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D" w:rsidRDefault="00540937" w:rsidP="00FC378D">
      <w:pPr>
        <w:jc w:val="both"/>
        <w:rPr>
          <w:lang w:val="pl-PL"/>
        </w:rPr>
      </w:pPr>
      <w:r>
        <w:rPr>
          <w:lang w:val="pl-PL"/>
        </w:rPr>
        <w:t>dot. sprawy 73</w:t>
      </w:r>
      <w:bookmarkStart w:id="0" w:name="_GoBack"/>
      <w:bookmarkEnd w:id="0"/>
      <w:r w:rsidR="00FC378D">
        <w:rPr>
          <w:lang w:val="pl-PL"/>
        </w:rPr>
        <w:t>/DE/Z/15</w:t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</w:r>
      <w:r w:rsidR="00FC378D">
        <w:rPr>
          <w:lang w:val="pl-PL"/>
        </w:rPr>
        <w:tab/>
        <w:t>Załącznik nr 1 do SIWZ</w:t>
      </w:r>
    </w:p>
    <w:p w:rsidR="00FC378D" w:rsidRDefault="00FC378D" w:rsidP="007435B8">
      <w:pPr>
        <w:jc w:val="both"/>
        <w:rPr>
          <w:lang w:val="pl-PL"/>
        </w:rPr>
      </w:pPr>
    </w:p>
    <w:p w:rsidR="00FC378D" w:rsidRDefault="007435B8" w:rsidP="00FC378D">
      <w:pPr>
        <w:jc w:val="center"/>
        <w:rPr>
          <w:b/>
          <w:lang w:val="pl-PL"/>
        </w:rPr>
      </w:pPr>
      <w:r w:rsidRPr="00FC378D">
        <w:rPr>
          <w:b/>
          <w:lang w:val="pl-PL"/>
        </w:rPr>
        <w:t>OPIS PRZEDMIOTU ZAMÓWIENIA</w:t>
      </w:r>
    </w:p>
    <w:p w:rsidR="007435B8" w:rsidRDefault="00FC378D" w:rsidP="00FC378D">
      <w:pPr>
        <w:jc w:val="center"/>
        <w:rPr>
          <w:b/>
          <w:lang w:val="pl-PL"/>
        </w:rPr>
      </w:pPr>
      <w:r>
        <w:rPr>
          <w:b/>
          <w:lang w:val="pl-PL"/>
        </w:rPr>
        <w:t>NA DOSTAWĘ WSPÓŁRZĘDNOŚCIOWEJ MASZYNY POMIAROWEJ</w:t>
      </w:r>
    </w:p>
    <w:p w:rsidR="00FC378D" w:rsidRPr="00FC378D" w:rsidRDefault="00FC378D" w:rsidP="00FC378D">
      <w:pPr>
        <w:jc w:val="center"/>
        <w:rPr>
          <w:b/>
          <w:lang w:val="pl-PL"/>
        </w:rPr>
      </w:pPr>
    </w:p>
    <w:p w:rsidR="007435B8" w:rsidRPr="00C113FB" w:rsidRDefault="007435B8" w:rsidP="00EA1BF5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Tahoma"/>
          <w:b/>
          <w:color w:val="00B050"/>
          <w:sz w:val="22"/>
          <w:szCs w:val="22"/>
          <w:lang w:val="pl-PL"/>
        </w:rPr>
      </w:pPr>
      <w:r w:rsidRPr="00C113FB">
        <w:rPr>
          <w:rFonts w:asciiTheme="minorHAnsi" w:hAnsiTheme="minorHAnsi" w:cs="Tahoma"/>
          <w:sz w:val="22"/>
          <w:szCs w:val="22"/>
          <w:lang w:val="pl-PL"/>
        </w:rPr>
        <w:t xml:space="preserve">Przedmiotem zamówienia jest dostawa </w:t>
      </w:r>
      <w:r w:rsidRPr="00C113FB">
        <w:rPr>
          <w:rFonts w:asciiTheme="minorHAnsi" w:hAnsiTheme="minorHAnsi"/>
          <w:sz w:val="22"/>
          <w:szCs w:val="22"/>
          <w:lang w:val="pl-PL"/>
        </w:rPr>
        <w:t>Współrzędnościowej Maszyny Pomiarowej o</w:t>
      </w:r>
      <w:r w:rsidR="00905F17">
        <w:rPr>
          <w:rFonts w:asciiTheme="minorHAnsi" w:hAnsiTheme="minorHAnsi"/>
          <w:sz w:val="22"/>
          <w:szCs w:val="22"/>
          <w:lang w:val="pl-PL"/>
        </w:rPr>
        <w:t> </w:t>
      </w:r>
      <w:r w:rsidRPr="00C113FB">
        <w:rPr>
          <w:rFonts w:asciiTheme="minorHAnsi" w:hAnsiTheme="minorHAnsi"/>
          <w:sz w:val="22"/>
          <w:szCs w:val="22"/>
          <w:lang w:val="pl-PL"/>
        </w:rPr>
        <w:t>parametrach technicznych określonych w niniejszym opisie przedmiotu zamówienia</w:t>
      </w:r>
      <w:r w:rsidRPr="00C113FB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>Oferowane urządzenie musi być fabrycznie nowe, wolne od wad, musi odpowiadać standardom jakościowym i technicznym, nie może być obciążone żadnymi prawami na rzecz osób trzecich oraz musi spełniać wymagania Zamawiającego.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 xml:space="preserve">zostało wskazane bezpośrednio lub pośrednio pochodzenie (marka, znak towarowy, producent, dostawca) urządzenia oznacza to określenie standardu i właściwości technicznych. Zamawiający dopuszcza oferowanie urządzenia równoważnego pod warunkiem, że zapewni on uzyskanie parametrów technicznych nie gorszych od założonych </w:t>
      </w:r>
      <w:r w:rsidRPr="00C113FB">
        <w:rPr>
          <w:rFonts w:cs="Tahoma"/>
          <w:iCs/>
          <w:lang w:val="pl-PL"/>
        </w:rPr>
        <w:t>tj. spełniających wymagania techniczne, funkcjonalne i jakościowe co najmniej takie jakie zostały wskazane w niniejszym dokumencie lub lepsze</w:t>
      </w:r>
      <w:r w:rsidRPr="00C113FB">
        <w:rPr>
          <w:rFonts w:cs="Tahoma"/>
          <w:i/>
          <w:iCs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>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</w:rPr>
      </w:pPr>
      <w:r w:rsidRPr="00C113FB">
        <w:rPr>
          <w:rFonts w:cs="Tahoma"/>
          <w:lang w:val="pl-PL"/>
        </w:rPr>
        <w:t>Przez dostawę należy rozumieć zakup, montaż</w:t>
      </w:r>
      <w:r w:rsidR="00C113FB">
        <w:rPr>
          <w:rFonts w:cs="Tahoma"/>
          <w:lang w:val="pl-PL"/>
        </w:rPr>
        <w:t>, weryfikacja parametrów technicznych</w:t>
      </w:r>
      <w:r w:rsidRPr="00C113FB">
        <w:rPr>
          <w:rFonts w:cs="Tahoma"/>
          <w:lang w:val="pl-PL"/>
        </w:rPr>
        <w:t xml:space="preserve"> oraz szkolenia dotyczące ww. urządzenia. Miejsce dostawy i montażu oraz szkoleń: siedziba Zamawiającego w Warszawie przy Al. </w:t>
      </w:r>
      <w:proofErr w:type="spellStart"/>
      <w:r w:rsidR="009E374E">
        <w:rPr>
          <w:rFonts w:cs="Tahoma"/>
        </w:rPr>
        <w:t>Krakowskiej</w:t>
      </w:r>
      <w:proofErr w:type="spellEnd"/>
      <w:r w:rsidR="009E374E">
        <w:rPr>
          <w:rFonts w:cs="Tahoma"/>
        </w:rPr>
        <w:t xml:space="preserve"> 110/114 we </w:t>
      </w:r>
      <w:proofErr w:type="spellStart"/>
      <w:r w:rsidR="009E374E">
        <w:rPr>
          <w:rFonts w:cs="Tahoma"/>
        </w:rPr>
        <w:t>wskazanym</w:t>
      </w:r>
      <w:proofErr w:type="spellEnd"/>
      <w:r w:rsidR="009E374E">
        <w:rPr>
          <w:rFonts w:cs="Tahoma"/>
        </w:rPr>
        <w:t xml:space="preserve"> </w:t>
      </w:r>
      <w:proofErr w:type="spellStart"/>
      <w:r w:rsidR="009E374E">
        <w:rPr>
          <w:rFonts w:cs="Tahoma"/>
        </w:rPr>
        <w:t>przez</w:t>
      </w:r>
      <w:proofErr w:type="spellEnd"/>
      <w:r w:rsidR="009E374E">
        <w:rPr>
          <w:rFonts w:cs="Tahoma"/>
        </w:rPr>
        <w:t xml:space="preserve"> </w:t>
      </w:r>
      <w:proofErr w:type="spellStart"/>
      <w:r w:rsidR="009E374E">
        <w:rPr>
          <w:rFonts w:cs="Tahoma"/>
        </w:rPr>
        <w:t>Zamawiającego</w:t>
      </w:r>
      <w:proofErr w:type="spellEnd"/>
      <w:r w:rsidR="009E374E">
        <w:rPr>
          <w:rFonts w:cs="Tahoma"/>
        </w:rPr>
        <w:t xml:space="preserve"> </w:t>
      </w:r>
      <w:proofErr w:type="spellStart"/>
      <w:r w:rsidR="009E374E">
        <w:rPr>
          <w:rFonts w:cs="Tahoma"/>
        </w:rPr>
        <w:t>miejscu</w:t>
      </w:r>
      <w:proofErr w:type="spellEnd"/>
      <w:r w:rsidR="009E374E">
        <w:rPr>
          <w:rFonts w:cs="Tahoma"/>
        </w:rPr>
        <w:t>.</w:t>
      </w:r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Zamawiający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dopuszcza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odbiór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techniczny</w:t>
      </w:r>
      <w:proofErr w:type="spellEnd"/>
      <w:r w:rsidR="00A706C8">
        <w:rPr>
          <w:rFonts w:cs="Tahoma"/>
        </w:rPr>
        <w:t xml:space="preserve"> u producenta.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Współrzędnościowa Maszyna Pomiarowa</w:t>
      </w:r>
      <w:r w:rsidR="007435B8" w:rsidRPr="00C113FB">
        <w:rPr>
          <w:lang w:val="pl-PL"/>
        </w:rPr>
        <w:t xml:space="preserve"> zwana dalej WMP </w:t>
      </w:r>
      <w:r w:rsidRPr="00C113FB">
        <w:rPr>
          <w:lang w:val="pl-PL"/>
        </w:rPr>
        <w:t xml:space="preserve"> </w:t>
      </w:r>
      <w:r w:rsidR="007435B8" w:rsidRPr="00C113FB">
        <w:rPr>
          <w:lang w:val="pl-PL"/>
        </w:rPr>
        <w:t>musi być wykonana w</w:t>
      </w:r>
      <w:r w:rsidR="00905F17">
        <w:rPr>
          <w:lang w:val="pl-PL"/>
        </w:rPr>
        <w:t> </w:t>
      </w:r>
      <w:r w:rsidR="00F20F0D" w:rsidRPr="00C113FB">
        <w:rPr>
          <w:lang w:val="pl-PL"/>
        </w:rPr>
        <w:t>konstrukcji portalowej</w:t>
      </w:r>
      <w:r w:rsidR="0083645B" w:rsidRPr="00C113FB">
        <w:rPr>
          <w:lang w:val="pl-PL"/>
        </w:rPr>
        <w:t>. WMP jest</w:t>
      </w:r>
      <w:r w:rsidR="00F20F0D" w:rsidRPr="00C113FB">
        <w:rPr>
          <w:lang w:val="pl-PL"/>
        </w:rPr>
        <w:t xml:space="preserve"> przezna</w:t>
      </w:r>
      <w:r w:rsidRPr="00C113FB">
        <w:rPr>
          <w:lang w:val="pl-PL"/>
        </w:rPr>
        <w:t xml:space="preserve">czona do pracy w laboratorium pomiarowym  </w:t>
      </w:r>
      <w:r w:rsidR="0083645B" w:rsidRPr="00C113FB">
        <w:rPr>
          <w:lang w:val="pl-PL"/>
        </w:rPr>
        <w:t>w</w:t>
      </w:r>
      <w:r w:rsidR="00905F17">
        <w:rPr>
          <w:lang w:val="pl-PL"/>
        </w:rPr>
        <w:t> </w:t>
      </w:r>
      <w:r w:rsidRPr="00C113FB">
        <w:rPr>
          <w:lang w:val="pl-PL"/>
        </w:rPr>
        <w:t>ustalonych warunkach temperaturowych w zakresie 20-22</w:t>
      </w:r>
      <w:r w:rsidRPr="00C113FB">
        <w:rPr>
          <w:lang w:val="pl-PL"/>
        </w:rPr>
        <w:sym w:font="Symbol" w:char="F0B0"/>
      </w:r>
      <w:r w:rsidRPr="00C113FB">
        <w:rPr>
          <w:lang w:val="pl-PL"/>
        </w:rPr>
        <w:t>C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umożliwiać pomiar w trybie m</w:t>
      </w:r>
      <w:r w:rsidR="00024921" w:rsidRPr="00C113FB">
        <w:rPr>
          <w:lang w:val="pl-PL"/>
        </w:rPr>
        <w:t>a</w:t>
      </w:r>
      <w:r w:rsidRPr="00C113FB">
        <w:rPr>
          <w:lang w:val="pl-PL"/>
        </w:rPr>
        <w:t>nualnym  i automatycznym (CNC). Programowanie procesu pomiaru w trybie automatycznym powinno być możliwe w trybie: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Uczenia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t xml:space="preserve"> 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Offline na modelu CAD</w:t>
      </w:r>
      <w:r w:rsidR="0083645B" w:rsidRPr="00C113FB">
        <w:rPr>
          <w:lang w:val="pl-PL"/>
        </w:rPr>
        <w:t>;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Hybrydowym (uczenia+offline)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Konstrukcja WMP musi być stabilna z nieruchomym granitowym stołem pomiarowym, wyposażonym w gwintowane otwory do mocowania oprzyrządowania i przedmiotów mierzonych. Konstrukcja portalu </w:t>
      </w:r>
      <w:r w:rsidR="00150899" w:rsidRPr="00C113FB">
        <w:rPr>
          <w:lang w:val="pl-PL"/>
        </w:rPr>
        <w:t>powinna zapewniać odpowiednią sztywność i stabilność temperaturową.</w:t>
      </w:r>
    </w:p>
    <w:p w:rsidR="00150899" w:rsidRPr="00C113FB" w:rsidRDefault="00150899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Prowadnice maszyny muszą być wyposażone w łożyska powietrzne</w:t>
      </w:r>
      <w:r w:rsidR="0083645B" w:rsidRPr="00C113FB">
        <w:rPr>
          <w:lang w:val="pl-PL"/>
        </w:rPr>
        <w:t>.</w:t>
      </w:r>
    </w:p>
    <w:p w:rsidR="00150899" w:rsidRPr="00C113FB" w:rsidRDefault="00150899" w:rsidP="00272884">
      <w:pPr>
        <w:pStyle w:val="Akapitzlist"/>
        <w:numPr>
          <w:ilvl w:val="0"/>
          <w:numId w:val="2"/>
        </w:numPr>
        <w:rPr>
          <w:lang w:val="pl-PL"/>
        </w:rPr>
      </w:pPr>
      <w:r w:rsidRPr="00C113FB">
        <w:rPr>
          <w:lang w:val="pl-PL"/>
        </w:rPr>
        <w:t>Zakres pomiarowy:</w:t>
      </w:r>
      <w:r w:rsidRPr="00C113FB">
        <w:rPr>
          <w:lang w:val="pl-PL"/>
        </w:rPr>
        <w:br/>
        <w:t xml:space="preserve">w kierunku X – co </w:t>
      </w:r>
      <w:r w:rsidR="00FC6EC1" w:rsidRPr="00C113FB">
        <w:rPr>
          <w:lang w:val="pl-PL"/>
        </w:rPr>
        <w:t>najmniej 12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 xml:space="preserve">w kierunku Y – co </w:t>
      </w:r>
      <w:r w:rsidR="00FC6EC1" w:rsidRPr="00C113FB">
        <w:rPr>
          <w:lang w:val="pl-PL"/>
        </w:rPr>
        <w:t>najmniej 18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>w kierunku Z – co najmniej 1000mm</w:t>
      </w:r>
      <w:r w:rsidR="0083645B" w:rsidRPr="00C113FB">
        <w:rPr>
          <w:lang w:val="pl-PL"/>
        </w:rPr>
        <w:t>.</w:t>
      </w:r>
    </w:p>
    <w:p w:rsidR="006B66F5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 skanującą głowicę pomiarową umożliwiającą stosowanie wymiennych końcówek pomiarowych pionowych i bocznych</w:t>
      </w:r>
      <w:r w:rsidR="0083645B" w:rsidRPr="00C113FB">
        <w:rPr>
          <w:lang w:val="pl-PL"/>
        </w:rPr>
        <w:t>.</w:t>
      </w:r>
      <w:r w:rsidRPr="00C113FB">
        <w:rPr>
          <w:lang w:val="pl-PL"/>
        </w:rPr>
        <w:t xml:space="preserve"> 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</w:t>
      </w:r>
      <w:r w:rsidR="006B66F5" w:rsidRPr="00C113FB">
        <w:rPr>
          <w:lang w:val="pl-PL"/>
        </w:rPr>
        <w:t xml:space="preserve"> motoryczną głowicę z</w:t>
      </w:r>
      <w:r w:rsidRPr="00C113FB">
        <w:rPr>
          <w:lang w:val="pl-PL"/>
        </w:rPr>
        <w:t xml:space="preserve"> przegub</w:t>
      </w:r>
      <w:r w:rsidR="006B66F5" w:rsidRPr="00C113FB">
        <w:rPr>
          <w:lang w:val="pl-PL"/>
        </w:rPr>
        <w:t>em</w:t>
      </w:r>
      <w:r w:rsidRPr="00C113FB">
        <w:rPr>
          <w:lang w:val="pl-PL"/>
        </w:rPr>
        <w:t xml:space="preserve"> uchylno-obrotowy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umożliwiający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ustawienie głowicy skanującej w osi pionowej i poziomej, ze stopniowaniem nie większym niż 2.5</w:t>
      </w:r>
      <w:r w:rsidRPr="00C113FB">
        <w:rPr>
          <w:lang w:val="pl-PL"/>
        </w:rPr>
        <w:sym w:font="Symbol" w:char="F0B0"/>
      </w:r>
      <w:r w:rsidR="0083645B" w:rsidRPr="00C113FB">
        <w:rPr>
          <w:lang w:val="pl-PL"/>
        </w:rPr>
        <w:t>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musi być wyposażona w głowicę pozwalającą używać trzpieni pomiarowych o długości do 450mm i wadze do 500 gramów.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Głowica pomiarowa WMP musi mieć regulowany nacisk pomiarowy </w:t>
      </w:r>
      <w:r w:rsidR="00155A4D" w:rsidRPr="00C113FB">
        <w:rPr>
          <w:lang w:val="pl-PL"/>
        </w:rPr>
        <w:t xml:space="preserve">w związku </w:t>
      </w:r>
      <w:r w:rsidRPr="00C113FB">
        <w:rPr>
          <w:lang w:val="pl-PL"/>
        </w:rPr>
        <w:t>z koniecznością używania bardzo małych nacisków pomiarowych rzędu 0,05 N (pomiary delikatnych części).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Głowica musi zapewniać 6 głównych kierunków pomiarów: +/- X, +/-Y, +/-Z, oraz wszystkie pośrednie, głowica o stałym nacisku pomiaru pod każdym k</w:t>
      </w:r>
      <w:r w:rsidR="0083645B" w:rsidRPr="00C113FB">
        <w:rPr>
          <w:lang w:val="pl-PL"/>
        </w:rPr>
        <w:t>ą</w:t>
      </w:r>
      <w:r w:rsidRPr="00C113FB">
        <w:rPr>
          <w:lang w:val="pl-PL"/>
        </w:rPr>
        <w:t xml:space="preserve">tem natarcia. </w:t>
      </w:r>
    </w:p>
    <w:p w:rsidR="00F20F0D" w:rsidRPr="00C113FB" w:rsidRDefault="00F20F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Maszyna pomiarowa musi być wyposażona w liniały pomiarowe o współczynniku rozszerzalności termicznej nie większej niż 2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m/m*K</w:t>
      </w:r>
      <w:r w:rsidR="0083645B" w:rsidRPr="00C113FB">
        <w:rPr>
          <w:lang w:val="pl-PL"/>
        </w:rPr>
        <w:t>.</w:t>
      </w:r>
    </w:p>
    <w:p w:rsidR="00FC6EC1" w:rsidRPr="00C113FB" w:rsidRDefault="00FC6EC1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Niepewność pomiaru WMP</w:t>
      </w:r>
      <w:r w:rsidR="0083645B" w:rsidRPr="00C113FB">
        <w:rPr>
          <w:lang w:val="pl-PL"/>
        </w:rPr>
        <w:t>:</w:t>
      </w:r>
      <w:r w:rsidRPr="00C113FB">
        <w:rPr>
          <w:lang w:val="pl-PL"/>
        </w:rPr>
        <w:t xml:space="preserve"> </w:t>
      </w:r>
    </w:p>
    <w:p w:rsidR="00FC6EC1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Maksymalny dopuszczalny błąd pomiaru długości  - maksymalnie 1.8+L/35</w:t>
      </w:r>
      <w:r w:rsidR="00FC6EC1" w:rsidRPr="00C113FB">
        <w:rPr>
          <w:lang w:val="pl-PL"/>
        </w:rPr>
        <w:t xml:space="preserve">0 </w:t>
      </w:r>
      <w:r w:rsidR="00FC6EC1" w:rsidRPr="00C113FB">
        <w:rPr>
          <w:rFonts w:cstheme="minorHAnsi"/>
          <w:lang w:val="pl-PL"/>
        </w:rPr>
        <w:t>µ</w:t>
      </w:r>
      <w:r w:rsidR="00FC6EC1" w:rsidRPr="00C113FB">
        <w:rPr>
          <w:lang w:val="pl-PL"/>
        </w:rPr>
        <w:t>m</w:t>
      </w:r>
      <w:r w:rsidRPr="00C113FB">
        <w:rPr>
          <w:lang w:val="pl-PL"/>
        </w:rPr>
        <w:t xml:space="preserve"> (wg ISO 10360-2)</w:t>
      </w:r>
      <w:r w:rsidR="0083645B" w:rsidRPr="00C113FB">
        <w:rPr>
          <w:lang w:val="pl-PL"/>
        </w:rPr>
        <w:t>;</w:t>
      </w:r>
    </w:p>
    <w:p w:rsidR="00150899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</w:t>
      </w:r>
      <w:r w:rsidR="0083645B" w:rsidRPr="00C113FB">
        <w:rPr>
          <w:lang w:val="pl-PL"/>
        </w:rPr>
        <w:t>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Dopuszcza się zastosowanie wymiennych głowic (stała i z przegubem uchylno-obrotowym) w celu zapewnienia wymaganej dokładności i funkcjonalności</w:t>
      </w:r>
      <w:r w:rsidR="009C438B" w:rsidRPr="00C113FB">
        <w:rPr>
          <w:lang w:val="pl-PL"/>
        </w:rPr>
        <w:t xml:space="preserve"> maszyny</w:t>
      </w:r>
      <w:r w:rsidRPr="00C113FB">
        <w:rPr>
          <w:lang w:val="pl-PL"/>
        </w:rPr>
        <w:t>. W tym przypadku wymiana głowic musi być możliwa do wykonania przez użytkownika, bez konieczności ingerencji w strukturę maszyny oraz bez obecności serwisu.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 przypadku zastosowania wymiennych głowic, wymagana dokładność pomiaru musi spełniać następujące warunki: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1.8+L/350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stałej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 – dla głowicy stałej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2.2+L/300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THP=3.5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68 sekund (wg ISO 10360-4)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6B66F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Wyposażenie WMP musi obejmować: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co najmniej 8 </w:t>
      </w:r>
      <w:r w:rsidR="00C93945" w:rsidRPr="00C113FB">
        <w:rPr>
          <w:lang w:val="pl-PL"/>
        </w:rPr>
        <w:t>uchwytów</w:t>
      </w:r>
      <w:r w:rsidR="00F3520B" w:rsidRPr="00C113FB">
        <w:rPr>
          <w:lang w:val="pl-PL"/>
        </w:rPr>
        <w:t xml:space="preserve"> </w:t>
      </w:r>
      <w:r w:rsidRPr="00C113FB">
        <w:rPr>
          <w:lang w:val="pl-PL"/>
        </w:rPr>
        <w:t>do mocowania kombinacji trzpieni pomiarowych</w:t>
      </w:r>
      <w:r w:rsidR="0083645B" w:rsidRPr="00C113FB">
        <w:rPr>
          <w:lang w:val="pl-PL"/>
        </w:rPr>
        <w:t>;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magazyn narzędziowy do automatycznej wymiany zestawów trzpieni pomiarowych zawierający </w:t>
      </w:r>
      <w:r w:rsidR="00AC25EB" w:rsidRPr="00C113FB">
        <w:rPr>
          <w:lang w:val="pl-PL"/>
        </w:rPr>
        <w:t xml:space="preserve"> co najmniej 13</w:t>
      </w:r>
      <w:r w:rsidR="00E126C6" w:rsidRPr="00C113FB">
        <w:rPr>
          <w:lang w:val="pl-PL"/>
        </w:rPr>
        <w:t xml:space="preserve"> </w:t>
      </w:r>
      <w:r w:rsidRPr="00C113FB">
        <w:rPr>
          <w:lang w:val="pl-PL"/>
        </w:rPr>
        <w:t xml:space="preserve"> gniazd dla  trzpieni</w:t>
      </w:r>
      <w:r w:rsidR="00E126C6" w:rsidRPr="00C113FB">
        <w:rPr>
          <w:lang w:val="pl-PL"/>
        </w:rPr>
        <w:t xml:space="preserve"> pomiarowych; w przypadku </w:t>
      </w:r>
      <w:r w:rsidR="00E126C6" w:rsidRPr="00C113FB">
        <w:rPr>
          <w:lang w:val="pl-PL"/>
        </w:rPr>
        <w:lastRenderedPageBreak/>
        <w:t>zaoferowania wymiennych głowic, magazyn musi zawierać gniazda dla zastosowanych głowic pomiarowych</w:t>
      </w:r>
      <w:r w:rsidR="0083645B" w:rsidRPr="00C113FB">
        <w:rPr>
          <w:lang w:val="pl-PL"/>
        </w:rPr>
        <w:t>;</w:t>
      </w:r>
    </w:p>
    <w:p w:rsidR="006B66F5" w:rsidRPr="00C113FB" w:rsidRDefault="00024921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zestaw trzpieni pomiarowych kompatybilnych z zaoferowaną maszyną pomiarową o wartości katalogowej 15000 PLN netto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uniwersalny zestaw elementów mocujących z płytą rastrową do mocowania obiektów na stole pomiarowym WMP</w:t>
      </w:r>
      <w:r w:rsidR="00024921" w:rsidRPr="00C113FB">
        <w:rPr>
          <w:lang w:val="pl-PL"/>
        </w:rPr>
        <w:t xml:space="preserve">, </w:t>
      </w:r>
      <w:r w:rsidR="00C93945" w:rsidRPr="00C113FB">
        <w:rPr>
          <w:lang w:val="pl-PL"/>
        </w:rPr>
        <w:t xml:space="preserve">typu Komeg eco-fix L lub jego odpowiednik dowolnego producenta </w:t>
      </w:r>
      <w:r w:rsidR="00FB0C03" w:rsidRPr="00C113FB">
        <w:rPr>
          <w:lang w:val="pl-PL"/>
        </w:rPr>
        <w:t>;</w:t>
      </w:r>
    </w:p>
    <w:p w:rsidR="001C36F7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wzorzec kalibracyjny do kwalifikowania końcówek pomiarowych</w:t>
      </w:r>
      <w:r w:rsidR="00FB0C03" w:rsidRPr="00C113FB">
        <w:rPr>
          <w:lang w:val="pl-PL"/>
        </w:rPr>
        <w:t>;</w:t>
      </w:r>
    </w:p>
    <w:p w:rsidR="006B66F5" w:rsidRPr="00C113FB" w:rsidRDefault="006B3B02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numeryczny pulpit operacyjny służący do sterowania pracą WMP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instrukcje i dokumentacje w języku polskim</w:t>
      </w:r>
      <w:r w:rsidR="009C438B" w:rsidRPr="00C113FB">
        <w:rPr>
          <w:lang w:val="pl-PL"/>
        </w:rPr>
        <w:t xml:space="preserve"> i angielskim</w:t>
      </w:r>
      <w:r w:rsidRPr="00C113FB">
        <w:rPr>
          <w:lang w:val="pl-PL"/>
        </w:rPr>
        <w:t xml:space="preserve"> w formie wydruku i formie cyfrowej (CD lub DVD lub pendrive)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być wyposażona w pneumatyczny system tłumienia drgań</w:t>
      </w:r>
      <w:r w:rsidR="00FB0C03" w:rsidRPr="00C113FB">
        <w:rPr>
          <w:lang w:val="pl-PL"/>
        </w:rPr>
        <w:t>;</w:t>
      </w:r>
    </w:p>
    <w:p w:rsidR="006C0F76" w:rsidRPr="00C113FB" w:rsidRDefault="00742DD6" w:rsidP="00EA1BF5">
      <w:pPr>
        <w:pStyle w:val="Akapitzlist"/>
        <w:numPr>
          <w:ilvl w:val="1"/>
          <w:numId w:val="2"/>
        </w:numPr>
        <w:rPr>
          <w:lang w:val="pl-PL"/>
        </w:rPr>
      </w:pPr>
      <w:r w:rsidRPr="00C113FB">
        <w:rPr>
          <w:lang w:val="pl-PL"/>
        </w:rPr>
        <w:t>Stanowisko do obsługi i sterowania maszyną pomiarową</w:t>
      </w:r>
      <w:r w:rsidR="004B7E87" w:rsidRPr="00C113FB">
        <w:rPr>
          <w:lang w:val="pl-PL"/>
        </w:rPr>
        <w:t xml:space="preserve"> musi być wyposażone w</w:t>
      </w:r>
      <w:r w:rsidR="00EA1BF5">
        <w:rPr>
          <w:lang w:val="pl-PL"/>
        </w:rPr>
        <w:t> </w:t>
      </w:r>
      <w:r w:rsidR="004B7E87" w:rsidRPr="00C113FB">
        <w:rPr>
          <w:lang w:val="pl-PL"/>
        </w:rPr>
        <w:t>stację robocz</w:t>
      </w:r>
      <w:r w:rsidR="00EA1BF5">
        <w:rPr>
          <w:lang w:val="pl-PL"/>
        </w:rPr>
        <w:t>ą o min. k</w:t>
      </w:r>
      <w:r w:rsidR="004B7E87" w:rsidRPr="00C113FB">
        <w:rPr>
          <w:lang w:val="pl-PL"/>
        </w:rPr>
        <w:t>onfiguracji:</w:t>
      </w:r>
      <w:r w:rsidR="004B7E87" w:rsidRPr="00C113FB">
        <w:rPr>
          <w:lang w:val="pl-PL"/>
        </w:rPr>
        <w:br/>
        <w:t>procesor Intel Xeon E3-1226 3.3GHz</w:t>
      </w:r>
      <w:r w:rsidR="004B7E87" w:rsidRPr="00C113FB">
        <w:rPr>
          <w:lang w:val="pl-PL"/>
        </w:rPr>
        <w:br/>
        <w:t>min. 16GB RAM</w:t>
      </w:r>
      <w:r w:rsidR="004B7E87" w:rsidRPr="00C113FB">
        <w:rPr>
          <w:lang w:val="pl-PL"/>
        </w:rPr>
        <w:br/>
        <w:t>dysk twardy 1TB SATA 7.2k RPM</w:t>
      </w:r>
      <w:r w:rsidR="004B7E87" w:rsidRPr="00C113FB">
        <w:rPr>
          <w:lang w:val="pl-PL"/>
        </w:rPr>
        <w:br/>
        <w:t>Kartę grafiki Nvidia Quadro minimum K2000</w:t>
      </w:r>
      <w:r w:rsidR="004B7E87" w:rsidRPr="00C113FB">
        <w:rPr>
          <w:lang w:val="pl-PL"/>
        </w:rPr>
        <w:br/>
        <w:t>2x LAN10/100</w:t>
      </w:r>
      <w:r w:rsidR="004B7E87" w:rsidRPr="00C113FB">
        <w:rPr>
          <w:lang w:val="pl-PL"/>
        </w:rPr>
        <w:br/>
        <w:t>nagrywarkę DVD</w:t>
      </w:r>
      <w:r w:rsidR="004B7E87" w:rsidRPr="00C113FB">
        <w:rPr>
          <w:lang w:val="pl-PL"/>
        </w:rPr>
        <w:br/>
        <w:t>mysz, klawiaturę USB</w:t>
      </w:r>
      <w:r w:rsidR="004B7E87" w:rsidRPr="00C113FB">
        <w:rPr>
          <w:lang w:val="pl-PL"/>
        </w:rPr>
        <w:br/>
        <w:t>Windows 7</w:t>
      </w:r>
      <w:r w:rsidR="004B7E87" w:rsidRPr="00C113FB">
        <w:rPr>
          <w:lang w:val="pl-PL"/>
        </w:rPr>
        <w:br/>
        <w:t>Monitor 24” z matryc</w:t>
      </w:r>
      <w:r w:rsidR="0023482C" w:rsidRPr="00C113FB">
        <w:rPr>
          <w:lang w:val="pl-PL"/>
        </w:rPr>
        <w:t>ą IPS o rozdzielczości 1920x1200</w:t>
      </w:r>
      <w:r w:rsidR="004B7E87" w:rsidRPr="00C113FB">
        <w:rPr>
          <w:lang w:val="pl-PL"/>
        </w:rPr>
        <w:br/>
        <w:t>Kolorowa drukarka laserowa</w:t>
      </w:r>
      <w:r w:rsidR="006C0F76" w:rsidRPr="00C113FB">
        <w:rPr>
          <w:lang w:val="pl-PL"/>
        </w:rPr>
        <w:t xml:space="preserve"> formatu A4</w:t>
      </w:r>
      <w:r w:rsidR="006C0F76" w:rsidRPr="00C113FB">
        <w:rPr>
          <w:lang w:val="pl-PL"/>
        </w:rPr>
        <w:br/>
        <w:t>Komputer oraz monitor LCD objęte gwarancją min. 2 lata świadczona na miejscu u zamawiającego.</w:t>
      </w:r>
    </w:p>
    <w:p w:rsidR="006C0F76" w:rsidRPr="00C113FB" w:rsidRDefault="006C0F76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Oprogramowanie pomiarowe musi wykorzystywać graficzny interfejs użytkownika wraz z</w:t>
      </w:r>
      <w:r w:rsidR="008357E6">
        <w:rPr>
          <w:lang w:val="pl-PL"/>
        </w:rPr>
        <w:t> </w:t>
      </w:r>
      <w:r w:rsidRPr="00C113FB">
        <w:rPr>
          <w:lang w:val="pl-PL"/>
        </w:rPr>
        <w:t>wizualizacją mierzonych elementów w oknie CAD i być przyjazne dla użytkownika. Oprogramowanie pomiarowe standardowe musi posiadać certyfikat zatwierdzający algorytmy pomiarowe. Oprogramowanie pomiarowe musi: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 umożliwiać pomiary standardowych wymiarów, błędów kształtu, kierunku, położenia i bicia wraz z możliwością definiowania własnych procedur pomiarowych z</w:t>
      </w:r>
      <w:r w:rsidR="008357E6">
        <w:rPr>
          <w:lang w:val="pl-PL"/>
        </w:rPr>
        <w:t> </w:t>
      </w:r>
      <w:r w:rsidRPr="00C113FB">
        <w:rPr>
          <w:lang w:val="pl-PL"/>
        </w:rPr>
        <w:t>wykorzystaniem nominałów w postaci modeli CAD.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krzywych 2D i 3D - do pomiarów i digitalizacji znanych i</w:t>
      </w:r>
      <w:r w:rsidR="008357E6">
        <w:rPr>
          <w:lang w:val="pl-PL"/>
        </w:rPr>
        <w:t> </w:t>
      </w:r>
      <w:r w:rsidRPr="00C113FB">
        <w:rPr>
          <w:lang w:val="pl-PL"/>
        </w:rPr>
        <w:t>nieznanych, otwartych i zamkniętych zarysów krzywoliniowych 2D i 3D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powierzchni krzywoliniowych 3D - do pomiarów i digitalizacji znanych i nieznanych powierzchni krzywoliniowych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mieć strukturę obiektową umożliwiającą łatwe tworzenie i edycję przebiegów pomiarowych CNC oraz szybkie tworzenie programów CNC dla pomiarów międzyoperacyjnych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posiadać funkcję bezbłędnego wczytywania modeli CAD w formatach IGES, STEP, DXF, PRT (Unigraphics/Siemens NX) łącznie z PMI (Product Manufacturing Information)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Wszystkie pakiety oprogramowania muszą być standardowo dostępne w polskiej i angielskiej wersji językowej wraz z polskimi i angielskimi instrukcjami obsługi.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Musi być zapewniona opcjonalna możliwość aktualizacji oprogramowania</w:t>
      </w:r>
    </w:p>
    <w:p w:rsidR="006C0F76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Posiadać inferfejs do używania oprogram</w:t>
      </w:r>
      <w:r w:rsidR="00F20F0D" w:rsidRPr="00C113FB">
        <w:rPr>
          <w:lang w:val="pl-PL"/>
        </w:rPr>
        <w:t>owania z posiadnym przez Zamawiającego</w:t>
      </w:r>
      <w:r w:rsidRPr="00C113FB">
        <w:rPr>
          <w:lang w:val="pl-PL"/>
        </w:rPr>
        <w:t xml:space="preserve"> ramieniem pomiarowym Faro Arm, z możliwością używania oprogramowania równocześnie na maszynie WMP oraz ramieniu pomiarowym, sterowanym z przenośnego k</w:t>
      </w:r>
      <w:r w:rsidR="00F20F0D" w:rsidRPr="00C113FB">
        <w:rPr>
          <w:lang w:val="pl-PL"/>
        </w:rPr>
        <w:t>omputera będącego własnością Zamawiającego</w:t>
      </w:r>
    </w:p>
    <w:p w:rsidR="009C438B" w:rsidRPr="00C113FB" w:rsidRDefault="009C438B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Wykonawca zobowiązuje się, w ramach zamówienia i podanej w ofercie ceny, przeszkolić wskazane przez zamawiającego osoby poprzez dokonanie wstępnego instruktażu podczas całego procesu uruchamiania oraz przeprowadzenia teoretycznego i praktycznego przeszkolenie min. 10 dniowego (długość szkolenia musi zapewniać spełnienie wymogów gwarancyjnych dotyczących kwalifikacji osób obsługujących WMP, układ sterowania jak i oprogramowanie) dla m</w:t>
      </w:r>
      <w:r w:rsidR="001E3910" w:rsidRPr="00C113FB">
        <w:rPr>
          <w:lang w:val="pl-PL"/>
        </w:rPr>
        <w:t>in</w:t>
      </w:r>
      <w:r w:rsidRPr="00C113FB">
        <w:rPr>
          <w:lang w:val="pl-PL"/>
        </w:rPr>
        <w:t xml:space="preserve">. </w:t>
      </w:r>
      <w:r w:rsidR="001E3910" w:rsidRPr="00C113FB">
        <w:rPr>
          <w:lang w:val="pl-PL"/>
        </w:rPr>
        <w:t>5</w:t>
      </w:r>
      <w:r w:rsidRPr="00C113FB">
        <w:rPr>
          <w:lang w:val="pl-PL"/>
        </w:rPr>
        <w:t xml:space="preserve"> osób dotyczące obsługi WMP, obsługi oprogramowania sterującego oraz oprogramowania do analizy danych.</w:t>
      </w:r>
    </w:p>
    <w:p w:rsidR="005F6D35" w:rsidRPr="00C113FB" w:rsidRDefault="00155A4D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Gwarancja na maszynę pomiarową min. 24 miesięcy od chwili uruchomienia (podpisania protokołu odbioru). Reakcja serwisu na zgłoszenie uszkodzenia (przyjazd serwisanta): maksymalnie 48h. Koszty obsługa ew. awarii w czasie trwania gwarancji leża po stronie Wykonawcy (dojazd serwisu, ew. koszty części). Jeżeli oferowana maszyna pomiarowa wymaga jakichkolwiek przeglądów w trakcie trwania gwarancji Wykonawca zobowiązany jest do przeprowadzenia takich przeglądów na swój koszt. Czas naprawy – do 30 dni.</w:t>
      </w:r>
      <w:r w:rsidR="00F20F0D" w:rsidRPr="00C113FB">
        <w:rPr>
          <w:lang w:val="pl-PL"/>
        </w:rPr>
        <w:t xml:space="preserve"> </w:t>
      </w:r>
      <w:r w:rsidR="00F3520B" w:rsidRPr="00C113FB">
        <w:rPr>
          <w:lang w:val="pl-PL"/>
        </w:rPr>
        <w:t>Zalecane jest, aby a</w:t>
      </w:r>
      <w:r w:rsidR="00F20F0D" w:rsidRPr="00C113FB">
        <w:rPr>
          <w:lang w:val="pl-PL"/>
        </w:rPr>
        <w:t>kredytowane</w:t>
      </w:r>
      <w:r w:rsidR="001E3910" w:rsidRPr="00C113FB">
        <w:rPr>
          <w:lang w:val="pl-PL"/>
        </w:rPr>
        <w:t xml:space="preserve"> przez producenta (podmiot sprzedający) Centrum doradczo-serwisowe </w:t>
      </w:r>
      <w:r w:rsidR="00F20F0D" w:rsidRPr="00C113FB">
        <w:rPr>
          <w:lang w:val="pl-PL"/>
        </w:rPr>
        <w:t>znajdowa</w:t>
      </w:r>
      <w:r w:rsidR="000230C5" w:rsidRPr="00C113FB">
        <w:rPr>
          <w:lang w:val="pl-PL"/>
        </w:rPr>
        <w:t>ło</w:t>
      </w:r>
      <w:r w:rsidR="00F20F0D" w:rsidRPr="00C113FB">
        <w:rPr>
          <w:lang w:val="pl-PL"/>
        </w:rPr>
        <w:t xml:space="preserve"> się na terenie </w:t>
      </w:r>
      <w:r w:rsidR="00F3520B" w:rsidRPr="00C113FB">
        <w:rPr>
          <w:lang w:val="pl-PL"/>
        </w:rPr>
        <w:t xml:space="preserve">Polski. Zamawiający wymaga, aby </w:t>
      </w:r>
      <w:proofErr w:type="spellStart"/>
      <w:r w:rsidR="00F3520B" w:rsidRPr="00C113FB">
        <w:rPr>
          <w:lang w:val="pl-PL"/>
        </w:rPr>
        <w:t>ww</w:t>
      </w:r>
      <w:proofErr w:type="spellEnd"/>
      <w:r w:rsidR="00F3520B" w:rsidRPr="00C113FB">
        <w:rPr>
          <w:lang w:val="pl-PL"/>
        </w:rPr>
        <w:t xml:space="preserve"> centrum doradczo-serwisowe posiadało</w:t>
      </w:r>
      <w:r w:rsidR="00F20F0D" w:rsidRPr="00C113FB">
        <w:rPr>
          <w:lang w:val="pl-PL"/>
        </w:rPr>
        <w:t xml:space="preserve"> certyfikat Systemu Zarządzania Jakością ISO-9001</w:t>
      </w:r>
      <w:r w:rsidR="0075236E" w:rsidRPr="00C113FB">
        <w:rPr>
          <w:lang w:val="pl-PL"/>
        </w:rPr>
        <w:t xml:space="preserve">, </w:t>
      </w:r>
    </w:p>
    <w:p w:rsidR="006C0F76" w:rsidRPr="00C113FB" w:rsidRDefault="006C0F76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musi być nowe, nieużywane a jego parametry techniczno -funkcjonalne nie niższe niż przedstawione w szczegółowym opisie przedmiotu zamówienia. W przypadku użycia przez Zamawiającego nazw własnych w szczegółowym opisie przedmiotu zamówienia dopuszcza się zastosowanie elementów równoważnych o parametrach technicznych i funkcjonalnych nie gorszych niż te, które posiadają elementy wyszczególnione w tym opisie.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powinno</w:t>
      </w:r>
      <w:r w:rsidR="00E57FFC" w:rsidRPr="00C113FB">
        <w:rPr>
          <w:lang w:val="pl-PL"/>
        </w:rPr>
        <w:t xml:space="preserve"> </w:t>
      </w:r>
      <w:r w:rsidR="00816CA7" w:rsidRPr="00C113FB">
        <w:rPr>
          <w:lang w:val="pl-PL"/>
        </w:rPr>
        <w:t>być dostarczone z  pełną dokumentacją</w:t>
      </w:r>
      <w:r w:rsidRPr="00C113FB">
        <w:rPr>
          <w:lang w:val="pl-PL"/>
        </w:rPr>
        <w:t xml:space="preserve"> w języku polskim. Również wszystkie ostrzeżeni</w:t>
      </w:r>
      <w:r w:rsidR="00E57FFC" w:rsidRPr="00C113FB">
        <w:rPr>
          <w:lang w:val="pl-PL"/>
        </w:rPr>
        <w:t>a</w:t>
      </w:r>
      <w:r w:rsidRPr="00C113FB">
        <w:rPr>
          <w:lang w:val="pl-PL"/>
        </w:rPr>
        <w:t xml:space="preserve"> oraz oznaczenia </w:t>
      </w:r>
      <w:r w:rsidR="00E57FFC" w:rsidRPr="00C113FB">
        <w:rPr>
          <w:lang w:val="pl-PL"/>
        </w:rPr>
        <w:t>z</w:t>
      </w:r>
      <w:r w:rsidRPr="00C113FB">
        <w:rPr>
          <w:lang w:val="pl-PL"/>
        </w:rPr>
        <w:t>na</w:t>
      </w:r>
      <w:r w:rsidR="00E57FFC" w:rsidRPr="00C113FB">
        <w:rPr>
          <w:lang w:val="pl-PL"/>
        </w:rPr>
        <w:t xml:space="preserve">jdujące sie na </w:t>
      </w:r>
      <w:r w:rsidRPr="00C113FB">
        <w:rPr>
          <w:lang w:val="pl-PL"/>
        </w:rPr>
        <w:t>dostarczonym urządzeniu powinny być w języku polskim</w:t>
      </w:r>
      <w:r w:rsidR="00E57FFC" w:rsidRPr="00C113FB">
        <w:rPr>
          <w:lang w:val="pl-PL"/>
        </w:rPr>
        <w:t>.</w:t>
      </w:r>
      <w:r w:rsidR="00C05D1D">
        <w:rPr>
          <w:lang w:val="pl-PL"/>
        </w:rPr>
        <w:t xml:space="preserve"> Odstępstwo od ww. wymagania będzie wymagało zgody Zamawiającego.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Maszyna powinna posiadać znak CE</w:t>
      </w:r>
      <w:r w:rsidR="003B3334" w:rsidRPr="00C113FB">
        <w:rPr>
          <w:lang w:val="pl-PL"/>
        </w:rPr>
        <w:t xml:space="preserve"> (Conformité Européenne)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 xml:space="preserve">Podmiot sprzedający zobowiązany jest do dostarczenia przedmiotu zamówienie do </w:t>
      </w:r>
      <w:r w:rsidR="00EA1BF5">
        <w:rPr>
          <w:lang w:val="pl-PL"/>
        </w:rPr>
        <w:t>siedziby</w:t>
      </w:r>
      <w:r w:rsidRPr="00C113FB">
        <w:rPr>
          <w:lang w:val="pl-PL"/>
        </w:rPr>
        <w:t xml:space="preserve"> </w:t>
      </w:r>
      <w:r w:rsidR="00EA1BF5">
        <w:rPr>
          <w:lang w:val="pl-PL"/>
        </w:rPr>
        <w:t>Zamawiającego</w:t>
      </w:r>
      <w:r w:rsidRPr="00C113FB">
        <w:rPr>
          <w:lang w:val="pl-PL"/>
        </w:rPr>
        <w:t xml:space="preserve"> oraz jego instalacji we wskazanym miejscu bez dodatkowych kosztów.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 xml:space="preserve">W przypadku konieczności wykonania fundametu pod </w:t>
      </w:r>
      <w:r w:rsidR="003C6C8C" w:rsidRPr="00C113FB">
        <w:rPr>
          <w:lang w:val="pl-PL"/>
        </w:rPr>
        <w:t>WMP, podmiot sprzedający z</w:t>
      </w:r>
      <w:r w:rsidR="00816CA7" w:rsidRPr="00C113FB">
        <w:rPr>
          <w:lang w:val="pl-PL"/>
        </w:rPr>
        <w:t>o</w:t>
      </w:r>
      <w:r w:rsidR="003C6C8C" w:rsidRPr="00C113FB">
        <w:rPr>
          <w:lang w:val="pl-PL"/>
        </w:rPr>
        <w:t>bowiąz</w:t>
      </w:r>
      <w:r w:rsidR="00816CA7" w:rsidRPr="00C113FB">
        <w:rPr>
          <w:lang w:val="pl-PL"/>
        </w:rPr>
        <w:t>any jest dostarczyć specyfikację</w:t>
      </w:r>
      <w:r w:rsidR="003C6C8C" w:rsidRPr="00C113FB">
        <w:rPr>
          <w:lang w:val="pl-PL"/>
        </w:rPr>
        <w:t xml:space="preserve"> techniczną</w:t>
      </w:r>
      <w:r w:rsidR="00816CA7" w:rsidRPr="00C113FB">
        <w:rPr>
          <w:lang w:val="pl-PL"/>
        </w:rPr>
        <w:t>,</w:t>
      </w:r>
      <w:r w:rsidR="003C6C8C" w:rsidRPr="00C113FB">
        <w:rPr>
          <w:lang w:val="pl-PL"/>
        </w:rPr>
        <w:t xml:space="preserve"> wg której powinien zostać wykonany fundament.</w:t>
      </w:r>
    </w:p>
    <w:sectPr w:rsidR="00E57FFC" w:rsidRPr="00C113FB" w:rsidSect="00DE0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74" w:rsidRDefault="00927974" w:rsidP="005F6D35">
      <w:pPr>
        <w:spacing w:after="0" w:line="240" w:lineRule="auto"/>
      </w:pPr>
      <w:r>
        <w:separator/>
      </w:r>
    </w:p>
  </w:endnote>
  <w:endnote w:type="continuationSeparator" w:id="0">
    <w:p w:rsidR="00927974" w:rsidRDefault="00927974" w:rsidP="005F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84094"/>
      <w:docPartObj>
        <w:docPartGallery w:val="Page Numbers (Bottom of Page)"/>
        <w:docPartUnique/>
      </w:docPartObj>
    </w:sdtPr>
    <w:sdtEndPr/>
    <w:sdtContent>
      <w:p w:rsidR="00B93C95" w:rsidRDefault="00B93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37" w:rsidRPr="00540937">
          <w:rPr>
            <w:noProof/>
            <w:lang w:val="pl-PL"/>
          </w:rPr>
          <w:t>1</w:t>
        </w:r>
        <w:r>
          <w:fldChar w:fldCharType="end"/>
        </w:r>
      </w:p>
    </w:sdtContent>
  </w:sdt>
  <w:p w:rsidR="00B93C95" w:rsidRDefault="00B93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74" w:rsidRDefault="00927974" w:rsidP="005F6D35">
      <w:pPr>
        <w:spacing w:after="0" w:line="240" w:lineRule="auto"/>
      </w:pPr>
      <w:r>
        <w:separator/>
      </w:r>
    </w:p>
  </w:footnote>
  <w:footnote w:type="continuationSeparator" w:id="0">
    <w:p w:rsidR="00927974" w:rsidRDefault="00927974" w:rsidP="005F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8D" w:rsidRPr="00FC378D" w:rsidRDefault="00FC378D" w:rsidP="00FC378D">
    <w:pPr>
      <w:pStyle w:val="Nagwek"/>
    </w:pPr>
    <w:r>
      <w:rPr>
        <w:noProof/>
        <w:lang w:val="pl-PL" w:eastAsia="pl-PL"/>
      </w:rPr>
      <w:drawing>
        <wp:inline distT="0" distB="0" distL="0" distR="0" wp14:anchorId="15475762" wp14:editId="6CF00904">
          <wp:extent cx="5764530" cy="629285"/>
          <wp:effectExtent l="0" t="0" r="762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71895"/>
    <w:multiLevelType w:val="hybridMultilevel"/>
    <w:tmpl w:val="A940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882C21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8"/>
    <w:rsid w:val="000230C5"/>
    <w:rsid w:val="00024921"/>
    <w:rsid w:val="00026C9D"/>
    <w:rsid w:val="000A46D4"/>
    <w:rsid w:val="000A5974"/>
    <w:rsid w:val="000D3B4B"/>
    <w:rsid w:val="00146702"/>
    <w:rsid w:val="00150899"/>
    <w:rsid w:val="00155A4D"/>
    <w:rsid w:val="00180B0C"/>
    <w:rsid w:val="001C36F7"/>
    <w:rsid w:val="001E3910"/>
    <w:rsid w:val="0023482C"/>
    <w:rsid w:val="00272884"/>
    <w:rsid w:val="003B3334"/>
    <w:rsid w:val="003C6C8C"/>
    <w:rsid w:val="00405DAE"/>
    <w:rsid w:val="00451D5C"/>
    <w:rsid w:val="004B7E87"/>
    <w:rsid w:val="00540937"/>
    <w:rsid w:val="005E13B7"/>
    <w:rsid w:val="005F6D35"/>
    <w:rsid w:val="00676C78"/>
    <w:rsid w:val="006B3B02"/>
    <w:rsid w:val="006B66F5"/>
    <w:rsid w:val="006C0F76"/>
    <w:rsid w:val="00713F1D"/>
    <w:rsid w:val="00742DD6"/>
    <w:rsid w:val="007435B8"/>
    <w:rsid w:val="0075236E"/>
    <w:rsid w:val="00804A3F"/>
    <w:rsid w:val="00816CA7"/>
    <w:rsid w:val="008332A5"/>
    <w:rsid w:val="008357E6"/>
    <w:rsid w:val="0083645B"/>
    <w:rsid w:val="0088283E"/>
    <w:rsid w:val="008C359B"/>
    <w:rsid w:val="00905F17"/>
    <w:rsid w:val="00923EAF"/>
    <w:rsid w:val="00927974"/>
    <w:rsid w:val="0094685C"/>
    <w:rsid w:val="009C438B"/>
    <w:rsid w:val="009D163E"/>
    <w:rsid w:val="009E374E"/>
    <w:rsid w:val="00A706C8"/>
    <w:rsid w:val="00AC25EB"/>
    <w:rsid w:val="00B93C95"/>
    <w:rsid w:val="00C05D1D"/>
    <w:rsid w:val="00C113FB"/>
    <w:rsid w:val="00C236CA"/>
    <w:rsid w:val="00C413CC"/>
    <w:rsid w:val="00C93945"/>
    <w:rsid w:val="00CA52B0"/>
    <w:rsid w:val="00DD17C0"/>
    <w:rsid w:val="00DE0412"/>
    <w:rsid w:val="00E126C6"/>
    <w:rsid w:val="00E57FFC"/>
    <w:rsid w:val="00EA1BF5"/>
    <w:rsid w:val="00EA61FB"/>
    <w:rsid w:val="00F20F0D"/>
    <w:rsid w:val="00F3520B"/>
    <w:rsid w:val="00FB0C03"/>
    <w:rsid w:val="00FC378D"/>
    <w:rsid w:val="00FC6EC1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Edyta Sitnik</cp:lastModifiedBy>
  <cp:revision>7</cp:revision>
  <dcterms:created xsi:type="dcterms:W3CDTF">2015-07-07T09:57:00Z</dcterms:created>
  <dcterms:modified xsi:type="dcterms:W3CDTF">2015-07-23T10:17:00Z</dcterms:modified>
</cp:coreProperties>
</file>