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736B9" w14:textId="77777777" w:rsidR="00FD604D" w:rsidRPr="00FD088A" w:rsidRDefault="00FD604D" w:rsidP="00FD088A">
      <w:pPr>
        <w:pStyle w:val="Tytu"/>
        <w:spacing w:after="80"/>
        <w:rPr>
          <w:rFonts w:ascii="Tahoma" w:hAnsi="Tahoma" w:cs="Tahoma"/>
          <w:b w:val="0"/>
          <w:sz w:val="20"/>
        </w:rPr>
      </w:pPr>
    </w:p>
    <w:p w14:paraId="498B328B" w14:textId="77777777" w:rsidR="00FD604D" w:rsidRPr="00FD088A" w:rsidRDefault="00FD604D" w:rsidP="00FD088A">
      <w:pPr>
        <w:pStyle w:val="Tekstpodstawowy"/>
        <w:spacing w:after="80"/>
        <w:rPr>
          <w:rFonts w:ascii="Tahoma" w:hAnsi="Tahoma" w:cs="Tahoma"/>
          <w:sz w:val="20"/>
        </w:rPr>
      </w:pPr>
    </w:p>
    <w:p w14:paraId="7C1EE871" w14:textId="77777777" w:rsidR="00FD604D" w:rsidRPr="00FD088A" w:rsidRDefault="00FD604D" w:rsidP="00FD088A">
      <w:pPr>
        <w:pStyle w:val="Tekstpodstawowy"/>
        <w:spacing w:after="80"/>
        <w:rPr>
          <w:rFonts w:ascii="Tahoma" w:hAnsi="Tahoma" w:cs="Tahoma"/>
          <w:sz w:val="20"/>
        </w:rPr>
      </w:pPr>
    </w:p>
    <w:p w14:paraId="48C8311C" w14:textId="77777777" w:rsidR="00FD604D" w:rsidRPr="00FD088A" w:rsidRDefault="00FD604D" w:rsidP="00FD088A">
      <w:pPr>
        <w:pStyle w:val="Tekstpodstawowy"/>
        <w:spacing w:after="80"/>
        <w:rPr>
          <w:rFonts w:ascii="Tahoma" w:hAnsi="Tahoma" w:cs="Tahoma"/>
          <w:sz w:val="20"/>
        </w:rPr>
      </w:pPr>
    </w:p>
    <w:p w14:paraId="4310D4F7" w14:textId="77777777" w:rsidR="00FD604D" w:rsidRPr="00FD088A" w:rsidRDefault="00FD604D" w:rsidP="00FD088A">
      <w:pPr>
        <w:pStyle w:val="Tekstpodstawowy"/>
        <w:spacing w:after="80"/>
        <w:rPr>
          <w:rFonts w:ascii="Tahoma" w:hAnsi="Tahoma" w:cs="Tahoma"/>
          <w:sz w:val="20"/>
        </w:rPr>
      </w:pPr>
    </w:p>
    <w:p w14:paraId="77C6E0BE" w14:textId="77777777" w:rsidR="00FD604D" w:rsidRPr="00FD088A" w:rsidRDefault="00FD604D" w:rsidP="00FD088A">
      <w:pPr>
        <w:pStyle w:val="Tekstpodstawowy"/>
        <w:spacing w:after="80"/>
        <w:rPr>
          <w:rFonts w:ascii="Tahoma" w:hAnsi="Tahoma" w:cs="Tahoma"/>
          <w:sz w:val="20"/>
        </w:rPr>
      </w:pPr>
    </w:p>
    <w:p w14:paraId="23A8D123" w14:textId="77777777" w:rsidR="00FD604D" w:rsidRPr="00FD088A" w:rsidRDefault="00FD604D" w:rsidP="00FD088A">
      <w:pPr>
        <w:pStyle w:val="Tekstpodstawowy"/>
        <w:spacing w:after="80"/>
        <w:rPr>
          <w:rFonts w:ascii="Tahoma" w:hAnsi="Tahoma" w:cs="Tahoma"/>
          <w:sz w:val="20"/>
        </w:rPr>
      </w:pPr>
    </w:p>
    <w:p w14:paraId="1E6BE5C9" w14:textId="77777777" w:rsidR="00FD604D" w:rsidRPr="00FD088A" w:rsidRDefault="00FD604D" w:rsidP="00FD088A">
      <w:pPr>
        <w:pStyle w:val="Tekstpodstawowy"/>
        <w:spacing w:after="80"/>
        <w:rPr>
          <w:rFonts w:ascii="Tahoma" w:hAnsi="Tahoma" w:cs="Tahoma"/>
          <w:sz w:val="20"/>
        </w:rPr>
      </w:pPr>
    </w:p>
    <w:p w14:paraId="2C5B2118" w14:textId="77777777" w:rsidR="00FD604D" w:rsidRPr="00FD088A" w:rsidRDefault="00FD604D" w:rsidP="00FD088A">
      <w:pPr>
        <w:pStyle w:val="Tekstpodstawowy"/>
        <w:spacing w:after="80"/>
        <w:rPr>
          <w:rFonts w:ascii="Tahoma" w:hAnsi="Tahoma" w:cs="Tahoma"/>
          <w:sz w:val="20"/>
        </w:rPr>
      </w:pPr>
      <w:r w:rsidRPr="00FD088A">
        <w:rPr>
          <w:rFonts w:ascii="Tahoma" w:hAnsi="Tahoma" w:cs="Tahoma"/>
          <w:sz w:val="20"/>
        </w:rPr>
        <w:t xml:space="preserve">SPECYFIKACJA ISTOTNYCH WARUNKÓW ZAMÓWIENIA </w:t>
      </w:r>
    </w:p>
    <w:p w14:paraId="3F115DBA" w14:textId="77777777" w:rsidR="00FD604D" w:rsidRPr="00FD088A" w:rsidRDefault="00FD604D" w:rsidP="00FD088A">
      <w:pPr>
        <w:pStyle w:val="Tekstpodstawowy"/>
        <w:spacing w:after="80"/>
        <w:rPr>
          <w:rFonts w:ascii="Tahoma" w:hAnsi="Tahoma" w:cs="Tahoma"/>
          <w:sz w:val="20"/>
        </w:rPr>
      </w:pPr>
      <w:r w:rsidRPr="00FD088A">
        <w:rPr>
          <w:rFonts w:ascii="Tahoma" w:hAnsi="Tahoma" w:cs="Tahoma"/>
          <w:sz w:val="20"/>
        </w:rPr>
        <w:t xml:space="preserve">DLA POSTĘPOWANIA NR </w:t>
      </w:r>
      <w:r w:rsidR="00EE0448" w:rsidRPr="00FD088A">
        <w:rPr>
          <w:rFonts w:ascii="Tahoma" w:hAnsi="Tahoma" w:cs="Tahoma"/>
          <w:sz w:val="20"/>
        </w:rPr>
        <w:t>119</w:t>
      </w:r>
      <w:r w:rsidRPr="00FD088A">
        <w:rPr>
          <w:rFonts w:ascii="Tahoma" w:hAnsi="Tahoma" w:cs="Tahoma"/>
          <w:sz w:val="20"/>
        </w:rPr>
        <w:t>/DE/Z/</w:t>
      </w:r>
      <w:r w:rsidR="00EE0448" w:rsidRPr="00FD088A">
        <w:rPr>
          <w:rFonts w:ascii="Tahoma" w:hAnsi="Tahoma" w:cs="Tahoma"/>
          <w:sz w:val="20"/>
        </w:rPr>
        <w:t>201</w:t>
      </w:r>
      <w:r w:rsidRPr="00FD088A">
        <w:rPr>
          <w:rFonts w:ascii="Tahoma" w:hAnsi="Tahoma" w:cs="Tahoma"/>
          <w:sz w:val="20"/>
        </w:rPr>
        <w:t>5</w:t>
      </w:r>
    </w:p>
    <w:p w14:paraId="18457167" w14:textId="77777777" w:rsidR="00FD604D" w:rsidRPr="00FD088A" w:rsidRDefault="00FD604D" w:rsidP="00FD088A">
      <w:pPr>
        <w:spacing w:after="80"/>
        <w:rPr>
          <w:rFonts w:ascii="Tahoma" w:hAnsi="Tahoma" w:cs="Tahoma"/>
          <w:b/>
          <w:sz w:val="20"/>
        </w:rPr>
      </w:pPr>
    </w:p>
    <w:p w14:paraId="3B1C452D" w14:textId="77777777" w:rsidR="00FD604D" w:rsidRPr="00FD088A" w:rsidRDefault="00FD604D" w:rsidP="00FD088A">
      <w:pPr>
        <w:spacing w:after="80"/>
        <w:rPr>
          <w:rFonts w:ascii="Tahoma" w:hAnsi="Tahoma" w:cs="Tahoma"/>
          <w:b/>
          <w:sz w:val="20"/>
        </w:rPr>
      </w:pPr>
    </w:p>
    <w:p w14:paraId="46969122" w14:textId="77777777" w:rsidR="00FD604D" w:rsidRPr="00FD088A" w:rsidRDefault="00FD604D" w:rsidP="00FD088A">
      <w:pPr>
        <w:spacing w:after="80"/>
        <w:rPr>
          <w:rFonts w:ascii="Tahoma" w:hAnsi="Tahoma" w:cs="Tahoma"/>
          <w:b/>
          <w:sz w:val="20"/>
        </w:rPr>
      </w:pPr>
    </w:p>
    <w:p w14:paraId="194AB1A0" w14:textId="77777777" w:rsidR="00FD604D" w:rsidRPr="00FD088A" w:rsidRDefault="00FD604D" w:rsidP="00FD088A">
      <w:pPr>
        <w:spacing w:after="80"/>
        <w:rPr>
          <w:rFonts w:ascii="Tahoma" w:hAnsi="Tahoma" w:cs="Tahoma"/>
          <w:b/>
          <w:sz w:val="20"/>
        </w:rPr>
      </w:pPr>
    </w:p>
    <w:p w14:paraId="618D0CA8" w14:textId="77777777" w:rsidR="00FD604D" w:rsidRPr="00FD088A" w:rsidRDefault="00FD604D" w:rsidP="00FD088A">
      <w:pPr>
        <w:autoSpaceDE w:val="0"/>
        <w:autoSpaceDN w:val="0"/>
        <w:adjustRightInd w:val="0"/>
        <w:spacing w:after="80"/>
        <w:rPr>
          <w:rFonts w:ascii="Tahoma" w:hAnsi="Tahoma" w:cs="Tahoma"/>
          <w:color w:val="000000"/>
          <w:sz w:val="20"/>
        </w:rPr>
      </w:pPr>
    </w:p>
    <w:p w14:paraId="7B2B7872" w14:textId="77777777" w:rsidR="00FD604D" w:rsidRPr="00FD088A" w:rsidRDefault="00FD604D" w:rsidP="00FD088A">
      <w:pPr>
        <w:autoSpaceDE w:val="0"/>
        <w:autoSpaceDN w:val="0"/>
        <w:adjustRightInd w:val="0"/>
        <w:spacing w:after="80"/>
        <w:jc w:val="center"/>
        <w:rPr>
          <w:rFonts w:ascii="Tahoma" w:hAnsi="Tahoma" w:cs="Tahoma"/>
          <w:color w:val="000000"/>
          <w:sz w:val="20"/>
        </w:rPr>
      </w:pPr>
      <w:r w:rsidRPr="00FD088A">
        <w:rPr>
          <w:rFonts w:ascii="Tahoma" w:hAnsi="Tahoma" w:cs="Tahoma"/>
          <w:color w:val="000000"/>
          <w:sz w:val="20"/>
        </w:rPr>
        <w:t>którego przedmiotem jest:</w:t>
      </w:r>
    </w:p>
    <w:p w14:paraId="4DB8B170" w14:textId="77777777" w:rsidR="00F52907" w:rsidRPr="00FD088A" w:rsidRDefault="00F52907" w:rsidP="00FD088A">
      <w:pPr>
        <w:spacing w:after="80"/>
        <w:jc w:val="center"/>
        <w:rPr>
          <w:rFonts w:ascii="Tahoma" w:hAnsi="Tahoma" w:cs="Tahoma"/>
          <w:color w:val="000000"/>
          <w:sz w:val="20"/>
        </w:rPr>
      </w:pPr>
    </w:p>
    <w:p w14:paraId="417BF1A0" w14:textId="77777777" w:rsidR="00F52907" w:rsidRPr="00FD088A" w:rsidRDefault="00F52907" w:rsidP="00FD088A">
      <w:pPr>
        <w:spacing w:after="80"/>
        <w:jc w:val="center"/>
        <w:rPr>
          <w:rFonts w:ascii="Tahoma" w:hAnsi="Tahoma" w:cs="Tahoma"/>
          <w:b/>
          <w:color w:val="000000"/>
          <w:sz w:val="20"/>
        </w:rPr>
      </w:pPr>
      <w:r w:rsidRPr="00FD088A">
        <w:rPr>
          <w:rFonts w:ascii="Tahoma" w:hAnsi="Tahoma" w:cs="Tahoma"/>
          <w:b/>
          <w:color w:val="000000"/>
          <w:sz w:val="20"/>
        </w:rPr>
        <w:t xml:space="preserve">Dostawa </w:t>
      </w:r>
      <w:r w:rsidR="00355E91" w:rsidRPr="00FD088A">
        <w:rPr>
          <w:rFonts w:ascii="Tahoma" w:hAnsi="Tahoma" w:cs="Tahoma"/>
          <w:b/>
          <w:color w:val="000000"/>
          <w:sz w:val="20"/>
        </w:rPr>
        <w:t>mebli biurowych dla Instytutu Lotnictwa</w:t>
      </w:r>
    </w:p>
    <w:p w14:paraId="4AF15C18" w14:textId="77777777" w:rsidR="00FD604D" w:rsidRPr="00FD088A" w:rsidRDefault="00FD604D" w:rsidP="00FD088A">
      <w:pPr>
        <w:spacing w:after="80"/>
        <w:jc w:val="center"/>
        <w:rPr>
          <w:rFonts w:ascii="Tahoma" w:hAnsi="Tahoma" w:cs="Tahoma"/>
          <w:b/>
          <w:sz w:val="20"/>
        </w:rPr>
      </w:pPr>
    </w:p>
    <w:p w14:paraId="2866DDCF" w14:textId="77777777" w:rsidR="00FD604D" w:rsidRPr="00FD088A" w:rsidRDefault="00FD604D" w:rsidP="00FD088A">
      <w:pPr>
        <w:spacing w:after="80"/>
        <w:rPr>
          <w:rFonts w:ascii="Tahoma" w:hAnsi="Tahoma" w:cs="Tahoma"/>
          <w:b/>
          <w:sz w:val="20"/>
        </w:rPr>
      </w:pPr>
    </w:p>
    <w:p w14:paraId="0D5826EB" w14:textId="7BE1216B" w:rsidR="00FD604D" w:rsidRPr="00FD088A" w:rsidRDefault="005D124E" w:rsidP="00FD088A">
      <w:pPr>
        <w:spacing w:after="80"/>
        <w:rPr>
          <w:rFonts w:ascii="Tahoma" w:hAnsi="Tahoma" w:cs="Tahoma"/>
          <w:b/>
          <w:sz w:val="20"/>
        </w:rPr>
      </w:pPr>
      <w:r>
        <w:rPr>
          <w:rFonts w:ascii="Tahoma" w:hAnsi="Tahoma" w:cs="Tahoma"/>
          <w:noProof/>
          <w:sz w:val="20"/>
        </w:rPr>
        <mc:AlternateContent>
          <mc:Choice Requires="wps">
            <w:drawing>
              <wp:anchor distT="0" distB="0" distL="114300" distR="114300" simplePos="0" relativeHeight="251657728" behindDoc="0" locked="0" layoutInCell="1" allowOverlap="1" wp14:anchorId="5E8359A5" wp14:editId="4B9A5CA6">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B6F7E" w14:textId="77777777" w:rsidR="00F72F1B" w:rsidRPr="00CF53AD" w:rsidRDefault="00F72F1B"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78313EF0" w14:textId="77777777" w:rsidR="00F72F1B" w:rsidRPr="00CF53AD" w:rsidRDefault="00F72F1B"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14487B4B" w14:textId="77777777" w:rsidR="00F72F1B" w:rsidRPr="00CF53AD" w:rsidRDefault="00F72F1B"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3BAEBAB2" w14:textId="77777777" w:rsidR="00F72F1B" w:rsidRPr="00A93CB9" w:rsidRDefault="00F72F1B"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393D1F53" w14:textId="77777777" w:rsidR="00F72F1B" w:rsidRPr="00A93CB9" w:rsidRDefault="00F72F1B"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78E772C3" w14:textId="77777777" w:rsidR="00F72F1B" w:rsidRPr="00A93CB9" w:rsidRDefault="00F72F1B" w:rsidP="00FD604D">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359A5"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793B6F7E" w14:textId="77777777" w:rsidR="00F72F1B" w:rsidRPr="00CF53AD" w:rsidRDefault="00F72F1B"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78313EF0" w14:textId="77777777" w:rsidR="00F72F1B" w:rsidRPr="00CF53AD" w:rsidRDefault="00F72F1B"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14487B4B" w14:textId="77777777" w:rsidR="00F72F1B" w:rsidRPr="00CF53AD" w:rsidRDefault="00F72F1B"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3BAEBAB2" w14:textId="77777777" w:rsidR="00F72F1B" w:rsidRPr="00A93CB9" w:rsidRDefault="00F72F1B"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393D1F53" w14:textId="77777777" w:rsidR="00F72F1B" w:rsidRPr="00A93CB9" w:rsidRDefault="00F72F1B"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78E772C3" w14:textId="77777777" w:rsidR="00F72F1B" w:rsidRPr="00A93CB9" w:rsidRDefault="00F72F1B" w:rsidP="00FD604D">
                      <w:pPr>
                        <w:rPr>
                          <w:rFonts w:ascii="Gill Sans MT" w:hAnsi="Gill Sans MT"/>
                          <w:color w:val="5F5F5F"/>
                          <w:sz w:val="12"/>
                          <w:szCs w:val="12"/>
                        </w:rPr>
                      </w:pPr>
                    </w:p>
                  </w:txbxContent>
                </v:textbox>
              </v:shape>
            </w:pict>
          </mc:Fallback>
        </mc:AlternateContent>
      </w:r>
    </w:p>
    <w:p w14:paraId="09D9BB40" w14:textId="77777777" w:rsidR="00FD604D" w:rsidRPr="00FD088A" w:rsidRDefault="00FD604D" w:rsidP="00FD088A">
      <w:pPr>
        <w:spacing w:after="80"/>
        <w:rPr>
          <w:rFonts w:ascii="Tahoma" w:hAnsi="Tahoma" w:cs="Tahoma"/>
          <w:b/>
          <w:sz w:val="20"/>
        </w:rPr>
      </w:pPr>
    </w:p>
    <w:p w14:paraId="00F12A5F" w14:textId="77777777" w:rsidR="00FD604D" w:rsidRPr="00FD088A" w:rsidRDefault="00FD604D" w:rsidP="00FD088A">
      <w:pPr>
        <w:spacing w:after="80"/>
        <w:rPr>
          <w:rFonts w:ascii="Tahoma" w:hAnsi="Tahoma" w:cs="Tahoma"/>
          <w:b/>
          <w:sz w:val="20"/>
        </w:rPr>
      </w:pPr>
    </w:p>
    <w:p w14:paraId="3EF320C1" w14:textId="77777777" w:rsidR="00FD604D" w:rsidRPr="00FD088A" w:rsidRDefault="00FD604D" w:rsidP="00FD088A">
      <w:pPr>
        <w:spacing w:after="80"/>
        <w:rPr>
          <w:rFonts w:ascii="Tahoma" w:hAnsi="Tahoma" w:cs="Tahoma"/>
          <w:b/>
          <w:sz w:val="20"/>
        </w:rPr>
      </w:pPr>
    </w:p>
    <w:p w14:paraId="103C6655" w14:textId="77777777" w:rsidR="00FD604D" w:rsidRPr="00FD088A" w:rsidRDefault="00FD604D" w:rsidP="00FD088A">
      <w:pPr>
        <w:spacing w:after="80"/>
        <w:rPr>
          <w:rFonts w:ascii="Tahoma" w:hAnsi="Tahoma" w:cs="Tahoma"/>
          <w:b/>
          <w:sz w:val="20"/>
        </w:rPr>
      </w:pPr>
    </w:p>
    <w:p w14:paraId="782E7E20" w14:textId="77777777" w:rsidR="00FD604D" w:rsidRPr="00FD088A" w:rsidRDefault="00FD604D" w:rsidP="00FD088A">
      <w:pPr>
        <w:pStyle w:val="Nagwek2"/>
        <w:spacing w:after="80"/>
        <w:rPr>
          <w:rFonts w:ascii="Tahoma" w:hAnsi="Tahoma" w:cs="Tahoma"/>
          <w:sz w:val="20"/>
        </w:rPr>
      </w:pPr>
    </w:p>
    <w:p w14:paraId="2AA99B1F" w14:textId="77777777" w:rsidR="00F52907" w:rsidRPr="00FD088A" w:rsidRDefault="00B00A09" w:rsidP="00FD088A">
      <w:pPr>
        <w:spacing w:after="80"/>
        <w:jc w:val="center"/>
        <w:rPr>
          <w:rFonts w:ascii="Tahoma" w:hAnsi="Tahoma" w:cs="Tahoma"/>
          <w:b/>
          <w:sz w:val="20"/>
        </w:rPr>
      </w:pPr>
      <w:r w:rsidRPr="00FD088A">
        <w:rPr>
          <w:rFonts w:ascii="Tahoma" w:hAnsi="Tahoma" w:cs="Tahoma"/>
          <w:b/>
          <w:sz w:val="20"/>
        </w:rPr>
        <w:t xml:space="preserve">Warszawa, </w:t>
      </w:r>
      <w:r w:rsidR="00355E91" w:rsidRPr="00FD088A">
        <w:rPr>
          <w:rFonts w:ascii="Tahoma" w:hAnsi="Tahoma" w:cs="Tahoma"/>
          <w:b/>
          <w:sz w:val="20"/>
        </w:rPr>
        <w:t xml:space="preserve">listopad </w:t>
      </w:r>
      <w:r w:rsidR="00F52907" w:rsidRPr="00FD088A">
        <w:rPr>
          <w:rFonts w:ascii="Tahoma" w:hAnsi="Tahoma" w:cs="Tahoma"/>
          <w:b/>
          <w:sz w:val="20"/>
        </w:rPr>
        <w:t>2015</w:t>
      </w:r>
    </w:p>
    <w:p w14:paraId="47B0B3BA" w14:textId="77777777" w:rsidR="00FD604D" w:rsidRPr="00FD088A" w:rsidRDefault="00FD604D" w:rsidP="00FD088A">
      <w:pPr>
        <w:spacing w:after="80"/>
        <w:rPr>
          <w:rFonts w:ascii="Tahoma" w:eastAsia="Calibri" w:hAnsi="Tahoma" w:cs="Tahoma"/>
          <w:sz w:val="20"/>
          <w:lang w:eastAsia="en-US"/>
        </w:rPr>
      </w:pPr>
      <w:r w:rsidRPr="00FD088A">
        <w:rPr>
          <w:rFonts w:ascii="Tahoma" w:hAnsi="Tahoma" w:cs="Tahoma"/>
          <w:sz w:val="20"/>
        </w:rPr>
        <w:br w:type="page"/>
      </w:r>
    </w:p>
    <w:p w14:paraId="60EBBAA3" w14:textId="77777777" w:rsidR="005C2130" w:rsidRPr="00FD088A" w:rsidRDefault="005C2130" w:rsidP="00FD088A">
      <w:pPr>
        <w:pStyle w:val="Nagwek3"/>
        <w:spacing w:after="80"/>
        <w:rPr>
          <w:rFonts w:ascii="Tahoma" w:hAnsi="Tahoma" w:cs="Tahoma"/>
          <w:sz w:val="20"/>
        </w:rPr>
      </w:pPr>
      <w:bookmarkStart w:id="0" w:name="_Toc411087299"/>
    </w:p>
    <w:p w14:paraId="4E63F7C6" w14:textId="77777777" w:rsidR="00FD604D" w:rsidRPr="00FD088A" w:rsidRDefault="00FD604D" w:rsidP="00FD088A">
      <w:pPr>
        <w:pStyle w:val="Nagwek3"/>
        <w:spacing w:after="80"/>
        <w:rPr>
          <w:rFonts w:ascii="Tahoma" w:hAnsi="Tahoma" w:cs="Tahoma"/>
          <w:sz w:val="20"/>
        </w:rPr>
      </w:pPr>
      <w:r w:rsidRPr="00FD088A">
        <w:rPr>
          <w:rFonts w:ascii="Tahoma" w:hAnsi="Tahoma" w:cs="Tahoma"/>
          <w:sz w:val="20"/>
        </w:rPr>
        <w:t>I. Zamawiający</w:t>
      </w:r>
      <w:bookmarkEnd w:id="0"/>
    </w:p>
    <w:p w14:paraId="6C254ABB" w14:textId="77777777" w:rsidR="00FD604D" w:rsidRPr="00FD088A" w:rsidRDefault="00FD604D" w:rsidP="00FD088A">
      <w:pPr>
        <w:pStyle w:val="Akapitzlist1"/>
        <w:spacing w:before="0" w:beforeAutospacing="0" w:after="80" w:afterAutospacing="0"/>
        <w:ind w:left="0"/>
        <w:rPr>
          <w:rFonts w:ascii="Tahoma" w:hAnsi="Tahoma" w:cs="Tahoma"/>
          <w:sz w:val="20"/>
          <w:szCs w:val="20"/>
        </w:rPr>
      </w:pPr>
      <w:r w:rsidRPr="00FD088A">
        <w:rPr>
          <w:rFonts w:ascii="Tahoma" w:hAnsi="Tahoma" w:cs="Tahoma"/>
          <w:sz w:val="20"/>
          <w:szCs w:val="20"/>
        </w:rPr>
        <w:t>Instytut Lotnictwa</w:t>
      </w:r>
    </w:p>
    <w:p w14:paraId="6DB0E609" w14:textId="77777777" w:rsidR="00FD604D" w:rsidRPr="00FD088A" w:rsidRDefault="00FD604D" w:rsidP="00FD088A">
      <w:pPr>
        <w:pStyle w:val="Akapitzlist1"/>
        <w:spacing w:before="0" w:beforeAutospacing="0" w:after="80" w:afterAutospacing="0"/>
        <w:ind w:left="0"/>
        <w:rPr>
          <w:rFonts w:ascii="Tahoma" w:hAnsi="Tahoma" w:cs="Tahoma"/>
          <w:sz w:val="20"/>
          <w:szCs w:val="20"/>
        </w:rPr>
      </w:pPr>
      <w:r w:rsidRPr="00FD088A">
        <w:rPr>
          <w:rFonts w:ascii="Tahoma" w:hAnsi="Tahoma" w:cs="Tahoma"/>
          <w:sz w:val="20"/>
          <w:szCs w:val="20"/>
        </w:rPr>
        <w:t>Al. Krakowska 110/114</w:t>
      </w:r>
    </w:p>
    <w:p w14:paraId="3675DC15" w14:textId="77777777" w:rsidR="00FD604D" w:rsidRPr="00FD088A" w:rsidRDefault="00FD604D" w:rsidP="00FD088A">
      <w:pPr>
        <w:pStyle w:val="Akapitzlist1"/>
        <w:spacing w:before="0" w:beforeAutospacing="0" w:after="80" w:afterAutospacing="0"/>
        <w:ind w:left="0"/>
        <w:rPr>
          <w:rFonts w:ascii="Tahoma" w:hAnsi="Tahoma" w:cs="Tahoma"/>
          <w:sz w:val="20"/>
          <w:szCs w:val="20"/>
        </w:rPr>
      </w:pPr>
      <w:r w:rsidRPr="00FD088A">
        <w:rPr>
          <w:rFonts w:ascii="Tahoma" w:hAnsi="Tahoma" w:cs="Tahoma"/>
          <w:sz w:val="20"/>
          <w:szCs w:val="20"/>
        </w:rPr>
        <w:t>02-256 Warszawa</w:t>
      </w:r>
    </w:p>
    <w:p w14:paraId="6288F25C" w14:textId="77777777" w:rsidR="00FD604D" w:rsidRPr="00FD088A" w:rsidRDefault="005476FA" w:rsidP="00FD088A">
      <w:pPr>
        <w:pStyle w:val="Akapitzlist1"/>
        <w:spacing w:before="0" w:beforeAutospacing="0" w:after="80" w:afterAutospacing="0"/>
        <w:ind w:left="0"/>
        <w:rPr>
          <w:rFonts w:ascii="Tahoma" w:hAnsi="Tahoma" w:cs="Tahoma"/>
          <w:sz w:val="20"/>
          <w:szCs w:val="20"/>
        </w:rPr>
      </w:pPr>
      <w:hyperlink r:id="rId8" w:history="1">
        <w:r w:rsidR="00FD604D" w:rsidRPr="00FD088A">
          <w:rPr>
            <w:rStyle w:val="Hipercze"/>
            <w:rFonts w:ascii="Tahoma" w:hAnsi="Tahoma" w:cs="Tahoma"/>
            <w:sz w:val="20"/>
            <w:szCs w:val="20"/>
          </w:rPr>
          <w:t>www.ilot.edu.pl</w:t>
        </w:r>
      </w:hyperlink>
    </w:p>
    <w:p w14:paraId="3AC6A05E" w14:textId="77777777" w:rsidR="00FD604D" w:rsidRPr="00FD088A" w:rsidRDefault="00EE0448" w:rsidP="00FD088A">
      <w:pPr>
        <w:pStyle w:val="Akapitzlist1"/>
        <w:spacing w:before="0" w:beforeAutospacing="0" w:after="80" w:afterAutospacing="0"/>
        <w:ind w:left="0"/>
        <w:rPr>
          <w:rFonts w:ascii="Tahoma" w:hAnsi="Tahoma" w:cs="Tahoma"/>
          <w:sz w:val="20"/>
          <w:szCs w:val="20"/>
          <w:lang w:val="en-US"/>
        </w:rPr>
      </w:pPr>
      <w:r w:rsidRPr="00FD088A">
        <w:rPr>
          <w:rFonts w:ascii="Tahoma" w:hAnsi="Tahoma" w:cs="Tahoma"/>
          <w:sz w:val="20"/>
          <w:szCs w:val="20"/>
          <w:lang w:val="en-US"/>
        </w:rPr>
        <w:t>e-mail: elwira.grotek</w:t>
      </w:r>
      <w:r w:rsidR="00FD604D" w:rsidRPr="00FD088A">
        <w:rPr>
          <w:rFonts w:ascii="Tahoma" w:hAnsi="Tahoma" w:cs="Tahoma"/>
          <w:sz w:val="20"/>
          <w:szCs w:val="20"/>
          <w:lang w:val="en-US"/>
        </w:rPr>
        <w:t>@ilot.edu.pl</w:t>
      </w:r>
    </w:p>
    <w:p w14:paraId="71031408" w14:textId="77777777" w:rsidR="00FD088A" w:rsidRPr="00FA1C1C" w:rsidRDefault="00FD088A" w:rsidP="00FD088A">
      <w:pPr>
        <w:pStyle w:val="Nagwek3"/>
        <w:spacing w:after="80"/>
        <w:rPr>
          <w:rFonts w:ascii="Tahoma" w:hAnsi="Tahoma" w:cs="Tahoma"/>
          <w:sz w:val="20"/>
          <w:lang w:val="en-US"/>
        </w:rPr>
      </w:pPr>
      <w:bookmarkStart w:id="1" w:name="_Toc411087300"/>
    </w:p>
    <w:p w14:paraId="1E24679A" w14:textId="77777777" w:rsidR="00FD604D" w:rsidRPr="00FD088A" w:rsidRDefault="00FD604D" w:rsidP="00FD088A">
      <w:pPr>
        <w:pStyle w:val="Nagwek3"/>
        <w:spacing w:after="80"/>
        <w:rPr>
          <w:rFonts w:ascii="Tahoma" w:hAnsi="Tahoma" w:cs="Tahoma"/>
          <w:sz w:val="20"/>
        </w:rPr>
      </w:pPr>
      <w:r w:rsidRPr="00FD088A">
        <w:rPr>
          <w:rFonts w:ascii="Tahoma" w:hAnsi="Tahoma" w:cs="Tahoma"/>
          <w:sz w:val="20"/>
        </w:rPr>
        <w:t>II. Tryb udzielenia zamówienia</w:t>
      </w:r>
      <w:bookmarkEnd w:id="1"/>
    </w:p>
    <w:p w14:paraId="75A7399C" w14:textId="77777777" w:rsidR="00FD604D" w:rsidRPr="00FD088A" w:rsidRDefault="00FD604D" w:rsidP="00FD088A">
      <w:pPr>
        <w:pStyle w:val="Akapitzlist"/>
        <w:spacing w:before="0" w:beforeAutospacing="0" w:after="80" w:afterAutospacing="0"/>
        <w:ind w:left="0"/>
        <w:jc w:val="both"/>
        <w:rPr>
          <w:rFonts w:ascii="Tahoma" w:hAnsi="Tahoma" w:cs="Tahoma"/>
          <w:sz w:val="20"/>
          <w:szCs w:val="20"/>
        </w:rPr>
      </w:pPr>
      <w:r w:rsidRPr="00FD088A">
        <w:rPr>
          <w:rFonts w:ascii="Tahoma" w:hAnsi="Tahoma" w:cs="Tahoma"/>
          <w:sz w:val="20"/>
          <w:szCs w:val="20"/>
        </w:rPr>
        <w:t>Postępowanie</w:t>
      </w:r>
      <w:r w:rsidRPr="00FD088A">
        <w:rPr>
          <w:rFonts w:ascii="Tahoma" w:eastAsia="Tahoma" w:hAnsi="Tahoma" w:cs="Tahoma"/>
          <w:sz w:val="20"/>
          <w:szCs w:val="20"/>
        </w:rPr>
        <w:t xml:space="preserve"> o udzielenie zamówienia publicznego </w:t>
      </w:r>
      <w:r w:rsidRPr="00FD088A">
        <w:rPr>
          <w:rFonts w:ascii="Tahoma" w:hAnsi="Tahoma" w:cs="Tahoma"/>
          <w:sz w:val="20"/>
          <w:szCs w:val="20"/>
        </w:rPr>
        <w:t>prowadzone</w:t>
      </w:r>
      <w:r w:rsidRPr="00FD088A">
        <w:rPr>
          <w:rFonts w:ascii="Tahoma" w:eastAsia="Tahoma" w:hAnsi="Tahoma" w:cs="Tahoma"/>
          <w:sz w:val="20"/>
          <w:szCs w:val="20"/>
        </w:rPr>
        <w:t xml:space="preserve"> </w:t>
      </w:r>
      <w:r w:rsidRPr="00FD088A">
        <w:rPr>
          <w:rFonts w:ascii="Tahoma" w:hAnsi="Tahoma" w:cs="Tahoma"/>
          <w:sz w:val="20"/>
          <w:szCs w:val="20"/>
        </w:rPr>
        <w:t>jest</w:t>
      </w:r>
      <w:r w:rsidRPr="00FD088A">
        <w:rPr>
          <w:rFonts w:ascii="Tahoma" w:eastAsia="Tahoma" w:hAnsi="Tahoma" w:cs="Tahoma"/>
          <w:sz w:val="20"/>
          <w:szCs w:val="20"/>
        </w:rPr>
        <w:t xml:space="preserve"> </w:t>
      </w:r>
      <w:r w:rsidRPr="00FD088A">
        <w:rPr>
          <w:rFonts w:ascii="Tahoma" w:hAnsi="Tahoma" w:cs="Tahoma"/>
          <w:sz w:val="20"/>
          <w:szCs w:val="20"/>
        </w:rPr>
        <w:t>w</w:t>
      </w:r>
      <w:r w:rsidRPr="00FD088A">
        <w:rPr>
          <w:rFonts w:ascii="Tahoma" w:eastAsia="Tahoma" w:hAnsi="Tahoma" w:cs="Tahoma"/>
          <w:sz w:val="20"/>
          <w:szCs w:val="20"/>
        </w:rPr>
        <w:t xml:space="preserve"> </w:t>
      </w:r>
      <w:r w:rsidRPr="00FD088A">
        <w:rPr>
          <w:rFonts w:ascii="Tahoma" w:hAnsi="Tahoma" w:cs="Tahoma"/>
          <w:sz w:val="20"/>
          <w:szCs w:val="20"/>
        </w:rPr>
        <w:t>trybie</w:t>
      </w:r>
      <w:r w:rsidRPr="00FD088A">
        <w:rPr>
          <w:rFonts w:ascii="Tahoma" w:eastAsia="Tahoma" w:hAnsi="Tahoma" w:cs="Tahoma"/>
          <w:sz w:val="20"/>
          <w:szCs w:val="20"/>
        </w:rPr>
        <w:t xml:space="preserve"> </w:t>
      </w:r>
      <w:r w:rsidRPr="00FD088A">
        <w:rPr>
          <w:rFonts w:ascii="Tahoma" w:hAnsi="Tahoma" w:cs="Tahoma"/>
          <w:sz w:val="20"/>
          <w:szCs w:val="20"/>
        </w:rPr>
        <w:t>przetargu</w:t>
      </w:r>
      <w:r w:rsidRPr="00FD088A">
        <w:rPr>
          <w:rFonts w:ascii="Tahoma" w:eastAsia="Tahoma" w:hAnsi="Tahoma" w:cs="Tahoma"/>
          <w:sz w:val="20"/>
          <w:szCs w:val="20"/>
        </w:rPr>
        <w:t xml:space="preserve"> nie</w:t>
      </w:r>
      <w:r w:rsidRPr="00FD088A">
        <w:rPr>
          <w:rFonts w:ascii="Tahoma" w:hAnsi="Tahoma" w:cs="Tahoma"/>
          <w:sz w:val="20"/>
          <w:szCs w:val="20"/>
        </w:rPr>
        <w:t>ograniczonego,</w:t>
      </w:r>
      <w:r w:rsidRPr="00FD088A">
        <w:rPr>
          <w:rFonts w:ascii="Tahoma" w:eastAsia="Tahoma" w:hAnsi="Tahoma" w:cs="Tahoma"/>
          <w:sz w:val="20"/>
          <w:szCs w:val="20"/>
        </w:rPr>
        <w:t xml:space="preserve"> w </w:t>
      </w:r>
      <w:r w:rsidRPr="00FD088A">
        <w:rPr>
          <w:rFonts w:ascii="Tahoma" w:hAnsi="Tahoma" w:cs="Tahoma"/>
          <w:sz w:val="20"/>
          <w:szCs w:val="20"/>
        </w:rPr>
        <w:t>oparciu</w:t>
      </w:r>
      <w:r w:rsidRPr="00FD088A">
        <w:rPr>
          <w:rFonts w:ascii="Tahoma" w:eastAsia="Tahoma" w:hAnsi="Tahoma" w:cs="Tahoma"/>
          <w:sz w:val="20"/>
          <w:szCs w:val="20"/>
        </w:rPr>
        <w:t xml:space="preserve"> </w:t>
      </w:r>
      <w:r w:rsidRPr="00FD088A">
        <w:rPr>
          <w:rFonts w:ascii="Tahoma" w:hAnsi="Tahoma" w:cs="Tahoma"/>
          <w:sz w:val="20"/>
          <w:szCs w:val="20"/>
        </w:rPr>
        <w:t>o</w:t>
      </w:r>
      <w:r w:rsidRPr="00FD088A">
        <w:rPr>
          <w:rFonts w:ascii="Tahoma" w:eastAsia="Tahoma" w:hAnsi="Tahoma" w:cs="Tahoma"/>
          <w:sz w:val="20"/>
          <w:szCs w:val="20"/>
        </w:rPr>
        <w:t xml:space="preserve"> </w:t>
      </w:r>
      <w:r w:rsidRPr="00FD088A">
        <w:rPr>
          <w:rFonts w:ascii="Tahoma" w:hAnsi="Tahoma" w:cs="Tahoma"/>
          <w:sz w:val="20"/>
          <w:szCs w:val="20"/>
        </w:rPr>
        <w:t>przepisy</w:t>
      </w:r>
      <w:r w:rsidRPr="00FD088A">
        <w:rPr>
          <w:rFonts w:ascii="Tahoma" w:eastAsia="Tahoma" w:hAnsi="Tahoma" w:cs="Tahoma"/>
          <w:sz w:val="20"/>
          <w:szCs w:val="20"/>
        </w:rPr>
        <w:t xml:space="preserve"> </w:t>
      </w:r>
      <w:r w:rsidRPr="00FD088A">
        <w:rPr>
          <w:rFonts w:ascii="Tahoma" w:hAnsi="Tahoma" w:cs="Tahoma"/>
          <w:sz w:val="20"/>
          <w:szCs w:val="20"/>
        </w:rPr>
        <w:t>ustawy</w:t>
      </w:r>
      <w:r w:rsidRPr="00FD088A">
        <w:rPr>
          <w:rFonts w:ascii="Tahoma" w:eastAsia="Tahoma" w:hAnsi="Tahoma" w:cs="Tahoma"/>
          <w:sz w:val="20"/>
          <w:szCs w:val="20"/>
        </w:rPr>
        <w:t xml:space="preserve"> </w:t>
      </w:r>
      <w:r w:rsidRPr="00FD088A">
        <w:rPr>
          <w:rFonts w:ascii="Tahoma" w:hAnsi="Tahoma" w:cs="Tahoma"/>
          <w:sz w:val="20"/>
          <w:szCs w:val="20"/>
        </w:rPr>
        <w:t>z</w:t>
      </w:r>
      <w:r w:rsidRPr="00FD088A">
        <w:rPr>
          <w:rFonts w:ascii="Tahoma" w:eastAsia="Tahoma" w:hAnsi="Tahoma" w:cs="Tahoma"/>
          <w:sz w:val="20"/>
          <w:szCs w:val="20"/>
        </w:rPr>
        <w:t xml:space="preserve"> </w:t>
      </w:r>
      <w:r w:rsidRPr="00FD088A">
        <w:rPr>
          <w:rFonts w:ascii="Tahoma" w:hAnsi="Tahoma" w:cs="Tahoma"/>
          <w:sz w:val="20"/>
          <w:szCs w:val="20"/>
        </w:rPr>
        <w:t>dnia</w:t>
      </w:r>
      <w:r w:rsidRPr="00FD088A">
        <w:rPr>
          <w:rFonts w:ascii="Tahoma" w:eastAsia="Tahoma" w:hAnsi="Tahoma" w:cs="Tahoma"/>
          <w:sz w:val="20"/>
          <w:szCs w:val="20"/>
        </w:rPr>
        <w:t xml:space="preserve"> </w:t>
      </w:r>
      <w:r w:rsidRPr="00FD088A">
        <w:rPr>
          <w:rFonts w:ascii="Tahoma" w:hAnsi="Tahoma" w:cs="Tahoma"/>
          <w:sz w:val="20"/>
          <w:szCs w:val="20"/>
        </w:rPr>
        <w:t>29</w:t>
      </w:r>
      <w:r w:rsidRPr="00FD088A">
        <w:rPr>
          <w:rFonts w:ascii="Tahoma" w:eastAsia="Tahoma" w:hAnsi="Tahoma" w:cs="Tahoma"/>
          <w:sz w:val="20"/>
          <w:szCs w:val="20"/>
        </w:rPr>
        <w:t xml:space="preserve"> </w:t>
      </w:r>
      <w:r w:rsidRPr="00FD088A">
        <w:rPr>
          <w:rFonts w:ascii="Tahoma" w:hAnsi="Tahoma" w:cs="Tahoma"/>
          <w:sz w:val="20"/>
          <w:szCs w:val="20"/>
        </w:rPr>
        <w:t>stycznia</w:t>
      </w:r>
      <w:r w:rsidRPr="00FD088A">
        <w:rPr>
          <w:rFonts w:ascii="Tahoma" w:eastAsia="Tahoma" w:hAnsi="Tahoma" w:cs="Tahoma"/>
          <w:sz w:val="20"/>
          <w:szCs w:val="20"/>
        </w:rPr>
        <w:t xml:space="preserve"> </w:t>
      </w:r>
      <w:r w:rsidRPr="00FD088A">
        <w:rPr>
          <w:rFonts w:ascii="Tahoma" w:hAnsi="Tahoma" w:cs="Tahoma"/>
          <w:sz w:val="20"/>
          <w:szCs w:val="20"/>
        </w:rPr>
        <w:t>2004</w:t>
      </w:r>
      <w:r w:rsidRPr="00FD088A">
        <w:rPr>
          <w:rFonts w:ascii="Tahoma" w:eastAsia="Tahoma" w:hAnsi="Tahoma" w:cs="Tahoma"/>
          <w:sz w:val="20"/>
          <w:szCs w:val="20"/>
        </w:rPr>
        <w:t xml:space="preserve"> </w:t>
      </w:r>
      <w:r w:rsidRPr="00FD088A">
        <w:rPr>
          <w:rFonts w:ascii="Tahoma" w:hAnsi="Tahoma" w:cs="Tahoma"/>
          <w:sz w:val="20"/>
          <w:szCs w:val="20"/>
        </w:rPr>
        <w:t>r.</w:t>
      </w:r>
      <w:r w:rsidRPr="00FD088A">
        <w:rPr>
          <w:rFonts w:ascii="Tahoma" w:eastAsia="Tahoma" w:hAnsi="Tahoma" w:cs="Tahoma"/>
          <w:sz w:val="20"/>
          <w:szCs w:val="20"/>
        </w:rPr>
        <w:t xml:space="preserve"> </w:t>
      </w:r>
      <w:r w:rsidRPr="00FD088A">
        <w:rPr>
          <w:rFonts w:ascii="Tahoma" w:hAnsi="Tahoma" w:cs="Tahoma"/>
          <w:sz w:val="20"/>
          <w:szCs w:val="20"/>
        </w:rPr>
        <w:t>prawo</w:t>
      </w:r>
      <w:r w:rsidRPr="00FD088A">
        <w:rPr>
          <w:rFonts w:ascii="Tahoma" w:eastAsia="Tahoma" w:hAnsi="Tahoma" w:cs="Tahoma"/>
          <w:sz w:val="20"/>
          <w:szCs w:val="20"/>
        </w:rPr>
        <w:t xml:space="preserve"> </w:t>
      </w:r>
      <w:r w:rsidRPr="00FD088A">
        <w:rPr>
          <w:rFonts w:ascii="Tahoma" w:hAnsi="Tahoma" w:cs="Tahoma"/>
          <w:sz w:val="20"/>
          <w:szCs w:val="20"/>
        </w:rPr>
        <w:t>zamówień</w:t>
      </w:r>
      <w:r w:rsidRPr="00FD088A">
        <w:rPr>
          <w:rFonts w:ascii="Tahoma" w:eastAsia="Tahoma" w:hAnsi="Tahoma" w:cs="Tahoma"/>
          <w:sz w:val="20"/>
          <w:szCs w:val="20"/>
        </w:rPr>
        <w:t xml:space="preserve"> </w:t>
      </w:r>
      <w:r w:rsidRPr="00FD088A">
        <w:rPr>
          <w:rFonts w:ascii="Tahoma" w:hAnsi="Tahoma" w:cs="Tahoma"/>
          <w:sz w:val="20"/>
          <w:szCs w:val="20"/>
        </w:rPr>
        <w:t>publicznych</w:t>
      </w:r>
      <w:r w:rsidRPr="00FD088A">
        <w:rPr>
          <w:rFonts w:ascii="Tahoma" w:eastAsia="Tahoma" w:hAnsi="Tahoma" w:cs="Tahoma"/>
          <w:sz w:val="20"/>
          <w:szCs w:val="20"/>
        </w:rPr>
        <w:t xml:space="preserve"> </w:t>
      </w:r>
      <w:r w:rsidRPr="00FD088A">
        <w:rPr>
          <w:rFonts w:ascii="Tahoma" w:hAnsi="Tahoma" w:cs="Tahoma"/>
          <w:sz w:val="20"/>
          <w:szCs w:val="20"/>
        </w:rPr>
        <w:t>(Dz.U.</w:t>
      </w:r>
      <w:r w:rsidRPr="00FD088A">
        <w:rPr>
          <w:rFonts w:ascii="Tahoma" w:eastAsia="Tahoma" w:hAnsi="Tahoma" w:cs="Tahoma"/>
          <w:sz w:val="20"/>
          <w:szCs w:val="20"/>
        </w:rPr>
        <w:t xml:space="preserve"> </w:t>
      </w:r>
      <w:r w:rsidRPr="00FD088A">
        <w:rPr>
          <w:rFonts w:ascii="Tahoma" w:hAnsi="Tahoma" w:cs="Tahoma"/>
          <w:sz w:val="20"/>
          <w:szCs w:val="20"/>
        </w:rPr>
        <w:t>2013,</w:t>
      </w:r>
      <w:r w:rsidRPr="00FD088A">
        <w:rPr>
          <w:rFonts w:ascii="Tahoma" w:eastAsia="Tahoma" w:hAnsi="Tahoma" w:cs="Tahoma"/>
          <w:sz w:val="20"/>
          <w:szCs w:val="20"/>
        </w:rPr>
        <w:t xml:space="preserve"> </w:t>
      </w:r>
      <w:r w:rsidRPr="00FD088A">
        <w:rPr>
          <w:rFonts w:ascii="Tahoma" w:hAnsi="Tahoma" w:cs="Tahoma"/>
          <w:sz w:val="20"/>
          <w:szCs w:val="20"/>
        </w:rPr>
        <w:t>poz.</w:t>
      </w:r>
      <w:r w:rsidRPr="00FD088A">
        <w:rPr>
          <w:rFonts w:ascii="Tahoma" w:eastAsia="Tahoma" w:hAnsi="Tahoma" w:cs="Tahoma"/>
          <w:sz w:val="20"/>
          <w:szCs w:val="20"/>
        </w:rPr>
        <w:t xml:space="preserve"> </w:t>
      </w:r>
      <w:r w:rsidRPr="00FD088A">
        <w:rPr>
          <w:rFonts w:ascii="Tahoma" w:hAnsi="Tahoma" w:cs="Tahoma"/>
          <w:sz w:val="20"/>
          <w:szCs w:val="20"/>
        </w:rPr>
        <w:t xml:space="preserve">907 z </w:t>
      </w:r>
      <w:proofErr w:type="spellStart"/>
      <w:r w:rsidRPr="00FD088A">
        <w:rPr>
          <w:rFonts w:ascii="Tahoma" w:hAnsi="Tahoma" w:cs="Tahoma"/>
          <w:sz w:val="20"/>
          <w:szCs w:val="20"/>
        </w:rPr>
        <w:t>późn</w:t>
      </w:r>
      <w:proofErr w:type="spellEnd"/>
      <w:r w:rsidRPr="00FD088A">
        <w:rPr>
          <w:rFonts w:ascii="Tahoma" w:hAnsi="Tahoma" w:cs="Tahoma"/>
          <w:sz w:val="20"/>
          <w:szCs w:val="20"/>
        </w:rPr>
        <w:t>. zm.),</w:t>
      </w:r>
      <w:r w:rsidRPr="00FD088A">
        <w:rPr>
          <w:rFonts w:ascii="Tahoma" w:eastAsia="Tahoma" w:hAnsi="Tahoma" w:cs="Tahoma"/>
          <w:sz w:val="20"/>
          <w:szCs w:val="20"/>
        </w:rPr>
        <w:t xml:space="preserve"> </w:t>
      </w:r>
      <w:r w:rsidRPr="00FD088A">
        <w:rPr>
          <w:rFonts w:ascii="Tahoma" w:hAnsi="Tahoma" w:cs="Tahoma"/>
          <w:sz w:val="20"/>
          <w:szCs w:val="20"/>
        </w:rPr>
        <w:t>o</w:t>
      </w:r>
      <w:r w:rsidRPr="00FD088A">
        <w:rPr>
          <w:rFonts w:ascii="Tahoma" w:eastAsia="Tahoma" w:hAnsi="Tahoma" w:cs="Tahoma"/>
          <w:sz w:val="20"/>
          <w:szCs w:val="20"/>
        </w:rPr>
        <w:t xml:space="preserve"> </w:t>
      </w:r>
      <w:r w:rsidRPr="00FD088A">
        <w:rPr>
          <w:rFonts w:ascii="Tahoma" w:hAnsi="Tahoma" w:cs="Tahoma"/>
          <w:sz w:val="20"/>
          <w:szCs w:val="20"/>
        </w:rPr>
        <w:t>wartości</w:t>
      </w:r>
      <w:r w:rsidRPr="00FD088A">
        <w:rPr>
          <w:rFonts w:ascii="Tahoma" w:eastAsia="Tahoma" w:hAnsi="Tahoma" w:cs="Tahoma"/>
          <w:sz w:val="20"/>
          <w:szCs w:val="20"/>
        </w:rPr>
        <w:t xml:space="preserve"> </w:t>
      </w:r>
      <w:r w:rsidR="008B7D96" w:rsidRPr="00FD088A">
        <w:rPr>
          <w:rFonts w:ascii="Tahoma" w:hAnsi="Tahoma" w:cs="Tahoma"/>
          <w:sz w:val="20"/>
          <w:szCs w:val="20"/>
        </w:rPr>
        <w:t>zamówienia mniejszej,</w:t>
      </w:r>
      <w:r w:rsidRPr="00FD088A">
        <w:rPr>
          <w:rFonts w:ascii="Tahoma" w:hAnsi="Tahoma" w:cs="Tahoma"/>
          <w:sz w:val="20"/>
          <w:szCs w:val="20"/>
        </w:rPr>
        <w:t xml:space="preserve"> niż 207 000</w:t>
      </w:r>
      <w:r w:rsidRPr="00FD088A">
        <w:rPr>
          <w:rFonts w:ascii="Tahoma" w:eastAsia="Tahoma" w:hAnsi="Tahoma" w:cs="Tahoma"/>
          <w:sz w:val="20"/>
          <w:szCs w:val="20"/>
        </w:rPr>
        <w:t xml:space="preserve"> </w:t>
      </w:r>
      <w:r w:rsidRPr="00FD088A">
        <w:rPr>
          <w:rFonts w:ascii="Tahoma" w:hAnsi="Tahoma" w:cs="Tahoma"/>
          <w:sz w:val="20"/>
          <w:szCs w:val="20"/>
        </w:rPr>
        <w:t>euro. Do</w:t>
      </w:r>
      <w:r w:rsidRPr="00FD088A">
        <w:rPr>
          <w:rFonts w:ascii="Tahoma" w:eastAsia="Tahoma" w:hAnsi="Tahoma" w:cs="Tahoma"/>
          <w:sz w:val="20"/>
          <w:szCs w:val="20"/>
        </w:rPr>
        <w:t xml:space="preserve"> </w:t>
      </w:r>
      <w:r w:rsidRPr="00FD088A">
        <w:rPr>
          <w:rFonts w:ascii="Tahoma" w:hAnsi="Tahoma" w:cs="Tahoma"/>
          <w:sz w:val="20"/>
          <w:szCs w:val="20"/>
        </w:rPr>
        <w:t>spraw</w:t>
      </w:r>
      <w:r w:rsidRPr="00FD088A">
        <w:rPr>
          <w:rFonts w:ascii="Tahoma" w:eastAsia="Tahoma" w:hAnsi="Tahoma" w:cs="Tahoma"/>
          <w:sz w:val="20"/>
          <w:szCs w:val="20"/>
        </w:rPr>
        <w:t xml:space="preserve"> </w:t>
      </w:r>
      <w:r w:rsidRPr="00FD088A">
        <w:rPr>
          <w:rFonts w:ascii="Tahoma" w:hAnsi="Tahoma" w:cs="Tahoma"/>
          <w:sz w:val="20"/>
          <w:szCs w:val="20"/>
        </w:rPr>
        <w:t>nieuregulowanych</w:t>
      </w:r>
      <w:r w:rsidRPr="00FD088A">
        <w:rPr>
          <w:rFonts w:ascii="Tahoma" w:eastAsia="Tahoma" w:hAnsi="Tahoma" w:cs="Tahoma"/>
          <w:sz w:val="20"/>
          <w:szCs w:val="20"/>
        </w:rPr>
        <w:t xml:space="preserve"> </w:t>
      </w:r>
      <w:r w:rsidRPr="00FD088A">
        <w:rPr>
          <w:rFonts w:ascii="Tahoma" w:hAnsi="Tahoma" w:cs="Tahoma"/>
          <w:sz w:val="20"/>
          <w:szCs w:val="20"/>
        </w:rPr>
        <w:t>w</w:t>
      </w:r>
      <w:r w:rsidRPr="00FD088A">
        <w:rPr>
          <w:rFonts w:ascii="Tahoma" w:eastAsia="Tahoma" w:hAnsi="Tahoma" w:cs="Tahoma"/>
          <w:sz w:val="20"/>
          <w:szCs w:val="20"/>
        </w:rPr>
        <w:t xml:space="preserve"> </w:t>
      </w:r>
      <w:r w:rsidRPr="00FD088A">
        <w:rPr>
          <w:rFonts w:ascii="Tahoma" w:hAnsi="Tahoma" w:cs="Tahoma"/>
          <w:sz w:val="20"/>
          <w:szCs w:val="20"/>
        </w:rPr>
        <w:t>niniejszej specyfikacji istotnych warunków zamówienia, dalej</w:t>
      </w:r>
      <w:r w:rsidRPr="00FD088A">
        <w:rPr>
          <w:rFonts w:ascii="Tahoma" w:eastAsia="Tahoma" w:hAnsi="Tahoma" w:cs="Tahoma"/>
          <w:sz w:val="20"/>
          <w:szCs w:val="20"/>
        </w:rPr>
        <w:t xml:space="preserve"> </w:t>
      </w:r>
      <w:r w:rsidRPr="00FD088A">
        <w:rPr>
          <w:rFonts w:ascii="Tahoma" w:hAnsi="Tahoma" w:cs="Tahoma"/>
          <w:sz w:val="20"/>
          <w:szCs w:val="20"/>
        </w:rPr>
        <w:t>SIWZ,</w:t>
      </w:r>
      <w:r w:rsidRPr="00FD088A">
        <w:rPr>
          <w:rFonts w:ascii="Tahoma" w:eastAsia="Tahoma" w:hAnsi="Tahoma" w:cs="Tahoma"/>
          <w:sz w:val="20"/>
          <w:szCs w:val="20"/>
        </w:rPr>
        <w:t xml:space="preserve"> </w:t>
      </w:r>
      <w:r w:rsidRPr="00FD088A">
        <w:rPr>
          <w:rFonts w:ascii="Tahoma" w:hAnsi="Tahoma" w:cs="Tahoma"/>
          <w:sz w:val="20"/>
          <w:szCs w:val="20"/>
        </w:rPr>
        <w:t>oraz</w:t>
      </w:r>
      <w:r w:rsidRPr="00FD088A">
        <w:rPr>
          <w:rFonts w:ascii="Tahoma" w:eastAsia="Tahoma" w:hAnsi="Tahoma" w:cs="Tahoma"/>
          <w:sz w:val="20"/>
          <w:szCs w:val="20"/>
        </w:rPr>
        <w:t xml:space="preserve"> </w:t>
      </w:r>
      <w:r w:rsidRPr="00FD088A">
        <w:rPr>
          <w:rFonts w:ascii="Tahoma" w:hAnsi="Tahoma" w:cs="Tahoma"/>
          <w:sz w:val="20"/>
          <w:szCs w:val="20"/>
        </w:rPr>
        <w:t>w</w:t>
      </w:r>
      <w:r w:rsidRPr="00FD088A">
        <w:rPr>
          <w:rFonts w:ascii="Tahoma" w:eastAsia="Tahoma" w:hAnsi="Tahoma" w:cs="Tahoma"/>
          <w:sz w:val="20"/>
          <w:szCs w:val="20"/>
        </w:rPr>
        <w:t xml:space="preserve"> </w:t>
      </w:r>
      <w:r w:rsidRPr="00FD088A">
        <w:rPr>
          <w:rFonts w:ascii="Tahoma" w:hAnsi="Tahoma" w:cs="Tahoma"/>
          <w:sz w:val="20"/>
          <w:szCs w:val="20"/>
        </w:rPr>
        <w:t>ustawie</w:t>
      </w:r>
      <w:r w:rsidRPr="00FD088A">
        <w:rPr>
          <w:rFonts w:ascii="Tahoma" w:eastAsia="Tahoma" w:hAnsi="Tahoma" w:cs="Tahoma"/>
          <w:sz w:val="20"/>
          <w:szCs w:val="20"/>
        </w:rPr>
        <w:t xml:space="preserve"> i </w:t>
      </w:r>
      <w:r w:rsidRPr="00FD088A">
        <w:rPr>
          <w:rFonts w:ascii="Tahoma" w:hAnsi="Tahoma" w:cs="Tahoma"/>
          <w:sz w:val="20"/>
          <w:szCs w:val="20"/>
        </w:rPr>
        <w:t>przepisach</w:t>
      </w:r>
      <w:r w:rsidRPr="00FD088A">
        <w:rPr>
          <w:rFonts w:ascii="Tahoma" w:eastAsia="Tahoma" w:hAnsi="Tahoma" w:cs="Tahoma"/>
          <w:sz w:val="20"/>
          <w:szCs w:val="20"/>
        </w:rPr>
        <w:t xml:space="preserve"> </w:t>
      </w:r>
      <w:r w:rsidRPr="00FD088A">
        <w:rPr>
          <w:rFonts w:ascii="Tahoma" w:hAnsi="Tahoma" w:cs="Tahoma"/>
          <w:sz w:val="20"/>
          <w:szCs w:val="20"/>
        </w:rPr>
        <w:t>wykonawczych</w:t>
      </w:r>
      <w:r w:rsidRPr="00FD088A">
        <w:rPr>
          <w:rFonts w:ascii="Tahoma" w:eastAsia="Tahoma" w:hAnsi="Tahoma" w:cs="Tahoma"/>
          <w:sz w:val="20"/>
          <w:szCs w:val="20"/>
        </w:rPr>
        <w:t xml:space="preserve"> </w:t>
      </w:r>
      <w:r w:rsidRPr="00FD088A">
        <w:rPr>
          <w:rFonts w:ascii="Tahoma" w:hAnsi="Tahoma" w:cs="Tahoma"/>
          <w:sz w:val="20"/>
          <w:szCs w:val="20"/>
        </w:rPr>
        <w:t>do</w:t>
      </w:r>
      <w:r w:rsidRPr="00FD088A">
        <w:rPr>
          <w:rFonts w:ascii="Tahoma" w:eastAsia="Tahoma" w:hAnsi="Tahoma" w:cs="Tahoma"/>
          <w:sz w:val="20"/>
          <w:szCs w:val="20"/>
        </w:rPr>
        <w:t xml:space="preserve"> </w:t>
      </w:r>
      <w:r w:rsidRPr="00FD088A">
        <w:rPr>
          <w:rFonts w:ascii="Tahoma" w:hAnsi="Tahoma" w:cs="Tahoma"/>
          <w:sz w:val="20"/>
          <w:szCs w:val="20"/>
        </w:rPr>
        <w:t>ustawy</w:t>
      </w:r>
      <w:r w:rsidRPr="00FD088A">
        <w:rPr>
          <w:rFonts w:ascii="Tahoma" w:eastAsia="Tahoma" w:hAnsi="Tahoma" w:cs="Tahoma"/>
          <w:sz w:val="20"/>
          <w:szCs w:val="20"/>
        </w:rPr>
        <w:t xml:space="preserve"> </w:t>
      </w:r>
      <w:r w:rsidRPr="00FD088A">
        <w:rPr>
          <w:rFonts w:ascii="Tahoma" w:hAnsi="Tahoma" w:cs="Tahoma"/>
          <w:sz w:val="20"/>
          <w:szCs w:val="20"/>
        </w:rPr>
        <w:t>mają</w:t>
      </w:r>
      <w:r w:rsidRPr="00FD088A">
        <w:rPr>
          <w:rFonts w:ascii="Tahoma" w:eastAsia="Tahoma" w:hAnsi="Tahoma" w:cs="Tahoma"/>
          <w:sz w:val="20"/>
          <w:szCs w:val="20"/>
        </w:rPr>
        <w:t xml:space="preserve"> </w:t>
      </w:r>
      <w:r w:rsidRPr="00FD088A">
        <w:rPr>
          <w:rFonts w:ascii="Tahoma" w:hAnsi="Tahoma" w:cs="Tahoma"/>
          <w:sz w:val="20"/>
          <w:szCs w:val="20"/>
        </w:rPr>
        <w:t>zastosowanie</w:t>
      </w:r>
      <w:r w:rsidRPr="00FD088A">
        <w:rPr>
          <w:rFonts w:ascii="Tahoma" w:eastAsia="Tahoma" w:hAnsi="Tahoma" w:cs="Tahoma"/>
          <w:sz w:val="20"/>
          <w:szCs w:val="20"/>
        </w:rPr>
        <w:t xml:space="preserve"> </w:t>
      </w:r>
      <w:r w:rsidRPr="00FD088A">
        <w:rPr>
          <w:rFonts w:ascii="Tahoma" w:hAnsi="Tahoma" w:cs="Tahoma"/>
          <w:sz w:val="20"/>
          <w:szCs w:val="20"/>
        </w:rPr>
        <w:t>przepisy</w:t>
      </w:r>
      <w:r w:rsidRPr="00FD088A">
        <w:rPr>
          <w:rFonts w:ascii="Tahoma" w:eastAsia="Tahoma" w:hAnsi="Tahoma" w:cs="Tahoma"/>
          <w:sz w:val="20"/>
          <w:szCs w:val="20"/>
        </w:rPr>
        <w:t xml:space="preserve"> </w:t>
      </w:r>
      <w:r w:rsidRPr="00FD088A">
        <w:rPr>
          <w:rFonts w:ascii="Tahoma" w:hAnsi="Tahoma" w:cs="Tahoma"/>
          <w:sz w:val="20"/>
          <w:szCs w:val="20"/>
        </w:rPr>
        <w:t>kodeksu cywilnego.</w:t>
      </w:r>
    </w:p>
    <w:p w14:paraId="2B5A1E7E" w14:textId="77777777" w:rsidR="00FD088A" w:rsidRDefault="00FD088A" w:rsidP="00FD088A">
      <w:pPr>
        <w:pStyle w:val="Nagwek3"/>
        <w:spacing w:after="80"/>
        <w:rPr>
          <w:rFonts w:ascii="Tahoma" w:hAnsi="Tahoma" w:cs="Tahoma"/>
          <w:sz w:val="20"/>
        </w:rPr>
      </w:pPr>
      <w:bookmarkStart w:id="2" w:name="_Toc411087301"/>
    </w:p>
    <w:p w14:paraId="3B509553" w14:textId="77777777" w:rsidR="00FD604D" w:rsidRPr="00FD088A" w:rsidRDefault="00FD604D" w:rsidP="00FD088A">
      <w:pPr>
        <w:pStyle w:val="Nagwek3"/>
        <w:spacing w:after="80"/>
        <w:rPr>
          <w:rFonts w:ascii="Tahoma" w:hAnsi="Tahoma" w:cs="Tahoma"/>
          <w:sz w:val="20"/>
        </w:rPr>
      </w:pPr>
      <w:r w:rsidRPr="00FD088A">
        <w:rPr>
          <w:rFonts w:ascii="Tahoma" w:hAnsi="Tahoma" w:cs="Tahoma"/>
          <w:sz w:val="20"/>
        </w:rPr>
        <w:t>III. Definicje</w:t>
      </w:r>
      <w:bookmarkEnd w:id="2"/>
    </w:p>
    <w:p w14:paraId="1D7D6AEB" w14:textId="77777777" w:rsidR="00FD604D" w:rsidRPr="00FD088A" w:rsidRDefault="00FD604D" w:rsidP="00FD088A">
      <w:pPr>
        <w:autoSpaceDE w:val="0"/>
        <w:autoSpaceDN w:val="0"/>
        <w:adjustRightInd w:val="0"/>
        <w:spacing w:after="80"/>
        <w:ind w:left="142"/>
        <w:jc w:val="both"/>
        <w:rPr>
          <w:rFonts w:ascii="Tahoma" w:hAnsi="Tahoma" w:cs="Tahoma"/>
          <w:sz w:val="20"/>
        </w:rPr>
      </w:pPr>
      <w:r w:rsidRPr="00FD088A">
        <w:rPr>
          <w:rFonts w:ascii="Tahoma" w:hAnsi="Tahoma" w:cs="Tahoma"/>
          <w:sz w:val="20"/>
        </w:rPr>
        <w:t>Ilekroć w niniejszej SIWZ jest mowa o:</w:t>
      </w:r>
    </w:p>
    <w:p w14:paraId="6F7B8412" w14:textId="77777777" w:rsidR="00FD604D" w:rsidRPr="00FD088A" w:rsidRDefault="00FD604D" w:rsidP="00FD088A">
      <w:pPr>
        <w:pStyle w:val="Akapitzlist"/>
        <w:numPr>
          <w:ilvl w:val="0"/>
          <w:numId w:val="8"/>
        </w:numPr>
        <w:autoSpaceDE w:val="0"/>
        <w:autoSpaceDN w:val="0"/>
        <w:adjustRightInd w:val="0"/>
        <w:spacing w:before="0" w:beforeAutospacing="0" w:after="80" w:afterAutospacing="0"/>
        <w:jc w:val="both"/>
        <w:rPr>
          <w:rFonts w:ascii="Tahoma" w:hAnsi="Tahoma" w:cs="Tahoma"/>
          <w:sz w:val="20"/>
          <w:szCs w:val="20"/>
        </w:rPr>
      </w:pPr>
      <w:r w:rsidRPr="00FD088A">
        <w:rPr>
          <w:rFonts w:ascii="Tahoma" w:hAnsi="Tahoma" w:cs="Tahoma"/>
          <w:sz w:val="20"/>
          <w:szCs w:val="20"/>
        </w:rPr>
        <w:t xml:space="preserve">ustawie, ustawie </w:t>
      </w:r>
      <w:proofErr w:type="spellStart"/>
      <w:r w:rsidRPr="00FD088A">
        <w:rPr>
          <w:rFonts w:ascii="Tahoma" w:hAnsi="Tahoma" w:cs="Tahoma"/>
          <w:sz w:val="20"/>
          <w:szCs w:val="20"/>
        </w:rPr>
        <w:t>pzp</w:t>
      </w:r>
      <w:proofErr w:type="spellEnd"/>
      <w:r w:rsidRPr="00FD088A">
        <w:rPr>
          <w:rFonts w:ascii="Tahoma" w:hAnsi="Tahoma" w:cs="Tahoma"/>
          <w:sz w:val="20"/>
          <w:szCs w:val="20"/>
        </w:rPr>
        <w:t xml:space="preserve"> - bez bliższego określenia, o jaką ustawę chodzi, należy przez to rozumieć ustawę z dnia 29 stycznia 2004r. Prawo zamówień publicznych (Dz.U.</w:t>
      </w:r>
      <w:r w:rsidRPr="00FD088A">
        <w:rPr>
          <w:rFonts w:ascii="Tahoma" w:eastAsia="Tahoma" w:hAnsi="Tahoma" w:cs="Tahoma"/>
          <w:sz w:val="20"/>
          <w:szCs w:val="20"/>
        </w:rPr>
        <w:t xml:space="preserve"> </w:t>
      </w:r>
      <w:r w:rsidRPr="00FD088A">
        <w:rPr>
          <w:rFonts w:ascii="Tahoma" w:hAnsi="Tahoma" w:cs="Tahoma"/>
          <w:sz w:val="20"/>
          <w:szCs w:val="20"/>
        </w:rPr>
        <w:t>2013,</w:t>
      </w:r>
      <w:r w:rsidRPr="00FD088A">
        <w:rPr>
          <w:rFonts w:ascii="Tahoma" w:eastAsia="Tahoma" w:hAnsi="Tahoma" w:cs="Tahoma"/>
          <w:sz w:val="20"/>
          <w:szCs w:val="20"/>
        </w:rPr>
        <w:t xml:space="preserve"> </w:t>
      </w:r>
      <w:r w:rsidRPr="00FD088A">
        <w:rPr>
          <w:rFonts w:ascii="Tahoma" w:hAnsi="Tahoma" w:cs="Tahoma"/>
          <w:sz w:val="20"/>
          <w:szCs w:val="20"/>
        </w:rPr>
        <w:t>poz.</w:t>
      </w:r>
      <w:r w:rsidRPr="00FD088A">
        <w:rPr>
          <w:rFonts w:ascii="Tahoma" w:eastAsia="Tahoma" w:hAnsi="Tahoma" w:cs="Tahoma"/>
          <w:sz w:val="20"/>
          <w:szCs w:val="20"/>
        </w:rPr>
        <w:t xml:space="preserve"> </w:t>
      </w:r>
      <w:r w:rsidRPr="00FD088A">
        <w:rPr>
          <w:rFonts w:ascii="Tahoma" w:hAnsi="Tahoma" w:cs="Tahoma"/>
          <w:sz w:val="20"/>
          <w:szCs w:val="20"/>
        </w:rPr>
        <w:t xml:space="preserve">907 z </w:t>
      </w:r>
      <w:proofErr w:type="spellStart"/>
      <w:r w:rsidRPr="00FD088A">
        <w:rPr>
          <w:rFonts w:ascii="Tahoma" w:hAnsi="Tahoma" w:cs="Tahoma"/>
          <w:sz w:val="20"/>
          <w:szCs w:val="20"/>
        </w:rPr>
        <w:t>późn</w:t>
      </w:r>
      <w:proofErr w:type="spellEnd"/>
      <w:r w:rsidRPr="00FD088A">
        <w:rPr>
          <w:rFonts w:ascii="Tahoma" w:hAnsi="Tahoma" w:cs="Tahoma"/>
          <w:sz w:val="20"/>
          <w:szCs w:val="20"/>
        </w:rPr>
        <w:t>. zm.),</w:t>
      </w:r>
    </w:p>
    <w:p w14:paraId="7086AA69" w14:textId="77777777" w:rsidR="00FD604D" w:rsidRPr="00FD088A" w:rsidRDefault="00FD604D" w:rsidP="00FD088A">
      <w:pPr>
        <w:pStyle w:val="Akapitzlist"/>
        <w:numPr>
          <w:ilvl w:val="0"/>
          <w:numId w:val="8"/>
        </w:numPr>
        <w:autoSpaceDE w:val="0"/>
        <w:autoSpaceDN w:val="0"/>
        <w:adjustRightInd w:val="0"/>
        <w:spacing w:before="0" w:beforeAutospacing="0" w:after="80" w:afterAutospacing="0"/>
        <w:jc w:val="both"/>
        <w:rPr>
          <w:rFonts w:ascii="Tahoma" w:hAnsi="Tahoma" w:cs="Tahoma"/>
          <w:sz w:val="20"/>
          <w:szCs w:val="20"/>
        </w:rPr>
      </w:pPr>
      <w:r w:rsidRPr="00FD088A">
        <w:rPr>
          <w:rFonts w:ascii="Tahoma" w:hAnsi="Tahoma" w:cs="Tahoma"/>
          <w:sz w:val="20"/>
          <w:szCs w:val="20"/>
        </w:rPr>
        <w:t>zamówieniu - należy przez to rozumieć zamówienie publiczne, którego dotyczy niniejsza SIWZ,</w:t>
      </w:r>
    </w:p>
    <w:p w14:paraId="7944725B" w14:textId="77777777" w:rsidR="00FD604D" w:rsidRPr="00FD088A" w:rsidRDefault="00FD604D" w:rsidP="00FD088A">
      <w:pPr>
        <w:pStyle w:val="Akapitzlist"/>
        <w:numPr>
          <w:ilvl w:val="0"/>
          <w:numId w:val="8"/>
        </w:numPr>
        <w:autoSpaceDE w:val="0"/>
        <w:autoSpaceDN w:val="0"/>
        <w:adjustRightInd w:val="0"/>
        <w:spacing w:before="0" w:beforeAutospacing="0" w:after="80" w:afterAutospacing="0"/>
        <w:jc w:val="both"/>
        <w:rPr>
          <w:rFonts w:ascii="Tahoma" w:hAnsi="Tahoma" w:cs="Tahoma"/>
          <w:sz w:val="20"/>
          <w:szCs w:val="20"/>
        </w:rPr>
      </w:pPr>
      <w:r w:rsidRPr="00FD088A">
        <w:rPr>
          <w:rFonts w:ascii="Tahoma" w:hAnsi="Tahoma" w:cs="Tahoma"/>
          <w:sz w:val="20"/>
          <w:szCs w:val="20"/>
        </w:rPr>
        <w:t>postępowaniu - należy przez to rozumieć postępowanie o udzielenie zamówienia,</w:t>
      </w:r>
    </w:p>
    <w:p w14:paraId="51E402C5" w14:textId="77777777" w:rsidR="00FD604D" w:rsidRPr="00FD088A" w:rsidRDefault="00FD604D" w:rsidP="00FD088A">
      <w:pPr>
        <w:pStyle w:val="Akapitzlist"/>
        <w:numPr>
          <w:ilvl w:val="0"/>
          <w:numId w:val="8"/>
        </w:numPr>
        <w:autoSpaceDE w:val="0"/>
        <w:autoSpaceDN w:val="0"/>
        <w:adjustRightInd w:val="0"/>
        <w:spacing w:before="0" w:beforeAutospacing="0" w:after="80" w:afterAutospacing="0"/>
        <w:jc w:val="both"/>
        <w:rPr>
          <w:rFonts w:ascii="Tahoma" w:hAnsi="Tahoma" w:cs="Tahoma"/>
          <w:sz w:val="20"/>
          <w:szCs w:val="20"/>
        </w:rPr>
      </w:pPr>
      <w:r w:rsidRPr="00FD088A">
        <w:rPr>
          <w:rFonts w:ascii="Tahoma" w:hAnsi="Tahoma" w:cs="Tahoma"/>
          <w:sz w:val="20"/>
          <w:szCs w:val="20"/>
        </w:rPr>
        <w:t>Zamawiającym – należy przez to rozumieć Instytut Lotnictwa,</w:t>
      </w:r>
    </w:p>
    <w:p w14:paraId="334B2731" w14:textId="77777777" w:rsidR="00FD604D" w:rsidRPr="00FD088A" w:rsidRDefault="00FD604D" w:rsidP="00FD088A">
      <w:pPr>
        <w:pStyle w:val="Akapitzlist"/>
        <w:numPr>
          <w:ilvl w:val="0"/>
          <w:numId w:val="8"/>
        </w:numPr>
        <w:autoSpaceDE w:val="0"/>
        <w:autoSpaceDN w:val="0"/>
        <w:adjustRightInd w:val="0"/>
        <w:spacing w:before="0" w:beforeAutospacing="0" w:after="80" w:afterAutospacing="0"/>
        <w:jc w:val="both"/>
        <w:rPr>
          <w:rFonts w:ascii="Tahoma" w:hAnsi="Tahoma" w:cs="Tahoma"/>
          <w:sz w:val="20"/>
          <w:szCs w:val="20"/>
        </w:rPr>
      </w:pPr>
      <w:r w:rsidRPr="00FD088A">
        <w:rPr>
          <w:rFonts w:ascii="Tahoma" w:hAnsi="Tahoma" w:cs="Tahoma"/>
          <w:sz w:val="20"/>
          <w:szCs w:val="20"/>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14:paraId="652B64A8" w14:textId="77777777" w:rsidR="00FD604D" w:rsidRPr="00FD088A" w:rsidRDefault="00FD604D" w:rsidP="00FD088A">
      <w:pPr>
        <w:pStyle w:val="Akapitzlist"/>
        <w:numPr>
          <w:ilvl w:val="0"/>
          <w:numId w:val="8"/>
        </w:numPr>
        <w:autoSpaceDE w:val="0"/>
        <w:autoSpaceDN w:val="0"/>
        <w:adjustRightInd w:val="0"/>
        <w:spacing w:before="0" w:beforeAutospacing="0" w:after="80" w:afterAutospacing="0"/>
        <w:jc w:val="both"/>
        <w:rPr>
          <w:rFonts w:ascii="Tahoma" w:hAnsi="Tahoma" w:cs="Tahoma"/>
          <w:sz w:val="20"/>
          <w:szCs w:val="20"/>
        </w:rPr>
      </w:pPr>
      <w:r w:rsidRPr="00FD088A">
        <w:rPr>
          <w:rFonts w:ascii="Tahoma" w:hAnsi="Tahoma" w:cs="Tahoma"/>
          <w:sz w:val="20"/>
          <w:szCs w:val="20"/>
        </w:rPr>
        <w:t>konsorcjum – należy przez to rozumieć wykonawców wspólnie ubiegający się o udzielenie zamówienia zgodnie z art. 23 ust. 1 ustawy,</w:t>
      </w:r>
    </w:p>
    <w:p w14:paraId="4CC16369" w14:textId="77777777" w:rsidR="00FD604D" w:rsidRPr="00FD088A" w:rsidRDefault="00FD604D" w:rsidP="00FD088A">
      <w:pPr>
        <w:pStyle w:val="Akapitzlist"/>
        <w:numPr>
          <w:ilvl w:val="0"/>
          <w:numId w:val="8"/>
        </w:numPr>
        <w:autoSpaceDE w:val="0"/>
        <w:autoSpaceDN w:val="0"/>
        <w:adjustRightInd w:val="0"/>
        <w:spacing w:before="0" w:beforeAutospacing="0" w:after="80" w:afterAutospacing="0"/>
        <w:jc w:val="both"/>
        <w:rPr>
          <w:rFonts w:ascii="Tahoma" w:hAnsi="Tahoma" w:cs="Tahoma"/>
          <w:sz w:val="20"/>
          <w:szCs w:val="20"/>
        </w:rPr>
      </w:pPr>
      <w:r w:rsidRPr="00FD088A">
        <w:rPr>
          <w:rFonts w:ascii="Tahoma" w:hAnsi="Tahoma" w:cs="Tahoma"/>
          <w:sz w:val="20"/>
          <w:szCs w:val="20"/>
        </w:rPr>
        <w:t>SIWZ, specyfikacji – należy przez to rozumieć niniejszą specyfikację istotnych warunków zamówienia,</w:t>
      </w:r>
    </w:p>
    <w:p w14:paraId="320F9FF1" w14:textId="77777777" w:rsidR="00FD604D" w:rsidRPr="00FD088A" w:rsidRDefault="00FD604D" w:rsidP="00FD088A">
      <w:pPr>
        <w:pStyle w:val="Akapitzlist"/>
        <w:numPr>
          <w:ilvl w:val="0"/>
          <w:numId w:val="8"/>
        </w:numPr>
        <w:spacing w:before="0" w:beforeAutospacing="0" w:after="80" w:afterAutospacing="0"/>
        <w:jc w:val="both"/>
        <w:rPr>
          <w:rFonts w:ascii="Tahoma" w:hAnsi="Tahoma" w:cs="Tahoma"/>
          <w:sz w:val="20"/>
          <w:szCs w:val="20"/>
        </w:rPr>
      </w:pPr>
      <w:r w:rsidRPr="00FD088A">
        <w:rPr>
          <w:rFonts w:ascii="Tahoma" w:hAnsi="Tahoma" w:cs="Tahoma"/>
          <w:sz w:val="20"/>
          <w:szCs w:val="20"/>
        </w:rPr>
        <w:t>OPZ- opis przedmiotu zamówienia.</w:t>
      </w:r>
    </w:p>
    <w:p w14:paraId="1C77B080" w14:textId="77777777" w:rsidR="00FD088A" w:rsidRDefault="00FD088A" w:rsidP="00FD088A">
      <w:pPr>
        <w:pStyle w:val="Nagwek3"/>
        <w:spacing w:after="80"/>
        <w:rPr>
          <w:rFonts w:ascii="Tahoma" w:hAnsi="Tahoma" w:cs="Tahoma"/>
          <w:sz w:val="20"/>
        </w:rPr>
      </w:pPr>
      <w:bookmarkStart w:id="3" w:name="_Toc411087302"/>
    </w:p>
    <w:p w14:paraId="36BAF112" w14:textId="77777777" w:rsidR="00FD604D" w:rsidRPr="00FD088A" w:rsidRDefault="00FD604D" w:rsidP="00FD088A">
      <w:pPr>
        <w:pStyle w:val="Nagwek3"/>
        <w:spacing w:after="80"/>
        <w:rPr>
          <w:rFonts w:ascii="Tahoma" w:hAnsi="Tahoma" w:cs="Tahoma"/>
          <w:sz w:val="20"/>
        </w:rPr>
      </w:pPr>
      <w:r w:rsidRPr="00FD088A">
        <w:rPr>
          <w:rFonts w:ascii="Tahoma" w:hAnsi="Tahoma" w:cs="Tahoma"/>
          <w:sz w:val="20"/>
        </w:rPr>
        <w:t>IV. Opis przedmiotu zamówienia</w:t>
      </w:r>
      <w:bookmarkEnd w:id="3"/>
    </w:p>
    <w:p w14:paraId="3CBF1FD3" w14:textId="77777777" w:rsidR="00683766" w:rsidRPr="00FD088A" w:rsidRDefault="00683766" w:rsidP="00FD088A">
      <w:pPr>
        <w:numPr>
          <w:ilvl w:val="0"/>
          <w:numId w:val="62"/>
        </w:numPr>
        <w:spacing w:after="80"/>
        <w:ind w:left="284" w:hanging="284"/>
        <w:jc w:val="both"/>
        <w:rPr>
          <w:rFonts w:ascii="Tahoma" w:hAnsi="Tahoma" w:cs="Tahoma"/>
          <w:sz w:val="20"/>
        </w:rPr>
      </w:pPr>
      <w:r w:rsidRPr="00FD088A">
        <w:rPr>
          <w:rFonts w:ascii="Tahoma" w:hAnsi="Tahoma" w:cs="Tahoma"/>
          <w:sz w:val="20"/>
        </w:rPr>
        <w:t>Przedmiotem zamówienia jest dostawa</w:t>
      </w:r>
      <w:r w:rsidR="00355E91" w:rsidRPr="00FD088A">
        <w:rPr>
          <w:rFonts w:ascii="Tahoma" w:hAnsi="Tahoma" w:cs="Tahoma"/>
          <w:sz w:val="20"/>
        </w:rPr>
        <w:t xml:space="preserve"> mebli biurowych d</w:t>
      </w:r>
      <w:r w:rsidR="00437636" w:rsidRPr="00FD088A">
        <w:rPr>
          <w:rFonts w:ascii="Tahoma" w:hAnsi="Tahoma" w:cs="Tahoma"/>
          <w:sz w:val="20"/>
        </w:rPr>
        <w:t>la</w:t>
      </w:r>
      <w:r w:rsidR="00355E91" w:rsidRPr="00FD088A">
        <w:rPr>
          <w:rFonts w:ascii="Tahoma" w:hAnsi="Tahoma" w:cs="Tahoma"/>
          <w:sz w:val="20"/>
        </w:rPr>
        <w:t xml:space="preserve"> Instytutu Lotnictwa.</w:t>
      </w:r>
    </w:p>
    <w:p w14:paraId="0B34A4CB" w14:textId="31857629" w:rsidR="00683766" w:rsidRPr="00FD088A" w:rsidRDefault="00683766" w:rsidP="00FD088A">
      <w:pPr>
        <w:numPr>
          <w:ilvl w:val="0"/>
          <w:numId w:val="62"/>
        </w:numPr>
        <w:spacing w:after="80"/>
        <w:ind w:left="284" w:hanging="284"/>
        <w:jc w:val="both"/>
        <w:rPr>
          <w:rFonts w:ascii="Tahoma" w:hAnsi="Tahoma" w:cs="Tahoma"/>
          <w:sz w:val="20"/>
        </w:rPr>
      </w:pPr>
      <w:r w:rsidRPr="00FD088A">
        <w:rPr>
          <w:rFonts w:ascii="Tahoma" w:hAnsi="Tahoma" w:cs="Tahoma"/>
          <w:sz w:val="20"/>
        </w:rPr>
        <w:t xml:space="preserve">Przedmiot zamówienia obejmuje </w:t>
      </w:r>
      <w:r w:rsidR="00355E91" w:rsidRPr="00FD088A">
        <w:rPr>
          <w:rFonts w:ascii="Tahoma" w:hAnsi="Tahoma" w:cs="Tahoma"/>
          <w:sz w:val="20"/>
        </w:rPr>
        <w:t xml:space="preserve">dostarczenie do siedziby Zamawiającego </w:t>
      </w:r>
      <w:r w:rsidR="007F4089" w:rsidRPr="00FD088A">
        <w:rPr>
          <w:rFonts w:ascii="Tahoma" w:hAnsi="Tahoma" w:cs="Tahoma"/>
          <w:sz w:val="20"/>
        </w:rPr>
        <w:t>mebli biurowych.</w:t>
      </w:r>
      <w:r w:rsidR="00437636" w:rsidRPr="00FD088A">
        <w:rPr>
          <w:rFonts w:ascii="Tahoma" w:hAnsi="Tahoma" w:cs="Tahoma"/>
          <w:sz w:val="20"/>
        </w:rPr>
        <w:t xml:space="preserve"> Przez dostarczenie Zamawiający rozumie dostarczenie, tra</w:t>
      </w:r>
      <w:r w:rsidR="009F31F2" w:rsidRPr="00FD088A">
        <w:rPr>
          <w:rFonts w:ascii="Tahoma" w:hAnsi="Tahoma" w:cs="Tahoma"/>
          <w:sz w:val="20"/>
        </w:rPr>
        <w:t>nsport, rozładunek</w:t>
      </w:r>
      <w:r w:rsidR="006B38F3">
        <w:rPr>
          <w:rFonts w:ascii="Tahoma" w:hAnsi="Tahoma" w:cs="Tahoma"/>
          <w:sz w:val="20"/>
        </w:rPr>
        <w:t xml:space="preserve"> w miejscu wskazanym przez Zamawiającego</w:t>
      </w:r>
      <w:r w:rsidR="009F31F2" w:rsidRPr="00FD088A">
        <w:rPr>
          <w:rFonts w:ascii="Tahoma" w:hAnsi="Tahoma" w:cs="Tahoma"/>
          <w:sz w:val="20"/>
        </w:rPr>
        <w:t xml:space="preserve">, wniesienie do </w:t>
      </w:r>
      <w:r w:rsidR="00437636" w:rsidRPr="00FD088A">
        <w:rPr>
          <w:rFonts w:ascii="Tahoma" w:hAnsi="Tahoma" w:cs="Tahoma"/>
          <w:sz w:val="20"/>
        </w:rPr>
        <w:t>pomieszcze</w:t>
      </w:r>
      <w:r w:rsidR="009F31F2" w:rsidRPr="00FD088A">
        <w:rPr>
          <w:rFonts w:ascii="Tahoma" w:hAnsi="Tahoma" w:cs="Tahoma"/>
          <w:sz w:val="20"/>
        </w:rPr>
        <w:t>ń</w:t>
      </w:r>
      <w:r w:rsidR="00437636" w:rsidRPr="00FD088A">
        <w:rPr>
          <w:rFonts w:ascii="Tahoma" w:hAnsi="Tahoma" w:cs="Tahoma"/>
          <w:sz w:val="20"/>
        </w:rPr>
        <w:t xml:space="preserve"> wskazanych przez Zamawiającego</w:t>
      </w:r>
      <w:r w:rsidR="008B30B6" w:rsidRPr="00FD088A">
        <w:rPr>
          <w:rFonts w:ascii="Tahoma" w:hAnsi="Tahoma" w:cs="Tahoma"/>
          <w:sz w:val="20"/>
        </w:rPr>
        <w:t xml:space="preserve"> na terenie Instytutu</w:t>
      </w:r>
      <w:r w:rsidR="00437636" w:rsidRPr="00FD088A">
        <w:rPr>
          <w:rFonts w:ascii="Tahoma" w:hAnsi="Tahoma" w:cs="Tahoma"/>
          <w:sz w:val="20"/>
        </w:rPr>
        <w:t>.</w:t>
      </w:r>
    </w:p>
    <w:p w14:paraId="7DA2A9A1" w14:textId="11B8FFDC" w:rsidR="00683766" w:rsidRPr="00FD088A" w:rsidRDefault="00311B73" w:rsidP="00FD088A">
      <w:pPr>
        <w:numPr>
          <w:ilvl w:val="0"/>
          <w:numId w:val="62"/>
        </w:numPr>
        <w:spacing w:after="80"/>
        <w:ind w:left="284" w:hanging="284"/>
        <w:jc w:val="both"/>
        <w:rPr>
          <w:rFonts w:ascii="Tahoma" w:hAnsi="Tahoma" w:cs="Tahoma"/>
          <w:sz w:val="20"/>
        </w:rPr>
      </w:pPr>
      <w:r w:rsidRPr="00FD088A">
        <w:rPr>
          <w:rFonts w:ascii="Tahoma" w:hAnsi="Tahoma" w:cs="Tahoma"/>
          <w:sz w:val="20"/>
        </w:rPr>
        <w:t>Cena podana w formularzu</w:t>
      </w:r>
      <w:r w:rsidR="00683766" w:rsidRPr="00FD088A">
        <w:rPr>
          <w:rFonts w:ascii="Tahoma" w:hAnsi="Tahoma" w:cs="Tahoma"/>
          <w:sz w:val="20"/>
        </w:rPr>
        <w:t xml:space="preserve"> cenowym musi obejmować wszystkie elementy</w:t>
      </w:r>
      <w:r w:rsidR="00BF613F" w:rsidRPr="00FD088A">
        <w:rPr>
          <w:rFonts w:ascii="Tahoma" w:hAnsi="Tahoma" w:cs="Tahoma"/>
          <w:sz w:val="20"/>
        </w:rPr>
        <w:t xml:space="preserve"> </w:t>
      </w:r>
      <w:r w:rsidR="006B38F3">
        <w:rPr>
          <w:rFonts w:ascii="Tahoma" w:hAnsi="Tahoma" w:cs="Tahoma"/>
          <w:sz w:val="20"/>
        </w:rPr>
        <w:t>składowe</w:t>
      </w:r>
      <w:r w:rsidR="006B38F3" w:rsidRPr="00FD088A">
        <w:rPr>
          <w:rFonts w:ascii="Tahoma" w:hAnsi="Tahoma" w:cs="Tahoma"/>
          <w:sz w:val="20"/>
        </w:rPr>
        <w:t xml:space="preserve"> </w:t>
      </w:r>
      <w:r w:rsidR="00BF613F" w:rsidRPr="00FD088A">
        <w:rPr>
          <w:rFonts w:ascii="Tahoma" w:hAnsi="Tahoma" w:cs="Tahoma"/>
          <w:sz w:val="20"/>
        </w:rPr>
        <w:t>przedmiot</w:t>
      </w:r>
      <w:r w:rsidR="006B38F3">
        <w:rPr>
          <w:rFonts w:ascii="Tahoma" w:hAnsi="Tahoma" w:cs="Tahoma"/>
          <w:sz w:val="20"/>
        </w:rPr>
        <w:t>u</w:t>
      </w:r>
      <w:r w:rsidR="00BF613F" w:rsidRPr="00FD088A">
        <w:rPr>
          <w:rFonts w:ascii="Tahoma" w:hAnsi="Tahoma" w:cs="Tahoma"/>
          <w:sz w:val="20"/>
        </w:rPr>
        <w:t xml:space="preserve"> zamówienia</w:t>
      </w:r>
      <w:r w:rsidR="00683766" w:rsidRPr="00FD088A">
        <w:rPr>
          <w:rFonts w:ascii="Tahoma" w:hAnsi="Tahoma" w:cs="Tahoma"/>
          <w:sz w:val="20"/>
        </w:rPr>
        <w:t>.</w:t>
      </w:r>
    </w:p>
    <w:p w14:paraId="645273EE" w14:textId="77777777" w:rsidR="00683766" w:rsidRPr="00FD088A" w:rsidRDefault="00683766" w:rsidP="00FD088A">
      <w:pPr>
        <w:numPr>
          <w:ilvl w:val="0"/>
          <w:numId w:val="62"/>
        </w:numPr>
        <w:spacing w:after="80"/>
        <w:ind w:left="284" w:hanging="284"/>
        <w:jc w:val="both"/>
        <w:rPr>
          <w:rFonts w:ascii="Tahoma" w:hAnsi="Tahoma" w:cs="Tahoma"/>
          <w:sz w:val="20"/>
        </w:rPr>
      </w:pPr>
      <w:r w:rsidRPr="00FD088A">
        <w:rPr>
          <w:rFonts w:ascii="Tahoma" w:hAnsi="Tahoma" w:cs="Tahoma"/>
          <w:sz w:val="20"/>
        </w:rPr>
        <w:t>Szczegółowy opis przedmiotu zamówienia (OPZ)</w:t>
      </w:r>
      <w:r w:rsidR="00311B73" w:rsidRPr="00FD088A">
        <w:rPr>
          <w:rFonts w:ascii="Tahoma" w:hAnsi="Tahoma" w:cs="Tahoma"/>
          <w:sz w:val="20"/>
        </w:rPr>
        <w:t xml:space="preserve"> stanowi </w:t>
      </w:r>
      <w:r w:rsidR="00311B73" w:rsidRPr="00FD088A">
        <w:rPr>
          <w:rFonts w:ascii="Tahoma" w:hAnsi="Tahoma" w:cs="Tahoma"/>
          <w:b/>
          <w:sz w:val="20"/>
        </w:rPr>
        <w:t>załącznik nr 1</w:t>
      </w:r>
      <w:r w:rsidRPr="00FD088A">
        <w:rPr>
          <w:rFonts w:ascii="Tahoma" w:hAnsi="Tahoma" w:cs="Tahoma"/>
          <w:b/>
          <w:sz w:val="20"/>
        </w:rPr>
        <w:t xml:space="preserve"> do SIWZ.</w:t>
      </w:r>
      <w:r w:rsidRPr="00FD088A">
        <w:rPr>
          <w:rFonts w:ascii="Tahoma" w:hAnsi="Tahoma" w:cs="Tahoma"/>
          <w:sz w:val="20"/>
        </w:rPr>
        <w:t xml:space="preserve"> </w:t>
      </w:r>
    </w:p>
    <w:p w14:paraId="4A3667C6" w14:textId="77777777" w:rsidR="00683766" w:rsidRPr="00FD088A" w:rsidRDefault="00683766" w:rsidP="00FD088A">
      <w:pPr>
        <w:numPr>
          <w:ilvl w:val="0"/>
          <w:numId w:val="62"/>
        </w:numPr>
        <w:spacing w:after="80"/>
        <w:ind w:left="284" w:hanging="284"/>
        <w:jc w:val="both"/>
        <w:rPr>
          <w:rFonts w:ascii="Tahoma" w:hAnsi="Tahoma" w:cs="Tahoma"/>
          <w:sz w:val="20"/>
        </w:rPr>
      </w:pPr>
      <w:r w:rsidRPr="00FD088A">
        <w:rPr>
          <w:rFonts w:ascii="Tahoma" w:hAnsi="Tahoma" w:cs="Tahoma"/>
          <w:sz w:val="20"/>
        </w:rPr>
        <w:t>Miejsce dostawy: siedziba Zamawiającego mieszcząca się w Warszawie przy Al.</w:t>
      </w:r>
      <w:r w:rsidR="007F2B58" w:rsidRPr="00FD088A">
        <w:rPr>
          <w:rFonts w:ascii="Tahoma" w:hAnsi="Tahoma" w:cs="Tahoma"/>
          <w:sz w:val="20"/>
        </w:rPr>
        <w:t> </w:t>
      </w:r>
      <w:r w:rsidRPr="00FD088A">
        <w:rPr>
          <w:rFonts w:ascii="Tahoma" w:hAnsi="Tahoma" w:cs="Tahoma"/>
          <w:sz w:val="20"/>
        </w:rPr>
        <w:t>Krakowskiej 110/114.</w:t>
      </w:r>
    </w:p>
    <w:p w14:paraId="2437E981" w14:textId="521A6C05" w:rsidR="00683766" w:rsidRPr="00FD088A" w:rsidRDefault="00683766" w:rsidP="00FD088A">
      <w:pPr>
        <w:numPr>
          <w:ilvl w:val="0"/>
          <w:numId w:val="62"/>
        </w:numPr>
        <w:spacing w:after="80"/>
        <w:ind w:left="284" w:hanging="284"/>
        <w:jc w:val="both"/>
        <w:rPr>
          <w:rFonts w:ascii="Tahoma" w:hAnsi="Tahoma" w:cs="Tahoma"/>
          <w:sz w:val="20"/>
        </w:rPr>
      </w:pPr>
      <w:r w:rsidRPr="00FD088A">
        <w:rPr>
          <w:rFonts w:ascii="Tahoma" w:hAnsi="Tahoma" w:cs="Tahoma"/>
          <w:sz w:val="20"/>
        </w:rPr>
        <w:t xml:space="preserve">Oferowane </w:t>
      </w:r>
      <w:r w:rsidR="00162BEB" w:rsidRPr="00FD088A">
        <w:rPr>
          <w:rFonts w:ascii="Tahoma" w:hAnsi="Tahoma" w:cs="Tahoma"/>
          <w:sz w:val="20"/>
        </w:rPr>
        <w:t>meble muszą</w:t>
      </w:r>
      <w:r w:rsidRPr="00FD088A">
        <w:rPr>
          <w:rFonts w:ascii="Tahoma" w:hAnsi="Tahoma" w:cs="Tahoma"/>
          <w:sz w:val="20"/>
        </w:rPr>
        <w:t xml:space="preserve"> być fab</w:t>
      </w:r>
      <w:r w:rsidR="00162BEB" w:rsidRPr="00FD088A">
        <w:rPr>
          <w:rFonts w:ascii="Tahoma" w:hAnsi="Tahoma" w:cs="Tahoma"/>
          <w:sz w:val="20"/>
        </w:rPr>
        <w:t>rycznie nowe, wolne od wad, muszą</w:t>
      </w:r>
      <w:r w:rsidRPr="00FD088A">
        <w:rPr>
          <w:rFonts w:ascii="Tahoma" w:hAnsi="Tahoma" w:cs="Tahoma"/>
          <w:sz w:val="20"/>
        </w:rPr>
        <w:t xml:space="preserve"> odpowiadać standardom </w:t>
      </w:r>
      <w:r w:rsidR="006B38F3">
        <w:rPr>
          <w:rFonts w:ascii="Tahoma" w:hAnsi="Tahoma" w:cs="Tahoma"/>
          <w:sz w:val="20"/>
        </w:rPr>
        <w:t>wskazanym</w:t>
      </w:r>
      <w:r w:rsidR="00441B0E">
        <w:rPr>
          <w:rFonts w:ascii="Tahoma" w:hAnsi="Tahoma" w:cs="Tahoma"/>
          <w:sz w:val="20"/>
        </w:rPr>
        <w:t>,</w:t>
      </w:r>
      <w:r w:rsidR="006B38F3">
        <w:rPr>
          <w:rFonts w:ascii="Tahoma" w:hAnsi="Tahoma" w:cs="Tahoma"/>
          <w:sz w:val="20"/>
        </w:rPr>
        <w:t xml:space="preserve"> </w:t>
      </w:r>
      <w:r w:rsidRPr="00FD088A">
        <w:rPr>
          <w:rFonts w:ascii="Tahoma" w:hAnsi="Tahoma" w:cs="Tahoma"/>
          <w:sz w:val="20"/>
        </w:rPr>
        <w:t>jak</w:t>
      </w:r>
      <w:r w:rsidR="00162BEB" w:rsidRPr="00FD088A">
        <w:rPr>
          <w:rFonts w:ascii="Tahoma" w:hAnsi="Tahoma" w:cs="Tahoma"/>
          <w:sz w:val="20"/>
        </w:rPr>
        <w:t>ościowym i technicznym, oraz muszą</w:t>
      </w:r>
      <w:r w:rsidRPr="00FD088A">
        <w:rPr>
          <w:rFonts w:ascii="Tahoma" w:hAnsi="Tahoma" w:cs="Tahoma"/>
          <w:sz w:val="20"/>
        </w:rPr>
        <w:t xml:space="preserve"> spełniać wymagania Zamawiającego.</w:t>
      </w:r>
    </w:p>
    <w:p w14:paraId="1005B3C9" w14:textId="77777777" w:rsidR="006B38F3" w:rsidRDefault="00683766" w:rsidP="00D11250">
      <w:pPr>
        <w:numPr>
          <w:ilvl w:val="0"/>
          <w:numId w:val="62"/>
        </w:numPr>
        <w:spacing w:after="80"/>
        <w:ind w:left="284" w:hanging="284"/>
        <w:jc w:val="both"/>
        <w:rPr>
          <w:rFonts w:ascii="Tahoma" w:hAnsi="Tahoma" w:cs="Tahoma"/>
          <w:sz w:val="20"/>
        </w:rPr>
      </w:pPr>
      <w:r w:rsidRPr="00FD088A">
        <w:rPr>
          <w:rFonts w:ascii="Tahoma" w:hAnsi="Tahoma" w:cs="Tahoma"/>
          <w:sz w:val="20"/>
        </w:rPr>
        <w:t xml:space="preserve">Jeżeli w niniejszym opisie przedmiotu zamówienia występują odniesienia do norm, dopuszczalne jest stosowanie odpowiednich norm równoważnych dopuszczonych do stosowania na terenie Unii </w:t>
      </w:r>
      <w:r w:rsidRPr="00FD088A">
        <w:rPr>
          <w:rFonts w:ascii="Tahoma" w:hAnsi="Tahoma" w:cs="Tahoma"/>
          <w:sz w:val="20"/>
        </w:rPr>
        <w:lastRenderedPageBreak/>
        <w:t>Europejskiej, o ile zastosowane normy zagwarantują utrzymanie standardów na poziomie nie gorszym niż wymagania określone we wskazanych normach.</w:t>
      </w:r>
    </w:p>
    <w:p w14:paraId="45CEE928" w14:textId="77777777" w:rsidR="006B38F3" w:rsidRPr="00D11250" w:rsidRDefault="006B38F3" w:rsidP="00D11250">
      <w:pPr>
        <w:numPr>
          <w:ilvl w:val="0"/>
          <w:numId w:val="62"/>
        </w:numPr>
        <w:spacing w:after="80"/>
        <w:ind w:left="284" w:hanging="284"/>
        <w:jc w:val="both"/>
        <w:rPr>
          <w:rFonts w:ascii="Tahoma" w:hAnsi="Tahoma" w:cs="Tahoma"/>
          <w:sz w:val="20"/>
        </w:rPr>
      </w:pPr>
      <w:r w:rsidRPr="00D11250">
        <w:rPr>
          <w:rFonts w:ascii="Tahoma" w:hAnsi="Tahoma" w:cs="Tahoma"/>
          <w:sz w:val="20"/>
        </w:rPr>
        <w:t xml:space="preserve">Jeżeli w </w:t>
      </w:r>
      <w:r w:rsidRPr="00D11250">
        <w:rPr>
          <w:rFonts w:ascii="Tahoma" w:hAnsi="Tahoma" w:cs="Tahoma"/>
          <w:iCs/>
          <w:sz w:val="20"/>
        </w:rPr>
        <w:t xml:space="preserve">niniejszym opisie przedmiotu zamówienia </w:t>
      </w:r>
      <w:r w:rsidRPr="00D11250">
        <w:rPr>
          <w:rFonts w:ascii="Tahoma" w:hAnsi="Tahoma" w:cs="Tahoma"/>
          <w:sz w:val="20"/>
        </w:rPr>
        <w:t>zostało wskazane bezpośrednio lub pośrednio pochodzenie (marka, znak towarowy,</w:t>
      </w:r>
      <w:r w:rsidR="00693079">
        <w:rPr>
          <w:rFonts w:ascii="Tahoma" w:hAnsi="Tahoma" w:cs="Tahoma"/>
          <w:sz w:val="20"/>
        </w:rPr>
        <w:t xml:space="preserve"> producent, dostawca) mebli lub ich elementów składowych</w:t>
      </w:r>
      <w:r w:rsidRPr="00D11250">
        <w:rPr>
          <w:rFonts w:ascii="Tahoma" w:hAnsi="Tahoma" w:cs="Tahoma"/>
          <w:sz w:val="20"/>
        </w:rPr>
        <w:t xml:space="preserve"> </w:t>
      </w:r>
      <w:r>
        <w:rPr>
          <w:rFonts w:ascii="Tahoma" w:hAnsi="Tahoma" w:cs="Tahoma"/>
          <w:sz w:val="20"/>
        </w:rPr>
        <w:t xml:space="preserve">oznacza to określenie standardu </w:t>
      </w:r>
      <w:r w:rsidRPr="00D11250">
        <w:rPr>
          <w:rFonts w:ascii="Tahoma" w:hAnsi="Tahoma" w:cs="Tahoma"/>
          <w:sz w:val="20"/>
        </w:rPr>
        <w:t xml:space="preserve">i właściwości technicznych. Zamawiający dopuszcza oferowanie </w:t>
      </w:r>
      <w:r w:rsidR="00693079">
        <w:rPr>
          <w:rFonts w:ascii="Tahoma" w:hAnsi="Tahoma" w:cs="Tahoma"/>
          <w:sz w:val="20"/>
        </w:rPr>
        <w:t>mebli lub ich elementów składowych równoważnych</w:t>
      </w:r>
      <w:r w:rsidRPr="00D11250">
        <w:rPr>
          <w:rFonts w:ascii="Tahoma" w:hAnsi="Tahoma" w:cs="Tahoma"/>
          <w:sz w:val="20"/>
        </w:rPr>
        <w:t xml:space="preserve"> pod warunkiem, że zapewni</w:t>
      </w:r>
      <w:r w:rsidR="00693079">
        <w:rPr>
          <w:rFonts w:ascii="Tahoma" w:hAnsi="Tahoma" w:cs="Tahoma"/>
          <w:sz w:val="20"/>
        </w:rPr>
        <w:t>ą</w:t>
      </w:r>
      <w:r w:rsidRPr="00D11250">
        <w:rPr>
          <w:rFonts w:ascii="Tahoma" w:hAnsi="Tahoma" w:cs="Tahoma"/>
          <w:sz w:val="20"/>
        </w:rPr>
        <w:t xml:space="preserve"> on</w:t>
      </w:r>
      <w:r w:rsidR="00693079">
        <w:rPr>
          <w:rFonts w:ascii="Tahoma" w:hAnsi="Tahoma" w:cs="Tahoma"/>
          <w:sz w:val="20"/>
        </w:rPr>
        <w:t>e</w:t>
      </w:r>
      <w:r w:rsidRPr="00D11250">
        <w:rPr>
          <w:rFonts w:ascii="Tahoma" w:hAnsi="Tahoma" w:cs="Tahoma"/>
          <w:sz w:val="20"/>
        </w:rPr>
        <w:t xml:space="preserve"> uzyskanie parametrów technicznych nie gorszych od założonych w opisie przedmiotu zamówienia</w:t>
      </w:r>
      <w:r w:rsidR="00693079">
        <w:rPr>
          <w:rFonts w:ascii="Tahoma" w:hAnsi="Tahoma" w:cs="Tahoma"/>
          <w:sz w:val="20"/>
        </w:rPr>
        <w:t xml:space="preserve"> - załącznik nr 1</w:t>
      </w:r>
      <w:r w:rsidRPr="00D11250">
        <w:rPr>
          <w:rFonts w:ascii="Tahoma" w:hAnsi="Tahoma" w:cs="Tahoma"/>
          <w:sz w:val="20"/>
        </w:rPr>
        <w:t xml:space="preserve"> do SIWZ </w:t>
      </w:r>
      <w:r w:rsidRPr="00D11250">
        <w:rPr>
          <w:rFonts w:ascii="Tahoma" w:hAnsi="Tahoma" w:cs="Tahoma"/>
          <w:iCs/>
          <w:sz w:val="20"/>
        </w:rPr>
        <w:t>tj. spełniających wymagania techniczne, funkcjonalne i jakościowe co najmniej takie jakie zostały wskazane w ww. dokumencie lub lepsze</w:t>
      </w:r>
      <w:r w:rsidRPr="00D11250">
        <w:rPr>
          <w:rFonts w:ascii="Tahoma" w:hAnsi="Tahoma" w:cs="Tahoma"/>
          <w:i/>
          <w:iCs/>
          <w:sz w:val="20"/>
        </w:rPr>
        <w:t>.</w:t>
      </w:r>
    </w:p>
    <w:p w14:paraId="240D87BD" w14:textId="77777777" w:rsidR="00FD088A" w:rsidRDefault="00FD088A" w:rsidP="00FD088A">
      <w:pPr>
        <w:pStyle w:val="Nagwek3"/>
        <w:spacing w:after="80"/>
        <w:rPr>
          <w:rFonts w:ascii="Tahoma" w:hAnsi="Tahoma" w:cs="Tahoma"/>
          <w:sz w:val="20"/>
        </w:rPr>
      </w:pPr>
      <w:bookmarkStart w:id="4" w:name="_Toc411087303"/>
    </w:p>
    <w:p w14:paraId="361D2D76" w14:textId="77777777" w:rsidR="0005583F" w:rsidRPr="00FD088A" w:rsidRDefault="00FD604D" w:rsidP="00FD088A">
      <w:pPr>
        <w:pStyle w:val="Nagwek3"/>
        <w:spacing w:after="80"/>
        <w:rPr>
          <w:rFonts w:ascii="Tahoma" w:hAnsi="Tahoma" w:cs="Tahoma"/>
          <w:sz w:val="20"/>
        </w:rPr>
      </w:pPr>
      <w:r w:rsidRPr="00FD088A">
        <w:rPr>
          <w:rFonts w:ascii="Tahoma" w:hAnsi="Tahoma" w:cs="Tahoma"/>
          <w:sz w:val="20"/>
        </w:rPr>
        <w:t>V. CPV: Wspólny Słownik Zamówień Publicznych:</w:t>
      </w:r>
      <w:bookmarkEnd w:id="4"/>
    </w:p>
    <w:p w14:paraId="1865CC81" w14:textId="77777777" w:rsidR="00683766" w:rsidRDefault="000919E0" w:rsidP="00FD088A">
      <w:pPr>
        <w:spacing w:after="80"/>
        <w:jc w:val="both"/>
        <w:rPr>
          <w:rFonts w:ascii="Tahoma" w:hAnsi="Tahoma" w:cs="Tahoma"/>
          <w:sz w:val="20"/>
        </w:rPr>
      </w:pPr>
      <w:r w:rsidRPr="00FD088A">
        <w:rPr>
          <w:rFonts w:ascii="Tahoma" w:hAnsi="Tahoma" w:cs="Tahoma"/>
          <w:sz w:val="20"/>
        </w:rPr>
        <w:t>39130000-2 meble biurowe</w:t>
      </w:r>
    </w:p>
    <w:p w14:paraId="14633307" w14:textId="77777777" w:rsidR="00FD088A" w:rsidRPr="00FD088A" w:rsidRDefault="00FD088A" w:rsidP="00FD088A">
      <w:pPr>
        <w:spacing w:after="80"/>
        <w:jc w:val="both"/>
        <w:rPr>
          <w:rFonts w:ascii="Tahoma" w:hAnsi="Tahoma" w:cs="Tahoma"/>
          <w:sz w:val="20"/>
        </w:rPr>
      </w:pPr>
    </w:p>
    <w:p w14:paraId="3CA955EE" w14:textId="77777777" w:rsidR="00FD604D" w:rsidRPr="00FD088A" w:rsidRDefault="00FD604D" w:rsidP="00FD088A">
      <w:pPr>
        <w:pStyle w:val="Nagwek3"/>
        <w:spacing w:after="80"/>
        <w:rPr>
          <w:rFonts w:ascii="Tahoma" w:hAnsi="Tahoma" w:cs="Tahoma"/>
          <w:sz w:val="20"/>
        </w:rPr>
      </w:pPr>
      <w:bookmarkStart w:id="5" w:name="_Toc411087304"/>
      <w:r w:rsidRPr="00FD088A">
        <w:rPr>
          <w:rFonts w:ascii="Tahoma" w:hAnsi="Tahoma" w:cs="Tahoma"/>
          <w:sz w:val="20"/>
        </w:rPr>
        <w:t>VI. Dodatkowe informacje dotyczące zamówienia</w:t>
      </w:r>
      <w:bookmarkEnd w:id="5"/>
      <w:r w:rsidR="00693079">
        <w:rPr>
          <w:rFonts w:ascii="Tahoma" w:hAnsi="Tahoma" w:cs="Tahoma"/>
          <w:sz w:val="20"/>
        </w:rPr>
        <w:t xml:space="preserve"> uzupełniającego</w:t>
      </w:r>
    </w:p>
    <w:p w14:paraId="475262C1" w14:textId="77777777" w:rsidR="00FD604D" w:rsidRPr="00FD088A" w:rsidRDefault="000919E0" w:rsidP="00FD088A">
      <w:pPr>
        <w:pStyle w:val="Nagwek3"/>
        <w:spacing w:after="80"/>
        <w:rPr>
          <w:rFonts w:ascii="Tahoma" w:hAnsi="Tahoma" w:cs="Tahoma"/>
          <w:b w:val="0"/>
          <w:sz w:val="20"/>
        </w:rPr>
      </w:pPr>
      <w:r w:rsidRPr="00FD088A">
        <w:rPr>
          <w:rFonts w:ascii="Tahoma" w:hAnsi="Tahoma" w:cs="Tahoma"/>
          <w:b w:val="0"/>
          <w:sz w:val="20"/>
        </w:rPr>
        <w:t xml:space="preserve">Zamawiający nie przewiduje udzielenia zamówienia uzupełniającego. </w:t>
      </w:r>
    </w:p>
    <w:p w14:paraId="3EA3510B" w14:textId="77777777" w:rsidR="000919E0" w:rsidRPr="00FD088A" w:rsidRDefault="000919E0" w:rsidP="00FD088A">
      <w:pPr>
        <w:spacing w:after="80"/>
        <w:rPr>
          <w:rFonts w:ascii="Tahoma" w:hAnsi="Tahoma" w:cs="Tahoma"/>
          <w:sz w:val="20"/>
        </w:rPr>
      </w:pPr>
    </w:p>
    <w:p w14:paraId="1A68DF0D" w14:textId="77777777" w:rsidR="00FD604D" w:rsidRPr="00FD088A" w:rsidRDefault="00FD604D" w:rsidP="00FD088A">
      <w:pPr>
        <w:pStyle w:val="Nagwek3"/>
        <w:spacing w:after="80"/>
        <w:rPr>
          <w:rFonts w:ascii="Tahoma" w:hAnsi="Tahoma" w:cs="Tahoma"/>
          <w:sz w:val="20"/>
        </w:rPr>
      </w:pPr>
      <w:bookmarkStart w:id="6" w:name="_Toc411087305"/>
      <w:r w:rsidRPr="00FD088A">
        <w:rPr>
          <w:rFonts w:ascii="Tahoma" w:hAnsi="Tahoma" w:cs="Tahoma"/>
          <w:sz w:val="20"/>
        </w:rPr>
        <w:t>VII.</w:t>
      </w:r>
      <w:bookmarkEnd w:id="6"/>
      <w:r w:rsidRPr="00FD088A">
        <w:rPr>
          <w:rFonts w:ascii="Tahoma" w:hAnsi="Tahoma" w:cs="Tahoma"/>
          <w:sz w:val="20"/>
        </w:rPr>
        <w:t xml:space="preserve"> </w:t>
      </w:r>
      <w:bookmarkStart w:id="7" w:name="_Toc411087306"/>
      <w:r w:rsidRPr="00FD088A">
        <w:rPr>
          <w:rFonts w:ascii="Tahoma" w:hAnsi="Tahoma" w:cs="Tahoma"/>
          <w:sz w:val="20"/>
        </w:rPr>
        <w:t>Termin wykonania zamówienia</w:t>
      </w:r>
      <w:bookmarkEnd w:id="7"/>
    </w:p>
    <w:p w14:paraId="4441B736" w14:textId="77777777" w:rsidR="00C6601B" w:rsidRPr="00FD088A" w:rsidRDefault="00C6601B" w:rsidP="00FD088A">
      <w:pPr>
        <w:spacing w:after="80"/>
        <w:jc w:val="both"/>
        <w:rPr>
          <w:rFonts w:ascii="Tahoma" w:hAnsi="Tahoma" w:cs="Tahoma"/>
          <w:sz w:val="20"/>
        </w:rPr>
      </w:pPr>
      <w:r w:rsidRPr="00FD088A">
        <w:rPr>
          <w:rFonts w:ascii="Tahoma" w:hAnsi="Tahoma" w:cs="Tahoma"/>
          <w:sz w:val="20"/>
        </w:rPr>
        <w:t>80 sztuk zestawów mebli (biurko, kontener, fotel) – dostawa n</w:t>
      </w:r>
      <w:r w:rsidR="000919E0" w:rsidRPr="00FD088A">
        <w:rPr>
          <w:rFonts w:ascii="Tahoma" w:hAnsi="Tahoma" w:cs="Tahoma"/>
          <w:sz w:val="20"/>
        </w:rPr>
        <w:t>ajpóźniej do dnia 18 grudnia 2015</w:t>
      </w:r>
      <w:r w:rsidR="009F31F2" w:rsidRPr="00FD088A">
        <w:rPr>
          <w:rFonts w:ascii="Tahoma" w:hAnsi="Tahoma" w:cs="Tahoma"/>
          <w:sz w:val="20"/>
        </w:rPr>
        <w:t xml:space="preserve"> </w:t>
      </w:r>
      <w:r w:rsidR="000919E0" w:rsidRPr="00FD088A">
        <w:rPr>
          <w:rFonts w:ascii="Tahoma" w:hAnsi="Tahoma" w:cs="Tahoma"/>
          <w:sz w:val="20"/>
        </w:rPr>
        <w:t>r.</w:t>
      </w:r>
      <w:r w:rsidRPr="00FD088A">
        <w:rPr>
          <w:rFonts w:ascii="Tahoma" w:hAnsi="Tahoma" w:cs="Tahoma"/>
          <w:sz w:val="20"/>
        </w:rPr>
        <w:t>,</w:t>
      </w:r>
    </w:p>
    <w:p w14:paraId="281E6304" w14:textId="77777777" w:rsidR="00FD604D" w:rsidRPr="00FD088A" w:rsidRDefault="00C6601B" w:rsidP="00FD088A">
      <w:pPr>
        <w:spacing w:after="80"/>
        <w:jc w:val="both"/>
        <w:rPr>
          <w:rFonts w:ascii="Tahoma" w:hAnsi="Tahoma" w:cs="Tahoma"/>
          <w:sz w:val="20"/>
        </w:rPr>
      </w:pPr>
      <w:r w:rsidRPr="00FD088A">
        <w:rPr>
          <w:rFonts w:ascii="Tahoma" w:hAnsi="Tahoma" w:cs="Tahoma"/>
          <w:sz w:val="20"/>
        </w:rPr>
        <w:t>190 sztuk zestawów mebli (biurko, kontener, fotel) – dostawa w terminie do 8 tygodni od daty zawarcia umowy.</w:t>
      </w:r>
      <w:r w:rsidR="000919E0" w:rsidRPr="00FD088A">
        <w:rPr>
          <w:rFonts w:ascii="Tahoma" w:hAnsi="Tahoma" w:cs="Tahoma"/>
          <w:sz w:val="20"/>
        </w:rPr>
        <w:t xml:space="preserve"> </w:t>
      </w:r>
      <w:r w:rsidR="00057421" w:rsidRPr="00FD088A">
        <w:rPr>
          <w:rFonts w:ascii="Tahoma" w:hAnsi="Tahoma" w:cs="Tahoma"/>
          <w:sz w:val="20"/>
        </w:rPr>
        <w:t xml:space="preserve"> </w:t>
      </w:r>
    </w:p>
    <w:p w14:paraId="30C96679" w14:textId="77777777" w:rsidR="00AF778B" w:rsidRPr="00FD088A" w:rsidRDefault="00AF778B" w:rsidP="00FD088A">
      <w:pPr>
        <w:spacing w:after="80"/>
        <w:jc w:val="both"/>
        <w:rPr>
          <w:rFonts w:ascii="Tahoma" w:hAnsi="Tahoma" w:cs="Tahoma"/>
          <w:sz w:val="20"/>
        </w:rPr>
      </w:pPr>
    </w:p>
    <w:p w14:paraId="396CF784" w14:textId="77777777" w:rsidR="00FD604D" w:rsidRPr="00FD088A" w:rsidRDefault="00FD604D" w:rsidP="00FD088A">
      <w:pPr>
        <w:pStyle w:val="Nagwek3"/>
        <w:spacing w:after="80"/>
        <w:rPr>
          <w:rFonts w:ascii="Tahoma" w:hAnsi="Tahoma" w:cs="Tahoma"/>
          <w:sz w:val="20"/>
        </w:rPr>
      </w:pPr>
      <w:bookmarkStart w:id="8" w:name="_Toc411087307"/>
      <w:r w:rsidRPr="00FD088A">
        <w:rPr>
          <w:rFonts w:ascii="Tahoma" w:hAnsi="Tahoma" w:cs="Tahoma"/>
          <w:sz w:val="20"/>
        </w:rPr>
        <w:t>VIII. Zmiana umowy w sprawie udzielenia zamówienia publicznego</w:t>
      </w:r>
      <w:bookmarkEnd w:id="8"/>
    </w:p>
    <w:p w14:paraId="24604857" w14:textId="77777777" w:rsidR="00FD604D" w:rsidRPr="00FD088A" w:rsidRDefault="00FD604D" w:rsidP="00FD088A">
      <w:pPr>
        <w:pStyle w:val="Akapitzlist1"/>
        <w:spacing w:before="0" w:beforeAutospacing="0" w:after="80" w:afterAutospacing="0"/>
        <w:ind w:left="0"/>
        <w:jc w:val="both"/>
        <w:rPr>
          <w:rFonts w:ascii="Tahoma" w:hAnsi="Tahoma" w:cs="Tahoma"/>
          <w:sz w:val="20"/>
          <w:szCs w:val="20"/>
        </w:rPr>
      </w:pPr>
      <w:r w:rsidRPr="00FD088A">
        <w:rPr>
          <w:rFonts w:ascii="Tahoma" w:hAnsi="Tahoma" w:cs="Tahoma"/>
          <w:sz w:val="20"/>
          <w:szCs w:val="20"/>
        </w:rPr>
        <w:t>Na podstawie art. 144 ust. 1 ustawy Zamawiający dopuszcza możliwość wprowadzenia zmian w umowie</w:t>
      </w:r>
      <w:r w:rsidR="00892505" w:rsidRPr="00FD088A">
        <w:rPr>
          <w:rFonts w:ascii="Tahoma" w:hAnsi="Tahoma" w:cs="Tahoma"/>
          <w:sz w:val="20"/>
          <w:szCs w:val="20"/>
        </w:rPr>
        <w:t xml:space="preserve"> w przypadku</w:t>
      </w:r>
      <w:r w:rsidRPr="00FD088A">
        <w:rPr>
          <w:rFonts w:ascii="Tahoma" w:hAnsi="Tahoma" w:cs="Tahoma"/>
          <w:sz w:val="20"/>
          <w:szCs w:val="20"/>
        </w:rPr>
        <w:t>:</w:t>
      </w:r>
    </w:p>
    <w:p w14:paraId="1CC3ECBA" w14:textId="77777777" w:rsidR="005946A1" w:rsidRPr="00FD088A" w:rsidRDefault="00892505" w:rsidP="00FD088A">
      <w:pPr>
        <w:numPr>
          <w:ilvl w:val="0"/>
          <w:numId w:val="39"/>
        </w:numPr>
        <w:spacing w:after="80"/>
        <w:jc w:val="both"/>
        <w:rPr>
          <w:rFonts w:ascii="Tahoma" w:hAnsi="Tahoma" w:cs="Tahoma"/>
          <w:sz w:val="20"/>
        </w:rPr>
      </w:pPr>
      <w:r w:rsidRPr="00FD088A">
        <w:rPr>
          <w:rFonts w:ascii="Tahoma" w:hAnsi="Tahoma" w:cs="Tahoma"/>
          <w:sz w:val="20"/>
        </w:rPr>
        <w:t xml:space="preserve">gdy </w:t>
      </w:r>
      <w:r w:rsidR="005946A1" w:rsidRPr="00FD088A">
        <w:rPr>
          <w:rFonts w:ascii="Tahoma" w:hAnsi="Tahoma" w:cs="Tahoma"/>
          <w:sz w:val="20"/>
        </w:rPr>
        <w:t xml:space="preserve">nastąpi konieczność zmian w terminach realizacji zamówienia określonych w umowie </w:t>
      </w:r>
      <w:r w:rsidR="00B11130" w:rsidRPr="00FD088A">
        <w:rPr>
          <w:rFonts w:ascii="Tahoma" w:hAnsi="Tahoma" w:cs="Tahoma"/>
          <w:sz w:val="20"/>
        </w:rPr>
        <w:t xml:space="preserve"> </w:t>
      </w:r>
      <w:r w:rsidR="005946A1" w:rsidRPr="00FD088A">
        <w:rPr>
          <w:rFonts w:ascii="Tahoma" w:hAnsi="Tahoma" w:cs="Tahoma"/>
          <w:sz w:val="20"/>
        </w:rPr>
        <w:t>o udzielenie zamówienia publicznego, spowodowanych obiektywnymi czynnikami wynikającymi z potrzeb Zamawiającego lub czynnikami niezależnymi od Wykonawcy, w</w:t>
      </w:r>
      <w:r w:rsidRPr="00FD088A">
        <w:rPr>
          <w:rFonts w:ascii="Tahoma" w:hAnsi="Tahoma" w:cs="Tahoma"/>
          <w:sz w:val="20"/>
        </w:rPr>
        <w:t> </w:t>
      </w:r>
      <w:r w:rsidR="005946A1" w:rsidRPr="00FD088A">
        <w:rPr>
          <w:rFonts w:ascii="Tahoma" w:hAnsi="Tahoma" w:cs="Tahoma"/>
          <w:sz w:val="20"/>
        </w:rPr>
        <w:t>wyniku których zrealizowanie przedmiotu zamówienia nie będzie możliwe w terminie określonym w rozdziale</w:t>
      </w:r>
      <w:r w:rsidRPr="00FD088A">
        <w:rPr>
          <w:rFonts w:ascii="Tahoma" w:hAnsi="Tahoma" w:cs="Tahoma"/>
          <w:sz w:val="20"/>
        </w:rPr>
        <w:t xml:space="preserve"> </w:t>
      </w:r>
      <w:r w:rsidR="005946A1" w:rsidRPr="00FD088A">
        <w:rPr>
          <w:rFonts w:ascii="Tahoma" w:hAnsi="Tahoma" w:cs="Tahoma"/>
          <w:sz w:val="20"/>
        </w:rPr>
        <w:t>VII powyżej, z zastrzeżeniem, że wynagrodzenie Wykonawcy nie ulegnie zmianie</w:t>
      </w:r>
      <w:r w:rsidR="000919E0" w:rsidRPr="00FD088A">
        <w:rPr>
          <w:rFonts w:ascii="Tahoma" w:hAnsi="Tahoma" w:cs="Tahoma"/>
          <w:sz w:val="20"/>
        </w:rPr>
        <w:t>,</w:t>
      </w:r>
      <w:r w:rsidR="005946A1" w:rsidRPr="00FD088A">
        <w:rPr>
          <w:rFonts w:ascii="Tahoma" w:hAnsi="Tahoma" w:cs="Tahoma"/>
          <w:sz w:val="20"/>
        </w:rPr>
        <w:t xml:space="preserve"> </w:t>
      </w:r>
    </w:p>
    <w:p w14:paraId="235D5B1D" w14:textId="77777777" w:rsidR="00F72F1B" w:rsidRPr="00A0705C" w:rsidRDefault="005946A1" w:rsidP="00A0705C">
      <w:pPr>
        <w:numPr>
          <w:ilvl w:val="0"/>
          <w:numId w:val="39"/>
        </w:numPr>
        <w:autoSpaceDE w:val="0"/>
        <w:autoSpaceDN w:val="0"/>
        <w:adjustRightInd w:val="0"/>
        <w:spacing w:after="80"/>
        <w:jc w:val="both"/>
        <w:rPr>
          <w:rFonts w:ascii="Tahoma" w:hAnsi="Tahoma" w:cs="Tahoma"/>
          <w:color w:val="000000"/>
          <w:sz w:val="20"/>
        </w:rPr>
      </w:pPr>
      <w:r w:rsidRPr="00027059">
        <w:rPr>
          <w:rFonts w:ascii="Tahoma" w:hAnsi="Tahoma" w:cs="Tahoma"/>
          <w:color w:val="000000"/>
          <w:sz w:val="20"/>
        </w:rPr>
        <w:t>zmiany warunków i sposobu płatności wynagrodzenia</w:t>
      </w:r>
      <w:r w:rsidR="000919E0" w:rsidRPr="00027059">
        <w:rPr>
          <w:rFonts w:ascii="Tahoma" w:hAnsi="Tahoma" w:cs="Tahoma"/>
          <w:color w:val="000000"/>
          <w:sz w:val="20"/>
        </w:rPr>
        <w:t xml:space="preserve"> bez zwiększenia</w:t>
      </w:r>
      <w:r w:rsidR="000919E0" w:rsidRPr="00FD088A">
        <w:rPr>
          <w:rFonts w:ascii="Tahoma" w:hAnsi="Tahoma" w:cs="Tahoma"/>
          <w:color w:val="000000"/>
          <w:sz w:val="20"/>
        </w:rPr>
        <w:t xml:space="preserve"> wynagrodzenia W</w:t>
      </w:r>
      <w:r w:rsidRPr="00FD088A">
        <w:rPr>
          <w:rFonts w:ascii="Tahoma" w:hAnsi="Tahoma" w:cs="Tahoma"/>
          <w:color w:val="000000"/>
          <w:sz w:val="20"/>
        </w:rPr>
        <w:t>ykonawcy,</w:t>
      </w:r>
    </w:p>
    <w:p w14:paraId="4F7D1C36" w14:textId="77777777" w:rsidR="00027059" w:rsidRPr="00FD088A" w:rsidRDefault="00F72F1B" w:rsidP="00FD088A">
      <w:pPr>
        <w:numPr>
          <w:ilvl w:val="0"/>
          <w:numId w:val="39"/>
        </w:numPr>
        <w:autoSpaceDE w:val="0"/>
        <w:autoSpaceDN w:val="0"/>
        <w:adjustRightInd w:val="0"/>
        <w:spacing w:after="80"/>
        <w:jc w:val="both"/>
        <w:rPr>
          <w:rFonts w:ascii="Tahoma" w:hAnsi="Tahoma" w:cs="Tahoma"/>
          <w:color w:val="000000"/>
          <w:sz w:val="20"/>
        </w:rPr>
      </w:pPr>
      <w:r>
        <w:rPr>
          <w:rFonts w:ascii="Tahoma" w:hAnsi="Tahoma" w:cs="Tahoma"/>
          <w:color w:val="000000"/>
          <w:sz w:val="20"/>
        </w:rPr>
        <w:t xml:space="preserve">gdy nastąpi konieczność zmniejszenia liczby zestawów spowodowana obiektywnymi czynnikami wynikającymi z potrzeb Zamawiającego </w:t>
      </w:r>
      <w:r w:rsidRPr="00FD088A">
        <w:rPr>
          <w:rFonts w:ascii="Tahoma" w:hAnsi="Tahoma" w:cs="Tahoma"/>
          <w:sz w:val="20"/>
        </w:rPr>
        <w:t>lub czynnikami niezależnymi od Wykonawcy</w:t>
      </w:r>
      <w:r>
        <w:rPr>
          <w:rFonts w:ascii="Tahoma" w:hAnsi="Tahoma" w:cs="Tahoma"/>
          <w:sz w:val="20"/>
        </w:rPr>
        <w:t xml:space="preserve">, </w:t>
      </w:r>
      <w:r w:rsidR="0053253E">
        <w:rPr>
          <w:rFonts w:ascii="Tahoma" w:hAnsi="Tahoma" w:cs="Tahoma"/>
          <w:sz w:val="20"/>
        </w:rPr>
        <w:t xml:space="preserve">z zastrzeżeniem, że zmniejszenie liczby zamawianych zestawów nie przekroczy 30% zamówienia, a wynagrodzenie Wykonawcy zostanie obliczone w oparciu o ceny jednostkowe określone w ofercie Wykonawcy; </w:t>
      </w:r>
    </w:p>
    <w:p w14:paraId="0DB011B2" w14:textId="77777777" w:rsidR="00E01047" w:rsidRPr="00FD088A" w:rsidRDefault="00027059" w:rsidP="00FD088A">
      <w:pPr>
        <w:numPr>
          <w:ilvl w:val="0"/>
          <w:numId w:val="39"/>
        </w:numPr>
        <w:autoSpaceDE w:val="0"/>
        <w:autoSpaceDN w:val="0"/>
        <w:adjustRightInd w:val="0"/>
        <w:spacing w:after="80"/>
        <w:jc w:val="both"/>
        <w:rPr>
          <w:rFonts w:ascii="Tahoma" w:hAnsi="Tahoma" w:cs="Tahoma"/>
          <w:color w:val="000000"/>
          <w:sz w:val="20"/>
        </w:rPr>
      </w:pPr>
      <w:r w:rsidRPr="00CB3ACD">
        <w:rPr>
          <w:rFonts w:ascii="Tahoma" w:hAnsi="Tahoma" w:cs="Tahoma"/>
          <w:sz w:val="20"/>
        </w:rPr>
        <w:t>gdy nastąpi konieczność zmniejszenia</w:t>
      </w:r>
      <w:r>
        <w:rPr>
          <w:rFonts w:ascii="Tahoma" w:hAnsi="Tahoma" w:cs="Tahoma"/>
          <w:sz w:val="20"/>
        </w:rPr>
        <w:t xml:space="preserve"> lub zwiększenia</w:t>
      </w:r>
      <w:r w:rsidRPr="00CB3ACD">
        <w:rPr>
          <w:rFonts w:ascii="Tahoma" w:hAnsi="Tahoma" w:cs="Tahoma"/>
          <w:sz w:val="20"/>
        </w:rPr>
        <w:t xml:space="preserve"> liczby </w:t>
      </w:r>
      <w:r>
        <w:rPr>
          <w:rFonts w:ascii="Tahoma" w:hAnsi="Tahoma" w:cs="Tahoma"/>
          <w:sz w:val="20"/>
        </w:rPr>
        <w:t>zestawów w pierwszej dostawie;</w:t>
      </w:r>
      <w:r w:rsidRPr="00CB3ACD">
        <w:rPr>
          <w:rFonts w:ascii="Tahoma" w:hAnsi="Tahoma" w:cs="Tahoma"/>
          <w:sz w:val="20"/>
        </w:rPr>
        <w:t xml:space="preserve"> Zamawiający</w:t>
      </w:r>
      <w:r>
        <w:rPr>
          <w:rFonts w:ascii="Tahoma" w:hAnsi="Tahoma" w:cs="Tahoma"/>
          <w:sz w:val="20"/>
        </w:rPr>
        <w:t xml:space="preserve"> w takim przypadku</w:t>
      </w:r>
      <w:r w:rsidRPr="00CB3ACD">
        <w:rPr>
          <w:rFonts w:ascii="Tahoma" w:hAnsi="Tahoma" w:cs="Tahoma"/>
          <w:sz w:val="20"/>
        </w:rPr>
        <w:t xml:space="preserve"> jest uprawniony do złożenia zamówienia zgodnie z faktycznym zapotrzebowaniem, z zastrzeżeniem, że </w:t>
      </w:r>
      <w:r>
        <w:rPr>
          <w:rFonts w:ascii="Tahoma" w:hAnsi="Tahoma" w:cs="Tahoma"/>
          <w:sz w:val="20"/>
        </w:rPr>
        <w:t xml:space="preserve">łączna liczba zestawów wyniesie 270, a </w:t>
      </w:r>
      <w:r w:rsidRPr="00CB3ACD">
        <w:rPr>
          <w:rFonts w:ascii="Tahoma" w:hAnsi="Tahoma" w:cs="Tahoma"/>
          <w:sz w:val="20"/>
        </w:rPr>
        <w:t xml:space="preserve"> wynagrodzenie Wykonawcy za realizację umowy nie ulegnie zwiększeniu</w:t>
      </w:r>
      <w:r>
        <w:rPr>
          <w:rFonts w:ascii="Tahoma" w:hAnsi="Tahoma" w:cs="Tahoma"/>
          <w:sz w:val="20"/>
        </w:rPr>
        <w:t xml:space="preserve"> i zostanie obliczone </w:t>
      </w:r>
      <w:r w:rsidRPr="00CB3ACD">
        <w:rPr>
          <w:rFonts w:ascii="Tahoma" w:hAnsi="Tahoma" w:cs="Tahoma"/>
          <w:sz w:val="20"/>
        </w:rPr>
        <w:t>w oparciu o ceny jednostkow</w:t>
      </w:r>
      <w:r w:rsidR="0053253E">
        <w:rPr>
          <w:rFonts w:ascii="Tahoma" w:hAnsi="Tahoma" w:cs="Tahoma"/>
          <w:sz w:val="20"/>
        </w:rPr>
        <w:t>e określone w ofercie Wykonawcy,</w:t>
      </w:r>
    </w:p>
    <w:p w14:paraId="36A3977B" w14:textId="77777777" w:rsidR="005946A1" w:rsidRPr="00FD088A" w:rsidRDefault="004315ED" w:rsidP="00FD088A">
      <w:pPr>
        <w:numPr>
          <w:ilvl w:val="0"/>
          <w:numId w:val="39"/>
        </w:numPr>
        <w:autoSpaceDE w:val="0"/>
        <w:autoSpaceDN w:val="0"/>
        <w:adjustRightInd w:val="0"/>
        <w:spacing w:after="80"/>
        <w:jc w:val="both"/>
        <w:rPr>
          <w:rFonts w:ascii="Tahoma" w:hAnsi="Tahoma" w:cs="Tahoma"/>
          <w:color w:val="000000"/>
          <w:sz w:val="20"/>
        </w:rPr>
      </w:pPr>
      <w:r w:rsidRPr="00FD088A">
        <w:rPr>
          <w:rFonts w:ascii="Tahoma" w:eastAsia="Calibri" w:hAnsi="Tahoma" w:cs="Tahoma"/>
          <w:sz w:val="20"/>
          <w:lang w:eastAsia="en-US"/>
        </w:rPr>
        <w:t>zmian</w:t>
      </w:r>
      <w:r>
        <w:rPr>
          <w:rFonts w:ascii="Tahoma" w:eastAsia="Calibri" w:hAnsi="Tahoma" w:cs="Tahoma"/>
          <w:sz w:val="20"/>
          <w:lang w:eastAsia="en-US"/>
        </w:rPr>
        <w:t>y</w:t>
      </w:r>
      <w:r w:rsidRPr="00FD088A">
        <w:rPr>
          <w:rFonts w:ascii="Tahoma" w:eastAsia="Calibri" w:hAnsi="Tahoma" w:cs="Tahoma"/>
          <w:sz w:val="20"/>
          <w:lang w:eastAsia="en-US"/>
        </w:rPr>
        <w:t xml:space="preserve"> </w:t>
      </w:r>
      <w:r w:rsidR="005946A1" w:rsidRPr="00FD088A">
        <w:rPr>
          <w:rFonts w:ascii="Tahoma" w:eastAsia="Calibri" w:hAnsi="Tahoma" w:cs="Tahoma"/>
          <w:sz w:val="20"/>
          <w:lang w:eastAsia="en-US"/>
        </w:rPr>
        <w:t xml:space="preserve">parametrów charakterystycznych dla </w:t>
      </w:r>
      <w:r w:rsidR="007839D7" w:rsidRPr="00FD088A">
        <w:rPr>
          <w:rFonts w:ascii="Tahoma" w:eastAsia="Calibri" w:hAnsi="Tahoma" w:cs="Tahoma"/>
          <w:sz w:val="20"/>
          <w:lang w:eastAsia="en-US"/>
        </w:rPr>
        <w:t xml:space="preserve">przedmiotu umowy tj. zestawu mebli, </w:t>
      </w:r>
      <w:r w:rsidR="005946A1" w:rsidRPr="00FD088A">
        <w:rPr>
          <w:rFonts w:ascii="Tahoma" w:eastAsia="Calibri" w:hAnsi="Tahoma" w:cs="Tahoma"/>
          <w:sz w:val="20"/>
          <w:lang w:eastAsia="en-US"/>
        </w:rPr>
        <w:t xml:space="preserve">elementu składowego </w:t>
      </w:r>
      <w:r w:rsidR="007839D7" w:rsidRPr="00FD088A">
        <w:rPr>
          <w:rFonts w:ascii="Tahoma" w:eastAsia="Calibri" w:hAnsi="Tahoma" w:cs="Tahoma"/>
          <w:sz w:val="20"/>
          <w:lang w:eastAsia="en-US"/>
        </w:rPr>
        <w:t>danego zestawu, wprowadzonych na wniosek Wykonawcy, zatwierdzony</w:t>
      </w:r>
      <w:r w:rsidR="009F31F2" w:rsidRPr="00FD088A">
        <w:rPr>
          <w:rFonts w:ascii="Tahoma" w:eastAsia="Calibri" w:hAnsi="Tahoma" w:cs="Tahoma"/>
          <w:sz w:val="20"/>
          <w:lang w:eastAsia="en-US"/>
        </w:rPr>
        <w:t>ch</w:t>
      </w:r>
      <w:r w:rsidR="007839D7" w:rsidRPr="00FD088A">
        <w:rPr>
          <w:rFonts w:ascii="Tahoma" w:eastAsia="Calibri" w:hAnsi="Tahoma" w:cs="Tahoma"/>
          <w:sz w:val="20"/>
          <w:lang w:eastAsia="en-US"/>
        </w:rPr>
        <w:t xml:space="preserve"> przez Z</w:t>
      </w:r>
      <w:r w:rsidR="005946A1" w:rsidRPr="00FD088A">
        <w:rPr>
          <w:rFonts w:ascii="Tahoma" w:eastAsia="Calibri" w:hAnsi="Tahoma" w:cs="Tahoma"/>
          <w:sz w:val="20"/>
          <w:lang w:eastAsia="en-US"/>
        </w:rPr>
        <w:t>amawiającego z zastrzeżeniem, że nie spowoduje ona zmiany wynagrodzenia za realizacje przedmiotu umowy oraz</w:t>
      </w:r>
      <w:r w:rsidR="007839D7" w:rsidRPr="00FD088A">
        <w:rPr>
          <w:rFonts w:ascii="Tahoma" w:eastAsia="Calibri" w:hAnsi="Tahoma" w:cs="Tahoma"/>
          <w:sz w:val="20"/>
          <w:lang w:eastAsia="en-US"/>
        </w:rPr>
        <w:t>,</w:t>
      </w:r>
      <w:r w:rsidR="005946A1" w:rsidRPr="00FD088A">
        <w:rPr>
          <w:rFonts w:ascii="Tahoma" w:eastAsia="Calibri" w:hAnsi="Tahoma" w:cs="Tahoma"/>
          <w:sz w:val="20"/>
          <w:lang w:eastAsia="en-US"/>
        </w:rPr>
        <w:t xml:space="preserve"> że zmiana parametrów nie spowoduje uszczerbku dla jakości </w:t>
      </w:r>
      <w:r w:rsidR="000555DE" w:rsidRPr="00FD088A">
        <w:rPr>
          <w:rFonts w:ascii="Tahoma" w:eastAsia="Calibri" w:hAnsi="Tahoma" w:cs="Tahoma"/>
          <w:sz w:val="20"/>
          <w:lang w:eastAsia="en-US"/>
        </w:rPr>
        <w:t>przedmiotu umowy,</w:t>
      </w:r>
    </w:p>
    <w:p w14:paraId="3CF71DE7" w14:textId="77777777" w:rsidR="00C22C29" w:rsidRPr="00FD088A" w:rsidRDefault="005946A1" w:rsidP="00FD088A">
      <w:pPr>
        <w:numPr>
          <w:ilvl w:val="0"/>
          <w:numId w:val="39"/>
        </w:numPr>
        <w:autoSpaceDE w:val="0"/>
        <w:autoSpaceDN w:val="0"/>
        <w:adjustRightInd w:val="0"/>
        <w:spacing w:after="80"/>
        <w:jc w:val="both"/>
        <w:rPr>
          <w:rFonts w:ascii="Tahoma" w:hAnsi="Tahoma" w:cs="Tahoma"/>
          <w:color w:val="000000"/>
          <w:sz w:val="20"/>
        </w:rPr>
      </w:pPr>
      <w:r w:rsidRPr="00FD088A">
        <w:rPr>
          <w:rFonts w:ascii="Tahoma" w:hAnsi="Tahoma" w:cs="Tahoma"/>
          <w:sz w:val="20"/>
        </w:rPr>
        <w:lastRenderedPageBreak/>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(Dz.U. z 2002, Nr 16 poz. 1679 z </w:t>
      </w:r>
      <w:proofErr w:type="spellStart"/>
      <w:r w:rsidRPr="00FD088A">
        <w:rPr>
          <w:rFonts w:ascii="Tahoma" w:hAnsi="Tahoma" w:cs="Tahoma"/>
          <w:sz w:val="20"/>
        </w:rPr>
        <w:t>późn</w:t>
      </w:r>
      <w:proofErr w:type="spellEnd"/>
      <w:r w:rsidRPr="00FD088A">
        <w:rPr>
          <w:rFonts w:ascii="Tahoma" w:hAnsi="Tahoma" w:cs="Tahoma"/>
          <w:sz w:val="20"/>
        </w:rPr>
        <w:t xml:space="preserve">. zm.), zasad podlegania ubezpieczeniom społecznym lub ubezpieczeniu zdrowotnemu lub wysokości stawki składki na ubezpieczenie społeczne lub zdrowotne. </w:t>
      </w:r>
    </w:p>
    <w:p w14:paraId="6F43070C" w14:textId="77777777" w:rsidR="007839D7" w:rsidRPr="00FD088A" w:rsidRDefault="007839D7" w:rsidP="00FD088A">
      <w:pPr>
        <w:autoSpaceDE w:val="0"/>
        <w:autoSpaceDN w:val="0"/>
        <w:adjustRightInd w:val="0"/>
        <w:spacing w:after="80"/>
        <w:ind w:left="360"/>
        <w:jc w:val="both"/>
        <w:rPr>
          <w:rFonts w:ascii="Tahoma" w:hAnsi="Tahoma" w:cs="Tahoma"/>
          <w:color w:val="000000"/>
          <w:sz w:val="20"/>
        </w:rPr>
      </w:pPr>
    </w:p>
    <w:p w14:paraId="79725948" w14:textId="77777777" w:rsidR="00FD604D" w:rsidRPr="00FD088A" w:rsidRDefault="00FD604D" w:rsidP="00FD088A">
      <w:pPr>
        <w:pStyle w:val="Nagwek3"/>
        <w:spacing w:after="80"/>
        <w:jc w:val="both"/>
        <w:rPr>
          <w:rFonts w:ascii="Tahoma" w:hAnsi="Tahoma" w:cs="Tahoma"/>
          <w:sz w:val="20"/>
        </w:rPr>
      </w:pPr>
      <w:bookmarkStart w:id="9" w:name="_Toc411087308"/>
      <w:r w:rsidRPr="00FD088A">
        <w:rPr>
          <w:rFonts w:ascii="Tahoma" w:hAnsi="Tahoma" w:cs="Tahoma"/>
          <w:sz w:val="20"/>
        </w:rPr>
        <w:t>IX.</w:t>
      </w:r>
      <w:bookmarkEnd w:id="9"/>
      <w:r w:rsidRPr="00FD088A">
        <w:rPr>
          <w:rFonts w:ascii="Tahoma" w:hAnsi="Tahoma" w:cs="Tahoma"/>
          <w:sz w:val="20"/>
        </w:rPr>
        <w:t xml:space="preserve"> </w:t>
      </w:r>
      <w:bookmarkStart w:id="10" w:name="_Toc411087309"/>
      <w:r w:rsidRPr="00FD088A">
        <w:rPr>
          <w:rFonts w:ascii="Tahoma" w:hAnsi="Tahoma" w:cs="Tahoma"/>
          <w:sz w:val="20"/>
        </w:rPr>
        <w:t>Warunki udziału w postępowaniu oraz opis sposobu dokonywania oceny spełniania tych warunków</w:t>
      </w:r>
      <w:bookmarkEnd w:id="10"/>
    </w:p>
    <w:p w14:paraId="32D81E29" w14:textId="77777777" w:rsidR="00FD604D" w:rsidRPr="00FA1C1C" w:rsidRDefault="00FD604D" w:rsidP="00FA1C1C">
      <w:pPr>
        <w:numPr>
          <w:ilvl w:val="0"/>
          <w:numId w:val="17"/>
        </w:numPr>
        <w:autoSpaceDE w:val="0"/>
        <w:autoSpaceDN w:val="0"/>
        <w:adjustRightInd w:val="0"/>
        <w:spacing w:after="80"/>
        <w:jc w:val="both"/>
        <w:rPr>
          <w:rFonts w:ascii="Tahoma" w:hAnsi="Tahoma" w:cs="Tahoma"/>
          <w:sz w:val="20"/>
        </w:rPr>
      </w:pPr>
      <w:r w:rsidRPr="00FD088A">
        <w:rPr>
          <w:rFonts w:ascii="Tahoma" w:eastAsia="Calibri" w:hAnsi="Tahoma" w:cs="Tahoma"/>
          <w:sz w:val="20"/>
          <w:lang w:eastAsia="en-US"/>
        </w:rPr>
        <w:t xml:space="preserve">O udzielenie zamówienia mogą ubiegać się Wykonawcy, którzy spełniają warunki określone w art. 22 ust. 1 ustawy </w:t>
      </w:r>
      <w:proofErr w:type="spellStart"/>
      <w:r w:rsidRPr="00FD088A">
        <w:rPr>
          <w:rFonts w:ascii="Tahoma" w:eastAsia="Calibri" w:hAnsi="Tahoma" w:cs="Tahoma"/>
          <w:sz w:val="20"/>
          <w:lang w:eastAsia="en-US"/>
        </w:rPr>
        <w:t>Pzp</w:t>
      </w:r>
      <w:proofErr w:type="spellEnd"/>
      <w:r w:rsidRPr="00FD088A">
        <w:rPr>
          <w:rFonts w:ascii="Tahoma" w:eastAsia="Calibri" w:hAnsi="Tahoma" w:cs="Tahoma"/>
          <w:sz w:val="20"/>
          <w:lang w:eastAsia="en-US"/>
        </w:rPr>
        <w:t>, w szczególności</w:t>
      </w:r>
      <w:r w:rsidR="009F31F2" w:rsidRPr="00FD088A">
        <w:rPr>
          <w:rFonts w:ascii="Tahoma" w:hAnsi="Tahoma" w:cs="Tahoma"/>
          <w:sz w:val="20"/>
        </w:rPr>
        <w:t xml:space="preserve"> </w:t>
      </w:r>
      <w:r w:rsidRPr="00FA1C1C">
        <w:rPr>
          <w:rFonts w:ascii="Tahoma" w:hAnsi="Tahoma" w:cs="Tahoma"/>
          <w:sz w:val="20"/>
        </w:rPr>
        <w:t>posiadają wiedzę i doświadczenie tj. w okresie ostatnich trzech lat przed upływem terminu składania  ofert, a jeżeli okres prowadzenia działalności jest krótszy – w</w:t>
      </w:r>
      <w:r w:rsidR="006C60F3" w:rsidRPr="00FA1C1C">
        <w:rPr>
          <w:rFonts w:ascii="Tahoma" w:hAnsi="Tahoma" w:cs="Tahoma"/>
          <w:sz w:val="20"/>
        </w:rPr>
        <w:t> </w:t>
      </w:r>
      <w:r w:rsidRPr="00FA1C1C">
        <w:rPr>
          <w:rFonts w:ascii="Tahoma" w:hAnsi="Tahoma" w:cs="Tahoma"/>
          <w:sz w:val="20"/>
        </w:rPr>
        <w:t>tym okresie, należycie wykonali co najmniej</w:t>
      </w:r>
      <w:r w:rsidRPr="00FA1C1C">
        <w:rPr>
          <w:rFonts w:ascii="Tahoma" w:hAnsi="Tahoma" w:cs="Tahoma"/>
          <w:color w:val="000000"/>
          <w:sz w:val="20"/>
        </w:rPr>
        <w:t xml:space="preserve"> 1 dostawę</w:t>
      </w:r>
      <w:r w:rsidR="00B066C9" w:rsidRPr="00FA1C1C">
        <w:rPr>
          <w:rFonts w:ascii="Tahoma" w:hAnsi="Tahoma" w:cs="Tahoma"/>
          <w:color w:val="000000"/>
          <w:sz w:val="20"/>
        </w:rPr>
        <w:t xml:space="preserve"> </w:t>
      </w:r>
      <w:r w:rsidR="00944848" w:rsidRPr="00FA1C1C">
        <w:rPr>
          <w:rFonts w:ascii="Tahoma" w:hAnsi="Tahoma" w:cs="Tahoma"/>
          <w:color w:val="000000"/>
          <w:sz w:val="20"/>
        </w:rPr>
        <w:t xml:space="preserve">mebli biurowych, o wartości łącznej całej dostawy co najmniej </w:t>
      </w:r>
      <w:r w:rsidR="00944848" w:rsidRPr="00FA1C1C">
        <w:rPr>
          <w:rFonts w:ascii="Tahoma" w:hAnsi="Tahoma" w:cs="Tahoma"/>
          <w:sz w:val="20"/>
        </w:rPr>
        <w:t>300 000,00 zł brutto</w:t>
      </w:r>
      <w:r w:rsidR="00726652" w:rsidRPr="00FA1C1C">
        <w:rPr>
          <w:rFonts w:ascii="Tahoma" w:hAnsi="Tahoma" w:cs="Tahoma"/>
          <w:sz w:val="20"/>
        </w:rPr>
        <w:t>.</w:t>
      </w:r>
    </w:p>
    <w:p w14:paraId="2809E03D" w14:textId="77777777" w:rsidR="00FD604D" w:rsidRPr="00FD088A" w:rsidRDefault="00FD604D" w:rsidP="00FD088A">
      <w:pPr>
        <w:numPr>
          <w:ilvl w:val="0"/>
          <w:numId w:val="17"/>
        </w:numPr>
        <w:spacing w:after="80"/>
        <w:jc w:val="both"/>
        <w:rPr>
          <w:rFonts w:ascii="Tahoma" w:hAnsi="Tahoma" w:cs="Tahoma"/>
          <w:sz w:val="20"/>
        </w:rPr>
      </w:pPr>
      <w:r w:rsidRPr="00FD088A">
        <w:rPr>
          <w:rFonts w:ascii="Tahoma" w:eastAsia="Calibri" w:hAnsi="Tahoma" w:cs="Tahoma"/>
          <w:sz w:val="20"/>
          <w:lang w:eastAsia="en-US"/>
        </w:rPr>
        <w:t xml:space="preserve">Wykonawcy, którzy biorą udział w postępowaniu o udzielenie zamówienia </w:t>
      </w:r>
      <w:r w:rsidRPr="00FD088A">
        <w:rPr>
          <w:rFonts w:ascii="Tahoma" w:hAnsi="Tahoma" w:cs="Tahoma"/>
          <w:sz w:val="20"/>
        </w:rPr>
        <w:t>podlegają</w:t>
      </w:r>
      <w:r w:rsidRPr="00FD088A">
        <w:rPr>
          <w:rFonts w:ascii="Tahoma" w:eastAsia="Tahoma" w:hAnsi="Tahoma" w:cs="Tahoma"/>
          <w:sz w:val="20"/>
        </w:rPr>
        <w:t xml:space="preserve"> </w:t>
      </w:r>
      <w:r w:rsidRPr="00FD088A">
        <w:rPr>
          <w:rFonts w:ascii="Tahoma" w:hAnsi="Tahoma" w:cs="Tahoma"/>
          <w:sz w:val="20"/>
        </w:rPr>
        <w:t>wykluczeniu</w:t>
      </w:r>
      <w:r w:rsidRPr="00FD088A">
        <w:rPr>
          <w:rFonts w:ascii="Tahoma" w:eastAsia="Tahoma" w:hAnsi="Tahoma" w:cs="Tahoma"/>
          <w:sz w:val="20"/>
        </w:rPr>
        <w:t xml:space="preserve"> </w:t>
      </w:r>
      <w:r w:rsidRPr="00FD088A">
        <w:rPr>
          <w:rFonts w:ascii="Tahoma" w:hAnsi="Tahoma" w:cs="Tahoma"/>
          <w:sz w:val="20"/>
        </w:rPr>
        <w:t>z</w:t>
      </w:r>
      <w:r w:rsidRPr="00FD088A">
        <w:rPr>
          <w:rFonts w:ascii="Tahoma" w:eastAsia="Tahoma" w:hAnsi="Tahoma" w:cs="Tahoma"/>
          <w:sz w:val="20"/>
        </w:rPr>
        <w:t xml:space="preserve"> </w:t>
      </w:r>
      <w:r w:rsidRPr="00FD088A">
        <w:rPr>
          <w:rFonts w:ascii="Tahoma" w:hAnsi="Tahoma" w:cs="Tahoma"/>
          <w:sz w:val="20"/>
        </w:rPr>
        <w:t>postępowania</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przypadku zaistnienia przesłanek </w:t>
      </w:r>
      <w:r w:rsidRPr="00FD088A">
        <w:rPr>
          <w:rFonts w:ascii="Tahoma" w:hAnsi="Tahoma" w:cs="Tahoma"/>
          <w:sz w:val="20"/>
        </w:rPr>
        <w:t>określonych</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art.</w:t>
      </w:r>
      <w:r w:rsidRPr="00FD088A">
        <w:rPr>
          <w:rFonts w:ascii="Tahoma" w:eastAsia="Tahoma" w:hAnsi="Tahoma" w:cs="Tahoma"/>
          <w:sz w:val="20"/>
        </w:rPr>
        <w:t xml:space="preserve"> </w:t>
      </w:r>
      <w:r w:rsidRPr="00FD088A">
        <w:rPr>
          <w:rFonts w:ascii="Tahoma" w:hAnsi="Tahoma" w:cs="Tahoma"/>
          <w:sz w:val="20"/>
        </w:rPr>
        <w:t>24</w:t>
      </w:r>
      <w:r w:rsidRPr="00FD088A">
        <w:rPr>
          <w:rFonts w:ascii="Tahoma" w:eastAsia="Tahoma" w:hAnsi="Tahoma" w:cs="Tahoma"/>
          <w:sz w:val="20"/>
        </w:rPr>
        <w:t xml:space="preserve"> </w:t>
      </w:r>
      <w:r w:rsidRPr="00FD088A">
        <w:rPr>
          <w:rFonts w:ascii="Tahoma" w:hAnsi="Tahoma" w:cs="Tahoma"/>
          <w:sz w:val="20"/>
        </w:rPr>
        <w:t>ust.</w:t>
      </w:r>
      <w:r w:rsidRPr="00FD088A">
        <w:rPr>
          <w:rFonts w:ascii="Tahoma" w:eastAsia="Tahoma" w:hAnsi="Tahoma" w:cs="Tahoma"/>
          <w:sz w:val="20"/>
        </w:rPr>
        <w:t xml:space="preserve"> </w:t>
      </w:r>
      <w:r w:rsidRPr="00FD088A">
        <w:rPr>
          <w:rFonts w:ascii="Tahoma" w:hAnsi="Tahoma" w:cs="Tahoma"/>
          <w:sz w:val="20"/>
        </w:rPr>
        <w:t>1</w:t>
      </w:r>
      <w:r w:rsidRPr="00FD088A">
        <w:rPr>
          <w:rFonts w:ascii="Tahoma" w:eastAsia="Tahoma" w:hAnsi="Tahoma" w:cs="Tahoma"/>
          <w:sz w:val="20"/>
        </w:rPr>
        <w:t xml:space="preserve">, </w:t>
      </w:r>
      <w:r w:rsidRPr="00FD088A">
        <w:rPr>
          <w:rFonts w:ascii="Tahoma" w:hAnsi="Tahoma" w:cs="Tahoma"/>
          <w:sz w:val="20"/>
        </w:rPr>
        <w:t>2 i 2a oraz art. 24b ust. 3</w:t>
      </w:r>
      <w:r w:rsidRPr="00FD088A">
        <w:rPr>
          <w:rFonts w:ascii="Tahoma" w:eastAsia="Tahoma" w:hAnsi="Tahoma" w:cs="Tahoma"/>
          <w:sz w:val="20"/>
        </w:rPr>
        <w:t xml:space="preserve"> </w:t>
      </w:r>
      <w:r w:rsidRPr="00FD088A">
        <w:rPr>
          <w:rFonts w:ascii="Tahoma" w:hAnsi="Tahoma" w:cs="Tahoma"/>
          <w:sz w:val="20"/>
        </w:rPr>
        <w:t xml:space="preserve">ustawy </w:t>
      </w:r>
      <w:proofErr w:type="spellStart"/>
      <w:r w:rsidRPr="00FD088A">
        <w:rPr>
          <w:rFonts w:ascii="Tahoma" w:hAnsi="Tahoma" w:cs="Tahoma"/>
          <w:sz w:val="20"/>
        </w:rPr>
        <w:t>Pzp</w:t>
      </w:r>
      <w:proofErr w:type="spellEnd"/>
      <w:r w:rsidRPr="00FD088A">
        <w:rPr>
          <w:rFonts w:ascii="Tahoma" w:hAnsi="Tahoma" w:cs="Tahoma"/>
          <w:sz w:val="20"/>
        </w:rPr>
        <w:t>.</w:t>
      </w:r>
    </w:p>
    <w:p w14:paraId="1DEC59BB" w14:textId="77777777" w:rsidR="00FD604D" w:rsidRPr="00FD088A" w:rsidRDefault="00FD604D" w:rsidP="00FD088A">
      <w:pPr>
        <w:numPr>
          <w:ilvl w:val="0"/>
          <w:numId w:val="17"/>
        </w:numPr>
        <w:autoSpaceDE w:val="0"/>
        <w:spacing w:after="80"/>
        <w:ind w:left="426" w:hanging="426"/>
        <w:jc w:val="both"/>
        <w:rPr>
          <w:rFonts w:ascii="Tahoma" w:hAnsi="Tahoma" w:cs="Tahoma"/>
          <w:sz w:val="20"/>
        </w:rPr>
      </w:pP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przypadku,</w:t>
      </w:r>
      <w:r w:rsidRPr="00FD088A">
        <w:rPr>
          <w:rFonts w:ascii="Tahoma" w:eastAsia="Tahoma" w:hAnsi="Tahoma" w:cs="Tahoma"/>
          <w:sz w:val="20"/>
        </w:rPr>
        <w:t xml:space="preserve"> </w:t>
      </w:r>
      <w:r w:rsidRPr="00FD088A">
        <w:rPr>
          <w:rFonts w:ascii="Tahoma" w:hAnsi="Tahoma" w:cs="Tahoma"/>
          <w:sz w:val="20"/>
        </w:rPr>
        <w:t>gdy</w:t>
      </w:r>
      <w:r w:rsidRPr="00FD088A">
        <w:rPr>
          <w:rFonts w:ascii="Tahoma" w:eastAsia="Tahoma" w:hAnsi="Tahoma" w:cs="Tahoma"/>
          <w:sz w:val="20"/>
        </w:rPr>
        <w:t xml:space="preserve"> w postępowaniu </w:t>
      </w:r>
      <w:r w:rsidRPr="00FD088A">
        <w:rPr>
          <w:rFonts w:ascii="Tahoma" w:hAnsi="Tahoma" w:cs="Tahoma"/>
          <w:sz w:val="20"/>
        </w:rPr>
        <w:t>o</w:t>
      </w:r>
      <w:r w:rsidRPr="00FD088A">
        <w:rPr>
          <w:rFonts w:ascii="Tahoma" w:eastAsia="Tahoma" w:hAnsi="Tahoma" w:cs="Tahoma"/>
          <w:sz w:val="20"/>
        </w:rPr>
        <w:t xml:space="preserve"> udzielenie </w:t>
      </w:r>
      <w:r w:rsidRPr="00FD088A">
        <w:rPr>
          <w:rFonts w:ascii="Tahoma" w:hAnsi="Tahoma" w:cs="Tahoma"/>
          <w:sz w:val="20"/>
        </w:rPr>
        <w:t>zamówienia biorą udział Wykonawcy</w:t>
      </w:r>
      <w:r w:rsidRPr="00FD088A">
        <w:rPr>
          <w:rFonts w:ascii="Tahoma" w:eastAsia="Tahoma" w:hAnsi="Tahoma" w:cs="Tahoma"/>
          <w:sz w:val="20"/>
        </w:rPr>
        <w:t xml:space="preserve"> </w:t>
      </w:r>
      <w:r w:rsidRPr="00FD088A">
        <w:rPr>
          <w:rFonts w:ascii="Tahoma" w:hAnsi="Tahoma" w:cs="Tahoma"/>
          <w:sz w:val="20"/>
        </w:rPr>
        <w:t>występujący</w:t>
      </w:r>
      <w:r w:rsidRPr="00FD088A">
        <w:rPr>
          <w:rFonts w:ascii="Tahoma" w:eastAsia="Tahoma" w:hAnsi="Tahoma" w:cs="Tahoma"/>
          <w:sz w:val="20"/>
        </w:rPr>
        <w:t xml:space="preserve"> </w:t>
      </w:r>
      <w:r w:rsidRPr="00FD088A">
        <w:rPr>
          <w:rFonts w:ascii="Tahoma" w:hAnsi="Tahoma" w:cs="Tahoma"/>
          <w:sz w:val="20"/>
        </w:rPr>
        <w:t>wspólnie,</w:t>
      </w:r>
      <w:r w:rsidRPr="00FD088A">
        <w:rPr>
          <w:rFonts w:ascii="Tahoma" w:eastAsia="Tahoma" w:hAnsi="Tahoma" w:cs="Tahoma"/>
          <w:sz w:val="20"/>
        </w:rPr>
        <w:t xml:space="preserve"> </w:t>
      </w:r>
      <w:r w:rsidRPr="00FD088A">
        <w:rPr>
          <w:rFonts w:ascii="Tahoma" w:hAnsi="Tahoma" w:cs="Tahoma"/>
          <w:sz w:val="20"/>
        </w:rPr>
        <w:t>warunki, o</w:t>
      </w:r>
      <w:r w:rsidRPr="00FD088A">
        <w:rPr>
          <w:rFonts w:ascii="Tahoma" w:eastAsia="Tahoma" w:hAnsi="Tahoma" w:cs="Tahoma"/>
          <w:sz w:val="20"/>
        </w:rPr>
        <w:t xml:space="preserve"> </w:t>
      </w:r>
      <w:r w:rsidRPr="00FD088A">
        <w:rPr>
          <w:rFonts w:ascii="Tahoma" w:hAnsi="Tahoma" w:cs="Tahoma"/>
          <w:sz w:val="20"/>
        </w:rPr>
        <w:t>których</w:t>
      </w:r>
      <w:r w:rsidRPr="00FD088A">
        <w:rPr>
          <w:rFonts w:ascii="Tahoma" w:eastAsia="Tahoma" w:hAnsi="Tahoma" w:cs="Tahoma"/>
          <w:sz w:val="20"/>
        </w:rPr>
        <w:t xml:space="preserve"> </w:t>
      </w:r>
      <w:r w:rsidRPr="00FD088A">
        <w:rPr>
          <w:rFonts w:ascii="Tahoma" w:hAnsi="Tahoma" w:cs="Tahoma"/>
          <w:sz w:val="20"/>
        </w:rPr>
        <w:t>mowa</w:t>
      </w:r>
      <w:r w:rsidRPr="00FD088A">
        <w:rPr>
          <w:rFonts w:ascii="Tahoma" w:eastAsia="Tahoma" w:hAnsi="Tahoma" w:cs="Tahoma"/>
          <w:sz w:val="20"/>
        </w:rPr>
        <w:t xml:space="preserve"> </w:t>
      </w:r>
      <w:r w:rsidRPr="00FD088A">
        <w:rPr>
          <w:rFonts w:ascii="Tahoma" w:hAnsi="Tahoma" w:cs="Tahoma"/>
          <w:sz w:val="20"/>
        </w:rPr>
        <w:t>powyżej,</w:t>
      </w:r>
      <w:r w:rsidRPr="00FD088A">
        <w:rPr>
          <w:rFonts w:ascii="Tahoma" w:eastAsia="Tahoma" w:hAnsi="Tahoma" w:cs="Tahoma"/>
          <w:sz w:val="20"/>
        </w:rPr>
        <w:t xml:space="preserve"> </w:t>
      </w:r>
      <w:r w:rsidRPr="00FD088A">
        <w:rPr>
          <w:rFonts w:ascii="Tahoma" w:hAnsi="Tahoma" w:cs="Tahoma"/>
          <w:sz w:val="20"/>
        </w:rPr>
        <w:t>muszą</w:t>
      </w:r>
      <w:r w:rsidRPr="00FD088A">
        <w:rPr>
          <w:rFonts w:ascii="Tahoma" w:eastAsia="Tahoma" w:hAnsi="Tahoma" w:cs="Tahoma"/>
          <w:sz w:val="20"/>
        </w:rPr>
        <w:t xml:space="preserve"> </w:t>
      </w:r>
      <w:r w:rsidRPr="00FD088A">
        <w:rPr>
          <w:rFonts w:ascii="Tahoma" w:hAnsi="Tahoma" w:cs="Tahoma"/>
          <w:sz w:val="20"/>
        </w:rPr>
        <w:t>spełniać</w:t>
      </w:r>
      <w:r w:rsidRPr="00FD088A">
        <w:rPr>
          <w:rFonts w:ascii="Tahoma" w:eastAsia="Tahoma" w:hAnsi="Tahoma" w:cs="Tahoma"/>
          <w:sz w:val="20"/>
        </w:rPr>
        <w:t xml:space="preserve"> </w:t>
      </w:r>
      <w:r w:rsidRPr="00FD088A">
        <w:rPr>
          <w:rFonts w:ascii="Tahoma" w:hAnsi="Tahoma" w:cs="Tahoma"/>
          <w:sz w:val="20"/>
        </w:rPr>
        <w:t>łącznie z zastrzeżeniem, że w</w:t>
      </w:r>
      <w:r w:rsidRPr="00FD088A">
        <w:rPr>
          <w:rFonts w:ascii="Tahoma" w:eastAsia="Tahoma" w:hAnsi="Tahoma" w:cs="Tahoma"/>
          <w:sz w:val="20"/>
        </w:rPr>
        <w:t xml:space="preserve"> </w:t>
      </w:r>
      <w:r w:rsidRPr="00FD088A">
        <w:rPr>
          <w:rFonts w:ascii="Tahoma" w:hAnsi="Tahoma" w:cs="Tahoma"/>
          <w:sz w:val="20"/>
        </w:rPr>
        <w:t>zakresie</w:t>
      </w:r>
      <w:r w:rsidRPr="00FD088A">
        <w:rPr>
          <w:rFonts w:ascii="Tahoma" w:eastAsia="Tahoma" w:hAnsi="Tahoma" w:cs="Tahoma"/>
          <w:sz w:val="20"/>
        </w:rPr>
        <w:t xml:space="preserve"> </w:t>
      </w:r>
      <w:r w:rsidRPr="00FD088A">
        <w:rPr>
          <w:rFonts w:ascii="Tahoma" w:hAnsi="Tahoma" w:cs="Tahoma"/>
          <w:sz w:val="20"/>
        </w:rPr>
        <w:t>niepodlegania</w:t>
      </w:r>
      <w:r w:rsidRPr="00FD088A">
        <w:rPr>
          <w:rFonts w:ascii="Tahoma" w:eastAsia="Tahoma" w:hAnsi="Tahoma" w:cs="Tahoma"/>
          <w:sz w:val="20"/>
        </w:rPr>
        <w:t xml:space="preserve"> </w:t>
      </w:r>
      <w:r w:rsidRPr="00FD088A">
        <w:rPr>
          <w:rFonts w:ascii="Tahoma" w:hAnsi="Tahoma" w:cs="Tahoma"/>
          <w:sz w:val="20"/>
        </w:rPr>
        <w:t>wykluczeniu</w:t>
      </w:r>
      <w:r w:rsidRPr="00FD088A">
        <w:rPr>
          <w:rFonts w:ascii="Tahoma" w:eastAsia="Tahoma" w:hAnsi="Tahoma" w:cs="Tahoma"/>
          <w:sz w:val="20"/>
        </w:rPr>
        <w:t xml:space="preserve"> </w:t>
      </w:r>
      <w:r w:rsidRPr="00FD088A">
        <w:rPr>
          <w:rFonts w:ascii="Tahoma" w:hAnsi="Tahoma" w:cs="Tahoma"/>
          <w:sz w:val="20"/>
        </w:rPr>
        <w:t>z</w:t>
      </w:r>
      <w:r w:rsidRPr="00FD088A">
        <w:rPr>
          <w:rFonts w:ascii="Tahoma" w:eastAsia="Tahoma" w:hAnsi="Tahoma" w:cs="Tahoma"/>
          <w:sz w:val="20"/>
        </w:rPr>
        <w:t xml:space="preserve"> </w:t>
      </w:r>
      <w:r w:rsidRPr="00FD088A">
        <w:rPr>
          <w:rFonts w:ascii="Tahoma" w:hAnsi="Tahoma" w:cs="Tahoma"/>
          <w:sz w:val="20"/>
        </w:rPr>
        <w:t>postępowania</w:t>
      </w:r>
      <w:r w:rsidRPr="00FD088A">
        <w:rPr>
          <w:rFonts w:ascii="Tahoma" w:eastAsia="Tahoma" w:hAnsi="Tahoma" w:cs="Tahoma"/>
          <w:sz w:val="20"/>
        </w:rPr>
        <w:t xml:space="preserve"> </w:t>
      </w:r>
      <w:r w:rsidRPr="00FD088A">
        <w:rPr>
          <w:rFonts w:ascii="Tahoma" w:hAnsi="Tahoma" w:cs="Tahoma"/>
          <w:sz w:val="20"/>
        </w:rPr>
        <w:t>o</w:t>
      </w:r>
      <w:r w:rsidRPr="00FD088A">
        <w:rPr>
          <w:rFonts w:ascii="Tahoma" w:eastAsia="Tahoma" w:hAnsi="Tahoma" w:cs="Tahoma"/>
          <w:sz w:val="20"/>
        </w:rPr>
        <w:t xml:space="preserve"> </w:t>
      </w:r>
      <w:r w:rsidRPr="00FD088A">
        <w:rPr>
          <w:rFonts w:ascii="Tahoma" w:hAnsi="Tahoma" w:cs="Tahoma"/>
          <w:sz w:val="20"/>
        </w:rPr>
        <w:t>udzielenie</w:t>
      </w:r>
      <w:r w:rsidRPr="00FD088A">
        <w:rPr>
          <w:rFonts w:ascii="Tahoma" w:eastAsia="Tahoma" w:hAnsi="Tahoma" w:cs="Tahoma"/>
          <w:sz w:val="20"/>
        </w:rPr>
        <w:t xml:space="preserve"> </w:t>
      </w:r>
      <w:r w:rsidRPr="00FD088A">
        <w:rPr>
          <w:rFonts w:ascii="Tahoma" w:hAnsi="Tahoma" w:cs="Tahoma"/>
          <w:sz w:val="20"/>
        </w:rPr>
        <w:t>zamówienia</w:t>
      </w:r>
      <w:r w:rsidRPr="00FD088A">
        <w:rPr>
          <w:rFonts w:ascii="Tahoma" w:eastAsia="Tahoma" w:hAnsi="Tahoma" w:cs="Tahoma"/>
          <w:sz w:val="20"/>
        </w:rPr>
        <w:t xml:space="preserve"> </w:t>
      </w:r>
      <w:r w:rsidRPr="00FD088A">
        <w:rPr>
          <w:rFonts w:ascii="Tahoma" w:hAnsi="Tahoma" w:cs="Tahoma"/>
          <w:sz w:val="20"/>
        </w:rPr>
        <w:t>publicznego</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zakresie</w:t>
      </w:r>
      <w:r w:rsidRPr="00FD088A">
        <w:rPr>
          <w:rFonts w:ascii="Tahoma" w:eastAsia="Tahoma" w:hAnsi="Tahoma" w:cs="Tahoma"/>
          <w:sz w:val="20"/>
        </w:rPr>
        <w:t xml:space="preserve"> </w:t>
      </w:r>
      <w:r w:rsidRPr="00FD088A">
        <w:rPr>
          <w:rFonts w:ascii="Tahoma" w:hAnsi="Tahoma" w:cs="Tahoma"/>
          <w:sz w:val="20"/>
        </w:rPr>
        <w:t>określonym</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art.</w:t>
      </w:r>
      <w:r w:rsidRPr="00FD088A">
        <w:rPr>
          <w:rFonts w:ascii="Tahoma" w:eastAsia="Tahoma" w:hAnsi="Tahoma" w:cs="Tahoma"/>
          <w:sz w:val="20"/>
        </w:rPr>
        <w:t xml:space="preserve"> </w:t>
      </w:r>
      <w:r w:rsidRPr="00FD088A">
        <w:rPr>
          <w:rFonts w:ascii="Tahoma" w:hAnsi="Tahoma" w:cs="Tahoma"/>
          <w:sz w:val="20"/>
        </w:rPr>
        <w:t>24</w:t>
      </w:r>
      <w:r w:rsidRPr="00FD088A">
        <w:rPr>
          <w:rFonts w:ascii="Tahoma" w:eastAsia="Tahoma" w:hAnsi="Tahoma" w:cs="Tahoma"/>
          <w:sz w:val="20"/>
        </w:rPr>
        <w:t xml:space="preserve"> </w:t>
      </w:r>
      <w:r w:rsidRPr="00FD088A">
        <w:rPr>
          <w:rFonts w:ascii="Tahoma" w:hAnsi="Tahoma" w:cs="Tahoma"/>
          <w:sz w:val="20"/>
        </w:rPr>
        <w:t>ust.</w:t>
      </w:r>
      <w:r w:rsidRPr="00FD088A">
        <w:rPr>
          <w:rFonts w:ascii="Tahoma" w:eastAsia="Tahoma" w:hAnsi="Tahoma" w:cs="Tahoma"/>
          <w:sz w:val="20"/>
        </w:rPr>
        <w:t xml:space="preserve"> </w:t>
      </w:r>
      <w:r w:rsidRPr="00FD088A">
        <w:rPr>
          <w:rFonts w:ascii="Tahoma" w:hAnsi="Tahoma" w:cs="Tahoma"/>
          <w:sz w:val="20"/>
        </w:rPr>
        <w:t>1</w:t>
      </w:r>
      <w:r w:rsidRPr="00FD088A">
        <w:rPr>
          <w:rFonts w:ascii="Tahoma" w:eastAsia="Tahoma" w:hAnsi="Tahoma" w:cs="Tahoma"/>
          <w:sz w:val="20"/>
        </w:rPr>
        <w:t xml:space="preserve">, </w:t>
      </w:r>
      <w:r w:rsidRPr="00FD088A">
        <w:rPr>
          <w:rFonts w:ascii="Tahoma" w:hAnsi="Tahoma" w:cs="Tahoma"/>
          <w:sz w:val="20"/>
        </w:rPr>
        <w:t xml:space="preserve">2 i 2a oraz 24b ust. 3 ustawy </w:t>
      </w:r>
      <w:proofErr w:type="spellStart"/>
      <w:r w:rsidRPr="00FD088A">
        <w:rPr>
          <w:rFonts w:ascii="Tahoma" w:hAnsi="Tahoma" w:cs="Tahoma"/>
          <w:sz w:val="20"/>
        </w:rPr>
        <w:t>Pzp</w:t>
      </w:r>
      <w:proofErr w:type="spellEnd"/>
      <w:r w:rsidRPr="00FD088A">
        <w:rPr>
          <w:rFonts w:ascii="Tahoma" w:eastAsia="Tahoma" w:hAnsi="Tahoma" w:cs="Tahoma"/>
          <w:sz w:val="20"/>
        </w:rPr>
        <w:t xml:space="preserve"> </w:t>
      </w:r>
      <w:r w:rsidRPr="00FD088A">
        <w:rPr>
          <w:rFonts w:ascii="Tahoma" w:hAnsi="Tahoma" w:cs="Tahoma"/>
          <w:sz w:val="20"/>
        </w:rPr>
        <w:t>musi</w:t>
      </w:r>
      <w:r w:rsidRPr="00FD088A">
        <w:rPr>
          <w:rFonts w:ascii="Tahoma" w:eastAsia="Tahoma" w:hAnsi="Tahoma" w:cs="Tahoma"/>
          <w:sz w:val="20"/>
        </w:rPr>
        <w:t xml:space="preserve"> </w:t>
      </w:r>
      <w:r w:rsidRPr="00FD088A">
        <w:rPr>
          <w:rFonts w:ascii="Tahoma" w:hAnsi="Tahoma" w:cs="Tahoma"/>
          <w:sz w:val="20"/>
        </w:rPr>
        <w:t>spełnić</w:t>
      </w:r>
      <w:r w:rsidRPr="00FD088A">
        <w:rPr>
          <w:rFonts w:ascii="Tahoma" w:eastAsia="Tahoma" w:hAnsi="Tahoma" w:cs="Tahoma"/>
          <w:sz w:val="20"/>
        </w:rPr>
        <w:t xml:space="preserve"> </w:t>
      </w:r>
      <w:r w:rsidRPr="00FD088A">
        <w:rPr>
          <w:rFonts w:ascii="Tahoma" w:hAnsi="Tahoma" w:cs="Tahoma"/>
          <w:sz w:val="20"/>
        </w:rPr>
        <w:t>każdy</w:t>
      </w:r>
      <w:r w:rsidRPr="00FD088A">
        <w:rPr>
          <w:rFonts w:ascii="Tahoma" w:eastAsia="Tahoma" w:hAnsi="Tahoma" w:cs="Tahoma"/>
          <w:sz w:val="20"/>
        </w:rPr>
        <w:t xml:space="preserve"> </w:t>
      </w:r>
      <w:r w:rsidRPr="00FD088A">
        <w:rPr>
          <w:rFonts w:ascii="Tahoma" w:hAnsi="Tahoma" w:cs="Tahoma"/>
          <w:sz w:val="20"/>
        </w:rPr>
        <w:t>z</w:t>
      </w:r>
      <w:r w:rsidRPr="00FD088A">
        <w:rPr>
          <w:rFonts w:ascii="Tahoma" w:eastAsia="Tahoma" w:hAnsi="Tahoma" w:cs="Tahoma"/>
          <w:sz w:val="20"/>
        </w:rPr>
        <w:t xml:space="preserve"> </w:t>
      </w:r>
      <w:r w:rsidRPr="00FD088A">
        <w:rPr>
          <w:rFonts w:ascii="Tahoma" w:hAnsi="Tahoma" w:cs="Tahoma"/>
          <w:sz w:val="20"/>
        </w:rPr>
        <w:t>nich.</w:t>
      </w:r>
    </w:p>
    <w:p w14:paraId="0F3B1F0C" w14:textId="77777777" w:rsidR="00FD604D" w:rsidRPr="00FD088A" w:rsidRDefault="00FD604D" w:rsidP="00FD088A">
      <w:pPr>
        <w:numPr>
          <w:ilvl w:val="0"/>
          <w:numId w:val="17"/>
        </w:numPr>
        <w:spacing w:after="80"/>
        <w:jc w:val="both"/>
        <w:rPr>
          <w:rFonts w:ascii="Tahoma" w:hAnsi="Tahoma" w:cs="Tahoma"/>
          <w:sz w:val="20"/>
        </w:rPr>
      </w:pPr>
      <w:r w:rsidRPr="00FD088A">
        <w:rPr>
          <w:rFonts w:ascii="Tahoma" w:hAnsi="Tahoma" w:cs="Tahoma"/>
          <w:sz w:val="20"/>
        </w:rPr>
        <w:t xml:space="preserve">SPOSÓB OCENY: Ocena spełniania powyższych warunków wymaganych od Wykonawcy zostanie dokonana ‎wg formuły spełnia-nie spełnia. </w:t>
      </w:r>
    </w:p>
    <w:p w14:paraId="6A22C71B" w14:textId="77777777" w:rsidR="00FD604D" w:rsidRPr="00FD088A" w:rsidRDefault="00FD604D" w:rsidP="00FD088A">
      <w:pPr>
        <w:pStyle w:val="Nagwek1"/>
        <w:spacing w:after="80"/>
        <w:jc w:val="both"/>
        <w:rPr>
          <w:rFonts w:ascii="Tahoma" w:hAnsi="Tahoma" w:cs="Tahoma"/>
          <w:sz w:val="20"/>
        </w:rPr>
      </w:pPr>
      <w:bookmarkStart w:id="11" w:name="_Toc402258901"/>
    </w:p>
    <w:p w14:paraId="533D360B" w14:textId="77777777" w:rsidR="00FD604D" w:rsidRPr="00FD088A" w:rsidRDefault="00FD604D" w:rsidP="00FD088A">
      <w:pPr>
        <w:pStyle w:val="Nagwek3"/>
        <w:spacing w:after="80"/>
        <w:jc w:val="both"/>
        <w:rPr>
          <w:rFonts w:ascii="Tahoma" w:hAnsi="Tahoma" w:cs="Tahoma"/>
          <w:sz w:val="20"/>
        </w:rPr>
      </w:pPr>
      <w:bookmarkStart w:id="12" w:name="_Toc404858556"/>
      <w:bookmarkStart w:id="13" w:name="_Toc411087310"/>
      <w:r w:rsidRPr="00FD088A">
        <w:rPr>
          <w:rFonts w:ascii="Tahoma" w:hAnsi="Tahoma" w:cs="Tahoma"/>
          <w:sz w:val="20"/>
        </w:rPr>
        <w:t>X. Wykaz</w:t>
      </w:r>
      <w:r w:rsidRPr="00FD088A">
        <w:rPr>
          <w:rFonts w:ascii="Tahoma" w:eastAsia="Tahoma" w:hAnsi="Tahoma" w:cs="Tahoma"/>
          <w:sz w:val="20"/>
        </w:rPr>
        <w:t xml:space="preserve"> </w:t>
      </w:r>
      <w:r w:rsidRPr="00FD088A">
        <w:rPr>
          <w:rFonts w:ascii="Tahoma" w:hAnsi="Tahoma" w:cs="Tahoma"/>
          <w:sz w:val="20"/>
        </w:rPr>
        <w:t>oświadczeń</w:t>
      </w:r>
      <w:r w:rsidRPr="00FD088A">
        <w:rPr>
          <w:rFonts w:ascii="Tahoma" w:eastAsia="Tahoma" w:hAnsi="Tahoma" w:cs="Tahoma"/>
          <w:sz w:val="20"/>
        </w:rPr>
        <w:t xml:space="preserve"> </w:t>
      </w:r>
      <w:r w:rsidRPr="00FD088A">
        <w:rPr>
          <w:rFonts w:ascii="Tahoma" w:hAnsi="Tahoma" w:cs="Tahoma"/>
          <w:sz w:val="20"/>
        </w:rPr>
        <w:t>i</w:t>
      </w:r>
      <w:r w:rsidRPr="00FD088A">
        <w:rPr>
          <w:rFonts w:ascii="Tahoma" w:eastAsia="Tahoma" w:hAnsi="Tahoma" w:cs="Tahoma"/>
          <w:sz w:val="20"/>
        </w:rPr>
        <w:t xml:space="preserve"> </w:t>
      </w:r>
      <w:r w:rsidRPr="00FD088A">
        <w:rPr>
          <w:rFonts w:ascii="Tahoma" w:hAnsi="Tahoma" w:cs="Tahoma"/>
          <w:sz w:val="20"/>
        </w:rPr>
        <w:t>dokumentów,</w:t>
      </w:r>
      <w:r w:rsidRPr="00FD088A">
        <w:rPr>
          <w:rFonts w:ascii="Tahoma" w:eastAsia="Tahoma" w:hAnsi="Tahoma" w:cs="Tahoma"/>
          <w:sz w:val="20"/>
        </w:rPr>
        <w:t xml:space="preserve"> </w:t>
      </w:r>
      <w:r w:rsidRPr="00FD088A">
        <w:rPr>
          <w:rFonts w:ascii="Tahoma" w:hAnsi="Tahoma" w:cs="Tahoma"/>
          <w:sz w:val="20"/>
        </w:rPr>
        <w:t>jakie</w:t>
      </w:r>
      <w:r w:rsidRPr="00FD088A">
        <w:rPr>
          <w:rFonts w:ascii="Tahoma" w:eastAsia="Tahoma" w:hAnsi="Tahoma" w:cs="Tahoma"/>
          <w:sz w:val="20"/>
        </w:rPr>
        <w:t xml:space="preserve"> </w:t>
      </w:r>
      <w:r w:rsidRPr="00FD088A">
        <w:rPr>
          <w:rFonts w:ascii="Tahoma" w:hAnsi="Tahoma" w:cs="Tahoma"/>
          <w:sz w:val="20"/>
        </w:rPr>
        <w:t>mają</w:t>
      </w:r>
      <w:r w:rsidRPr="00FD088A">
        <w:rPr>
          <w:rFonts w:ascii="Tahoma" w:eastAsia="Tahoma" w:hAnsi="Tahoma" w:cs="Tahoma"/>
          <w:sz w:val="20"/>
        </w:rPr>
        <w:t xml:space="preserve"> </w:t>
      </w:r>
      <w:r w:rsidRPr="00FD088A">
        <w:rPr>
          <w:rFonts w:ascii="Tahoma" w:hAnsi="Tahoma" w:cs="Tahoma"/>
          <w:sz w:val="20"/>
        </w:rPr>
        <w:t>dostarczyć</w:t>
      </w:r>
      <w:r w:rsidRPr="00FD088A">
        <w:rPr>
          <w:rFonts w:ascii="Tahoma" w:eastAsia="Tahoma" w:hAnsi="Tahoma" w:cs="Tahoma"/>
          <w:sz w:val="20"/>
        </w:rPr>
        <w:t xml:space="preserve"> </w:t>
      </w:r>
      <w:r w:rsidRPr="00FD088A">
        <w:rPr>
          <w:rFonts w:ascii="Tahoma" w:hAnsi="Tahoma" w:cs="Tahoma"/>
          <w:sz w:val="20"/>
        </w:rPr>
        <w:t>Wykonawcy</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celu</w:t>
      </w:r>
      <w:r w:rsidRPr="00FD088A">
        <w:rPr>
          <w:rFonts w:ascii="Tahoma" w:eastAsia="Tahoma" w:hAnsi="Tahoma" w:cs="Tahoma"/>
          <w:sz w:val="20"/>
        </w:rPr>
        <w:t xml:space="preserve"> </w:t>
      </w:r>
      <w:r w:rsidRPr="00FD088A">
        <w:rPr>
          <w:rFonts w:ascii="Tahoma" w:hAnsi="Tahoma" w:cs="Tahoma"/>
          <w:sz w:val="20"/>
        </w:rPr>
        <w:t>potwierdzenia</w:t>
      </w:r>
      <w:r w:rsidRPr="00FD088A">
        <w:rPr>
          <w:rFonts w:ascii="Tahoma" w:eastAsia="Tahoma" w:hAnsi="Tahoma" w:cs="Tahoma"/>
          <w:sz w:val="20"/>
        </w:rPr>
        <w:t xml:space="preserve"> </w:t>
      </w:r>
      <w:r w:rsidRPr="00FD088A">
        <w:rPr>
          <w:rFonts w:ascii="Tahoma" w:hAnsi="Tahoma" w:cs="Tahoma"/>
          <w:sz w:val="20"/>
        </w:rPr>
        <w:t>spełniania</w:t>
      </w:r>
      <w:r w:rsidRPr="00FD088A">
        <w:rPr>
          <w:rFonts w:ascii="Tahoma" w:eastAsia="Tahoma" w:hAnsi="Tahoma" w:cs="Tahoma"/>
          <w:sz w:val="20"/>
        </w:rPr>
        <w:t xml:space="preserve"> </w:t>
      </w:r>
      <w:r w:rsidRPr="00FD088A">
        <w:rPr>
          <w:rFonts w:ascii="Tahoma" w:hAnsi="Tahoma" w:cs="Tahoma"/>
          <w:sz w:val="20"/>
        </w:rPr>
        <w:t>warunków</w:t>
      </w:r>
      <w:r w:rsidRPr="00FD088A">
        <w:rPr>
          <w:rFonts w:ascii="Tahoma" w:eastAsia="Tahoma" w:hAnsi="Tahoma" w:cs="Tahoma"/>
          <w:sz w:val="20"/>
        </w:rPr>
        <w:t xml:space="preserve"> </w:t>
      </w:r>
      <w:r w:rsidRPr="00FD088A">
        <w:rPr>
          <w:rFonts w:ascii="Tahoma" w:hAnsi="Tahoma" w:cs="Tahoma"/>
          <w:sz w:val="20"/>
        </w:rPr>
        <w:t>udziału</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postępowaniu w oparciu o art. 22 ust. 1 i w celu</w:t>
      </w:r>
      <w:r w:rsidRPr="00FD088A">
        <w:rPr>
          <w:rFonts w:ascii="Tahoma" w:eastAsia="Tahoma" w:hAnsi="Tahoma" w:cs="Tahoma"/>
          <w:sz w:val="20"/>
        </w:rPr>
        <w:t xml:space="preserve"> </w:t>
      </w:r>
      <w:r w:rsidRPr="00FD088A">
        <w:rPr>
          <w:rFonts w:ascii="Tahoma" w:hAnsi="Tahoma" w:cs="Tahoma"/>
          <w:sz w:val="20"/>
        </w:rPr>
        <w:t>wykazania</w:t>
      </w:r>
      <w:r w:rsidRPr="00FD088A">
        <w:rPr>
          <w:rFonts w:ascii="Tahoma" w:eastAsia="Tahoma" w:hAnsi="Tahoma" w:cs="Tahoma"/>
          <w:sz w:val="20"/>
        </w:rPr>
        <w:t xml:space="preserve"> </w:t>
      </w:r>
      <w:r w:rsidRPr="00FD088A">
        <w:rPr>
          <w:rFonts w:ascii="Tahoma" w:hAnsi="Tahoma" w:cs="Tahoma"/>
          <w:sz w:val="20"/>
        </w:rPr>
        <w:t>braku</w:t>
      </w:r>
      <w:r w:rsidRPr="00FD088A">
        <w:rPr>
          <w:rFonts w:ascii="Tahoma" w:eastAsia="Tahoma" w:hAnsi="Tahoma" w:cs="Tahoma"/>
          <w:sz w:val="20"/>
        </w:rPr>
        <w:t xml:space="preserve"> </w:t>
      </w:r>
      <w:r w:rsidRPr="00FD088A">
        <w:rPr>
          <w:rFonts w:ascii="Tahoma" w:hAnsi="Tahoma" w:cs="Tahoma"/>
          <w:sz w:val="20"/>
        </w:rPr>
        <w:t>podstaw</w:t>
      </w:r>
      <w:r w:rsidRPr="00FD088A">
        <w:rPr>
          <w:rFonts w:ascii="Tahoma" w:eastAsia="Tahoma" w:hAnsi="Tahoma" w:cs="Tahoma"/>
          <w:sz w:val="20"/>
        </w:rPr>
        <w:t xml:space="preserve"> </w:t>
      </w:r>
      <w:r w:rsidRPr="00FD088A">
        <w:rPr>
          <w:rFonts w:ascii="Tahoma" w:hAnsi="Tahoma" w:cs="Tahoma"/>
          <w:sz w:val="20"/>
        </w:rPr>
        <w:t>do</w:t>
      </w:r>
      <w:r w:rsidRPr="00FD088A">
        <w:rPr>
          <w:rFonts w:ascii="Tahoma" w:eastAsia="Tahoma" w:hAnsi="Tahoma" w:cs="Tahoma"/>
          <w:sz w:val="20"/>
        </w:rPr>
        <w:t xml:space="preserve"> </w:t>
      </w:r>
      <w:r w:rsidRPr="00FD088A">
        <w:rPr>
          <w:rFonts w:ascii="Tahoma" w:hAnsi="Tahoma" w:cs="Tahoma"/>
          <w:sz w:val="20"/>
        </w:rPr>
        <w:t>wykluczenia</w:t>
      </w:r>
      <w:r w:rsidRPr="00FD088A">
        <w:rPr>
          <w:rFonts w:ascii="Tahoma" w:eastAsia="Tahoma" w:hAnsi="Tahoma" w:cs="Tahoma"/>
          <w:sz w:val="20"/>
        </w:rPr>
        <w:t xml:space="preserve"> z postępowania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oparciu</w:t>
      </w:r>
      <w:r w:rsidRPr="00FD088A">
        <w:rPr>
          <w:rFonts w:ascii="Tahoma" w:eastAsia="Tahoma" w:hAnsi="Tahoma" w:cs="Tahoma"/>
          <w:sz w:val="20"/>
        </w:rPr>
        <w:t xml:space="preserve"> </w:t>
      </w:r>
      <w:r w:rsidRPr="00FD088A">
        <w:rPr>
          <w:rFonts w:ascii="Tahoma" w:hAnsi="Tahoma" w:cs="Tahoma"/>
          <w:sz w:val="20"/>
        </w:rPr>
        <w:t>o</w:t>
      </w:r>
      <w:r w:rsidRPr="00FD088A">
        <w:rPr>
          <w:rFonts w:ascii="Tahoma" w:eastAsia="Tahoma" w:hAnsi="Tahoma" w:cs="Tahoma"/>
          <w:sz w:val="20"/>
        </w:rPr>
        <w:t xml:space="preserve"> </w:t>
      </w:r>
      <w:r w:rsidRPr="00FD088A">
        <w:rPr>
          <w:rFonts w:ascii="Tahoma" w:hAnsi="Tahoma" w:cs="Tahoma"/>
          <w:sz w:val="20"/>
        </w:rPr>
        <w:t>art.</w:t>
      </w:r>
      <w:r w:rsidRPr="00FD088A">
        <w:rPr>
          <w:rFonts w:ascii="Tahoma" w:eastAsia="Tahoma" w:hAnsi="Tahoma" w:cs="Tahoma"/>
          <w:sz w:val="20"/>
        </w:rPr>
        <w:t xml:space="preserve"> </w:t>
      </w:r>
      <w:r w:rsidRPr="00FD088A">
        <w:rPr>
          <w:rFonts w:ascii="Tahoma" w:hAnsi="Tahoma" w:cs="Tahoma"/>
          <w:sz w:val="20"/>
        </w:rPr>
        <w:t>24</w:t>
      </w:r>
      <w:r w:rsidRPr="00FD088A">
        <w:rPr>
          <w:rFonts w:ascii="Tahoma" w:eastAsia="Tahoma" w:hAnsi="Tahoma" w:cs="Tahoma"/>
          <w:sz w:val="20"/>
        </w:rPr>
        <w:t xml:space="preserve"> </w:t>
      </w:r>
      <w:r w:rsidRPr="00FD088A">
        <w:rPr>
          <w:rFonts w:ascii="Tahoma" w:hAnsi="Tahoma" w:cs="Tahoma"/>
          <w:sz w:val="20"/>
        </w:rPr>
        <w:t>ust.</w:t>
      </w:r>
      <w:r w:rsidRPr="00FD088A">
        <w:rPr>
          <w:rFonts w:ascii="Tahoma" w:eastAsia="Tahoma" w:hAnsi="Tahoma" w:cs="Tahoma"/>
          <w:sz w:val="20"/>
        </w:rPr>
        <w:t xml:space="preserve"> </w:t>
      </w:r>
      <w:r w:rsidRPr="00FD088A">
        <w:rPr>
          <w:rFonts w:ascii="Tahoma" w:hAnsi="Tahoma" w:cs="Tahoma"/>
          <w:sz w:val="20"/>
        </w:rPr>
        <w:t>1 oraz art. 24 b ust. 3 ustawy</w:t>
      </w:r>
      <w:bookmarkEnd w:id="11"/>
      <w:bookmarkEnd w:id="12"/>
      <w:bookmarkEnd w:id="13"/>
    </w:p>
    <w:p w14:paraId="6E4F18AA" w14:textId="77777777" w:rsidR="00FD604D" w:rsidRPr="00FD088A" w:rsidRDefault="00FD604D" w:rsidP="00FD088A">
      <w:pPr>
        <w:numPr>
          <w:ilvl w:val="0"/>
          <w:numId w:val="13"/>
        </w:numPr>
        <w:suppressAutoHyphens/>
        <w:autoSpaceDE w:val="0"/>
        <w:spacing w:after="80"/>
        <w:jc w:val="both"/>
        <w:rPr>
          <w:rFonts w:ascii="Tahoma" w:hAnsi="Tahoma" w:cs="Tahoma"/>
          <w:sz w:val="20"/>
        </w:rPr>
      </w:pP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celu potwierdzenia</w:t>
      </w:r>
      <w:r w:rsidRPr="00FD088A">
        <w:rPr>
          <w:rFonts w:ascii="Tahoma" w:eastAsia="Tahoma" w:hAnsi="Tahoma" w:cs="Tahoma"/>
          <w:sz w:val="20"/>
        </w:rPr>
        <w:t xml:space="preserve"> </w:t>
      </w:r>
      <w:r w:rsidRPr="00FD088A">
        <w:rPr>
          <w:rFonts w:ascii="Tahoma" w:hAnsi="Tahoma" w:cs="Tahoma"/>
          <w:sz w:val="20"/>
        </w:rPr>
        <w:t>spełniania</w:t>
      </w:r>
      <w:r w:rsidRPr="00FD088A">
        <w:rPr>
          <w:rFonts w:ascii="Tahoma" w:eastAsia="Tahoma" w:hAnsi="Tahoma" w:cs="Tahoma"/>
          <w:sz w:val="20"/>
        </w:rPr>
        <w:t xml:space="preserve"> </w:t>
      </w:r>
      <w:r w:rsidRPr="00FD088A">
        <w:rPr>
          <w:rFonts w:ascii="Tahoma" w:hAnsi="Tahoma" w:cs="Tahoma"/>
          <w:sz w:val="20"/>
        </w:rPr>
        <w:t>przez</w:t>
      </w:r>
      <w:r w:rsidRPr="00FD088A">
        <w:rPr>
          <w:rFonts w:ascii="Tahoma" w:eastAsia="Tahoma" w:hAnsi="Tahoma" w:cs="Tahoma"/>
          <w:sz w:val="20"/>
        </w:rPr>
        <w:t xml:space="preserve"> </w:t>
      </w:r>
      <w:r w:rsidRPr="00FD088A">
        <w:rPr>
          <w:rFonts w:ascii="Tahoma" w:hAnsi="Tahoma" w:cs="Tahoma"/>
          <w:sz w:val="20"/>
        </w:rPr>
        <w:t>Wykonawcę</w:t>
      </w:r>
      <w:r w:rsidRPr="00FD088A">
        <w:rPr>
          <w:rFonts w:ascii="Tahoma" w:eastAsia="Tahoma" w:hAnsi="Tahoma" w:cs="Tahoma"/>
          <w:sz w:val="20"/>
        </w:rPr>
        <w:t xml:space="preserve"> </w:t>
      </w:r>
      <w:r w:rsidRPr="00FD088A">
        <w:rPr>
          <w:rFonts w:ascii="Tahoma" w:hAnsi="Tahoma" w:cs="Tahoma"/>
          <w:sz w:val="20"/>
        </w:rPr>
        <w:t>warunków udziału w postępowaniu</w:t>
      </w:r>
      <w:r w:rsidRPr="00FD088A">
        <w:rPr>
          <w:rFonts w:ascii="Tahoma" w:eastAsia="Tahoma" w:hAnsi="Tahoma" w:cs="Tahoma"/>
          <w:sz w:val="20"/>
        </w:rPr>
        <w:t xml:space="preserve"> </w:t>
      </w:r>
      <w:r w:rsidRPr="00FD088A">
        <w:rPr>
          <w:rFonts w:ascii="Tahoma" w:hAnsi="Tahoma" w:cs="Tahoma"/>
          <w:sz w:val="20"/>
        </w:rPr>
        <w:t>należy</w:t>
      </w:r>
      <w:r w:rsidRPr="00FD088A">
        <w:rPr>
          <w:rFonts w:ascii="Tahoma" w:eastAsia="Tahoma" w:hAnsi="Tahoma" w:cs="Tahoma"/>
          <w:sz w:val="20"/>
        </w:rPr>
        <w:t xml:space="preserve"> </w:t>
      </w:r>
      <w:r w:rsidRPr="00FD088A">
        <w:rPr>
          <w:rFonts w:ascii="Tahoma" w:hAnsi="Tahoma" w:cs="Tahoma"/>
          <w:sz w:val="20"/>
        </w:rPr>
        <w:t>przedłożyć:</w:t>
      </w:r>
    </w:p>
    <w:p w14:paraId="6B721556" w14:textId="77777777" w:rsidR="00FD604D" w:rsidRPr="00FD088A" w:rsidRDefault="00FD604D" w:rsidP="00FD088A">
      <w:pPr>
        <w:numPr>
          <w:ilvl w:val="0"/>
          <w:numId w:val="14"/>
        </w:numPr>
        <w:autoSpaceDE w:val="0"/>
        <w:autoSpaceDN w:val="0"/>
        <w:adjustRightInd w:val="0"/>
        <w:spacing w:after="80"/>
        <w:jc w:val="both"/>
        <w:rPr>
          <w:rFonts w:ascii="Tahoma" w:hAnsi="Tahoma" w:cs="Tahoma"/>
          <w:sz w:val="20"/>
        </w:rPr>
      </w:pPr>
      <w:r w:rsidRPr="00FD088A">
        <w:rPr>
          <w:rFonts w:ascii="Tahoma" w:hAnsi="Tahoma" w:cs="Tahoma"/>
          <w:sz w:val="20"/>
        </w:rPr>
        <w:t xml:space="preserve">oświadczenie Wykonawcy o spełnieniu warunków udziału w postępowaniu, o których mowa w art. 22 ust 1 ustawy - wg treści określonej w </w:t>
      </w:r>
      <w:r w:rsidRPr="00FD088A">
        <w:rPr>
          <w:rFonts w:ascii="Tahoma" w:hAnsi="Tahoma" w:cs="Tahoma"/>
          <w:b/>
          <w:sz w:val="20"/>
        </w:rPr>
        <w:t>załączniku nr 3 do SIWZ</w:t>
      </w:r>
      <w:r w:rsidRPr="00FD088A">
        <w:rPr>
          <w:rFonts w:ascii="Tahoma" w:hAnsi="Tahoma" w:cs="Tahoma"/>
          <w:sz w:val="20"/>
        </w:rPr>
        <w:t>;</w:t>
      </w:r>
    </w:p>
    <w:p w14:paraId="12A96D85" w14:textId="77777777" w:rsidR="00FD604D" w:rsidRPr="00FD088A" w:rsidRDefault="00FD604D" w:rsidP="00FD088A">
      <w:pPr>
        <w:numPr>
          <w:ilvl w:val="0"/>
          <w:numId w:val="14"/>
        </w:numPr>
        <w:autoSpaceDE w:val="0"/>
        <w:autoSpaceDN w:val="0"/>
        <w:adjustRightInd w:val="0"/>
        <w:spacing w:after="80"/>
        <w:jc w:val="both"/>
        <w:rPr>
          <w:rFonts w:ascii="Tahoma" w:hAnsi="Tahoma" w:cs="Tahoma"/>
          <w:sz w:val="20"/>
        </w:rPr>
      </w:pPr>
      <w:r w:rsidRPr="00FD088A">
        <w:rPr>
          <w:rFonts w:ascii="Tahoma" w:hAnsi="Tahoma" w:cs="Tahoma"/>
          <w:sz w:val="20"/>
        </w:rPr>
        <w:t xml:space="preserve">wykaz wykonanych, a w przypadku świadczeń okresowych lub ciągłych również wykonywanych głównych dostaw (w zakresie niezbędnym do wykazania spełniania warunku wiedzy i doświadczenia, o którym mowa w rozdziale IX ust. 1 niniejszej SIWZ),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 wg treści określonej w </w:t>
      </w:r>
      <w:r w:rsidRPr="00FD088A">
        <w:rPr>
          <w:rFonts w:ascii="Tahoma" w:hAnsi="Tahoma" w:cs="Tahoma"/>
          <w:b/>
          <w:sz w:val="20"/>
        </w:rPr>
        <w:t>załączniku nr 7 do SIWZ</w:t>
      </w:r>
      <w:r w:rsidRPr="00FD088A">
        <w:rPr>
          <w:rFonts w:ascii="Tahoma" w:hAnsi="Tahoma" w:cs="Tahoma"/>
          <w:sz w:val="20"/>
        </w:rPr>
        <w:t xml:space="preserve">. </w:t>
      </w:r>
    </w:p>
    <w:p w14:paraId="08DB42BD" w14:textId="77777777" w:rsidR="00FD604D" w:rsidRPr="00FD088A" w:rsidRDefault="00FD604D" w:rsidP="00FD088A">
      <w:pPr>
        <w:autoSpaceDE w:val="0"/>
        <w:autoSpaceDN w:val="0"/>
        <w:adjustRightInd w:val="0"/>
        <w:spacing w:after="80"/>
        <w:ind w:left="708"/>
        <w:jc w:val="both"/>
        <w:rPr>
          <w:rFonts w:ascii="Tahoma" w:hAnsi="Tahoma" w:cs="Tahoma"/>
          <w:sz w:val="20"/>
        </w:rPr>
      </w:pPr>
      <w:r w:rsidRPr="00FD088A">
        <w:rPr>
          <w:rFonts w:ascii="Tahoma" w:hAnsi="Tahoma" w:cs="Tahoma"/>
          <w:sz w:val="20"/>
        </w:rPr>
        <w:t xml:space="preserve">Dowodami mogą być: </w:t>
      </w:r>
    </w:p>
    <w:p w14:paraId="5E9C01B5" w14:textId="77777777" w:rsidR="00FD604D" w:rsidRPr="00FD088A" w:rsidRDefault="00FD604D" w:rsidP="00FD088A">
      <w:pPr>
        <w:numPr>
          <w:ilvl w:val="0"/>
          <w:numId w:val="18"/>
        </w:numPr>
        <w:autoSpaceDE w:val="0"/>
        <w:autoSpaceDN w:val="0"/>
        <w:adjustRightInd w:val="0"/>
        <w:spacing w:after="80"/>
        <w:ind w:left="1134" w:hanging="284"/>
        <w:jc w:val="both"/>
        <w:rPr>
          <w:rFonts w:ascii="Tahoma" w:hAnsi="Tahoma" w:cs="Tahoma"/>
          <w:sz w:val="20"/>
        </w:rPr>
      </w:pPr>
      <w:r w:rsidRPr="00FD088A">
        <w:rPr>
          <w:rFonts w:ascii="Tahoma" w:hAnsi="Tahoma" w:cs="Tahoma"/>
          <w:sz w:val="20"/>
        </w:rPr>
        <w:t>poświadczenie, z tym że w odniesieniu do nadal wykonywanych dostaw okresowych lub ciągłych poświadczenie powinno być wydane nie wcześniej niż na 3 miesiące przed upływem terminu składania ofert</w:t>
      </w:r>
    </w:p>
    <w:p w14:paraId="21FA6DAC" w14:textId="77777777" w:rsidR="00FD604D" w:rsidRPr="00FD088A" w:rsidRDefault="00FD604D" w:rsidP="00FD088A">
      <w:pPr>
        <w:autoSpaceDE w:val="0"/>
        <w:autoSpaceDN w:val="0"/>
        <w:adjustRightInd w:val="0"/>
        <w:spacing w:after="80"/>
        <w:ind w:left="1134"/>
        <w:jc w:val="both"/>
        <w:rPr>
          <w:rFonts w:ascii="Tahoma" w:hAnsi="Tahoma" w:cs="Tahoma"/>
          <w:sz w:val="20"/>
        </w:rPr>
      </w:pPr>
      <w:r w:rsidRPr="00FD088A">
        <w:rPr>
          <w:rFonts w:ascii="Tahoma" w:hAnsi="Tahoma" w:cs="Tahoma"/>
          <w:sz w:val="20"/>
        </w:rPr>
        <w:t xml:space="preserve">lub </w:t>
      </w:r>
    </w:p>
    <w:p w14:paraId="1F4E2F0F" w14:textId="77777777" w:rsidR="00FD604D" w:rsidRPr="00FD088A" w:rsidRDefault="00FD604D" w:rsidP="00FD088A">
      <w:pPr>
        <w:numPr>
          <w:ilvl w:val="0"/>
          <w:numId w:val="18"/>
        </w:numPr>
        <w:autoSpaceDE w:val="0"/>
        <w:autoSpaceDN w:val="0"/>
        <w:adjustRightInd w:val="0"/>
        <w:spacing w:after="80"/>
        <w:ind w:left="1134" w:hanging="284"/>
        <w:jc w:val="both"/>
        <w:rPr>
          <w:rFonts w:ascii="Tahoma" w:hAnsi="Tahoma" w:cs="Tahoma"/>
          <w:sz w:val="20"/>
        </w:rPr>
      </w:pPr>
      <w:r w:rsidRPr="00FD088A">
        <w:rPr>
          <w:rFonts w:ascii="Tahoma" w:hAnsi="Tahoma" w:cs="Tahoma"/>
          <w:sz w:val="20"/>
        </w:rPr>
        <w:t xml:space="preserve">oświadczenie Wykonawcy – jeżeli z uzasadnionych przyczyn o obiektywnym charakterze wykonawca nie jest w stanie uzyskać poświadczenia. </w:t>
      </w:r>
    </w:p>
    <w:p w14:paraId="1570288B" w14:textId="77777777" w:rsidR="00FD604D" w:rsidRPr="00FD088A" w:rsidRDefault="00FD604D" w:rsidP="00FD088A">
      <w:pPr>
        <w:autoSpaceDE w:val="0"/>
        <w:autoSpaceDN w:val="0"/>
        <w:adjustRightInd w:val="0"/>
        <w:spacing w:after="80"/>
        <w:ind w:left="709"/>
        <w:jc w:val="both"/>
        <w:rPr>
          <w:rFonts w:ascii="Tahoma" w:hAnsi="Tahoma" w:cs="Tahoma"/>
          <w:sz w:val="20"/>
        </w:rPr>
      </w:pPr>
      <w:r w:rsidRPr="00FD088A">
        <w:rPr>
          <w:rFonts w:ascii="Tahoma" w:hAnsi="Tahoma" w:cs="Tahoma"/>
          <w:sz w:val="20"/>
        </w:rPr>
        <w:lastRenderedPageBreak/>
        <w:t>Jeżeli z uzasadnionych przyczyn o obiektywnym charakterze Wykonawca nie jest w stanie uzyskać dowodu (poświadczenia) na potwierdzenie należytego wykonania dostawy,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rzecz świadczył dostawę.</w:t>
      </w:r>
    </w:p>
    <w:p w14:paraId="0AD02B06" w14:textId="77777777" w:rsidR="00FD604D" w:rsidRPr="00FD088A" w:rsidRDefault="00FD604D" w:rsidP="00FD088A">
      <w:pPr>
        <w:autoSpaceDE w:val="0"/>
        <w:autoSpaceDN w:val="0"/>
        <w:adjustRightInd w:val="0"/>
        <w:spacing w:after="80"/>
        <w:ind w:left="708"/>
        <w:jc w:val="both"/>
        <w:rPr>
          <w:rFonts w:ascii="Tahoma" w:hAnsi="Tahoma" w:cs="Tahoma"/>
          <w:sz w:val="20"/>
        </w:rPr>
      </w:pPr>
    </w:p>
    <w:p w14:paraId="6F0F4671" w14:textId="77777777" w:rsidR="00FD604D" w:rsidRPr="00FD088A" w:rsidRDefault="00FD604D" w:rsidP="00FD088A">
      <w:pPr>
        <w:autoSpaceDE w:val="0"/>
        <w:autoSpaceDN w:val="0"/>
        <w:adjustRightInd w:val="0"/>
        <w:spacing w:after="80"/>
        <w:ind w:left="708"/>
        <w:jc w:val="both"/>
        <w:rPr>
          <w:rFonts w:ascii="Tahoma" w:hAnsi="Tahoma" w:cs="Tahoma"/>
          <w:sz w:val="20"/>
        </w:rPr>
      </w:pPr>
      <w:r w:rsidRPr="00FD088A">
        <w:rPr>
          <w:rFonts w:ascii="Tahoma" w:hAnsi="Tahoma" w:cs="Tahoma"/>
          <w:sz w:val="20"/>
        </w:rPr>
        <w:t xml:space="preserve">W przypadku gdy Zamawiający jest podmiotem, na rzecz którego dostawy wskazane w wykazie dostaw, zostały wcześniej wykonane, Wykonawca nie ma obowiązku przedkładania dowodów. </w:t>
      </w:r>
    </w:p>
    <w:p w14:paraId="380E3EE8" w14:textId="77777777" w:rsidR="00FD604D" w:rsidRPr="00FD088A" w:rsidRDefault="00FD604D" w:rsidP="00FD088A">
      <w:pPr>
        <w:autoSpaceDE w:val="0"/>
        <w:autoSpaceDN w:val="0"/>
        <w:adjustRightInd w:val="0"/>
        <w:spacing w:after="80"/>
        <w:ind w:left="708"/>
        <w:jc w:val="both"/>
        <w:rPr>
          <w:rFonts w:ascii="Tahoma" w:hAnsi="Tahoma" w:cs="Tahoma"/>
          <w:sz w:val="20"/>
        </w:rPr>
      </w:pPr>
    </w:p>
    <w:p w14:paraId="15902CD1" w14:textId="77777777" w:rsidR="00FD604D" w:rsidRPr="00FD088A" w:rsidRDefault="00FD604D" w:rsidP="00FD088A">
      <w:pPr>
        <w:spacing w:after="80"/>
        <w:ind w:left="708"/>
        <w:jc w:val="both"/>
        <w:rPr>
          <w:rFonts w:ascii="Tahoma" w:hAnsi="Tahoma" w:cs="Tahoma"/>
          <w:sz w:val="20"/>
        </w:rPr>
      </w:pPr>
      <w:r w:rsidRPr="00FD088A">
        <w:rPr>
          <w:rFonts w:ascii="Tahoma" w:hAnsi="Tahoma" w:cs="Tahoma"/>
          <w:sz w:val="20"/>
        </w:rPr>
        <w:t>W przypadku wykazania wartości dostaw w walucie innej niż PLN, należy w Wykazie dostaw dodatkowo podać wartość w PLN, dokonując przeliczenia kwot na podstawie średniego kursu NBP z dnia wykonania zamówienia a w przypadku gdy zamówienie ma charakter okresowy i nie zostało zakończone do upływu terminu składania ofert, z</w:t>
      </w:r>
      <w:r w:rsidR="00CC1384" w:rsidRPr="00FD088A">
        <w:rPr>
          <w:rFonts w:ascii="Tahoma" w:hAnsi="Tahoma" w:cs="Tahoma"/>
          <w:sz w:val="20"/>
        </w:rPr>
        <w:t> </w:t>
      </w:r>
      <w:r w:rsidRPr="00FD088A">
        <w:rPr>
          <w:rFonts w:ascii="Tahoma" w:hAnsi="Tahoma" w:cs="Tahoma"/>
          <w:sz w:val="20"/>
        </w:rPr>
        <w:t>dnia, w którym wg Wykonawcy nastąpiło wykonanie zamówienia w zakresie niezbędnym do wykazania spełniania warunku udziału w postępowaniu.</w:t>
      </w:r>
    </w:p>
    <w:p w14:paraId="5713FBEE" w14:textId="77777777" w:rsidR="004C01F1" w:rsidRPr="00FD088A" w:rsidRDefault="004C01F1" w:rsidP="00FD088A">
      <w:pPr>
        <w:spacing w:after="80"/>
        <w:jc w:val="both"/>
        <w:rPr>
          <w:rFonts w:ascii="Tahoma" w:hAnsi="Tahoma" w:cs="Tahoma"/>
          <w:sz w:val="20"/>
        </w:rPr>
      </w:pPr>
    </w:p>
    <w:p w14:paraId="34B4C788" w14:textId="77777777" w:rsidR="00FD604D" w:rsidRPr="00FD088A" w:rsidRDefault="00FD604D" w:rsidP="00FD088A">
      <w:pPr>
        <w:numPr>
          <w:ilvl w:val="0"/>
          <w:numId w:val="13"/>
        </w:numPr>
        <w:spacing w:after="80"/>
        <w:jc w:val="both"/>
        <w:rPr>
          <w:rFonts w:ascii="Tahoma" w:hAnsi="Tahoma" w:cs="Tahoma"/>
          <w:sz w:val="20"/>
        </w:rPr>
      </w:pPr>
      <w:r w:rsidRPr="00FD088A">
        <w:rPr>
          <w:rFonts w:ascii="Tahoma" w:hAnsi="Tahoma" w:cs="Tahoma"/>
          <w:sz w:val="20"/>
        </w:rPr>
        <w:t>W celu wykazania braku podstaw do wykluczenia Wykonawcy z postępowania, o</w:t>
      </w:r>
      <w:r w:rsidR="00494740" w:rsidRPr="00FD088A">
        <w:rPr>
          <w:rFonts w:ascii="Tahoma" w:hAnsi="Tahoma" w:cs="Tahoma"/>
          <w:sz w:val="20"/>
        </w:rPr>
        <w:t> </w:t>
      </w:r>
      <w:r w:rsidRPr="00FD088A">
        <w:rPr>
          <w:rFonts w:ascii="Tahoma" w:hAnsi="Tahoma" w:cs="Tahoma"/>
          <w:sz w:val="20"/>
        </w:rPr>
        <w:t xml:space="preserve">udzielenie zamówienia, należy przedłożyć: </w:t>
      </w:r>
    </w:p>
    <w:p w14:paraId="16577FBB" w14:textId="77777777" w:rsidR="00FD604D" w:rsidRPr="00FD088A" w:rsidRDefault="00FD604D" w:rsidP="00FD088A">
      <w:pPr>
        <w:numPr>
          <w:ilvl w:val="0"/>
          <w:numId w:val="15"/>
        </w:numPr>
        <w:tabs>
          <w:tab w:val="left" w:pos="0"/>
          <w:tab w:val="left" w:pos="284"/>
        </w:tabs>
        <w:autoSpaceDE w:val="0"/>
        <w:autoSpaceDN w:val="0"/>
        <w:adjustRightInd w:val="0"/>
        <w:spacing w:after="80"/>
        <w:jc w:val="both"/>
        <w:rPr>
          <w:rFonts w:ascii="Tahoma" w:hAnsi="Tahoma" w:cs="Tahoma"/>
          <w:sz w:val="20"/>
        </w:rPr>
      </w:pPr>
      <w:r w:rsidRPr="00FD088A">
        <w:rPr>
          <w:rFonts w:ascii="Tahoma" w:hAnsi="Tahoma" w:cs="Tahoma"/>
          <w:sz w:val="20"/>
        </w:rPr>
        <w:t>oświadczenie Wykonawcy, o braku podstaw do wykluczeniu z postępowania w</w:t>
      </w:r>
      <w:r w:rsidR="00494740" w:rsidRPr="00FD088A">
        <w:rPr>
          <w:rFonts w:ascii="Tahoma" w:hAnsi="Tahoma" w:cs="Tahoma"/>
          <w:sz w:val="20"/>
        </w:rPr>
        <w:t> </w:t>
      </w:r>
      <w:r w:rsidRPr="00FD088A">
        <w:rPr>
          <w:rFonts w:ascii="Tahoma" w:hAnsi="Tahoma" w:cs="Tahoma"/>
          <w:sz w:val="20"/>
        </w:rPr>
        <w:t xml:space="preserve">zakresie określonym w art. 24 ust. 1 i art. 24 ust. 2a ustawy wg treści określonej </w:t>
      </w:r>
      <w:r w:rsidRPr="00FD088A">
        <w:rPr>
          <w:rFonts w:ascii="Tahoma" w:hAnsi="Tahoma" w:cs="Tahoma"/>
          <w:b/>
          <w:sz w:val="20"/>
        </w:rPr>
        <w:t>w</w:t>
      </w:r>
      <w:r w:rsidR="00494740" w:rsidRPr="00FD088A">
        <w:rPr>
          <w:rFonts w:ascii="Tahoma" w:hAnsi="Tahoma" w:cs="Tahoma"/>
          <w:b/>
          <w:sz w:val="20"/>
        </w:rPr>
        <w:t> </w:t>
      </w:r>
      <w:r w:rsidRPr="00FD088A">
        <w:rPr>
          <w:rFonts w:ascii="Tahoma" w:hAnsi="Tahoma" w:cs="Tahoma"/>
          <w:b/>
          <w:sz w:val="20"/>
        </w:rPr>
        <w:t>załączniku nr 4 do SIWZ</w:t>
      </w:r>
      <w:r w:rsidRPr="00FD088A">
        <w:rPr>
          <w:rFonts w:ascii="Tahoma" w:hAnsi="Tahoma" w:cs="Tahoma"/>
          <w:sz w:val="20"/>
        </w:rPr>
        <w:t>;</w:t>
      </w:r>
    </w:p>
    <w:p w14:paraId="35CBDBD0" w14:textId="77777777" w:rsidR="00FD604D" w:rsidRPr="00FD088A" w:rsidRDefault="00FD604D" w:rsidP="00FD088A">
      <w:pPr>
        <w:numPr>
          <w:ilvl w:val="0"/>
          <w:numId w:val="15"/>
        </w:numPr>
        <w:suppressAutoHyphens/>
        <w:autoSpaceDE w:val="0"/>
        <w:spacing w:after="80"/>
        <w:jc w:val="both"/>
        <w:rPr>
          <w:rFonts w:ascii="Tahoma" w:hAnsi="Tahoma" w:cs="Tahoma"/>
          <w:sz w:val="20"/>
        </w:rPr>
      </w:pPr>
      <w:r w:rsidRPr="00FD088A">
        <w:rPr>
          <w:rFonts w:ascii="Tahoma" w:hAnsi="Tahoma" w:cs="Tahoma"/>
          <w:sz w:val="20"/>
        </w:rPr>
        <w:t>oświadczenie Wykonawcy potwierdzające przynależność</w:t>
      </w:r>
      <w:r w:rsidRPr="00FD088A">
        <w:rPr>
          <w:rFonts w:ascii="Tahoma" w:eastAsia="Tahoma" w:hAnsi="Tahoma" w:cs="Tahoma"/>
          <w:sz w:val="20"/>
        </w:rPr>
        <w:t xml:space="preserve"> </w:t>
      </w:r>
      <w:r w:rsidRPr="00FD088A">
        <w:rPr>
          <w:rFonts w:ascii="Tahoma" w:hAnsi="Tahoma" w:cs="Tahoma"/>
          <w:sz w:val="20"/>
        </w:rPr>
        <w:t>do</w:t>
      </w:r>
      <w:r w:rsidRPr="00FD088A">
        <w:rPr>
          <w:rFonts w:ascii="Tahoma" w:eastAsia="Tahoma" w:hAnsi="Tahoma" w:cs="Tahoma"/>
          <w:sz w:val="20"/>
        </w:rPr>
        <w:t xml:space="preserve"> </w:t>
      </w:r>
      <w:r w:rsidRPr="00FD088A">
        <w:rPr>
          <w:rFonts w:ascii="Tahoma" w:hAnsi="Tahoma" w:cs="Tahoma"/>
          <w:sz w:val="20"/>
        </w:rPr>
        <w:t>grupy</w:t>
      </w:r>
      <w:r w:rsidRPr="00FD088A">
        <w:rPr>
          <w:rFonts w:ascii="Tahoma" w:eastAsia="Tahoma" w:hAnsi="Tahoma" w:cs="Tahoma"/>
          <w:sz w:val="20"/>
        </w:rPr>
        <w:t xml:space="preserve"> </w:t>
      </w:r>
      <w:r w:rsidRPr="00FD088A">
        <w:rPr>
          <w:rFonts w:ascii="Tahoma" w:hAnsi="Tahoma" w:cs="Tahoma"/>
          <w:sz w:val="20"/>
        </w:rPr>
        <w:t>kapitałowej</w:t>
      </w:r>
      <w:r w:rsidRPr="00FD088A">
        <w:rPr>
          <w:rFonts w:ascii="Tahoma" w:eastAsia="Tahoma" w:hAnsi="Tahoma" w:cs="Tahoma"/>
          <w:sz w:val="20"/>
        </w:rPr>
        <w:t xml:space="preserve"> </w:t>
      </w:r>
      <w:r w:rsidRPr="00FD088A">
        <w:rPr>
          <w:rFonts w:ascii="Tahoma" w:hAnsi="Tahoma" w:cs="Tahoma"/>
          <w:sz w:val="20"/>
        </w:rPr>
        <w:t>w</w:t>
      </w:r>
      <w:r w:rsidR="00B534EF" w:rsidRPr="00FD088A">
        <w:rPr>
          <w:rFonts w:ascii="Tahoma" w:hAnsi="Tahoma" w:cs="Tahoma"/>
          <w:sz w:val="20"/>
        </w:rPr>
        <w:t> </w:t>
      </w:r>
      <w:r w:rsidRPr="00FD088A">
        <w:rPr>
          <w:rFonts w:ascii="Tahoma" w:hAnsi="Tahoma" w:cs="Tahoma"/>
          <w:sz w:val="20"/>
        </w:rPr>
        <w:t>rozumieniu</w:t>
      </w:r>
      <w:r w:rsidRPr="00FD088A">
        <w:rPr>
          <w:rFonts w:ascii="Tahoma" w:eastAsia="Tahoma" w:hAnsi="Tahoma" w:cs="Tahoma"/>
          <w:sz w:val="20"/>
        </w:rPr>
        <w:t xml:space="preserve"> </w:t>
      </w:r>
      <w:r w:rsidRPr="00FD088A">
        <w:rPr>
          <w:rFonts w:ascii="Tahoma" w:hAnsi="Tahoma" w:cs="Tahoma"/>
          <w:sz w:val="20"/>
        </w:rPr>
        <w:t>ustawy</w:t>
      </w:r>
      <w:r w:rsidRPr="00FD088A">
        <w:rPr>
          <w:rFonts w:ascii="Tahoma" w:eastAsia="Tahoma" w:hAnsi="Tahoma" w:cs="Tahoma"/>
          <w:sz w:val="20"/>
        </w:rPr>
        <w:t xml:space="preserve"> </w:t>
      </w:r>
      <w:r w:rsidRPr="00FD088A">
        <w:rPr>
          <w:rFonts w:ascii="Tahoma" w:hAnsi="Tahoma" w:cs="Tahoma"/>
          <w:sz w:val="20"/>
        </w:rPr>
        <w:t>z</w:t>
      </w:r>
      <w:r w:rsidRPr="00FD088A">
        <w:rPr>
          <w:rFonts w:ascii="Tahoma" w:eastAsia="Tahoma" w:hAnsi="Tahoma" w:cs="Tahoma"/>
          <w:sz w:val="20"/>
        </w:rPr>
        <w:t xml:space="preserve"> </w:t>
      </w:r>
      <w:r w:rsidRPr="00FD088A">
        <w:rPr>
          <w:rFonts w:ascii="Tahoma" w:hAnsi="Tahoma" w:cs="Tahoma"/>
          <w:sz w:val="20"/>
        </w:rPr>
        <w:t>dnia</w:t>
      </w:r>
      <w:r w:rsidRPr="00FD088A">
        <w:rPr>
          <w:rFonts w:ascii="Tahoma" w:eastAsia="Tahoma" w:hAnsi="Tahoma" w:cs="Tahoma"/>
          <w:sz w:val="20"/>
        </w:rPr>
        <w:t xml:space="preserve"> </w:t>
      </w:r>
      <w:r w:rsidRPr="00FD088A">
        <w:rPr>
          <w:rFonts w:ascii="Tahoma" w:hAnsi="Tahoma" w:cs="Tahoma"/>
          <w:sz w:val="20"/>
        </w:rPr>
        <w:t>16</w:t>
      </w:r>
      <w:r w:rsidRPr="00FD088A">
        <w:rPr>
          <w:rFonts w:ascii="Tahoma" w:eastAsia="Tahoma" w:hAnsi="Tahoma" w:cs="Tahoma"/>
          <w:sz w:val="20"/>
        </w:rPr>
        <w:t xml:space="preserve"> </w:t>
      </w:r>
      <w:r w:rsidRPr="00FD088A">
        <w:rPr>
          <w:rFonts w:ascii="Tahoma" w:hAnsi="Tahoma" w:cs="Tahoma"/>
          <w:sz w:val="20"/>
        </w:rPr>
        <w:t>lutego</w:t>
      </w:r>
      <w:r w:rsidRPr="00FD088A">
        <w:rPr>
          <w:rFonts w:ascii="Tahoma" w:eastAsia="Tahoma" w:hAnsi="Tahoma" w:cs="Tahoma"/>
          <w:sz w:val="20"/>
        </w:rPr>
        <w:t xml:space="preserve"> </w:t>
      </w:r>
      <w:r w:rsidRPr="00FD088A">
        <w:rPr>
          <w:rFonts w:ascii="Tahoma" w:hAnsi="Tahoma" w:cs="Tahoma"/>
          <w:sz w:val="20"/>
        </w:rPr>
        <w:t>2007 r.</w:t>
      </w:r>
      <w:r w:rsidRPr="00FD088A">
        <w:rPr>
          <w:rFonts w:ascii="Tahoma" w:eastAsia="Tahoma" w:hAnsi="Tahoma" w:cs="Tahoma"/>
          <w:sz w:val="20"/>
        </w:rPr>
        <w:t xml:space="preserve"> </w:t>
      </w:r>
      <w:r w:rsidRPr="00FD088A">
        <w:rPr>
          <w:rFonts w:ascii="Tahoma" w:hAnsi="Tahoma" w:cs="Tahoma"/>
          <w:sz w:val="20"/>
        </w:rPr>
        <w:t>o</w:t>
      </w:r>
      <w:r w:rsidRPr="00FD088A">
        <w:rPr>
          <w:rFonts w:ascii="Tahoma" w:eastAsia="Tahoma" w:hAnsi="Tahoma" w:cs="Tahoma"/>
          <w:sz w:val="20"/>
        </w:rPr>
        <w:t xml:space="preserve"> </w:t>
      </w:r>
      <w:r w:rsidRPr="00FD088A">
        <w:rPr>
          <w:rFonts w:ascii="Tahoma" w:hAnsi="Tahoma" w:cs="Tahoma"/>
          <w:sz w:val="20"/>
        </w:rPr>
        <w:t>ochronie</w:t>
      </w:r>
      <w:r w:rsidRPr="00FD088A">
        <w:rPr>
          <w:rFonts w:ascii="Tahoma" w:eastAsia="Tahoma" w:hAnsi="Tahoma" w:cs="Tahoma"/>
          <w:sz w:val="20"/>
        </w:rPr>
        <w:t xml:space="preserve"> </w:t>
      </w:r>
      <w:r w:rsidRPr="00FD088A">
        <w:rPr>
          <w:rFonts w:ascii="Tahoma" w:hAnsi="Tahoma" w:cs="Tahoma"/>
          <w:sz w:val="20"/>
        </w:rPr>
        <w:t>konkurencji</w:t>
      </w:r>
      <w:r w:rsidRPr="00FD088A">
        <w:rPr>
          <w:rFonts w:ascii="Tahoma" w:eastAsia="Tahoma" w:hAnsi="Tahoma" w:cs="Tahoma"/>
          <w:sz w:val="20"/>
        </w:rPr>
        <w:t xml:space="preserve"> </w:t>
      </w:r>
      <w:r w:rsidRPr="00FD088A">
        <w:rPr>
          <w:rFonts w:ascii="Tahoma" w:hAnsi="Tahoma" w:cs="Tahoma"/>
          <w:sz w:val="20"/>
        </w:rPr>
        <w:t>i</w:t>
      </w:r>
      <w:r w:rsidRPr="00FD088A">
        <w:rPr>
          <w:rFonts w:ascii="Tahoma" w:eastAsia="Tahoma" w:hAnsi="Tahoma" w:cs="Tahoma"/>
          <w:sz w:val="20"/>
        </w:rPr>
        <w:t xml:space="preserve"> </w:t>
      </w:r>
      <w:r w:rsidRPr="00FD088A">
        <w:rPr>
          <w:rFonts w:ascii="Tahoma" w:hAnsi="Tahoma" w:cs="Tahoma"/>
          <w:sz w:val="20"/>
        </w:rPr>
        <w:t>konsumentów</w:t>
      </w:r>
      <w:r w:rsidRPr="00FD088A">
        <w:rPr>
          <w:rFonts w:ascii="Tahoma" w:eastAsia="Tahoma" w:hAnsi="Tahoma" w:cs="Tahoma"/>
          <w:sz w:val="20"/>
        </w:rPr>
        <w:t xml:space="preserve"> </w:t>
      </w:r>
      <w:r w:rsidRPr="00FD088A">
        <w:rPr>
          <w:rFonts w:ascii="Tahoma" w:hAnsi="Tahoma" w:cs="Tahoma"/>
          <w:sz w:val="20"/>
        </w:rPr>
        <w:t>(Dz.U.</w:t>
      </w:r>
      <w:r w:rsidRPr="00FD088A">
        <w:rPr>
          <w:rFonts w:ascii="Tahoma" w:eastAsia="Tahoma" w:hAnsi="Tahoma" w:cs="Tahoma"/>
          <w:sz w:val="20"/>
        </w:rPr>
        <w:t xml:space="preserve"> </w:t>
      </w:r>
      <w:r w:rsidRPr="00FD088A">
        <w:rPr>
          <w:rFonts w:ascii="Tahoma" w:hAnsi="Tahoma" w:cs="Tahoma"/>
          <w:sz w:val="20"/>
        </w:rPr>
        <w:t>z</w:t>
      </w:r>
      <w:r w:rsidRPr="00FD088A">
        <w:rPr>
          <w:rFonts w:ascii="Tahoma" w:eastAsia="Tahoma" w:hAnsi="Tahoma" w:cs="Tahoma"/>
          <w:sz w:val="20"/>
        </w:rPr>
        <w:t xml:space="preserve"> </w:t>
      </w:r>
      <w:r w:rsidR="006B5D9E" w:rsidRPr="00FD088A">
        <w:rPr>
          <w:rFonts w:ascii="Tahoma" w:hAnsi="Tahoma" w:cs="Tahoma"/>
          <w:sz w:val="20"/>
        </w:rPr>
        <w:t>2015</w:t>
      </w:r>
      <w:r w:rsidR="009F31F2" w:rsidRPr="00FD088A">
        <w:rPr>
          <w:rFonts w:ascii="Tahoma" w:hAnsi="Tahoma" w:cs="Tahoma"/>
          <w:sz w:val="20"/>
        </w:rPr>
        <w:t xml:space="preserve"> </w:t>
      </w:r>
      <w:r w:rsidRPr="00FD088A">
        <w:rPr>
          <w:rFonts w:ascii="Tahoma" w:hAnsi="Tahoma" w:cs="Tahoma"/>
          <w:sz w:val="20"/>
        </w:rPr>
        <w:t>r.</w:t>
      </w:r>
      <w:r w:rsidRPr="00FD088A">
        <w:rPr>
          <w:rFonts w:ascii="Tahoma" w:eastAsia="Tahoma" w:hAnsi="Tahoma" w:cs="Tahoma"/>
          <w:sz w:val="20"/>
        </w:rPr>
        <w:t xml:space="preserve"> </w:t>
      </w:r>
      <w:r w:rsidRPr="00FD088A">
        <w:rPr>
          <w:rFonts w:ascii="Tahoma" w:hAnsi="Tahoma" w:cs="Tahoma"/>
          <w:sz w:val="20"/>
        </w:rPr>
        <w:t>poz.</w:t>
      </w:r>
      <w:r w:rsidRPr="00FD088A">
        <w:rPr>
          <w:rFonts w:ascii="Tahoma" w:eastAsia="Tahoma" w:hAnsi="Tahoma" w:cs="Tahoma"/>
          <w:sz w:val="20"/>
        </w:rPr>
        <w:t xml:space="preserve"> </w:t>
      </w:r>
      <w:r w:rsidR="006B5D9E" w:rsidRPr="00FD088A">
        <w:rPr>
          <w:rFonts w:ascii="Tahoma" w:hAnsi="Tahoma" w:cs="Tahoma"/>
          <w:sz w:val="20"/>
        </w:rPr>
        <w:t>184</w:t>
      </w:r>
      <w:r w:rsidRPr="00FD088A">
        <w:rPr>
          <w:rFonts w:ascii="Tahoma" w:hAnsi="Tahoma" w:cs="Tahoma"/>
          <w:sz w:val="20"/>
        </w:rPr>
        <w:t>)</w:t>
      </w:r>
      <w:r w:rsidRPr="00FD088A">
        <w:rPr>
          <w:rFonts w:ascii="Tahoma" w:eastAsia="Tahoma" w:hAnsi="Tahoma" w:cs="Tahoma"/>
          <w:sz w:val="20"/>
        </w:rPr>
        <w:t xml:space="preserve">, </w:t>
      </w:r>
      <w:r w:rsidRPr="00FD088A">
        <w:rPr>
          <w:rFonts w:ascii="Tahoma" w:hAnsi="Tahoma" w:cs="Tahoma"/>
          <w:sz w:val="20"/>
        </w:rPr>
        <w:t>jeżeli</w:t>
      </w:r>
      <w:r w:rsidRPr="00FD088A">
        <w:rPr>
          <w:rFonts w:ascii="Tahoma" w:eastAsia="Tahoma" w:hAnsi="Tahoma" w:cs="Tahoma"/>
          <w:sz w:val="20"/>
        </w:rPr>
        <w:t xml:space="preserve"> </w:t>
      </w:r>
      <w:r w:rsidRPr="00FD088A">
        <w:rPr>
          <w:rFonts w:ascii="Tahoma" w:hAnsi="Tahoma" w:cs="Tahoma"/>
          <w:sz w:val="20"/>
        </w:rPr>
        <w:t>Wykonawca</w:t>
      </w:r>
      <w:r w:rsidRPr="00FD088A">
        <w:rPr>
          <w:rFonts w:ascii="Tahoma" w:eastAsia="Tahoma" w:hAnsi="Tahoma" w:cs="Tahoma"/>
          <w:sz w:val="20"/>
        </w:rPr>
        <w:t xml:space="preserve"> </w:t>
      </w:r>
      <w:r w:rsidRPr="00FD088A">
        <w:rPr>
          <w:rFonts w:ascii="Tahoma" w:hAnsi="Tahoma" w:cs="Tahoma"/>
          <w:sz w:val="20"/>
        </w:rPr>
        <w:t>należy</w:t>
      </w:r>
      <w:r w:rsidRPr="00FD088A">
        <w:rPr>
          <w:rFonts w:ascii="Tahoma" w:eastAsia="Tahoma" w:hAnsi="Tahoma" w:cs="Tahoma"/>
          <w:sz w:val="20"/>
        </w:rPr>
        <w:t xml:space="preserve"> </w:t>
      </w:r>
      <w:r w:rsidRPr="00FD088A">
        <w:rPr>
          <w:rFonts w:ascii="Tahoma" w:hAnsi="Tahoma" w:cs="Tahoma"/>
          <w:sz w:val="20"/>
        </w:rPr>
        <w:t>do</w:t>
      </w:r>
      <w:r w:rsidRPr="00FD088A">
        <w:rPr>
          <w:rFonts w:ascii="Tahoma" w:eastAsia="Tahoma" w:hAnsi="Tahoma" w:cs="Tahoma"/>
          <w:sz w:val="20"/>
        </w:rPr>
        <w:t xml:space="preserve"> </w:t>
      </w:r>
      <w:r w:rsidRPr="00FD088A">
        <w:rPr>
          <w:rFonts w:ascii="Tahoma" w:hAnsi="Tahoma" w:cs="Tahoma"/>
          <w:sz w:val="20"/>
        </w:rPr>
        <w:t>grupy</w:t>
      </w:r>
      <w:r w:rsidRPr="00FD088A">
        <w:rPr>
          <w:rFonts w:ascii="Tahoma" w:eastAsia="Tahoma" w:hAnsi="Tahoma" w:cs="Tahoma"/>
          <w:sz w:val="20"/>
        </w:rPr>
        <w:t xml:space="preserve"> </w:t>
      </w:r>
      <w:r w:rsidRPr="00FD088A">
        <w:rPr>
          <w:rFonts w:ascii="Tahoma" w:hAnsi="Tahoma" w:cs="Tahoma"/>
          <w:sz w:val="20"/>
        </w:rPr>
        <w:t>kapitałowej</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rozumieniu</w:t>
      </w:r>
      <w:r w:rsidRPr="00FD088A">
        <w:rPr>
          <w:rFonts w:ascii="Tahoma" w:eastAsia="Tahoma" w:hAnsi="Tahoma" w:cs="Tahoma"/>
          <w:sz w:val="20"/>
        </w:rPr>
        <w:t xml:space="preserve"> </w:t>
      </w:r>
      <w:r w:rsidRPr="00FD088A">
        <w:rPr>
          <w:rFonts w:ascii="Tahoma" w:hAnsi="Tahoma" w:cs="Tahoma"/>
          <w:sz w:val="20"/>
        </w:rPr>
        <w:t>ww.</w:t>
      </w:r>
      <w:r w:rsidRPr="00FD088A">
        <w:rPr>
          <w:rFonts w:ascii="Tahoma" w:eastAsia="Tahoma" w:hAnsi="Tahoma" w:cs="Tahoma"/>
          <w:sz w:val="20"/>
        </w:rPr>
        <w:t xml:space="preserve"> </w:t>
      </w:r>
      <w:r w:rsidRPr="00FD088A">
        <w:rPr>
          <w:rFonts w:ascii="Tahoma" w:hAnsi="Tahoma" w:cs="Tahoma"/>
          <w:sz w:val="20"/>
        </w:rPr>
        <w:t>ustawy - wg</w:t>
      </w:r>
      <w:r w:rsidRPr="00FD088A">
        <w:rPr>
          <w:rFonts w:ascii="Tahoma" w:eastAsia="Tahoma" w:hAnsi="Tahoma" w:cs="Tahoma"/>
          <w:sz w:val="20"/>
        </w:rPr>
        <w:t xml:space="preserve"> </w:t>
      </w:r>
      <w:r w:rsidRPr="00FD088A">
        <w:rPr>
          <w:rFonts w:ascii="Tahoma" w:hAnsi="Tahoma" w:cs="Tahoma"/>
          <w:sz w:val="20"/>
        </w:rPr>
        <w:t>treści</w:t>
      </w:r>
      <w:r w:rsidRPr="00FD088A">
        <w:rPr>
          <w:rFonts w:ascii="Tahoma" w:eastAsia="Tahoma" w:hAnsi="Tahoma" w:cs="Tahoma"/>
          <w:sz w:val="20"/>
        </w:rPr>
        <w:t xml:space="preserve"> </w:t>
      </w:r>
      <w:r w:rsidRPr="00FD088A">
        <w:rPr>
          <w:rFonts w:ascii="Tahoma" w:hAnsi="Tahoma" w:cs="Tahoma"/>
          <w:sz w:val="20"/>
        </w:rPr>
        <w:t>określonej</w:t>
      </w:r>
      <w:r w:rsidRPr="00FD088A">
        <w:rPr>
          <w:rFonts w:ascii="Tahoma" w:eastAsia="Tahoma" w:hAnsi="Tahoma" w:cs="Tahoma"/>
          <w:sz w:val="20"/>
        </w:rPr>
        <w:t xml:space="preserve"> </w:t>
      </w:r>
      <w:r w:rsidRPr="00FD088A">
        <w:rPr>
          <w:rFonts w:ascii="Tahoma" w:hAnsi="Tahoma" w:cs="Tahoma"/>
          <w:b/>
          <w:sz w:val="20"/>
        </w:rPr>
        <w:t>w</w:t>
      </w:r>
      <w:r w:rsidRPr="00FD088A">
        <w:rPr>
          <w:rFonts w:ascii="Tahoma" w:eastAsia="Tahoma" w:hAnsi="Tahoma" w:cs="Tahoma"/>
          <w:b/>
          <w:sz w:val="20"/>
        </w:rPr>
        <w:t xml:space="preserve"> </w:t>
      </w:r>
      <w:r w:rsidRPr="00FD088A">
        <w:rPr>
          <w:rFonts w:ascii="Tahoma" w:hAnsi="Tahoma" w:cs="Tahoma"/>
          <w:b/>
          <w:sz w:val="20"/>
        </w:rPr>
        <w:t>załączniku</w:t>
      </w:r>
      <w:r w:rsidRPr="00FD088A">
        <w:rPr>
          <w:rFonts w:ascii="Tahoma" w:eastAsia="Tahoma" w:hAnsi="Tahoma" w:cs="Tahoma"/>
          <w:b/>
          <w:sz w:val="20"/>
        </w:rPr>
        <w:t xml:space="preserve"> </w:t>
      </w:r>
      <w:r w:rsidRPr="00FD088A">
        <w:rPr>
          <w:rFonts w:ascii="Tahoma" w:hAnsi="Tahoma" w:cs="Tahoma"/>
          <w:b/>
          <w:sz w:val="20"/>
        </w:rPr>
        <w:t>nr</w:t>
      </w:r>
      <w:r w:rsidRPr="00FD088A">
        <w:rPr>
          <w:rFonts w:ascii="Tahoma" w:eastAsia="Tahoma" w:hAnsi="Tahoma" w:cs="Tahoma"/>
          <w:b/>
          <w:sz w:val="20"/>
        </w:rPr>
        <w:t xml:space="preserve"> </w:t>
      </w:r>
      <w:r w:rsidRPr="00FD088A">
        <w:rPr>
          <w:rFonts w:ascii="Tahoma" w:hAnsi="Tahoma" w:cs="Tahoma"/>
          <w:b/>
          <w:sz w:val="20"/>
        </w:rPr>
        <w:t>5</w:t>
      </w:r>
      <w:r w:rsidRPr="00FD088A">
        <w:rPr>
          <w:rFonts w:ascii="Tahoma" w:eastAsia="Tahoma" w:hAnsi="Tahoma" w:cs="Tahoma"/>
          <w:b/>
          <w:sz w:val="20"/>
        </w:rPr>
        <w:t xml:space="preserve"> </w:t>
      </w:r>
      <w:r w:rsidRPr="00FD088A">
        <w:rPr>
          <w:rFonts w:ascii="Tahoma" w:hAnsi="Tahoma" w:cs="Tahoma"/>
          <w:b/>
          <w:sz w:val="20"/>
        </w:rPr>
        <w:t>do</w:t>
      </w:r>
      <w:r w:rsidRPr="00FD088A">
        <w:rPr>
          <w:rFonts w:ascii="Tahoma" w:eastAsia="Tahoma" w:hAnsi="Tahoma" w:cs="Tahoma"/>
          <w:b/>
          <w:sz w:val="20"/>
        </w:rPr>
        <w:t xml:space="preserve"> </w:t>
      </w:r>
      <w:r w:rsidRPr="00FD088A">
        <w:rPr>
          <w:rFonts w:ascii="Tahoma" w:hAnsi="Tahoma" w:cs="Tahoma"/>
          <w:b/>
          <w:sz w:val="20"/>
        </w:rPr>
        <w:t>SIWZ</w:t>
      </w:r>
      <w:r w:rsidRPr="00FD088A">
        <w:rPr>
          <w:rFonts w:ascii="Tahoma" w:hAnsi="Tahoma" w:cs="Tahoma"/>
          <w:sz w:val="20"/>
        </w:rPr>
        <w:t>;</w:t>
      </w:r>
    </w:p>
    <w:p w14:paraId="68BC7AD9" w14:textId="77777777" w:rsidR="00FD604D" w:rsidRPr="00FD088A" w:rsidRDefault="00FD604D" w:rsidP="00FD088A">
      <w:pPr>
        <w:numPr>
          <w:ilvl w:val="0"/>
          <w:numId w:val="15"/>
        </w:numPr>
        <w:suppressAutoHyphens/>
        <w:autoSpaceDE w:val="0"/>
        <w:spacing w:after="80"/>
        <w:jc w:val="both"/>
        <w:rPr>
          <w:rFonts w:ascii="Tahoma" w:hAnsi="Tahoma" w:cs="Tahoma"/>
          <w:sz w:val="20"/>
        </w:rPr>
      </w:pPr>
      <w:r w:rsidRPr="00FD088A">
        <w:rPr>
          <w:rFonts w:ascii="Tahoma" w:hAnsi="Tahoma" w:cs="Tahoma"/>
          <w:sz w:val="20"/>
        </w:rPr>
        <w:t>oświadczenie Wykonawcy potwierdzające brak</w:t>
      </w:r>
      <w:r w:rsidRPr="00FD088A">
        <w:rPr>
          <w:rFonts w:ascii="Tahoma" w:eastAsia="Tahoma" w:hAnsi="Tahoma" w:cs="Tahoma"/>
          <w:sz w:val="20"/>
        </w:rPr>
        <w:t xml:space="preserve"> </w:t>
      </w:r>
      <w:r w:rsidRPr="00FD088A">
        <w:rPr>
          <w:rFonts w:ascii="Tahoma" w:hAnsi="Tahoma" w:cs="Tahoma"/>
          <w:sz w:val="20"/>
        </w:rPr>
        <w:t>przynależności</w:t>
      </w:r>
      <w:r w:rsidRPr="00FD088A">
        <w:rPr>
          <w:rFonts w:ascii="Tahoma" w:eastAsia="Tahoma" w:hAnsi="Tahoma" w:cs="Tahoma"/>
          <w:sz w:val="20"/>
        </w:rPr>
        <w:t xml:space="preserve"> </w:t>
      </w:r>
      <w:r w:rsidRPr="00FD088A">
        <w:rPr>
          <w:rFonts w:ascii="Tahoma" w:hAnsi="Tahoma" w:cs="Tahoma"/>
          <w:sz w:val="20"/>
        </w:rPr>
        <w:t>do</w:t>
      </w:r>
      <w:r w:rsidRPr="00FD088A">
        <w:rPr>
          <w:rFonts w:ascii="Tahoma" w:eastAsia="Tahoma" w:hAnsi="Tahoma" w:cs="Tahoma"/>
          <w:sz w:val="20"/>
        </w:rPr>
        <w:t xml:space="preserve"> </w:t>
      </w:r>
      <w:r w:rsidRPr="00FD088A">
        <w:rPr>
          <w:rFonts w:ascii="Tahoma" w:hAnsi="Tahoma" w:cs="Tahoma"/>
          <w:sz w:val="20"/>
        </w:rPr>
        <w:t>grupy</w:t>
      </w:r>
      <w:r w:rsidRPr="00FD088A">
        <w:rPr>
          <w:rFonts w:ascii="Tahoma" w:eastAsia="Tahoma" w:hAnsi="Tahoma" w:cs="Tahoma"/>
          <w:sz w:val="20"/>
        </w:rPr>
        <w:t xml:space="preserve"> </w:t>
      </w:r>
      <w:r w:rsidRPr="00FD088A">
        <w:rPr>
          <w:rFonts w:ascii="Tahoma" w:hAnsi="Tahoma" w:cs="Tahoma"/>
          <w:sz w:val="20"/>
        </w:rPr>
        <w:t>kapitałowej</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rozumieniu</w:t>
      </w:r>
      <w:r w:rsidRPr="00FD088A">
        <w:rPr>
          <w:rFonts w:ascii="Tahoma" w:eastAsia="Tahoma" w:hAnsi="Tahoma" w:cs="Tahoma"/>
          <w:sz w:val="20"/>
        </w:rPr>
        <w:t xml:space="preserve"> </w:t>
      </w:r>
      <w:r w:rsidRPr="00FD088A">
        <w:rPr>
          <w:rFonts w:ascii="Tahoma" w:hAnsi="Tahoma" w:cs="Tahoma"/>
          <w:sz w:val="20"/>
        </w:rPr>
        <w:t>ustawy</w:t>
      </w:r>
      <w:r w:rsidRPr="00FD088A">
        <w:rPr>
          <w:rFonts w:ascii="Tahoma" w:eastAsia="Tahoma" w:hAnsi="Tahoma" w:cs="Tahoma"/>
          <w:sz w:val="20"/>
        </w:rPr>
        <w:t xml:space="preserve"> </w:t>
      </w:r>
      <w:r w:rsidRPr="00FD088A">
        <w:rPr>
          <w:rFonts w:ascii="Tahoma" w:hAnsi="Tahoma" w:cs="Tahoma"/>
          <w:sz w:val="20"/>
        </w:rPr>
        <w:t>z</w:t>
      </w:r>
      <w:r w:rsidRPr="00FD088A">
        <w:rPr>
          <w:rFonts w:ascii="Tahoma" w:eastAsia="Tahoma" w:hAnsi="Tahoma" w:cs="Tahoma"/>
          <w:sz w:val="20"/>
        </w:rPr>
        <w:t xml:space="preserve"> </w:t>
      </w:r>
      <w:r w:rsidRPr="00FD088A">
        <w:rPr>
          <w:rFonts w:ascii="Tahoma" w:hAnsi="Tahoma" w:cs="Tahoma"/>
          <w:sz w:val="20"/>
        </w:rPr>
        <w:t>dnia</w:t>
      </w:r>
      <w:r w:rsidRPr="00FD088A">
        <w:rPr>
          <w:rFonts w:ascii="Tahoma" w:eastAsia="Tahoma" w:hAnsi="Tahoma" w:cs="Tahoma"/>
          <w:sz w:val="20"/>
        </w:rPr>
        <w:t xml:space="preserve"> </w:t>
      </w:r>
      <w:r w:rsidRPr="00FD088A">
        <w:rPr>
          <w:rFonts w:ascii="Tahoma" w:hAnsi="Tahoma" w:cs="Tahoma"/>
          <w:sz w:val="20"/>
        </w:rPr>
        <w:t>16</w:t>
      </w:r>
      <w:r w:rsidRPr="00FD088A">
        <w:rPr>
          <w:rFonts w:ascii="Tahoma" w:eastAsia="Tahoma" w:hAnsi="Tahoma" w:cs="Tahoma"/>
          <w:sz w:val="20"/>
        </w:rPr>
        <w:t xml:space="preserve"> </w:t>
      </w:r>
      <w:r w:rsidRPr="00FD088A">
        <w:rPr>
          <w:rFonts w:ascii="Tahoma" w:hAnsi="Tahoma" w:cs="Tahoma"/>
          <w:sz w:val="20"/>
        </w:rPr>
        <w:t>lutego</w:t>
      </w:r>
      <w:r w:rsidRPr="00FD088A">
        <w:rPr>
          <w:rFonts w:ascii="Tahoma" w:eastAsia="Tahoma" w:hAnsi="Tahoma" w:cs="Tahoma"/>
          <w:sz w:val="20"/>
        </w:rPr>
        <w:t xml:space="preserve"> </w:t>
      </w:r>
      <w:r w:rsidRPr="00FD088A">
        <w:rPr>
          <w:rFonts w:ascii="Tahoma" w:hAnsi="Tahoma" w:cs="Tahoma"/>
          <w:sz w:val="20"/>
        </w:rPr>
        <w:t>2007 r.</w:t>
      </w:r>
      <w:r w:rsidRPr="00FD088A">
        <w:rPr>
          <w:rFonts w:ascii="Tahoma" w:eastAsia="Tahoma" w:hAnsi="Tahoma" w:cs="Tahoma"/>
          <w:sz w:val="20"/>
        </w:rPr>
        <w:t xml:space="preserve"> </w:t>
      </w:r>
      <w:r w:rsidRPr="00FD088A">
        <w:rPr>
          <w:rFonts w:ascii="Tahoma" w:hAnsi="Tahoma" w:cs="Tahoma"/>
          <w:sz w:val="20"/>
        </w:rPr>
        <w:t>o</w:t>
      </w:r>
      <w:r w:rsidRPr="00FD088A">
        <w:rPr>
          <w:rFonts w:ascii="Tahoma" w:eastAsia="Tahoma" w:hAnsi="Tahoma" w:cs="Tahoma"/>
          <w:sz w:val="20"/>
        </w:rPr>
        <w:t xml:space="preserve"> </w:t>
      </w:r>
      <w:r w:rsidRPr="00FD088A">
        <w:rPr>
          <w:rFonts w:ascii="Tahoma" w:hAnsi="Tahoma" w:cs="Tahoma"/>
          <w:sz w:val="20"/>
        </w:rPr>
        <w:t>ochronie</w:t>
      </w:r>
      <w:r w:rsidRPr="00FD088A">
        <w:rPr>
          <w:rFonts w:ascii="Tahoma" w:eastAsia="Tahoma" w:hAnsi="Tahoma" w:cs="Tahoma"/>
          <w:sz w:val="20"/>
        </w:rPr>
        <w:t xml:space="preserve"> </w:t>
      </w:r>
      <w:r w:rsidRPr="00FD088A">
        <w:rPr>
          <w:rFonts w:ascii="Tahoma" w:hAnsi="Tahoma" w:cs="Tahoma"/>
          <w:sz w:val="20"/>
        </w:rPr>
        <w:t>konkurencji</w:t>
      </w:r>
      <w:r w:rsidRPr="00FD088A">
        <w:rPr>
          <w:rFonts w:ascii="Tahoma" w:eastAsia="Tahoma" w:hAnsi="Tahoma" w:cs="Tahoma"/>
          <w:sz w:val="20"/>
        </w:rPr>
        <w:t xml:space="preserve"> </w:t>
      </w:r>
      <w:r w:rsidRPr="00FD088A">
        <w:rPr>
          <w:rFonts w:ascii="Tahoma" w:hAnsi="Tahoma" w:cs="Tahoma"/>
          <w:sz w:val="20"/>
        </w:rPr>
        <w:t>i</w:t>
      </w:r>
      <w:r w:rsidRPr="00FD088A">
        <w:rPr>
          <w:rFonts w:ascii="Tahoma" w:eastAsia="Tahoma" w:hAnsi="Tahoma" w:cs="Tahoma"/>
          <w:sz w:val="20"/>
        </w:rPr>
        <w:t xml:space="preserve"> </w:t>
      </w:r>
      <w:r w:rsidRPr="00FD088A">
        <w:rPr>
          <w:rFonts w:ascii="Tahoma" w:hAnsi="Tahoma" w:cs="Tahoma"/>
          <w:sz w:val="20"/>
        </w:rPr>
        <w:t>konsumentów</w:t>
      </w:r>
      <w:r w:rsidRPr="00FD088A">
        <w:rPr>
          <w:rFonts w:ascii="Tahoma" w:eastAsia="Tahoma" w:hAnsi="Tahoma" w:cs="Tahoma"/>
          <w:sz w:val="20"/>
        </w:rPr>
        <w:t xml:space="preserve"> </w:t>
      </w:r>
      <w:r w:rsidR="00805838" w:rsidRPr="00FD088A">
        <w:rPr>
          <w:rFonts w:ascii="Tahoma" w:hAnsi="Tahoma" w:cs="Tahoma"/>
          <w:sz w:val="20"/>
        </w:rPr>
        <w:t>(Dz.U.</w:t>
      </w:r>
      <w:r w:rsidR="00805838" w:rsidRPr="00FD088A">
        <w:rPr>
          <w:rFonts w:ascii="Tahoma" w:eastAsia="Tahoma" w:hAnsi="Tahoma" w:cs="Tahoma"/>
          <w:sz w:val="20"/>
        </w:rPr>
        <w:t xml:space="preserve"> </w:t>
      </w:r>
      <w:r w:rsidR="00805838" w:rsidRPr="00FD088A">
        <w:rPr>
          <w:rFonts w:ascii="Tahoma" w:hAnsi="Tahoma" w:cs="Tahoma"/>
          <w:sz w:val="20"/>
        </w:rPr>
        <w:t>z</w:t>
      </w:r>
      <w:r w:rsidR="00805838" w:rsidRPr="00FD088A">
        <w:rPr>
          <w:rFonts w:ascii="Tahoma" w:eastAsia="Tahoma" w:hAnsi="Tahoma" w:cs="Tahoma"/>
          <w:sz w:val="20"/>
        </w:rPr>
        <w:t xml:space="preserve"> </w:t>
      </w:r>
      <w:r w:rsidR="00805838" w:rsidRPr="00FD088A">
        <w:rPr>
          <w:rFonts w:ascii="Tahoma" w:hAnsi="Tahoma" w:cs="Tahoma"/>
          <w:sz w:val="20"/>
        </w:rPr>
        <w:t>2015</w:t>
      </w:r>
      <w:r w:rsidR="009F31F2" w:rsidRPr="00FD088A">
        <w:rPr>
          <w:rFonts w:ascii="Tahoma" w:hAnsi="Tahoma" w:cs="Tahoma"/>
          <w:sz w:val="20"/>
        </w:rPr>
        <w:t xml:space="preserve"> </w:t>
      </w:r>
      <w:r w:rsidR="00805838" w:rsidRPr="00FD088A">
        <w:rPr>
          <w:rFonts w:ascii="Tahoma" w:hAnsi="Tahoma" w:cs="Tahoma"/>
          <w:sz w:val="20"/>
        </w:rPr>
        <w:t>r.</w:t>
      </w:r>
      <w:r w:rsidR="00805838" w:rsidRPr="00FD088A">
        <w:rPr>
          <w:rFonts w:ascii="Tahoma" w:eastAsia="Tahoma" w:hAnsi="Tahoma" w:cs="Tahoma"/>
          <w:sz w:val="20"/>
        </w:rPr>
        <w:t xml:space="preserve"> </w:t>
      </w:r>
      <w:r w:rsidR="00805838" w:rsidRPr="00FD088A">
        <w:rPr>
          <w:rFonts w:ascii="Tahoma" w:hAnsi="Tahoma" w:cs="Tahoma"/>
          <w:sz w:val="20"/>
        </w:rPr>
        <w:t>poz.</w:t>
      </w:r>
      <w:r w:rsidR="00805838" w:rsidRPr="00FD088A">
        <w:rPr>
          <w:rFonts w:ascii="Tahoma" w:eastAsia="Tahoma" w:hAnsi="Tahoma" w:cs="Tahoma"/>
          <w:sz w:val="20"/>
        </w:rPr>
        <w:t xml:space="preserve"> </w:t>
      </w:r>
      <w:r w:rsidR="00805838" w:rsidRPr="00FD088A">
        <w:rPr>
          <w:rFonts w:ascii="Tahoma" w:hAnsi="Tahoma" w:cs="Tahoma"/>
          <w:sz w:val="20"/>
        </w:rPr>
        <w:t>184)</w:t>
      </w:r>
      <w:r w:rsidR="00805838" w:rsidRPr="00FD088A">
        <w:rPr>
          <w:rFonts w:ascii="Tahoma" w:eastAsia="Tahoma" w:hAnsi="Tahoma" w:cs="Tahoma"/>
          <w:sz w:val="20"/>
        </w:rPr>
        <w:t xml:space="preserve">, </w:t>
      </w:r>
      <w:r w:rsidRPr="00FD088A">
        <w:rPr>
          <w:rFonts w:ascii="Tahoma" w:hAnsi="Tahoma" w:cs="Tahoma"/>
          <w:sz w:val="20"/>
        </w:rPr>
        <w:t>jeżeli</w:t>
      </w:r>
      <w:r w:rsidRPr="00FD088A">
        <w:rPr>
          <w:rFonts w:ascii="Tahoma" w:eastAsia="Tahoma" w:hAnsi="Tahoma" w:cs="Tahoma"/>
          <w:sz w:val="20"/>
        </w:rPr>
        <w:t xml:space="preserve"> </w:t>
      </w:r>
      <w:r w:rsidRPr="00FD088A">
        <w:rPr>
          <w:rFonts w:ascii="Tahoma" w:hAnsi="Tahoma" w:cs="Tahoma"/>
          <w:sz w:val="20"/>
        </w:rPr>
        <w:t>Wykonawca</w:t>
      </w:r>
      <w:r w:rsidRPr="00FD088A">
        <w:rPr>
          <w:rFonts w:ascii="Tahoma" w:eastAsia="Tahoma" w:hAnsi="Tahoma" w:cs="Tahoma"/>
          <w:sz w:val="20"/>
        </w:rPr>
        <w:t xml:space="preserve"> </w:t>
      </w:r>
      <w:r w:rsidRPr="00FD088A">
        <w:rPr>
          <w:rFonts w:ascii="Tahoma" w:hAnsi="Tahoma" w:cs="Tahoma"/>
          <w:sz w:val="20"/>
        </w:rPr>
        <w:t>nie</w:t>
      </w:r>
      <w:r w:rsidRPr="00FD088A">
        <w:rPr>
          <w:rFonts w:ascii="Tahoma" w:eastAsia="Tahoma" w:hAnsi="Tahoma" w:cs="Tahoma"/>
          <w:sz w:val="20"/>
        </w:rPr>
        <w:t xml:space="preserve"> </w:t>
      </w:r>
      <w:r w:rsidRPr="00FD088A">
        <w:rPr>
          <w:rFonts w:ascii="Tahoma" w:hAnsi="Tahoma" w:cs="Tahoma"/>
          <w:sz w:val="20"/>
        </w:rPr>
        <w:t>należy</w:t>
      </w:r>
      <w:r w:rsidRPr="00FD088A">
        <w:rPr>
          <w:rFonts w:ascii="Tahoma" w:eastAsia="Tahoma" w:hAnsi="Tahoma" w:cs="Tahoma"/>
          <w:sz w:val="20"/>
        </w:rPr>
        <w:t xml:space="preserve"> </w:t>
      </w:r>
      <w:r w:rsidRPr="00FD088A">
        <w:rPr>
          <w:rFonts w:ascii="Tahoma" w:hAnsi="Tahoma" w:cs="Tahoma"/>
          <w:sz w:val="20"/>
        </w:rPr>
        <w:t>do</w:t>
      </w:r>
      <w:r w:rsidRPr="00FD088A">
        <w:rPr>
          <w:rFonts w:ascii="Tahoma" w:eastAsia="Tahoma" w:hAnsi="Tahoma" w:cs="Tahoma"/>
          <w:sz w:val="20"/>
        </w:rPr>
        <w:t xml:space="preserve"> </w:t>
      </w:r>
      <w:r w:rsidRPr="00FD088A">
        <w:rPr>
          <w:rFonts w:ascii="Tahoma" w:hAnsi="Tahoma" w:cs="Tahoma"/>
          <w:sz w:val="20"/>
        </w:rPr>
        <w:t>grupy</w:t>
      </w:r>
      <w:r w:rsidRPr="00FD088A">
        <w:rPr>
          <w:rFonts w:ascii="Tahoma" w:eastAsia="Tahoma" w:hAnsi="Tahoma" w:cs="Tahoma"/>
          <w:sz w:val="20"/>
        </w:rPr>
        <w:t xml:space="preserve"> </w:t>
      </w:r>
      <w:r w:rsidRPr="00FD088A">
        <w:rPr>
          <w:rFonts w:ascii="Tahoma" w:hAnsi="Tahoma" w:cs="Tahoma"/>
          <w:sz w:val="20"/>
        </w:rPr>
        <w:t>kapitałowej</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rozumieniu</w:t>
      </w:r>
      <w:r w:rsidRPr="00FD088A">
        <w:rPr>
          <w:rFonts w:ascii="Tahoma" w:eastAsia="Tahoma" w:hAnsi="Tahoma" w:cs="Tahoma"/>
          <w:sz w:val="20"/>
        </w:rPr>
        <w:t xml:space="preserve"> </w:t>
      </w:r>
      <w:r w:rsidRPr="00FD088A">
        <w:rPr>
          <w:rFonts w:ascii="Tahoma" w:hAnsi="Tahoma" w:cs="Tahoma"/>
          <w:sz w:val="20"/>
        </w:rPr>
        <w:t>ww.</w:t>
      </w:r>
      <w:r w:rsidRPr="00FD088A">
        <w:rPr>
          <w:rFonts w:ascii="Tahoma" w:eastAsia="Tahoma" w:hAnsi="Tahoma" w:cs="Tahoma"/>
          <w:sz w:val="20"/>
        </w:rPr>
        <w:t xml:space="preserve"> </w:t>
      </w:r>
      <w:r w:rsidRPr="00FD088A">
        <w:rPr>
          <w:rFonts w:ascii="Tahoma" w:hAnsi="Tahoma" w:cs="Tahoma"/>
          <w:sz w:val="20"/>
        </w:rPr>
        <w:t>ustawy - wg</w:t>
      </w:r>
      <w:r w:rsidRPr="00FD088A">
        <w:rPr>
          <w:rFonts w:ascii="Tahoma" w:eastAsia="Tahoma" w:hAnsi="Tahoma" w:cs="Tahoma"/>
          <w:sz w:val="20"/>
        </w:rPr>
        <w:t xml:space="preserve"> </w:t>
      </w:r>
      <w:r w:rsidRPr="00FD088A">
        <w:rPr>
          <w:rFonts w:ascii="Tahoma" w:hAnsi="Tahoma" w:cs="Tahoma"/>
          <w:sz w:val="20"/>
        </w:rPr>
        <w:t>treści</w:t>
      </w:r>
      <w:r w:rsidRPr="00FD088A">
        <w:rPr>
          <w:rFonts w:ascii="Tahoma" w:eastAsia="Tahoma" w:hAnsi="Tahoma" w:cs="Tahoma"/>
          <w:sz w:val="20"/>
        </w:rPr>
        <w:t xml:space="preserve"> </w:t>
      </w:r>
      <w:r w:rsidRPr="00FD088A">
        <w:rPr>
          <w:rFonts w:ascii="Tahoma" w:hAnsi="Tahoma" w:cs="Tahoma"/>
          <w:sz w:val="20"/>
        </w:rPr>
        <w:t>określonej</w:t>
      </w:r>
      <w:r w:rsidRPr="00FD088A">
        <w:rPr>
          <w:rFonts w:ascii="Tahoma" w:eastAsia="Tahoma" w:hAnsi="Tahoma" w:cs="Tahoma"/>
          <w:sz w:val="20"/>
        </w:rPr>
        <w:t xml:space="preserve"> </w:t>
      </w:r>
      <w:r w:rsidRPr="00FD088A">
        <w:rPr>
          <w:rFonts w:ascii="Tahoma" w:hAnsi="Tahoma" w:cs="Tahoma"/>
          <w:b/>
          <w:sz w:val="20"/>
        </w:rPr>
        <w:t>w</w:t>
      </w:r>
      <w:r w:rsidRPr="00FD088A">
        <w:rPr>
          <w:rFonts w:ascii="Tahoma" w:eastAsia="Tahoma" w:hAnsi="Tahoma" w:cs="Tahoma"/>
          <w:b/>
          <w:sz w:val="20"/>
        </w:rPr>
        <w:t xml:space="preserve"> </w:t>
      </w:r>
      <w:r w:rsidRPr="00FD088A">
        <w:rPr>
          <w:rFonts w:ascii="Tahoma" w:hAnsi="Tahoma" w:cs="Tahoma"/>
          <w:b/>
          <w:sz w:val="20"/>
        </w:rPr>
        <w:t>załączniku</w:t>
      </w:r>
      <w:r w:rsidRPr="00FD088A">
        <w:rPr>
          <w:rFonts w:ascii="Tahoma" w:eastAsia="Tahoma" w:hAnsi="Tahoma" w:cs="Tahoma"/>
          <w:b/>
          <w:sz w:val="20"/>
        </w:rPr>
        <w:t xml:space="preserve"> </w:t>
      </w:r>
      <w:r w:rsidRPr="00FD088A">
        <w:rPr>
          <w:rFonts w:ascii="Tahoma" w:hAnsi="Tahoma" w:cs="Tahoma"/>
          <w:b/>
          <w:sz w:val="20"/>
        </w:rPr>
        <w:t>nr</w:t>
      </w:r>
      <w:r w:rsidRPr="00FD088A">
        <w:rPr>
          <w:rFonts w:ascii="Tahoma" w:eastAsia="Tahoma" w:hAnsi="Tahoma" w:cs="Tahoma"/>
          <w:b/>
          <w:sz w:val="20"/>
        </w:rPr>
        <w:t xml:space="preserve"> </w:t>
      </w:r>
      <w:r w:rsidRPr="00FD088A">
        <w:rPr>
          <w:rFonts w:ascii="Tahoma" w:hAnsi="Tahoma" w:cs="Tahoma"/>
          <w:b/>
          <w:sz w:val="20"/>
        </w:rPr>
        <w:t>6</w:t>
      </w:r>
      <w:r w:rsidRPr="00FD088A">
        <w:rPr>
          <w:rFonts w:ascii="Tahoma" w:eastAsia="Tahoma" w:hAnsi="Tahoma" w:cs="Tahoma"/>
          <w:sz w:val="20"/>
        </w:rPr>
        <w:t xml:space="preserve"> </w:t>
      </w:r>
      <w:r w:rsidRPr="00FD088A">
        <w:rPr>
          <w:rFonts w:ascii="Tahoma" w:hAnsi="Tahoma" w:cs="Tahoma"/>
          <w:b/>
          <w:sz w:val="20"/>
        </w:rPr>
        <w:t>do</w:t>
      </w:r>
      <w:r w:rsidRPr="00FD088A">
        <w:rPr>
          <w:rFonts w:ascii="Tahoma" w:eastAsia="Tahoma" w:hAnsi="Tahoma" w:cs="Tahoma"/>
          <w:b/>
          <w:sz w:val="20"/>
        </w:rPr>
        <w:t xml:space="preserve"> </w:t>
      </w:r>
      <w:r w:rsidRPr="00FD088A">
        <w:rPr>
          <w:rFonts w:ascii="Tahoma" w:hAnsi="Tahoma" w:cs="Tahoma"/>
          <w:b/>
          <w:sz w:val="20"/>
        </w:rPr>
        <w:t>SIWZ</w:t>
      </w:r>
      <w:r w:rsidRPr="00FD088A">
        <w:rPr>
          <w:rFonts w:ascii="Tahoma" w:hAnsi="Tahoma" w:cs="Tahoma"/>
          <w:sz w:val="20"/>
        </w:rPr>
        <w:t>;</w:t>
      </w:r>
    </w:p>
    <w:p w14:paraId="21C1D131" w14:textId="77777777" w:rsidR="00FD604D" w:rsidRPr="00FD088A" w:rsidRDefault="00FD604D" w:rsidP="00FD088A">
      <w:pPr>
        <w:numPr>
          <w:ilvl w:val="0"/>
          <w:numId w:val="15"/>
        </w:numPr>
        <w:tabs>
          <w:tab w:val="left" w:pos="0"/>
          <w:tab w:val="left" w:pos="284"/>
        </w:tabs>
        <w:autoSpaceDE w:val="0"/>
        <w:autoSpaceDN w:val="0"/>
        <w:adjustRightInd w:val="0"/>
        <w:spacing w:after="80"/>
        <w:jc w:val="both"/>
        <w:rPr>
          <w:rFonts w:ascii="Tahoma" w:hAnsi="Tahoma" w:cs="Tahoma"/>
          <w:sz w:val="20"/>
        </w:rPr>
      </w:pPr>
      <w:r w:rsidRPr="00FD088A">
        <w:rPr>
          <w:rFonts w:ascii="Tahoma" w:hAnsi="Tahoma" w:cs="Tahoma"/>
          <w:sz w:val="20"/>
        </w:rPr>
        <w:t>aktualny</w:t>
      </w:r>
      <w:r w:rsidRPr="00FD088A">
        <w:rPr>
          <w:rFonts w:ascii="Tahoma" w:eastAsia="Tahoma" w:hAnsi="Tahoma" w:cs="Tahoma"/>
          <w:sz w:val="20"/>
        </w:rPr>
        <w:t xml:space="preserve"> </w:t>
      </w:r>
      <w:r w:rsidRPr="00FD088A">
        <w:rPr>
          <w:rFonts w:ascii="Tahoma" w:hAnsi="Tahoma" w:cs="Tahoma"/>
          <w:sz w:val="20"/>
        </w:rPr>
        <w:t>odpis</w:t>
      </w:r>
      <w:r w:rsidRPr="00FD088A">
        <w:rPr>
          <w:rFonts w:ascii="Tahoma" w:eastAsia="Tahoma" w:hAnsi="Tahoma" w:cs="Tahoma"/>
          <w:sz w:val="20"/>
        </w:rPr>
        <w:t xml:space="preserve"> </w:t>
      </w:r>
      <w:r w:rsidRPr="00FD088A">
        <w:rPr>
          <w:rFonts w:ascii="Tahoma" w:hAnsi="Tahoma" w:cs="Tahoma"/>
          <w:sz w:val="20"/>
        </w:rPr>
        <w:t>z</w:t>
      </w:r>
      <w:r w:rsidRPr="00FD088A">
        <w:rPr>
          <w:rFonts w:ascii="Tahoma" w:eastAsia="Tahoma" w:hAnsi="Tahoma" w:cs="Tahoma"/>
          <w:sz w:val="20"/>
        </w:rPr>
        <w:t xml:space="preserve"> </w:t>
      </w:r>
      <w:r w:rsidRPr="00FD088A">
        <w:rPr>
          <w:rFonts w:ascii="Tahoma" w:hAnsi="Tahoma" w:cs="Tahoma"/>
          <w:sz w:val="20"/>
        </w:rPr>
        <w:t>właściwego</w:t>
      </w:r>
      <w:r w:rsidRPr="00FD088A">
        <w:rPr>
          <w:rFonts w:ascii="Tahoma" w:eastAsia="Tahoma" w:hAnsi="Tahoma" w:cs="Tahoma"/>
          <w:sz w:val="20"/>
        </w:rPr>
        <w:t xml:space="preserve"> </w:t>
      </w:r>
      <w:r w:rsidRPr="00FD088A">
        <w:rPr>
          <w:rFonts w:ascii="Tahoma" w:hAnsi="Tahoma" w:cs="Tahoma"/>
          <w:sz w:val="20"/>
        </w:rPr>
        <w:t>rejestru</w:t>
      </w:r>
      <w:r w:rsidRPr="00FD088A">
        <w:rPr>
          <w:rFonts w:ascii="Tahoma" w:eastAsia="Tahoma" w:hAnsi="Tahoma" w:cs="Tahoma"/>
          <w:sz w:val="20"/>
        </w:rPr>
        <w:t xml:space="preserve"> </w:t>
      </w:r>
      <w:r w:rsidRPr="00FD088A">
        <w:rPr>
          <w:rFonts w:ascii="Tahoma" w:hAnsi="Tahoma" w:cs="Tahoma"/>
          <w:sz w:val="20"/>
        </w:rPr>
        <w:t>lub</w:t>
      </w:r>
      <w:r w:rsidRPr="00FD088A">
        <w:rPr>
          <w:rFonts w:ascii="Tahoma" w:eastAsia="Tahoma" w:hAnsi="Tahoma" w:cs="Tahoma"/>
          <w:sz w:val="20"/>
        </w:rPr>
        <w:t xml:space="preserve"> </w:t>
      </w:r>
      <w:r w:rsidRPr="00FD088A">
        <w:rPr>
          <w:rFonts w:ascii="Tahoma" w:hAnsi="Tahoma" w:cs="Tahoma"/>
          <w:sz w:val="20"/>
        </w:rPr>
        <w:t>z</w:t>
      </w:r>
      <w:r w:rsidRPr="00FD088A">
        <w:rPr>
          <w:rFonts w:ascii="Tahoma" w:eastAsia="Tahoma" w:hAnsi="Tahoma" w:cs="Tahoma"/>
          <w:sz w:val="20"/>
        </w:rPr>
        <w:t xml:space="preserve"> </w:t>
      </w:r>
      <w:r w:rsidRPr="00FD088A">
        <w:rPr>
          <w:rFonts w:ascii="Tahoma" w:hAnsi="Tahoma" w:cs="Tahoma"/>
          <w:sz w:val="20"/>
        </w:rPr>
        <w:t>centralnej</w:t>
      </w:r>
      <w:r w:rsidRPr="00FD088A">
        <w:rPr>
          <w:rFonts w:ascii="Tahoma" w:eastAsia="Tahoma" w:hAnsi="Tahoma" w:cs="Tahoma"/>
          <w:sz w:val="20"/>
        </w:rPr>
        <w:t xml:space="preserve"> </w:t>
      </w:r>
      <w:r w:rsidRPr="00FD088A">
        <w:rPr>
          <w:rFonts w:ascii="Tahoma" w:hAnsi="Tahoma" w:cs="Tahoma"/>
          <w:sz w:val="20"/>
        </w:rPr>
        <w:t>ewidencji</w:t>
      </w:r>
      <w:r w:rsidRPr="00FD088A">
        <w:rPr>
          <w:rFonts w:ascii="Tahoma" w:eastAsia="Tahoma" w:hAnsi="Tahoma" w:cs="Tahoma"/>
          <w:sz w:val="20"/>
        </w:rPr>
        <w:t xml:space="preserve"> </w:t>
      </w:r>
      <w:r w:rsidRPr="00FD088A">
        <w:rPr>
          <w:rFonts w:ascii="Tahoma" w:hAnsi="Tahoma" w:cs="Tahoma"/>
          <w:sz w:val="20"/>
        </w:rPr>
        <w:t>i</w:t>
      </w:r>
      <w:r w:rsidRPr="00FD088A">
        <w:rPr>
          <w:rFonts w:ascii="Tahoma" w:eastAsia="Tahoma" w:hAnsi="Tahoma" w:cs="Tahoma"/>
          <w:sz w:val="20"/>
        </w:rPr>
        <w:t xml:space="preserve"> </w:t>
      </w:r>
      <w:r w:rsidRPr="00FD088A">
        <w:rPr>
          <w:rFonts w:ascii="Tahoma" w:hAnsi="Tahoma" w:cs="Tahoma"/>
          <w:sz w:val="20"/>
        </w:rPr>
        <w:t>informacji</w:t>
      </w:r>
      <w:r w:rsidRPr="00FD088A">
        <w:rPr>
          <w:rFonts w:ascii="Tahoma" w:eastAsia="Tahoma" w:hAnsi="Tahoma" w:cs="Tahoma"/>
          <w:sz w:val="20"/>
        </w:rPr>
        <w:t xml:space="preserve"> </w:t>
      </w:r>
      <w:r w:rsidRPr="00FD088A">
        <w:rPr>
          <w:rFonts w:ascii="Tahoma" w:hAnsi="Tahoma" w:cs="Tahoma"/>
          <w:sz w:val="20"/>
        </w:rPr>
        <w:t>o</w:t>
      </w:r>
      <w:r w:rsidR="00512C4E" w:rsidRPr="00FD088A">
        <w:rPr>
          <w:rFonts w:ascii="Tahoma" w:hAnsi="Tahoma" w:cs="Tahoma"/>
          <w:sz w:val="20"/>
        </w:rPr>
        <w:t> </w:t>
      </w:r>
      <w:r w:rsidRPr="00FD088A">
        <w:rPr>
          <w:rFonts w:ascii="Tahoma" w:hAnsi="Tahoma" w:cs="Tahoma"/>
          <w:sz w:val="20"/>
        </w:rPr>
        <w:t>działalności</w:t>
      </w:r>
      <w:r w:rsidRPr="00FD088A">
        <w:rPr>
          <w:rFonts w:ascii="Tahoma" w:eastAsia="Tahoma" w:hAnsi="Tahoma" w:cs="Tahoma"/>
          <w:sz w:val="20"/>
        </w:rPr>
        <w:t xml:space="preserve"> </w:t>
      </w:r>
      <w:r w:rsidRPr="00FD088A">
        <w:rPr>
          <w:rFonts w:ascii="Tahoma" w:hAnsi="Tahoma" w:cs="Tahoma"/>
          <w:sz w:val="20"/>
        </w:rPr>
        <w:t>gospodarczej,</w:t>
      </w:r>
      <w:r w:rsidRPr="00FD088A">
        <w:rPr>
          <w:rFonts w:ascii="Tahoma" w:eastAsia="Tahoma" w:hAnsi="Tahoma" w:cs="Tahoma"/>
          <w:sz w:val="20"/>
        </w:rPr>
        <w:t xml:space="preserve"> </w:t>
      </w:r>
      <w:r w:rsidRPr="00FD088A">
        <w:rPr>
          <w:rFonts w:ascii="Tahoma" w:hAnsi="Tahoma" w:cs="Tahoma"/>
          <w:sz w:val="20"/>
        </w:rPr>
        <w:t>jeżeli</w:t>
      </w:r>
      <w:r w:rsidRPr="00FD088A">
        <w:rPr>
          <w:rFonts w:ascii="Tahoma" w:eastAsia="Tahoma" w:hAnsi="Tahoma" w:cs="Tahoma"/>
          <w:sz w:val="20"/>
        </w:rPr>
        <w:t xml:space="preserve"> </w:t>
      </w:r>
      <w:r w:rsidRPr="00FD088A">
        <w:rPr>
          <w:rFonts w:ascii="Tahoma" w:hAnsi="Tahoma" w:cs="Tahoma"/>
          <w:sz w:val="20"/>
        </w:rPr>
        <w:t>odrębne</w:t>
      </w:r>
      <w:r w:rsidRPr="00FD088A">
        <w:rPr>
          <w:rFonts w:ascii="Tahoma" w:eastAsia="Tahoma" w:hAnsi="Tahoma" w:cs="Tahoma"/>
          <w:sz w:val="20"/>
        </w:rPr>
        <w:t xml:space="preserve"> </w:t>
      </w:r>
      <w:r w:rsidRPr="00FD088A">
        <w:rPr>
          <w:rFonts w:ascii="Tahoma" w:hAnsi="Tahoma" w:cs="Tahoma"/>
          <w:sz w:val="20"/>
        </w:rPr>
        <w:t>przepisy</w:t>
      </w:r>
      <w:r w:rsidRPr="00FD088A">
        <w:rPr>
          <w:rFonts w:ascii="Tahoma" w:eastAsia="Tahoma" w:hAnsi="Tahoma" w:cs="Tahoma"/>
          <w:sz w:val="20"/>
        </w:rPr>
        <w:t xml:space="preserve"> </w:t>
      </w:r>
      <w:r w:rsidRPr="00FD088A">
        <w:rPr>
          <w:rFonts w:ascii="Tahoma" w:hAnsi="Tahoma" w:cs="Tahoma"/>
          <w:sz w:val="20"/>
        </w:rPr>
        <w:t>wymagają</w:t>
      </w:r>
      <w:r w:rsidRPr="00FD088A">
        <w:rPr>
          <w:rFonts w:ascii="Tahoma" w:eastAsia="Tahoma" w:hAnsi="Tahoma" w:cs="Tahoma"/>
          <w:sz w:val="20"/>
        </w:rPr>
        <w:t xml:space="preserve"> </w:t>
      </w:r>
      <w:r w:rsidRPr="00FD088A">
        <w:rPr>
          <w:rFonts w:ascii="Tahoma" w:hAnsi="Tahoma" w:cs="Tahoma"/>
          <w:sz w:val="20"/>
        </w:rPr>
        <w:t>wpisu</w:t>
      </w:r>
      <w:r w:rsidRPr="00FD088A">
        <w:rPr>
          <w:rFonts w:ascii="Tahoma" w:eastAsia="Tahoma" w:hAnsi="Tahoma" w:cs="Tahoma"/>
          <w:sz w:val="20"/>
        </w:rPr>
        <w:t xml:space="preserve"> </w:t>
      </w:r>
      <w:r w:rsidRPr="00FD088A">
        <w:rPr>
          <w:rFonts w:ascii="Tahoma" w:hAnsi="Tahoma" w:cs="Tahoma"/>
          <w:sz w:val="20"/>
        </w:rPr>
        <w:t>do</w:t>
      </w:r>
      <w:r w:rsidRPr="00FD088A">
        <w:rPr>
          <w:rFonts w:ascii="Tahoma" w:eastAsia="Tahoma" w:hAnsi="Tahoma" w:cs="Tahoma"/>
          <w:sz w:val="20"/>
        </w:rPr>
        <w:t xml:space="preserve"> </w:t>
      </w:r>
      <w:r w:rsidRPr="00FD088A">
        <w:rPr>
          <w:rFonts w:ascii="Tahoma" w:hAnsi="Tahoma" w:cs="Tahoma"/>
          <w:sz w:val="20"/>
        </w:rPr>
        <w:t>rejestru</w:t>
      </w:r>
      <w:r w:rsidRPr="00FD088A">
        <w:rPr>
          <w:rFonts w:ascii="Tahoma" w:eastAsia="Tahoma" w:hAnsi="Tahoma" w:cs="Tahoma"/>
          <w:sz w:val="20"/>
        </w:rPr>
        <w:t xml:space="preserve"> </w:t>
      </w:r>
      <w:r w:rsidRPr="00FD088A">
        <w:rPr>
          <w:rFonts w:ascii="Tahoma" w:hAnsi="Tahoma" w:cs="Tahoma"/>
          <w:sz w:val="20"/>
        </w:rPr>
        <w:t>lub</w:t>
      </w:r>
      <w:r w:rsidRPr="00FD088A">
        <w:rPr>
          <w:rFonts w:ascii="Tahoma" w:eastAsia="Tahoma" w:hAnsi="Tahoma" w:cs="Tahoma"/>
          <w:sz w:val="20"/>
        </w:rPr>
        <w:t xml:space="preserve"> </w:t>
      </w:r>
      <w:r w:rsidRPr="00FD088A">
        <w:rPr>
          <w:rFonts w:ascii="Tahoma" w:hAnsi="Tahoma" w:cs="Tahoma"/>
          <w:sz w:val="20"/>
        </w:rPr>
        <w:t>ewidencji,</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celu</w:t>
      </w:r>
      <w:r w:rsidRPr="00FD088A">
        <w:rPr>
          <w:rFonts w:ascii="Tahoma" w:eastAsia="Tahoma" w:hAnsi="Tahoma" w:cs="Tahoma"/>
          <w:sz w:val="20"/>
        </w:rPr>
        <w:t xml:space="preserve"> </w:t>
      </w:r>
      <w:r w:rsidRPr="00FD088A">
        <w:rPr>
          <w:rFonts w:ascii="Tahoma" w:hAnsi="Tahoma" w:cs="Tahoma"/>
          <w:sz w:val="20"/>
        </w:rPr>
        <w:t>wykazania</w:t>
      </w:r>
      <w:r w:rsidRPr="00FD088A">
        <w:rPr>
          <w:rFonts w:ascii="Tahoma" w:eastAsia="Tahoma" w:hAnsi="Tahoma" w:cs="Tahoma"/>
          <w:sz w:val="20"/>
        </w:rPr>
        <w:t xml:space="preserve"> </w:t>
      </w:r>
      <w:r w:rsidRPr="00FD088A">
        <w:rPr>
          <w:rFonts w:ascii="Tahoma" w:hAnsi="Tahoma" w:cs="Tahoma"/>
          <w:sz w:val="20"/>
        </w:rPr>
        <w:t>braku</w:t>
      </w:r>
      <w:r w:rsidRPr="00FD088A">
        <w:rPr>
          <w:rFonts w:ascii="Tahoma" w:eastAsia="Tahoma" w:hAnsi="Tahoma" w:cs="Tahoma"/>
          <w:sz w:val="20"/>
        </w:rPr>
        <w:t xml:space="preserve"> </w:t>
      </w:r>
      <w:r w:rsidRPr="00FD088A">
        <w:rPr>
          <w:rFonts w:ascii="Tahoma" w:hAnsi="Tahoma" w:cs="Tahoma"/>
          <w:sz w:val="20"/>
        </w:rPr>
        <w:t>podstaw</w:t>
      </w:r>
      <w:r w:rsidRPr="00FD088A">
        <w:rPr>
          <w:rFonts w:ascii="Tahoma" w:eastAsia="Tahoma" w:hAnsi="Tahoma" w:cs="Tahoma"/>
          <w:sz w:val="20"/>
        </w:rPr>
        <w:t xml:space="preserve"> </w:t>
      </w:r>
      <w:r w:rsidRPr="00FD088A">
        <w:rPr>
          <w:rFonts w:ascii="Tahoma" w:hAnsi="Tahoma" w:cs="Tahoma"/>
          <w:sz w:val="20"/>
        </w:rPr>
        <w:t>do</w:t>
      </w:r>
      <w:r w:rsidRPr="00FD088A">
        <w:rPr>
          <w:rFonts w:ascii="Tahoma" w:eastAsia="Tahoma" w:hAnsi="Tahoma" w:cs="Tahoma"/>
          <w:sz w:val="20"/>
        </w:rPr>
        <w:t xml:space="preserve"> </w:t>
      </w:r>
      <w:r w:rsidRPr="00FD088A">
        <w:rPr>
          <w:rFonts w:ascii="Tahoma" w:hAnsi="Tahoma" w:cs="Tahoma"/>
          <w:sz w:val="20"/>
        </w:rPr>
        <w:t>wykluczenia</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oparciu</w:t>
      </w:r>
      <w:r w:rsidRPr="00FD088A">
        <w:rPr>
          <w:rFonts w:ascii="Tahoma" w:eastAsia="Tahoma" w:hAnsi="Tahoma" w:cs="Tahoma"/>
          <w:sz w:val="20"/>
        </w:rPr>
        <w:t xml:space="preserve"> </w:t>
      </w:r>
      <w:r w:rsidRPr="00FD088A">
        <w:rPr>
          <w:rFonts w:ascii="Tahoma" w:hAnsi="Tahoma" w:cs="Tahoma"/>
          <w:sz w:val="20"/>
        </w:rPr>
        <w:t>o</w:t>
      </w:r>
      <w:r w:rsidRPr="00FD088A">
        <w:rPr>
          <w:rFonts w:ascii="Tahoma" w:eastAsia="Tahoma" w:hAnsi="Tahoma" w:cs="Tahoma"/>
          <w:sz w:val="20"/>
        </w:rPr>
        <w:t xml:space="preserve"> </w:t>
      </w:r>
      <w:r w:rsidRPr="00FD088A">
        <w:rPr>
          <w:rFonts w:ascii="Tahoma" w:hAnsi="Tahoma" w:cs="Tahoma"/>
          <w:sz w:val="20"/>
        </w:rPr>
        <w:t>art.</w:t>
      </w:r>
      <w:r w:rsidRPr="00FD088A">
        <w:rPr>
          <w:rFonts w:ascii="Tahoma" w:eastAsia="Tahoma" w:hAnsi="Tahoma" w:cs="Tahoma"/>
          <w:sz w:val="20"/>
        </w:rPr>
        <w:t xml:space="preserve"> </w:t>
      </w:r>
      <w:r w:rsidRPr="00FD088A">
        <w:rPr>
          <w:rFonts w:ascii="Tahoma" w:hAnsi="Tahoma" w:cs="Tahoma"/>
          <w:sz w:val="20"/>
        </w:rPr>
        <w:t>24</w:t>
      </w:r>
      <w:r w:rsidRPr="00FD088A">
        <w:rPr>
          <w:rFonts w:ascii="Tahoma" w:eastAsia="Tahoma" w:hAnsi="Tahoma" w:cs="Tahoma"/>
          <w:sz w:val="20"/>
        </w:rPr>
        <w:t xml:space="preserve"> </w:t>
      </w:r>
      <w:r w:rsidRPr="00FD088A">
        <w:rPr>
          <w:rFonts w:ascii="Tahoma" w:hAnsi="Tahoma" w:cs="Tahoma"/>
          <w:sz w:val="20"/>
        </w:rPr>
        <w:t>ust.</w:t>
      </w:r>
      <w:r w:rsidRPr="00FD088A">
        <w:rPr>
          <w:rFonts w:ascii="Tahoma" w:eastAsia="Tahoma" w:hAnsi="Tahoma" w:cs="Tahoma"/>
          <w:sz w:val="20"/>
        </w:rPr>
        <w:t xml:space="preserve"> </w:t>
      </w:r>
      <w:r w:rsidRPr="00FD088A">
        <w:rPr>
          <w:rFonts w:ascii="Tahoma" w:hAnsi="Tahoma" w:cs="Tahoma"/>
          <w:sz w:val="20"/>
        </w:rPr>
        <w:t>1</w:t>
      </w:r>
      <w:r w:rsidRPr="00FD088A">
        <w:rPr>
          <w:rFonts w:ascii="Tahoma" w:eastAsia="Tahoma" w:hAnsi="Tahoma" w:cs="Tahoma"/>
          <w:sz w:val="20"/>
        </w:rPr>
        <w:t xml:space="preserve"> </w:t>
      </w:r>
      <w:r w:rsidRPr="00FD088A">
        <w:rPr>
          <w:rFonts w:ascii="Tahoma" w:hAnsi="Tahoma" w:cs="Tahoma"/>
          <w:sz w:val="20"/>
        </w:rPr>
        <w:t>pkt</w:t>
      </w:r>
      <w:r w:rsidRPr="00FD088A">
        <w:rPr>
          <w:rFonts w:ascii="Tahoma" w:eastAsia="Tahoma" w:hAnsi="Tahoma" w:cs="Tahoma"/>
          <w:sz w:val="20"/>
        </w:rPr>
        <w:t xml:space="preserve"> </w:t>
      </w:r>
      <w:r w:rsidRPr="00FD088A">
        <w:rPr>
          <w:rFonts w:ascii="Tahoma" w:hAnsi="Tahoma" w:cs="Tahoma"/>
          <w:sz w:val="20"/>
        </w:rPr>
        <w:t>2</w:t>
      </w:r>
      <w:r w:rsidRPr="00FD088A">
        <w:rPr>
          <w:rFonts w:ascii="Tahoma" w:eastAsia="Tahoma" w:hAnsi="Tahoma" w:cs="Tahoma"/>
          <w:sz w:val="20"/>
        </w:rPr>
        <w:t xml:space="preserve"> </w:t>
      </w:r>
      <w:r w:rsidRPr="00FD088A">
        <w:rPr>
          <w:rFonts w:ascii="Tahoma" w:hAnsi="Tahoma" w:cs="Tahoma"/>
          <w:sz w:val="20"/>
        </w:rPr>
        <w:t>ustawy,</w:t>
      </w:r>
      <w:r w:rsidRPr="00FD088A">
        <w:rPr>
          <w:rFonts w:ascii="Tahoma" w:eastAsia="Tahoma" w:hAnsi="Tahoma" w:cs="Tahoma"/>
          <w:sz w:val="20"/>
        </w:rPr>
        <w:t xml:space="preserve"> </w:t>
      </w:r>
      <w:r w:rsidRPr="00FD088A">
        <w:rPr>
          <w:rFonts w:ascii="Tahoma" w:hAnsi="Tahoma" w:cs="Tahoma"/>
          <w:sz w:val="20"/>
        </w:rPr>
        <w:t>wystawiony</w:t>
      </w:r>
      <w:r w:rsidRPr="00FD088A">
        <w:rPr>
          <w:rFonts w:ascii="Tahoma" w:eastAsia="Tahoma" w:hAnsi="Tahoma" w:cs="Tahoma"/>
          <w:sz w:val="20"/>
        </w:rPr>
        <w:t xml:space="preserve"> </w:t>
      </w:r>
      <w:r w:rsidRPr="00FD088A">
        <w:rPr>
          <w:rFonts w:ascii="Tahoma" w:hAnsi="Tahoma" w:cs="Tahoma"/>
          <w:sz w:val="20"/>
        </w:rPr>
        <w:t>nie</w:t>
      </w:r>
      <w:r w:rsidRPr="00FD088A">
        <w:rPr>
          <w:rFonts w:ascii="Tahoma" w:eastAsia="Tahoma" w:hAnsi="Tahoma" w:cs="Tahoma"/>
          <w:sz w:val="20"/>
        </w:rPr>
        <w:t xml:space="preserve"> </w:t>
      </w:r>
      <w:r w:rsidRPr="00FD088A">
        <w:rPr>
          <w:rFonts w:ascii="Tahoma" w:hAnsi="Tahoma" w:cs="Tahoma"/>
          <w:sz w:val="20"/>
        </w:rPr>
        <w:t>wcześniej</w:t>
      </w:r>
      <w:r w:rsidRPr="00FD088A">
        <w:rPr>
          <w:rFonts w:ascii="Tahoma" w:eastAsia="Tahoma" w:hAnsi="Tahoma" w:cs="Tahoma"/>
          <w:sz w:val="20"/>
        </w:rPr>
        <w:t xml:space="preserve"> </w:t>
      </w:r>
      <w:r w:rsidRPr="00FD088A">
        <w:rPr>
          <w:rFonts w:ascii="Tahoma" w:hAnsi="Tahoma" w:cs="Tahoma"/>
          <w:sz w:val="20"/>
        </w:rPr>
        <w:t>niż</w:t>
      </w:r>
      <w:r w:rsidRPr="00FD088A">
        <w:rPr>
          <w:rFonts w:ascii="Tahoma" w:eastAsia="Tahoma" w:hAnsi="Tahoma" w:cs="Tahoma"/>
          <w:sz w:val="20"/>
        </w:rPr>
        <w:t xml:space="preserve"> </w:t>
      </w:r>
      <w:r w:rsidRPr="00FD088A">
        <w:rPr>
          <w:rFonts w:ascii="Tahoma" w:hAnsi="Tahoma" w:cs="Tahoma"/>
          <w:sz w:val="20"/>
        </w:rPr>
        <w:t>6</w:t>
      </w:r>
      <w:r w:rsidRPr="00FD088A">
        <w:rPr>
          <w:rFonts w:ascii="Tahoma" w:eastAsia="Tahoma" w:hAnsi="Tahoma" w:cs="Tahoma"/>
          <w:sz w:val="20"/>
        </w:rPr>
        <w:t xml:space="preserve"> </w:t>
      </w:r>
      <w:r w:rsidRPr="00FD088A">
        <w:rPr>
          <w:rFonts w:ascii="Tahoma" w:hAnsi="Tahoma" w:cs="Tahoma"/>
          <w:sz w:val="20"/>
        </w:rPr>
        <w:t>miesięcy</w:t>
      </w:r>
      <w:r w:rsidRPr="00FD088A">
        <w:rPr>
          <w:rFonts w:ascii="Tahoma" w:eastAsia="Tahoma" w:hAnsi="Tahoma" w:cs="Tahoma"/>
          <w:sz w:val="20"/>
        </w:rPr>
        <w:t xml:space="preserve"> </w:t>
      </w:r>
      <w:r w:rsidRPr="00FD088A">
        <w:rPr>
          <w:rFonts w:ascii="Tahoma" w:hAnsi="Tahoma" w:cs="Tahoma"/>
          <w:sz w:val="20"/>
        </w:rPr>
        <w:t>przed</w:t>
      </w:r>
      <w:r w:rsidRPr="00FD088A">
        <w:rPr>
          <w:rFonts w:ascii="Tahoma" w:eastAsia="Tahoma" w:hAnsi="Tahoma" w:cs="Tahoma"/>
          <w:sz w:val="20"/>
        </w:rPr>
        <w:t xml:space="preserve"> </w:t>
      </w:r>
      <w:r w:rsidRPr="00FD088A">
        <w:rPr>
          <w:rFonts w:ascii="Tahoma" w:hAnsi="Tahoma" w:cs="Tahoma"/>
          <w:sz w:val="20"/>
        </w:rPr>
        <w:t>upływem</w:t>
      </w:r>
      <w:r w:rsidRPr="00FD088A">
        <w:rPr>
          <w:rFonts w:ascii="Tahoma" w:eastAsia="Tahoma" w:hAnsi="Tahoma" w:cs="Tahoma"/>
          <w:sz w:val="20"/>
        </w:rPr>
        <w:t xml:space="preserve"> </w:t>
      </w:r>
      <w:r w:rsidRPr="00FD088A">
        <w:rPr>
          <w:rFonts w:ascii="Tahoma" w:hAnsi="Tahoma" w:cs="Tahoma"/>
          <w:sz w:val="20"/>
        </w:rPr>
        <w:t>terminu</w:t>
      </w:r>
      <w:r w:rsidRPr="00FD088A">
        <w:rPr>
          <w:rFonts w:ascii="Tahoma" w:eastAsia="Tahoma" w:hAnsi="Tahoma" w:cs="Tahoma"/>
          <w:sz w:val="20"/>
        </w:rPr>
        <w:t xml:space="preserve"> </w:t>
      </w:r>
      <w:r w:rsidRPr="00FD088A">
        <w:rPr>
          <w:rFonts w:ascii="Tahoma" w:hAnsi="Tahoma" w:cs="Tahoma"/>
          <w:sz w:val="20"/>
        </w:rPr>
        <w:t>składania</w:t>
      </w:r>
      <w:r w:rsidRPr="00FD088A">
        <w:rPr>
          <w:rFonts w:ascii="Tahoma" w:eastAsia="Tahoma" w:hAnsi="Tahoma" w:cs="Tahoma"/>
          <w:sz w:val="20"/>
        </w:rPr>
        <w:t xml:space="preserve"> </w:t>
      </w:r>
      <w:r w:rsidRPr="00FD088A">
        <w:rPr>
          <w:rFonts w:ascii="Tahoma" w:hAnsi="Tahoma" w:cs="Tahoma"/>
          <w:sz w:val="20"/>
        </w:rPr>
        <w:t>ofert;</w:t>
      </w:r>
    </w:p>
    <w:p w14:paraId="23831008" w14:textId="77777777" w:rsidR="00FD604D" w:rsidRPr="00FD088A" w:rsidRDefault="00FD604D" w:rsidP="00FD088A">
      <w:pPr>
        <w:tabs>
          <w:tab w:val="left" w:pos="0"/>
        </w:tabs>
        <w:autoSpaceDE w:val="0"/>
        <w:autoSpaceDN w:val="0"/>
        <w:adjustRightInd w:val="0"/>
        <w:spacing w:after="80"/>
        <w:ind w:left="348"/>
        <w:jc w:val="both"/>
        <w:rPr>
          <w:rFonts w:ascii="Tahoma" w:hAnsi="Tahoma" w:cs="Tahoma"/>
          <w:sz w:val="20"/>
          <w:u w:val="single"/>
        </w:rPr>
      </w:pPr>
    </w:p>
    <w:p w14:paraId="760AC477" w14:textId="77777777" w:rsidR="00FD604D" w:rsidRPr="00FD088A" w:rsidRDefault="00FD604D" w:rsidP="00FD088A">
      <w:pPr>
        <w:tabs>
          <w:tab w:val="left" w:pos="0"/>
        </w:tabs>
        <w:autoSpaceDE w:val="0"/>
        <w:autoSpaceDN w:val="0"/>
        <w:adjustRightInd w:val="0"/>
        <w:spacing w:after="80"/>
        <w:ind w:left="348"/>
        <w:jc w:val="both"/>
        <w:rPr>
          <w:rFonts w:ascii="Tahoma" w:hAnsi="Tahoma" w:cs="Tahoma"/>
          <w:sz w:val="20"/>
          <w:u w:val="single"/>
        </w:rPr>
      </w:pPr>
      <w:r w:rsidRPr="00FD088A">
        <w:rPr>
          <w:rFonts w:ascii="Tahoma" w:hAnsi="Tahoma" w:cs="Tahoma"/>
          <w:sz w:val="20"/>
          <w:u w:val="single"/>
        </w:rPr>
        <w:t>W przypadku, gdy o zamówienia ubiegają się Wykonawcy występujący wspólnie, ww. oświadczenia i dokumenty składa każdy z nich.</w:t>
      </w:r>
    </w:p>
    <w:p w14:paraId="162006F7" w14:textId="77777777" w:rsidR="00FD604D" w:rsidRPr="00FD088A" w:rsidRDefault="00FD604D" w:rsidP="00FD088A">
      <w:pPr>
        <w:tabs>
          <w:tab w:val="left" w:pos="0"/>
          <w:tab w:val="left" w:pos="284"/>
        </w:tabs>
        <w:autoSpaceDE w:val="0"/>
        <w:autoSpaceDN w:val="0"/>
        <w:adjustRightInd w:val="0"/>
        <w:spacing w:after="80"/>
        <w:ind w:left="284" w:hanging="284"/>
        <w:jc w:val="both"/>
        <w:rPr>
          <w:rFonts w:ascii="Tahoma" w:hAnsi="Tahoma" w:cs="Tahoma"/>
          <w:b/>
          <w:sz w:val="20"/>
        </w:rPr>
      </w:pPr>
    </w:p>
    <w:p w14:paraId="65B7DD69" w14:textId="77777777" w:rsidR="00017EF7" w:rsidRPr="00FD088A" w:rsidRDefault="00017EF7" w:rsidP="00FD088A">
      <w:pPr>
        <w:numPr>
          <w:ilvl w:val="0"/>
          <w:numId w:val="13"/>
        </w:numPr>
        <w:tabs>
          <w:tab w:val="left" w:pos="0"/>
        </w:tabs>
        <w:spacing w:after="80"/>
        <w:ind w:left="284"/>
        <w:jc w:val="both"/>
        <w:rPr>
          <w:rFonts w:ascii="Tahoma" w:hAnsi="Tahoma" w:cs="Tahoma"/>
          <w:sz w:val="20"/>
        </w:rPr>
      </w:pPr>
      <w:r w:rsidRPr="00FD088A">
        <w:rPr>
          <w:rFonts w:ascii="Tahoma" w:hAnsi="Tahoma" w:cs="Tahoma"/>
          <w:sz w:val="20"/>
        </w:rPr>
        <w:t>Jeżeli Wykonawca ma siedzibę lub miejsce zamieszkania poza terytorium Rzeczypospolitej Polskiej zamiast dokumentów, o których mowa w ust. 2 pkt 4) składa dokument lub dokumenty, wystawione w kraju, w którym ma siedzibę lub miejsce zamieszkania, potwierdzające odpowiednio, że nie otwarto jego likwidacji ani nie ogłoszono upadłości;</w:t>
      </w:r>
    </w:p>
    <w:p w14:paraId="59B60160" w14:textId="77777777" w:rsidR="00017EF7" w:rsidRPr="00FD088A" w:rsidRDefault="00017EF7" w:rsidP="00FD088A">
      <w:pPr>
        <w:numPr>
          <w:ilvl w:val="0"/>
          <w:numId w:val="13"/>
        </w:numPr>
        <w:tabs>
          <w:tab w:val="left" w:pos="284"/>
        </w:tabs>
        <w:spacing w:after="80"/>
        <w:ind w:left="284" w:hanging="284"/>
        <w:jc w:val="both"/>
        <w:rPr>
          <w:rFonts w:ascii="Tahoma" w:hAnsi="Tahoma" w:cs="Tahoma"/>
          <w:sz w:val="20"/>
        </w:rPr>
      </w:pPr>
      <w:r w:rsidRPr="00FD088A">
        <w:rPr>
          <w:rFonts w:ascii="Tahoma" w:hAnsi="Tahoma" w:cs="Tahoma"/>
          <w:sz w:val="20"/>
        </w:rPr>
        <w:t>Dokumenty, o których mowa w ust. 3 powinny być wystawione nie wcześniej niż 6 miesięcy przed upływem terminu składania ofert.</w:t>
      </w:r>
    </w:p>
    <w:p w14:paraId="365F9FDC" w14:textId="77777777" w:rsidR="00017EF7" w:rsidRPr="00FD088A" w:rsidRDefault="00017EF7" w:rsidP="00FD088A">
      <w:pPr>
        <w:numPr>
          <w:ilvl w:val="0"/>
          <w:numId w:val="13"/>
        </w:numPr>
        <w:tabs>
          <w:tab w:val="left" w:pos="284"/>
        </w:tabs>
        <w:spacing w:after="80"/>
        <w:ind w:left="284" w:hanging="284"/>
        <w:jc w:val="both"/>
        <w:rPr>
          <w:rFonts w:ascii="Tahoma" w:hAnsi="Tahoma" w:cs="Tahoma"/>
          <w:sz w:val="20"/>
        </w:rPr>
      </w:pPr>
      <w:r w:rsidRPr="00FD088A">
        <w:rPr>
          <w:rFonts w:ascii="Tahoma" w:hAnsi="Tahoma" w:cs="Tahoma"/>
          <w:sz w:val="20"/>
        </w:rPr>
        <w:t xml:space="preserve">Jeżeli w kraju miejscu zamieszkania osoby lub w kraju, w którym Wykonawca ma siedzibę lub miejsce zamieszkania, nie wydaje się dokumentów, o których mowa w ust. 3, zastępuje się je dokumentem </w:t>
      </w:r>
      <w:r w:rsidRPr="00FD088A">
        <w:rPr>
          <w:rFonts w:ascii="Tahoma" w:hAnsi="Tahoma" w:cs="Tahoma"/>
          <w:sz w:val="20"/>
        </w:rPr>
        <w:lastRenderedPageBreak/>
        <w:t xml:space="preserve">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stosuje się odpowiednio. </w:t>
      </w:r>
    </w:p>
    <w:p w14:paraId="0D84888D" w14:textId="77777777" w:rsidR="00017EF7" w:rsidRPr="00FD088A" w:rsidRDefault="00017EF7" w:rsidP="00FD088A">
      <w:pPr>
        <w:numPr>
          <w:ilvl w:val="0"/>
          <w:numId w:val="13"/>
        </w:numPr>
        <w:tabs>
          <w:tab w:val="left" w:pos="-1418"/>
          <w:tab w:val="left" w:pos="142"/>
          <w:tab w:val="left" w:pos="284"/>
        </w:tabs>
        <w:spacing w:after="80"/>
        <w:ind w:left="285" w:hanging="285"/>
        <w:jc w:val="both"/>
        <w:rPr>
          <w:rFonts w:ascii="Tahoma" w:hAnsi="Tahoma" w:cs="Tahoma"/>
          <w:sz w:val="20"/>
        </w:rPr>
      </w:pPr>
      <w:r w:rsidRPr="00FD088A">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30774398" w14:textId="77777777" w:rsidR="00017EF7" w:rsidRPr="00FD088A" w:rsidRDefault="00017EF7" w:rsidP="00FD088A">
      <w:pPr>
        <w:numPr>
          <w:ilvl w:val="0"/>
          <w:numId w:val="13"/>
        </w:numPr>
        <w:tabs>
          <w:tab w:val="left" w:pos="284"/>
        </w:tabs>
        <w:spacing w:after="80"/>
        <w:ind w:left="285" w:hanging="285"/>
        <w:jc w:val="both"/>
        <w:rPr>
          <w:rFonts w:ascii="Tahoma" w:hAnsi="Tahoma" w:cs="Tahoma"/>
          <w:sz w:val="20"/>
        </w:rPr>
      </w:pPr>
      <w:r w:rsidRPr="00FD088A">
        <w:rPr>
          <w:rFonts w:ascii="Tahoma" w:hAnsi="Tahoma" w:cs="Tahoma"/>
          <w:sz w:val="20"/>
        </w:rPr>
        <w:t xml:space="preserve">Jeżeli Wykonawca, w dokumentach przedłożonych na potwierdzenie spełniania warunków udziału w postępowaniu, o których mowa w rozdziale IX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FD088A">
        <w:rPr>
          <w:rFonts w:ascii="Tahoma" w:hAnsi="Tahoma" w:cs="Tahoma"/>
          <w:b/>
          <w:sz w:val="20"/>
        </w:rPr>
        <w:t>pisemne zobowiązanie</w:t>
      </w:r>
      <w:r w:rsidRPr="00FD088A">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zawierającą: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14:paraId="6A68E4CD" w14:textId="77777777" w:rsidR="00017EF7" w:rsidRPr="00FD088A" w:rsidRDefault="00017EF7" w:rsidP="00FD088A">
      <w:pPr>
        <w:numPr>
          <w:ilvl w:val="0"/>
          <w:numId w:val="13"/>
        </w:numPr>
        <w:tabs>
          <w:tab w:val="left" w:pos="0"/>
          <w:tab w:val="left" w:pos="284"/>
        </w:tabs>
        <w:autoSpaceDE w:val="0"/>
        <w:autoSpaceDN w:val="0"/>
        <w:adjustRightInd w:val="0"/>
        <w:spacing w:after="80"/>
        <w:jc w:val="both"/>
        <w:rPr>
          <w:rFonts w:ascii="Tahoma" w:hAnsi="Tahoma" w:cs="Tahoma"/>
          <w:sz w:val="20"/>
          <w:u w:val="single"/>
        </w:rPr>
      </w:pPr>
      <w:r w:rsidRPr="00FD088A">
        <w:rPr>
          <w:rFonts w:ascii="Tahoma" w:hAnsi="Tahoma" w:cs="Tahoma"/>
          <w:sz w:val="20"/>
        </w:rPr>
        <w:t xml:space="preserve">Podmiot, który zobowiązał się do udostępnienia zasobów zgodnie z art. 26 ust. 2b ustawy </w:t>
      </w:r>
      <w:proofErr w:type="spellStart"/>
      <w:r w:rsidRPr="00FD088A">
        <w:rPr>
          <w:rFonts w:ascii="Tahoma" w:hAnsi="Tahoma" w:cs="Tahoma"/>
          <w:sz w:val="20"/>
        </w:rPr>
        <w:t>pzp</w:t>
      </w:r>
      <w:proofErr w:type="spellEnd"/>
      <w:r w:rsidRPr="00FD088A">
        <w:rPr>
          <w:rFonts w:ascii="Tahoma" w:hAnsi="Tahoma" w:cs="Tahoma"/>
          <w:sz w:val="20"/>
        </w:rPr>
        <w:t>, odpowiada solidarnie z wykonawcą za szkodę Zamawiającego powstałą wskutek nieudostępnienia tych zasobów, chyba, że za nieudostępnienie zasobów nie ponosi winy.</w:t>
      </w:r>
    </w:p>
    <w:p w14:paraId="551E6A5B" w14:textId="77777777" w:rsidR="00FD604D" w:rsidRPr="00FD088A" w:rsidRDefault="00FD604D" w:rsidP="00FD088A">
      <w:pPr>
        <w:tabs>
          <w:tab w:val="left" w:pos="426"/>
          <w:tab w:val="left" w:pos="993"/>
        </w:tabs>
        <w:spacing w:after="80"/>
        <w:ind w:left="993" w:hanging="567"/>
        <w:jc w:val="both"/>
        <w:rPr>
          <w:rFonts w:ascii="Tahoma" w:hAnsi="Tahoma" w:cs="Tahoma"/>
          <w:color w:val="4F6228"/>
          <w:sz w:val="20"/>
        </w:rPr>
      </w:pPr>
    </w:p>
    <w:p w14:paraId="0AE315C1" w14:textId="77777777" w:rsidR="00FD604D" w:rsidRPr="00FD088A" w:rsidRDefault="00FD604D" w:rsidP="00FD088A">
      <w:pPr>
        <w:pStyle w:val="Nagwek3"/>
        <w:spacing w:after="80"/>
        <w:jc w:val="both"/>
        <w:rPr>
          <w:rFonts w:ascii="Tahoma" w:hAnsi="Tahoma" w:cs="Tahoma"/>
          <w:sz w:val="20"/>
        </w:rPr>
      </w:pPr>
      <w:bookmarkStart w:id="14" w:name="_Toc276126197"/>
      <w:bookmarkStart w:id="15" w:name="_Toc354051289"/>
      <w:bookmarkStart w:id="16" w:name="_Toc404858557"/>
      <w:bookmarkStart w:id="17" w:name="_Toc411087311"/>
      <w:r w:rsidRPr="00FD088A">
        <w:rPr>
          <w:rFonts w:ascii="Tahoma" w:hAnsi="Tahoma" w:cs="Tahoma"/>
          <w:sz w:val="20"/>
        </w:rPr>
        <w:t>XI. Informacje o oświadczeniach i dokumentach, jakie mają dostarczyć Wykonawcy /pozostałe dokumenty/</w:t>
      </w:r>
      <w:bookmarkEnd w:id="14"/>
      <w:bookmarkEnd w:id="15"/>
      <w:bookmarkEnd w:id="16"/>
      <w:bookmarkEnd w:id="17"/>
      <w:r w:rsidRPr="00FD088A">
        <w:rPr>
          <w:rFonts w:ascii="Tahoma" w:hAnsi="Tahoma" w:cs="Tahoma"/>
          <w:sz w:val="20"/>
        </w:rPr>
        <w:t xml:space="preserve"> </w:t>
      </w:r>
    </w:p>
    <w:p w14:paraId="44C647C8" w14:textId="77777777" w:rsidR="00FB4608" w:rsidRPr="00FD088A" w:rsidRDefault="00FD604D" w:rsidP="00FD088A">
      <w:pPr>
        <w:numPr>
          <w:ilvl w:val="0"/>
          <w:numId w:val="16"/>
        </w:numPr>
        <w:suppressAutoHyphens/>
        <w:autoSpaceDE w:val="0"/>
        <w:autoSpaceDN w:val="0"/>
        <w:adjustRightInd w:val="0"/>
        <w:spacing w:after="80"/>
        <w:ind w:left="284" w:hanging="284"/>
        <w:jc w:val="both"/>
        <w:rPr>
          <w:rFonts w:ascii="Tahoma" w:hAnsi="Tahoma" w:cs="Tahoma"/>
          <w:sz w:val="20"/>
        </w:rPr>
      </w:pPr>
      <w:r w:rsidRPr="00FD088A">
        <w:rPr>
          <w:rFonts w:ascii="Tahoma" w:hAnsi="Tahoma" w:cs="Tahoma"/>
          <w:sz w:val="20"/>
        </w:rPr>
        <w:t>Wypełniony i podpisany Formularz Oferty - wg</w:t>
      </w:r>
      <w:r w:rsidRPr="00FD088A">
        <w:rPr>
          <w:rFonts w:ascii="Tahoma" w:eastAsia="Tahoma" w:hAnsi="Tahoma" w:cs="Tahoma"/>
          <w:sz w:val="20"/>
        </w:rPr>
        <w:t xml:space="preserve"> </w:t>
      </w:r>
      <w:r w:rsidRPr="00FD088A">
        <w:rPr>
          <w:rFonts w:ascii="Tahoma" w:hAnsi="Tahoma" w:cs="Tahoma"/>
          <w:sz w:val="20"/>
        </w:rPr>
        <w:t xml:space="preserve">wzoru stanowiącego </w:t>
      </w:r>
      <w:r w:rsidRPr="00FD088A">
        <w:rPr>
          <w:rFonts w:ascii="Tahoma" w:hAnsi="Tahoma" w:cs="Tahoma"/>
          <w:b/>
          <w:sz w:val="20"/>
        </w:rPr>
        <w:t>załącznik nr 2 do SIWZ</w:t>
      </w:r>
      <w:r w:rsidR="00FB4608" w:rsidRPr="00FD088A">
        <w:rPr>
          <w:rFonts w:ascii="Tahoma" w:hAnsi="Tahoma" w:cs="Tahoma"/>
          <w:sz w:val="20"/>
        </w:rPr>
        <w:t>.</w:t>
      </w:r>
    </w:p>
    <w:p w14:paraId="05BCA61E" w14:textId="77777777" w:rsidR="00FD604D" w:rsidRPr="00FD088A" w:rsidRDefault="00FD604D" w:rsidP="00FD088A">
      <w:pPr>
        <w:numPr>
          <w:ilvl w:val="0"/>
          <w:numId w:val="16"/>
        </w:numPr>
        <w:suppressAutoHyphens/>
        <w:autoSpaceDE w:val="0"/>
        <w:autoSpaceDN w:val="0"/>
        <w:adjustRightInd w:val="0"/>
        <w:spacing w:after="80"/>
        <w:ind w:left="284" w:hanging="284"/>
        <w:jc w:val="both"/>
        <w:rPr>
          <w:rFonts w:ascii="Tahoma" w:hAnsi="Tahoma" w:cs="Tahoma"/>
          <w:sz w:val="20"/>
        </w:rPr>
      </w:pPr>
      <w:r w:rsidRPr="00FD088A">
        <w:rPr>
          <w:rFonts w:ascii="Tahoma" w:hAnsi="Tahoma" w:cs="Tahoma"/>
          <w:sz w:val="20"/>
        </w:rPr>
        <w:t>W przypadku Wykonawców wspólnie ubiegających się o udzielenie zamówienia Ofertę podpisuje wyznaczony pełnomocnik.</w:t>
      </w:r>
    </w:p>
    <w:p w14:paraId="313D73F0" w14:textId="77777777" w:rsidR="00FD604D" w:rsidRPr="00FD088A" w:rsidRDefault="00FD604D" w:rsidP="00FD088A">
      <w:pPr>
        <w:numPr>
          <w:ilvl w:val="0"/>
          <w:numId w:val="16"/>
        </w:numPr>
        <w:suppressAutoHyphens/>
        <w:autoSpaceDE w:val="0"/>
        <w:spacing w:after="80"/>
        <w:ind w:left="284" w:hanging="284"/>
        <w:jc w:val="both"/>
        <w:rPr>
          <w:rFonts w:ascii="Tahoma" w:hAnsi="Tahoma" w:cs="Tahoma"/>
          <w:sz w:val="20"/>
        </w:rPr>
      </w:pPr>
      <w:r w:rsidRPr="00FD088A">
        <w:rPr>
          <w:rFonts w:ascii="Tahoma" w:hAnsi="Tahoma" w:cs="Tahoma"/>
          <w:sz w:val="20"/>
        </w:rPr>
        <w:t>W przypadku, gdy Wykonawca zamierza powierzyć podwykonawcy(om) realizację części zamówienia, Zamawiający żąda wskazania części zamówienia, której wykonanie powierzy podwykonawcom - wg treści</w:t>
      </w:r>
      <w:r w:rsidRPr="00FD088A">
        <w:rPr>
          <w:rFonts w:ascii="Tahoma" w:eastAsia="Tahoma" w:hAnsi="Tahoma" w:cs="Tahoma"/>
          <w:sz w:val="20"/>
        </w:rPr>
        <w:t xml:space="preserve"> </w:t>
      </w:r>
      <w:r w:rsidRPr="00FD088A">
        <w:rPr>
          <w:rFonts w:ascii="Tahoma" w:hAnsi="Tahoma" w:cs="Tahoma"/>
          <w:sz w:val="20"/>
        </w:rPr>
        <w:t>określonej</w:t>
      </w:r>
      <w:r w:rsidRPr="00FD088A">
        <w:rPr>
          <w:rFonts w:ascii="Tahoma" w:eastAsia="Tahoma" w:hAnsi="Tahoma" w:cs="Tahoma"/>
          <w:sz w:val="20"/>
        </w:rPr>
        <w:t xml:space="preserve"> </w:t>
      </w:r>
      <w:r w:rsidRPr="00FD088A">
        <w:rPr>
          <w:rFonts w:ascii="Tahoma" w:hAnsi="Tahoma" w:cs="Tahoma"/>
          <w:b/>
          <w:sz w:val="20"/>
        </w:rPr>
        <w:t>w</w:t>
      </w:r>
      <w:r w:rsidRPr="00FD088A">
        <w:rPr>
          <w:rFonts w:ascii="Tahoma" w:eastAsia="Tahoma" w:hAnsi="Tahoma" w:cs="Tahoma"/>
          <w:b/>
          <w:sz w:val="20"/>
        </w:rPr>
        <w:t xml:space="preserve"> </w:t>
      </w:r>
      <w:r w:rsidRPr="00FD088A">
        <w:rPr>
          <w:rFonts w:ascii="Tahoma" w:hAnsi="Tahoma" w:cs="Tahoma"/>
          <w:b/>
          <w:sz w:val="20"/>
        </w:rPr>
        <w:t>załączniku</w:t>
      </w:r>
      <w:r w:rsidRPr="00FD088A">
        <w:rPr>
          <w:rFonts w:ascii="Tahoma" w:eastAsia="Tahoma" w:hAnsi="Tahoma" w:cs="Tahoma"/>
          <w:b/>
          <w:sz w:val="20"/>
        </w:rPr>
        <w:t xml:space="preserve"> </w:t>
      </w:r>
      <w:r w:rsidRPr="00FD088A">
        <w:rPr>
          <w:rFonts w:ascii="Tahoma" w:hAnsi="Tahoma" w:cs="Tahoma"/>
          <w:b/>
          <w:sz w:val="20"/>
        </w:rPr>
        <w:t>nr</w:t>
      </w:r>
      <w:r w:rsidRPr="00FD088A">
        <w:rPr>
          <w:rFonts w:ascii="Tahoma" w:eastAsia="Tahoma" w:hAnsi="Tahoma" w:cs="Tahoma"/>
          <w:b/>
          <w:sz w:val="20"/>
        </w:rPr>
        <w:t xml:space="preserve"> 2</w:t>
      </w:r>
      <w:r w:rsidRPr="00FD088A">
        <w:rPr>
          <w:rFonts w:ascii="Tahoma" w:eastAsia="Tahoma" w:hAnsi="Tahoma" w:cs="Tahoma"/>
          <w:sz w:val="20"/>
        </w:rPr>
        <w:t xml:space="preserve"> </w:t>
      </w:r>
      <w:r w:rsidRPr="00FD088A">
        <w:rPr>
          <w:rFonts w:ascii="Tahoma" w:hAnsi="Tahoma" w:cs="Tahoma"/>
          <w:b/>
          <w:sz w:val="20"/>
        </w:rPr>
        <w:t>do</w:t>
      </w:r>
      <w:r w:rsidRPr="00FD088A">
        <w:rPr>
          <w:rFonts w:ascii="Tahoma" w:eastAsia="Tahoma" w:hAnsi="Tahoma" w:cs="Tahoma"/>
          <w:b/>
          <w:sz w:val="20"/>
        </w:rPr>
        <w:t xml:space="preserve"> </w:t>
      </w:r>
      <w:r w:rsidRPr="00FD088A">
        <w:rPr>
          <w:rFonts w:ascii="Tahoma" w:hAnsi="Tahoma" w:cs="Tahoma"/>
          <w:b/>
          <w:sz w:val="20"/>
        </w:rPr>
        <w:t>SIWZ</w:t>
      </w:r>
      <w:r w:rsidRPr="00FD088A">
        <w:rPr>
          <w:rFonts w:ascii="Tahoma" w:hAnsi="Tahoma" w:cs="Tahoma"/>
          <w:sz w:val="20"/>
        </w:rPr>
        <w:t xml:space="preserve">. </w:t>
      </w:r>
    </w:p>
    <w:p w14:paraId="1D958A04" w14:textId="77777777" w:rsidR="00FD604D" w:rsidRPr="00FD088A" w:rsidRDefault="00FD604D" w:rsidP="00FD088A">
      <w:pPr>
        <w:spacing w:after="80"/>
        <w:rPr>
          <w:rFonts w:ascii="Tahoma" w:hAnsi="Tahoma" w:cs="Tahoma"/>
          <w:sz w:val="20"/>
        </w:rPr>
      </w:pPr>
    </w:p>
    <w:p w14:paraId="0CDC8E67" w14:textId="77777777" w:rsidR="00FD604D" w:rsidRPr="00FD088A" w:rsidRDefault="00FD604D" w:rsidP="00FD088A">
      <w:pPr>
        <w:pStyle w:val="Nagwek3"/>
        <w:spacing w:after="80"/>
        <w:jc w:val="both"/>
        <w:rPr>
          <w:rFonts w:ascii="Tahoma" w:hAnsi="Tahoma" w:cs="Tahoma"/>
          <w:bCs/>
          <w:sz w:val="20"/>
        </w:rPr>
      </w:pPr>
      <w:bookmarkStart w:id="18" w:name="_Toc411087312"/>
      <w:r w:rsidRPr="00FD088A">
        <w:rPr>
          <w:rFonts w:ascii="Tahoma" w:hAnsi="Tahoma" w:cs="Tahoma"/>
          <w:bCs/>
          <w:sz w:val="20"/>
        </w:rPr>
        <w:t>XII.</w:t>
      </w:r>
      <w:bookmarkEnd w:id="18"/>
      <w:r w:rsidRPr="00FD088A">
        <w:rPr>
          <w:rFonts w:ascii="Tahoma" w:hAnsi="Tahoma" w:cs="Tahoma"/>
          <w:bCs/>
          <w:sz w:val="20"/>
        </w:rPr>
        <w:t xml:space="preserve"> </w:t>
      </w:r>
      <w:bookmarkStart w:id="19" w:name="_Toc411087313"/>
      <w:r w:rsidRPr="00FD088A">
        <w:rPr>
          <w:rFonts w:ascii="Tahoma" w:hAnsi="Tahoma" w:cs="Tahoma"/>
          <w:bCs/>
          <w:sz w:val="20"/>
        </w:rPr>
        <w:t>Wykonawcy wspólnie ubiegający się o udzielenie zamówienia publicznego zgodnie z art. 23 ustawy</w:t>
      </w:r>
      <w:bookmarkEnd w:id="19"/>
    </w:p>
    <w:p w14:paraId="044FBBD2" w14:textId="77777777" w:rsidR="00FD604D" w:rsidRPr="00FD088A" w:rsidRDefault="00FD604D" w:rsidP="00FD088A">
      <w:pPr>
        <w:numPr>
          <w:ilvl w:val="0"/>
          <w:numId w:val="7"/>
        </w:numPr>
        <w:autoSpaceDE w:val="0"/>
        <w:autoSpaceDN w:val="0"/>
        <w:adjustRightInd w:val="0"/>
        <w:spacing w:after="80"/>
        <w:jc w:val="both"/>
        <w:rPr>
          <w:rFonts w:ascii="Tahoma" w:hAnsi="Tahoma" w:cs="Tahoma"/>
          <w:sz w:val="20"/>
        </w:rPr>
      </w:pPr>
      <w:r w:rsidRPr="00FD088A">
        <w:rPr>
          <w:rFonts w:ascii="Tahoma" w:hAnsi="Tahoma" w:cs="Tahoma"/>
          <w:sz w:val="20"/>
        </w:rPr>
        <w:t>Wykonawcy mogą wspólnie ubiegać się o udzielenie zamówienia. W takiej sytuacji ustanawiają pełnomocnika do reprezentowania ich w postępowaniu o udzielenie zamówienia albo do reprezentowania w postępowaniu i zawarcia umowy.</w:t>
      </w:r>
    </w:p>
    <w:p w14:paraId="01E515D3" w14:textId="77777777" w:rsidR="00FD604D" w:rsidRPr="00FD088A" w:rsidRDefault="00FD604D" w:rsidP="00FD088A">
      <w:pPr>
        <w:numPr>
          <w:ilvl w:val="0"/>
          <w:numId w:val="7"/>
        </w:numPr>
        <w:autoSpaceDE w:val="0"/>
        <w:autoSpaceDN w:val="0"/>
        <w:adjustRightInd w:val="0"/>
        <w:spacing w:after="80"/>
        <w:jc w:val="both"/>
        <w:rPr>
          <w:rFonts w:ascii="Tahoma" w:hAnsi="Tahoma" w:cs="Tahoma"/>
          <w:sz w:val="20"/>
        </w:rPr>
      </w:pPr>
      <w:r w:rsidRPr="00FD088A">
        <w:rPr>
          <w:rFonts w:ascii="Tahoma" w:hAnsi="Tahoma" w:cs="Tahoma"/>
          <w:sz w:val="20"/>
        </w:rPr>
        <w:t>Wykonawcy występujący wspólnie, dokumentują spełnienie warunków udziału w</w:t>
      </w:r>
      <w:r w:rsidR="00286D12" w:rsidRPr="00FD088A">
        <w:rPr>
          <w:rFonts w:ascii="Tahoma" w:hAnsi="Tahoma" w:cs="Tahoma"/>
          <w:sz w:val="20"/>
        </w:rPr>
        <w:t> </w:t>
      </w:r>
      <w:r w:rsidRPr="00FD088A">
        <w:rPr>
          <w:rFonts w:ascii="Tahoma" w:hAnsi="Tahoma" w:cs="Tahoma"/>
          <w:sz w:val="20"/>
        </w:rPr>
        <w:t>postępowaniu w sprawie udzielenia zamówienia publicznego, o których mowa w</w:t>
      </w:r>
      <w:r w:rsidR="00286D12" w:rsidRPr="00FD088A">
        <w:rPr>
          <w:rFonts w:ascii="Tahoma" w:hAnsi="Tahoma" w:cs="Tahoma"/>
          <w:sz w:val="20"/>
        </w:rPr>
        <w:t> </w:t>
      </w:r>
      <w:r w:rsidRPr="00FD088A">
        <w:rPr>
          <w:rFonts w:ascii="Tahoma" w:hAnsi="Tahoma" w:cs="Tahoma"/>
          <w:sz w:val="20"/>
        </w:rPr>
        <w:t>rozdziale IX niniejszej SIWZ na podstawie dokumentów, o których mowa w rozdziale X niniejszej SIWZ oraz załączają dokumenty określone w rozdziale XI na zasadach określonych w w/w rozdziałach.</w:t>
      </w:r>
    </w:p>
    <w:p w14:paraId="4C82EB69" w14:textId="77777777" w:rsidR="00FD604D" w:rsidRPr="00FD088A" w:rsidRDefault="00FD604D" w:rsidP="00FD088A">
      <w:pPr>
        <w:numPr>
          <w:ilvl w:val="0"/>
          <w:numId w:val="7"/>
        </w:numPr>
        <w:autoSpaceDE w:val="0"/>
        <w:autoSpaceDN w:val="0"/>
        <w:adjustRightInd w:val="0"/>
        <w:spacing w:after="80"/>
        <w:jc w:val="both"/>
        <w:rPr>
          <w:rFonts w:ascii="Tahoma" w:hAnsi="Tahoma" w:cs="Tahoma"/>
          <w:sz w:val="20"/>
        </w:rPr>
      </w:pPr>
      <w:r w:rsidRPr="00FD088A">
        <w:rPr>
          <w:rFonts w:ascii="Tahoma" w:hAnsi="Tahoma" w:cs="Tahoma"/>
          <w:sz w:val="20"/>
        </w:rPr>
        <w:t xml:space="preserve">Wszelka korespondencja prowadzona będzie wyłącznie z pełnomocnikiem, o którym mowa w ust. 1. </w:t>
      </w:r>
    </w:p>
    <w:p w14:paraId="558DF7FB" w14:textId="77777777" w:rsidR="00F609F9" w:rsidRPr="00FD088A" w:rsidRDefault="00F609F9" w:rsidP="00FD088A">
      <w:pPr>
        <w:pStyle w:val="Nagwek3"/>
        <w:spacing w:after="80"/>
        <w:rPr>
          <w:rFonts w:ascii="Tahoma" w:hAnsi="Tahoma" w:cs="Tahoma"/>
          <w:sz w:val="20"/>
        </w:rPr>
      </w:pPr>
      <w:bookmarkStart w:id="20" w:name="_Toc411087314"/>
    </w:p>
    <w:p w14:paraId="426F4B0D" w14:textId="77777777" w:rsidR="00FD604D" w:rsidRPr="00FD088A" w:rsidRDefault="00FD604D" w:rsidP="00FD088A">
      <w:pPr>
        <w:pStyle w:val="Nagwek3"/>
        <w:spacing w:after="80"/>
        <w:rPr>
          <w:rFonts w:ascii="Tahoma" w:hAnsi="Tahoma" w:cs="Tahoma"/>
          <w:sz w:val="20"/>
        </w:rPr>
      </w:pPr>
      <w:r w:rsidRPr="00FD088A">
        <w:rPr>
          <w:rFonts w:ascii="Tahoma" w:hAnsi="Tahoma" w:cs="Tahoma"/>
          <w:sz w:val="20"/>
        </w:rPr>
        <w:t>XIII.</w:t>
      </w:r>
      <w:bookmarkEnd w:id="20"/>
      <w:r w:rsidRPr="00FD088A">
        <w:rPr>
          <w:rFonts w:ascii="Tahoma" w:hAnsi="Tahoma" w:cs="Tahoma"/>
          <w:sz w:val="20"/>
        </w:rPr>
        <w:t xml:space="preserve"> </w:t>
      </w:r>
      <w:bookmarkStart w:id="21" w:name="_Toc411087315"/>
      <w:r w:rsidRPr="00FD088A">
        <w:rPr>
          <w:rFonts w:ascii="Tahoma" w:hAnsi="Tahoma" w:cs="Tahoma"/>
          <w:sz w:val="20"/>
        </w:rPr>
        <w:t>Informacje stanowiące tajemnicę przedsiębiorstwa</w:t>
      </w:r>
      <w:bookmarkEnd w:id="21"/>
    </w:p>
    <w:p w14:paraId="429EF6A8" w14:textId="77777777" w:rsidR="00FD604D" w:rsidRPr="00FD088A" w:rsidRDefault="00FD604D" w:rsidP="00FD088A">
      <w:pPr>
        <w:numPr>
          <w:ilvl w:val="0"/>
          <w:numId w:val="20"/>
        </w:numPr>
        <w:autoSpaceDE w:val="0"/>
        <w:autoSpaceDN w:val="0"/>
        <w:adjustRightInd w:val="0"/>
        <w:spacing w:after="80"/>
        <w:ind w:left="426"/>
        <w:jc w:val="both"/>
        <w:rPr>
          <w:rFonts w:ascii="Tahoma" w:hAnsi="Tahoma" w:cs="Tahoma"/>
          <w:sz w:val="20"/>
        </w:rPr>
      </w:pPr>
      <w:r w:rsidRPr="00FD088A">
        <w:rPr>
          <w:rFonts w:ascii="Tahoma" w:hAnsi="Tahoma" w:cs="Tahoma"/>
          <w:sz w:val="20"/>
        </w:rPr>
        <w:t xml:space="preserve">W przypadku gdy oferta, oświadczenia lub dokumenty, o których mowa w rozdziale X-XI SIWZ, zawierają informacje stanowiące tajemnicę przedsiębiorstwa w rozumieniu ustawy z dnia 16 kwietnia 1993 r. o zwalczaniu nieuczciwej konkurencji /Dz.U. z 2003 r. Nr 153, poz. 1503 z </w:t>
      </w:r>
      <w:proofErr w:type="spellStart"/>
      <w:r w:rsidRPr="00FD088A">
        <w:rPr>
          <w:rFonts w:ascii="Tahoma" w:hAnsi="Tahoma" w:cs="Tahoma"/>
          <w:sz w:val="20"/>
        </w:rPr>
        <w:t>późn</w:t>
      </w:r>
      <w:proofErr w:type="spellEnd"/>
      <w:r w:rsidRPr="00FD088A">
        <w:rPr>
          <w:rFonts w:ascii="Tahoma" w:hAnsi="Tahoma" w:cs="Tahoma"/>
          <w:sz w:val="20"/>
        </w:rPr>
        <w:t>. zm./, Wykonawca winien</w:t>
      </w:r>
      <w:r w:rsidR="004360C2" w:rsidRPr="00FD088A">
        <w:rPr>
          <w:rFonts w:ascii="Tahoma" w:hAnsi="Tahoma" w:cs="Tahoma"/>
          <w:sz w:val="20"/>
        </w:rPr>
        <w:t>,</w:t>
      </w:r>
      <w:r w:rsidRPr="00FD088A">
        <w:rPr>
          <w:rFonts w:ascii="Tahoma" w:hAnsi="Tahoma" w:cs="Tahoma"/>
          <w:sz w:val="20"/>
        </w:rPr>
        <w:t xml:space="preserve"> w sposób niebudzący wątpliwości</w:t>
      </w:r>
      <w:r w:rsidR="004360C2" w:rsidRPr="00FD088A">
        <w:rPr>
          <w:rFonts w:ascii="Tahoma" w:hAnsi="Tahoma" w:cs="Tahoma"/>
          <w:sz w:val="20"/>
        </w:rPr>
        <w:t>,</w:t>
      </w:r>
      <w:r w:rsidRPr="00FD088A">
        <w:rPr>
          <w:rFonts w:ascii="Tahoma" w:hAnsi="Tahoma" w:cs="Tahoma"/>
          <w:sz w:val="20"/>
        </w:rPr>
        <w:t xml:space="preserve">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67696910" w14:textId="77777777" w:rsidR="00FD604D" w:rsidRPr="00FD088A" w:rsidRDefault="00FD604D" w:rsidP="00FD088A">
      <w:pPr>
        <w:numPr>
          <w:ilvl w:val="0"/>
          <w:numId w:val="20"/>
        </w:numPr>
        <w:autoSpaceDE w:val="0"/>
        <w:autoSpaceDN w:val="0"/>
        <w:adjustRightInd w:val="0"/>
        <w:spacing w:after="80"/>
        <w:ind w:left="426"/>
        <w:jc w:val="both"/>
        <w:rPr>
          <w:rFonts w:ascii="Tahoma" w:hAnsi="Tahoma" w:cs="Tahoma"/>
          <w:sz w:val="20"/>
        </w:rPr>
      </w:pPr>
      <w:r w:rsidRPr="00FD088A">
        <w:rPr>
          <w:rFonts w:ascii="Tahoma" w:hAnsi="Tahoma" w:cs="Tahoma"/>
          <w:b/>
          <w:sz w:val="20"/>
        </w:rPr>
        <w:t>W przypadku zastrzeżenia w ofercie części informacji/dokumentów jako tajemnicę przedsiębiorstwa Wykonawca zobowiązany jest do złożenia wraz z ofertą pisemnych wyjaśnień</w:t>
      </w:r>
      <w:r w:rsidRPr="00FD088A">
        <w:rPr>
          <w:rFonts w:ascii="Tahoma" w:hAnsi="Tahoma" w:cs="Tahoma"/>
          <w:sz w:val="20"/>
        </w:rPr>
        <w:t xml:space="preserve"> w następującym zakresie:</w:t>
      </w:r>
    </w:p>
    <w:p w14:paraId="51F08971" w14:textId="77777777" w:rsidR="00FD604D" w:rsidRPr="00FD088A" w:rsidRDefault="00FD604D" w:rsidP="00FD088A">
      <w:pPr>
        <w:numPr>
          <w:ilvl w:val="0"/>
          <w:numId w:val="19"/>
        </w:numPr>
        <w:autoSpaceDE w:val="0"/>
        <w:autoSpaceDN w:val="0"/>
        <w:adjustRightInd w:val="0"/>
        <w:spacing w:after="80"/>
        <w:ind w:left="709" w:hanging="283"/>
        <w:jc w:val="both"/>
        <w:rPr>
          <w:rFonts w:ascii="Tahoma" w:hAnsi="Tahoma" w:cs="Tahoma"/>
          <w:sz w:val="20"/>
        </w:rPr>
      </w:pPr>
      <w:r w:rsidRPr="00FD088A">
        <w:rPr>
          <w:rFonts w:ascii="Tahoma" w:hAnsi="Tahoma" w:cs="Tahoma"/>
          <w:sz w:val="20"/>
        </w:rPr>
        <w:t xml:space="preserve">jaki krąg osób/podmiotów w ramach struktury organizacyjnej Wykonawcy ma dostęp </w:t>
      </w:r>
      <w:r w:rsidRPr="00FD088A">
        <w:rPr>
          <w:rFonts w:ascii="Tahoma" w:hAnsi="Tahoma" w:cs="Tahoma"/>
          <w:sz w:val="20"/>
        </w:rPr>
        <w:br/>
        <w:t xml:space="preserve">do informacji/dokumentów zastrzeżonych przez Wykonawcę jako tajemnica przedsiębiorstwa? </w:t>
      </w:r>
    </w:p>
    <w:p w14:paraId="13D58CD8" w14:textId="77777777" w:rsidR="00FD604D" w:rsidRPr="00FD088A" w:rsidRDefault="00FD604D" w:rsidP="00FD088A">
      <w:pPr>
        <w:autoSpaceDE w:val="0"/>
        <w:autoSpaceDN w:val="0"/>
        <w:adjustRightInd w:val="0"/>
        <w:spacing w:after="80"/>
        <w:ind w:left="709"/>
        <w:jc w:val="both"/>
        <w:rPr>
          <w:rFonts w:ascii="Tahoma" w:hAnsi="Tahoma" w:cs="Tahoma"/>
          <w:sz w:val="20"/>
        </w:rPr>
      </w:pPr>
      <w:r w:rsidRPr="00FD088A">
        <w:rPr>
          <w:rFonts w:ascii="Tahoma" w:hAnsi="Tahoma" w:cs="Tahoma"/>
          <w:sz w:val="20"/>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stosownych oświadczeń lub dokumentów potwierdzających fakt zawarcia zobowiązania/wdrożenia procedur; </w:t>
      </w:r>
    </w:p>
    <w:p w14:paraId="0288F751" w14:textId="77777777" w:rsidR="00FD604D" w:rsidRPr="00FD088A" w:rsidRDefault="00FD604D" w:rsidP="00FD088A">
      <w:pPr>
        <w:numPr>
          <w:ilvl w:val="0"/>
          <w:numId w:val="19"/>
        </w:numPr>
        <w:autoSpaceDE w:val="0"/>
        <w:autoSpaceDN w:val="0"/>
        <w:adjustRightInd w:val="0"/>
        <w:spacing w:after="80"/>
        <w:ind w:left="709" w:hanging="283"/>
        <w:jc w:val="both"/>
        <w:rPr>
          <w:rFonts w:ascii="Tahoma" w:hAnsi="Tahoma" w:cs="Tahoma"/>
          <w:sz w:val="20"/>
        </w:rPr>
      </w:pPr>
      <w:r w:rsidRPr="00FD088A">
        <w:rPr>
          <w:rFonts w:ascii="Tahoma" w:hAnsi="Tahoma" w:cs="Tahoma"/>
          <w:sz w:val="20"/>
        </w:rPr>
        <w:t>w jaki sposób są zabezpieczone przed ujawnieniem informacje/dokumenty w miejscu ich przechowywania przez Wykonawcę? Czy są one przechowywane w miejscach o ograniczonym dostępie? Jeżeli tak, należy wskazać wszystkie podjęte środki ochrony przed ich nieuprawnionym ujawnieniem;</w:t>
      </w:r>
    </w:p>
    <w:p w14:paraId="5B847E6B" w14:textId="77777777" w:rsidR="00FD604D" w:rsidRPr="00FD088A" w:rsidRDefault="00FD604D" w:rsidP="00FD088A">
      <w:pPr>
        <w:numPr>
          <w:ilvl w:val="0"/>
          <w:numId w:val="19"/>
        </w:numPr>
        <w:autoSpaceDE w:val="0"/>
        <w:autoSpaceDN w:val="0"/>
        <w:adjustRightInd w:val="0"/>
        <w:spacing w:after="80"/>
        <w:ind w:left="709" w:hanging="283"/>
        <w:jc w:val="both"/>
        <w:rPr>
          <w:rFonts w:ascii="Tahoma" w:hAnsi="Tahoma" w:cs="Tahoma"/>
          <w:sz w:val="20"/>
        </w:rPr>
      </w:pPr>
      <w:r w:rsidRPr="00FD088A">
        <w:rPr>
          <w:rFonts w:ascii="Tahoma" w:hAnsi="Tahoma" w:cs="Tahoma"/>
          <w:sz w:val="20"/>
        </w:rPr>
        <w:t>czy zastrzeżone informacje/dokumenty są/były upubliczniane przez Wykonawcę w przeszłości za pośrednictwem stron internetowych, folderów i innych nośników informacji?</w:t>
      </w:r>
    </w:p>
    <w:p w14:paraId="04F2BE39" w14:textId="77777777" w:rsidR="00FD604D" w:rsidRPr="00FD088A" w:rsidRDefault="00FD604D" w:rsidP="00FD088A">
      <w:pPr>
        <w:numPr>
          <w:ilvl w:val="0"/>
          <w:numId w:val="19"/>
        </w:numPr>
        <w:autoSpaceDE w:val="0"/>
        <w:autoSpaceDN w:val="0"/>
        <w:adjustRightInd w:val="0"/>
        <w:spacing w:after="80"/>
        <w:ind w:left="709" w:hanging="283"/>
        <w:jc w:val="both"/>
        <w:rPr>
          <w:rFonts w:ascii="Tahoma" w:hAnsi="Tahoma" w:cs="Tahoma"/>
          <w:sz w:val="20"/>
        </w:rPr>
      </w:pPr>
      <w:r w:rsidRPr="00FD088A">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14:paraId="6F7831AC" w14:textId="77777777" w:rsidR="00FD604D" w:rsidRPr="00FD088A" w:rsidRDefault="00FD604D" w:rsidP="00FD088A">
      <w:pPr>
        <w:numPr>
          <w:ilvl w:val="0"/>
          <w:numId w:val="19"/>
        </w:numPr>
        <w:autoSpaceDE w:val="0"/>
        <w:autoSpaceDN w:val="0"/>
        <w:adjustRightInd w:val="0"/>
        <w:spacing w:after="80"/>
        <w:ind w:left="709" w:hanging="283"/>
        <w:jc w:val="both"/>
        <w:rPr>
          <w:rFonts w:ascii="Tahoma" w:hAnsi="Tahoma" w:cs="Tahoma"/>
          <w:sz w:val="20"/>
        </w:rPr>
      </w:pPr>
      <w:r w:rsidRPr="00FD088A">
        <w:rPr>
          <w:rFonts w:ascii="Tahoma" w:hAnsi="Tahoma" w:cs="Tahoma"/>
          <w:sz w:val="20"/>
        </w:rPr>
        <w:t>w przypadku realizacji zamówienia przez podmioty wspólnie ubiegające się o udzielenie zamówienia/ z udziałem osób trzecich, informacje w zakresie określonym w pkt. 1-4) należy odnieść również do tych podmiotów;</w:t>
      </w:r>
    </w:p>
    <w:p w14:paraId="711690B0" w14:textId="77777777" w:rsidR="00FD604D" w:rsidRPr="00FD088A" w:rsidRDefault="00FD604D" w:rsidP="00FD088A">
      <w:pPr>
        <w:numPr>
          <w:ilvl w:val="0"/>
          <w:numId w:val="20"/>
        </w:numPr>
        <w:autoSpaceDE w:val="0"/>
        <w:autoSpaceDN w:val="0"/>
        <w:adjustRightInd w:val="0"/>
        <w:spacing w:after="80"/>
        <w:ind w:left="426"/>
        <w:jc w:val="both"/>
        <w:rPr>
          <w:rFonts w:ascii="Tahoma" w:hAnsi="Tahoma" w:cs="Tahoma"/>
          <w:sz w:val="20"/>
        </w:rPr>
      </w:pPr>
      <w:r w:rsidRPr="00FD088A">
        <w:rPr>
          <w:rFonts w:ascii="Tahoma" w:hAnsi="Tahoma" w:cs="Tahoma"/>
          <w:sz w:val="20"/>
        </w:rPr>
        <w:t>W przypadku gdy Wykonawca nie przedłoży wyczerpującyc</w:t>
      </w:r>
      <w:r w:rsidR="00813644" w:rsidRPr="00FD088A">
        <w:rPr>
          <w:rFonts w:ascii="Tahoma" w:hAnsi="Tahoma" w:cs="Tahoma"/>
          <w:sz w:val="20"/>
        </w:rPr>
        <w:t xml:space="preserve">h wyjaśnień w ww. zakresie lub </w:t>
      </w:r>
      <w:r w:rsidRPr="00FD088A">
        <w:rPr>
          <w:rFonts w:ascii="Tahoma" w:hAnsi="Tahoma" w:cs="Tahoma"/>
          <w:sz w:val="20"/>
        </w:rP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FD088A">
        <w:rPr>
          <w:rFonts w:ascii="Tahoma" w:hAnsi="Tahoma" w:cs="Tahoma"/>
          <w:sz w:val="20"/>
        </w:rPr>
        <w:t>późn</w:t>
      </w:r>
      <w:proofErr w:type="spellEnd"/>
      <w:r w:rsidRPr="00FD088A">
        <w:rPr>
          <w:rFonts w:ascii="Tahoma" w:hAnsi="Tahoma" w:cs="Tahoma"/>
          <w:sz w:val="20"/>
        </w:rPr>
        <w:t xml:space="preserve">. zm./ Zamawiający </w:t>
      </w:r>
      <w:r w:rsidRPr="00FD088A">
        <w:rPr>
          <w:rFonts w:ascii="Tahoma" w:hAnsi="Tahoma" w:cs="Tahoma"/>
          <w:b/>
          <w:sz w:val="20"/>
          <w:u w:val="single"/>
        </w:rPr>
        <w:t>może</w:t>
      </w:r>
      <w:r w:rsidRPr="00FD088A">
        <w:rPr>
          <w:rFonts w:ascii="Tahoma" w:hAnsi="Tahoma" w:cs="Tahoma"/>
          <w:sz w:val="20"/>
        </w:rPr>
        <w:t xml:space="preserve"> wezwać do dalszych wyjaśnień, czy przedłożone informacje/dokumenty stanowią tajemnicę przedsiębiorstwa.</w:t>
      </w:r>
    </w:p>
    <w:p w14:paraId="09B99DDC" w14:textId="77777777" w:rsidR="00FD604D" w:rsidRPr="00FD088A" w:rsidRDefault="00FD604D" w:rsidP="00FD088A">
      <w:pPr>
        <w:autoSpaceDE w:val="0"/>
        <w:autoSpaceDN w:val="0"/>
        <w:adjustRightInd w:val="0"/>
        <w:spacing w:after="80"/>
        <w:ind w:left="426"/>
        <w:jc w:val="both"/>
        <w:rPr>
          <w:rFonts w:ascii="Tahoma" w:hAnsi="Tahoma" w:cs="Tahoma"/>
          <w:sz w:val="20"/>
        </w:rPr>
      </w:pPr>
    </w:p>
    <w:p w14:paraId="30E9C662" w14:textId="77777777" w:rsidR="00FD604D" w:rsidRPr="00FD088A" w:rsidRDefault="00FD604D" w:rsidP="00FD088A">
      <w:pPr>
        <w:pStyle w:val="Nagwek3"/>
        <w:spacing w:after="80"/>
        <w:rPr>
          <w:rFonts w:ascii="Tahoma" w:hAnsi="Tahoma" w:cs="Tahoma"/>
          <w:bCs/>
          <w:sz w:val="20"/>
          <w:u w:val="single"/>
        </w:rPr>
      </w:pPr>
      <w:bookmarkStart w:id="22" w:name="_Toc411087316"/>
      <w:r w:rsidRPr="00FD088A">
        <w:rPr>
          <w:rFonts w:ascii="Tahoma" w:hAnsi="Tahoma" w:cs="Tahoma"/>
          <w:sz w:val="20"/>
        </w:rPr>
        <w:t>XIV.</w:t>
      </w:r>
      <w:bookmarkEnd w:id="22"/>
      <w:r w:rsidRPr="00FD088A">
        <w:rPr>
          <w:rFonts w:ascii="Tahoma" w:hAnsi="Tahoma" w:cs="Tahoma"/>
          <w:sz w:val="20"/>
        </w:rPr>
        <w:t xml:space="preserve"> </w:t>
      </w:r>
      <w:bookmarkStart w:id="23" w:name="_Toc411087317"/>
      <w:r w:rsidRPr="00FD088A">
        <w:rPr>
          <w:rFonts w:ascii="Tahoma" w:hAnsi="Tahoma" w:cs="Tahoma"/>
          <w:bCs/>
          <w:sz w:val="20"/>
          <w:u w:val="single"/>
        </w:rPr>
        <w:t>Sposób przygotowania oferty</w:t>
      </w:r>
      <w:bookmarkEnd w:id="23"/>
    </w:p>
    <w:p w14:paraId="136C5FB1"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Wykonawca ma prawo do złożenia jednej oferty.</w:t>
      </w:r>
    </w:p>
    <w:p w14:paraId="3F9FC4B8"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Treść oferty musi odpowiadać treści SIWZ</w:t>
      </w:r>
      <w:r w:rsidR="004360C2" w:rsidRPr="00FD088A">
        <w:rPr>
          <w:rFonts w:ascii="Tahoma" w:hAnsi="Tahoma" w:cs="Tahoma"/>
          <w:sz w:val="20"/>
        </w:rPr>
        <w:t>,</w:t>
      </w:r>
      <w:r w:rsidRPr="00FD088A">
        <w:rPr>
          <w:rFonts w:ascii="Tahoma" w:hAnsi="Tahoma" w:cs="Tahoma"/>
          <w:sz w:val="20"/>
        </w:rPr>
        <w:t xml:space="preserve"> z zastrzeżeniem art. 87 ust. 2 pkt 3 ustawy.</w:t>
      </w:r>
    </w:p>
    <w:p w14:paraId="6F4AA241"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 xml:space="preserve">Oferta musi być podpisana przez osobę/y uprawnione do reprezentacji Wykonawcy. Ofertę i wszystkie załączone dokumenty powinny/a podpisać osoby/a uprawnione/a do reprezentowania </w:t>
      </w:r>
      <w:r w:rsidRPr="00FD088A">
        <w:rPr>
          <w:rFonts w:ascii="Tahoma" w:hAnsi="Tahoma" w:cs="Tahoma"/>
          <w:sz w:val="20"/>
        </w:rPr>
        <w:lastRenderedPageBreak/>
        <w:t xml:space="preserve">Wykonawcy ujawnione/a w rejestrze lub ewidencji. Jeżeli ofertę i wszystkie załączone dokumenty podpisuje/ą </w:t>
      </w:r>
      <w:r w:rsidRPr="00FD088A">
        <w:rPr>
          <w:rFonts w:ascii="Tahoma" w:hAnsi="Tahoma" w:cs="Tahoma"/>
          <w:b/>
          <w:bCs/>
          <w:sz w:val="20"/>
        </w:rPr>
        <w:t xml:space="preserve">osoba/y nieujawnione w rejestrze lub ewidencji, </w:t>
      </w:r>
      <w:r w:rsidRPr="00FD088A">
        <w:rPr>
          <w:rFonts w:ascii="Tahoma" w:hAnsi="Tahoma" w:cs="Tahoma"/>
          <w:sz w:val="20"/>
        </w:rPr>
        <w:t xml:space="preserve">do oferty należy dołączyć </w:t>
      </w:r>
      <w:r w:rsidRPr="00FD088A">
        <w:rPr>
          <w:rFonts w:ascii="Tahoma" w:hAnsi="Tahoma" w:cs="Tahoma"/>
          <w:b/>
          <w:bCs/>
          <w:sz w:val="20"/>
        </w:rPr>
        <w:t xml:space="preserve">pełnomocnictwo </w:t>
      </w:r>
      <w:r w:rsidRPr="00FD088A">
        <w:rPr>
          <w:rFonts w:ascii="Tahoma" w:hAnsi="Tahoma" w:cs="Tahoma"/>
          <w:sz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1D3F8888"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Oferta musi być sporządzona w języku polskim na maszynie, komputerze lub ręcznie nieścieralnym atramentem.</w:t>
      </w:r>
    </w:p>
    <w:p w14:paraId="2965990F"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Zaleca się ponumerowanie stron i ich spięcie w sposób uniemożliwiający przypadkowe zdekompletowanie.</w:t>
      </w:r>
    </w:p>
    <w:p w14:paraId="39AD8B26"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Dokumenty sporządzone w językach obcych muszą być złożone wraz z tłumaczeniami na język polski.</w:t>
      </w:r>
    </w:p>
    <w:p w14:paraId="51BFFB35"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Dokumenty wchodzące w skład oferty mogą być przedstawiane w formie oryginałów albo kopii poświadczonych za zgodność z oryginałem przez Wykonawcę z</w:t>
      </w:r>
      <w:r w:rsidR="00495D4A" w:rsidRPr="00FD088A">
        <w:rPr>
          <w:rFonts w:ascii="Tahoma" w:hAnsi="Tahoma" w:cs="Tahoma"/>
          <w:sz w:val="20"/>
        </w:rPr>
        <w:t> </w:t>
      </w:r>
      <w:r w:rsidRPr="00FD088A">
        <w:rPr>
          <w:rFonts w:ascii="Tahoma" w:hAnsi="Tahoma" w:cs="Tahoma"/>
          <w:sz w:val="20"/>
        </w:rPr>
        <w:t>zastrzeżeniem, że oświadczenia określone w rozdziale X ust. 1 pkt 1) i ust. 2 pkt</w:t>
      </w:r>
      <w:r w:rsidR="00DA62E5" w:rsidRPr="00FD088A">
        <w:rPr>
          <w:rFonts w:ascii="Tahoma" w:hAnsi="Tahoma" w:cs="Tahoma"/>
          <w:sz w:val="20"/>
        </w:rPr>
        <w:t xml:space="preserve"> </w:t>
      </w:r>
      <w:r w:rsidRPr="00FD088A">
        <w:rPr>
          <w:rFonts w:ascii="Tahoma" w:hAnsi="Tahoma" w:cs="Tahoma"/>
          <w:sz w:val="20"/>
        </w:rPr>
        <w:t xml:space="preserve">2) i 3), zobowiązanie podmiotu udostępniającego własne zasoby, o którym mowa w rozdziale X ust. </w:t>
      </w:r>
      <w:r w:rsidR="00F609F9" w:rsidRPr="00FD088A">
        <w:rPr>
          <w:rFonts w:ascii="Tahoma" w:hAnsi="Tahoma" w:cs="Tahoma"/>
          <w:sz w:val="20"/>
        </w:rPr>
        <w:t>7</w:t>
      </w:r>
      <w:r w:rsidRPr="00FD088A">
        <w:rPr>
          <w:rFonts w:ascii="Tahoma" w:hAnsi="Tahoma" w:cs="Tahoma"/>
          <w:sz w:val="20"/>
        </w:rPr>
        <w:t xml:space="preserve">,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FD088A">
        <w:rPr>
          <w:rFonts w:ascii="Tahoma" w:hAnsi="Tahoma" w:cs="Tahoma"/>
          <w:sz w:val="20"/>
        </w:rPr>
        <w:t>Pzp</w:t>
      </w:r>
      <w:proofErr w:type="spellEnd"/>
      <w:r w:rsidRPr="00FD088A">
        <w:rPr>
          <w:rFonts w:ascii="Tahoma" w:hAnsi="Tahoma" w:cs="Tahoma"/>
          <w:sz w:val="20"/>
        </w:rPr>
        <w:t xml:space="preserve"> kopie dokumentów dotyczących odpowiednio Wykonawcy lub tych podmiotów są poświadczane za zgodność z oryginałem odpowiednio przez Wykonawcę lub te podmioty.</w:t>
      </w:r>
    </w:p>
    <w:p w14:paraId="4D150841"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Wszelkie miejsca w ofercie, w których Wykonawca naniósł poprawki lub zmiany wpisywanej przez siebie treści, muszą być parafowane przez osobę/y uprawnione do reprezentacji.</w:t>
      </w:r>
    </w:p>
    <w:p w14:paraId="3AEA83F3"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Wzory formularzy należy wypełnić ściśle według wskazówek określonych w SIWZ.</w:t>
      </w:r>
    </w:p>
    <w:p w14:paraId="51D4CF0D"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b/>
          <w:sz w:val="20"/>
        </w:rPr>
      </w:pPr>
      <w:r w:rsidRPr="00FD088A">
        <w:rPr>
          <w:rFonts w:ascii="Tahoma" w:hAnsi="Tahoma" w:cs="Tahoma"/>
          <w:sz w:val="20"/>
        </w:rPr>
        <w:t>Zamawiający nie dopuszcza dokonywania w treści załączonych formularzy jakichkolwiek zmian.</w:t>
      </w:r>
    </w:p>
    <w:p w14:paraId="6C181464"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Żadne dokumenty wchodzące w skład oferty nie podlegają zwrotowi przez Zamawiającego.</w:t>
      </w:r>
    </w:p>
    <w:p w14:paraId="72D32507"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Wykonawca winien umieścić ofertę w zamkniętej kopercie. Na kopercie powinna widnieć nazwa, adres Wykonawcy i Zamawiającego oraz następujące oznaczenie:</w:t>
      </w:r>
    </w:p>
    <w:p w14:paraId="2940828B" w14:textId="77777777" w:rsidR="00FD604D" w:rsidRPr="00FD088A" w:rsidRDefault="00FD604D" w:rsidP="00FD088A">
      <w:pPr>
        <w:tabs>
          <w:tab w:val="left" w:pos="426"/>
        </w:tabs>
        <w:autoSpaceDE w:val="0"/>
        <w:autoSpaceDN w:val="0"/>
        <w:adjustRightInd w:val="0"/>
        <w:spacing w:after="80"/>
        <w:ind w:left="426"/>
        <w:jc w:val="both"/>
        <w:rPr>
          <w:rFonts w:ascii="Tahoma" w:hAnsi="Tahoma" w:cs="Tahoma"/>
          <w:sz w:val="20"/>
        </w:rPr>
      </w:pPr>
    </w:p>
    <w:p w14:paraId="2ADCD1DC" w14:textId="77777777" w:rsidR="003C392C" w:rsidRDefault="003C392C" w:rsidP="00FD088A">
      <w:pPr>
        <w:pStyle w:val="Default"/>
        <w:spacing w:after="80"/>
        <w:jc w:val="center"/>
        <w:rPr>
          <w:rFonts w:ascii="Tahoma" w:hAnsi="Tahoma" w:cs="Tahoma"/>
          <w:sz w:val="20"/>
          <w:szCs w:val="20"/>
        </w:rPr>
      </w:pPr>
    </w:p>
    <w:p w14:paraId="746BA3B5" w14:textId="77777777" w:rsidR="003C392C" w:rsidRDefault="003C392C" w:rsidP="00FD088A">
      <w:pPr>
        <w:pStyle w:val="Default"/>
        <w:spacing w:after="80"/>
        <w:jc w:val="center"/>
        <w:rPr>
          <w:rFonts w:ascii="Tahoma" w:hAnsi="Tahoma" w:cs="Tahoma"/>
          <w:sz w:val="20"/>
          <w:szCs w:val="20"/>
        </w:rPr>
      </w:pPr>
    </w:p>
    <w:p w14:paraId="60745F32" w14:textId="77777777" w:rsidR="003C392C" w:rsidRDefault="003C392C" w:rsidP="00FD088A">
      <w:pPr>
        <w:pStyle w:val="Default"/>
        <w:spacing w:after="80"/>
        <w:jc w:val="center"/>
        <w:rPr>
          <w:rFonts w:ascii="Tahoma" w:hAnsi="Tahoma" w:cs="Tahoma"/>
          <w:sz w:val="20"/>
          <w:szCs w:val="20"/>
        </w:rPr>
      </w:pPr>
    </w:p>
    <w:p w14:paraId="6B74F886" w14:textId="77777777" w:rsidR="003C392C" w:rsidRDefault="003C392C" w:rsidP="00FD088A">
      <w:pPr>
        <w:pStyle w:val="Default"/>
        <w:spacing w:after="80"/>
        <w:jc w:val="center"/>
        <w:rPr>
          <w:rFonts w:ascii="Tahoma" w:hAnsi="Tahoma" w:cs="Tahoma"/>
          <w:sz w:val="20"/>
          <w:szCs w:val="20"/>
        </w:rPr>
      </w:pPr>
    </w:p>
    <w:p w14:paraId="016F1416" w14:textId="77777777" w:rsidR="00FD604D" w:rsidRPr="00FD088A" w:rsidRDefault="00FD604D" w:rsidP="00FD088A">
      <w:pPr>
        <w:pStyle w:val="Default"/>
        <w:spacing w:after="80"/>
        <w:jc w:val="center"/>
        <w:rPr>
          <w:rFonts w:ascii="Tahoma" w:eastAsia="Calibri" w:hAnsi="Tahoma" w:cs="Tahoma"/>
          <w:sz w:val="20"/>
          <w:szCs w:val="20"/>
          <w:lang w:eastAsia="en-US"/>
        </w:rPr>
      </w:pPr>
      <w:r w:rsidRPr="00FD088A">
        <w:rPr>
          <w:rFonts w:ascii="Tahoma" w:hAnsi="Tahoma" w:cs="Tahoma"/>
          <w:sz w:val="20"/>
          <w:szCs w:val="20"/>
        </w:rPr>
        <w:t xml:space="preserve"> </w:t>
      </w:r>
      <w:r w:rsidRPr="00FD088A">
        <w:rPr>
          <w:rFonts w:ascii="Tahoma" w:eastAsia="Calibri" w:hAnsi="Tahoma" w:cs="Tahoma"/>
          <w:sz w:val="20"/>
          <w:szCs w:val="20"/>
          <w:lang w:eastAsia="en-US"/>
        </w:rPr>
        <w:t>……………………………….</w:t>
      </w:r>
    </w:p>
    <w:p w14:paraId="1D623695" w14:textId="77777777" w:rsidR="00FD604D" w:rsidRPr="00FD088A" w:rsidRDefault="00FD604D" w:rsidP="00FD088A">
      <w:pPr>
        <w:pStyle w:val="Default"/>
        <w:spacing w:after="80"/>
        <w:jc w:val="center"/>
        <w:rPr>
          <w:rFonts w:ascii="Tahoma" w:eastAsia="Calibri" w:hAnsi="Tahoma" w:cs="Tahoma"/>
          <w:sz w:val="20"/>
          <w:szCs w:val="20"/>
          <w:lang w:eastAsia="en-US"/>
        </w:rPr>
      </w:pPr>
      <w:r w:rsidRPr="00FD088A">
        <w:rPr>
          <w:rFonts w:ascii="Tahoma" w:eastAsia="Calibri" w:hAnsi="Tahoma" w:cs="Tahoma"/>
          <w:sz w:val="20"/>
          <w:szCs w:val="20"/>
          <w:lang w:eastAsia="en-US"/>
        </w:rPr>
        <w:t>nazwa i adres Wykonawcy</w:t>
      </w:r>
    </w:p>
    <w:p w14:paraId="5BD4BA82" w14:textId="77777777" w:rsidR="00FD604D" w:rsidRPr="00FD088A" w:rsidRDefault="00FD604D" w:rsidP="00FD088A">
      <w:pPr>
        <w:pStyle w:val="Default"/>
        <w:spacing w:after="80"/>
        <w:rPr>
          <w:rFonts w:ascii="Tahoma" w:eastAsia="Calibri" w:hAnsi="Tahoma" w:cs="Tahoma"/>
          <w:sz w:val="20"/>
          <w:szCs w:val="20"/>
          <w:lang w:eastAsia="en-US"/>
        </w:rPr>
      </w:pPr>
    </w:p>
    <w:p w14:paraId="0B040467" w14:textId="77777777" w:rsidR="00FD604D" w:rsidRPr="00FD088A" w:rsidRDefault="00FD604D" w:rsidP="00FD088A">
      <w:pPr>
        <w:pStyle w:val="Default"/>
        <w:spacing w:after="80"/>
        <w:jc w:val="center"/>
        <w:rPr>
          <w:rFonts w:ascii="Tahoma" w:eastAsia="Calibri" w:hAnsi="Tahoma" w:cs="Tahoma"/>
          <w:sz w:val="20"/>
          <w:szCs w:val="20"/>
          <w:lang w:eastAsia="en-US"/>
        </w:rPr>
      </w:pPr>
      <w:r w:rsidRPr="00FD088A">
        <w:rPr>
          <w:rFonts w:ascii="Tahoma" w:eastAsia="Calibri" w:hAnsi="Tahoma" w:cs="Tahoma"/>
          <w:sz w:val="20"/>
          <w:szCs w:val="20"/>
          <w:lang w:eastAsia="en-US"/>
        </w:rPr>
        <w:t>Instytut Lotnictwa</w:t>
      </w:r>
    </w:p>
    <w:p w14:paraId="3429A641" w14:textId="77777777" w:rsidR="00FD604D" w:rsidRPr="00FD088A" w:rsidRDefault="00FD604D" w:rsidP="00FD088A">
      <w:pPr>
        <w:pStyle w:val="Default"/>
        <w:spacing w:after="80"/>
        <w:jc w:val="center"/>
        <w:rPr>
          <w:rFonts w:ascii="Tahoma" w:eastAsia="Calibri" w:hAnsi="Tahoma" w:cs="Tahoma"/>
          <w:sz w:val="20"/>
          <w:szCs w:val="20"/>
          <w:lang w:eastAsia="en-US"/>
        </w:rPr>
      </w:pPr>
      <w:r w:rsidRPr="00FD088A">
        <w:rPr>
          <w:rFonts w:ascii="Tahoma" w:eastAsia="Calibri" w:hAnsi="Tahoma" w:cs="Tahoma"/>
          <w:sz w:val="20"/>
          <w:szCs w:val="20"/>
          <w:lang w:eastAsia="en-US"/>
        </w:rPr>
        <w:t>Al. Krakowska 110/114</w:t>
      </w:r>
    </w:p>
    <w:p w14:paraId="3CDBE65A" w14:textId="77777777" w:rsidR="00FD604D" w:rsidRPr="00FD088A" w:rsidRDefault="00FD604D" w:rsidP="00FD088A">
      <w:pPr>
        <w:pStyle w:val="Default"/>
        <w:spacing w:after="80"/>
        <w:jc w:val="center"/>
        <w:rPr>
          <w:rFonts w:ascii="Tahoma" w:eastAsia="Calibri" w:hAnsi="Tahoma" w:cs="Tahoma"/>
          <w:sz w:val="20"/>
          <w:szCs w:val="20"/>
          <w:lang w:eastAsia="en-US"/>
        </w:rPr>
      </w:pPr>
      <w:r w:rsidRPr="00FD088A">
        <w:rPr>
          <w:rFonts w:ascii="Tahoma" w:eastAsia="Calibri" w:hAnsi="Tahoma" w:cs="Tahoma"/>
          <w:sz w:val="20"/>
          <w:szCs w:val="20"/>
          <w:lang w:eastAsia="en-US"/>
        </w:rPr>
        <w:t>02-256 Warszawa</w:t>
      </w:r>
    </w:p>
    <w:p w14:paraId="5B20E342" w14:textId="77777777" w:rsidR="00FD604D" w:rsidRPr="00FD088A" w:rsidRDefault="00FD604D" w:rsidP="00FD088A">
      <w:pPr>
        <w:autoSpaceDE w:val="0"/>
        <w:autoSpaceDN w:val="0"/>
        <w:adjustRightInd w:val="0"/>
        <w:spacing w:after="80"/>
        <w:jc w:val="center"/>
        <w:rPr>
          <w:rFonts w:ascii="Tahoma" w:eastAsia="Calibri" w:hAnsi="Tahoma" w:cs="Tahoma"/>
          <w:sz w:val="20"/>
          <w:lang w:eastAsia="en-US"/>
        </w:rPr>
      </w:pPr>
    </w:p>
    <w:p w14:paraId="17BB4FA5" w14:textId="77777777" w:rsidR="00FD604D" w:rsidRPr="00FD088A" w:rsidRDefault="00FD604D" w:rsidP="00FD088A">
      <w:pPr>
        <w:autoSpaceDE w:val="0"/>
        <w:autoSpaceDN w:val="0"/>
        <w:adjustRightInd w:val="0"/>
        <w:spacing w:after="80"/>
        <w:jc w:val="center"/>
        <w:rPr>
          <w:rFonts w:ascii="Tahoma" w:eastAsia="Calibri" w:hAnsi="Tahoma" w:cs="Tahoma"/>
          <w:sz w:val="20"/>
          <w:lang w:eastAsia="en-US"/>
        </w:rPr>
      </w:pPr>
      <w:r w:rsidRPr="00FD088A">
        <w:rPr>
          <w:rFonts w:ascii="Tahoma" w:eastAsia="Calibri" w:hAnsi="Tahoma" w:cs="Tahoma"/>
          <w:sz w:val="20"/>
          <w:lang w:eastAsia="en-US"/>
        </w:rPr>
        <w:t>OFERTA na:</w:t>
      </w:r>
    </w:p>
    <w:p w14:paraId="07EB194D" w14:textId="77777777" w:rsidR="00726652" w:rsidRPr="00FD088A" w:rsidRDefault="00FD604D" w:rsidP="00FD088A">
      <w:pPr>
        <w:spacing w:after="80"/>
        <w:jc w:val="center"/>
        <w:rPr>
          <w:rFonts w:ascii="Tahoma" w:hAnsi="Tahoma" w:cs="Tahoma"/>
          <w:b/>
          <w:color w:val="000000"/>
          <w:sz w:val="20"/>
        </w:rPr>
      </w:pPr>
      <w:r w:rsidRPr="00FD088A">
        <w:rPr>
          <w:rFonts w:ascii="Tahoma" w:hAnsi="Tahoma" w:cs="Tahoma"/>
          <w:b/>
          <w:bCs/>
          <w:color w:val="000000"/>
          <w:sz w:val="20"/>
        </w:rPr>
        <w:t>"</w:t>
      </w:r>
      <w:r w:rsidR="00726652" w:rsidRPr="00FD088A">
        <w:rPr>
          <w:rFonts w:ascii="Tahoma" w:hAnsi="Tahoma" w:cs="Tahoma"/>
          <w:b/>
          <w:color w:val="000000"/>
          <w:sz w:val="20"/>
        </w:rPr>
        <w:t>Dostawa mebli biurowych dla Instytutu Lotnictwa”</w:t>
      </w:r>
    </w:p>
    <w:p w14:paraId="613666D4" w14:textId="77777777" w:rsidR="00FD604D" w:rsidRPr="00FD088A" w:rsidRDefault="00FD604D" w:rsidP="00FD088A">
      <w:pPr>
        <w:autoSpaceDE w:val="0"/>
        <w:autoSpaceDN w:val="0"/>
        <w:adjustRightInd w:val="0"/>
        <w:spacing w:after="80"/>
        <w:jc w:val="center"/>
        <w:rPr>
          <w:rFonts w:ascii="Tahoma" w:hAnsi="Tahoma" w:cs="Tahoma"/>
          <w:sz w:val="20"/>
        </w:rPr>
      </w:pPr>
      <w:r w:rsidRPr="00FD088A">
        <w:rPr>
          <w:rFonts w:ascii="Tahoma" w:eastAsia="Calibri" w:hAnsi="Tahoma" w:cs="Tahoma"/>
          <w:sz w:val="20"/>
          <w:lang w:eastAsia="en-US"/>
        </w:rPr>
        <w:lastRenderedPageBreak/>
        <w:t xml:space="preserve">postępowanie nr </w:t>
      </w:r>
      <w:r w:rsidR="004360C2" w:rsidRPr="00FD088A">
        <w:rPr>
          <w:rFonts w:ascii="Tahoma" w:eastAsia="Calibri" w:hAnsi="Tahoma" w:cs="Tahoma"/>
          <w:sz w:val="20"/>
          <w:lang w:eastAsia="en-US"/>
        </w:rPr>
        <w:t>119</w:t>
      </w:r>
      <w:r w:rsidRPr="00FD088A">
        <w:rPr>
          <w:rFonts w:ascii="Tahoma" w:eastAsia="Calibri" w:hAnsi="Tahoma" w:cs="Tahoma"/>
          <w:sz w:val="20"/>
          <w:lang w:eastAsia="en-US"/>
        </w:rPr>
        <w:t>/DE/Z/</w:t>
      </w:r>
      <w:r w:rsidR="004360C2" w:rsidRPr="00FD088A">
        <w:rPr>
          <w:rFonts w:ascii="Tahoma" w:eastAsia="Calibri" w:hAnsi="Tahoma" w:cs="Tahoma"/>
          <w:sz w:val="20"/>
          <w:lang w:eastAsia="en-US"/>
        </w:rPr>
        <w:t>20</w:t>
      </w:r>
      <w:r w:rsidRPr="00FD088A">
        <w:rPr>
          <w:rFonts w:ascii="Tahoma" w:eastAsia="Calibri" w:hAnsi="Tahoma" w:cs="Tahoma"/>
          <w:sz w:val="20"/>
          <w:lang w:eastAsia="en-US"/>
        </w:rPr>
        <w:t xml:space="preserve">15 </w:t>
      </w:r>
    </w:p>
    <w:p w14:paraId="7F13B445" w14:textId="77777777" w:rsidR="00FD604D" w:rsidRPr="00FD088A" w:rsidRDefault="00FD604D" w:rsidP="00FD088A">
      <w:pPr>
        <w:pStyle w:val="Default"/>
        <w:spacing w:after="80"/>
        <w:ind w:left="1134"/>
        <w:jc w:val="center"/>
        <w:rPr>
          <w:rFonts w:ascii="Tahoma" w:eastAsia="Calibri" w:hAnsi="Tahoma" w:cs="Tahoma"/>
          <w:sz w:val="20"/>
          <w:szCs w:val="20"/>
          <w:lang w:eastAsia="en-US"/>
        </w:rPr>
      </w:pPr>
    </w:p>
    <w:p w14:paraId="31F7B26E" w14:textId="77777777" w:rsidR="00FD604D" w:rsidRPr="00FD088A" w:rsidRDefault="00726652" w:rsidP="00FD088A">
      <w:pPr>
        <w:pStyle w:val="Default"/>
        <w:spacing w:after="80"/>
        <w:ind w:left="1134"/>
        <w:rPr>
          <w:rFonts w:ascii="Tahoma" w:eastAsia="Calibri" w:hAnsi="Tahoma" w:cs="Tahoma"/>
          <w:sz w:val="20"/>
          <w:szCs w:val="20"/>
          <w:lang w:eastAsia="en-US"/>
        </w:rPr>
      </w:pPr>
      <w:r w:rsidRPr="00FD088A">
        <w:rPr>
          <w:rFonts w:ascii="Tahoma" w:eastAsia="Calibri" w:hAnsi="Tahoma" w:cs="Tahoma"/>
          <w:sz w:val="20"/>
          <w:szCs w:val="20"/>
          <w:lang w:eastAsia="en-US"/>
        </w:rPr>
        <w:t xml:space="preserve"> </w:t>
      </w:r>
      <w:r w:rsidRPr="00FD088A">
        <w:rPr>
          <w:rFonts w:ascii="Tahoma" w:eastAsia="Calibri" w:hAnsi="Tahoma" w:cs="Tahoma"/>
          <w:sz w:val="20"/>
          <w:szCs w:val="20"/>
          <w:lang w:eastAsia="en-US"/>
        </w:rPr>
        <w:tab/>
      </w:r>
      <w:r w:rsidRPr="00FD088A">
        <w:rPr>
          <w:rFonts w:ascii="Tahoma" w:eastAsia="Calibri" w:hAnsi="Tahoma" w:cs="Tahoma"/>
          <w:sz w:val="20"/>
          <w:szCs w:val="20"/>
          <w:lang w:eastAsia="en-US"/>
        </w:rPr>
        <w:tab/>
      </w:r>
      <w:r w:rsidRPr="00FD088A">
        <w:rPr>
          <w:rFonts w:ascii="Tahoma" w:eastAsia="Calibri" w:hAnsi="Tahoma" w:cs="Tahoma"/>
          <w:sz w:val="20"/>
          <w:szCs w:val="20"/>
          <w:lang w:eastAsia="en-US"/>
        </w:rPr>
        <w:tab/>
      </w:r>
      <w:r w:rsidR="00FD604D" w:rsidRPr="00FD088A">
        <w:rPr>
          <w:rFonts w:ascii="Tahoma" w:eastAsia="Calibri" w:hAnsi="Tahoma" w:cs="Tahoma"/>
          <w:sz w:val="20"/>
          <w:szCs w:val="20"/>
          <w:lang w:eastAsia="en-US"/>
        </w:rPr>
        <w:t xml:space="preserve">Dostarczyć do budynku X2 pokój nr 1.1B. </w:t>
      </w:r>
    </w:p>
    <w:p w14:paraId="0684E714" w14:textId="3D36C1A8" w:rsidR="00FD604D" w:rsidRPr="00FD088A" w:rsidRDefault="00FD604D" w:rsidP="00FD088A">
      <w:pPr>
        <w:pStyle w:val="Default"/>
        <w:spacing w:after="80"/>
        <w:ind w:left="1134"/>
        <w:jc w:val="center"/>
        <w:rPr>
          <w:rFonts w:ascii="Tahoma" w:eastAsia="Calibri" w:hAnsi="Tahoma" w:cs="Tahoma"/>
          <w:b/>
          <w:color w:val="auto"/>
          <w:sz w:val="20"/>
          <w:szCs w:val="20"/>
          <w:lang w:eastAsia="en-US"/>
        </w:rPr>
      </w:pPr>
      <w:r w:rsidRPr="00FD088A">
        <w:rPr>
          <w:rFonts w:ascii="Tahoma" w:eastAsia="Calibri" w:hAnsi="Tahoma" w:cs="Tahoma"/>
          <w:b/>
          <w:sz w:val="20"/>
          <w:szCs w:val="20"/>
          <w:lang w:eastAsia="en-US"/>
        </w:rPr>
        <w:t>Nie otwierać przed</w:t>
      </w:r>
      <w:r w:rsidRPr="00FD088A">
        <w:rPr>
          <w:rFonts w:ascii="Tahoma" w:eastAsia="Calibri" w:hAnsi="Tahoma" w:cs="Tahoma"/>
          <w:b/>
          <w:color w:val="auto"/>
          <w:sz w:val="20"/>
          <w:szCs w:val="20"/>
          <w:lang w:eastAsia="en-US"/>
        </w:rPr>
        <w:t xml:space="preserve"> dniem </w:t>
      </w:r>
      <w:r w:rsidR="00D47BB2">
        <w:rPr>
          <w:rFonts w:ascii="Tahoma" w:eastAsia="Calibri" w:hAnsi="Tahoma" w:cs="Tahoma"/>
          <w:b/>
          <w:color w:val="auto"/>
          <w:sz w:val="20"/>
          <w:szCs w:val="20"/>
          <w:lang w:eastAsia="en-US"/>
        </w:rPr>
        <w:t>16</w:t>
      </w:r>
      <w:r w:rsidR="00506483" w:rsidRPr="00FD088A">
        <w:rPr>
          <w:rFonts w:ascii="Tahoma" w:eastAsia="Calibri" w:hAnsi="Tahoma" w:cs="Tahoma"/>
          <w:b/>
          <w:color w:val="auto"/>
          <w:sz w:val="20"/>
          <w:szCs w:val="20"/>
          <w:lang w:eastAsia="en-US"/>
        </w:rPr>
        <w:t>.11.</w:t>
      </w:r>
      <w:r w:rsidR="00F553A6" w:rsidRPr="00FD088A">
        <w:rPr>
          <w:rFonts w:ascii="Tahoma" w:eastAsia="Calibri" w:hAnsi="Tahoma" w:cs="Tahoma"/>
          <w:b/>
          <w:color w:val="auto"/>
          <w:sz w:val="20"/>
          <w:szCs w:val="20"/>
          <w:lang w:eastAsia="en-US"/>
        </w:rPr>
        <w:t>2015</w:t>
      </w:r>
      <w:r w:rsidR="00516F2E" w:rsidRPr="00FD088A">
        <w:rPr>
          <w:rFonts w:ascii="Tahoma" w:eastAsia="Calibri" w:hAnsi="Tahoma" w:cs="Tahoma"/>
          <w:b/>
          <w:color w:val="auto"/>
          <w:sz w:val="20"/>
          <w:szCs w:val="20"/>
          <w:lang w:eastAsia="en-US"/>
        </w:rPr>
        <w:t xml:space="preserve"> </w:t>
      </w:r>
      <w:r w:rsidRPr="00FD088A">
        <w:rPr>
          <w:rFonts w:ascii="Tahoma" w:eastAsia="Calibri" w:hAnsi="Tahoma" w:cs="Tahoma"/>
          <w:b/>
          <w:color w:val="auto"/>
          <w:sz w:val="20"/>
          <w:szCs w:val="20"/>
          <w:lang w:eastAsia="en-US"/>
        </w:rPr>
        <w:t xml:space="preserve">r.  godz. </w:t>
      </w:r>
      <w:r w:rsidR="00B828B3" w:rsidRPr="00FD088A">
        <w:rPr>
          <w:rFonts w:ascii="Tahoma" w:eastAsia="Calibri" w:hAnsi="Tahoma" w:cs="Tahoma"/>
          <w:b/>
          <w:color w:val="auto"/>
          <w:sz w:val="20"/>
          <w:szCs w:val="20"/>
          <w:lang w:eastAsia="en-US"/>
        </w:rPr>
        <w:t>10:15</w:t>
      </w:r>
    </w:p>
    <w:p w14:paraId="33A197D3"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Wykonawca ponosi wszelkie koszty związane z przygotowaniem i złożeniem oferty.</w:t>
      </w:r>
    </w:p>
    <w:p w14:paraId="594A3DE9"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Jakiekolwiek uchybienie zasadom określonym w ust. 1-12, z wyłączeniem ust. 5 i 11 może spowodować odrzucenie oferty.</w:t>
      </w:r>
    </w:p>
    <w:p w14:paraId="1035FFB2" w14:textId="77777777" w:rsidR="00FD604D" w:rsidRPr="00FD088A" w:rsidRDefault="00FD604D" w:rsidP="00FD088A">
      <w:pPr>
        <w:tabs>
          <w:tab w:val="left" w:pos="426"/>
        </w:tabs>
        <w:autoSpaceDE w:val="0"/>
        <w:autoSpaceDN w:val="0"/>
        <w:adjustRightInd w:val="0"/>
        <w:spacing w:after="80"/>
        <w:ind w:left="426"/>
        <w:jc w:val="both"/>
        <w:rPr>
          <w:rFonts w:ascii="Tahoma" w:hAnsi="Tahoma" w:cs="Tahoma"/>
          <w:sz w:val="20"/>
        </w:rPr>
      </w:pPr>
    </w:p>
    <w:p w14:paraId="029F004C" w14:textId="77777777" w:rsidR="00FD604D" w:rsidRPr="00FD088A" w:rsidRDefault="00FD604D" w:rsidP="00FD088A">
      <w:pPr>
        <w:pStyle w:val="Nagwek3"/>
        <w:spacing w:after="80"/>
        <w:rPr>
          <w:rFonts w:ascii="Tahoma" w:hAnsi="Tahoma" w:cs="Tahoma"/>
          <w:sz w:val="20"/>
          <w:u w:val="single"/>
        </w:rPr>
      </w:pPr>
      <w:bookmarkStart w:id="24" w:name="_Toc411087318"/>
      <w:r w:rsidRPr="00FD088A">
        <w:rPr>
          <w:rFonts w:ascii="Tahoma" w:eastAsia="Calibri" w:hAnsi="Tahoma" w:cs="Tahoma"/>
          <w:sz w:val="20"/>
          <w:u w:val="single"/>
          <w:lang w:eastAsia="en-US"/>
        </w:rPr>
        <w:t xml:space="preserve">XV. </w:t>
      </w:r>
      <w:r w:rsidRPr="00FD088A">
        <w:rPr>
          <w:rFonts w:ascii="Tahoma" w:hAnsi="Tahoma" w:cs="Tahoma"/>
          <w:sz w:val="20"/>
          <w:u w:val="single"/>
        </w:rPr>
        <w:t>Miejsce i termin składania i otwarcia ofert</w:t>
      </w:r>
      <w:bookmarkEnd w:id="24"/>
    </w:p>
    <w:p w14:paraId="28DB12AB" w14:textId="4A16610E" w:rsidR="00FD604D" w:rsidRPr="00FD088A" w:rsidRDefault="00FD604D" w:rsidP="00FD088A">
      <w:pPr>
        <w:pStyle w:val="Akapitzlist"/>
        <w:numPr>
          <w:ilvl w:val="0"/>
          <w:numId w:val="10"/>
        </w:numPr>
        <w:autoSpaceDE w:val="0"/>
        <w:autoSpaceDN w:val="0"/>
        <w:adjustRightInd w:val="0"/>
        <w:spacing w:before="0" w:beforeAutospacing="0" w:after="80" w:afterAutospacing="0"/>
        <w:ind w:left="426"/>
        <w:contextualSpacing w:val="0"/>
        <w:jc w:val="both"/>
        <w:rPr>
          <w:rFonts w:ascii="Tahoma" w:hAnsi="Tahoma" w:cs="Tahoma"/>
          <w:sz w:val="20"/>
          <w:szCs w:val="20"/>
        </w:rPr>
      </w:pPr>
      <w:r w:rsidRPr="00FD088A">
        <w:rPr>
          <w:rFonts w:ascii="Tahoma" w:hAnsi="Tahoma" w:cs="Tahoma"/>
          <w:color w:val="000000"/>
          <w:sz w:val="20"/>
          <w:szCs w:val="20"/>
        </w:rPr>
        <w:t xml:space="preserve">Oferty należy złożyć w siedzibie Zamawiającego: </w:t>
      </w:r>
      <w:bookmarkStart w:id="25" w:name="_GoBack"/>
      <w:r w:rsidRPr="00FD088A">
        <w:rPr>
          <w:rFonts w:ascii="Tahoma" w:hAnsi="Tahoma" w:cs="Tahoma"/>
          <w:color w:val="000000"/>
          <w:sz w:val="20"/>
          <w:szCs w:val="20"/>
        </w:rPr>
        <w:t>Instytut Lotnictwa, Al. Krakowska 110/114, 02-256 Warszawa, budynek X2, I piętro, pokój 1.1B</w:t>
      </w:r>
      <w:bookmarkEnd w:id="25"/>
      <w:r w:rsidRPr="00FD088A">
        <w:rPr>
          <w:rFonts w:ascii="Tahoma" w:hAnsi="Tahoma" w:cs="Tahoma"/>
          <w:color w:val="000000"/>
          <w:sz w:val="20"/>
          <w:szCs w:val="20"/>
        </w:rPr>
        <w:t xml:space="preserve"> </w:t>
      </w:r>
      <w:r w:rsidRPr="00FD088A">
        <w:rPr>
          <w:rFonts w:ascii="Tahoma" w:hAnsi="Tahoma" w:cs="Tahoma"/>
          <w:b/>
          <w:color w:val="000000"/>
          <w:sz w:val="20"/>
          <w:szCs w:val="20"/>
        </w:rPr>
        <w:t xml:space="preserve">do </w:t>
      </w:r>
      <w:r w:rsidRPr="00FD088A">
        <w:rPr>
          <w:rFonts w:ascii="Tahoma" w:hAnsi="Tahoma" w:cs="Tahoma"/>
          <w:b/>
          <w:sz w:val="20"/>
          <w:szCs w:val="20"/>
        </w:rPr>
        <w:t xml:space="preserve">dnia </w:t>
      </w:r>
      <w:r w:rsidR="00D47BB2">
        <w:rPr>
          <w:rFonts w:ascii="Tahoma" w:hAnsi="Tahoma" w:cs="Tahoma"/>
          <w:b/>
          <w:sz w:val="20"/>
          <w:szCs w:val="20"/>
        </w:rPr>
        <w:t>16</w:t>
      </w:r>
      <w:r w:rsidR="008B7510" w:rsidRPr="00FD088A">
        <w:rPr>
          <w:rFonts w:ascii="Tahoma" w:hAnsi="Tahoma" w:cs="Tahoma"/>
          <w:b/>
          <w:sz w:val="20"/>
          <w:szCs w:val="20"/>
        </w:rPr>
        <w:t>.11.</w:t>
      </w:r>
      <w:r w:rsidR="00F553A6" w:rsidRPr="00FD088A">
        <w:rPr>
          <w:rFonts w:ascii="Tahoma" w:hAnsi="Tahoma" w:cs="Tahoma"/>
          <w:b/>
          <w:sz w:val="20"/>
          <w:szCs w:val="20"/>
        </w:rPr>
        <w:t>2015</w:t>
      </w:r>
      <w:r w:rsidR="002D6ADC" w:rsidRPr="00FD088A">
        <w:rPr>
          <w:rFonts w:ascii="Tahoma" w:hAnsi="Tahoma" w:cs="Tahoma"/>
          <w:b/>
          <w:sz w:val="20"/>
          <w:szCs w:val="20"/>
        </w:rPr>
        <w:t xml:space="preserve"> </w:t>
      </w:r>
      <w:r w:rsidRPr="00FD088A">
        <w:rPr>
          <w:rFonts w:ascii="Tahoma" w:hAnsi="Tahoma" w:cs="Tahoma"/>
          <w:b/>
          <w:sz w:val="20"/>
          <w:szCs w:val="20"/>
        </w:rPr>
        <w:t xml:space="preserve">r. do godz. </w:t>
      </w:r>
      <w:r w:rsidR="00F04A33" w:rsidRPr="00FD088A">
        <w:rPr>
          <w:rFonts w:ascii="Tahoma" w:hAnsi="Tahoma" w:cs="Tahoma"/>
          <w:b/>
          <w:sz w:val="20"/>
          <w:szCs w:val="20"/>
        </w:rPr>
        <w:t>10:00</w:t>
      </w:r>
      <w:r w:rsidRPr="00FD088A">
        <w:rPr>
          <w:rFonts w:ascii="Tahoma" w:hAnsi="Tahoma" w:cs="Tahoma"/>
          <w:b/>
          <w:sz w:val="20"/>
          <w:szCs w:val="20"/>
        </w:rPr>
        <w:t xml:space="preserve"> </w:t>
      </w:r>
      <w:r w:rsidRPr="00FD088A">
        <w:rPr>
          <w:rFonts w:ascii="Tahoma" w:hAnsi="Tahoma" w:cs="Tahoma"/>
          <w:sz w:val="20"/>
          <w:szCs w:val="20"/>
        </w:rPr>
        <w:t>czasu lokalnego.</w:t>
      </w:r>
    </w:p>
    <w:p w14:paraId="7767E04B" w14:textId="5BA598B6" w:rsidR="00FD604D" w:rsidRPr="00FD088A" w:rsidRDefault="00FD604D" w:rsidP="00FD088A">
      <w:pPr>
        <w:pStyle w:val="Akapitzlist"/>
        <w:numPr>
          <w:ilvl w:val="0"/>
          <w:numId w:val="10"/>
        </w:numPr>
        <w:autoSpaceDE w:val="0"/>
        <w:autoSpaceDN w:val="0"/>
        <w:adjustRightInd w:val="0"/>
        <w:spacing w:before="0" w:beforeAutospacing="0" w:after="80" w:afterAutospacing="0"/>
        <w:ind w:left="425" w:hanging="357"/>
        <w:contextualSpacing w:val="0"/>
        <w:jc w:val="both"/>
        <w:rPr>
          <w:rFonts w:ascii="Tahoma" w:hAnsi="Tahoma" w:cs="Tahoma"/>
          <w:b/>
          <w:sz w:val="20"/>
          <w:szCs w:val="20"/>
        </w:rPr>
      </w:pPr>
      <w:r w:rsidRPr="00FD088A">
        <w:rPr>
          <w:rFonts w:ascii="Tahoma" w:hAnsi="Tahoma" w:cs="Tahoma"/>
          <w:sz w:val="20"/>
          <w:szCs w:val="20"/>
        </w:rPr>
        <w:t xml:space="preserve">Publiczne otwarcie ofert nastąpi </w:t>
      </w:r>
      <w:r w:rsidRPr="00FD088A">
        <w:rPr>
          <w:rFonts w:ascii="Tahoma" w:hAnsi="Tahoma" w:cs="Tahoma"/>
          <w:b/>
          <w:sz w:val="20"/>
          <w:szCs w:val="20"/>
        </w:rPr>
        <w:t xml:space="preserve">w dniu </w:t>
      </w:r>
      <w:r w:rsidR="00D47BB2">
        <w:rPr>
          <w:rFonts w:ascii="Tahoma" w:hAnsi="Tahoma" w:cs="Tahoma"/>
          <w:b/>
          <w:sz w:val="20"/>
          <w:szCs w:val="20"/>
        </w:rPr>
        <w:t>16.</w:t>
      </w:r>
      <w:r w:rsidR="008B7510" w:rsidRPr="00FD088A">
        <w:rPr>
          <w:rFonts w:ascii="Tahoma" w:hAnsi="Tahoma" w:cs="Tahoma"/>
          <w:b/>
          <w:sz w:val="20"/>
          <w:szCs w:val="20"/>
        </w:rPr>
        <w:t>11.</w:t>
      </w:r>
      <w:r w:rsidR="00F553A6" w:rsidRPr="00FD088A">
        <w:rPr>
          <w:rFonts w:ascii="Tahoma" w:hAnsi="Tahoma" w:cs="Tahoma"/>
          <w:b/>
          <w:sz w:val="20"/>
          <w:szCs w:val="20"/>
        </w:rPr>
        <w:t>2015</w:t>
      </w:r>
      <w:r w:rsidR="002D6ADC" w:rsidRPr="00FD088A">
        <w:rPr>
          <w:rFonts w:ascii="Tahoma" w:hAnsi="Tahoma" w:cs="Tahoma"/>
          <w:b/>
          <w:sz w:val="20"/>
          <w:szCs w:val="20"/>
        </w:rPr>
        <w:t xml:space="preserve"> </w:t>
      </w:r>
      <w:r w:rsidRPr="00FD088A">
        <w:rPr>
          <w:rFonts w:ascii="Tahoma" w:hAnsi="Tahoma" w:cs="Tahoma"/>
          <w:b/>
          <w:sz w:val="20"/>
          <w:szCs w:val="20"/>
        </w:rPr>
        <w:t xml:space="preserve">r. o godz. </w:t>
      </w:r>
      <w:r w:rsidR="00BA31E4" w:rsidRPr="00FD088A">
        <w:rPr>
          <w:rFonts w:ascii="Tahoma" w:hAnsi="Tahoma" w:cs="Tahoma"/>
          <w:b/>
          <w:sz w:val="20"/>
          <w:szCs w:val="20"/>
        </w:rPr>
        <w:t>10:15</w:t>
      </w:r>
      <w:r w:rsidRPr="00FD088A">
        <w:rPr>
          <w:rFonts w:ascii="Tahoma" w:hAnsi="Tahoma" w:cs="Tahoma"/>
          <w:sz w:val="20"/>
          <w:szCs w:val="20"/>
        </w:rPr>
        <w:t xml:space="preserve"> czasu lokalnego w siedzibie Zamawiającego: Instytut Lotnictwa, Al. Krakowska 110/114, 02-256 Warszawa w </w:t>
      </w:r>
      <w:r w:rsidR="00F71497" w:rsidRPr="00FD088A">
        <w:rPr>
          <w:rFonts w:ascii="Tahoma" w:hAnsi="Tahoma" w:cs="Tahoma"/>
          <w:b/>
          <w:sz w:val="20"/>
          <w:szCs w:val="20"/>
        </w:rPr>
        <w:t xml:space="preserve">sali konferencyjnej nr </w:t>
      </w:r>
      <w:r w:rsidR="00D47BB2">
        <w:rPr>
          <w:rFonts w:ascii="Tahoma" w:hAnsi="Tahoma" w:cs="Tahoma"/>
          <w:b/>
          <w:sz w:val="20"/>
          <w:szCs w:val="20"/>
        </w:rPr>
        <w:t xml:space="preserve">2 </w:t>
      </w:r>
      <w:r w:rsidRPr="00FD088A">
        <w:rPr>
          <w:rFonts w:ascii="Tahoma" w:hAnsi="Tahoma" w:cs="Tahoma"/>
          <w:b/>
          <w:sz w:val="20"/>
          <w:szCs w:val="20"/>
        </w:rPr>
        <w:t>w budynku X2 (I piętro).</w:t>
      </w:r>
    </w:p>
    <w:p w14:paraId="67149A99" w14:textId="77777777" w:rsidR="00FD604D" w:rsidRPr="00FD088A" w:rsidRDefault="00FD604D" w:rsidP="00FD088A">
      <w:pPr>
        <w:numPr>
          <w:ilvl w:val="0"/>
          <w:numId w:val="10"/>
        </w:numPr>
        <w:spacing w:after="80"/>
        <w:ind w:left="426" w:hanging="426"/>
        <w:jc w:val="both"/>
        <w:rPr>
          <w:rFonts w:ascii="Tahoma" w:hAnsi="Tahoma" w:cs="Tahoma"/>
          <w:sz w:val="20"/>
        </w:rPr>
      </w:pPr>
      <w:r w:rsidRPr="00FD088A">
        <w:rPr>
          <w:rFonts w:ascii="Tahoma" w:hAnsi="Tahoma" w:cs="Tahoma"/>
          <w:sz w:val="20"/>
        </w:rPr>
        <w:t xml:space="preserve">Oferty otrzymane przez Zamawiającego po terminie określonym w ust. 1, zostaną </w:t>
      </w:r>
      <w:r w:rsidR="00D62686" w:rsidRPr="00FD088A">
        <w:rPr>
          <w:rFonts w:ascii="Tahoma" w:hAnsi="Tahoma" w:cs="Tahoma"/>
          <w:sz w:val="20"/>
        </w:rPr>
        <w:t xml:space="preserve">niezwłocznie </w:t>
      </w:r>
      <w:r w:rsidRPr="00FD088A">
        <w:rPr>
          <w:rFonts w:ascii="Tahoma" w:hAnsi="Tahoma" w:cs="Tahoma"/>
          <w:sz w:val="20"/>
        </w:rPr>
        <w:t xml:space="preserve">zwrócone </w:t>
      </w:r>
      <w:r w:rsidR="00D62686" w:rsidRPr="00FD088A">
        <w:rPr>
          <w:rFonts w:ascii="Tahoma" w:hAnsi="Tahoma" w:cs="Tahoma"/>
          <w:sz w:val="20"/>
        </w:rPr>
        <w:t>Wykonawcy.</w:t>
      </w:r>
    </w:p>
    <w:p w14:paraId="1C7BDB71" w14:textId="77777777" w:rsidR="00FD604D" w:rsidRPr="00FD088A" w:rsidRDefault="00FD604D" w:rsidP="00FD088A">
      <w:pPr>
        <w:numPr>
          <w:ilvl w:val="0"/>
          <w:numId w:val="10"/>
        </w:numPr>
        <w:autoSpaceDE w:val="0"/>
        <w:autoSpaceDN w:val="0"/>
        <w:adjustRightInd w:val="0"/>
        <w:spacing w:after="80"/>
        <w:ind w:left="426" w:hanging="426"/>
        <w:jc w:val="both"/>
        <w:rPr>
          <w:rFonts w:ascii="Tahoma" w:hAnsi="Tahoma" w:cs="Tahoma"/>
          <w:sz w:val="20"/>
        </w:rPr>
      </w:pPr>
      <w:r w:rsidRPr="00FD088A">
        <w:rPr>
          <w:rFonts w:ascii="Tahoma" w:hAnsi="Tahoma" w:cs="Tahoma"/>
          <w:sz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lub wycofaniu oferty należy dostarczyć w zamkniętej kopercie opisanej w sposób określony w rozdziale XIV ust. 12 SIWZ, z dopiskiem </w:t>
      </w:r>
      <w:r w:rsidRPr="00FD088A">
        <w:rPr>
          <w:rFonts w:ascii="Tahoma" w:hAnsi="Tahoma" w:cs="Tahoma"/>
          <w:sz w:val="20"/>
          <w:u w:val="single"/>
        </w:rPr>
        <w:t>zmiana lub wycofanie oferty</w:t>
      </w:r>
      <w:r w:rsidRPr="00FD088A">
        <w:rPr>
          <w:rFonts w:ascii="Tahoma" w:hAnsi="Tahoma" w:cs="Tahoma"/>
          <w:sz w:val="20"/>
        </w:rPr>
        <w:t>.</w:t>
      </w:r>
    </w:p>
    <w:p w14:paraId="569E3B31" w14:textId="77777777" w:rsidR="00FD604D" w:rsidRPr="00FD088A" w:rsidRDefault="00FD604D" w:rsidP="00FD088A">
      <w:pPr>
        <w:numPr>
          <w:ilvl w:val="0"/>
          <w:numId w:val="10"/>
        </w:numPr>
        <w:autoSpaceDE w:val="0"/>
        <w:autoSpaceDN w:val="0"/>
        <w:adjustRightInd w:val="0"/>
        <w:spacing w:after="80"/>
        <w:ind w:left="426" w:hanging="426"/>
        <w:jc w:val="both"/>
        <w:rPr>
          <w:rFonts w:ascii="Tahoma" w:hAnsi="Tahoma" w:cs="Tahoma"/>
          <w:sz w:val="20"/>
        </w:rPr>
      </w:pPr>
      <w:r w:rsidRPr="00FD088A">
        <w:rPr>
          <w:rFonts w:ascii="Tahoma" w:hAnsi="Tahoma" w:cs="Tahoma"/>
          <w:sz w:val="20"/>
        </w:rPr>
        <w:t xml:space="preserve">Wniosek o wycofanie lub zmianę oferty należy złożyć podpisany przez osobę posiadającą pisemne upoważnienie od Wykonawcy do dokonania czynności wycofania lub zmiany oferty. </w:t>
      </w:r>
    </w:p>
    <w:p w14:paraId="0F51A909" w14:textId="77777777" w:rsidR="00FD604D" w:rsidRPr="00FD088A" w:rsidRDefault="00FD604D" w:rsidP="00FD088A">
      <w:pPr>
        <w:pStyle w:val="Akapitzlist"/>
        <w:autoSpaceDE w:val="0"/>
        <w:autoSpaceDN w:val="0"/>
        <w:adjustRightInd w:val="0"/>
        <w:spacing w:before="0" w:beforeAutospacing="0" w:after="80" w:afterAutospacing="0"/>
        <w:ind w:left="425"/>
        <w:contextualSpacing w:val="0"/>
        <w:jc w:val="both"/>
        <w:rPr>
          <w:rFonts w:ascii="Tahoma" w:hAnsi="Tahoma" w:cs="Tahoma"/>
          <w:b/>
          <w:sz w:val="20"/>
          <w:szCs w:val="20"/>
        </w:rPr>
      </w:pPr>
    </w:p>
    <w:p w14:paraId="4ACE76C4" w14:textId="77777777" w:rsidR="00FD604D" w:rsidRPr="00FD088A" w:rsidRDefault="00FD604D" w:rsidP="00FD088A">
      <w:pPr>
        <w:pStyle w:val="Nagwek3"/>
        <w:spacing w:after="80"/>
        <w:rPr>
          <w:rFonts w:ascii="Tahoma" w:hAnsi="Tahoma" w:cs="Tahoma"/>
          <w:sz w:val="20"/>
        </w:rPr>
      </w:pPr>
      <w:bookmarkStart w:id="26" w:name="_Toc411087319"/>
      <w:r w:rsidRPr="00FD088A">
        <w:rPr>
          <w:rFonts w:ascii="Tahoma" w:hAnsi="Tahoma" w:cs="Tahoma"/>
          <w:sz w:val="20"/>
        </w:rPr>
        <w:t>XVI. Termin związania ofertą</w:t>
      </w:r>
      <w:bookmarkEnd w:id="26"/>
    </w:p>
    <w:p w14:paraId="6DAF1564" w14:textId="77777777" w:rsidR="00FD604D" w:rsidRPr="00FD088A" w:rsidRDefault="00FD604D" w:rsidP="00FD088A">
      <w:pPr>
        <w:pStyle w:val="Akapitzlist"/>
        <w:autoSpaceDE w:val="0"/>
        <w:autoSpaceDN w:val="0"/>
        <w:adjustRightInd w:val="0"/>
        <w:spacing w:before="0" w:beforeAutospacing="0" w:after="80" w:afterAutospacing="0"/>
        <w:ind w:left="0"/>
        <w:contextualSpacing w:val="0"/>
        <w:jc w:val="both"/>
        <w:rPr>
          <w:rFonts w:ascii="Tahoma" w:hAnsi="Tahoma" w:cs="Tahoma"/>
          <w:color w:val="000000"/>
          <w:sz w:val="20"/>
          <w:szCs w:val="20"/>
        </w:rPr>
      </w:pPr>
      <w:r w:rsidRPr="00FD088A">
        <w:rPr>
          <w:rFonts w:ascii="Tahoma" w:hAnsi="Tahoma" w:cs="Tahoma"/>
          <w:color w:val="000000"/>
          <w:sz w:val="20"/>
          <w:szCs w:val="20"/>
        </w:rPr>
        <w:t>Wykonawca pozostaje związany złożoną o</w:t>
      </w:r>
      <w:r w:rsidR="000845BD" w:rsidRPr="00FD088A">
        <w:rPr>
          <w:rFonts w:ascii="Tahoma" w:hAnsi="Tahoma" w:cs="Tahoma"/>
          <w:color w:val="000000"/>
          <w:sz w:val="20"/>
          <w:szCs w:val="20"/>
        </w:rPr>
        <w:t>fertą przez 3</w:t>
      </w:r>
      <w:r w:rsidRPr="00FD088A">
        <w:rPr>
          <w:rFonts w:ascii="Tahoma" w:hAnsi="Tahoma" w:cs="Tahoma"/>
          <w:color w:val="000000"/>
          <w:sz w:val="20"/>
          <w:szCs w:val="20"/>
        </w:rPr>
        <w:t>0 dni. Bieg terminu związania ofertą rozpoczyna się wraz z upływem terminu składania ofert.</w:t>
      </w:r>
    </w:p>
    <w:p w14:paraId="70D49583" w14:textId="77777777" w:rsidR="00FD604D" w:rsidRPr="00FD088A" w:rsidRDefault="00FD604D" w:rsidP="00FD088A">
      <w:pPr>
        <w:pStyle w:val="Akapitzlist"/>
        <w:autoSpaceDE w:val="0"/>
        <w:autoSpaceDN w:val="0"/>
        <w:adjustRightInd w:val="0"/>
        <w:spacing w:before="0" w:beforeAutospacing="0" w:after="80" w:afterAutospacing="0"/>
        <w:ind w:left="425"/>
        <w:contextualSpacing w:val="0"/>
        <w:jc w:val="both"/>
        <w:rPr>
          <w:rFonts w:ascii="Tahoma" w:hAnsi="Tahoma" w:cs="Tahoma"/>
          <w:color w:val="000000"/>
          <w:sz w:val="20"/>
          <w:szCs w:val="20"/>
        </w:rPr>
      </w:pPr>
    </w:p>
    <w:p w14:paraId="2678A9EB" w14:textId="77777777" w:rsidR="008065C3" w:rsidRPr="00FD088A" w:rsidRDefault="00FD604D" w:rsidP="00FD088A">
      <w:pPr>
        <w:pStyle w:val="Nagwek3"/>
        <w:spacing w:after="80"/>
        <w:rPr>
          <w:rFonts w:ascii="Tahoma" w:hAnsi="Tahoma" w:cs="Tahoma"/>
          <w:sz w:val="20"/>
        </w:rPr>
      </w:pPr>
      <w:bookmarkStart w:id="27" w:name="_Toc411087320"/>
      <w:r w:rsidRPr="00FD088A">
        <w:rPr>
          <w:rFonts w:ascii="Tahoma" w:hAnsi="Tahoma" w:cs="Tahoma"/>
          <w:sz w:val="20"/>
        </w:rPr>
        <w:t>XVII. Wymagania dotyczące wadium</w:t>
      </w:r>
      <w:bookmarkEnd w:id="27"/>
    </w:p>
    <w:p w14:paraId="7E1B626D" w14:textId="77777777" w:rsidR="008065C3" w:rsidRPr="00FD088A" w:rsidRDefault="008065C3" w:rsidP="00FD088A">
      <w:pPr>
        <w:numPr>
          <w:ilvl w:val="1"/>
          <w:numId w:val="22"/>
        </w:numPr>
        <w:tabs>
          <w:tab w:val="clear" w:pos="1440"/>
          <w:tab w:val="num" w:pos="0"/>
        </w:tabs>
        <w:spacing w:after="80"/>
        <w:ind w:left="426" w:hanging="426"/>
        <w:rPr>
          <w:rFonts w:ascii="Tahoma" w:hAnsi="Tahoma" w:cs="Tahoma"/>
          <w:sz w:val="20"/>
        </w:rPr>
      </w:pPr>
      <w:r w:rsidRPr="00FD088A">
        <w:rPr>
          <w:rFonts w:ascii="Tahoma" w:hAnsi="Tahoma" w:cs="Tahoma"/>
          <w:sz w:val="20"/>
        </w:rPr>
        <w:t xml:space="preserve">Wysokość wadium wynosi: </w:t>
      </w:r>
      <w:r w:rsidRPr="0063507A">
        <w:rPr>
          <w:rFonts w:ascii="Tahoma" w:hAnsi="Tahoma" w:cs="Tahoma"/>
          <w:b/>
          <w:sz w:val="20"/>
        </w:rPr>
        <w:t>10 000, 00 PLN</w:t>
      </w:r>
      <w:r w:rsidRPr="0063507A">
        <w:rPr>
          <w:rFonts w:ascii="Tahoma" w:hAnsi="Tahoma" w:cs="Tahoma"/>
          <w:sz w:val="20"/>
        </w:rPr>
        <w:t xml:space="preserve"> </w:t>
      </w:r>
      <w:r w:rsidRPr="00FD088A">
        <w:rPr>
          <w:rFonts w:ascii="Tahoma" w:hAnsi="Tahoma" w:cs="Tahoma"/>
          <w:sz w:val="20"/>
        </w:rPr>
        <w:t>(słownie: dziesięć tysięcy złotych 00/100).</w:t>
      </w:r>
    </w:p>
    <w:p w14:paraId="7B9BE96E" w14:textId="77777777" w:rsidR="008065C3" w:rsidRPr="00FD088A" w:rsidRDefault="008065C3" w:rsidP="00FD088A">
      <w:pPr>
        <w:numPr>
          <w:ilvl w:val="1"/>
          <w:numId w:val="22"/>
        </w:numPr>
        <w:tabs>
          <w:tab w:val="clear" w:pos="1440"/>
          <w:tab w:val="num" w:pos="0"/>
        </w:tabs>
        <w:autoSpaceDE w:val="0"/>
        <w:autoSpaceDN w:val="0"/>
        <w:adjustRightInd w:val="0"/>
        <w:spacing w:after="80"/>
        <w:ind w:left="426" w:hanging="426"/>
        <w:jc w:val="both"/>
        <w:rPr>
          <w:rFonts w:ascii="Tahoma" w:hAnsi="Tahoma" w:cs="Tahoma"/>
          <w:sz w:val="20"/>
        </w:rPr>
      </w:pPr>
      <w:r w:rsidRPr="00FD088A">
        <w:rPr>
          <w:rFonts w:ascii="Tahoma" w:hAnsi="Tahoma" w:cs="Tahoma"/>
          <w:sz w:val="20"/>
        </w:rPr>
        <w:t xml:space="preserve">Wadium musi być wniesione </w:t>
      </w:r>
      <w:r w:rsidRPr="00FD088A">
        <w:rPr>
          <w:rFonts w:ascii="Tahoma" w:hAnsi="Tahoma" w:cs="Tahoma"/>
          <w:sz w:val="20"/>
          <w:u w:val="single"/>
        </w:rPr>
        <w:t>przed upływem terminu</w:t>
      </w:r>
      <w:r w:rsidRPr="00FD088A">
        <w:rPr>
          <w:rFonts w:ascii="Tahoma" w:hAnsi="Tahoma" w:cs="Tahoma"/>
          <w:sz w:val="20"/>
        </w:rPr>
        <w:t xml:space="preserve"> składania ofert. </w:t>
      </w:r>
    </w:p>
    <w:p w14:paraId="2757084A" w14:textId="77777777" w:rsidR="008065C3" w:rsidRPr="00FD088A" w:rsidRDefault="008065C3" w:rsidP="00FD088A">
      <w:pPr>
        <w:numPr>
          <w:ilvl w:val="1"/>
          <w:numId w:val="22"/>
        </w:numPr>
        <w:tabs>
          <w:tab w:val="clear" w:pos="1440"/>
          <w:tab w:val="num" w:pos="0"/>
        </w:tabs>
        <w:autoSpaceDE w:val="0"/>
        <w:autoSpaceDN w:val="0"/>
        <w:adjustRightInd w:val="0"/>
        <w:spacing w:after="80"/>
        <w:ind w:left="426" w:hanging="426"/>
        <w:jc w:val="both"/>
        <w:rPr>
          <w:rFonts w:ascii="Tahoma" w:hAnsi="Tahoma" w:cs="Tahoma"/>
          <w:sz w:val="20"/>
        </w:rPr>
      </w:pPr>
      <w:r w:rsidRPr="00FD088A">
        <w:rPr>
          <w:rFonts w:ascii="Tahoma" w:hAnsi="Tahoma" w:cs="Tahoma"/>
          <w:sz w:val="20"/>
        </w:rPr>
        <w:t xml:space="preserve">Wadium może być ‎wniesione w jednej lub kilku niżej podanych formach </w:t>
      </w:r>
      <w:r w:rsidRPr="00FD088A">
        <w:rPr>
          <w:rFonts w:ascii="Tahoma" w:hAnsi="Tahoma" w:cs="Tahoma"/>
          <w:bCs/>
          <w:sz w:val="20"/>
        </w:rPr>
        <w:t>w zależności od wyboru Wykonawcy:</w:t>
      </w:r>
    </w:p>
    <w:p w14:paraId="50E5C4F1" w14:textId="77777777" w:rsidR="008065C3" w:rsidRPr="00FD088A" w:rsidRDefault="008065C3" w:rsidP="00FD088A">
      <w:pPr>
        <w:numPr>
          <w:ilvl w:val="0"/>
          <w:numId w:val="69"/>
        </w:numPr>
        <w:tabs>
          <w:tab w:val="left" w:pos="-1800"/>
        </w:tabs>
        <w:autoSpaceDE w:val="0"/>
        <w:autoSpaceDN w:val="0"/>
        <w:adjustRightInd w:val="0"/>
        <w:spacing w:after="80"/>
        <w:jc w:val="both"/>
        <w:rPr>
          <w:rFonts w:ascii="Tahoma" w:hAnsi="Tahoma" w:cs="Tahoma"/>
          <w:b/>
          <w:sz w:val="20"/>
        </w:rPr>
      </w:pPr>
      <w:r w:rsidRPr="00FD088A">
        <w:rPr>
          <w:rFonts w:ascii="Tahoma" w:hAnsi="Tahoma" w:cs="Tahoma"/>
          <w:sz w:val="20"/>
        </w:rPr>
        <w:t xml:space="preserve">pieniądzu na rachunek Zamawiającego na konto:  Bank Pekao S.A. o numerze: 90 1240 6247 1111 0000 4977 2760 z dopiskiem: </w:t>
      </w:r>
      <w:r w:rsidRPr="00FD088A">
        <w:rPr>
          <w:rFonts w:ascii="Tahoma" w:hAnsi="Tahoma" w:cs="Tahoma"/>
          <w:b/>
          <w:sz w:val="20"/>
        </w:rPr>
        <w:t>dostawa mebli biurowych dla Instytutu Lotnictwa – postępowanie nr 119/DE/Z/2015.</w:t>
      </w:r>
    </w:p>
    <w:p w14:paraId="19C12506" w14:textId="77777777" w:rsidR="008065C3" w:rsidRPr="00FD088A" w:rsidRDefault="008065C3" w:rsidP="00FD088A">
      <w:pPr>
        <w:numPr>
          <w:ilvl w:val="0"/>
          <w:numId w:val="69"/>
        </w:numPr>
        <w:autoSpaceDE w:val="0"/>
        <w:autoSpaceDN w:val="0"/>
        <w:adjustRightInd w:val="0"/>
        <w:spacing w:after="80"/>
        <w:jc w:val="both"/>
        <w:rPr>
          <w:rFonts w:ascii="Tahoma" w:hAnsi="Tahoma" w:cs="Tahoma"/>
          <w:sz w:val="20"/>
        </w:rPr>
      </w:pPr>
      <w:r w:rsidRPr="00FD088A">
        <w:rPr>
          <w:rFonts w:ascii="Tahoma" w:hAnsi="Tahoma" w:cs="Tahoma"/>
          <w:sz w:val="20"/>
        </w:rPr>
        <w:t>‎poręczeniach bankowych lub poręczeniach spółdzielczej kasy oszczędnościowo-kredytowej, z tym że poręczenie kasy jest zawsze poręczeniem pieniężnym</w:t>
      </w:r>
    </w:p>
    <w:p w14:paraId="21B617FF" w14:textId="77777777" w:rsidR="008065C3" w:rsidRPr="00FD088A" w:rsidRDefault="008065C3" w:rsidP="00FD088A">
      <w:pPr>
        <w:numPr>
          <w:ilvl w:val="0"/>
          <w:numId w:val="69"/>
        </w:numPr>
        <w:autoSpaceDE w:val="0"/>
        <w:autoSpaceDN w:val="0"/>
        <w:adjustRightInd w:val="0"/>
        <w:spacing w:after="80"/>
        <w:jc w:val="both"/>
        <w:rPr>
          <w:rFonts w:ascii="Tahoma" w:hAnsi="Tahoma" w:cs="Tahoma"/>
          <w:sz w:val="20"/>
        </w:rPr>
      </w:pPr>
      <w:r w:rsidRPr="00FD088A">
        <w:rPr>
          <w:rFonts w:ascii="Tahoma" w:hAnsi="Tahoma" w:cs="Tahoma"/>
          <w:sz w:val="20"/>
        </w:rPr>
        <w:t>‎‎gwarancjach bankowych,</w:t>
      </w:r>
    </w:p>
    <w:p w14:paraId="61C349AE" w14:textId="77777777" w:rsidR="008065C3" w:rsidRPr="00FD088A" w:rsidRDefault="008065C3" w:rsidP="00FD088A">
      <w:pPr>
        <w:numPr>
          <w:ilvl w:val="0"/>
          <w:numId w:val="69"/>
        </w:numPr>
        <w:autoSpaceDE w:val="0"/>
        <w:autoSpaceDN w:val="0"/>
        <w:adjustRightInd w:val="0"/>
        <w:spacing w:after="80"/>
        <w:jc w:val="both"/>
        <w:rPr>
          <w:rFonts w:ascii="Tahoma" w:hAnsi="Tahoma" w:cs="Tahoma"/>
          <w:sz w:val="20"/>
        </w:rPr>
      </w:pPr>
      <w:r w:rsidRPr="00FD088A">
        <w:rPr>
          <w:rFonts w:ascii="Tahoma" w:hAnsi="Tahoma" w:cs="Tahoma"/>
          <w:sz w:val="20"/>
        </w:rPr>
        <w:t>gwarancjach ubezpieczeniowych,</w:t>
      </w:r>
    </w:p>
    <w:p w14:paraId="1BEE9352" w14:textId="77777777" w:rsidR="008065C3" w:rsidRPr="00FD088A" w:rsidRDefault="008065C3" w:rsidP="00FD088A">
      <w:pPr>
        <w:numPr>
          <w:ilvl w:val="0"/>
          <w:numId w:val="69"/>
        </w:numPr>
        <w:autoSpaceDE w:val="0"/>
        <w:autoSpaceDN w:val="0"/>
        <w:adjustRightInd w:val="0"/>
        <w:spacing w:after="80"/>
        <w:jc w:val="both"/>
        <w:rPr>
          <w:rFonts w:ascii="Tahoma" w:hAnsi="Tahoma" w:cs="Tahoma"/>
          <w:sz w:val="20"/>
        </w:rPr>
      </w:pPr>
      <w:r w:rsidRPr="00FD088A">
        <w:rPr>
          <w:rFonts w:ascii="Tahoma" w:hAnsi="Tahoma" w:cs="Tahoma"/>
          <w:sz w:val="20"/>
        </w:rPr>
        <w:t xml:space="preserve">‎poręczeniach udzielanych przed podmioty, o których mowa w art. 6b ust. 5 pkt 2 ‎ustawy z dnia 9 listopada 2000 r. o utworzeniu Polskiej Agencji Rozwoju Przedsiębiorczości ‎‎(Dz. U. z 2007 r. </w:t>
      </w:r>
      <w:r w:rsidRPr="00FD088A">
        <w:rPr>
          <w:rFonts w:ascii="Tahoma" w:hAnsi="Tahoma" w:cs="Tahoma"/>
          <w:sz w:val="20"/>
        </w:rPr>
        <w:lastRenderedPageBreak/>
        <w:t>Nr 42, poz. 275, z 2008 r. Nr 116, poz. 730 i 732 i Nr 227, poz. 1505 oraz z 2010 r. Nr 96, poz. 620).‎</w:t>
      </w:r>
    </w:p>
    <w:p w14:paraId="2A9674FA" w14:textId="77777777" w:rsidR="008065C3" w:rsidRPr="00FD088A" w:rsidRDefault="008065C3" w:rsidP="00FD088A">
      <w:pPr>
        <w:numPr>
          <w:ilvl w:val="1"/>
          <w:numId w:val="22"/>
        </w:numPr>
        <w:tabs>
          <w:tab w:val="num" w:pos="426"/>
        </w:tabs>
        <w:spacing w:after="80"/>
        <w:ind w:left="426" w:hanging="426"/>
        <w:jc w:val="both"/>
        <w:rPr>
          <w:rFonts w:ascii="Tahoma" w:eastAsia="Calibri" w:hAnsi="Tahoma" w:cs="Tahoma"/>
          <w:sz w:val="20"/>
          <w:lang w:eastAsia="en-US"/>
        </w:rPr>
      </w:pPr>
      <w:r w:rsidRPr="00FD088A">
        <w:rPr>
          <w:rFonts w:ascii="Tahoma" w:eastAsia="Calibri" w:hAnsi="Tahoma" w:cs="Tahoma"/>
          <w:sz w:val="20"/>
          <w:lang w:eastAsia="en-US"/>
        </w:rPr>
        <w:t>Skuteczne wniesienie wadium w pieniądzu następuje z chwilą wpływu środków pieniężnych na rachunek bankowy określony w ust. 3 pkt. 1).</w:t>
      </w:r>
    </w:p>
    <w:p w14:paraId="69125988" w14:textId="77777777" w:rsidR="008065C3" w:rsidRPr="00FD088A" w:rsidRDefault="008065C3" w:rsidP="00FD088A">
      <w:pPr>
        <w:numPr>
          <w:ilvl w:val="1"/>
          <w:numId w:val="22"/>
        </w:numPr>
        <w:tabs>
          <w:tab w:val="num" w:pos="426"/>
        </w:tabs>
        <w:spacing w:after="80"/>
        <w:ind w:left="426" w:hanging="426"/>
        <w:jc w:val="both"/>
        <w:rPr>
          <w:rFonts w:ascii="Tahoma" w:eastAsia="Calibri" w:hAnsi="Tahoma" w:cs="Tahoma"/>
          <w:sz w:val="20"/>
          <w:lang w:eastAsia="en-US"/>
        </w:rPr>
      </w:pPr>
      <w:r w:rsidRPr="00FD088A">
        <w:rPr>
          <w:rFonts w:ascii="Tahoma" w:eastAsia="Calibri" w:hAnsi="Tahoma" w:cs="Tahoma"/>
          <w:sz w:val="20"/>
          <w:lang w:eastAsia="en-US"/>
        </w:rPr>
        <w:t xml:space="preserve">Wadium wnoszone w formach określonych w ust. 3 pkt 2-5, musi zawierać zobowiązanie gwaranta lub poręczyciela z tytułu wystąpienia zdarzeń, o których mowa w art. 46 ust. 4a i 5 ustawy </w:t>
      </w:r>
      <w:proofErr w:type="spellStart"/>
      <w:r w:rsidRPr="00FD088A">
        <w:rPr>
          <w:rFonts w:ascii="Tahoma" w:eastAsia="Calibri" w:hAnsi="Tahoma" w:cs="Tahoma"/>
          <w:sz w:val="20"/>
          <w:lang w:eastAsia="en-US"/>
        </w:rPr>
        <w:t>Pzp</w:t>
      </w:r>
      <w:proofErr w:type="spellEnd"/>
      <w:r w:rsidRPr="00FD088A">
        <w:rPr>
          <w:rFonts w:ascii="Tahoma" w:eastAsia="Calibri" w:hAnsi="Tahoma" w:cs="Tahoma"/>
          <w:sz w:val="20"/>
          <w:lang w:eastAsia="en-US"/>
        </w:rPr>
        <w:t xml:space="preserve">, przy czym: </w:t>
      </w:r>
    </w:p>
    <w:p w14:paraId="0001B7E3" w14:textId="77777777" w:rsidR="008065C3" w:rsidRPr="00FD088A" w:rsidRDefault="008065C3" w:rsidP="00FD088A">
      <w:pPr>
        <w:numPr>
          <w:ilvl w:val="1"/>
          <w:numId w:val="68"/>
        </w:numPr>
        <w:spacing w:after="80"/>
        <w:ind w:left="709" w:hanging="283"/>
        <w:jc w:val="both"/>
        <w:rPr>
          <w:rFonts w:ascii="Tahoma" w:eastAsia="Calibri" w:hAnsi="Tahoma" w:cs="Tahoma"/>
          <w:sz w:val="20"/>
          <w:lang w:eastAsia="en-US"/>
        </w:rPr>
      </w:pPr>
      <w:r w:rsidRPr="00FD088A">
        <w:rPr>
          <w:rFonts w:ascii="Tahoma" w:eastAsia="Calibri" w:hAnsi="Tahoma" w:cs="Tahoma"/>
          <w:sz w:val="20"/>
          <w:lang w:eastAsia="en-US"/>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14:paraId="5CF82E25" w14:textId="77777777" w:rsidR="008065C3" w:rsidRPr="00FD088A" w:rsidRDefault="008065C3" w:rsidP="00FD088A">
      <w:pPr>
        <w:numPr>
          <w:ilvl w:val="1"/>
          <w:numId w:val="68"/>
        </w:numPr>
        <w:spacing w:after="80"/>
        <w:ind w:left="709" w:hanging="283"/>
        <w:jc w:val="both"/>
        <w:rPr>
          <w:rFonts w:ascii="Tahoma" w:eastAsia="Calibri" w:hAnsi="Tahoma" w:cs="Tahoma"/>
          <w:sz w:val="20"/>
          <w:lang w:eastAsia="en-US"/>
        </w:rPr>
      </w:pPr>
      <w:r w:rsidRPr="00FD088A">
        <w:rPr>
          <w:rFonts w:ascii="Tahoma" w:eastAsia="Calibri" w:hAnsi="Tahoma" w:cs="Tahoma"/>
          <w:sz w:val="20"/>
          <w:lang w:eastAsia="en-US"/>
        </w:rPr>
        <w:t>dokumenty te będą zawierały klauzule zapłaty sumy wadialnej na rzecz Zamawiającego bezwarunkowo i na pierwsze żądanie,</w:t>
      </w:r>
    </w:p>
    <w:p w14:paraId="380F2180" w14:textId="77777777" w:rsidR="008065C3" w:rsidRPr="00FD088A" w:rsidRDefault="008065C3" w:rsidP="00FD088A">
      <w:pPr>
        <w:numPr>
          <w:ilvl w:val="1"/>
          <w:numId w:val="68"/>
        </w:numPr>
        <w:spacing w:after="80"/>
        <w:ind w:left="709" w:hanging="283"/>
        <w:jc w:val="both"/>
        <w:rPr>
          <w:rFonts w:ascii="Tahoma" w:eastAsia="Calibri" w:hAnsi="Tahoma" w:cs="Tahoma"/>
          <w:sz w:val="20"/>
          <w:lang w:eastAsia="en-US"/>
        </w:rPr>
      </w:pPr>
      <w:r w:rsidRPr="00FD088A">
        <w:rPr>
          <w:rFonts w:ascii="Tahoma" w:eastAsia="Calibri" w:hAnsi="Tahoma" w:cs="Tahoma"/>
          <w:sz w:val="20"/>
          <w:lang w:eastAsia="en-US"/>
        </w:rPr>
        <w:t xml:space="preserve">dokumenty te zostaną złożone w oryginale. </w:t>
      </w:r>
      <w:r w:rsidRPr="00FD088A">
        <w:rPr>
          <w:rFonts w:ascii="Tahoma" w:eastAsia="Calibri" w:hAnsi="Tahoma" w:cs="Tahoma"/>
          <w:b/>
          <w:sz w:val="20"/>
          <w:lang w:eastAsia="en-US"/>
        </w:rPr>
        <w:t xml:space="preserve">Oryginał gwarancji lub poręczenia zaleca się włożyć do oferty. </w:t>
      </w:r>
    </w:p>
    <w:p w14:paraId="37850DF5" w14:textId="77777777" w:rsidR="008065C3" w:rsidRPr="00FD088A" w:rsidRDefault="008065C3" w:rsidP="00FD088A">
      <w:pPr>
        <w:numPr>
          <w:ilvl w:val="1"/>
          <w:numId w:val="22"/>
        </w:numPr>
        <w:tabs>
          <w:tab w:val="num" w:pos="426"/>
        </w:tabs>
        <w:spacing w:after="80"/>
        <w:ind w:left="426" w:hanging="426"/>
        <w:jc w:val="both"/>
        <w:rPr>
          <w:rFonts w:ascii="Tahoma" w:hAnsi="Tahoma" w:cs="Tahoma"/>
          <w:sz w:val="20"/>
        </w:rPr>
      </w:pPr>
      <w:r w:rsidRPr="00FD088A">
        <w:rPr>
          <w:rFonts w:ascii="Tahoma" w:hAnsi="Tahoma" w:cs="Tahoma"/>
          <w:sz w:val="20"/>
        </w:rPr>
        <w:t>Zamawiający informuje, iż zgodnie z art. 46 ust. 4a ustawy,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14:paraId="06753D69" w14:textId="77777777" w:rsidR="008065C3" w:rsidRPr="00FD088A" w:rsidRDefault="008065C3" w:rsidP="00FD088A">
      <w:pPr>
        <w:numPr>
          <w:ilvl w:val="1"/>
          <w:numId w:val="22"/>
        </w:numPr>
        <w:tabs>
          <w:tab w:val="num" w:pos="426"/>
        </w:tabs>
        <w:spacing w:after="80"/>
        <w:ind w:left="426" w:hanging="426"/>
        <w:jc w:val="both"/>
        <w:rPr>
          <w:rFonts w:ascii="Tahoma" w:eastAsia="Calibri" w:hAnsi="Tahoma" w:cs="Tahoma"/>
          <w:sz w:val="20"/>
          <w:lang w:eastAsia="en-US"/>
        </w:rPr>
      </w:pPr>
      <w:r w:rsidRPr="00FD088A">
        <w:rPr>
          <w:rFonts w:ascii="Tahoma" w:eastAsia="Calibri" w:hAnsi="Tahoma" w:cs="Tahoma"/>
          <w:sz w:val="20"/>
          <w:lang w:eastAsia="en-US"/>
        </w:rPr>
        <w:t>Zamawiający informuje, iż zgodnie z art. 46 ust. 5 ustawy, Zamawiający jest zobowiązany zatrzymać wadium wraz z odsetkami, jeżeli Wykonawca, którego oferta została wybrana:</w:t>
      </w:r>
    </w:p>
    <w:p w14:paraId="5AC18A9B" w14:textId="77777777" w:rsidR="008065C3" w:rsidRPr="00FD088A" w:rsidRDefault="008065C3" w:rsidP="00FD088A">
      <w:pPr>
        <w:numPr>
          <w:ilvl w:val="0"/>
          <w:numId w:val="67"/>
        </w:numPr>
        <w:tabs>
          <w:tab w:val="num" w:pos="720"/>
        </w:tabs>
        <w:spacing w:after="80"/>
        <w:ind w:left="720"/>
        <w:jc w:val="both"/>
        <w:rPr>
          <w:rFonts w:ascii="Tahoma" w:eastAsia="Calibri" w:hAnsi="Tahoma" w:cs="Tahoma"/>
          <w:sz w:val="20"/>
          <w:lang w:eastAsia="en-US"/>
        </w:rPr>
      </w:pPr>
      <w:r w:rsidRPr="00FD088A">
        <w:rPr>
          <w:rFonts w:ascii="Tahoma" w:eastAsia="Calibri" w:hAnsi="Tahoma" w:cs="Tahoma"/>
          <w:sz w:val="20"/>
          <w:lang w:eastAsia="en-US"/>
        </w:rPr>
        <w:t>odmówił podpisania umowy w sprawie zamówienia publicznego na warunkach określonych w ofercie;</w:t>
      </w:r>
    </w:p>
    <w:p w14:paraId="4DEF559E" w14:textId="77777777" w:rsidR="008065C3" w:rsidRPr="00FD088A" w:rsidRDefault="008065C3" w:rsidP="00FD088A">
      <w:pPr>
        <w:numPr>
          <w:ilvl w:val="0"/>
          <w:numId w:val="67"/>
        </w:numPr>
        <w:tabs>
          <w:tab w:val="num" w:pos="720"/>
        </w:tabs>
        <w:spacing w:after="80"/>
        <w:ind w:left="720"/>
        <w:jc w:val="both"/>
        <w:rPr>
          <w:rFonts w:ascii="Tahoma" w:eastAsia="Calibri" w:hAnsi="Tahoma" w:cs="Tahoma"/>
          <w:sz w:val="20"/>
          <w:lang w:eastAsia="en-US"/>
        </w:rPr>
      </w:pPr>
      <w:r w:rsidRPr="00FD088A">
        <w:rPr>
          <w:rFonts w:ascii="Tahoma" w:eastAsia="Calibri" w:hAnsi="Tahoma" w:cs="Tahoma"/>
          <w:sz w:val="20"/>
          <w:lang w:eastAsia="en-US"/>
        </w:rPr>
        <w:t>nie wniósł wymaganego zabezpieczenia należytego wykonania umowy;</w:t>
      </w:r>
    </w:p>
    <w:p w14:paraId="71B46B28" w14:textId="77777777" w:rsidR="000845BD" w:rsidRPr="00FD088A" w:rsidRDefault="008065C3" w:rsidP="00FD088A">
      <w:pPr>
        <w:numPr>
          <w:ilvl w:val="0"/>
          <w:numId w:val="67"/>
        </w:numPr>
        <w:tabs>
          <w:tab w:val="num" w:pos="720"/>
        </w:tabs>
        <w:spacing w:after="80"/>
        <w:ind w:left="720"/>
        <w:jc w:val="both"/>
        <w:rPr>
          <w:rFonts w:ascii="Tahoma" w:eastAsia="Calibri" w:hAnsi="Tahoma" w:cs="Tahoma"/>
          <w:sz w:val="20"/>
          <w:lang w:eastAsia="en-US"/>
        </w:rPr>
      </w:pPr>
      <w:r w:rsidRPr="00FD088A">
        <w:rPr>
          <w:rFonts w:ascii="Tahoma" w:eastAsia="Calibri" w:hAnsi="Tahoma" w:cs="Tahoma"/>
          <w:sz w:val="20"/>
          <w:lang w:eastAsia="en-US"/>
        </w:rPr>
        <w:t>zawarcie umowy w sprawie zamówienia publicznego stało się niemożliwe z przyczyn leżących po stronie Wykonawcy.</w:t>
      </w:r>
    </w:p>
    <w:p w14:paraId="317FD8CA" w14:textId="77777777" w:rsidR="00FD604D" w:rsidRPr="00FD088A" w:rsidRDefault="00FD604D" w:rsidP="00FD088A">
      <w:pPr>
        <w:pStyle w:val="Tekstpodstawowy"/>
        <w:spacing w:after="80"/>
        <w:ind w:left="283" w:hanging="283"/>
        <w:jc w:val="left"/>
        <w:rPr>
          <w:rFonts w:ascii="Tahoma" w:hAnsi="Tahoma" w:cs="Tahoma"/>
          <w:color w:val="000000"/>
          <w:sz w:val="20"/>
        </w:rPr>
      </w:pPr>
    </w:p>
    <w:p w14:paraId="10AC8F95" w14:textId="77777777" w:rsidR="00FD604D" w:rsidRPr="00FD088A" w:rsidRDefault="00FD604D" w:rsidP="00FD088A">
      <w:pPr>
        <w:pStyle w:val="Nagwek3"/>
        <w:spacing w:after="80"/>
        <w:jc w:val="both"/>
        <w:rPr>
          <w:rFonts w:ascii="Tahoma" w:hAnsi="Tahoma" w:cs="Tahoma"/>
          <w:sz w:val="20"/>
        </w:rPr>
      </w:pPr>
      <w:bookmarkStart w:id="28" w:name="_Toc411087321"/>
      <w:r w:rsidRPr="00FD088A">
        <w:rPr>
          <w:rFonts w:ascii="Tahoma" w:hAnsi="Tahoma" w:cs="Tahoma"/>
          <w:sz w:val="20"/>
        </w:rPr>
        <w:t>XVIII.</w:t>
      </w:r>
      <w:bookmarkEnd w:id="28"/>
      <w:r w:rsidRPr="00FD088A">
        <w:rPr>
          <w:rFonts w:ascii="Tahoma" w:hAnsi="Tahoma" w:cs="Tahoma"/>
          <w:sz w:val="20"/>
        </w:rPr>
        <w:t xml:space="preserve"> </w:t>
      </w:r>
      <w:bookmarkStart w:id="29" w:name="_Toc411087322"/>
      <w:r w:rsidRPr="00FD088A">
        <w:rPr>
          <w:rFonts w:ascii="Tahoma" w:hAnsi="Tahoma" w:cs="Tahoma"/>
          <w:bCs/>
          <w:sz w:val="20"/>
        </w:rPr>
        <w:t xml:space="preserve">Opis sposobu porozumiewania się z Wykonawcami </w:t>
      </w:r>
      <w:r w:rsidRPr="00FD088A">
        <w:rPr>
          <w:rFonts w:ascii="Tahoma" w:hAnsi="Tahoma" w:cs="Tahoma"/>
          <w:sz w:val="20"/>
        </w:rPr>
        <w:t>oraz przekazywania oświadczeń lub dokumentów, a</w:t>
      </w:r>
      <w:r w:rsidRPr="00FD088A">
        <w:rPr>
          <w:rFonts w:ascii="Tahoma" w:eastAsia="Tahoma" w:hAnsi="Tahoma" w:cs="Tahoma"/>
          <w:sz w:val="20"/>
        </w:rPr>
        <w:t xml:space="preserve"> </w:t>
      </w:r>
      <w:r w:rsidRPr="00FD088A">
        <w:rPr>
          <w:rFonts w:ascii="Tahoma" w:hAnsi="Tahoma" w:cs="Tahoma"/>
          <w:sz w:val="20"/>
        </w:rPr>
        <w:t>także</w:t>
      </w:r>
      <w:r w:rsidRPr="00FD088A">
        <w:rPr>
          <w:rFonts w:ascii="Tahoma" w:eastAsia="Tahoma" w:hAnsi="Tahoma" w:cs="Tahoma"/>
          <w:sz w:val="20"/>
        </w:rPr>
        <w:t xml:space="preserve"> </w:t>
      </w:r>
      <w:r w:rsidRPr="00FD088A">
        <w:rPr>
          <w:rFonts w:ascii="Tahoma" w:hAnsi="Tahoma" w:cs="Tahoma"/>
          <w:sz w:val="20"/>
        </w:rPr>
        <w:t>wskazanie</w:t>
      </w:r>
      <w:r w:rsidRPr="00FD088A">
        <w:rPr>
          <w:rFonts w:ascii="Tahoma" w:eastAsia="Tahoma" w:hAnsi="Tahoma" w:cs="Tahoma"/>
          <w:sz w:val="20"/>
        </w:rPr>
        <w:t xml:space="preserve"> </w:t>
      </w:r>
      <w:r w:rsidRPr="00FD088A">
        <w:rPr>
          <w:rFonts w:ascii="Tahoma" w:hAnsi="Tahoma" w:cs="Tahoma"/>
          <w:sz w:val="20"/>
        </w:rPr>
        <w:t>osób</w:t>
      </w:r>
      <w:r w:rsidRPr="00FD088A">
        <w:rPr>
          <w:rFonts w:ascii="Tahoma" w:eastAsia="Tahoma" w:hAnsi="Tahoma" w:cs="Tahoma"/>
          <w:sz w:val="20"/>
        </w:rPr>
        <w:t xml:space="preserve"> </w:t>
      </w:r>
      <w:r w:rsidRPr="00FD088A">
        <w:rPr>
          <w:rFonts w:ascii="Tahoma" w:hAnsi="Tahoma" w:cs="Tahoma"/>
          <w:sz w:val="20"/>
        </w:rPr>
        <w:t>uprawnionych</w:t>
      </w:r>
      <w:r w:rsidRPr="00FD088A">
        <w:rPr>
          <w:rFonts w:ascii="Tahoma" w:eastAsia="Tahoma" w:hAnsi="Tahoma" w:cs="Tahoma"/>
          <w:sz w:val="20"/>
        </w:rPr>
        <w:t xml:space="preserve"> </w:t>
      </w:r>
      <w:r w:rsidRPr="00FD088A">
        <w:rPr>
          <w:rFonts w:ascii="Tahoma" w:hAnsi="Tahoma" w:cs="Tahoma"/>
          <w:sz w:val="20"/>
        </w:rPr>
        <w:t>do</w:t>
      </w:r>
      <w:r w:rsidRPr="00FD088A">
        <w:rPr>
          <w:rFonts w:ascii="Tahoma" w:eastAsia="Tahoma" w:hAnsi="Tahoma" w:cs="Tahoma"/>
          <w:sz w:val="20"/>
        </w:rPr>
        <w:t xml:space="preserve"> </w:t>
      </w:r>
      <w:r w:rsidRPr="00FD088A">
        <w:rPr>
          <w:rFonts w:ascii="Tahoma" w:hAnsi="Tahoma" w:cs="Tahoma"/>
          <w:sz w:val="20"/>
        </w:rPr>
        <w:t>porozumiewania</w:t>
      </w:r>
      <w:r w:rsidRPr="00FD088A">
        <w:rPr>
          <w:rFonts w:ascii="Tahoma" w:eastAsia="Tahoma" w:hAnsi="Tahoma" w:cs="Tahoma"/>
          <w:sz w:val="20"/>
        </w:rPr>
        <w:t xml:space="preserve"> </w:t>
      </w:r>
      <w:r w:rsidRPr="00FD088A">
        <w:rPr>
          <w:rFonts w:ascii="Tahoma" w:hAnsi="Tahoma" w:cs="Tahoma"/>
          <w:sz w:val="20"/>
        </w:rPr>
        <w:t>się</w:t>
      </w:r>
      <w:r w:rsidRPr="00FD088A">
        <w:rPr>
          <w:rFonts w:ascii="Tahoma" w:eastAsia="Tahoma" w:hAnsi="Tahoma" w:cs="Tahoma"/>
          <w:sz w:val="20"/>
        </w:rPr>
        <w:t xml:space="preserve"> </w:t>
      </w:r>
      <w:r w:rsidRPr="00FD088A">
        <w:rPr>
          <w:rFonts w:ascii="Tahoma" w:hAnsi="Tahoma" w:cs="Tahoma"/>
          <w:sz w:val="20"/>
        </w:rPr>
        <w:t>z</w:t>
      </w:r>
      <w:r w:rsidRPr="00FD088A">
        <w:rPr>
          <w:rFonts w:ascii="Tahoma" w:eastAsia="Tahoma" w:hAnsi="Tahoma" w:cs="Tahoma"/>
          <w:sz w:val="20"/>
        </w:rPr>
        <w:t xml:space="preserve"> </w:t>
      </w:r>
      <w:r w:rsidRPr="00FD088A">
        <w:rPr>
          <w:rFonts w:ascii="Tahoma" w:hAnsi="Tahoma" w:cs="Tahoma"/>
          <w:sz w:val="20"/>
        </w:rPr>
        <w:t>Wykonawcami</w:t>
      </w:r>
      <w:bookmarkEnd w:id="29"/>
    </w:p>
    <w:p w14:paraId="470D0492" w14:textId="77777777" w:rsidR="00FD604D" w:rsidRPr="00FD088A" w:rsidRDefault="00FD604D" w:rsidP="00FD088A">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color w:val="000000"/>
          <w:sz w:val="20"/>
          <w:szCs w:val="20"/>
        </w:rPr>
      </w:pPr>
      <w:r w:rsidRPr="00FD088A">
        <w:rPr>
          <w:rFonts w:ascii="Tahoma" w:hAnsi="Tahoma" w:cs="Tahoma"/>
          <w:color w:val="000000"/>
          <w:sz w:val="20"/>
          <w:szCs w:val="20"/>
        </w:rPr>
        <w:t>Osobą upoważnioną do kontaktów</w:t>
      </w:r>
      <w:r w:rsidR="001E0615" w:rsidRPr="00FD088A">
        <w:rPr>
          <w:rFonts w:ascii="Tahoma" w:hAnsi="Tahoma" w:cs="Tahoma"/>
          <w:color w:val="000000"/>
          <w:sz w:val="20"/>
          <w:szCs w:val="20"/>
        </w:rPr>
        <w:t xml:space="preserve"> z Wykonawcami jest Elwira Grotek, email: </w:t>
      </w:r>
      <w:hyperlink r:id="rId9" w:history="1">
        <w:r w:rsidR="001E0615" w:rsidRPr="00FD088A">
          <w:rPr>
            <w:rStyle w:val="Hipercze"/>
            <w:rFonts w:ascii="Tahoma" w:hAnsi="Tahoma" w:cs="Tahoma"/>
            <w:sz w:val="20"/>
            <w:szCs w:val="20"/>
          </w:rPr>
          <w:t>elwira.grotek@ilot.edu.pl</w:t>
        </w:r>
      </w:hyperlink>
    </w:p>
    <w:p w14:paraId="59752CC7" w14:textId="77777777" w:rsidR="00FD604D" w:rsidRPr="00FD088A" w:rsidRDefault="00FD604D" w:rsidP="00FD088A">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color w:val="000000"/>
          <w:sz w:val="20"/>
          <w:szCs w:val="20"/>
        </w:rPr>
      </w:pPr>
      <w:r w:rsidRPr="00FD088A">
        <w:rPr>
          <w:rFonts w:ascii="Tahoma" w:hAnsi="Tahoma" w:cs="Tahoma"/>
          <w:color w:val="000000"/>
          <w:sz w:val="20"/>
          <w:szCs w:val="20"/>
        </w:rPr>
        <w:t>W niniejszym postępowaniu kore</w:t>
      </w:r>
      <w:r w:rsidR="001E0615" w:rsidRPr="00FD088A">
        <w:rPr>
          <w:rFonts w:ascii="Tahoma" w:hAnsi="Tahoma" w:cs="Tahoma"/>
          <w:color w:val="000000"/>
          <w:sz w:val="20"/>
          <w:szCs w:val="20"/>
        </w:rPr>
        <w:t>spondencja pomiędzy Wykonawcami</w:t>
      </w:r>
      <w:r w:rsidRPr="00FD088A">
        <w:rPr>
          <w:rFonts w:ascii="Tahoma" w:hAnsi="Tahoma" w:cs="Tahoma"/>
          <w:color w:val="000000"/>
          <w:sz w:val="20"/>
          <w:szCs w:val="20"/>
        </w:rPr>
        <w:t xml:space="preserve"> a Zamawiającym odbywa się drogą elektroniczną. Wszelkie pytania, wnioski, oświadczenia oraz zawiadomienia należy zgłaszać na adres e</w:t>
      </w:r>
      <w:r w:rsidRPr="00FD088A">
        <w:rPr>
          <w:rFonts w:ascii="Tahoma" w:hAnsi="Tahoma" w:cs="Tahoma"/>
          <w:color w:val="000000"/>
          <w:sz w:val="20"/>
          <w:szCs w:val="20"/>
        </w:rPr>
        <w:noBreakHyphen/>
        <w:t xml:space="preserve">mail: </w:t>
      </w:r>
      <w:hyperlink r:id="rId10" w:history="1"/>
      <w:hyperlink r:id="rId11" w:history="1">
        <w:r w:rsidR="001E0615" w:rsidRPr="00FD088A">
          <w:rPr>
            <w:rStyle w:val="Hipercze"/>
            <w:rFonts w:ascii="Tahoma" w:hAnsi="Tahoma" w:cs="Tahoma"/>
            <w:sz w:val="20"/>
            <w:szCs w:val="20"/>
          </w:rPr>
          <w:t>elwira.grotek@ilot.edu.pl</w:t>
        </w:r>
      </w:hyperlink>
      <w:r w:rsidRPr="00FD088A">
        <w:rPr>
          <w:rFonts w:ascii="Tahoma" w:hAnsi="Tahoma" w:cs="Tahoma"/>
          <w:color w:val="000000"/>
          <w:sz w:val="20"/>
          <w:szCs w:val="20"/>
        </w:rPr>
        <w:t xml:space="preserve"> </w:t>
      </w:r>
    </w:p>
    <w:p w14:paraId="7F43C307" w14:textId="77777777" w:rsidR="00FD604D" w:rsidRPr="00FD088A" w:rsidRDefault="00FD604D" w:rsidP="00FD088A">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color w:val="000000"/>
          <w:sz w:val="20"/>
          <w:szCs w:val="20"/>
        </w:rPr>
      </w:pPr>
      <w:r w:rsidRPr="00FD088A">
        <w:rPr>
          <w:rFonts w:ascii="Tahoma" w:hAnsi="Tahoma" w:cs="Tahoma"/>
          <w:color w:val="000000"/>
          <w:sz w:val="20"/>
          <w:szCs w:val="20"/>
        </w:rPr>
        <w:t>Forma elektroniczna jest niedopuszczalna do następujących czynności wymagających pod rygorem nieważności formy pisemnej: złożenie oferty, zmiana oferty, powiadomienie Zamawiającego o wycofaniu złożonej przez Wykonawcę oferty.</w:t>
      </w:r>
    </w:p>
    <w:p w14:paraId="659DE398" w14:textId="77777777" w:rsidR="00FD604D" w:rsidRPr="00FD088A" w:rsidRDefault="00FD604D" w:rsidP="00FD088A">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D088A">
        <w:rPr>
          <w:rFonts w:ascii="Tahoma" w:hAnsi="Tahoma" w:cs="Tahoma"/>
          <w:sz w:val="20"/>
          <w:szCs w:val="20"/>
        </w:rPr>
        <w:t>Wykonawca może zwrócić się do Zamawiającego o wyjaśnienie treści SIWZ.</w:t>
      </w:r>
    </w:p>
    <w:p w14:paraId="75312864" w14:textId="77777777" w:rsidR="00FD604D" w:rsidRPr="00FD088A" w:rsidRDefault="00FD604D" w:rsidP="00FD088A">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D088A">
        <w:rPr>
          <w:rFonts w:ascii="Tahoma" w:hAnsi="Tahoma" w:cs="Tahoma"/>
          <w:sz w:val="20"/>
          <w:szCs w:val="20"/>
        </w:rPr>
        <w:t>Zamawiający jest obowiązany udzielić wyjaśnień niezwłocz</w:t>
      </w:r>
      <w:r w:rsidR="0032534A" w:rsidRPr="00FD088A">
        <w:rPr>
          <w:rFonts w:ascii="Tahoma" w:hAnsi="Tahoma" w:cs="Tahoma"/>
          <w:sz w:val="20"/>
          <w:szCs w:val="20"/>
        </w:rPr>
        <w:t>nie, jednak nie później niż na 2</w:t>
      </w:r>
      <w:r w:rsidRPr="00FD088A">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14:paraId="79E76CED" w14:textId="77777777" w:rsidR="00FD604D" w:rsidRPr="00FD088A" w:rsidRDefault="00FD604D" w:rsidP="00FD088A">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D088A">
        <w:rPr>
          <w:rFonts w:ascii="Tahoma" w:hAnsi="Tahoma" w:cs="Tahoma"/>
          <w:sz w:val="20"/>
          <w:szCs w:val="20"/>
        </w:rPr>
        <w:lastRenderedPageBreak/>
        <w:t xml:space="preserve">Zamawiający udostępni na stronie internetowej: </w:t>
      </w:r>
      <w:hyperlink r:id="rId12" w:history="1">
        <w:r w:rsidRPr="00FD088A">
          <w:rPr>
            <w:rStyle w:val="Hipercze"/>
            <w:rFonts w:ascii="Tahoma" w:hAnsi="Tahoma" w:cs="Tahoma"/>
            <w:sz w:val="20"/>
            <w:szCs w:val="20"/>
          </w:rPr>
          <w:t>www.ilot.edu.pl</w:t>
        </w:r>
      </w:hyperlink>
      <w:r w:rsidRPr="00FD088A">
        <w:rPr>
          <w:rFonts w:ascii="Tahoma" w:hAnsi="Tahoma" w:cs="Tahoma"/>
          <w:color w:val="000000"/>
          <w:sz w:val="20"/>
          <w:szCs w:val="20"/>
        </w:rPr>
        <w:t xml:space="preserve"> (w zakładce „przetargi i ogłoszenia” w sekcji dotyczącej postępowan</w:t>
      </w:r>
      <w:r w:rsidR="001E0615" w:rsidRPr="00FD088A">
        <w:rPr>
          <w:rFonts w:ascii="Tahoma" w:hAnsi="Tahoma" w:cs="Tahoma"/>
          <w:color w:val="000000"/>
          <w:sz w:val="20"/>
          <w:szCs w:val="20"/>
        </w:rPr>
        <w:t>ia nr 119</w:t>
      </w:r>
      <w:r w:rsidRPr="00FD088A">
        <w:rPr>
          <w:rFonts w:ascii="Tahoma" w:hAnsi="Tahoma" w:cs="Tahoma"/>
          <w:color w:val="000000"/>
          <w:sz w:val="20"/>
          <w:szCs w:val="20"/>
        </w:rPr>
        <w:t>/DE/Z/15)</w:t>
      </w:r>
      <w:r w:rsidRPr="00FD088A">
        <w:rPr>
          <w:rFonts w:ascii="Tahoma" w:hAnsi="Tahoma" w:cs="Tahoma"/>
          <w:sz w:val="20"/>
          <w:szCs w:val="20"/>
        </w:rPr>
        <w:t xml:space="preserve"> treść zapytań wraz z wyjaśnieniami. </w:t>
      </w:r>
    </w:p>
    <w:p w14:paraId="3E4AAFD1" w14:textId="77777777" w:rsidR="00FD604D" w:rsidRPr="00FD088A" w:rsidRDefault="00FD604D" w:rsidP="00FD088A">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D088A">
        <w:rPr>
          <w:rFonts w:ascii="Tahoma" w:hAnsi="Tahoma" w:cs="Tahoma"/>
          <w:sz w:val="20"/>
          <w:szCs w:val="20"/>
        </w:rPr>
        <w:t>Zamawiający nie zamierza zwoływać zebrania Wykonawców.</w:t>
      </w:r>
    </w:p>
    <w:p w14:paraId="5247B82C" w14:textId="77777777" w:rsidR="00FD604D" w:rsidRPr="00FD088A" w:rsidRDefault="00FD604D" w:rsidP="00FD088A">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D088A">
        <w:rPr>
          <w:rFonts w:ascii="Tahoma" w:hAnsi="Tahoma" w:cs="Tahoma"/>
          <w:sz w:val="20"/>
          <w:szCs w:val="20"/>
        </w:rPr>
        <w:t xml:space="preserve">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 o której mowa w ust. 6. </w:t>
      </w:r>
      <w:r w:rsidR="005B234D" w:rsidRPr="00FD088A">
        <w:rPr>
          <w:rFonts w:ascii="Tahoma" w:hAnsi="Tahoma" w:cs="Tahoma"/>
          <w:sz w:val="20"/>
          <w:szCs w:val="20"/>
        </w:rPr>
        <w:t xml:space="preserve">W przypadku gdy ww. zmiana prowadzi do zmiany treści ogłoszenia o zamówieniu opublikowanego w Biuletynie Zamówień Publicznych, Zamawiający przekaże ogłoszenie o dodatkowych informacjach, informację o niekompletnej procedurze lub sprostowanie do Biuletynu Zamówień Publicznych celem publikacji w tym publikatorze. </w:t>
      </w:r>
      <w:r w:rsidRPr="00FD088A">
        <w:rPr>
          <w:rFonts w:ascii="Tahoma" w:hAnsi="Tahoma" w:cs="Tahoma"/>
          <w:sz w:val="20"/>
          <w:szCs w:val="20"/>
        </w:rPr>
        <w:t xml:space="preserve"> </w:t>
      </w:r>
    </w:p>
    <w:p w14:paraId="24714242" w14:textId="77777777" w:rsidR="00FD604D" w:rsidRPr="00FD088A" w:rsidRDefault="00FD604D" w:rsidP="00FD088A">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D088A">
        <w:rPr>
          <w:rFonts w:ascii="Tahoma" w:hAnsi="Tahoma" w:cs="Tahoma"/>
          <w:sz w:val="20"/>
          <w:szCs w:val="20"/>
        </w:rPr>
        <w:t>Modyfikacje są każdorazowo wiążące dla Wykonawców.</w:t>
      </w:r>
    </w:p>
    <w:p w14:paraId="2807A263" w14:textId="77777777" w:rsidR="00FD604D" w:rsidRPr="00FD088A" w:rsidRDefault="00FD604D" w:rsidP="00FD088A">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D088A">
        <w:rPr>
          <w:rFonts w:ascii="Tahoma" w:hAnsi="Tahoma" w:cs="Tahoma"/>
          <w:sz w:val="20"/>
          <w:szCs w:val="20"/>
        </w:rPr>
        <w:t>Zamawiający przedłuża termin składania ofert, jeżeli w wyniku modyfikacji treści niniejszej SIWZ niezbędny jest dodatkowy czas na wprowadzenie zmian w ofertach. O</w:t>
      </w:r>
      <w:r w:rsidR="00C94734" w:rsidRPr="00FD088A">
        <w:rPr>
          <w:rFonts w:ascii="Tahoma" w:hAnsi="Tahoma" w:cs="Tahoma"/>
          <w:sz w:val="20"/>
          <w:szCs w:val="20"/>
        </w:rPr>
        <w:t> </w:t>
      </w:r>
      <w:r w:rsidRPr="00FD088A">
        <w:rPr>
          <w:rFonts w:ascii="Tahoma" w:hAnsi="Tahoma" w:cs="Tahoma"/>
          <w:sz w:val="20"/>
          <w:szCs w:val="20"/>
        </w:rPr>
        <w:t xml:space="preserve">przedłużeniu terminu składania ofert Zamawiający niezwłocznie powiadomi wszystkich Wykonawców, którym przekazano SIWZ z równoczesnym zamieszczeniem tej informacji na stronie internetowej </w:t>
      </w:r>
      <w:hyperlink r:id="rId13" w:history="1">
        <w:r w:rsidRPr="00FD088A">
          <w:rPr>
            <w:rStyle w:val="Hipercze"/>
            <w:rFonts w:ascii="Tahoma" w:hAnsi="Tahoma" w:cs="Tahoma"/>
            <w:sz w:val="20"/>
            <w:szCs w:val="20"/>
          </w:rPr>
          <w:t>www.ilot.edu.pl</w:t>
        </w:r>
      </w:hyperlink>
      <w:r w:rsidRPr="00FD088A">
        <w:rPr>
          <w:rFonts w:ascii="Tahoma" w:hAnsi="Tahoma" w:cs="Tahoma"/>
          <w:sz w:val="20"/>
          <w:szCs w:val="20"/>
        </w:rPr>
        <w:t>.</w:t>
      </w:r>
    </w:p>
    <w:p w14:paraId="47ED8396" w14:textId="77777777" w:rsidR="00C94734" w:rsidRPr="00FD088A" w:rsidRDefault="00C94734" w:rsidP="00FD088A">
      <w:pPr>
        <w:pStyle w:val="Nagwek3"/>
        <w:spacing w:after="80"/>
        <w:rPr>
          <w:rFonts w:ascii="Tahoma" w:hAnsi="Tahoma" w:cs="Tahoma"/>
          <w:sz w:val="20"/>
        </w:rPr>
      </w:pPr>
      <w:bookmarkStart w:id="30" w:name="_Toc411087323"/>
    </w:p>
    <w:p w14:paraId="7DDDE03D" w14:textId="77777777" w:rsidR="00FD604D" w:rsidRPr="00FD088A" w:rsidRDefault="00FD604D" w:rsidP="00FD088A">
      <w:pPr>
        <w:pStyle w:val="Nagwek3"/>
        <w:spacing w:after="80"/>
        <w:rPr>
          <w:rFonts w:ascii="Tahoma" w:hAnsi="Tahoma" w:cs="Tahoma"/>
          <w:sz w:val="20"/>
        </w:rPr>
      </w:pPr>
      <w:r w:rsidRPr="00FD088A">
        <w:rPr>
          <w:rFonts w:ascii="Tahoma" w:hAnsi="Tahoma" w:cs="Tahoma"/>
          <w:sz w:val="20"/>
        </w:rPr>
        <w:t>XIX.</w:t>
      </w:r>
      <w:bookmarkEnd w:id="30"/>
      <w:r w:rsidRPr="00FD088A">
        <w:rPr>
          <w:rFonts w:ascii="Tahoma" w:hAnsi="Tahoma" w:cs="Tahoma"/>
          <w:sz w:val="20"/>
        </w:rPr>
        <w:t xml:space="preserve"> </w:t>
      </w:r>
      <w:bookmarkStart w:id="31" w:name="_Toc411087324"/>
      <w:r w:rsidRPr="00FD088A">
        <w:rPr>
          <w:rFonts w:ascii="Tahoma" w:hAnsi="Tahoma" w:cs="Tahoma"/>
          <w:sz w:val="20"/>
        </w:rPr>
        <w:t>Opis sposobu obliczenia ceny oferty</w:t>
      </w:r>
      <w:bookmarkEnd w:id="31"/>
    </w:p>
    <w:p w14:paraId="43F080B1" w14:textId="77777777" w:rsidR="00FD604D" w:rsidRPr="00FD088A" w:rsidRDefault="00FD604D" w:rsidP="00FD088A">
      <w:pPr>
        <w:pStyle w:val="Akapitzlist"/>
        <w:numPr>
          <w:ilvl w:val="1"/>
          <w:numId w:val="11"/>
        </w:numPr>
        <w:autoSpaceDE w:val="0"/>
        <w:autoSpaceDN w:val="0"/>
        <w:adjustRightInd w:val="0"/>
        <w:spacing w:before="0" w:beforeAutospacing="0" w:after="80" w:afterAutospacing="0"/>
        <w:ind w:left="426"/>
        <w:contextualSpacing w:val="0"/>
        <w:jc w:val="both"/>
        <w:rPr>
          <w:rFonts w:ascii="Tahoma" w:hAnsi="Tahoma" w:cs="Tahoma"/>
          <w:color w:val="000000"/>
          <w:sz w:val="20"/>
          <w:szCs w:val="20"/>
        </w:rPr>
      </w:pPr>
      <w:r w:rsidRPr="00FD088A">
        <w:rPr>
          <w:rFonts w:ascii="Tahoma" w:hAnsi="Tahoma" w:cs="Tahoma"/>
          <w:color w:val="000000"/>
          <w:sz w:val="20"/>
          <w:szCs w:val="20"/>
        </w:rPr>
        <w:t xml:space="preserve">Wszystkie ceny powinny być wyrażone w złotych polskich. </w:t>
      </w:r>
    </w:p>
    <w:p w14:paraId="7C85DBF1" w14:textId="77777777" w:rsidR="00FD604D" w:rsidRPr="00FD088A" w:rsidRDefault="00FD604D" w:rsidP="00FD088A">
      <w:pPr>
        <w:pStyle w:val="Akapitzlist"/>
        <w:numPr>
          <w:ilvl w:val="1"/>
          <w:numId w:val="11"/>
        </w:numPr>
        <w:autoSpaceDE w:val="0"/>
        <w:autoSpaceDN w:val="0"/>
        <w:adjustRightInd w:val="0"/>
        <w:spacing w:before="0" w:beforeAutospacing="0" w:after="80" w:afterAutospacing="0"/>
        <w:ind w:left="426"/>
        <w:contextualSpacing w:val="0"/>
        <w:jc w:val="both"/>
        <w:rPr>
          <w:rFonts w:ascii="Tahoma" w:hAnsi="Tahoma" w:cs="Tahoma"/>
          <w:color w:val="000000"/>
          <w:sz w:val="20"/>
          <w:szCs w:val="20"/>
        </w:rPr>
      </w:pPr>
      <w:r w:rsidRPr="00FD088A">
        <w:rPr>
          <w:rFonts w:ascii="Tahoma" w:hAnsi="Tahoma" w:cs="Tahoma"/>
          <w:color w:val="000000"/>
          <w:sz w:val="20"/>
          <w:szCs w:val="20"/>
        </w:rPr>
        <w:t xml:space="preserve">Zamawiający wymaga, aby Wykonawca określił w ofercie cenę brutto za realizację zamówienia. </w:t>
      </w:r>
    </w:p>
    <w:p w14:paraId="36539DFE" w14:textId="77777777" w:rsidR="00FD604D" w:rsidRPr="00FD088A" w:rsidRDefault="00FD604D" w:rsidP="00FD088A">
      <w:pPr>
        <w:pStyle w:val="Akapitzlist"/>
        <w:numPr>
          <w:ilvl w:val="1"/>
          <w:numId w:val="11"/>
        </w:numPr>
        <w:autoSpaceDE w:val="0"/>
        <w:autoSpaceDN w:val="0"/>
        <w:adjustRightInd w:val="0"/>
        <w:spacing w:before="0" w:beforeAutospacing="0" w:after="80" w:afterAutospacing="0"/>
        <w:ind w:left="426"/>
        <w:contextualSpacing w:val="0"/>
        <w:jc w:val="both"/>
        <w:rPr>
          <w:rFonts w:ascii="Tahoma" w:hAnsi="Tahoma" w:cs="Tahoma"/>
          <w:color w:val="000000"/>
          <w:sz w:val="20"/>
          <w:szCs w:val="20"/>
        </w:rPr>
      </w:pPr>
      <w:r w:rsidRPr="00FD088A">
        <w:rPr>
          <w:rFonts w:ascii="Tahoma" w:hAnsi="Tahoma" w:cs="Tahoma"/>
          <w:color w:val="000000"/>
          <w:sz w:val="20"/>
          <w:szCs w:val="20"/>
        </w:rPr>
        <w:t>Ww. cenę brutto Wykonawca wyrazi w złotych polskich, z dokładnością do dwóch miejsc po przecinku.</w:t>
      </w:r>
    </w:p>
    <w:p w14:paraId="40E0F36A" w14:textId="77777777" w:rsidR="00FD604D" w:rsidRPr="00FD088A" w:rsidRDefault="00FD604D" w:rsidP="00FD088A">
      <w:pPr>
        <w:pStyle w:val="Akapitzlist"/>
        <w:numPr>
          <w:ilvl w:val="1"/>
          <w:numId w:val="11"/>
        </w:numPr>
        <w:autoSpaceDE w:val="0"/>
        <w:autoSpaceDN w:val="0"/>
        <w:adjustRightInd w:val="0"/>
        <w:spacing w:before="0" w:beforeAutospacing="0" w:after="80" w:afterAutospacing="0"/>
        <w:ind w:left="426"/>
        <w:contextualSpacing w:val="0"/>
        <w:jc w:val="both"/>
        <w:rPr>
          <w:rFonts w:ascii="Tahoma" w:hAnsi="Tahoma" w:cs="Tahoma"/>
          <w:color w:val="000000"/>
          <w:sz w:val="20"/>
          <w:szCs w:val="20"/>
        </w:rPr>
      </w:pPr>
      <w:r w:rsidRPr="00FD088A">
        <w:rPr>
          <w:rFonts w:ascii="Tahoma" w:hAnsi="Tahoma" w:cs="Tahoma"/>
          <w:color w:val="000000"/>
          <w:sz w:val="20"/>
          <w:szCs w:val="20"/>
        </w:rPr>
        <w:t>Podane w ofercie ceny muszą uwzględniać wszystkie wymagania Zamawiającego określone w SIWZ oraz zawierać wszelkie koszty, jakie poniesie Wykonawca, w tym wszystkie opłaty i podatki (także od towarów i usług).</w:t>
      </w:r>
    </w:p>
    <w:p w14:paraId="10E6F0B1" w14:textId="77777777" w:rsidR="004E053D" w:rsidRPr="00FD088A" w:rsidRDefault="004E053D" w:rsidP="00FD088A">
      <w:pPr>
        <w:pStyle w:val="Akapitzlist"/>
        <w:numPr>
          <w:ilvl w:val="1"/>
          <w:numId w:val="11"/>
        </w:numPr>
        <w:autoSpaceDE w:val="0"/>
        <w:autoSpaceDN w:val="0"/>
        <w:adjustRightInd w:val="0"/>
        <w:spacing w:before="0" w:beforeAutospacing="0" w:after="80" w:afterAutospacing="0"/>
        <w:ind w:left="426"/>
        <w:contextualSpacing w:val="0"/>
        <w:jc w:val="both"/>
        <w:rPr>
          <w:rFonts w:ascii="Tahoma" w:hAnsi="Tahoma" w:cs="Tahoma"/>
          <w:color w:val="000000"/>
          <w:sz w:val="20"/>
          <w:szCs w:val="20"/>
        </w:rPr>
      </w:pPr>
      <w:r w:rsidRPr="00FD088A">
        <w:rPr>
          <w:rFonts w:ascii="Tahoma" w:hAnsi="Tahoma" w:cs="Tahoma"/>
          <w:color w:val="000000"/>
          <w:sz w:val="20"/>
          <w:szCs w:val="20"/>
        </w:rPr>
        <w:t>Jeżeli złożono ofertę, której wybór prowadziłby do powstania u Zamawiającego obowiązku podatkowego zgodnie z przepisami o podatku od towarów i usług</w:t>
      </w:r>
      <w:r w:rsidR="00F20331" w:rsidRPr="00FD088A">
        <w:rPr>
          <w:rFonts w:ascii="Tahoma" w:hAnsi="Tahoma" w:cs="Tahoma"/>
          <w:color w:val="000000"/>
          <w:sz w:val="20"/>
          <w:szCs w:val="20"/>
        </w:rPr>
        <w:t>,</w:t>
      </w:r>
      <w:r w:rsidR="001E0615" w:rsidRPr="00FD088A">
        <w:rPr>
          <w:rFonts w:ascii="Tahoma" w:hAnsi="Tahoma" w:cs="Tahoma"/>
          <w:color w:val="000000"/>
          <w:sz w:val="20"/>
          <w:szCs w:val="20"/>
        </w:rPr>
        <w:t xml:space="preserve"> </w:t>
      </w:r>
      <w:r w:rsidRPr="00FD088A">
        <w:rPr>
          <w:rFonts w:ascii="Tahoma" w:hAnsi="Tahoma" w:cs="Tahoma"/>
          <w:color w:val="000000"/>
          <w:sz w:val="20"/>
          <w:szCs w:val="20"/>
        </w:rPr>
        <w:t xml:space="preserve">Zamawiający w celu oceny takiej oferty dolicza do przedstawionej w niej ceny podatek od towarów i usług, który miałby obowiązek rozliczyć zgodnie z tymi przepisami. </w:t>
      </w:r>
      <w:r w:rsidRPr="00FD088A">
        <w:rPr>
          <w:rFonts w:ascii="Tahoma" w:hAnsi="Tahoma" w:cs="Tahoma"/>
          <w:b/>
          <w:color w:val="000000"/>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1E0615" w:rsidRPr="00FD088A">
        <w:rPr>
          <w:rFonts w:ascii="Tahoma" w:hAnsi="Tahoma" w:cs="Tahoma"/>
          <w:b/>
          <w:color w:val="000000"/>
          <w:sz w:val="20"/>
          <w:szCs w:val="20"/>
        </w:rPr>
        <w:t xml:space="preserve"> (netto), </w:t>
      </w:r>
      <w:r w:rsidRPr="00FD088A">
        <w:rPr>
          <w:rFonts w:ascii="Tahoma" w:hAnsi="Tahoma" w:cs="Tahoma"/>
          <w:color w:val="000000"/>
          <w:sz w:val="20"/>
          <w:szCs w:val="20"/>
        </w:rPr>
        <w:t>zgodn</w:t>
      </w:r>
      <w:r w:rsidR="001E0615" w:rsidRPr="00FD088A">
        <w:rPr>
          <w:rFonts w:ascii="Tahoma" w:hAnsi="Tahoma" w:cs="Tahoma"/>
          <w:color w:val="000000"/>
          <w:sz w:val="20"/>
          <w:szCs w:val="20"/>
        </w:rPr>
        <w:t xml:space="preserve">ie z art. 91 ust. 3a ustawy </w:t>
      </w:r>
      <w:proofErr w:type="spellStart"/>
      <w:r w:rsidR="001E0615" w:rsidRPr="00FD088A">
        <w:rPr>
          <w:rFonts w:ascii="Tahoma" w:hAnsi="Tahoma" w:cs="Tahoma"/>
          <w:color w:val="000000"/>
          <w:sz w:val="20"/>
          <w:szCs w:val="20"/>
        </w:rPr>
        <w:t>pzp</w:t>
      </w:r>
      <w:proofErr w:type="spellEnd"/>
      <w:r w:rsidR="001E0615" w:rsidRPr="00FD088A">
        <w:rPr>
          <w:rFonts w:ascii="Tahoma" w:hAnsi="Tahoma" w:cs="Tahoma"/>
          <w:color w:val="000000"/>
          <w:sz w:val="20"/>
          <w:szCs w:val="20"/>
        </w:rPr>
        <w:t>.</w:t>
      </w:r>
    </w:p>
    <w:p w14:paraId="06AC7F36" w14:textId="77777777" w:rsidR="00FD604D" w:rsidRPr="00FD088A" w:rsidRDefault="00FD604D" w:rsidP="00FD088A">
      <w:pPr>
        <w:pStyle w:val="Akapitzlist"/>
        <w:autoSpaceDE w:val="0"/>
        <w:autoSpaceDN w:val="0"/>
        <w:adjustRightInd w:val="0"/>
        <w:spacing w:before="0" w:beforeAutospacing="0" w:after="80" w:afterAutospacing="0"/>
        <w:ind w:left="426"/>
        <w:contextualSpacing w:val="0"/>
        <w:jc w:val="both"/>
        <w:rPr>
          <w:rFonts w:ascii="Tahoma" w:hAnsi="Tahoma" w:cs="Tahoma"/>
          <w:color w:val="000000"/>
          <w:sz w:val="20"/>
          <w:szCs w:val="20"/>
        </w:rPr>
      </w:pPr>
      <w:r w:rsidRPr="00FD088A">
        <w:rPr>
          <w:rFonts w:ascii="Tahoma" w:hAnsi="Tahoma" w:cs="Tahoma"/>
          <w:color w:val="000000"/>
          <w:sz w:val="20"/>
          <w:szCs w:val="20"/>
        </w:rPr>
        <w:t xml:space="preserve"> </w:t>
      </w:r>
    </w:p>
    <w:p w14:paraId="2298E3FB" w14:textId="77777777" w:rsidR="00FD604D" w:rsidRPr="00FD088A" w:rsidRDefault="00FD604D" w:rsidP="00FD088A">
      <w:pPr>
        <w:pStyle w:val="Nagwek3"/>
        <w:spacing w:after="80"/>
        <w:rPr>
          <w:rFonts w:ascii="Tahoma" w:hAnsi="Tahoma" w:cs="Tahoma"/>
          <w:bCs/>
          <w:sz w:val="20"/>
          <w:u w:val="single"/>
        </w:rPr>
      </w:pPr>
      <w:bookmarkStart w:id="32" w:name="_Toc411087325"/>
      <w:r w:rsidRPr="00FD088A">
        <w:rPr>
          <w:rFonts w:ascii="Tahoma" w:hAnsi="Tahoma" w:cs="Tahoma"/>
          <w:sz w:val="20"/>
        </w:rPr>
        <w:t>XX.</w:t>
      </w:r>
      <w:bookmarkEnd w:id="32"/>
      <w:r w:rsidRPr="00FD088A">
        <w:rPr>
          <w:rFonts w:ascii="Tahoma" w:hAnsi="Tahoma" w:cs="Tahoma"/>
          <w:sz w:val="20"/>
        </w:rPr>
        <w:t xml:space="preserve"> </w:t>
      </w:r>
      <w:bookmarkStart w:id="33" w:name="_Toc411087326"/>
      <w:r w:rsidRPr="00FD088A">
        <w:rPr>
          <w:rFonts w:ascii="Tahoma" w:hAnsi="Tahoma" w:cs="Tahoma"/>
          <w:bCs/>
          <w:sz w:val="20"/>
          <w:u w:val="single"/>
        </w:rPr>
        <w:t>Kryteria oceny ofert i wybór oferty najkorzystniejszej</w:t>
      </w:r>
      <w:bookmarkEnd w:id="33"/>
    </w:p>
    <w:p w14:paraId="5E6ED1D9" w14:textId="77777777" w:rsidR="00FD604D" w:rsidRPr="00FD088A" w:rsidRDefault="00FD604D" w:rsidP="00FD088A">
      <w:pPr>
        <w:spacing w:after="80"/>
        <w:jc w:val="both"/>
        <w:rPr>
          <w:rFonts w:ascii="Tahoma" w:hAnsi="Tahoma" w:cs="Tahoma"/>
          <w:sz w:val="20"/>
        </w:rPr>
      </w:pPr>
      <w:r w:rsidRPr="00FD088A">
        <w:rPr>
          <w:rFonts w:ascii="Tahoma" w:hAnsi="Tahoma" w:cs="Tahoma"/>
          <w:sz w:val="20"/>
        </w:rPr>
        <w:t>Maksymalna liczba punktów jaką może uzyskać Wyk</w:t>
      </w:r>
      <w:r w:rsidR="000845BD" w:rsidRPr="00FD088A">
        <w:rPr>
          <w:rFonts w:ascii="Tahoma" w:hAnsi="Tahoma" w:cs="Tahoma"/>
          <w:sz w:val="20"/>
        </w:rPr>
        <w:t>onawca/Wykonawcy wspólnie ubiegają</w:t>
      </w:r>
      <w:r w:rsidRPr="00FD088A">
        <w:rPr>
          <w:rFonts w:ascii="Tahoma" w:hAnsi="Tahoma" w:cs="Tahoma"/>
          <w:sz w:val="20"/>
        </w:rPr>
        <w:t>cy się o udzielenie niniejszego zamówienia we wszystkich kryteriach oceny ofert wynosi 100 punktów.</w:t>
      </w:r>
    </w:p>
    <w:p w14:paraId="5C755E7A" w14:textId="77777777" w:rsidR="00FD604D" w:rsidRPr="00FD088A" w:rsidRDefault="00FD604D" w:rsidP="00FD088A">
      <w:pPr>
        <w:spacing w:after="80"/>
        <w:jc w:val="both"/>
        <w:rPr>
          <w:rFonts w:ascii="Tahoma" w:hAnsi="Tahoma" w:cs="Tahoma"/>
          <w:sz w:val="20"/>
        </w:rPr>
      </w:pPr>
    </w:p>
    <w:p w14:paraId="1DB656B3" w14:textId="77777777" w:rsidR="00FD604D" w:rsidRPr="00FD088A" w:rsidRDefault="00FD604D" w:rsidP="00FD088A">
      <w:pPr>
        <w:spacing w:after="80"/>
        <w:jc w:val="both"/>
        <w:rPr>
          <w:rFonts w:ascii="Tahoma" w:hAnsi="Tahoma" w:cs="Tahoma"/>
          <w:color w:val="000000"/>
          <w:sz w:val="20"/>
        </w:rPr>
      </w:pPr>
      <w:r w:rsidRPr="00FD088A">
        <w:rPr>
          <w:rFonts w:ascii="Tahoma" w:hAnsi="Tahoma" w:cs="Tahoma"/>
          <w:color w:val="000000"/>
          <w:sz w:val="20"/>
        </w:rPr>
        <w:t>Przy wyborze oferty Zamawiający będzie kierował się następującymi kryteriami oceny ofert:</w:t>
      </w:r>
    </w:p>
    <w:p w14:paraId="7728C579" w14:textId="77777777" w:rsidR="00FD604D" w:rsidRPr="00FD088A" w:rsidRDefault="00FD604D" w:rsidP="00FD088A">
      <w:pPr>
        <w:spacing w:after="80"/>
        <w:jc w:val="both"/>
        <w:rPr>
          <w:rFonts w:ascii="Tahoma" w:hAnsi="Tahoma" w:cs="Tahoma"/>
          <w:sz w:val="20"/>
        </w:rPr>
      </w:pPr>
    </w:p>
    <w:p w14:paraId="722CB8DA" w14:textId="77777777" w:rsidR="00FD604D" w:rsidRPr="00FD088A" w:rsidRDefault="00FD604D" w:rsidP="00FD088A">
      <w:pPr>
        <w:pStyle w:val="Akapitzlist"/>
        <w:numPr>
          <w:ilvl w:val="1"/>
          <w:numId w:val="12"/>
        </w:numPr>
        <w:autoSpaceDE w:val="0"/>
        <w:autoSpaceDN w:val="0"/>
        <w:adjustRightInd w:val="0"/>
        <w:spacing w:before="0" w:beforeAutospacing="0" w:after="80" w:afterAutospacing="0"/>
        <w:ind w:left="426"/>
        <w:contextualSpacing w:val="0"/>
        <w:jc w:val="both"/>
        <w:rPr>
          <w:rFonts w:ascii="Tahoma" w:hAnsi="Tahoma" w:cs="Tahoma"/>
          <w:b/>
          <w:color w:val="000000"/>
          <w:sz w:val="20"/>
          <w:szCs w:val="20"/>
        </w:rPr>
      </w:pPr>
      <w:r w:rsidRPr="00FD088A">
        <w:rPr>
          <w:rFonts w:ascii="Tahoma" w:hAnsi="Tahoma" w:cs="Tahoma"/>
          <w:b/>
          <w:color w:val="000000"/>
          <w:sz w:val="20"/>
          <w:szCs w:val="20"/>
        </w:rPr>
        <w:t xml:space="preserve">Kryterium Ceny - waga </w:t>
      </w:r>
      <w:r w:rsidR="00F20331" w:rsidRPr="00FD088A">
        <w:rPr>
          <w:rFonts w:ascii="Tahoma" w:hAnsi="Tahoma" w:cs="Tahoma"/>
          <w:b/>
          <w:color w:val="000000"/>
          <w:sz w:val="20"/>
          <w:szCs w:val="20"/>
        </w:rPr>
        <w:t xml:space="preserve"> 50 </w:t>
      </w:r>
      <w:r w:rsidRPr="00FD088A">
        <w:rPr>
          <w:rFonts w:ascii="Tahoma" w:hAnsi="Tahoma" w:cs="Tahoma"/>
          <w:b/>
          <w:color w:val="000000"/>
          <w:sz w:val="20"/>
          <w:szCs w:val="20"/>
        </w:rPr>
        <w:t>%</w:t>
      </w:r>
    </w:p>
    <w:p w14:paraId="38BC73D0" w14:textId="77777777" w:rsidR="0019668F" w:rsidRPr="00FD088A" w:rsidRDefault="0019668F" w:rsidP="00FD088A">
      <w:pPr>
        <w:autoSpaceDE w:val="0"/>
        <w:autoSpaceDN w:val="0"/>
        <w:adjustRightInd w:val="0"/>
        <w:spacing w:after="80"/>
        <w:ind w:left="426"/>
        <w:jc w:val="both"/>
        <w:rPr>
          <w:rFonts w:ascii="Tahoma" w:eastAsia="Calibri" w:hAnsi="Tahoma" w:cs="Tahoma"/>
          <w:color w:val="000000"/>
          <w:sz w:val="20"/>
        </w:rPr>
      </w:pPr>
      <w:r w:rsidRPr="00FD088A">
        <w:rPr>
          <w:rFonts w:ascii="Tahoma" w:eastAsia="Calibri" w:hAnsi="Tahoma" w:cs="Tahoma"/>
          <w:color w:val="000000"/>
          <w:sz w:val="20"/>
        </w:rPr>
        <w:t>Zamawiający przyzna punkty wg następującego wzoru:</w:t>
      </w:r>
    </w:p>
    <w:p w14:paraId="30B3CCB4" w14:textId="77777777" w:rsidR="00FD604D" w:rsidRPr="00FD088A" w:rsidRDefault="00FD604D" w:rsidP="00FD088A">
      <w:pPr>
        <w:pStyle w:val="Tekstpodstawowy"/>
        <w:spacing w:after="80"/>
        <w:ind w:left="720"/>
        <w:jc w:val="both"/>
        <w:rPr>
          <w:rFonts w:ascii="Tahoma" w:hAnsi="Tahoma" w:cs="Tahoma"/>
          <w:b w:val="0"/>
          <w:sz w:val="20"/>
        </w:rPr>
      </w:pPr>
      <w:proofErr w:type="spellStart"/>
      <w:r w:rsidRPr="00FD088A">
        <w:rPr>
          <w:rFonts w:ascii="Tahoma" w:hAnsi="Tahoma" w:cs="Tahoma"/>
          <w:b w:val="0"/>
          <w:sz w:val="20"/>
        </w:rPr>
        <w:lastRenderedPageBreak/>
        <w:t>P</w:t>
      </w:r>
      <w:r w:rsidRPr="00FD088A">
        <w:rPr>
          <w:rFonts w:ascii="Tahoma" w:hAnsi="Tahoma" w:cs="Tahoma"/>
          <w:b w:val="0"/>
          <w:sz w:val="20"/>
          <w:vertAlign w:val="subscript"/>
        </w:rPr>
        <w:t>cena</w:t>
      </w:r>
      <w:proofErr w:type="spellEnd"/>
      <w:r w:rsidRPr="00FD088A">
        <w:rPr>
          <w:rFonts w:ascii="Tahoma" w:hAnsi="Tahoma" w:cs="Tahoma"/>
          <w:b w:val="0"/>
          <w:sz w:val="20"/>
        </w:rPr>
        <w:t xml:space="preserve"> = </w:t>
      </w:r>
      <w:r w:rsidR="005B2922" w:rsidRPr="00FD088A">
        <w:rPr>
          <w:rFonts w:ascii="Tahoma" w:hAnsi="Tahoma" w:cs="Tahoma"/>
          <w:b w:val="0"/>
          <w:position w:val="-32"/>
          <w:sz w:val="20"/>
        </w:rPr>
        <w:object w:dxaOrig="620" w:dyaOrig="700" w14:anchorId="7012F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v:imagedata r:id="rId14" o:title=""/>
          </v:shape>
          <o:OLEObject Type="Embed" ProgID="Equation.3" ShapeID="_x0000_i1025" DrawAspect="Content" ObjectID="_1508307384" r:id="rId15"/>
        </w:object>
      </w:r>
      <w:r w:rsidR="005B2922" w:rsidRPr="00FD088A">
        <w:rPr>
          <w:rFonts w:ascii="Tahoma" w:hAnsi="Tahoma" w:cs="Tahoma"/>
          <w:b w:val="0"/>
          <w:sz w:val="20"/>
        </w:rPr>
        <w:t xml:space="preserve">* 50 </w:t>
      </w:r>
      <w:r w:rsidRPr="00FD088A">
        <w:rPr>
          <w:rFonts w:ascii="Tahoma" w:hAnsi="Tahoma" w:cs="Tahoma"/>
          <w:b w:val="0"/>
          <w:sz w:val="20"/>
        </w:rPr>
        <w:t>pkt</w:t>
      </w:r>
    </w:p>
    <w:p w14:paraId="7CC0DC92" w14:textId="77777777" w:rsidR="00FD604D" w:rsidRPr="00FD088A" w:rsidRDefault="00FD604D" w:rsidP="00FD088A">
      <w:pPr>
        <w:pStyle w:val="Tekstpodstawowy"/>
        <w:spacing w:after="80"/>
        <w:ind w:left="720"/>
        <w:jc w:val="both"/>
        <w:rPr>
          <w:rFonts w:ascii="Tahoma" w:hAnsi="Tahoma" w:cs="Tahoma"/>
          <w:b w:val="0"/>
          <w:sz w:val="20"/>
        </w:rPr>
      </w:pPr>
      <w:r w:rsidRPr="00FD088A">
        <w:rPr>
          <w:rFonts w:ascii="Tahoma" w:hAnsi="Tahoma" w:cs="Tahoma"/>
          <w:b w:val="0"/>
          <w:sz w:val="20"/>
        </w:rPr>
        <w:t>gdzie:</w:t>
      </w:r>
    </w:p>
    <w:p w14:paraId="0DDABC50" w14:textId="77777777" w:rsidR="00FD604D" w:rsidRPr="00FD088A" w:rsidRDefault="00FD604D" w:rsidP="00FD088A">
      <w:pPr>
        <w:pStyle w:val="Tekstpodstawowy"/>
        <w:spacing w:after="80"/>
        <w:ind w:left="720"/>
        <w:jc w:val="both"/>
        <w:rPr>
          <w:rFonts w:ascii="Tahoma" w:hAnsi="Tahoma" w:cs="Tahoma"/>
          <w:b w:val="0"/>
          <w:sz w:val="20"/>
        </w:rPr>
      </w:pPr>
      <w:proofErr w:type="spellStart"/>
      <w:r w:rsidRPr="00FD088A">
        <w:rPr>
          <w:rFonts w:ascii="Tahoma" w:hAnsi="Tahoma" w:cs="Tahoma"/>
          <w:b w:val="0"/>
          <w:sz w:val="20"/>
        </w:rPr>
        <w:t>P</w:t>
      </w:r>
      <w:r w:rsidRPr="00FD088A">
        <w:rPr>
          <w:rFonts w:ascii="Tahoma" w:hAnsi="Tahoma" w:cs="Tahoma"/>
          <w:b w:val="0"/>
          <w:sz w:val="20"/>
          <w:vertAlign w:val="subscript"/>
        </w:rPr>
        <w:t>cena</w:t>
      </w:r>
      <w:proofErr w:type="spellEnd"/>
      <w:r w:rsidRPr="00FD088A">
        <w:rPr>
          <w:rFonts w:ascii="Tahoma" w:hAnsi="Tahoma" w:cs="Tahoma"/>
          <w:b w:val="0"/>
          <w:sz w:val="20"/>
        </w:rPr>
        <w:t xml:space="preserve"> – liczba punktów uzyskanych w kryterium,  </w:t>
      </w:r>
    </w:p>
    <w:p w14:paraId="1B76F280" w14:textId="77777777" w:rsidR="00FD604D" w:rsidRPr="00FD088A" w:rsidRDefault="00FD604D" w:rsidP="00FD088A">
      <w:pPr>
        <w:pStyle w:val="Tekstpodstawowy"/>
        <w:spacing w:after="80"/>
        <w:ind w:left="720"/>
        <w:jc w:val="both"/>
        <w:rPr>
          <w:rFonts w:ascii="Tahoma" w:hAnsi="Tahoma" w:cs="Tahoma"/>
          <w:b w:val="0"/>
          <w:sz w:val="20"/>
        </w:rPr>
      </w:pPr>
      <w:proofErr w:type="spellStart"/>
      <w:r w:rsidRPr="00FD088A">
        <w:rPr>
          <w:rFonts w:ascii="Tahoma" w:hAnsi="Tahoma" w:cs="Tahoma"/>
          <w:b w:val="0"/>
          <w:sz w:val="20"/>
        </w:rPr>
        <w:t>C</w:t>
      </w:r>
      <w:r w:rsidRPr="00FD088A">
        <w:rPr>
          <w:rFonts w:ascii="Tahoma" w:hAnsi="Tahoma" w:cs="Tahoma"/>
          <w:b w:val="0"/>
          <w:sz w:val="20"/>
          <w:vertAlign w:val="subscript"/>
        </w:rPr>
        <w:t>min</w:t>
      </w:r>
      <w:proofErr w:type="spellEnd"/>
      <w:r w:rsidRPr="00FD088A">
        <w:rPr>
          <w:rFonts w:ascii="Tahoma" w:hAnsi="Tahoma" w:cs="Tahoma"/>
          <w:b w:val="0"/>
          <w:sz w:val="20"/>
        </w:rPr>
        <w:t xml:space="preserve"> – najniższa oferowana cena,</w:t>
      </w:r>
    </w:p>
    <w:p w14:paraId="3D41DD23" w14:textId="77777777" w:rsidR="00FD604D" w:rsidRPr="00FD088A" w:rsidRDefault="00FD604D" w:rsidP="00FD088A">
      <w:pPr>
        <w:pStyle w:val="Tekstpodstawowy"/>
        <w:spacing w:after="80"/>
        <w:ind w:left="720"/>
        <w:jc w:val="both"/>
        <w:rPr>
          <w:rFonts w:ascii="Tahoma" w:hAnsi="Tahoma" w:cs="Tahoma"/>
          <w:b w:val="0"/>
          <w:sz w:val="20"/>
        </w:rPr>
      </w:pPr>
      <w:proofErr w:type="spellStart"/>
      <w:r w:rsidRPr="00FD088A">
        <w:rPr>
          <w:rFonts w:ascii="Tahoma" w:hAnsi="Tahoma" w:cs="Tahoma"/>
          <w:b w:val="0"/>
          <w:sz w:val="20"/>
        </w:rPr>
        <w:t>C</w:t>
      </w:r>
      <w:r w:rsidRPr="00FD088A">
        <w:rPr>
          <w:rFonts w:ascii="Tahoma" w:hAnsi="Tahoma" w:cs="Tahoma"/>
          <w:b w:val="0"/>
          <w:sz w:val="20"/>
          <w:vertAlign w:val="subscript"/>
        </w:rPr>
        <w:t>oferty</w:t>
      </w:r>
      <w:proofErr w:type="spellEnd"/>
      <w:r w:rsidRPr="00FD088A">
        <w:rPr>
          <w:rFonts w:ascii="Tahoma" w:hAnsi="Tahoma" w:cs="Tahoma"/>
          <w:b w:val="0"/>
          <w:sz w:val="20"/>
        </w:rPr>
        <w:t xml:space="preserve"> – cena oferty badanej;</w:t>
      </w:r>
    </w:p>
    <w:p w14:paraId="22CD49E1" w14:textId="77777777" w:rsidR="00061D58" w:rsidRPr="00FD088A" w:rsidRDefault="00061D58" w:rsidP="00FD088A">
      <w:pPr>
        <w:pStyle w:val="Tekstpodstawowy"/>
        <w:spacing w:after="80"/>
        <w:ind w:left="720"/>
        <w:jc w:val="both"/>
        <w:rPr>
          <w:rFonts w:ascii="Tahoma" w:hAnsi="Tahoma" w:cs="Tahoma"/>
          <w:b w:val="0"/>
          <w:sz w:val="20"/>
        </w:rPr>
      </w:pPr>
    </w:p>
    <w:p w14:paraId="3897FF20" w14:textId="77777777" w:rsidR="00FD604D" w:rsidRPr="00FD088A" w:rsidRDefault="00FD604D" w:rsidP="00FD088A">
      <w:pPr>
        <w:pStyle w:val="Akapitzlist"/>
        <w:autoSpaceDE w:val="0"/>
        <w:autoSpaceDN w:val="0"/>
        <w:adjustRightInd w:val="0"/>
        <w:spacing w:before="0" w:beforeAutospacing="0" w:after="80" w:afterAutospacing="0"/>
        <w:ind w:left="0"/>
        <w:contextualSpacing w:val="0"/>
        <w:jc w:val="both"/>
        <w:rPr>
          <w:rFonts w:ascii="Tahoma" w:hAnsi="Tahoma" w:cs="Tahoma"/>
          <w:b/>
          <w:color w:val="000000"/>
          <w:sz w:val="20"/>
          <w:szCs w:val="20"/>
        </w:rPr>
      </w:pPr>
      <w:r w:rsidRPr="00FD088A">
        <w:rPr>
          <w:rFonts w:ascii="Tahoma" w:hAnsi="Tahoma" w:cs="Tahoma"/>
          <w:b/>
          <w:color w:val="000000"/>
          <w:sz w:val="20"/>
          <w:szCs w:val="20"/>
        </w:rPr>
        <w:t>2. Kryter</w:t>
      </w:r>
      <w:r w:rsidR="00AC1410" w:rsidRPr="00FD088A">
        <w:rPr>
          <w:rFonts w:ascii="Tahoma" w:hAnsi="Tahoma" w:cs="Tahoma"/>
          <w:b/>
          <w:color w:val="000000"/>
          <w:sz w:val="20"/>
          <w:szCs w:val="20"/>
        </w:rPr>
        <w:t xml:space="preserve">ium </w:t>
      </w:r>
      <w:r w:rsidR="00B34311" w:rsidRPr="00FD088A">
        <w:rPr>
          <w:rFonts w:ascii="Tahoma" w:hAnsi="Tahoma" w:cs="Tahoma"/>
          <w:b/>
          <w:color w:val="000000"/>
          <w:sz w:val="20"/>
          <w:szCs w:val="20"/>
        </w:rPr>
        <w:t xml:space="preserve">Termin </w:t>
      </w:r>
      <w:r w:rsidR="00596CF3" w:rsidRPr="00FD088A">
        <w:rPr>
          <w:rFonts w:ascii="Tahoma" w:hAnsi="Tahoma" w:cs="Tahoma"/>
          <w:b/>
          <w:color w:val="000000"/>
          <w:sz w:val="20"/>
          <w:szCs w:val="20"/>
        </w:rPr>
        <w:t>dostawy</w:t>
      </w:r>
      <w:r w:rsidR="005E26BB" w:rsidRPr="00FD088A">
        <w:rPr>
          <w:rFonts w:ascii="Tahoma" w:hAnsi="Tahoma" w:cs="Tahoma"/>
          <w:b/>
          <w:color w:val="000000"/>
          <w:sz w:val="20"/>
          <w:szCs w:val="20"/>
        </w:rPr>
        <w:t xml:space="preserve"> </w:t>
      </w:r>
      <w:r w:rsidR="00C6601B" w:rsidRPr="00FD088A">
        <w:rPr>
          <w:rFonts w:ascii="Tahoma" w:hAnsi="Tahoma" w:cs="Tahoma"/>
          <w:b/>
          <w:color w:val="000000"/>
          <w:sz w:val="20"/>
          <w:szCs w:val="20"/>
        </w:rPr>
        <w:t>80</w:t>
      </w:r>
      <w:r w:rsidR="006B2973" w:rsidRPr="00FD088A">
        <w:rPr>
          <w:rFonts w:ascii="Tahoma" w:hAnsi="Tahoma" w:cs="Tahoma"/>
          <w:b/>
          <w:color w:val="000000"/>
          <w:sz w:val="20"/>
          <w:szCs w:val="20"/>
        </w:rPr>
        <w:t xml:space="preserve"> sztuk zestawów mebli (biurko, kontener, fotel) </w:t>
      </w:r>
      <w:r w:rsidR="005E26BB" w:rsidRPr="00FD088A">
        <w:rPr>
          <w:rFonts w:ascii="Tahoma" w:hAnsi="Tahoma" w:cs="Tahoma"/>
          <w:b/>
          <w:color w:val="000000"/>
          <w:sz w:val="20"/>
          <w:szCs w:val="20"/>
        </w:rPr>
        <w:t xml:space="preserve">- waga </w:t>
      </w:r>
      <w:r w:rsidR="00F20331" w:rsidRPr="00FD088A">
        <w:rPr>
          <w:rFonts w:ascii="Tahoma" w:hAnsi="Tahoma" w:cs="Tahoma"/>
          <w:b/>
          <w:color w:val="000000"/>
          <w:sz w:val="20"/>
          <w:szCs w:val="20"/>
        </w:rPr>
        <w:t>30</w:t>
      </w:r>
      <w:r w:rsidRPr="00FD088A">
        <w:rPr>
          <w:rFonts w:ascii="Tahoma" w:hAnsi="Tahoma" w:cs="Tahoma"/>
          <w:b/>
          <w:color w:val="000000"/>
          <w:sz w:val="20"/>
          <w:szCs w:val="20"/>
        </w:rPr>
        <w:t>%</w:t>
      </w:r>
    </w:p>
    <w:p w14:paraId="3A2345EB" w14:textId="77777777" w:rsidR="006B3A91" w:rsidRPr="00FD088A" w:rsidRDefault="0025391F" w:rsidP="00FD088A">
      <w:pPr>
        <w:autoSpaceDE w:val="0"/>
        <w:autoSpaceDN w:val="0"/>
        <w:adjustRightInd w:val="0"/>
        <w:spacing w:after="80"/>
        <w:ind w:left="426"/>
        <w:jc w:val="both"/>
        <w:rPr>
          <w:rFonts w:ascii="Tahoma" w:eastAsia="Calibri" w:hAnsi="Tahoma" w:cs="Tahoma"/>
          <w:sz w:val="20"/>
          <w:lang w:eastAsia="en-US"/>
        </w:rPr>
      </w:pPr>
      <w:r w:rsidRPr="00FD088A">
        <w:rPr>
          <w:rFonts w:ascii="Tahoma" w:hAnsi="Tahoma" w:cs="Tahoma"/>
          <w:color w:val="000000"/>
          <w:sz w:val="20"/>
        </w:rPr>
        <w:t>W ramach ww. k</w:t>
      </w:r>
      <w:r w:rsidR="00FD604D" w:rsidRPr="00FD088A">
        <w:rPr>
          <w:rFonts w:ascii="Tahoma" w:hAnsi="Tahoma" w:cs="Tahoma"/>
          <w:color w:val="000000"/>
          <w:sz w:val="20"/>
        </w:rPr>
        <w:t xml:space="preserve">ryterium </w:t>
      </w:r>
      <w:r w:rsidR="000619FD" w:rsidRPr="00FD088A">
        <w:rPr>
          <w:rFonts w:ascii="Tahoma" w:hAnsi="Tahoma" w:cs="Tahoma"/>
          <w:color w:val="000000"/>
          <w:sz w:val="20"/>
        </w:rPr>
        <w:t>Z</w:t>
      </w:r>
      <w:r w:rsidR="00FD604D" w:rsidRPr="00FD088A">
        <w:rPr>
          <w:rFonts w:ascii="Tahoma" w:hAnsi="Tahoma" w:cs="Tahoma"/>
          <w:color w:val="000000"/>
          <w:sz w:val="20"/>
        </w:rPr>
        <w:t xml:space="preserve">amawiający przyzna punkty </w:t>
      </w:r>
      <w:r w:rsidR="006B3A91" w:rsidRPr="00FD088A">
        <w:rPr>
          <w:rFonts w:ascii="Tahoma" w:eastAsia="Calibri" w:hAnsi="Tahoma" w:cs="Tahoma"/>
          <w:sz w:val="20"/>
          <w:lang w:eastAsia="en-US"/>
        </w:rPr>
        <w:t xml:space="preserve">według następujących </w:t>
      </w:r>
      <w:proofErr w:type="spellStart"/>
      <w:r w:rsidR="006B3A91" w:rsidRPr="00FD088A">
        <w:rPr>
          <w:rFonts w:ascii="Tahoma" w:eastAsia="Calibri" w:hAnsi="Tahoma" w:cs="Tahoma"/>
          <w:sz w:val="20"/>
          <w:lang w:eastAsia="en-US"/>
        </w:rPr>
        <w:t>podkryteriów</w:t>
      </w:r>
      <w:proofErr w:type="spellEnd"/>
      <w:r w:rsidR="006B3A91" w:rsidRPr="00FD088A">
        <w:rPr>
          <w:rFonts w:ascii="Tahoma" w:eastAsia="Calibri" w:hAnsi="Tahoma" w:cs="Tahoma"/>
          <w:sz w:val="20"/>
          <w:lang w:eastAsia="en-US"/>
        </w:rPr>
        <w:t xml:space="preserve"> oceny ofert</w:t>
      </w:r>
      <w:r w:rsidR="00F20331" w:rsidRPr="00FD088A">
        <w:rPr>
          <w:rFonts w:ascii="Tahoma" w:eastAsia="Calibri" w:hAnsi="Tahoma" w:cs="Tahoma"/>
          <w:sz w:val="20"/>
          <w:lang w:eastAsia="en-US"/>
        </w:rPr>
        <w:t xml:space="preserve">, </w:t>
      </w:r>
      <w:r w:rsidR="006B3A91" w:rsidRPr="00FD088A">
        <w:rPr>
          <w:rFonts w:ascii="Tahoma" w:eastAsia="Calibri" w:hAnsi="Tahoma" w:cs="Tahoma"/>
          <w:sz w:val="20"/>
          <w:lang w:eastAsia="en-US"/>
        </w:rPr>
        <w:t xml:space="preserve"> zgodnie z wyborem Wykonawcy:</w:t>
      </w:r>
    </w:p>
    <w:p w14:paraId="763E134C" w14:textId="77777777" w:rsidR="006B3A91" w:rsidRPr="00FD088A" w:rsidRDefault="006B3A91" w:rsidP="00FD088A">
      <w:pPr>
        <w:numPr>
          <w:ilvl w:val="0"/>
          <w:numId w:val="59"/>
        </w:numPr>
        <w:spacing w:after="80"/>
        <w:ind w:left="993"/>
        <w:contextualSpacing/>
        <w:jc w:val="both"/>
        <w:rPr>
          <w:rFonts w:ascii="Tahoma" w:eastAsia="Calibri" w:hAnsi="Tahoma" w:cs="Tahoma"/>
          <w:sz w:val="20"/>
          <w:lang w:eastAsia="en-US"/>
        </w:rPr>
      </w:pPr>
      <w:r w:rsidRPr="00FD088A">
        <w:rPr>
          <w:rFonts w:ascii="Tahoma" w:eastAsia="Calibri" w:hAnsi="Tahoma" w:cs="Tahoma"/>
          <w:sz w:val="20"/>
          <w:lang w:eastAsia="en-US"/>
        </w:rPr>
        <w:t xml:space="preserve">do </w:t>
      </w:r>
      <w:r w:rsidR="00E56B32" w:rsidRPr="00FD088A">
        <w:rPr>
          <w:rFonts w:ascii="Tahoma" w:eastAsia="Calibri" w:hAnsi="Tahoma" w:cs="Tahoma"/>
          <w:sz w:val="20"/>
          <w:lang w:eastAsia="en-US"/>
        </w:rPr>
        <w:t>dnia 16 grudnia 2015</w:t>
      </w:r>
      <w:r w:rsidR="009F04CE" w:rsidRPr="00FD088A">
        <w:rPr>
          <w:rFonts w:ascii="Tahoma" w:eastAsia="Calibri" w:hAnsi="Tahoma" w:cs="Tahoma"/>
          <w:sz w:val="20"/>
          <w:lang w:eastAsia="en-US"/>
        </w:rPr>
        <w:t xml:space="preserve"> </w:t>
      </w:r>
      <w:r w:rsidR="00E56B32" w:rsidRPr="00FD088A">
        <w:rPr>
          <w:rFonts w:ascii="Tahoma" w:eastAsia="Calibri" w:hAnsi="Tahoma" w:cs="Tahoma"/>
          <w:sz w:val="20"/>
          <w:lang w:eastAsia="en-US"/>
        </w:rPr>
        <w:t>r.</w:t>
      </w:r>
      <w:r w:rsidR="009F04CE" w:rsidRPr="00FD088A">
        <w:rPr>
          <w:rFonts w:ascii="Tahoma" w:eastAsia="Calibri" w:hAnsi="Tahoma" w:cs="Tahoma"/>
          <w:sz w:val="20"/>
          <w:lang w:eastAsia="en-US"/>
        </w:rPr>
        <w:t xml:space="preserve"> </w:t>
      </w:r>
      <w:r w:rsidRPr="00FD088A">
        <w:rPr>
          <w:rFonts w:ascii="Tahoma" w:eastAsia="Calibri" w:hAnsi="Tahoma" w:cs="Tahoma"/>
          <w:sz w:val="20"/>
          <w:lang w:eastAsia="en-US"/>
        </w:rPr>
        <w:t xml:space="preserve">– </w:t>
      </w:r>
      <w:r w:rsidR="009F04CE" w:rsidRPr="00FD088A">
        <w:rPr>
          <w:rFonts w:ascii="Tahoma" w:eastAsia="Calibri" w:hAnsi="Tahoma" w:cs="Tahoma"/>
          <w:sz w:val="20"/>
          <w:lang w:eastAsia="en-US"/>
        </w:rPr>
        <w:t xml:space="preserve">30 </w:t>
      </w:r>
      <w:r w:rsidRPr="00FD088A">
        <w:rPr>
          <w:rFonts w:ascii="Tahoma" w:eastAsia="Calibri" w:hAnsi="Tahoma" w:cs="Tahoma"/>
          <w:sz w:val="20"/>
          <w:lang w:eastAsia="en-US"/>
        </w:rPr>
        <w:t>pkt.</w:t>
      </w:r>
    </w:p>
    <w:p w14:paraId="46773D06" w14:textId="77777777" w:rsidR="004B699A" w:rsidRPr="00FD088A" w:rsidRDefault="004B699A" w:rsidP="00FD088A">
      <w:pPr>
        <w:numPr>
          <w:ilvl w:val="0"/>
          <w:numId w:val="59"/>
        </w:numPr>
        <w:spacing w:after="80"/>
        <w:ind w:left="993"/>
        <w:contextualSpacing/>
        <w:jc w:val="both"/>
        <w:rPr>
          <w:rFonts w:ascii="Tahoma" w:eastAsia="Calibri" w:hAnsi="Tahoma" w:cs="Tahoma"/>
          <w:sz w:val="20"/>
          <w:lang w:eastAsia="en-US"/>
        </w:rPr>
      </w:pPr>
      <w:r w:rsidRPr="00FD088A">
        <w:rPr>
          <w:rFonts w:ascii="Tahoma" w:eastAsia="Calibri" w:hAnsi="Tahoma" w:cs="Tahoma"/>
          <w:sz w:val="20"/>
          <w:lang w:eastAsia="en-US"/>
        </w:rPr>
        <w:t xml:space="preserve">do </w:t>
      </w:r>
      <w:r w:rsidR="00E56B32" w:rsidRPr="00FD088A">
        <w:rPr>
          <w:rFonts w:ascii="Tahoma" w:eastAsia="Calibri" w:hAnsi="Tahoma" w:cs="Tahoma"/>
          <w:sz w:val="20"/>
          <w:lang w:eastAsia="en-US"/>
        </w:rPr>
        <w:t>dnia 17 grudnia 2015</w:t>
      </w:r>
      <w:r w:rsidR="009F04CE" w:rsidRPr="00FD088A">
        <w:rPr>
          <w:rFonts w:ascii="Tahoma" w:eastAsia="Calibri" w:hAnsi="Tahoma" w:cs="Tahoma"/>
          <w:sz w:val="20"/>
          <w:lang w:eastAsia="en-US"/>
        </w:rPr>
        <w:t xml:space="preserve"> </w:t>
      </w:r>
      <w:r w:rsidR="00E56B32" w:rsidRPr="00FD088A">
        <w:rPr>
          <w:rFonts w:ascii="Tahoma" w:eastAsia="Calibri" w:hAnsi="Tahoma" w:cs="Tahoma"/>
          <w:sz w:val="20"/>
          <w:lang w:eastAsia="en-US"/>
        </w:rPr>
        <w:t xml:space="preserve">r. </w:t>
      </w:r>
      <w:r w:rsidRPr="00FD088A">
        <w:rPr>
          <w:rFonts w:ascii="Tahoma" w:eastAsia="Calibri" w:hAnsi="Tahoma" w:cs="Tahoma"/>
          <w:sz w:val="20"/>
          <w:lang w:eastAsia="en-US"/>
        </w:rPr>
        <w:t xml:space="preserve">– </w:t>
      </w:r>
      <w:r w:rsidR="009F04CE" w:rsidRPr="00FD088A">
        <w:rPr>
          <w:rFonts w:ascii="Tahoma" w:eastAsia="Calibri" w:hAnsi="Tahoma" w:cs="Tahoma"/>
          <w:sz w:val="20"/>
          <w:lang w:eastAsia="en-US"/>
        </w:rPr>
        <w:t xml:space="preserve">20 </w:t>
      </w:r>
      <w:r w:rsidRPr="00FD088A">
        <w:rPr>
          <w:rFonts w:ascii="Tahoma" w:eastAsia="Calibri" w:hAnsi="Tahoma" w:cs="Tahoma"/>
          <w:sz w:val="20"/>
          <w:lang w:eastAsia="en-US"/>
        </w:rPr>
        <w:t>pkt.</w:t>
      </w:r>
    </w:p>
    <w:p w14:paraId="676CF71A" w14:textId="0BA3C34B" w:rsidR="006B3A91" w:rsidRPr="00FD088A" w:rsidRDefault="006B3A91" w:rsidP="00FD088A">
      <w:pPr>
        <w:numPr>
          <w:ilvl w:val="0"/>
          <w:numId w:val="59"/>
        </w:numPr>
        <w:spacing w:after="80"/>
        <w:ind w:left="993"/>
        <w:contextualSpacing/>
        <w:jc w:val="both"/>
        <w:rPr>
          <w:rFonts w:ascii="Tahoma" w:eastAsia="Calibri" w:hAnsi="Tahoma" w:cs="Tahoma"/>
          <w:sz w:val="20"/>
          <w:lang w:eastAsia="en-US"/>
        </w:rPr>
      </w:pPr>
      <w:r w:rsidRPr="00FD088A">
        <w:rPr>
          <w:rFonts w:ascii="Tahoma" w:eastAsia="Calibri" w:hAnsi="Tahoma" w:cs="Tahoma"/>
          <w:sz w:val="20"/>
          <w:lang w:eastAsia="en-US"/>
        </w:rPr>
        <w:t xml:space="preserve">do </w:t>
      </w:r>
      <w:r w:rsidR="00E56B32" w:rsidRPr="00FD088A">
        <w:rPr>
          <w:rFonts w:ascii="Tahoma" w:eastAsia="Calibri" w:hAnsi="Tahoma" w:cs="Tahoma"/>
          <w:sz w:val="20"/>
          <w:lang w:eastAsia="en-US"/>
        </w:rPr>
        <w:t>dnia 18 grudnia 2015</w:t>
      </w:r>
      <w:r w:rsidR="009F04CE" w:rsidRPr="00FD088A">
        <w:rPr>
          <w:rFonts w:ascii="Tahoma" w:eastAsia="Calibri" w:hAnsi="Tahoma" w:cs="Tahoma"/>
          <w:sz w:val="20"/>
          <w:lang w:eastAsia="en-US"/>
        </w:rPr>
        <w:t xml:space="preserve"> </w:t>
      </w:r>
      <w:r w:rsidR="00E56B32" w:rsidRPr="00FD088A">
        <w:rPr>
          <w:rFonts w:ascii="Tahoma" w:eastAsia="Calibri" w:hAnsi="Tahoma" w:cs="Tahoma"/>
          <w:sz w:val="20"/>
          <w:lang w:eastAsia="en-US"/>
        </w:rPr>
        <w:t>r</w:t>
      </w:r>
      <w:r w:rsidR="009F04CE" w:rsidRPr="00FD088A">
        <w:rPr>
          <w:rFonts w:ascii="Tahoma" w:eastAsia="Calibri" w:hAnsi="Tahoma" w:cs="Tahoma"/>
          <w:sz w:val="20"/>
          <w:lang w:eastAsia="en-US"/>
        </w:rPr>
        <w:t>.</w:t>
      </w:r>
      <w:r w:rsidRPr="00FD088A">
        <w:rPr>
          <w:rFonts w:ascii="Tahoma" w:eastAsia="Calibri" w:hAnsi="Tahoma" w:cs="Tahoma"/>
          <w:sz w:val="20"/>
          <w:lang w:eastAsia="en-US"/>
        </w:rPr>
        <w:t xml:space="preserve"> – </w:t>
      </w:r>
      <w:r w:rsidR="00423C0D">
        <w:rPr>
          <w:rFonts w:ascii="Tahoma" w:eastAsia="Calibri" w:hAnsi="Tahoma" w:cs="Tahoma"/>
          <w:sz w:val="20"/>
          <w:lang w:eastAsia="en-US"/>
        </w:rPr>
        <w:t>0</w:t>
      </w:r>
      <w:r w:rsidR="009F04CE" w:rsidRPr="00FD088A">
        <w:rPr>
          <w:rFonts w:ascii="Tahoma" w:eastAsia="Calibri" w:hAnsi="Tahoma" w:cs="Tahoma"/>
          <w:sz w:val="20"/>
          <w:lang w:eastAsia="en-US"/>
        </w:rPr>
        <w:t xml:space="preserve"> </w:t>
      </w:r>
      <w:r w:rsidRPr="00FD088A">
        <w:rPr>
          <w:rFonts w:ascii="Tahoma" w:eastAsia="Calibri" w:hAnsi="Tahoma" w:cs="Tahoma"/>
          <w:sz w:val="20"/>
          <w:lang w:eastAsia="en-US"/>
        </w:rPr>
        <w:t>pkt.</w:t>
      </w:r>
    </w:p>
    <w:p w14:paraId="5A509E2C" w14:textId="77777777" w:rsidR="00C602A6" w:rsidRPr="00FD088A" w:rsidRDefault="00C602A6" w:rsidP="00FD088A">
      <w:pPr>
        <w:pStyle w:val="Akapitzlist"/>
        <w:autoSpaceDE w:val="0"/>
        <w:autoSpaceDN w:val="0"/>
        <w:adjustRightInd w:val="0"/>
        <w:spacing w:before="0" w:beforeAutospacing="0" w:after="80" w:afterAutospacing="0"/>
        <w:ind w:left="0"/>
        <w:contextualSpacing w:val="0"/>
        <w:jc w:val="both"/>
        <w:rPr>
          <w:rFonts w:ascii="Tahoma" w:hAnsi="Tahoma" w:cs="Tahoma"/>
          <w:color w:val="000000"/>
          <w:sz w:val="20"/>
          <w:szCs w:val="20"/>
        </w:rPr>
      </w:pPr>
    </w:p>
    <w:p w14:paraId="61D0F63E" w14:textId="2487BAFC" w:rsidR="008A3222" w:rsidRPr="00FD088A" w:rsidRDefault="005650D7" w:rsidP="00FD088A">
      <w:pPr>
        <w:pStyle w:val="Akapitzlist"/>
        <w:autoSpaceDE w:val="0"/>
        <w:autoSpaceDN w:val="0"/>
        <w:adjustRightInd w:val="0"/>
        <w:spacing w:before="0" w:beforeAutospacing="0" w:after="80" w:afterAutospacing="0"/>
        <w:ind w:left="0"/>
        <w:contextualSpacing w:val="0"/>
        <w:jc w:val="both"/>
        <w:rPr>
          <w:rFonts w:ascii="Tahoma" w:hAnsi="Tahoma" w:cs="Tahoma"/>
          <w:b/>
          <w:color w:val="000000"/>
          <w:sz w:val="20"/>
          <w:szCs w:val="20"/>
        </w:rPr>
      </w:pPr>
      <w:r w:rsidRPr="00FD088A">
        <w:rPr>
          <w:rFonts w:ascii="Tahoma" w:hAnsi="Tahoma" w:cs="Tahoma"/>
          <w:b/>
          <w:color w:val="000000"/>
          <w:sz w:val="20"/>
          <w:szCs w:val="20"/>
        </w:rPr>
        <w:t xml:space="preserve">3. Kryterium </w:t>
      </w:r>
      <w:r w:rsidR="00562B98">
        <w:rPr>
          <w:rFonts w:ascii="Tahoma" w:hAnsi="Tahoma" w:cs="Tahoma"/>
          <w:b/>
          <w:color w:val="000000"/>
          <w:sz w:val="20"/>
          <w:szCs w:val="20"/>
        </w:rPr>
        <w:t>T</w:t>
      </w:r>
      <w:r w:rsidRPr="00FD088A">
        <w:rPr>
          <w:rFonts w:ascii="Tahoma" w:hAnsi="Tahoma" w:cs="Tahoma"/>
          <w:b/>
          <w:color w:val="000000"/>
          <w:sz w:val="20"/>
          <w:szCs w:val="20"/>
        </w:rPr>
        <w:t>ermin</w:t>
      </w:r>
      <w:r w:rsidR="008A3222" w:rsidRPr="00FD088A">
        <w:rPr>
          <w:rFonts w:ascii="Tahoma" w:hAnsi="Tahoma" w:cs="Tahoma"/>
          <w:b/>
          <w:color w:val="000000"/>
          <w:sz w:val="20"/>
          <w:szCs w:val="20"/>
        </w:rPr>
        <w:t xml:space="preserve"> gwarancji - waga </w:t>
      </w:r>
      <w:r w:rsidR="00E56B32" w:rsidRPr="00FD088A">
        <w:rPr>
          <w:rFonts w:ascii="Tahoma" w:hAnsi="Tahoma" w:cs="Tahoma"/>
          <w:b/>
          <w:color w:val="000000"/>
          <w:sz w:val="20"/>
          <w:szCs w:val="20"/>
        </w:rPr>
        <w:t>20</w:t>
      </w:r>
      <w:r w:rsidR="008A3222" w:rsidRPr="00FD088A">
        <w:rPr>
          <w:rFonts w:ascii="Tahoma" w:hAnsi="Tahoma" w:cs="Tahoma"/>
          <w:b/>
          <w:color w:val="000000"/>
          <w:sz w:val="20"/>
          <w:szCs w:val="20"/>
        </w:rPr>
        <w:t>%</w:t>
      </w:r>
    </w:p>
    <w:p w14:paraId="288396D2" w14:textId="77777777" w:rsidR="008A3222" w:rsidRPr="00FD088A" w:rsidRDefault="008A3222" w:rsidP="00FD088A">
      <w:pPr>
        <w:autoSpaceDE w:val="0"/>
        <w:autoSpaceDN w:val="0"/>
        <w:adjustRightInd w:val="0"/>
        <w:spacing w:after="80"/>
        <w:ind w:left="426"/>
        <w:jc w:val="both"/>
        <w:rPr>
          <w:rFonts w:ascii="Tahoma" w:eastAsia="Calibri" w:hAnsi="Tahoma" w:cs="Tahoma"/>
          <w:sz w:val="20"/>
          <w:lang w:eastAsia="en-US"/>
        </w:rPr>
      </w:pPr>
      <w:r w:rsidRPr="00FD088A">
        <w:rPr>
          <w:rFonts w:ascii="Tahoma" w:hAnsi="Tahoma" w:cs="Tahoma"/>
          <w:sz w:val="20"/>
        </w:rPr>
        <w:t xml:space="preserve">W ramach ww. kryterium Zamawiający przyzna punkty </w:t>
      </w:r>
      <w:r w:rsidRPr="00FD088A">
        <w:rPr>
          <w:rFonts w:ascii="Tahoma" w:eastAsia="Calibri" w:hAnsi="Tahoma" w:cs="Tahoma"/>
          <w:sz w:val="20"/>
          <w:lang w:eastAsia="en-US"/>
        </w:rPr>
        <w:t xml:space="preserve">według następujących </w:t>
      </w:r>
      <w:proofErr w:type="spellStart"/>
      <w:r w:rsidRPr="00FD088A">
        <w:rPr>
          <w:rFonts w:ascii="Tahoma" w:eastAsia="Calibri" w:hAnsi="Tahoma" w:cs="Tahoma"/>
          <w:sz w:val="20"/>
          <w:lang w:eastAsia="en-US"/>
        </w:rPr>
        <w:t>podkryteriów</w:t>
      </w:r>
      <w:proofErr w:type="spellEnd"/>
      <w:r w:rsidRPr="00FD088A">
        <w:rPr>
          <w:rFonts w:ascii="Tahoma" w:eastAsia="Calibri" w:hAnsi="Tahoma" w:cs="Tahoma"/>
          <w:sz w:val="20"/>
          <w:lang w:eastAsia="en-US"/>
        </w:rPr>
        <w:t xml:space="preserve"> oceny ofert</w:t>
      </w:r>
      <w:r w:rsidR="00E56B32" w:rsidRPr="00FD088A">
        <w:rPr>
          <w:rFonts w:ascii="Tahoma" w:eastAsia="Calibri" w:hAnsi="Tahoma" w:cs="Tahoma"/>
          <w:sz w:val="20"/>
          <w:lang w:eastAsia="en-US"/>
        </w:rPr>
        <w:t>,</w:t>
      </w:r>
      <w:r w:rsidRPr="00FD088A">
        <w:rPr>
          <w:rFonts w:ascii="Tahoma" w:eastAsia="Calibri" w:hAnsi="Tahoma" w:cs="Tahoma"/>
          <w:sz w:val="20"/>
          <w:lang w:eastAsia="en-US"/>
        </w:rPr>
        <w:t xml:space="preserve"> zgodnie z wyborem Wykonawcy:</w:t>
      </w:r>
    </w:p>
    <w:p w14:paraId="5B3DB826" w14:textId="77777777" w:rsidR="008A3222" w:rsidRPr="00FD088A" w:rsidRDefault="00E56B32" w:rsidP="00FD088A">
      <w:pPr>
        <w:numPr>
          <w:ilvl w:val="0"/>
          <w:numId w:val="64"/>
        </w:numPr>
        <w:spacing w:after="80"/>
        <w:contextualSpacing/>
        <w:jc w:val="both"/>
        <w:rPr>
          <w:rFonts w:ascii="Tahoma" w:eastAsia="Calibri" w:hAnsi="Tahoma" w:cs="Tahoma"/>
          <w:sz w:val="20"/>
          <w:lang w:eastAsia="en-US"/>
        </w:rPr>
      </w:pPr>
      <w:r w:rsidRPr="00FD088A">
        <w:rPr>
          <w:rFonts w:ascii="Tahoma" w:eastAsia="Calibri" w:hAnsi="Tahoma" w:cs="Tahoma"/>
          <w:sz w:val="20"/>
          <w:lang w:eastAsia="en-US"/>
        </w:rPr>
        <w:t>36</w:t>
      </w:r>
      <w:r w:rsidR="008A3222" w:rsidRPr="00FD088A">
        <w:rPr>
          <w:rFonts w:ascii="Tahoma" w:eastAsia="Calibri" w:hAnsi="Tahoma" w:cs="Tahoma"/>
          <w:sz w:val="20"/>
          <w:lang w:eastAsia="en-US"/>
        </w:rPr>
        <w:t xml:space="preserve"> </w:t>
      </w:r>
      <w:r w:rsidR="005650D7" w:rsidRPr="00FD088A">
        <w:rPr>
          <w:rFonts w:ascii="Tahoma" w:eastAsia="Calibri" w:hAnsi="Tahoma" w:cs="Tahoma"/>
          <w:sz w:val="20"/>
          <w:lang w:eastAsia="en-US"/>
        </w:rPr>
        <w:t>miesięcy</w:t>
      </w:r>
      <w:r w:rsidR="008A3222" w:rsidRPr="00FD088A">
        <w:rPr>
          <w:rFonts w:ascii="Tahoma" w:eastAsia="Calibri" w:hAnsi="Tahoma" w:cs="Tahoma"/>
          <w:sz w:val="20"/>
          <w:lang w:eastAsia="en-US"/>
        </w:rPr>
        <w:tab/>
        <w:t xml:space="preserve"> – </w:t>
      </w:r>
      <w:r w:rsidR="009F04CE" w:rsidRPr="00FD088A">
        <w:rPr>
          <w:rFonts w:ascii="Tahoma" w:eastAsia="Calibri" w:hAnsi="Tahoma" w:cs="Tahoma"/>
          <w:sz w:val="20"/>
          <w:lang w:eastAsia="en-US"/>
        </w:rPr>
        <w:t xml:space="preserve">20 </w:t>
      </w:r>
      <w:r w:rsidR="008A3222" w:rsidRPr="00FD088A">
        <w:rPr>
          <w:rFonts w:ascii="Tahoma" w:eastAsia="Calibri" w:hAnsi="Tahoma" w:cs="Tahoma"/>
          <w:sz w:val="20"/>
          <w:lang w:eastAsia="en-US"/>
        </w:rPr>
        <w:t>pkt.</w:t>
      </w:r>
    </w:p>
    <w:p w14:paraId="69CE7D0B" w14:textId="061D2BDE" w:rsidR="00E93BCD" w:rsidRPr="00FD088A" w:rsidRDefault="00E56B32" w:rsidP="00FD088A">
      <w:pPr>
        <w:numPr>
          <w:ilvl w:val="0"/>
          <w:numId w:val="64"/>
        </w:numPr>
        <w:spacing w:after="80"/>
        <w:contextualSpacing/>
        <w:jc w:val="both"/>
        <w:rPr>
          <w:rFonts w:ascii="Tahoma" w:eastAsia="Calibri" w:hAnsi="Tahoma" w:cs="Tahoma"/>
          <w:sz w:val="20"/>
          <w:lang w:eastAsia="en-US"/>
        </w:rPr>
      </w:pPr>
      <w:r w:rsidRPr="00FD088A">
        <w:rPr>
          <w:rFonts w:ascii="Tahoma" w:eastAsia="Calibri" w:hAnsi="Tahoma" w:cs="Tahoma"/>
          <w:sz w:val="20"/>
          <w:lang w:eastAsia="en-US"/>
        </w:rPr>
        <w:t>24</w:t>
      </w:r>
      <w:r w:rsidR="00E93BCD" w:rsidRPr="00FD088A">
        <w:rPr>
          <w:rFonts w:ascii="Tahoma" w:eastAsia="Calibri" w:hAnsi="Tahoma" w:cs="Tahoma"/>
          <w:sz w:val="20"/>
          <w:lang w:eastAsia="en-US"/>
        </w:rPr>
        <w:t xml:space="preserve"> miesięcy</w:t>
      </w:r>
      <w:r w:rsidR="00E93BCD" w:rsidRPr="00FD088A">
        <w:rPr>
          <w:rFonts w:ascii="Tahoma" w:eastAsia="Calibri" w:hAnsi="Tahoma" w:cs="Tahoma"/>
          <w:sz w:val="20"/>
          <w:lang w:eastAsia="en-US"/>
        </w:rPr>
        <w:tab/>
        <w:t xml:space="preserve"> –</w:t>
      </w:r>
      <w:r w:rsidRPr="00FD088A">
        <w:rPr>
          <w:rFonts w:ascii="Tahoma" w:eastAsia="Calibri" w:hAnsi="Tahoma" w:cs="Tahoma"/>
          <w:sz w:val="20"/>
          <w:lang w:eastAsia="en-US"/>
        </w:rPr>
        <w:t xml:space="preserve"> </w:t>
      </w:r>
      <w:r w:rsidR="00423C0D">
        <w:rPr>
          <w:rFonts w:ascii="Tahoma" w:eastAsia="Calibri" w:hAnsi="Tahoma" w:cs="Tahoma"/>
          <w:sz w:val="20"/>
          <w:lang w:eastAsia="en-US"/>
        </w:rPr>
        <w:t>0</w:t>
      </w:r>
      <w:r w:rsidR="009F04CE" w:rsidRPr="00FD088A">
        <w:rPr>
          <w:rFonts w:ascii="Tahoma" w:eastAsia="Calibri" w:hAnsi="Tahoma" w:cs="Tahoma"/>
          <w:sz w:val="20"/>
          <w:lang w:eastAsia="en-US"/>
        </w:rPr>
        <w:t xml:space="preserve"> </w:t>
      </w:r>
      <w:r w:rsidR="00E93BCD" w:rsidRPr="00FD088A">
        <w:rPr>
          <w:rFonts w:ascii="Tahoma" w:eastAsia="Calibri" w:hAnsi="Tahoma" w:cs="Tahoma"/>
          <w:sz w:val="20"/>
          <w:lang w:eastAsia="en-US"/>
        </w:rPr>
        <w:t>pkt.</w:t>
      </w:r>
    </w:p>
    <w:p w14:paraId="319FF6C6" w14:textId="77777777" w:rsidR="00FD604D" w:rsidRPr="00FD088A" w:rsidRDefault="00FD604D" w:rsidP="00FD088A">
      <w:pPr>
        <w:pStyle w:val="Akapitzlist"/>
        <w:autoSpaceDE w:val="0"/>
        <w:autoSpaceDN w:val="0"/>
        <w:adjustRightInd w:val="0"/>
        <w:spacing w:before="0" w:beforeAutospacing="0" w:after="80" w:afterAutospacing="0"/>
        <w:ind w:left="0"/>
        <w:contextualSpacing w:val="0"/>
        <w:jc w:val="both"/>
        <w:rPr>
          <w:rFonts w:ascii="Tahoma" w:hAnsi="Tahoma" w:cs="Tahoma"/>
          <w:sz w:val="20"/>
          <w:szCs w:val="20"/>
        </w:rPr>
      </w:pPr>
      <w:r w:rsidRPr="00FD088A">
        <w:rPr>
          <w:rFonts w:ascii="Tahoma" w:hAnsi="Tahoma" w:cs="Tahoma"/>
          <w:sz w:val="20"/>
          <w:szCs w:val="20"/>
        </w:rPr>
        <w:t>Obliczenia oceny ofert dokonywane będą z dokładnością do dwóch miejsc po przecinku, bez zaokrągleń.</w:t>
      </w:r>
    </w:p>
    <w:p w14:paraId="60CAD35C" w14:textId="77777777" w:rsidR="00FD604D" w:rsidRPr="00FD088A" w:rsidRDefault="00FD604D" w:rsidP="00FD088A">
      <w:pPr>
        <w:pStyle w:val="Akapitzlist"/>
        <w:autoSpaceDE w:val="0"/>
        <w:autoSpaceDN w:val="0"/>
        <w:adjustRightInd w:val="0"/>
        <w:spacing w:before="0" w:beforeAutospacing="0" w:after="80" w:afterAutospacing="0"/>
        <w:ind w:left="0"/>
        <w:contextualSpacing w:val="0"/>
        <w:jc w:val="both"/>
        <w:rPr>
          <w:rFonts w:ascii="Tahoma" w:hAnsi="Tahoma" w:cs="Tahoma"/>
          <w:sz w:val="20"/>
          <w:szCs w:val="20"/>
        </w:rPr>
      </w:pPr>
      <w:r w:rsidRPr="00FD088A">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14:paraId="601B4A8F" w14:textId="77777777" w:rsidR="00FD604D" w:rsidRPr="00FD088A" w:rsidRDefault="00FD604D" w:rsidP="00FD088A">
      <w:pPr>
        <w:pStyle w:val="Akapitzlist"/>
        <w:autoSpaceDE w:val="0"/>
        <w:autoSpaceDN w:val="0"/>
        <w:adjustRightInd w:val="0"/>
        <w:spacing w:before="0" w:beforeAutospacing="0" w:after="80" w:afterAutospacing="0"/>
        <w:ind w:left="0"/>
        <w:contextualSpacing w:val="0"/>
        <w:jc w:val="both"/>
        <w:rPr>
          <w:rFonts w:ascii="Tahoma" w:hAnsi="Tahoma" w:cs="Tahoma"/>
          <w:sz w:val="20"/>
          <w:szCs w:val="20"/>
        </w:rPr>
      </w:pPr>
      <w:r w:rsidRPr="00FD088A">
        <w:rPr>
          <w:rFonts w:ascii="Tahoma" w:hAnsi="Tahoma" w:cs="Tahoma"/>
          <w:color w:val="000000"/>
          <w:sz w:val="20"/>
          <w:szCs w:val="20"/>
        </w:rPr>
        <w:t>Zamawiający udzieli zamówienia Wykonawcy, który uzyska łącznie najwyższą liczbę punktów w ww. kryteriach oceny ofert.</w:t>
      </w:r>
    </w:p>
    <w:p w14:paraId="12083D7F" w14:textId="77777777" w:rsidR="00FD604D" w:rsidRPr="00FD088A" w:rsidRDefault="00FD604D" w:rsidP="00FD088A">
      <w:pPr>
        <w:pStyle w:val="Nagwek1"/>
        <w:spacing w:after="80"/>
        <w:jc w:val="both"/>
        <w:rPr>
          <w:rFonts w:ascii="Tahoma" w:hAnsi="Tahoma" w:cs="Tahoma"/>
          <w:sz w:val="20"/>
        </w:rPr>
      </w:pPr>
    </w:p>
    <w:p w14:paraId="612BFA0A" w14:textId="77777777" w:rsidR="00FD604D" w:rsidRPr="00FD088A" w:rsidRDefault="00FD604D" w:rsidP="00FD088A">
      <w:pPr>
        <w:pStyle w:val="Nagwek3"/>
        <w:spacing w:after="80"/>
        <w:rPr>
          <w:rFonts w:ascii="Tahoma" w:hAnsi="Tahoma" w:cs="Tahoma"/>
          <w:sz w:val="20"/>
        </w:rPr>
      </w:pPr>
      <w:bookmarkStart w:id="34" w:name="_Toc411087327"/>
      <w:r w:rsidRPr="00FD088A">
        <w:rPr>
          <w:rFonts w:ascii="Tahoma" w:hAnsi="Tahoma" w:cs="Tahoma"/>
          <w:sz w:val="20"/>
        </w:rPr>
        <w:t xml:space="preserve">XXI. </w:t>
      </w:r>
      <w:bookmarkStart w:id="35" w:name="_Toc276126209"/>
      <w:bookmarkStart w:id="36" w:name="_Toc354051301"/>
      <w:bookmarkStart w:id="37" w:name="_Toc404858568"/>
      <w:r w:rsidRPr="00FD088A">
        <w:rPr>
          <w:rFonts w:ascii="Tahoma" w:hAnsi="Tahoma" w:cs="Tahoma"/>
          <w:sz w:val="20"/>
        </w:rPr>
        <w:t>Tryb otwarcia ofert</w:t>
      </w:r>
      <w:bookmarkEnd w:id="34"/>
      <w:bookmarkEnd w:id="35"/>
      <w:bookmarkEnd w:id="36"/>
      <w:bookmarkEnd w:id="37"/>
    </w:p>
    <w:p w14:paraId="6F2447B8" w14:textId="06625897" w:rsidR="00FD604D" w:rsidRPr="00FD088A" w:rsidRDefault="00FD604D" w:rsidP="00FD088A">
      <w:pPr>
        <w:numPr>
          <w:ilvl w:val="0"/>
          <w:numId w:val="23"/>
        </w:numPr>
        <w:tabs>
          <w:tab w:val="left" w:pos="0"/>
          <w:tab w:val="left" w:pos="284"/>
        </w:tabs>
        <w:autoSpaceDE w:val="0"/>
        <w:autoSpaceDN w:val="0"/>
        <w:adjustRightInd w:val="0"/>
        <w:spacing w:after="80"/>
        <w:ind w:left="284" w:hanging="426"/>
        <w:jc w:val="both"/>
        <w:rPr>
          <w:rFonts w:ascii="Tahoma" w:hAnsi="Tahoma" w:cs="Tahoma"/>
          <w:sz w:val="20"/>
        </w:rPr>
      </w:pPr>
      <w:r w:rsidRPr="00FD088A">
        <w:rPr>
          <w:rFonts w:ascii="Tahoma" w:hAnsi="Tahoma" w:cs="Tahoma"/>
          <w:sz w:val="20"/>
        </w:rPr>
        <w:t xml:space="preserve">Zamawiający dokona publicznego otwarcia ofert w siedzibie Zamawiającego: Instytut Lotnictwa, Al. Krakowska 110/114, 02-256 Warszawa </w:t>
      </w:r>
      <w:r w:rsidR="00F553A6" w:rsidRPr="00FD088A">
        <w:rPr>
          <w:rFonts w:ascii="Tahoma" w:hAnsi="Tahoma" w:cs="Tahoma"/>
          <w:b/>
          <w:sz w:val="20"/>
        </w:rPr>
        <w:t xml:space="preserve">w sali konferencyjnej nr </w:t>
      </w:r>
      <w:r w:rsidR="00D47BB2">
        <w:rPr>
          <w:rFonts w:ascii="Tahoma" w:hAnsi="Tahoma" w:cs="Tahoma"/>
          <w:b/>
          <w:sz w:val="20"/>
        </w:rPr>
        <w:t>2</w:t>
      </w:r>
      <w:r w:rsidR="00D47BB2" w:rsidRPr="00FD088A">
        <w:rPr>
          <w:rFonts w:ascii="Tahoma" w:hAnsi="Tahoma" w:cs="Tahoma"/>
          <w:b/>
          <w:sz w:val="20"/>
        </w:rPr>
        <w:t xml:space="preserve"> </w:t>
      </w:r>
      <w:r w:rsidRPr="00FD088A">
        <w:rPr>
          <w:rFonts w:ascii="Tahoma" w:hAnsi="Tahoma" w:cs="Tahoma"/>
          <w:b/>
          <w:sz w:val="20"/>
        </w:rPr>
        <w:t xml:space="preserve">w budynku X2 (I piętro) w </w:t>
      </w:r>
      <w:r w:rsidR="00F553A6" w:rsidRPr="00FD088A">
        <w:rPr>
          <w:rFonts w:ascii="Tahoma" w:hAnsi="Tahoma" w:cs="Tahoma"/>
          <w:b/>
          <w:sz w:val="20"/>
        </w:rPr>
        <w:t xml:space="preserve">dniu </w:t>
      </w:r>
      <w:r w:rsidR="00E56B32" w:rsidRPr="00FD088A">
        <w:rPr>
          <w:rFonts w:ascii="Tahoma" w:hAnsi="Tahoma" w:cs="Tahoma"/>
          <w:b/>
          <w:sz w:val="20"/>
        </w:rPr>
        <w:t xml:space="preserve"> </w:t>
      </w:r>
      <w:r w:rsidR="00D47BB2">
        <w:rPr>
          <w:rFonts w:ascii="Tahoma" w:hAnsi="Tahoma" w:cs="Tahoma"/>
          <w:b/>
          <w:sz w:val="20"/>
        </w:rPr>
        <w:t>16.</w:t>
      </w:r>
      <w:r w:rsidR="008905E0" w:rsidRPr="00FD088A">
        <w:rPr>
          <w:rFonts w:ascii="Tahoma" w:hAnsi="Tahoma" w:cs="Tahoma"/>
          <w:b/>
          <w:sz w:val="20"/>
        </w:rPr>
        <w:t>11.</w:t>
      </w:r>
      <w:r w:rsidR="00F553A6" w:rsidRPr="00FD088A">
        <w:rPr>
          <w:rFonts w:ascii="Tahoma" w:hAnsi="Tahoma" w:cs="Tahoma"/>
          <w:b/>
          <w:sz w:val="20"/>
        </w:rPr>
        <w:t>2015</w:t>
      </w:r>
      <w:r w:rsidR="002E615E" w:rsidRPr="00FD088A">
        <w:rPr>
          <w:rFonts w:ascii="Tahoma" w:hAnsi="Tahoma" w:cs="Tahoma"/>
          <w:b/>
          <w:sz w:val="20"/>
        </w:rPr>
        <w:t xml:space="preserve"> </w:t>
      </w:r>
      <w:r w:rsidRPr="00FD088A">
        <w:rPr>
          <w:rFonts w:ascii="Tahoma" w:hAnsi="Tahoma" w:cs="Tahoma"/>
          <w:b/>
          <w:sz w:val="20"/>
        </w:rPr>
        <w:t xml:space="preserve">r. o godz. </w:t>
      </w:r>
      <w:r w:rsidR="00B805DD" w:rsidRPr="00FD088A">
        <w:rPr>
          <w:rFonts w:ascii="Tahoma" w:hAnsi="Tahoma" w:cs="Tahoma"/>
          <w:b/>
          <w:sz w:val="20"/>
        </w:rPr>
        <w:t>10:15</w:t>
      </w:r>
      <w:r w:rsidRPr="00FD088A">
        <w:rPr>
          <w:rFonts w:ascii="Tahoma" w:hAnsi="Tahoma" w:cs="Tahoma"/>
          <w:sz w:val="20"/>
        </w:rPr>
        <w:t xml:space="preserve"> czasu lokalnego.</w:t>
      </w:r>
    </w:p>
    <w:p w14:paraId="5DE041DF" w14:textId="77777777" w:rsidR="00FD604D" w:rsidRPr="00FD088A" w:rsidRDefault="00FD604D" w:rsidP="00FD088A">
      <w:pPr>
        <w:numPr>
          <w:ilvl w:val="0"/>
          <w:numId w:val="23"/>
        </w:numPr>
        <w:tabs>
          <w:tab w:val="left" w:pos="284"/>
          <w:tab w:val="left" w:pos="360"/>
        </w:tabs>
        <w:suppressAutoHyphens/>
        <w:spacing w:after="80"/>
        <w:ind w:left="284" w:hanging="426"/>
        <w:jc w:val="both"/>
        <w:rPr>
          <w:rFonts w:ascii="Tahoma" w:eastAsia="Tahoma" w:hAnsi="Tahoma" w:cs="Tahoma"/>
          <w:sz w:val="20"/>
        </w:rPr>
      </w:pPr>
      <w:r w:rsidRPr="00FD088A">
        <w:rPr>
          <w:rFonts w:ascii="Tahoma" w:hAnsi="Tahoma" w:cs="Tahoma"/>
          <w:sz w:val="20"/>
        </w:rPr>
        <w:t>Osoby</w:t>
      </w:r>
      <w:r w:rsidRPr="00FD088A">
        <w:rPr>
          <w:rFonts w:ascii="Tahoma" w:eastAsia="Tahoma" w:hAnsi="Tahoma" w:cs="Tahoma"/>
          <w:sz w:val="20"/>
        </w:rPr>
        <w:t xml:space="preserve"> </w:t>
      </w:r>
      <w:r w:rsidRPr="00FD088A">
        <w:rPr>
          <w:rFonts w:ascii="Tahoma" w:hAnsi="Tahoma" w:cs="Tahoma"/>
          <w:sz w:val="20"/>
        </w:rPr>
        <w:t>zainteresowane</w:t>
      </w:r>
      <w:r w:rsidRPr="00FD088A">
        <w:rPr>
          <w:rFonts w:ascii="Tahoma" w:eastAsia="Tahoma" w:hAnsi="Tahoma" w:cs="Tahoma"/>
          <w:sz w:val="20"/>
        </w:rPr>
        <w:t xml:space="preserve"> </w:t>
      </w:r>
      <w:r w:rsidRPr="00FD088A">
        <w:rPr>
          <w:rFonts w:ascii="Tahoma" w:hAnsi="Tahoma" w:cs="Tahoma"/>
          <w:sz w:val="20"/>
        </w:rPr>
        <w:t>udziałem</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sesji</w:t>
      </w:r>
      <w:r w:rsidRPr="00FD088A">
        <w:rPr>
          <w:rFonts w:ascii="Tahoma" w:eastAsia="Tahoma" w:hAnsi="Tahoma" w:cs="Tahoma"/>
          <w:sz w:val="20"/>
        </w:rPr>
        <w:t xml:space="preserve"> </w:t>
      </w:r>
      <w:r w:rsidRPr="00FD088A">
        <w:rPr>
          <w:rFonts w:ascii="Tahoma" w:hAnsi="Tahoma" w:cs="Tahoma"/>
          <w:sz w:val="20"/>
        </w:rPr>
        <w:t>otwarcia</w:t>
      </w:r>
      <w:r w:rsidRPr="00FD088A">
        <w:rPr>
          <w:rFonts w:ascii="Tahoma" w:eastAsia="Tahoma" w:hAnsi="Tahoma" w:cs="Tahoma"/>
          <w:sz w:val="20"/>
        </w:rPr>
        <w:t xml:space="preserve"> </w:t>
      </w:r>
      <w:r w:rsidRPr="00FD088A">
        <w:rPr>
          <w:rFonts w:ascii="Tahoma" w:hAnsi="Tahoma" w:cs="Tahoma"/>
          <w:sz w:val="20"/>
        </w:rPr>
        <w:t>ofert</w:t>
      </w:r>
      <w:r w:rsidRPr="00FD088A">
        <w:rPr>
          <w:rFonts w:ascii="Tahoma" w:eastAsia="Tahoma" w:hAnsi="Tahoma" w:cs="Tahoma"/>
          <w:sz w:val="20"/>
        </w:rPr>
        <w:t xml:space="preserve"> </w:t>
      </w:r>
      <w:r w:rsidRPr="00FD088A">
        <w:rPr>
          <w:rFonts w:ascii="Tahoma" w:hAnsi="Tahoma" w:cs="Tahoma"/>
          <w:sz w:val="20"/>
        </w:rPr>
        <w:t>proszone</w:t>
      </w:r>
      <w:r w:rsidRPr="00FD088A">
        <w:rPr>
          <w:rFonts w:ascii="Tahoma" w:eastAsia="Tahoma" w:hAnsi="Tahoma" w:cs="Tahoma"/>
          <w:sz w:val="20"/>
        </w:rPr>
        <w:t xml:space="preserve"> </w:t>
      </w:r>
      <w:r w:rsidRPr="00FD088A">
        <w:rPr>
          <w:rFonts w:ascii="Tahoma" w:hAnsi="Tahoma" w:cs="Tahoma"/>
          <w:sz w:val="20"/>
        </w:rPr>
        <w:t>są</w:t>
      </w:r>
      <w:r w:rsidRPr="00FD088A">
        <w:rPr>
          <w:rFonts w:ascii="Tahoma" w:eastAsia="Tahoma" w:hAnsi="Tahoma" w:cs="Tahoma"/>
          <w:sz w:val="20"/>
        </w:rPr>
        <w:t xml:space="preserve"> </w:t>
      </w:r>
      <w:r w:rsidRPr="00FD088A">
        <w:rPr>
          <w:rFonts w:ascii="Tahoma" w:hAnsi="Tahoma" w:cs="Tahoma"/>
          <w:sz w:val="20"/>
        </w:rPr>
        <w:t>o</w:t>
      </w:r>
      <w:r w:rsidRPr="00FD088A">
        <w:rPr>
          <w:rFonts w:ascii="Tahoma" w:eastAsia="Tahoma" w:hAnsi="Tahoma" w:cs="Tahoma"/>
          <w:sz w:val="20"/>
        </w:rPr>
        <w:t xml:space="preserve"> </w:t>
      </w:r>
      <w:r w:rsidRPr="00FD088A">
        <w:rPr>
          <w:rFonts w:ascii="Tahoma" w:hAnsi="Tahoma" w:cs="Tahoma"/>
          <w:sz w:val="20"/>
        </w:rPr>
        <w:t>stawiennictwo</w:t>
      </w:r>
      <w:r w:rsidRPr="00FD088A">
        <w:rPr>
          <w:rFonts w:ascii="Tahoma" w:eastAsia="Tahoma" w:hAnsi="Tahoma" w:cs="Tahoma"/>
          <w:sz w:val="20"/>
        </w:rPr>
        <w:t xml:space="preserve"> </w:t>
      </w:r>
      <w:r w:rsidRPr="00FD088A">
        <w:rPr>
          <w:rFonts w:ascii="Tahoma" w:hAnsi="Tahoma" w:cs="Tahoma"/>
          <w:sz w:val="20"/>
        </w:rPr>
        <w:t>i</w:t>
      </w:r>
      <w:r w:rsidRPr="00FD088A">
        <w:rPr>
          <w:rFonts w:ascii="Tahoma" w:eastAsia="Tahoma" w:hAnsi="Tahoma" w:cs="Tahoma"/>
          <w:sz w:val="20"/>
        </w:rPr>
        <w:t xml:space="preserve"> </w:t>
      </w:r>
      <w:r w:rsidRPr="00FD088A">
        <w:rPr>
          <w:rFonts w:ascii="Tahoma" w:hAnsi="Tahoma" w:cs="Tahoma"/>
          <w:sz w:val="20"/>
        </w:rPr>
        <w:t>oczekiwanie</w:t>
      </w:r>
      <w:r w:rsidRPr="00FD088A">
        <w:rPr>
          <w:rFonts w:ascii="Tahoma" w:eastAsia="Tahoma" w:hAnsi="Tahoma" w:cs="Tahoma"/>
          <w:sz w:val="20"/>
        </w:rPr>
        <w:t xml:space="preserve"> </w:t>
      </w:r>
      <w:r w:rsidRPr="00FD088A">
        <w:rPr>
          <w:rFonts w:ascii="Tahoma" w:hAnsi="Tahoma" w:cs="Tahoma"/>
          <w:sz w:val="20"/>
        </w:rPr>
        <w:t>przed salą konferencyjną, o której mowa w ust. 1,</w:t>
      </w:r>
      <w:r w:rsidRPr="00FD088A">
        <w:rPr>
          <w:rFonts w:ascii="Tahoma" w:eastAsia="Tahoma" w:hAnsi="Tahoma" w:cs="Tahoma"/>
          <w:sz w:val="20"/>
        </w:rPr>
        <w:t xml:space="preserve"> </w:t>
      </w:r>
      <w:r w:rsidRPr="00FD088A">
        <w:rPr>
          <w:rFonts w:ascii="Tahoma" w:hAnsi="Tahoma" w:cs="Tahoma"/>
          <w:sz w:val="20"/>
        </w:rPr>
        <w:t>co</w:t>
      </w:r>
      <w:r w:rsidRPr="00FD088A">
        <w:rPr>
          <w:rFonts w:ascii="Tahoma" w:eastAsia="Tahoma" w:hAnsi="Tahoma" w:cs="Tahoma"/>
          <w:sz w:val="20"/>
        </w:rPr>
        <w:t xml:space="preserve"> </w:t>
      </w:r>
      <w:r w:rsidRPr="00FD088A">
        <w:rPr>
          <w:rFonts w:ascii="Tahoma" w:hAnsi="Tahoma" w:cs="Tahoma"/>
          <w:sz w:val="20"/>
        </w:rPr>
        <w:t>najmniej</w:t>
      </w:r>
      <w:r w:rsidRPr="00FD088A">
        <w:rPr>
          <w:rFonts w:ascii="Tahoma" w:eastAsia="Tahoma" w:hAnsi="Tahoma" w:cs="Tahoma"/>
          <w:sz w:val="20"/>
        </w:rPr>
        <w:t xml:space="preserve"> </w:t>
      </w:r>
      <w:r w:rsidRPr="00FD088A">
        <w:rPr>
          <w:rFonts w:ascii="Tahoma" w:hAnsi="Tahoma" w:cs="Tahoma"/>
          <w:sz w:val="20"/>
        </w:rPr>
        <w:t>na</w:t>
      </w:r>
      <w:r w:rsidRPr="00FD088A">
        <w:rPr>
          <w:rFonts w:ascii="Tahoma" w:eastAsia="Tahoma" w:hAnsi="Tahoma" w:cs="Tahoma"/>
          <w:sz w:val="20"/>
        </w:rPr>
        <w:t xml:space="preserve"> </w:t>
      </w:r>
      <w:r w:rsidRPr="00FD088A">
        <w:rPr>
          <w:rFonts w:ascii="Tahoma" w:hAnsi="Tahoma" w:cs="Tahoma"/>
          <w:sz w:val="20"/>
        </w:rPr>
        <w:t>5</w:t>
      </w:r>
      <w:r w:rsidRPr="00FD088A">
        <w:rPr>
          <w:rFonts w:ascii="Tahoma" w:eastAsia="Tahoma" w:hAnsi="Tahoma" w:cs="Tahoma"/>
          <w:sz w:val="20"/>
        </w:rPr>
        <w:t xml:space="preserve"> </w:t>
      </w:r>
      <w:r w:rsidRPr="00FD088A">
        <w:rPr>
          <w:rFonts w:ascii="Tahoma" w:hAnsi="Tahoma" w:cs="Tahoma"/>
          <w:sz w:val="20"/>
        </w:rPr>
        <w:t>minut</w:t>
      </w:r>
      <w:r w:rsidRPr="00FD088A">
        <w:rPr>
          <w:rFonts w:ascii="Tahoma" w:eastAsia="Tahoma" w:hAnsi="Tahoma" w:cs="Tahoma"/>
          <w:sz w:val="20"/>
        </w:rPr>
        <w:t xml:space="preserve"> </w:t>
      </w:r>
      <w:r w:rsidRPr="00FD088A">
        <w:rPr>
          <w:rFonts w:ascii="Tahoma" w:hAnsi="Tahoma" w:cs="Tahoma"/>
          <w:sz w:val="20"/>
        </w:rPr>
        <w:t>przed</w:t>
      </w:r>
      <w:r w:rsidRPr="00FD088A">
        <w:rPr>
          <w:rFonts w:ascii="Tahoma" w:eastAsia="Tahoma" w:hAnsi="Tahoma" w:cs="Tahoma"/>
          <w:sz w:val="20"/>
        </w:rPr>
        <w:t xml:space="preserve"> </w:t>
      </w:r>
      <w:r w:rsidRPr="00FD088A">
        <w:rPr>
          <w:rFonts w:ascii="Tahoma" w:hAnsi="Tahoma" w:cs="Tahoma"/>
          <w:sz w:val="20"/>
        </w:rPr>
        <w:t>terminem</w:t>
      </w:r>
      <w:r w:rsidRPr="00FD088A">
        <w:rPr>
          <w:rFonts w:ascii="Tahoma" w:eastAsia="Tahoma" w:hAnsi="Tahoma" w:cs="Tahoma"/>
          <w:sz w:val="20"/>
        </w:rPr>
        <w:t xml:space="preserve"> </w:t>
      </w:r>
      <w:r w:rsidRPr="00FD088A">
        <w:rPr>
          <w:rFonts w:ascii="Tahoma" w:hAnsi="Tahoma" w:cs="Tahoma"/>
          <w:sz w:val="20"/>
        </w:rPr>
        <w:t>określonym</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ust</w:t>
      </w:r>
      <w:r w:rsidRPr="00FD088A">
        <w:rPr>
          <w:rFonts w:ascii="Tahoma" w:eastAsia="Tahoma" w:hAnsi="Tahoma" w:cs="Tahoma"/>
          <w:sz w:val="20"/>
        </w:rPr>
        <w:t xml:space="preserve"> 1</w:t>
      </w:r>
      <w:r w:rsidRPr="00FD088A">
        <w:rPr>
          <w:rFonts w:ascii="Tahoma" w:hAnsi="Tahoma" w:cs="Tahoma"/>
          <w:sz w:val="20"/>
        </w:rPr>
        <w:t>.</w:t>
      </w:r>
      <w:r w:rsidRPr="00FD088A">
        <w:rPr>
          <w:rFonts w:ascii="Tahoma" w:eastAsia="Tahoma" w:hAnsi="Tahoma" w:cs="Tahoma"/>
          <w:sz w:val="20"/>
        </w:rPr>
        <w:t xml:space="preserve"> </w:t>
      </w:r>
    </w:p>
    <w:p w14:paraId="7F4BF4BB" w14:textId="77777777" w:rsidR="00FD604D" w:rsidRPr="00FD088A" w:rsidRDefault="00FD604D" w:rsidP="00FD088A">
      <w:pPr>
        <w:numPr>
          <w:ilvl w:val="0"/>
          <w:numId w:val="23"/>
        </w:numPr>
        <w:tabs>
          <w:tab w:val="left" w:pos="284"/>
          <w:tab w:val="left" w:pos="408"/>
        </w:tabs>
        <w:autoSpaceDE w:val="0"/>
        <w:autoSpaceDN w:val="0"/>
        <w:adjustRightInd w:val="0"/>
        <w:spacing w:after="80"/>
        <w:ind w:left="284" w:hanging="426"/>
        <w:jc w:val="both"/>
        <w:rPr>
          <w:rFonts w:ascii="Tahoma" w:hAnsi="Tahoma" w:cs="Tahoma"/>
          <w:sz w:val="20"/>
        </w:rPr>
      </w:pPr>
      <w:r w:rsidRPr="00FD088A">
        <w:rPr>
          <w:rFonts w:ascii="Tahoma" w:hAnsi="Tahoma" w:cs="Tahoma"/>
          <w:sz w:val="20"/>
        </w:rPr>
        <w:t>Otwarcie ofert jest jawne.</w:t>
      </w:r>
    </w:p>
    <w:p w14:paraId="1FF89948" w14:textId="77777777" w:rsidR="00FD604D" w:rsidRPr="00FD088A" w:rsidRDefault="00FD604D" w:rsidP="00FD088A">
      <w:pPr>
        <w:numPr>
          <w:ilvl w:val="0"/>
          <w:numId w:val="23"/>
        </w:numPr>
        <w:tabs>
          <w:tab w:val="left" w:pos="284"/>
          <w:tab w:val="left" w:pos="408"/>
        </w:tabs>
        <w:autoSpaceDE w:val="0"/>
        <w:autoSpaceDN w:val="0"/>
        <w:adjustRightInd w:val="0"/>
        <w:spacing w:after="80"/>
        <w:ind w:left="284" w:hanging="426"/>
        <w:jc w:val="both"/>
        <w:rPr>
          <w:rFonts w:ascii="Tahoma" w:hAnsi="Tahoma" w:cs="Tahoma"/>
          <w:sz w:val="20"/>
        </w:rPr>
      </w:pPr>
      <w:r w:rsidRPr="00FD088A">
        <w:rPr>
          <w:rFonts w:ascii="Tahoma" w:hAnsi="Tahoma" w:cs="Tahoma"/>
          <w:sz w:val="20"/>
        </w:rPr>
        <w:t xml:space="preserve">Bezpośrednio przed otwarciem ofert Zamawiający poda kwotę, jaką zamierza przeznaczyć na sfinansowanie zamówienia. </w:t>
      </w:r>
    </w:p>
    <w:p w14:paraId="1F1D0FA3" w14:textId="77777777" w:rsidR="00FD604D" w:rsidRPr="00FD088A" w:rsidRDefault="00FD604D" w:rsidP="00FD088A">
      <w:pPr>
        <w:numPr>
          <w:ilvl w:val="0"/>
          <w:numId w:val="23"/>
        </w:numPr>
        <w:tabs>
          <w:tab w:val="left" w:pos="284"/>
        </w:tabs>
        <w:autoSpaceDE w:val="0"/>
        <w:autoSpaceDN w:val="0"/>
        <w:adjustRightInd w:val="0"/>
        <w:spacing w:after="80"/>
        <w:ind w:left="284" w:hanging="426"/>
        <w:jc w:val="both"/>
        <w:rPr>
          <w:rFonts w:ascii="Tahoma" w:hAnsi="Tahoma" w:cs="Tahoma"/>
          <w:sz w:val="20"/>
        </w:rPr>
      </w:pPr>
      <w:r w:rsidRPr="00FD088A">
        <w:rPr>
          <w:rFonts w:ascii="Tahoma" w:hAnsi="Tahoma" w:cs="Tahoma"/>
          <w:sz w:val="20"/>
        </w:rPr>
        <w:t>Podczas otwarcia ofert Zamawiający poda nazwy (firmy) oraz adresy Wykonawców, a także informacje dotyczące ceny, terminu wykonania zamówienia</w:t>
      </w:r>
      <w:r w:rsidR="00E56B32" w:rsidRPr="00FD088A">
        <w:rPr>
          <w:rFonts w:ascii="Tahoma" w:hAnsi="Tahoma" w:cs="Tahoma"/>
          <w:sz w:val="20"/>
        </w:rPr>
        <w:t>,</w:t>
      </w:r>
      <w:r w:rsidRPr="00FD088A">
        <w:rPr>
          <w:rFonts w:ascii="Tahoma" w:hAnsi="Tahoma" w:cs="Tahoma"/>
          <w:sz w:val="20"/>
        </w:rPr>
        <w:t xml:space="preserve"> okresy gwarancji i warunków płatności zawartych w ofertach.</w:t>
      </w:r>
    </w:p>
    <w:p w14:paraId="38EDA7B2" w14:textId="77777777" w:rsidR="00FD604D" w:rsidRPr="00FD088A" w:rsidRDefault="00FD604D" w:rsidP="00FD088A">
      <w:pPr>
        <w:numPr>
          <w:ilvl w:val="0"/>
          <w:numId w:val="23"/>
        </w:numPr>
        <w:tabs>
          <w:tab w:val="left" w:pos="284"/>
          <w:tab w:val="left" w:pos="408"/>
        </w:tabs>
        <w:autoSpaceDE w:val="0"/>
        <w:autoSpaceDN w:val="0"/>
        <w:adjustRightInd w:val="0"/>
        <w:spacing w:after="80"/>
        <w:ind w:left="284" w:hanging="426"/>
        <w:jc w:val="both"/>
        <w:rPr>
          <w:rFonts w:ascii="Tahoma" w:hAnsi="Tahoma" w:cs="Tahoma"/>
          <w:sz w:val="20"/>
        </w:rPr>
      </w:pPr>
      <w:r w:rsidRPr="00FD088A">
        <w:rPr>
          <w:rFonts w:ascii="Tahoma" w:hAnsi="Tahoma" w:cs="Tahoma"/>
          <w:sz w:val="20"/>
        </w:rPr>
        <w:t>Informacje, o których mowa w pkt 4 i 5, przekazuje się niezwłocznie Wykonawcom, którzy nie byli obecni przy otwarciu ofert, na ich wniosek.</w:t>
      </w:r>
    </w:p>
    <w:p w14:paraId="10473C72" w14:textId="77777777" w:rsidR="00FD604D" w:rsidRPr="00FD088A" w:rsidRDefault="00FD604D" w:rsidP="00FD088A">
      <w:pPr>
        <w:tabs>
          <w:tab w:val="left" w:pos="408"/>
        </w:tabs>
        <w:autoSpaceDE w:val="0"/>
        <w:autoSpaceDN w:val="0"/>
        <w:adjustRightInd w:val="0"/>
        <w:spacing w:after="80"/>
        <w:jc w:val="both"/>
        <w:rPr>
          <w:rFonts w:ascii="Tahoma" w:hAnsi="Tahoma" w:cs="Tahoma"/>
          <w:b/>
          <w:sz w:val="20"/>
        </w:rPr>
      </w:pPr>
    </w:p>
    <w:p w14:paraId="17E6A0A8" w14:textId="77777777" w:rsidR="00FD604D" w:rsidRPr="00FD088A" w:rsidRDefault="00FD604D" w:rsidP="00FD088A">
      <w:pPr>
        <w:pStyle w:val="Nagwek3"/>
        <w:spacing w:after="80"/>
        <w:rPr>
          <w:rFonts w:ascii="Tahoma" w:hAnsi="Tahoma" w:cs="Tahoma"/>
          <w:sz w:val="20"/>
        </w:rPr>
      </w:pPr>
      <w:bookmarkStart w:id="38" w:name="_Toc276126210"/>
      <w:bookmarkStart w:id="39" w:name="_Toc354051302"/>
      <w:bookmarkStart w:id="40" w:name="_Toc404858569"/>
      <w:bookmarkStart w:id="41" w:name="_Toc411087328"/>
      <w:r w:rsidRPr="00FD088A">
        <w:rPr>
          <w:rFonts w:ascii="Tahoma" w:hAnsi="Tahoma" w:cs="Tahoma"/>
          <w:sz w:val="20"/>
        </w:rPr>
        <w:t>XXII. Badanie ofert</w:t>
      </w:r>
      <w:bookmarkEnd w:id="38"/>
      <w:bookmarkEnd w:id="39"/>
      <w:bookmarkEnd w:id="40"/>
      <w:bookmarkEnd w:id="41"/>
      <w:r w:rsidRPr="00FD088A">
        <w:rPr>
          <w:rFonts w:ascii="Tahoma" w:hAnsi="Tahoma" w:cs="Tahoma"/>
          <w:sz w:val="20"/>
        </w:rPr>
        <w:t xml:space="preserve"> </w:t>
      </w:r>
    </w:p>
    <w:p w14:paraId="05AE0C33" w14:textId="77777777" w:rsidR="00FD604D" w:rsidRPr="00FD088A" w:rsidRDefault="00FD604D" w:rsidP="00FD088A">
      <w:pPr>
        <w:numPr>
          <w:ilvl w:val="2"/>
          <w:numId w:val="24"/>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Zamawiający sprawdza, czy oferta została przygotowana zgodnie z obowiązującymi przepisami prawa oraz zgodnie z SIWZ.</w:t>
      </w:r>
    </w:p>
    <w:p w14:paraId="0116B8BA" w14:textId="77777777" w:rsidR="00FD604D" w:rsidRPr="00FD088A" w:rsidRDefault="00FD604D" w:rsidP="00FD088A">
      <w:pPr>
        <w:numPr>
          <w:ilvl w:val="2"/>
          <w:numId w:val="24"/>
        </w:numPr>
        <w:autoSpaceDE w:val="0"/>
        <w:autoSpaceDN w:val="0"/>
        <w:adjustRightInd w:val="0"/>
        <w:spacing w:after="80"/>
        <w:ind w:left="284" w:hanging="284"/>
        <w:jc w:val="both"/>
        <w:rPr>
          <w:rFonts w:ascii="Tahoma" w:hAnsi="Tahoma" w:cs="Tahoma"/>
          <w:b/>
          <w:sz w:val="20"/>
        </w:rPr>
      </w:pPr>
      <w:r w:rsidRPr="00FD088A">
        <w:rPr>
          <w:rFonts w:ascii="Tahoma" w:hAnsi="Tahoma" w:cs="Tahoma"/>
          <w:sz w:val="20"/>
        </w:rPr>
        <w:t>W pierwszej kolejności Zamawiający sprawdzi oferty pod względem formalnym.</w:t>
      </w:r>
    </w:p>
    <w:p w14:paraId="5FB973E3" w14:textId="77777777" w:rsidR="00FD604D" w:rsidRPr="00FD088A" w:rsidRDefault="00FD604D" w:rsidP="00FD088A">
      <w:pPr>
        <w:numPr>
          <w:ilvl w:val="2"/>
          <w:numId w:val="24"/>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Zamawiający poprawi w tekście oferty:</w:t>
      </w:r>
    </w:p>
    <w:p w14:paraId="689FADC5" w14:textId="77777777" w:rsidR="00FD604D" w:rsidRPr="00FD088A" w:rsidRDefault="00FD604D" w:rsidP="00FD088A">
      <w:pPr>
        <w:numPr>
          <w:ilvl w:val="0"/>
          <w:numId w:val="25"/>
        </w:numPr>
        <w:autoSpaceDE w:val="0"/>
        <w:autoSpaceDN w:val="0"/>
        <w:adjustRightInd w:val="0"/>
        <w:spacing w:after="80"/>
        <w:ind w:left="567" w:hanging="284"/>
        <w:jc w:val="both"/>
        <w:rPr>
          <w:rFonts w:ascii="Tahoma" w:hAnsi="Tahoma" w:cs="Tahoma"/>
          <w:sz w:val="20"/>
        </w:rPr>
      </w:pPr>
      <w:r w:rsidRPr="00FD088A">
        <w:rPr>
          <w:rFonts w:ascii="Tahoma" w:hAnsi="Tahoma" w:cs="Tahoma"/>
          <w:sz w:val="20"/>
        </w:rPr>
        <w:t xml:space="preserve">oczywiste omyłki pisarskie; </w:t>
      </w:r>
    </w:p>
    <w:p w14:paraId="50DA4FDB" w14:textId="77777777" w:rsidR="00FD604D" w:rsidRPr="00FD088A" w:rsidRDefault="00FD604D" w:rsidP="00FD088A">
      <w:pPr>
        <w:numPr>
          <w:ilvl w:val="0"/>
          <w:numId w:val="25"/>
        </w:numPr>
        <w:autoSpaceDE w:val="0"/>
        <w:autoSpaceDN w:val="0"/>
        <w:adjustRightInd w:val="0"/>
        <w:spacing w:after="80"/>
        <w:ind w:left="567" w:hanging="284"/>
        <w:jc w:val="both"/>
        <w:rPr>
          <w:rFonts w:ascii="Tahoma" w:hAnsi="Tahoma" w:cs="Tahoma"/>
          <w:sz w:val="20"/>
        </w:rPr>
      </w:pPr>
      <w:r w:rsidRPr="00FD088A">
        <w:rPr>
          <w:rFonts w:ascii="Tahoma" w:hAnsi="Tahoma" w:cs="Tahoma"/>
          <w:sz w:val="20"/>
        </w:rPr>
        <w:t xml:space="preserve">oczywiste omyłki rachunkowe z uwzględnieniem konsekwencji rachunkowych dokonanych poprawek; </w:t>
      </w:r>
    </w:p>
    <w:p w14:paraId="623676F9" w14:textId="77777777" w:rsidR="00FD604D" w:rsidRPr="00FD088A" w:rsidRDefault="00FD604D" w:rsidP="00FD088A">
      <w:pPr>
        <w:numPr>
          <w:ilvl w:val="0"/>
          <w:numId w:val="25"/>
        </w:numPr>
        <w:autoSpaceDE w:val="0"/>
        <w:autoSpaceDN w:val="0"/>
        <w:adjustRightInd w:val="0"/>
        <w:spacing w:after="80"/>
        <w:ind w:left="567" w:hanging="284"/>
        <w:jc w:val="both"/>
        <w:rPr>
          <w:rFonts w:ascii="Tahoma" w:hAnsi="Tahoma" w:cs="Tahoma"/>
          <w:sz w:val="20"/>
        </w:rPr>
      </w:pPr>
      <w:r w:rsidRPr="00FD088A">
        <w:rPr>
          <w:rFonts w:ascii="Tahoma" w:hAnsi="Tahoma" w:cs="Tahoma"/>
          <w:sz w:val="20"/>
        </w:rPr>
        <w:t xml:space="preserve">inne omyłki polegające na niezgodności oferty z SIWZ niepowodujące istotnej zmiany w jej treści. </w:t>
      </w:r>
    </w:p>
    <w:p w14:paraId="5E7F164E" w14:textId="77777777" w:rsidR="00FD604D" w:rsidRPr="00FD088A" w:rsidRDefault="00FD604D" w:rsidP="00FD088A">
      <w:pPr>
        <w:numPr>
          <w:ilvl w:val="2"/>
          <w:numId w:val="24"/>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O dokonanych poprawkach Zamawiający niezwłocznie zawiadamia Wykonawcę, którego oferta została poprawiona.</w:t>
      </w:r>
    </w:p>
    <w:p w14:paraId="4C87A519" w14:textId="77777777" w:rsidR="00FD604D" w:rsidRPr="00FD088A" w:rsidRDefault="00FD604D" w:rsidP="00FD088A">
      <w:pPr>
        <w:numPr>
          <w:ilvl w:val="2"/>
          <w:numId w:val="24"/>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W toku badania i oceny ofert Zamawiający może żądać od Wykonawców wyjaśnień dotyczących złożonych ofert.</w:t>
      </w:r>
    </w:p>
    <w:p w14:paraId="0AD5861A" w14:textId="77777777" w:rsidR="00FD604D" w:rsidRPr="00FD088A" w:rsidRDefault="00FD604D" w:rsidP="00FD088A">
      <w:pPr>
        <w:numPr>
          <w:ilvl w:val="2"/>
          <w:numId w:val="24"/>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 xml:space="preserve">Zamawiający wezwie Wykonawców, którzy w określonym terminie nie złożyli oświadczeń lub dokumentów, o których mowa w art. 25 ust. 1 ustawy </w:t>
      </w:r>
      <w:proofErr w:type="spellStart"/>
      <w:r w:rsidRPr="00FD088A">
        <w:rPr>
          <w:rFonts w:ascii="Tahoma" w:hAnsi="Tahoma" w:cs="Tahoma"/>
          <w:sz w:val="20"/>
        </w:rPr>
        <w:t>Pzp</w:t>
      </w:r>
      <w:proofErr w:type="spellEnd"/>
      <w:r w:rsidRPr="00FD088A">
        <w:rPr>
          <w:rFonts w:ascii="Tahoma" w:hAnsi="Tahoma" w:cs="Tahoma"/>
          <w:sz w:val="20"/>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14:paraId="3C865B01" w14:textId="77777777" w:rsidR="00FD604D" w:rsidRPr="00FD088A" w:rsidRDefault="00FD604D" w:rsidP="00FD088A">
      <w:pPr>
        <w:autoSpaceDE w:val="0"/>
        <w:autoSpaceDN w:val="0"/>
        <w:adjustRightInd w:val="0"/>
        <w:spacing w:after="80"/>
        <w:jc w:val="both"/>
        <w:rPr>
          <w:rFonts w:ascii="Tahoma" w:hAnsi="Tahoma" w:cs="Tahoma"/>
          <w:b/>
          <w:sz w:val="20"/>
        </w:rPr>
      </w:pPr>
    </w:p>
    <w:p w14:paraId="095DFAC0" w14:textId="77777777" w:rsidR="00FD604D" w:rsidRPr="003E76F5" w:rsidRDefault="00FD604D" w:rsidP="003E76F5">
      <w:pPr>
        <w:pStyle w:val="Nagwek3"/>
        <w:spacing w:after="80"/>
        <w:rPr>
          <w:rFonts w:ascii="Tahoma" w:hAnsi="Tahoma" w:cs="Tahoma"/>
          <w:sz w:val="20"/>
        </w:rPr>
      </w:pPr>
      <w:bookmarkStart w:id="42" w:name="_Toc276126211"/>
      <w:bookmarkStart w:id="43" w:name="_Toc354051303"/>
      <w:bookmarkStart w:id="44" w:name="_Toc404858570"/>
      <w:bookmarkStart w:id="45" w:name="_Toc411087329"/>
      <w:r w:rsidRPr="00FD088A">
        <w:rPr>
          <w:rFonts w:ascii="Tahoma" w:hAnsi="Tahoma" w:cs="Tahoma"/>
          <w:sz w:val="20"/>
        </w:rPr>
        <w:t xml:space="preserve">XXIII. Wykluczenie </w:t>
      </w:r>
      <w:bookmarkEnd w:id="42"/>
      <w:bookmarkEnd w:id="43"/>
      <w:r w:rsidRPr="00FD088A">
        <w:rPr>
          <w:rFonts w:ascii="Tahoma" w:hAnsi="Tahoma" w:cs="Tahoma"/>
          <w:sz w:val="20"/>
        </w:rPr>
        <w:t>Wykonawców</w:t>
      </w:r>
      <w:bookmarkEnd w:id="44"/>
      <w:bookmarkEnd w:id="45"/>
    </w:p>
    <w:p w14:paraId="756952DE" w14:textId="77777777" w:rsidR="00FD604D" w:rsidRPr="00FD088A" w:rsidRDefault="00FD604D" w:rsidP="00FD088A">
      <w:pPr>
        <w:numPr>
          <w:ilvl w:val="0"/>
          <w:numId w:val="30"/>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Zamawiający wyklucza Wykonawców, którzy nie spełnią warunków, o których mowa w art. 24 ust. 1 i 2 oraz art. 24b ust. 3</w:t>
      </w:r>
      <w:r w:rsidRPr="00FD088A">
        <w:rPr>
          <w:rFonts w:ascii="Tahoma" w:eastAsia="Tahoma" w:hAnsi="Tahoma" w:cs="Tahoma"/>
          <w:sz w:val="20"/>
        </w:rPr>
        <w:t xml:space="preserve"> </w:t>
      </w:r>
      <w:r w:rsidRPr="00FD088A">
        <w:rPr>
          <w:rFonts w:ascii="Tahoma" w:hAnsi="Tahoma" w:cs="Tahoma"/>
          <w:sz w:val="20"/>
        </w:rPr>
        <w:t xml:space="preserve">ustawy </w:t>
      </w:r>
      <w:proofErr w:type="spellStart"/>
      <w:r w:rsidRPr="00FD088A">
        <w:rPr>
          <w:rFonts w:ascii="Tahoma" w:hAnsi="Tahoma" w:cs="Tahoma"/>
          <w:sz w:val="20"/>
        </w:rPr>
        <w:t>Pzp</w:t>
      </w:r>
      <w:proofErr w:type="spellEnd"/>
      <w:r w:rsidRPr="00FD088A">
        <w:rPr>
          <w:rFonts w:ascii="Tahoma" w:hAnsi="Tahoma" w:cs="Tahoma"/>
          <w:sz w:val="20"/>
        </w:rPr>
        <w:t xml:space="preserve">, z zastrzeżeniem art. 26 ust. 3 ustawy </w:t>
      </w:r>
      <w:proofErr w:type="spellStart"/>
      <w:r w:rsidRPr="00FD088A">
        <w:rPr>
          <w:rFonts w:ascii="Tahoma" w:hAnsi="Tahoma" w:cs="Tahoma"/>
          <w:sz w:val="20"/>
        </w:rPr>
        <w:t>Pzp</w:t>
      </w:r>
      <w:proofErr w:type="spellEnd"/>
      <w:r w:rsidRPr="00FD088A">
        <w:rPr>
          <w:rFonts w:ascii="Tahoma" w:hAnsi="Tahoma" w:cs="Tahoma"/>
          <w:sz w:val="20"/>
        </w:rPr>
        <w:t>.</w:t>
      </w:r>
    </w:p>
    <w:p w14:paraId="649CF48D" w14:textId="77777777" w:rsidR="00FD604D" w:rsidRPr="00FD088A" w:rsidRDefault="00FD604D" w:rsidP="00FD088A">
      <w:pPr>
        <w:numPr>
          <w:ilvl w:val="0"/>
          <w:numId w:val="30"/>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745EA042" w14:textId="77777777" w:rsidR="00FD604D" w:rsidRPr="00FD088A" w:rsidRDefault="00FD604D" w:rsidP="00FD088A">
      <w:pPr>
        <w:numPr>
          <w:ilvl w:val="0"/>
          <w:numId w:val="30"/>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Ofertę Wykonawcy wykluczonego uznaje się za odrzuconą.</w:t>
      </w:r>
    </w:p>
    <w:p w14:paraId="6D36F86A" w14:textId="77777777" w:rsidR="00FD604D" w:rsidRPr="00FD088A" w:rsidRDefault="00FD604D" w:rsidP="00FD088A">
      <w:pPr>
        <w:numPr>
          <w:ilvl w:val="0"/>
          <w:numId w:val="30"/>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Zamawiający niezwłocznie po wyborze najkorzystniejszej oferty zawiadomi Wykonawców, którzy złożyli oferty, o Wykonawcach, którzy zostali wykluczeni z</w:t>
      </w:r>
      <w:r w:rsidR="009C7A0C" w:rsidRPr="00FD088A">
        <w:rPr>
          <w:rFonts w:ascii="Tahoma" w:hAnsi="Tahoma" w:cs="Tahoma"/>
          <w:sz w:val="20"/>
        </w:rPr>
        <w:t> </w:t>
      </w:r>
      <w:r w:rsidRPr="00FD088A">
        <w:rPr>
          <w:rFonts w:ascii="Tahoma" w:hAnsi="Tahoma" w:cs="Tahoma"/>
          <w:sz w:val="20"/>
        </w:rPr>
        <w:t>postępowania o udzielenie zamówienia, podając uzasadnienie faktyczne i prawne.</w:t>
      </w:r>
    </w:p>
    <w:p w14:paraId="70E4DED6" w14:textId="77777777" w:rsidR="00FD604D" w:rsidRPr="00FD088A" w:rsidRDefault="00FD604D" w:rsidP="00FD088A">
      <w:pPr>
        <w:autoSpaceDE w:val="0"/>
        <w:autoSpaceDN w:val="0"/>
        <w:adjustRightInd w:val="0"/>
        <w:spacing w:after="80"/>
        <w:jc w:val="both"/>
        <w:rPr>
          <w:rFonts w:ascii="Tahoma" w:hAnsi="Tahoma" w:cs="Tahoma"/>
          <w:b/>
          <w:sz w:val="20"/>
        </w:rPr>
      </w:pPr>
    </w:p>
    <w:p w14:paraId="174599FA" w14:textId="77777777" w:rsidR="00FD604D" w:rsidRPr="00FD088A" w:rsidRDefault="00FD604D" w:rsidP="003E76F5">
      <w:pPr>
        <w:pStyle w:val="Nagwek3"/>
        <w:spacing w:after="80"/>
        <w:rPr>
          <w:rFonts w:ascii="Tahoma" w:hAnsi="Tahoma" w:cs="Tahoma"/>
          <w:sz w:val="20"/>
        </w:rPr>
      </w:pPr>
      <w:bookmarkStart w:id="46" w:name="_Toc276126212"/>
      <w:bookmarkStart w:id="47" w:name="_Toc354051304"/>
      <w:bookmarkStart w:id="48" w:name="_Toc404858571"/>
      <w:bookmarkStart w:id="49" w:name="_Toc411087330"/>
      <w:r w:rsidRPr="00FD088A">
        <w:rPr>
          <w:rFonts w:ascii="Tahoma" w:hAnsi="Tahoma" w:cs="Tahoma"/>
          <w:sz w:val="20"/>
        </w:rPr>
        <w:t>XXIV. Odrzucenie ofert</w:t>
      </w:r>
      <w:bookmarkEnd w:id="46"/>
      <w:bookmarkEnd w:id="47"/>
      <w:bookmarkEnd w:id="48"/>
      <w:bookmarkEnd w:id="49"/>
      <w:r w:rsidRPr="00FD088A">
        <w:rPr>
          <w:rFonts w:ascii="Tahoma" w:hAnsi="Tahoma" w:cs="Tahoma"/>
          <w:sz w:val="20"/>
        </w:rPr>
        <w:t xml:space="preserve"> </w:t>
      </w:r>
    </w:p>
    <w:p w14:paraId="6430C464" w14:textId="77777777" w:rsidR="00FD604D" w:rsidRPr="00FD088A" w:rsidRDefault="00FD604D" w:rsidP="00FD088A">
      <w:pPr>
        <w:numPr>
          <w:ilvl w:val="2"/>
          <w:numId w:val="22"/>
        </w:numPr>
        <w:tabs>
          <w:tab w:val="clear" w:pos="2160"/>
          <w:tab w:val="num" w:pos="284"/>
        </w:tabs>
        <w:autoSpaceDE w:val="0"/>
        <w:autoSpaceDN w:val="0"/>
        <w:adjustRightInd w:val="0"/>
        <w:spacing w:after="80"/>
        <w:ind w:hanging="2160"/>
        <w:jc w:val="both"/>
        <w:rPr>
          <w:rFonts w:ascii="Tahoma" w:hAnsi="Tahoma" w:cs="Tahoma"/>
          <w:sz w:val="20"/>
        </w:rPr>
      </w:pPr>
      <w:r w:rsidRPr="00FD088A">
        <w:rPr>
          <w:rFonts w:ascii="Tahoma" w:hAnsi="Tahoma" w:cs="Tahoma"/>
          <w:sz w:val="20"/>
        </w:rPr>
        <w:t>Zamawiający odrzuca ofertę, jeżeli:</w:t>
      </w:r>
    </w:p>
    <w:p w14:paraId="3DEB0F7D" w14:textId="77777777" w:rsidR="00FD604D" w:rsidRPr="00FD088A" w:rsidRDefault="00FD604D" w:rsidP="00FD088A">
      <w:pPr>
        <w:numPr>
          <w:ilvl w:val="0"/>
          <w:numId w:val="26"/>
        </w:numPr>
        <w:tabs>
          <w:tab w:val="left" w:pos="0"/>
        </w:tabs>
        <w:autoSpaceDE w:val="0"/>
        <w:autoSpaceDN w:val="0"/>
        <w:adjustRightInd w:val="0"/>
        <w:spacing w:after="80"/>
        <w:jc w:val="both"/>
        <w:rPr>
          <w:rFonts w:ascii="Tahoma" w:hAnsi="Tahoma" w:cs="Tahoma"/>
          <w:sz w:val="20"/>
        </w:rPr>
      </w:pPr>
      <w:r w:rsidRPr="00FD088A">
        <w:rPr>
          <w:rFonts w:ascii="Tahoma" w:hAnsi="Tahoma" w:cs="Tahoma"/>
          <w:sz w:val="20"/>
        </w:rPr>
        <w:t>jest niezgodna z ustawą;</w:t>
      </w:r>
    </w:p>
    <w:p w14:paraId="7DBDFC1B" w14:textId="77777777" w:rsidR="00FD604D" w:rsidRPr="00FD088A" w:rsidRDefault="00FD604D" w:rsidP="00FD088A">
      <w:pPr>
        <w:numPr>
          <w:ilvl w:val="0"/>
          <w:numId w:val="26"/>
        </w:numPr>
        <w:tabs>
          <w:tab w:val="left" w:pos="0"/>
        </w:tabs>
        <w:autoSpaceDE w:val="0"/>
        <w:autoSpaceDN w:val="0"/>
        <w:adjustRightInd w:val="0"/>
        <w:spacing w:after="80"/>
        <w:jc w:val="both"/>
        <w:rPr>
          <w:rFonts w:ascii="Tahoma" w:hAnsi="Tahoma" w:cs="Tahoma"/>
          <w:sz w:val="20"/>
        </w:rPr>
      </w:pPr>
      <w:r w:rsidRPr="00FD088A">
        <w:rPr>
          <w:rFonts w:ascii="Tahoma" w:hAnsi="Tahoma" w:cs="Tahoma"/>
          <w:sz w:val="20"/>
        </w:rPr>
        <w:t xml:space="preserve">jej treść nie odpowiada treści SIWZ z zastrzeżeniem art. 87 ust. 2 pkt 3 ustawy </w:t>
      </w:r>
      <w:proofErr w:type="spellStart"/>
      <w:r w:rsidRPr="00FD088A">
        <w:rPr>
          <w:rFonts w:ascii="Tahoma" w:hAnsi="Tahoma" w:cs="Tahoma"/>
          <w:sz w:val="20"/>
        </w:rPr>
        <w:t>Pzp</w:t>
      </w:r>
      <w:proofErr w:type="spellEnd"/>
      <w:r w:rsidRPr="00FD088A">
        <w:rPr>
          <w:rFonts w:ascii="Tahoma" w:hAnsi="Tahoma" w:cs="Tahoma"/>
          <w:sz w:val="20"/>
        </w:rPr>
        <w:t>;</w:t>
      </w:r>
    </w:p>
    <w:p w14:paraId="7C7DA5DF" w14:textId="77777777" w:rsidR="00FD604D" w:rsidRPr="00FD088A" w:rsidRDefault="00FD604D" w:rsidP="00FD088A">
      <w:pPr>
        <w:numPr>
          <w:ilvl w:val="0"/>
          <w:numId w:val="26"/>
        </w:numPr>
        <w:tabs>
          <w:tab w:val="left" w:pos="0"/>
        </w:tabs>
        <w:autoSpaceDE w:val="0"/>
        <w:autoSpaceDN w:val="0"/>
        <w:adjustRightInd w:val="0"/>
        <w:spacing w:after="80"/>
        <w:jc w:val="both"/>
        <w:rPr>
          <w:rFonts w:ascii="Tahoma" w:hAnsi="Tahoma" w:cs="Tahoma"/>
          <w:sz w:val="20"/>
        </w:rPr>
      </w:pPr>
      <w:r w:rsidRPr="00FD088A">
        <w:rPr>
          <w:rFonts w:ascii="Tahoma" w:hAnsi="Tahoma" w:cs="Tahoma"/>
          <w:sz w:val="20"/>
        </w:rPr>
        <w:lastRenderedPageBreak/>
        <w:t>jej złożenie stanowi czyn nieuczciwej konkurencji w rozumieniu przepisów o</w:t>
      </w:r>
      <w:r w:rsidR="009C7A0C" w:rsidRPr="00FD088A">
        <w:rPr>
          <w:rFonts w:ascii="Tahoma" w:hAnsi="Tahoma" w:cs="Tahoma"/>
          <w:sz w:val="20"/>
        </w:rPr>
        <w:t> </w:t>
      </w:r>
      <w:r w:rsidRPr="00FD088A">
        <w:rPr>
          <w:rFonts w:ascii="Tahoma" w:hAnsi="Tahoma" w:cs="Tahoma"/>
          <w:sz w:val="20"/>
        </w:rPr>
        <w:t>zwalczaniu nieuczciwej konkurencji;</w:t>
      </w:r>
    </w:p>
    <w:p w14:paraId="7B5144D5" w14:textId="77777777" w:rsidR="00FD604D" w:rsidRPr="00FD088A" w:rsidRDefault="00FD604D" w:rsidP="00FD088A">
      <w:pPr>
        <w:numPr>
          <w:ilvl w:val="0"/>
          <w:numId w:val="26"/>
        </w:numPr>
        <w:tabs>
          <w:tab w:val="left" w:pos="0"/>
        </w:tabs>
        <w:autoSpaceDE w:val="0"/>
        <w:autoSpaceDN w:val="0"/>
        <w:adjustRightInd w:val="0"/>
        <w:spacing w:after="80"/>
        <w:jc w:val="both"/>
        <w:rPr>
          <w:rFonts w:ascii="Tahoma" w:hAnsi="Tahoma" w:cs="Tahoma"/>
          <w:sz w:val="20"/>
        </w:rPr>
      </w:pPr>
      <w:r w:rsidRPr="00FD088A">
        <w:rPr>
          <w:rFonts w:ascii="Tahoma" w:hAnsi="Tahoma" w:cs="Tahoma"/>
          <w:sz w:val="20"/>
        </w:rPr>
        <w:t>zawiera rażąco niską cenę w stosunku do przedmiotu zamówienia;</w:t>
      </w:r>
    </w:p>
    <w:p w14:paraId="77CAA413" w14:textId="77777777" w:rsidR="00FD604D" w:rsidRPr="00FD088A" w:rsidRDefault="00FD604D" w:rsidP="00FD088A">
      <w:pPr>
        <w:numPr>
          <w:ilvl w:val="0"/>
          <w:numId w:val="26"/>
        </w:numPr>
        <w:tabs>
          <w:tab w:val="left" w:pos="0"/>
        </w:tabs>
        <w:autoSpaceDE w:val="0"/>
        <w:autoSpaceDN w:val="0"/>
        <w:adjustRightInd w:val="0"/>
        <w:spacing w:after="80"/>
        <w:jc w:val="both"/>
        <w:rPr>
          <w:rFonts w:ascii="Tahoma" w:hAnsi="Tahoma" w:cs="Tahoma"/>
          <w:sz w:val="20"/>
        </w:rPr>
      </w:pPr>
      <w:r w:rsidRPr="00FD088A">
        <w:rPr>
          <w:rFonts w:ascii="Tahoma" w:hAnsi="Tahoma" w:cs="Tahoma"/>
          <w:sz w:val="20"/>
        </w:rPr>
        <w:t>została złożona przez Wykonawcę wykluczonego z udziału w postępowaniu o</w:t>
      </w:r>
      <w:r w:rsidR="009C7A0C" w:rsidRPr="00FD088A">
        <w:rPr>
          <w:rFonts w:ascii="Tahoma" w:hAnsi="Tahoma" w:cs="Tahoma"/>
          <w:sz w:val="20"/>
        </w:rPr>
        <w:t> </w:t>
      </w:r>
      <w:r w:rsidRPr="00FD088A">
        <w:rPr>
          <w:rFonts w:ascii="Tahoma" w:hAnsi="Tahoma" w:cs="Tahoma"/>
          <w:sz w:val="20"/>
        </w:rPr>
        <w:t>udzielenie zamówienia;</w:t>
      </w:r>
    </w:p>
    <w:p w14:paraId="3405611E" w14:textId="77777777" w:rsidR="00FD604D" w:rsidRPr="00FD088A" w:rsidRDefault="00FD604D" w:rsidP="00FD088A">
      <w:pPr>
        <w:numPr>
          <w:ilvl w:val="0"/>
          <w:numId w:val="26"/>
        </w:numPr>
        <w:tabs>
          <w:tab w:val="left" w:pos="0"/>
        </w:tabs>
        <w:autoSpaceDE w:val="0"/>
        <w:autoSpaceDN w:val="0"/>
        <w:adjustRightInd w:val="0"/>
        <w:spacing w:after="80"/>
        <w:jc w:val="both"/>
        <w:rPr>
          <w:rFonts w:ascii="Tahoma" w:hAnsi="Tahoma" w:cs="Tahoma"/>
          <w:sz w:val="20"/>
        </w:rPr>
      </w:pPr>
      <w:r w:rsidRPr="00FD088A">
        <w:rPr>
          <w:rFonts w:ascii="Tahoma" w:hAnsi="Tahoma" w:cs="Tahoma"/>
          <w:sz w:val="20"/>
        </w:rPr>
        <w:t>zawiera błędy w obliczeniu ceny;</w:t>
      </w:r>
    </w:p>
    <w:p w14:paraId="4D6B8B3F" w14:textId="77777777" w:rsidR="00FD604D" w:rsidRPr="00FD088A" w:rsidRDefault="00FD604D" w:rsidP="00FD088A">
      <w:pPr>
        <w:numPr>
          <w:ilvl w:val="0"/>
          <w:numId w:val="26"/>
        </w:numPr>
        <w:tabs>
          <w:tab w:val="left" w:pos="142"/>
        </w:tabs>
        <w:autoSpaceDE w:val="0"/>
        <w:autoSpaceDN w:val="0"/>
        <w:adjustRightInd w:val="0"/>
        <w:spacing w:after="80"/>
        <w:jc w:val="both"/>
        <w:rPr>
          <w:rFonts w:ascii="Tahoma" w:hAnsi="Tahoma" w:cs="Tahoma"/>
          <w:sz w:val="20"/>
        </w:rPr>
      </w:pPr>
      <w:r w:rsidRPr="00FD088A">
        <w:rPr>
          <w:rFonts w:ascii="Tahoma" w:hAnsi="Tahoma" w:cs="Tahoma"/>
          <w:sz w:val="20"/>
        </w:rPr>
        <w:t xml:space="preserve">Wykonawca w terminie 3 dni od daty otrzymania zawiadomienia nie zgodził się na poprawienie omyłki, o której mowa w art. 87 ust. 2 pkt 3 ustawy </w:t>
      </w:r>
      <w:proofErr w:type="spellStart"/>
      <w:r w:rsidRPr="00FD088A">
        <w:rPr>
          <w:rFonts w:ascii="Tahoma" w:hAnsi="Tahoma" w:cs="Tahoma"/>
          <w:sz w:val="20"/>
        </w:rPr>
        <w:t>Pzp</w:t>
      </w:r>
      <w:proofErr w:type="spellEnd"/>
      <w:r w:rsidRPr="00FD088A">
        <w:rPr>
          <w:rFonts w:ascii="Tahoma" w:hAnsi="Tahoma" w:cs="Tahoma"/>
          <w:sz w:val="20"/>
        </w:rPr>
        <w:t>;</w:t>
      </w:r>
    </w:p>
    <w:p w14:paraId="31C9D770" w14:textId="77777777" w:rsidR="00FD604D" w:rsidRPr="00FD088A" w:rsidRDefault="00FD604D" w:rsidP="00FD088A">
      <w:pPr>
        <w:numPr>
          <w:ilvl w:val="0"/>
          <w:numId w:val="26"/>
        </w:numPr>
        <w:tabs>
          <w:tab w:val="left" w:pos="0"/>
        </w:tabs>
        <w:autoSpaceDE w:val="0"/>
        <w:autoSpaceDN w:val="0"/>
        <w:adjustRightInd w:val="0"/>
        <w:spacing w:after="80"/>
        <w:jc w:val="both"/>
        <w:rPr>
          <w:rFonts w:ascii="Tahoma" w:hAnsi="Tahoma" w:cs="Tahoma"/>
          <w:sz w:val="20"/>
        </w:rPr>
      </w:pPr>
      <w:r w:rsidRPr="00FD088A">
        <w:rPr>
          <w:rFonts w:ascii="Tahoma" w:hAnsi="Tahoma" w:cs="Tahoma"/>
          <w:sz w:val="20"/>
        </w:rPr>
        <w:t>jest nieważna na podstawie odrębnych przepisów.</w:t>
      </w:r>
    </w:p>
    <w:p w14:paraId="275ABE94" w14:textId="77777777" w:rsidR="00FD604D" w:rsidRPr="00FD088A" w:rsidRDefault="00FD604D" w:rsidP="00FD088A">
      <w:pPr>
        <w:numPr>
          <w:ilvl w:val="2"/>
          <w:numId w:val="22"/>
        </w:numPr>
        <w:tabs>
          <w:tab w:val="clear" w:pos="2160"/>
          <w:tab w:val="num" w:pos="284"/>
        </w:tabs>
        <w:autoSpaceDE w:val="0"/>
        <w:autoSpaceDN w:val="0"/>
        <w:adjustRightInd w:val="0"/>
        <w:spacing w:after="80"/>
        <w:ind w:left="284" w:hanging="284"/>
        <w:jc w:val="both"/>
        <w:rPr>
          <w:rFonts w:ascii="Tahoma" w:hAnsi="Tahoma" w:cs="Tahoma"/>
          <w:sz w:val="20"/>
        </w:rPr>
      </w:pPr>
      <w:r w:rsidRPr="00FD088A">
        <w:rPr>
          <w:rFonts w:ascii="Tahoma" w:hAnsi="Tahoma" w:cs="Tahoma"/>
          <w:sz w:val="20"/>
        </w:rPr>
        <w:t>Zamawiający niezwłocznie po wyborze najkorzystniejszej oferty zawiadomi Wykonawców, którzy złożyli oferty, o Wykonawcach, których oferty zostały odrzucone, podając uzasadnienie faktyczne i prawne.</w:t>
      </w:r>
    </w:p>
    <w:p w14:paraId="5F4DF3E7" w14:textId="77777777" w:rsidR="00FD604D" w:rsidRPr="00FD088A" w:rsidRDefault="00FD604D" w:rsidP="00FD088A">
      <w:pPr>
        <w:autoSpaceDE w:val="0"/>
        <w:autoSpaceDN w:val="0"/>
        <w:adjustRightInd w:val="0"/>
        <w:spacing w:after="80"/>
        <w:jc w:val="both"/>
        <w:rPr>
          <w:rFonts w:ascii="Tahoma" w:hAnsi="Tahoma" w:cs="Tahoma"/>
          <w:sz w:val="20"/>
        </w:rPr>
      </w:pPr>
    </w:p>
    <w:p w14:paraId="4C92D157" w14:textId="77777777" w:rsidR="00FD604D" w:rsidRPr="00FD088A" w:rsidRDefault="00FD604D" w:rsidP="003E76F5">
      <w:pPr>
        <w:pStyle w:val="Nagwek3"/>
        <w:spacing w:after="80"/>
        <w:rPr>
          <w:rFonts w:ascii="Tahoma" w:hAnsi="Tahoma" w:cs="Tahoma"/>
          <w:sz w:val="20"/>
        </w:rPr>
      </w:pPr>
      <w:bookmarkStart w:id="50" w:name="_Toc276126214"/>
      <w:bookmarkStart w:id="51" w:name="_Toc354051306"/>
      <w:bookmarkStart w:id="52" w:name="_Toc404858572"/>
      <w:bookmarkStart w:id="53" w:name="_Toc411087331"/>
      <w:r w:rsidRPr="00FD088A">
        <w:rPr>
          <w:rFonts w:ascii="Tahoma" w:hAnsi="Tahoma" w:cs="Tahoma"/>
          <w:sz w:val="20"/>
        </w:rPr>
        <w:t>XXV. Unieważnienie postępowania</w:t>
      </w:r>
      <w:bookmarkEnd w:id="50"/>
      <w:bookmarkEnd w:id="51"/>
      <w:bookmarkEnd w:id="52"/>
      <w:bookmarkEnd w:id="53"/>
    </w:p>
    <w:p w14:paraId="3775CA14" w14:textId="77777777" w:rsidR="004614FA" w:rsidRPr="00FD088A" w:rsidRDefault="00FD604D" w:rsidP="00FD088A">
      <w:pPr>
        <w:numPr>
          <w:ilvl w:val="3"/>
          <w:numId w:val="22"/>
        </w:numPr>
        <w:tabs>
          <w:tab w:val="clear" w:pos="2880"/>
          <w:tab w:val="num" w:pos="284"/>
        </w:tabs>
        <w:autoSpaceDE w:val="0"/>
        <w:autoSpaceDN w:val="0"/>
        <w:adjustRightInd w:val="0"/>
        <w:spacing w:after="80"/>
        <w:ind w:hanging="2880"/>
        <w:jc w:val="both"/>
        <w:rPr>
          <w:rFonts w:ascii="Tahoma" w:hAnsi="Tahoma" w:cs="Tahoma"/>
          <w:sz w:val="20"/>
        </w:rPr>
      </w:pPr>
      <w:r w:rsidRPr="00FD088A">
        <w:rPr>
          <w:rFonts w:ascii="Tahoma" w:hAnsi="Tahoma" w:cs="Tahoma"/>
          <w:sz w:val="20"/>
        </w:rPr>
        <w:t>Zamawiający unieważni postępowanie, jeżeli:</w:t>
      </w:r>
    </w:p>
    <w:p w14:paraId="3CD62214" w14:textId="77777777" w:rsidR="00FD604D" w:rsidRPr="00FD088A" w:rsidRDefault="00FD604D" w:rsidP="00FD088A">
      <w:pPr>
        <w:numPr>
          <w:ilvl w:val="0"/>
          <w:numId w:val="27"/>
        </w:numPr>
        <w:autoSpaceDE w:val="0"/>
        <w:autoSpaceDN w:val="0"/>
        <w:adjustRightInd w:val="0"/>
        <w:spacing w:after="80"/>
        <w:jc w:val="both"/>
        <w:rPr>
          <w:rFonts w:ascii="Tahoma" w:hAnsi="Tahoma" w:cs="Tahoma"/>
          <w:sz w:val="20"/>
        </w:rPr>
      </w:pPr>
      <w:r w:rsidRPr="00FD088A">
        <w:rPr>
          <w:rFonts w:ascii="Tahoma" w:hAnsi="Tahoma" w:cs="Tahoma"/>
          <w:sz w:val="20"/>
        </w:rPr>
        <w:t>nie złożono żadnej oferty niepodlegającej odrzuceniu;</w:t>
      </w:r>
    </w:p>
    <w:p w14:paraId="7DE637AC" w14:textId="77777777" w:rsidR="00FD604D" w:rsidRPr="00FD088A" w:rsidRDefault="00FD604D" w:rsidP="00FD088A">
      <w:pPr>
        <w:numPr>
          <w:ilvl w:val="0"/>
          <w:numId w:val="27"/>
        </w:numPr>
        <w:autoSpaceDE w:val="0"/>
        <w:autoSpaceDN w:val="0"/>
        <w:adjustRightInd w:val="0"/>
        <w:spacing w:after="80"/>
        <w:jc w:val="both"/>
        <w:rPr>
          <w:rFonts w:ascii="Tahoma" w:hAnsi="Tahoma" w:cs="Tahoma"/>
          <w:sz w:val="20"/>
        </w:rPr>
      </w:pPr>
      <w:r w:rsidRPr="00FD088A">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03F2BC98" w14:textId="77777777" w:rsidR="00FD604D" w:rsidRPr="00FD088A" w:rsidRDefault="00FD604D" w:rsidP="00FD088A">
      <w:pPr>
        <w:numPr>
          <w:ilvl w:val="0"/>
          <w:numId w:val="27"/>
        </w:numPr>
        <w:autoSpaceDE w:val="0"/>
        <w:autoSpaceDN w:val="0"/>
        <w:adjustRightInd w:val="0"/>
        <w:spacing w:after="80"/>
        <w:jc w:val="both"/>
        <w:rPr>
          <w:rFonts w:ascii="Tahoma" w:hAnsi="Tahoma" w:cs="Tahoma"/>
          <w:sz w:val="20"/>
        </w:rPr>
      </w:pPr>
      <w:r w:rsidRPr="00FD088A">
        <w:rPr>
          <w:rFonts w:ascii="Tahoma" w:hAnsi="Tahoma" w:cs="Tahoma"/>
          <w:sz w:val="20"/>
        </w:rPr>
        <w:t xml:space="preserve">w przypadkach, o których mowa w art. 91 ust. 5 ustawy </w:t>
      </w:r>
      <w:proofErr w:type="spellStart"/>
      <w:r w:rsidRPr="00FD088A">
        <w:rPr>
          <w:rFonts w:ascii="Tahoma" w:hAnsi="Tahoma" w:cs="Tahoma"/>
          <w:sz w:val="20"/>
        </w:rPr>
        <w:t>Pzp</w:t>
      </w:r>
      <w:proofErr w:type="spellEnd"/>
      <w:r w:rsidRPr="00FD088A">
        <w:rPr>
          <w:rFonts w:ascii="Tahoma" w:hAnsi="Tahoma" w:cs="Tahoma"/>
          <w:sz w:val="20"/>
        </w:rPr>
        <w:t xml:space="preserve"> zostały złożone oferty dodatkowe o takiej samej cenie; </w:t>
      </w:r>
    </w:p>
    <w:p w14:paraId="1239D77B" w14:textId="77777777" w:rsidR="00FD604D" w:rsidRPr="00FD088A" w:rsidRDefault="00FD604D" w:rsidP="00FD088A">
      <w:pPr>
        <w:numPr>
          <w:ilvl w:val="0"/>
          <w:numId w:val="27"/>
        </w:numPr>
        <w:autoSpaceDE w:val="0"/>
        <w:autoSpaceDN w:val="0"/>
        <w:adjustRightInd w:val="0"/>
        <w:spacing w:after="80"/>
        <w:jc w:val="both"/>
        <w:rPr>
          <w:rFonts w:ascii="Tahoma" w:hAnsi="Tahoma" w:cs="Tahoma"/>
          <w:sz w:val="20"/>
        </w:rPr>
      </w:pPr>
      <w:r w:rsidRPr="00FD088A">
        <w:rPr>
          <w:rFonts w:ascii="Tahoma" w:hAnsi="Tahoma" w:cs="Tahoma"/>
          <w:sz w:val="20"/>
        </w:rPr>
        <w:t>wystąpiła istotna zmiana okoliczności powodująca, że prowadzenie postępowania lub wykonanie zamówienia nie leży w interesie publicznym, czego nie można było wcześniej przewidzieć;</w:t>
      </w:r>
    </w:p>
    <w:p w14:paraId="500C4F5E" w14:textId="77777777" w:rsidR="00FD604D" w:rsidRPr="00FD088A" w:rsidRDefault="00FD604D" w:rsidP="00FD088A">
      <w:pPr>
        <w:numPr>
          <w:ilvl w:val="0"/>
          <w:numId w:val="27"/>
        </w:numPr>
        <w:autoSpaceDE w:val="0"/>
        <w:autoSpaceDN w:val="0"/>
        <w:adjustRightInd w:val="0"/>
        <w:spacing w:after="80"/>
        <w:jc w:val="both"/>
        <w:rPr>
          <w:rFonts w:ascii="Tahoma" w:hAnsi="Tahoma" w:cs="Tahoma"/>
          <w:sz w:val="20"/>
        </w:rPr>
      </w:pPr>
      <w:r w:rsidRPr="00FD088A">
        <w:rPr>
          <w:rFonts w:ascii="Tahoma" w:hAnsi="Tahoma" w:cs="Tahoma"/>
          <w:sz w:val="20"/>
        </w:rPr>
        <w:t>postępowanie obarczone jest niemożliwą do usunięcia wadą uniemożliwiającą zawarcie niepodlegającej unieważnieniu umowy w sprawie zamówienia publicznego;</w:t>
      </w:r>
    </w:p>
    <w:p w14:paraId="034DA025" w14:textId="77777777" w:rsidR="00FD604D" w:rsidRPr="00FD088A" w:rsidRDefault="00FD604D" w:rsidP="00FD088A">
      <w:pPr>
        <w:numPr>
          <w:ilvl w:val="3"/>
          <w:numId w:val="22"/>
        </w:numPr>
        <w:tabs>
          <w:tab w:val="clear" w:pos="2880"/>
          <w:tab w:val="num" w:pos="284"/>
        </w:tabs>
        <w:autoSpaceDE w:val="0"/>
        <w:autoSpaceDN w:val="0"/>
        <w:adjustRightInd w:val="0"/>
        <w:spacing w:after="80"/>
        <w:ind w:left="284" w:hanging="284"/>
        <w:jc w:val="both"/>
        <w:rPr>
          <w:rFonts w:ascii="Tahoma" w:hAnsi="Tahoma" w:cs="Tahoma"/>
          <w:sz w:val="20"/>
        </w:rPr>
      </w:pPr>
      <w:r w:rsidRPr="00FD088A">
        <w:rPr>
          <w:rFonts w:ascii="Tahoma" w:hAnsi="Tahoma" w:cs="Tahoma"/>
          <w:sz w:val="20"/>
        </w:rPr>
        <w:t>O unieważnieniu postępowania o udzielenie zamówienia Zamawiający zawiadomi równocześnie wszystkich Wykonawców, którzy:</w:t>
      </w:r>
    </w:p>
    <w:p w14:paraId="54055A7F" w14:textId="77777777" w:rsidR="00FD604D" w:rsidRPr="00FD088A" w:rsidRDefault="00FD604D" w:rsidP="00FD088A">
      <w:pPr>
        <w:numPr>
          <w:ilvl w:val="1"/>
          <w:numId w:val="28"/>
        </w:numPr>
        <w:autoSpaceDE w:val="0"/>
        <w:autoSpaceDN w:val="0"/>
        <w:adjustRightInd w:val="0"/>
        <w:spacing w:after="80"/>
        <w:ind w:left="709" w:hanging="425"/>
        <w:jc w:val="both"/>
        <w:rPr>
          <w:rFonts w:ascii="Tahoma" w:hAnsi="Tahoma" w:cs="Tahoma"/>
          <w:sz w:val="20"/>
        </w:rPr>
      </w:pPr>
      <w:r w:rsidRPr="00FD088A">
        <w:rPr>
          <w:rFonts w:ascii="Tahoma" w:hAnsi="Tahoma" w:cs="Tahoma"/>
          <w:sz w:val="20"/>
        </w:rPr>
        <w:t>ubiegali się o udzielenie zamówienia – w przypadku unieważnienia postępowania przed upływem terminu składania ofert;</w:t>
      </w:r>
    </w:p>
    <w:p w14:paraId="6C6D96AC" w14:textId="77777777" w:rsidR="00FD604D" w:rsidRPr="00FD088A" w:rsidRDefault="00FD604D" w:rsidP="00FD088A">
      <w:pPr>
        <w:numPr>
          <w:ilvl w:val="1"/>
          <w:numId w:val="28"/>
        </w:numPr>
        <w:autoSpaceDE w:val="0"/>
        <w:autoSpaceDN w:val="0"/>
        <w:adjustRightInd w:val="0"/>
        <w:spacing w:after="80"/>
        <w:ind w:left="709" w:hanging="425"/>
        <w:jc w:val="both"/>
        <w:rPr>
          <w:rFonts w:ascii="Tahoma" w:hAnsi="Tahoma" w:cs="Tahoma"/>
          <w:sz w:val="20"/>
        </w:rPr>
      </w:pPr>
      <w:r w:rsidRPr="00FD088A">
        <w:rPr>
          <w:rFonts w:ascii="Tahoma" w:hAnsi="Tahoma" w:cs="Tahoma"/>
          <w:sz w:val="20"/>
        </w:rPr>
        <w:t xml:space="preserve">złożyli oferty – w przypadku unieważnienia postępowania po upływie terminu składania ofert </w:t>
      </w:r>
    </w:p>
    <w:p w14:paraId="433A41D7" w14:textId="77777777" w:rsidR="00FD604D" w:rsidRPr="00FD088A" w:rsidRDefault="00FD604D" w:rsidP="00FD088A">
      <w:pPr>
        <w:autoSpaceDE w:val="0"/>
        <w:autoSpaceDN w:val="0"/>
        <w:adjustRightInd w:val="0"/>
        <w:spacing w:after="80"/>
        <w:ind w:firstLine="424"/>
        <w:jc w:val="both"/>
        <w:rPr>
          <w:rFonts w:ascii="Tahoma" w:hAnsi="Tahoma" w:cs="Tahoma"/>
          <w:sz w:val="20"/>
        </w:rPr>
      </w:pPr>
      <w:r w:rsidRPr="00FD088A">
        <w:rPr>
          <w:rFonts w:ascii="Tahoma" w:hAnsi="Tahoma" w:cs="Tahoma"/>
          <w:sz w:val="20"/>
        </w:rPr>
        <w:t>- podając uzasadnienie faktyczne i prawne.</w:t>
      </w:r>
    </w:p>
    <w:p w14:paraId="2CFCAA9A" w14:textId="77777777" w:rsidR="00FD604D" w:rsidRPr="00FD088A" w:rsidRDefault="00FD604D" w:rsidP="00FD088A">
      <w:pPr>
        <w:numPr>
          <w:ilvl w:val="3"/>
          <w:numId w:val="22"/>
        </w:numPr>
        <w:tabs>
          <w:tab w:val="clear" w:pos="2880"/>
          <w:tab w:val="num" w:pos="284"/>
          <w:tab w:val="left" w:pos="567"/>
        </w:tabs>
        <w:autoSpaceDE w:val="0"/>
        <w:autoSpaceDN w:val="0"/>
        <w:adjustRightInd w:val="0"/>
        <w:spacing w:after="80"/>
        <w:ind w:left="284" w:hanging="284"/>
        <w:jc w:val="both"/>
        <w:rPr>
          <w:rFonts w:ascii="Tahoma" w:hAnsi="Tahoma" w:cs="Tahoma"/>
          <w:sz w:val="20"/>
        </w:rPr>
      </w:pPr>
      <w:r w:rsidRPr="00FD088A">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74299315" w14:textId="77777777" w:rsidR="00FD604D" w:rsidRPr="00FD088A" w:rsidRDefault="00FD604D" w:rsidP="00FD088A">
      <w:pPr>
        <w:autoSpaceDE w:val="0"/>
        <w:autoSpaceDN w:val="0"/>
        <w:adjustRightInd w:val="0"/>
        <w:spacing w:after="80"/>
        <w:jc w:val="both"/>
        <w:rPr>
          <w:rFonts w:ascii="Tahoma" w:hAnsi="Tahoma" w:cs="Tahoma"/>
          <w:b/>
          <w:sz w:val="20"/>
        </w:rPr>
      </w:pPr>
    </w:p>
    <w:p w14:paraId="79FC9538" w14:textId="77777777" w:rsidR="00FD604D" w:rsidRPr="00FD088A" w:rsidRDefault="00FD604D" w:rsidP="003E76F5">
      <w:pPr>
        <w:pStyle w:val="Nagwek3"/>
        <w:spacing w:after="80"/>
        <w:rPr>
          <w:rFonts w:ascii="Tahoma" w:hAnsi="Tahoma" w:cs="Tahoma"/>
          <w:sz w:val="20"/>
        </w:rPr>
      </w:pPr>
      <w:bookmarkStart w:id="54" w:name="_Toc276126215"/>
      <w:bookmarkStart w:id="55" w:name="_Toc354051307"/>
      <w:bookmarkStart w:id="56" w:name="_Toc404858573"/>
      <w:bookmarkStart w:id="57" w:name="_Toc411087332"/>
      <w:r w:rsidRPr="00FD088A">
        <w:rPr>
          <w:rFonts w:ascii="Tahoma" w:hAnsi="Tahoma" w:cs="Tahoma"/>
          <w:sz w:val="20"/>
        </w:rPr>
        <w:t>XXVI. Zawiadomienie o wyniku postępowania</w:t>
      </w:r>
      <w:bookmarkEnd w:id="54"/>
      <w:bookmarkEnd w:id="55"/>
      <w:bookmarkEnd w:id="56"/>
      <w:bookmarkEnd w:id="57"/>
    </w:p>
    <w:p w14:paraId="69F58AA4" w14:textId="77777777" w:rsidR="00FD604D" w:rsidRPr="00FD088A" w:rsidRDefault="00FD604D" w:rsidP="00FD088A">
      <w:pPr>
        <w:numPr>
          <w:ilvl w:val="3"/>
          <w:numId w:val="29"/>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0BD494D1" w14:textId="77777777" w:rsidR="00FD604D" w:rsidRPr="00FD088A" w:rsidRDefault="00FD604D" w:rsidP="00FD088A">
      <w:pPr>
        <w:numPr>
          <w:ilvl w:val="3"/>
          <w:numId w:val="29"/>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lastRenderedPageBreak/>
        <w:t>Zamawiający jednocześnie zawiadamia Wykonawców o terminie, po upływie którego może zawrzeć umowę w sprawie udzielenia zamówienia publicznego.</w:t>
      </w:r>
    </w:p>
    <w:p w14:paraId="755DC43B" w14:textId="77777777" w:rsidR="00FD604D" w:rsidRPr="00FD088A" w:rsidRDefault="00FD604D" w:rsidP="00FD088A">
      <w:pPr>
        <w:numPr>
          <w:ilvl w:val="3"/>
          <w:numId w:val="29"/>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 xml:space="preserve">Dodatkowo Zamawiający zamieści ww. informacje na stronie internetowej </w:t>
      </w:r>
      <w:hyperlink r:id="rId16" w:history="1">
        <w:r w:rsidRPr="00FD088A">
          <w:rPr>
            <w:rStyle w:val="Hipercze"/>
            <w:rFonts w:ascii="Tahoma" w:hAnsi="Tahoma" w:cs="Tahoma"/>
            <w:sz w:val="20"/>
          </w:rPr>
          <w:t>www.ilot.edu.pl</w:t>
        </w:r>
      </w:hyperlink>
      <w:r w:rsidRPr="00FD088A">
        <w:rPr>
          <w:rFonts w:ascii="Tahoma" w:hAnsi="Tahoma" w:cs="Tahoma"/>
          <w:sz w:val="20"/>
        </w:rPr>
        <w:t xml:space="preserve"> oraz w miejscu publicznie dostępnym w swojej siedzibie.</w:t>
      </w:r>
    </w:p>
    <w:p w14:paraId="293DEF04" w14:textId="77777777" w:rsidR="00FD604D" w:rsidRPr="00FD088A" w:rsidRDefault="00FD604D" w:rsidP="00FD088A">
      <w:pPr>
        <w:pStyle w:val="Nagwek1"/>
        <w:spacing w:after="80"/>
        <w:jc w:val="both"/>
        <w:rPr>
          <w:rFonts w:ascii="Tahoma" w:hAnsi="Tahoma" w:cs="Tahoma"/>
          <w:sz w:val="20"/>
        </w:rPr>
      </w:pPr>
    </w:p>
    <w:p w14:paraId="48072F5D" w14:textId="77777777" w:rsidR="00726D74" w:rsidRPr="00FD088A" w:rsidRDefault="00FD604D" w:rsidP="00FD088A">
      <w:pPr>
        <w:pStyle w:val="Nagwek3"/>
        <w:spacing w:after="80"/>
        <w:rPr>
          <w:rFonts w:ascii="Tahoma" w:hAnsi="Tahoma" w:cs="Tahoma"/>
          <w:sz w:val="20"/>
        </w:rPr>
      </w:pPr>
      <w:bookmarkStart w:id="58" w:name="_Toc276126216"/>
      <w:bookmarkStart w:id="59" w:name="_Toc354051308"/>
      <w:bookmarkStart w:id="60" w:name="_Toc404858574"/>
      <w:bookmarkStart w:id="61" w:name="_Toc411087333"/>
      <w:r w:rsidRPr="00FD088A">
        <w:rPr>
          <w:rFonts w:ascii="Tahoma" w:hAnsi="Tahoma" w:cs="Tahoma"/>
          <w:sz w:val="20"/>
        </w:rPr>
        <w:t>XXVII. Informacje o formalnościach, jakie powinny zostać dopełnione po wyborze</w:t>
      </w:r>
    </w:p>
    <w:p w14:paraId="56B0E47E" w14:textId="77777777" w:rsidR="00FD088A" w:rsidRPr="00FD088A" w:rsidRDefault="00CB40F5" w:rsidP="00FA1C1C">
      <w:pPr>
        <w:pStyle w:val="Nagwek3"/>
        <w:spacing w:after="80"/>
        <w:ind w:firstLine="708"/>
        <w:rPr>
          <w:rFonts w:ascii="Tahoma" w:hAnsi="Tahoma" w:cs="Tahoma"/>
          <w:sz w:val="20"/>
        </w:rPr>
      </w:pPr>
      <w:bookmarkStart w:id="62" w:name="_Toc276126217"/>
      <w:bookmarkStart w:id="63" w:name="_Toc354051309"/>
      <w:bookmarkStart w:id="64" w:name="_Toc404858575"/>
      <w:bookmarkStart w:id="65" w:name="_Toc411087334"/>
      <w:bookmarkEnd w:id="58"/>
      <w:bookmarkEnd w:id="59"/>
      <w:bookmarkEnd w:id="60"/>
      <w:bookmarkEnd w:id="61"/>
      <w:r w:rsidRPr="00FD088A">
        <w:rPr>
          <w:rFonts w:ascii="Tahoma" w:hAnsi="Tahoma" w:cs="Tahoma"/>
          <w:sz w:val="20"/>
        </w:rPr>
        <w:t xml:space="preserve">oferty w celu udzielenia zamówienia publicznego </w:t>
      </w:r>
    </w:p>
    <w:p w14:paraId="5B3A8A37" w14:textId="77777777" w:rsidR="00CB40F5" w:rsidRPr="00FA1C1C" w:rsidRDefault="00CB40F5" w:rsidP="00FA1C1C">
      <w:pPr>
        <w:autoSpaceDE w:val="0"/>
        <w:autoSpaceDN w:val="0"/>
        <w:adjustRightInd w:val="0"/>
        <w:spacing w:after="80"/>
        <w:jc w:val="both"/>
        <w:rPr>
          <w:rFonts w:ascii="Tahoma" w:hAnsi="Tahoma" w:cs="Tahoma"/>
          <w:sz w:val="20"/>
        </w:rPr>
      </w:pPr>
      <w:r w:rsidRPr="00FA1C1C">
        <w:rPr>
          <w:rFonts w:ascii="Tahoma" w:hAnsi="Tahoma" w:cs="Tahoma"/>
          <w:sz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6FD55504" w14:textId="77777777" w:rsidR="003E76F5" w:rsidRDefault="003E76F5" w:rsidP="00FD088A">
      <w:pPr>
        <w:pStyle w:val="Nagwek3"/>
        <w:spacing w:after="80"/>
        <w:rPr>
          <w:rFonts w:ascii="Tahoma" w:hAnsi="Tahoma" w:cs="Tahoma"/>
          <w:sz w:val="20"/>
        </w:rPr>
      </w:pPr>
    </w:p>
    <w:p w14:paraId="662B7003" w14:textId="77777777" w:rsidR="00FD604D" w:rsidRPr="00FD088A" w:rsidRDefault="00FD604D" w:rsidP="003E76F5">
      <w:pPr>
        <w:pStyle w:val="Nagwek3"/>
        <w:spacing w:after="80"/>
        <w:rPr>
          <w:rFonts w:ascii="Tahoma" w:hAnsi="Tahoma" w:cs="Tahoma"/>
          <w:sz w:val="20"/>
        </w:rPr>
      </w:pPr>
      <w:r w:rsidRPr="00FD088A">
        <w:rPr>
          <w:rFonts w:ascii="Tahoma" w:hAnsi="Tahoma" w:cs="Tahoma"/>
          <w:sz w:val="20"/>
        </w:rPr>
        <w:t>XXVII. Wzór umowy w sprawie zamówienia publicznego</w:t>
      </w:r>
      <w:bookmarkEnd w:id="62"/>
      <w:bookmarkEnd w:id="63"/>
      <w:bookmarkEnd w:id="64"/>
      <w:bookmarkEnd w:id="65"/>
    </w:p>
    <w:p w14:paraId="2B752325" w14:textId="77777777" w:rsidR="00FD604D" w:rsidRPr="00FD088A" w:rsidRDefault="00FD604D" w:rsidP="00FD088A">
      <w:pPr>
        <w:autoSpaceDE w:val="0"/>
        <w:autoSpaceDN w:val="0"/>
        <w:adjustRightInd w:val="0"/>
        <w:spacing w:after="80"/>
        <w:jc w:val="both"/>
        <w:rPr>
          <w:rFonts w:ascii="Tahoma" w:hAnsi="Tahoma" w:cs="Tahoma"/>
          <w:sz w:val="20"/>
        </w:rPr>
      </w:pPr>
      <w:r w:rsidRPr="00FD088A">
        <w:rPr>
          <w:rFonts w:ascii="Tahoma" w:hAnsi="Tahoma" w:cs="Tahoma"/>
          <w:sz w:val="20"/>
        </w:rPr>
        <w:t xml:space="preserve">Wzór umowy w sprawie udzielenia zamówienia publicznego stanowi </w:t>
      </w:r>
      <w:r w:rsidRPr="00FD088A">
        <w:rPr>
          <w:rFonts w:ascii="Tahoma" w:hAnsi="Tahoma" w:cs="Tahoma"/>
          <w:b/>
          <w:sz w:val="20"/>
        </w:rPr>
        <w:t xml:space="preserve">załącznik nr </w:t>
      </w:r>
      <w:r w:rsidR="00420F10" w:rsidRPr="00FD088A">
        <w:rPr>
          <w:rFonts w:ascii="Tahoma" w:hAnsi="Tahoma" w:cs="Tahoma"/>
          <w:b/>
          <w:sz w:val="20"/>
        </w:rPr>
        <w:t>8</w:t>
      </w:r>
      <w:r w:rsidRPr="00FD088A">
        <w:rPr>
          <w:rFonts w:ascii="Tahoma" w:hAnsi="Tahoma" w:cs="Tahoma"/>
          <w:b/>
          <w:sz w:val="20"/>
        </w:rPr>
        <w:t xml:space="preserve"> do SIWZ</w:t>
      </w:r>
      <w:r w:rsidRPr="00FD088A">
        <w:rPr>
          <w:rFonts w:ascii="Tahoma" w:hAnsi="Tahoma" w:cs="Tahoma"/>
          <w:sz w:val="20"/>
        </w:rPr>
        <w:t>.</w:t>
      </w:r>
    </w:p>
    <w:p w14:paraId="47D2062D" w14:textId="77777777" w:rsidR="00FD604D" w:rsidRPr="00FD088A" w:rsidRDefault="00FD604D" w:rsidP="00FD088A">
      <w:pPr>
        <w:autoSpaceDE w:val="0"/>
        <w:autoSpaceDN w:val="0"/>
        <w:adjustRightInd w:val="0"/>
        <w:spacing w:after="80"/>
        <w:jc w:val="both"/>
        <w:rPr>
          <w:rFonts w:ascii="Tahoma" w:hAnsi="Tahoma" w:cs="Tahoma"/>
          <w:color w:val="FF0000"/>
          <w:sz w:val="20"/>
        </w:rPr>
      </w:pPr>
    </w:p>
    <w:p w14:paraId="5F43CDFA" w14:textId="77777777" w:rsidR="004B12D9" w:rsidRPr="003E76F5" w:rsidRDefault="00FD604D" w:rsidP="003E76F5">
      <w:pPr>
        <w:pStyle w:val="Nagwek3"/>
        <w:spacing w:after="80"/>
        <w:rPr>
          <w:rFonts w:ascii="Tahoma" w:hAnsi="Tahoma" w:cs="Tahoma"/>
          <w:sz w:val="20"/>
        </w:rPr>
      </w:pPr>
      <w:bookmarkStart w:id="66" w:name="_Toc276126219"/>
      <w:bookmarkStart w:id="67" w:name="_Toc354051311"/>
      <w:bookmarkStart w:id="68" w:name="_Toc404858576"/>
      <w:bookmarkStart w:id="69" w:name="_Toc411087335"/>
      <w:r w:rsidRPr="00FD088A">
        <w:rPr>
          <w:rFonts w:ascii="Tahoma" w:hAnsi="Tahoma" w:cs="Tahoma"/>
          <w:sz w:val="20"/>
        </w:rPr>
        <w:t>XXVIII. Wymagania dotyczące zabezpieczenia należytego wykonania umowy</w:t>
      </w:r>
      <w:bookmarkEnd w:id="66"/>
      <w:bookmarkEnd w:id="67"/>
      <w:bookmarkEnd w:id="68"/>
      <w:bookmarkEnd w:id="69"/>
    </w:p>
    <w:p w14:paraId="4741E3A9" w14:textId="77777777" w:rsidR="00441067" w:rsidRPr="00FD088A" w:rsidRDefault="00441067" w:rsidP="00FD088A">
      <w:pPr>
        <w:numPr>
          <w:ilvl w:val="0"/>
          <w:numId w:val="34"/>
        </w:numPr>
        <w:spacing w:after="80"/>
        <w:ind w:left="284" w:hanging="284"/>
        <w:contextualSpacing/>
        <w:jc w:val="both"/>
        <w:rPr>
          <w:rFonts w:ascii="Tahoma" w:eastAsia="Calibri" w:hAnsi="Tahoma" w:cs="Tahoma"/>
          <w:sz w:val="20"/>
          <w:lang w:eastAsia="en-US"/>
        </w:rPr>
      </w:pPr>
      <w:r w:rsidRPr="00FD088A">
        <w:rPr>
          <w:rFonts w:ascii="Tahoma" w:eastAsia="Calibri" w:hAnsi="Tahoma" w:cs="Tahoma"/>
          <w:sz w:val="20"/>
          <w:lang w:eastAsia="en-US"/>
        </w:rPr>
        <w:t>Zamawiający przed zawarciem umowy będzie żądał od wybranego Wykonawcy wniesienia zabezpieczenia należytego wykonania umowy w wysokości 5%</w:t>
      </w:r>
      <w:r w:rsidRPr="00FD088A">
        <w:rPr>
          <w:rFonts w:ascii="Tahoma" w:eastAsia="Calibri" w:hAnsi="Tahoma" w:cs="Tahoma"/>
          <w:color w:val="FF0000"/>
          <w:sz w:val="20"/>
          <w:lang w:eastAsia="en-US"/>
        </w:rPr>
        <w:t xml:space="preserve"> </w:t>
      </w:r>
      <w:r w:rsidRPr="00FD088A">
        <w:rPr>
          <w:rFonts w:ascii="Tahoma" w:eastAsia="Calibri" w:hAnsi="Tahoma" w:cs="Tahoma"/>
          <w:sz w:val="20"/>
          <w:lang w:eastAsia="en-US"/>
        </w:rPr>
        <w:t xml:space="preserve">proponowanej w formularzu cenowym wartości przedmiotu umowy brutto. </w:t>
      </w:r>
    </w:p>
    <w:p w14:paraId="45C79D31" w14:textId="77777777" w:rsidR="00441067" w:rsidRPr="00FD088A" w:rsidRDefault="00441067" w:rsidP="00FD088A">
      <w:pPr>
        <w:numPr>
          <w:ilvl w:val="0"/>
          <w:numId w:val="34"/>
        </w:numPr>
        <w:spacing w:after="80"/>
        <w:ind w:left="283" w:hanging="283"/>
        <w:contextualSpacing/>
        <w:jc w:val="both"/>
        <w:rPr>
          <w:rFonts w:ascii="Tahoma" w:eastAsia="Calibri" w:hAnsi="Tahoma" w:cs="Tahoma"/>
          <w:sz w:val="20"/>
          <w:lang w:eastAsia="en-US"/>
        </w:rPr>
      </w:pPr>
      <w:r w:rsidRPr="00FD088A">
        <w:rPr>
          <w:rFonts w:ascii="Tahoma" w:eastAsia="Calibri" w:hAnsi="Tahoma" w:cs="Tahoma"/>
          <w:sz w:val="20"/>
          <w:lang w:eastAsia="en-US"/>
        </w:rPr>
        <w:t>Zabezpieczenie służy pokryciu roszczeń z tytułu niewykonania lub nienależytego wykonania umowy.</w:t>
      </w:r>
    </w:p>
    <w:p w14:paraId="15E62FA1" w14:textId="77777777" w:rsidR="00441067" w:rsidRPr="00FD088A" w:rsidRDefault="00441067" w:rsidP="00FD088A">
      <w:pPr>
        <w:numPr>
          <w:ilvl w:val="0"/>
          <w:numId w:val="34"/>
        </w:numPr>
        <w:spacing w:after="80"/>
        <w:ind w:left="284" w:hanging="284"/>
        <w:contextualSpacing/>
        <w:jc w:val="both"/>
        <w:rPr>
          <w:rFonts w:ascii="Tahoma" w:eastAsia="Calibri" w:hAnsi="Tahoma" w:cs="Tahoma"/>
          <w:sz w:val="20"/>
          <w:lang w:eastAsia="en-US"/>
        </w:rPr>
      </w:pPr>
      <w:r w:rsidRPr="00FD088A">
        <w:rPr>
          <w:rFonts w:ascii="Tahoma" w:eastAsia="Calibri" w:hAnsi="Tahoma" w:cs="Tahoma"/>
          <w:sz w:val="20"/>
          <w:lang w:eastAsia="en-US"/>
        </w:rPr>
        <w:t>Zabezpieczenie należytego wykonania umowy może być wniesione w</w:t>
      </w:r>
      <w:r w:rsidR="006A3B0F" w:rsidRPr="00FD088A">
        <w:rPr>
          <w:rFonts w:ascii="Tahoma" w:eastAsia="Calibri" w:hAnsi="Tahoma" w:cs="Tahoma"/>
          <w:sz w:val="20"/>
          <w:lang w:eastAsia="en-US"/>
        </w:rPr>
        <w:t>edług wyboru Wykonawcy w jednej lub kilku występujących formach:</w:t>
      </w:r>
      <w:r w:rsidRPr="00FD088A">
        <w:rPr>
          <w:rFonts w:ascii="Tahoma" w:eastAsia="Calibri" w:hAnsi="Tahoma" w:cs="Tahoma"/>
          <w:sz w:val="20"/>
          <w:lang w:eastAsia="en-US"/>
        </w:rPr>
        <w:t xml:space="preserve"> </w:t>
      </w:r>
    </w:p>
    <w:p w14:paraId="3ABDEA43" w14:textId="77777777" w:rsidR="00441067" w:rsidRPr="00FD088A" w:rsidRDefault="00441067" w:rsidP="00FD088A">
      <w:pPr>
        <w:numPr>
          <w:ilvl w:val="1"/>
          <w:numId w:val="34"/>
        </w:numPr>
        <w:spacing w:after="80"/>
        <w:ind w:left="993"/>
        <w:contextualSpacing/>
        <w:jc w:val="both"/>
        <w:rPr>
          <w:rFonts w:ascii="Tahoma" w:eastAsia="Calibri" w:hAnsi="Tahoma" w:cs="Tahoma"/>
          <w:sz w:val="20"/>
          <w:lang w:eastAsia="en-US"/>
        </w:rPr>
      </w:pPr>
      <w:r w:rsidRPr="00FD088A">
        <w:rPr>
          <w:rFonts w:ascii="Tahoma" w:eastAsia="Calibri" w:hAnsi="Tahoma" w:cs="Tahoma"/>
          <w:sz w:val="20"/>
          <w:lang w:eastAsia="en-US"/>
        </w:rPr>
        <w:t>w pieniądzu,</w:t>
      </w:r>
    </w:p>
    <w:p w14:paraId="22D0DDB7" w14:textId="77777777" w:rsidR="00441067" w:rsidRPr="00FD088A" w:rsidRDefault="00441067" w:rsidP="00FD088A">
      <w:pPr>
        <w:numPr>
          <w:ilvl w:val="1"/>
          <w:numId w:val="34"/>
        </w:numPr>
        <w:spacing w:after="80"/>
        <w:ind w:left="993"/>
        <w:contextualSpacing/>
        <w:jc w:val="both"/>
        <w:rPr>
          <w:rFonts w:ascii="Tahoma" w:eastAsia="Calibri" w:hAnsi="Tahoma" w:cs="Tahoma"/>
          <w:sz w:val="20"/>
          <w:lang w:eastAsia="en-US"/>
        </w:rPr>
      </w:pPr>
      <w:r w:rsidRPr="00FD088A">
        <w:rPr>
          <w:rFonts w:ascii="Tahoma" w:eastAsia="Calibri" w:hAnsi="Tahoma" w:cs="Tahoma"/>
          <w:sz w:val="20"/>
          <w:lang w:eastAsia="en-US"/>
        </w:rPr>
        <w:t xml:space="preserve">w poręczeniach bankowych lub poręczeniach spółdzielczej kasy oszczędnościowo-kredytowej, z tym że </w:t>
      </w:r>
      <w:r w:rsidR="006A3B0F" w:rsidRPr="00FD088A">
        <w:rPr>
          <w:rFonts w:ascii="Tahoma" w:eastAsia="Calibri" w:hAnsi="Tahoma" w:cs="Tahoma"/>
          <w:sz w:val="20"/>
          <w:lang w:eastAsia="en-US"/>
        </w:rPr>
        <w:t>zobowiązanie</w:t>
      </w:r>
      <w:r w:rsidRPr="00FD088A">
        <w:rPr>
          <w:rFonts w:ascii="Tahoma" w:eastAsia="Calibri" w:hAnsi="Tahoma" w:cs="Tahoma"/>
          <w:sz w:val="20"/>
          <w:lang w:eastAsia="en-US"/>
        </w:rPr>
        <w:t xml:space="preserve"> kasy jest zawsze </w:t>
      </w:r>
      <w:r w:rsidR="006A3B0F" w:rsidRPr="00FD088A">
        <w:rPr>
          <w:rFonts w:ascii="Tahoma" w:eastAsia="Calibri" w:hAnsi="Tahoma" w:cs="Tahoma"/>
          <w:sz w:val="20"/>
          <w:lang w:eastAsia="en-US"/>
        </w:rPr>
        <w:t xml:space="preserve">zobowiązaniem </w:t>
      </w:r>
      <w:r w:rsidRPr="00FD088A">
        <w:rPr>
          <w:rFonts w:ascii="Tahoma" w:eastAsia="Calibri" w:hAnsi="Tahoma" w:cs="Tahoma"/>
          <w:sz w:val="20"/>
          <w:lang w:eastAsia="en-US"/>
        </w:rPr>
        <w:t>pieniężnym,</w:t>
      </w:r>
    </w:p>
    <w:p w14:paraId="41D672FF" w14:textId="77777777" w:rsidR="00441067" w:rsidRPr="00FD088A" w:rsidRDefault="00441067" w:rsidP="00FD088A">
      <w:pPr>
        <w:numPr>
          <w:ilvl w:val="1"/>
          <w:numId w:val="34"/>
        </w:numPr>
        <w:spacing w:after="80"/>
        <w:ind w:left="993"/>
        <w:contextualSpacing/>
        <w:jc w:val="both"/>
        <w:rPr>
          <w:rFonts w:ascii="Tahoma" w:eastAsia="Calibri" w:hAnsi="Tahoma" w:cs="Tahoma"/>
          <w:sz w:val="20"/>
          <w:lang w:eastAsia="en-US"/>
        </w:rPr>
      </w:pPr>
      <w:r w:rsidRPr="00FD088A">
        <w:rPr>
          <w:rFonts w:ascii="Tahoma" w:eastAsia="Calibri" w:hAnsi="Tahoma" w:cs="Tahoma"/>
          <w:sz w:val="20"/>
          <w:lang w:eastAsia="en-US"/>
        </w:rPr>
        <w:t>w gwarancjach bankowych,</w:t>
      </w:r>
    </w:p>
    <w:p w14:paraId="5B067F58" w14:textId="77777777" w:rsidR="00441067" w:rsidRPr="00FD088A" w:rsidRDefault="00441067" w:rsidP="00FD088A">
      <w:pPr>
        <w:numPr>
          <w:ilvl w:val="1"/>
          <w:numId w:val="34"/>
        </w:numPr>
        <w:spacing w:after="80"/>
        <w:ind w:left="993"/>
        <w:contextualSpacing/>
        <w:jc w:val="both"/>
        <w:rPr>
          <w:rFonts w:ascii="Tahoma" w:eastAsia="Calibri" w:hAnsi="Tahoma" w:cs="Tahoma"/>
          <w:sz w:val="20"/>
          <w:lang w:eastAsia="en-US"/>
        </w:rPr>
      </w:pPr>
      <w:r w:rsidRPr="00FD088A">
        <w:rPr>
          <w:rFonts w:ascii="Tahoma" w:eastAsia="Calibri" w:hAnsi="Tahoma" w:cs="Tahoma"/>
          <w:sz w:val="20"/>
          <w:lang w:eastAsia="en-US"/>
        </w:rPr>
        <w:t>w gwarancjach ubezpieczeniowych,</w:t>
      </w:r>
    </w:p>
    <w:p w14:paraId="23504397" w14:textId="77777777" w:rsidR="00441067" w:rsidRPr="00FD088A" w:rsidRDefault="00441067" w:rsidP="00FD088A">
      <w:pPr>
        <w:numPr>
          <w:ilvl w:val="1"/>
          <w:numId w:val="34"/>
        </w:numPr>
        <w:spacing w:after="80"/>
        <w:ind w:left="993"/>
        <w:contextualSpacing/>
        <w:jc w:val="both"/>
        <w:rPr>
          <w:rFonts w:ascii="Tahoma" w:eastAsia="Calibri" w:hAnsi="Tahoma" w:cs="Tahoma"/>
          <w:sz w:val="20"/>
          <w:lang w:eastAsia="en-US"/>
        </w:rPr>
      </w:pPr>
      <w:r w:rsidRPr="00FD088A">
        <w:rPr>
          <w:rFonts w:ascii="Tahoma" w:eastAsia="Calibri" w:hAnsi="Tahoma" w:cs="Tahoma"/>
          <w:sz w:val="20"/>
          <w:lang w:eastAsia="en-US"/>
        </w:rPr>
        <w:t>w poręczeniach udzielanych przez podmioty, o których mowa w art. 6b ust. 5 pkt 2 ustawy z dnia 9 listopada 2000 r. o utworzeniu Polskiej Age</w:t>
      </w:r>
      <w:r w:rsidR="006A3B0F" w:rsidRPr="00FD088A">
        <w:rPr>
          <w:rFonts w:ascii="Tahoma" w:eastAsia="Calibri" w:hAnsi="Tahoma" w:cs="Tahoma"/>
          <w:sz w:val="20"/>
          <w:lang w:eastAsia="en-US"/>
        </w:rPr>
        <w:t>ncji Rozwoju Przedsiębiorczości.</w:t>
      </w:r>
    </w:p>
    <w:p w14:paraId="593DAB8E" w14:textId="77777777" w:rsidR="00441067" w:rsidRPr="00FD088A" w:rsidRDefault="00441067" w:rsidP="00FD088A">
      <w:pPr>
        <w:numPr>
          <w:ilvl w:val="0"/>
          <w:numId w:val="34"/>
        </w:numPr>
        <w:spacing w:after="80"/>
        <w:ind w:left="283" w:hanging="283"/>
        <w:contextualSpacing/>
        <w:jc w:val="both"/>
        <w:rPr>
          <w:rFonts w:ascii="Tahoma" w:eastAsia="Calibri" w:hAnsi="Tahoma" w:cs="Tahoma"/>
          <w:sz w:val="20"/>
          <w:lang w:eastAsia="en-US"/>
        </w:rPr>
      </w:pPr>
      <w:r w:rsidRPr="00FD088A">
        <w:rPr>
          <w:rFonts w:ascii="Tahoma" w:eastAsia="Calibri" w:hAnsi="Tahoma" w:cs="Tahoma"/>
          <w:sz w:val="20"/>
          <w:lang w:eastAsia="en-US"/>
        </w:rPr>
        <w:t>Zabezpieczenie należytego wykonania umowy wnoszone w postaci pieniężnej należy wpłacić na konto Instytutu Lotnictwa Bank Pekao S.A., nr konta 90124062471111000049772760.</w:t>
      </w:r>
    </w:p>
    <w:p w14:paraId="2DEB4D2A" w14:textId="77777777" w:rsidR="00441067" w:rsidRPr="00FD088A" w:rsidRDefault="00441067" w:rsidP="00FD088A">
      <w:pPr>
        <w:numPr>
          <w:ilvl w:val="0"/>
          <w:numId w:val="34"/>
        </w:numPr>
        <w:spacing w:after="80"/>
        <w:ind w:left="283" w:hanging="283"/>
        <w:contextualSpacing/>
        <w:jc w:val="both"/>
        <w:rPr>
          <w:rFonts w:ascii="Tahoma" w:eastAsia="Calibri" w:hAnsi="Tahoma" w:cs="Tahoma"/>
          <w:sz w:val="20"/>
          <w:lang w:eastAsia="en-US"/>
        </w:rPr>
      </w:pPr>
      <w:r w:rsidRPr="00FD088A">
        <w:rPr>
          <w:rFonts w:ascii="Tahoma" w:eastAsia="Calibri" w:hAnsi="Tahoma" w:cs="Tahoma"/>
          <w:sz w:val="20"/>
          <w:lang w:eastAsia="en-US"/>
        </w:rPr>
        <w:t>Zabezpieczenie wnoszone w formach niepieniężnych należy składać w formie oryginału dołączonego do oferty. Z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14:paraId="36FC1149" w14:textId="77777777" w:rsidR="00441067" w:rsidRPr="00FD088A" w:rsidRDefault="00441067" w:rsidP="00FD088A">
      <w:pPr>
        <w:numPr>
          <w:ilvl w:val="0"/>
          <w:numId w:val="34"/>
        </w:numPr>
        <w:spacing w:after="80"/>
        <w:ind w:left="283" w:hanging="283"/>
        <w:contextualSpacing/>
        <w:jc w:val="both"/>
        <w:rPr>
          <w:rFonts w:ascii="Tahoma" w:eastAsia="Calibri" w:hAnsi="Tahoma" w:cs="Tahoma"/>
          <w:sz w:val="20"/>
          <w:lang w:eastAsia="en-US"/>
        </w:rPr>
      </w:pPr>
      <w:r w:rsidRPr="00FD088A">
        <w:rPr>
          <w:rFonts w:ascii="Tahoma" w:eastAsia="Calibri" w:hAnsi="Tahoma" w:cs="Tahoma"/>
          <w:sz w:val="20"/>
          <w:lang w:eastAsia="en-US"/>
        </w:rPr>
        <w:t>Zabezpieczenia wniesione w formach niepieniężnych zostanie wystawione z terminem ważności  o 30 dni dłuższym niż termin obowiązywania umowy.</w:t>
      </w:r>
    </w:p>
    <w:p w14:paraId="7F2FECDD" w14:textId="77777777" w:rsidR="00441067" w:rsidRPr="00FD088A" w:rsidRDefault="00441067" w:rsidP="00FD088A">
      <w:pPr>
        <w:numPr>
          <w:ilvl w:val="0"/>
          <w:numId w:val="34"/>
        </w:numPr>
        <w:spacing w:after="80"/>
        <w:ind w:left="283" w:hanging="283"/>
        <w:contextualSpacing/>
        <w:jc w:val="both"/>
        <w:rPr>
          <w:rFonts w:ascii="Tahoma" w:eastAsia="Calibri" w:hAnsi="Tahoma" w:cs="Tahoma"/>
          <w:sz w:val="20"/>
          <w:lang w:eastAsia="en-US"/>
        </w:rPr>
      </w:pPr>
      <w:r w:rsidRPr="00FD088A">
        <w:rPr>
          <w:rFonts w:ascii="Tahoma" w:eastAsia="Calibri" w:hAnsi="Tahoma" w:cs="Tahoma"/>
          <w:sz w:val="20"/>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6C9EE832" w14:textId="77777777" w:rsidR="00441067" w:rsidRPr="00FD088A" w:rsidRDefault="00441067" w:rsidP="00FD088A">
      <w:pPr>
        <w:numPr>
          <w:ilvl w:val="0"/>
          <w:numId w:val="34"/>
        </w:numPr>
        <w:spacing w:after="80"/>
        <w:ind w:left="283" w:hanging="283"/>
        <w:contextualSpacing/>
        <w:jc w:val="both"/>
        <w:rPr>
          <w:rFonts w:ascii="Tahoma" w:eastAsia="Calibri" w:hAnsi="Tahoma" w:cs="Tahoma"/>
          <w:sz w:val="20"/>
          <w:lang w:eastAsia="en-US"/>
        </w:rPr>
      </w:pPr>
      <w:r w:rsidRPr="00FD088A">
        <w:rPr>
          <w:rFonts w:ascii="Tahoma" w:eastAsia="Calibri" w:hAnsi="Tahoma" w:cs="Tahoma"/>
          <w:sz w:val="20"/>
          <w:lang w:eastAsia="en-US"/>
        </w:rPr>
        <w:t xml:space="preserve">Strony postanawiają, że 70 % zabezpieczenia wniesionego w pieniądzu zostanie zwrócone w terminie 30 dni od dnia rzeczywistego wykonania zamówienia stwierdzonego protokołem odbioru bez uwag. </w:t>
      </w:r>
    </w:p>
    <w:p w14:paraId="273EC791" w14:textId="77777777" w:rsidR="00441067" w:rsidRPr="00FD088A" w:rsidRDefault="00441067" w:rsidP="00FD088A">
      <w:pPr>
        <w:numPr>
          <w:ilvl w:val="0"/>
          <w:numId w:val="34"/>
        </w:numPr>
        <w:spacing w:after="80"/>
        <w:ind w:left="283" w:hanging="283"/>
        <w:contextualSpacing/>
        <w:jc w:val="both"/>
        <w:rPr>
          <w:rFonts w:ascii="Tahoma" w:eastAsia="Calibri" w:hAnsi="Tahoma" w:cs="Tahoma"/>
          <w:sz w:val="20"/>
          <w:lang w:eastAsia="en-US"/>
        </w:rPr>
      </w:pPr>
      <w:r w:rsidRPr="00FD088A">
        <w:rPr>
          <w:rFonts w:ascii="Tahoma" w:eastAsia="Calibri" w:hAnsi="Tahoma" w:cs="Tahoma"/>
          <w:sz w:val="20"/>
          <w:lang w:eastAsia="en-US"/>
        </w:rPr>
        <w:t>Strony postanawiają, że 30 % wniesionego zabezpieczenia należytego wykonania umowy jest przeznaczone na zabezpieczenie roszczeń z rękojmi za wady na wykonanie robót budowlanych i będzie zwrócone nie później niż w 15-stym dniu po upływie okresu rękojmi za wady.</w:t>
      </w:r>
    </w:p>
    <w:p w14:paraId="2E7AD3D4" w14:textId="77777777" w:rsidR="00FD604D" w:rsidRPr="00FD088A" w:rsidRDefault="00FD604D" w:rsidP="00FD088A">
      <w:pPr>
        <w:spacing w:after="80"/>
        <w:jc w:val="both"/>
        <w:rPr>
          <w:rFonts w:ascii="Tahoma" w:hAnsi="Tahoma" w:cs="Tahoma"/>
          <w:sz w:val="20"/>
        </w:rPr>
      </w:pPr>
    </w:p>
    <w:p w14:paraId="391D30CD" w14:textId="77777777" w:rsidR="00FD604D" w:rsidRPr="00FD088A" w:rsidRDefault="00FD604D" w:rsidP="003E76F5">
      <w:pPr>
        <w:pStyle w:val="Nagwek3"/>
        <w:spacing w:after="80"/>
        <w:rPr>
          <w:rFonts w:ascii="Tahoma" w:hAnsi="Tahoma" w:cs="Tahoma"/>
          <w:sz w:val="20"/>
        </w:rPr>
      </w:pPr>
      <w:bookmarkStart w:id="70" w:name="_Toc276126220"/>
      <w:bookmarkStart w:id="71" w:name="_Toc354051312"/>
      <w:bookmarkStart w:id="72" w:name="_Toc404858578"/>
      <w:bookmarkStart w:id="73" w:name="_Toc411087336"/>
      <w:r w:rsidRPr="00FD088A">
        <w:rPr>
          <w:rFonts w:ascii="Tahoma" w:hAnsi="Tahoma" w:cs="Tahoma"/>
          <w:sz w:val="20"/>
        </w:rPr>
        <w:lastRenderedPageBreak/>
        <w:t>XXIX Pouczenie o środkach odwoławczych</w:t>
      </w:r>
      <w:bookmarkEnd w:id="70"/>
      <w:bookmarkEnd w:id="71"/>
      <w:bookmarkEnd w:id="72"/>
      <w:bookmarkEnd w:id="73"/>
    </w:p>
    <w:p w14:paraId="2FE5F893" w14:textId="77777777" w:rsidR="00E7198A" w:rsidRPr="00FD088A" w:rsidRDefault="00E7198A" w:rsidP="00FD088A">
      <w:pPr>
        <w:autoSpaceDE w:val="0"/>
        <w:autoSpaceDN w:val="0"/>
        <w:adjustRightInd w:val="0"/>
        <w:spacing w:after="80"/>
        <w:jc w:val="both"/>
        <w:rPr>
          <w:rFonts w:ascii="Tahoma" w:hAnsi="Tahoma" w:cs="Tahoma"/>
          <w:color w:val="000000"/>
          <w:sz w:val="20"/>
        </w:rPr>
      </w:pPr>
      <w:r w:rsidRPr="00FD088A">
        <w:rPr>
          <w:rFonts w:ascii="Tahoma" w:hAnsi="Tahoma" w:cs="Tahoma"/>
          <w:color w:val="000000"/>
          <w:sz w:val="20"/>
        </w:rPr>
        <w:t>Zgodnie z działem VI ustawy z dnia 29 stycznia 2004 r. Prawo zamówień publicznych.</w:t>
      </w:r>
    </w:p>
    <w:p w14:paraId="247DD98C" w14:textId="77777777" w:rsidR="00E7198A" w:rsidRPr="00FD088A" w:rsidRDefault="00E7198A" w:rsidP="00FD088A">
      <w:pPr>
        <w:spacing w:after="80"/>
        <w:jc w:val="both"/>
        <w:rPr>
          <w:rFonts w:ascii="Tahoma" w:hAnsi="Tahoma" w:cs="Tahoma"/>
          <w:b/>
          <w:sz w:val="20"/>
        </w:rPr>
      </w:pPr>
    </w:p>
    <w:p w14:paraId="0B0FA7E7" w14:textId="77777777" w:rsidR="00FD604D" w:rsidRPr="00FD088A" w:rsidRDefault="00FD604D" w:rsidP="00FD088A">
      <w:pPr>
        <w:autoSpaceDE w:val="0"/>
        <w:autoSpaceDN w:val="0"/>
        <w:adjustRightInd w:val="0"/>
        <w:spacing w:after="80"/>
        <w:jc w:val="both"/>
        <w:rPr>
          <w:rFonts w:ascii="Tahoma" w:hAnsi="Tahoma" w:cs="Tahoma"/>
          <w:sz w:val="20"/>
        </w:rPr>
      </w:pPr>
      <w:r w:rsidRPr="00FD088A">
        <w:rPr>
          <w:rFonts w:ascii="Tahoma" w:hAnsi="Tahoma" w:cs="Tahoma"/>
          <w:sz w:val="20"/>
        </w:rPr>
        <w:t>Załączniki:</w:t>
      </w:r>
    </w:p>
    <w:p w14:paraId="72A90CCD" w14:textId="77777777" w:rsidR="00FD604D" w:rsidRPr="00FD088A" w:rsidRDefault="00FD604D" w:rsidP="00FD088A">
      <w:pPr>
        <w:autoSpaceDE w:val="0"/>
        <w:autoSpaceDN w:val="0"/>
        <w:adjustRightInd w:val="0"/>
        <w:spacing w:after="80"/>
        <w:jc w:val="both"/>
        <w:rPr>
          <w:rFonts w:ascii="Tahoma" w:hAnsi="Tahoma" w:cs="Tahoma"/>
          <w:sz w:val="20"/>
        </w:rPr>
      </w:pPr>
      <w:r w:rsidRPr="00FD088A">
        <w:rPr>
          <w:rFonts w:ascii="Tahoma" w:hAnsi="Tahoma" w:cs="Tahoma"/>
          <w:sz w:val="20"/>
        </w:rPr>
        <w:t xml:space="preserve">Załącznik nr 1 – </w:t>
      </w:r>
      <w:r w:rsidR="00FD088A" w:rsidRPr="00FD088A">
        <w:rPr>
          <w:rFonts w:ascii="Tahoma" w:hAnsi="Tahoma" w:cs="Tahoma"/>
          <w:sz w:val="20"/>
        </w:rPr>
        <w:t xml:space="preserve">opis </w:t>
      </w:r>
      <w:r w:rsidRPr="00FD088A">
        <w:rPr>
          <w:rFonts w:ascii="Tahoma" w:hAnsi="Tahoma" w:cs="Tahoma"/>
          <w:sz w:val="20"/>
        </w:rPr>
        <w:t>przedmiotu zamówienia (OPZ)</w:t>
      </w:r>
    </w:p>
    <w:p w14:paraId="5A5D040A" w14:textId="77777777" w:rsidR="00FD604D" w:rsidRPr="00FD088A" w:rsidRDefault="00FD604D" w:rsidP="00FD088A">
      <w:pPr>
        <w:autoSpaceDE w:val="0"/>
        <w:autoSpaceDN w:val="0"/>
        <w:adjustRightInd w:val="0"/>
        <w:spacing w:after="80"/>
        <w:jc w:val="both"/>
        <w:rPr>
          <w:rFonts w:ascii="Tahoma" w:hAnsi="Tahoma" w:cs="Tahoma"/>
          <w:sz w:val="20"/>
        </w:rPr>
      </w:pPr>
      <w:r w:rsidRPr="00FD088A">
        <w:rPr>
          <w:rFonts w:ascii="Tahoma" w:hAnsi="Tahoma" w:cs="Tahoma"/>
          <w:sz w:val="20"/>
        </w:rPr>
        <w:t>Załącznik nr 2 – formularz ofertowy</w:t>
      </w:r>
    </w:p>
    <w:p w14:paraId="3D70DF4E" w14:textId="77777777" w:rsidR="00FD604D" w:rsidRPr="00FD088A" w:rsidRDefault="00FD604D" w:rsidP="00FD088A">
      <w:pPr>
        <w:autoSpaceDE w:val="0"/>
        <w:autoSpaceDN w:val="0"/>
        <w:adjustRightInd w:val="0"/>
        <w:spacing w:after="80"/>
        <w:jc w:val="both"/>
        <w:rPr>
          <w:rFonts w:ascii="Tahoma" w:hAnsi="Tahoma" w:cs="Tahoma"/>
          <w:sz w:val="20"/>
        </w:rPr>
      </w:pPr>
      <w:r w:rsidRPr="00FD088A">
        <w:rPr>
          <w:rFonts w:ascii="Tahoma" w:hAnsi="Tahoma" w:cs="Tahoma"/>
          <w:sz w:val="20"/>
        </w:rPr>
        <w:t>Załącznik nr 3 - oświadczenie o spełnianiu warunków udziału w postepowaniu</w:t>
      </w:r>
    </w:p>
    <w:p w14:paraId="2E338DDA" w14:textId="77777777" w:rsidR="00FD604D" w:rsidRPr="00FD088A" w:rsidRDefault="00FD604D" w:rsidP="00FD088A">
      <w:pPr>
        <w:autoSpaceDE w:val="0"/>
        <w:autoSpaceDN w:val="0"/>
        <w:adjustRightInd w:val="0"/>
        <w:spacing w:after="80"/>
        <w:jc w:val="both"/>
        <w:rPr>
          <w:rFonts w:ascii="Tahoma" w:hAnsi="Tahoma" w:cs="Tahoma"/>
          <w:sz w:val="20"/>
        </w:rPr>
      </w:pPr>
      <w:r w:rsidRPr="00FD088A">
        <w:rPr>
          <w:rFonts w:ascii="Tahoma" w:hAnsi="Tahoma" w:cs="Tahoma"/>
          <w:sz w:val="20"/>
        </w:rPr>
        <w:t>Załącznik nr 4 - oświadczenie o braku podstaw do wykluczenia;</w:t>
      </w:r>
    </w:p>
    <w:p w14:paraId="0AD5A7DC" w14:textId="77777777" w:rsidR="00FD604D" w:rsidRPr="00FD088A" w:rsidRDefault="00FD604D" w:rsidP="00FD088A">
      <w:pPr>
        <w:autoSpaceDE w:val="0"/>
        <w:autoSpaceDN w:val="0"/>
        <w:adjustRightInd w:val="0"/>
        <w:spacing w:after="80"/>
        <w:jc w:val="both"/>
        <w:rPr>
          <w:rFonts w:ascii="Tahoma" w:hAnsi="Tahoma" w:cs="Tahoma"/>
          <w:sz w:val="20"/>
        </w:rPr>
      </w:pPr>
      <w:r w:rsidRPr="00FD088A">
        <w:rPr>
          <w:rFonts w:ascii="Tahoma" w:hAnsi="Tahoma" w:cs="Tahoma"/>
          <w:sz w:val="20"/>
        </w:rPr>
        <w:t>Załącznik nr 5 - oświadczenie o przynależności do grupy kapitałowej</w:t>
      </w:r>
    </w:p>
    <w:p w14:paraId="41955739" w14:textId="77777777" w:rsidR="00FD604D" w:rsidRPr="00FD088A" w:rsidRDefault="00FD604D" w:rsidP="00FD088A">
      <w:pPr>
        <w:autoSpaceDE w:val="0"/>
        <w:autoSpaceDN w:val="0"/>
        <w:adjustRightInd w:val="0"/>
        <w:spacing w:after="80"/>
        <w:jc w:val="both"/>
        <w:rPr>
          <w:rFonts w:ascii="Tahoma" w:hAnsi="Tahoma" w:cs="Tahoma"/>
          <w:sz w:val="20"/>
        </w:rPr>
      </w:pPr>
      <w:r w:rsidRPr="00FD088A">
        <w:rPr>
          <w:rFonts w:ascii="Tahoma" w:hAnsi="Tahoma" w:cs="Tahoma"/>
          <w:sz w:val="20"/>
        </w:rPr>
        <w:t>Załącznik nr 6 - oświadczenie o braku przynależności do grupy kapitałowej</w:t>
      </w:r>
    </w:p>
    <w:p w14:paraId="193FF74E" w14:textId="77777777" w:rsidR="00FD604D" w:rsidRPr="00FD088A" w:rsidRDefault="00FD604D" w:rsidP="00FD088A">
      <w:pPr>
        <w:autoSpaceDE w:val="0"/>
        <w:autoSpaceDN w:val="0"/>
        <w:adjustRightInd w:val="0"/>
        <w:spacing w:after="80"/>
        <w:jc w:val="both"/>
        <w:rPr>
          <w:rFonts w:ascii="Tahoma" w:hAnsi="Tahoma" w:cs="Tahoma"/>
          <w:sz w:val="20"/>
        </w:rPr>
      </w:pPr>
      <w:r w:rsidRPr="00FD088A">
        <w:rPr>
          <w:rFonts w:ascii="Tahoma" w:hAnsi="Tahoma" w:cs="Tahoma"/>
          <w:sz w:val="20"/>
        </w:rPr>
        <w:t>Załącznik nr 7 – wykaz dostaw głównych</w:t>
      </w:r>
    </w:p>
    <w:p w14:paraId="45FF3DC2" w14:textId="77777777" w:rsidR="00201A21" w:rsidRPr="00FD088A" w:rsidRDefault="00FD604D" w:rsidP="00FD088A">
      <w:pPr>
        <w:spacing w:after="80"/>
        <w:rPr>
          <w:rFonts w:ascii="Tahoma" w:hAnsi="Tahoma" w:cs="Tahoma"/>
          <w:sz w:val="20"/>
        </w:rPr>
      </w:pPr>
      <w:r w:rsidRPr="00FD088A">
        <w:rPr>
          <w:rFonts w:ascii="Tahoma" w:hAnsi="Tahoma" w:cs="Tahoma"/>
          <w:sz w:val="20"/>
        </w:rPr>
        <w:t xml:space="preserve">Załącznik nr </w:t>
      </w:r>
      <w:r w:rsidR="003561C7" w:rsidRPr="00FD088A">
        <w:rPr>
          <w:rFonts w:ascii="Tahoma" w:hAnsi="Tahoma" w:cs="Tahoma"/>
          <w:sz w:val="20"/>
        </w:rPr>
        <w:t>8</w:t>
      </w:r>
      <w:r w:rsidR="00B43851" w:rsidRPr="00FD088A">
        <w:rPr>
          <w:rFonts w:ascii="Tahoma" w:hAnsi="Tahoma" w:cs="Tahoma"/>
          <w:sz w:val="20"/>
        </w:rPr>
        <w:t xml:space="preserve"> – projekt</w:t>
      </w:r>
      <w:r w:rsidRPr="00FD088A">
        <w:rPr>
          <w:rFonts w:ascii="Tahoma" w:hAnsi="Tahoma" w:cs="Tahoma"/>
          <w:sz w:val="20"/>
        </w:rPr>
        <w:t xml:space="preserve"> umowy </w:t>
      </w:r>
    </w:p>
    <w:p w14:paraId="6BF10DD2" w14:textId="77777777" w:rsidR="00201A21" w:rsidRPr="00FD088A" w:rsidRDefault="00201A21" w:rsidP="00FD088A">
      <w:pPr>
        <w:spacing w:after="80"/>
        <w:rPr>
          <w:rFonts w:ascii="Tahoma" w:hAnsi="Tahoma" w:cs="Tahoma"/>
          <w:sz w:val="20"/>
        </w:rPr>
      </w:pPr>
    </w:p>
    <w:p w14:paraId="19AC2308" w14:textId="77777777" w:rsidR="00201A21" w:rsidRPr="00FD088A" w:rsidRDefault="00201A21" w:rsidP="00FD088A">
      <w:pPr>
        <w:spacing w:after="80"/>
        <w:rPr>
          <w:rFonts w:ascii="Tahoma" w:hAnsi="Tahoma" w:cs="Tahoma"/>
          <w:sz w:val="20"/>
        </w:rPr>
      </w:pPr>
    </w:p>
    <w:p w14:paraId="7BC8B98D" w14:textId="77777777" w:rsidR="00B525AC" w:rsidRPr="00FD088A" w:rsidRDefault="004A2072" w:rsidP="00FA1C1C">
      <w:pPr>
        <w:spacing w:after="80"/>
        <w:rPr>
          <w:rFonts w:ascii="Tahoma" w:hAnsi="Tahoma" w:cs="Tahoma"/>
          <w:sz w:val="20"/>
        </w:rPr>
      </w:pPr>
      <w:r w:rsidRPr="00FD088A">
        <w:rPr>
          <w:rFonts w:ascii="Tahoma" w:hAnsi="Tahoma" w:cs="Tahoma"/>
          <w:sz w:val="20"/>
        </w:rPr>
        <w:tab/>
      </w:r>
      <w:r w:rsidR="00201A21" w:rsidRPr="00FD088A">
        <w:rPr>
          <w:rFonts w:ascii="Tahoma" w:hAnsi="Tahoma" w:cs="Tahoma"/>
          <w:sz w:val="20"/>
        </w:rPr>
        <w:tab/>
      </w:r>
    </w:p>
    <w:sectPr w:rsidR="00B525AC" w:rsidRPr="00FD088A" w:rsidSect="00201A21">
      <w:headerReference w:type="even" r:id="rId17"/>
      <w:headerReference w:type="default" r:id="rId18"/>
      <w:footerReference w:type="even" r:id="rId19"/>
      <w:footerReference w:type="default" r:id="rId20"/>
      <w:headerReference w:type="first" r:id="rId21"/>
      <w:footerReference w:type="first" r:id="rId22"/>
      <w:pgSz w:w="11906" w:h="16838"/>
      <w:pgMar w:top="238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35C28" w14:textId="77777777" w:rsidR="002E2B72" w:rsidRDefault="002E2B72" w:rsidP="00623560">
      <w:r>
        <w:separator/>
      </w:r>
    </w:p>
  </w:endnote>
  <w:endnote w:type="continuationSeparator" w:id="0">
    <w:p w14:paraId="7358E97F" w14:textId="77777777" w:rsidR="002E2B72" w:rsidRDefault="002E2B72"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F5078" w14:textId="77777777" w:rsidR="00562CEC" w:rsidRDefault="00562C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19918" w14:textId="77777777" w:rsidR="00F72F1B" w:rsidRDefault="00AF6AFC">
    <w:pPr>
      <w:pStyle w:val="Stopka"/>
      <w:jc w:val="right"/>
      <w:rPr>
        <w:noProof/>
      </w:rPr>
    </w:pPr>
    <w:r>
      <w:fldChar w:fldCharType="begin"/>
    </w:r>
    <w:r w:rsidR="00F72F1B">
      <w:instrText xml:space="preserve"> PAGE   \* MERGEFORMAT </w:instrText>
    </w:r>
    <w:r>
      <w:fldChar w:fldCharType="separate"/>
    </w:r>
    <w:r w:rsidR="005476FA">
      <w:rPr>
        <w:noProof/>
      </w:rPr>
      <w:t>16</w:t>
    </w:r>
    <w:r>
      <w:rPr>
        <w:noProof/>
      </w:rPr>
      <w:fldChar w:fldCharType="end"/>
    </w:r>
  </w:p>
  <w:p w14:paraId="2FCB0C48" w14:textId="77777777" w:rsidR="00F72F1B" w:rsidRPr="00F87288" w:rsidRDefault="00F72F1B" w:rsidP="00F87288">
    <w:pPr>
      <w:pStyle w:val="Stopka"/>
      <w:tabs>
        <w:tab w:val="clear" w:pos="9072"/>
      </w:tabs>
      <w:jc w:val="center"/>
      <w:rPr>
        <w:sz w:val="18"/>
        <w:szCs w:val="18"/>
      </w:rPr>
    </w:pPr>
    <w:r w:rsidRPr="00F87288">
      <w:rPr>
        <w:sz w:val="18"/>
        <w:szCs w:val="18"/>
      </w:rPr>
      <w:t xml:space="preserve">Zamówienie realizowane na potrzeby projektu: „Modernizacja i budowa nowej infrastruktury naukowo badawczej Wojskowej Akademii Technicznej i Politechniki Warszawskiej na potrzeby </w:t>
    </w:r>
    <w:proofErr w:type="spellStart"/>
    <w:r w:rsidRPr="00F87288">
      <w:rPr>
        <w:sz w:val="18"/>
        <w:szCs w:val="18"/>
      </w:rPr>
      <w:t>numeryczno</w:t>
    </w:r>
    <w:proofErr w:type="spellEnd"/>
    <w:r w:rsidRPr="00F87288">
      <w:rPr>
        <w:sz w:val="18"/>
        <w:szCs w:val="18"/>
      </w:rPr>
      <w:t xml:space="preserve"> doświadczalnych badań lotniczych silników turbinowych” realizowanego w ramach Programu Operacyjnego Innowacyjna Gospodarka, lata 2007 – 2-13, Priorytet 2, Infrastruktura sfery B+R, Działanie 2.2 Wsparcie tworzenia wspólnej infrastruktury badawczej jednostek naukowych.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9135F" w14:textId="77777777" w:rsidR="00562CEC" w:rsidRDefault="00562C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645B4" w14:textId="77777777" w:rsidR="002E2B72" w:rsidRDefault="002E2B72" w:rsidP="00623560">
      <w:r>
        <w:separator/>
      </w:r>
    </w:p>
  </w:footnote>
  <w:footnote w:type="continuationSeparator" w:id="0">
    <w:p w14:paraId="236175C1" w14:textId="77777777" w:rsidR="002E2B72" w:rsidRDefault="002E2B72"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AD6C" w14:textId="77777777" w:rsidR="00562CEC" w:rsidRDefault="00562CE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58BE4" w14:textId="77777777" w:rsidR="00F72F1B" w:rsidRDefault="00F72F1B">
    <w:pPr>
      <w:pStyle w:val="Nagwek"/>
    </w:pPr>
    <w:r>
      <w:rPr>
        <w:noProof/>
      </w:rPr>
      <w:drawing>
        <wp:inline distT="0" distB="0" distL="0" distR="0" wp14:anchorId="21B0D62B" wp14:editId="181503B2">
          <wp:extent cx="2266950" cy="428625"/>
          <wp:effectExtent l="0" t="0" r="0" b="0"/>
          <wp:docPr id="5" name="Obraz 5" descr="logo le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we ciemne"/>
                  <pic:cNvPicPr>
                    <a:picLocks noChangeAspect="1" noChangeArrowheads="1"/>
                  </pic:cNvPicPr>
                </pic:nvPicPr>
                <pic:blipFill>
                  <a:blip r:embed="rId1"/>
                  <a:srcRect/>
                  <a:stretch>
                    <a:fillRect/>
                  </a:stretch>
                </pic:blipFill>
                <pic:spPr bwMode="auto">
                  <a:xfrm>
                    <a:off x="0" y="0"/>
                    <a:ext cx="2266950" cy="428625"/>
                  </a:xfrm>
                  <a:prstGeom prst="rect">
                    <a:avLst/>
                  </a:prstGeom>
                  <a:noFill/>
                  <a:ln w="9525">
                    <a:noFill/>
                    <a:miter lim="800000"/>
                    <a:headEnd/>
                    <a:tailEnd/>
                  </a:ln>
                </pic:spPr>
              </pic:pic>
            </a:graphicData>
          </a:graphic>
        </wp:inline>
      </w:drawing>
    </w:r>
  </w:p>
  <w:p w14:paraId="0FC478F5" w14:textId="77777777" w:rsidR="00F72F1B" w:rsidRDefault="00F72F1B">
    <w:pPr>
      <w:pStyle w:val="Nagwek"/>
    </w:pPr>
  </w:p>
  <w:p w14:paraId="7F60FB48" w14:textId="77777777" w:rsidR="00F72F1B" w:rsidRPr="00FA1C1C" w:rsidRDefault="00F72F1B">
    <w:pPr>
      <w:pStyle w:val="Nagwek"/>
      <w:rPr>
        <w:rFonts w:ascii="Tahoma" w:hAnsi="Tahoma" w:cs="Tahoma"/>
        <w:sz w:val="20"/>
      </w:rPr>
    </w:pPr>
    <w:r w:rsidRPr="00FA1C1C">
      <w:rPr>
        <w:rFonts w:ascii="Tahoma" w:hAnsi="Tahoma" w:cs="Tahoma"/>
        <w:sz w:val="20"/>
      </w:rPr>
      <w:t>Postępowanie nr 119/DE/Z/15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6B23" w14:textId="77777777" w:rsidR="00562CEC" w:rsidRDefault="00562C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9367E"/>
    <w:multiLevelType w:val="hybridMultilevel"/>
    <w:tmpl w:val="6CA09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DD1EBC"/>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6" w15:restartNumberingAfterBreak="0">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9E7245"/>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EA3DC3"/>
    <w:multiLevelType w:val="hybridMultilevel"/>
    <w:tmpl w:val="39BA19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0959FF"/>
    <w:multiLevelType w:val="hybridMultilevel"/>
    <w:tmpl w:val="5E2AC7AE"/>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DE443B"/>
    <w:multiLevelType w:val="hybridMultilevel"/>
    <w:tmpl w:val="BE30E31A"/>
    <w:lvl w:ilvl="0" w:tplc="498CE32C">
      <w:start w:val="1"/>
      <w:numFmt w:val="decimal"/>
      <w:lvlText w:val="%1."/>
      <w:lvlJc w:val="left"/>
      <w:pPr>
        <w:ind w:left="360" w:hanging="360"/>
      </w:pPr>
      <w:rPr>
        <w:rFonts w:hint="default"/>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011CA1"/>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C5A3D"/>
    <w:multiLevelType w:val="hybridMultilevel"/>
    <w:tmpl w:val="11B6C188"/>
    <w:lvl w:ilvl="0" w:tplc="6BE483B6">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B6C41"/>
    <w:multiLevelType w:val="hybridMultilevel"/>
    <w:tmpl w:val="D074688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CA7807"/>
    <w:multiLevelType w:val="hybridMultilevel"/>
    <w:tmpl w:val="87729ABC"/>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8"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D5E48C7"/>
    <w:multiLevelType w:val="hybridMultilevel"/>
    <w:tmpl w:val="59044952"/>
    <w:lvl w:ilvl="0" w:tplc="498CE32C">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B02F3B"/>
    <w:multiLevelType w:val="hybridMultilevel"/>
    <w:tmpl w:val="D074688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15:restartNumberingAfterBreak="0">
    <w:nsid w:val="4DD4745B"/>
    <w:multiLevelType w:val="hybridMultilevel"/>
    <w:tmpl w:val="0EA67050"/>
    <w:lvl w:ilvl="0" w:tplc="AAD8B83E">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990058"/>
    <w:multiLevelType w:val="hybridMultilevel"/>
    <w:tmpl w:val="D19026A2"/>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61962D9A">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6"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4A3122"/>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48" w15:restartNumberingAfterBreak="0">
    <w:nsid w:val="57DE309E"/>
    <w:multiLevelType w:val="hybridMultilevel"/>
    <w:tmpl w:val="3272A2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5F658E"/>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6" w15:restartNumberingAfterBreak="0">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66D13668"/>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1B33BA"/>
    <w:multiLevelType w:val="hybridMultilevel"/>
    <w:tmpl w:val="63589C18"/>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DCE34E1"/>
    <w:multiLevelType w:val="hybridMultilevel"/>
    <w:tmpl w:val="763E99B8"/>
    <w:lvl w:ilvl="0" w:tplc="9AF89072">
      <w:start w:val="1"/>
      <w:numFmt w:val="decimal"/>
      <w:lvlText w:val="%1)"/>
      <w:lvlJc w:val="left"/>
      <w:pPr>
        <w:ind w:left="720" w:hanging="360"/>
      </w:pPr>
      <w:rPr>
        <w:rFonts w:ascii="Tahoma" w:eastAsia="Times New Roman"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F130F3"/>
    <w:multiLevelType w:val="hybridMultilevel"/>
    <w:tmpl w:val="65562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C84B35"/>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67" w15:restartNumberingAfterBreak="0">
    <w:nsid w:val="75CD1D55"/>
    <w:multiLevelType w:val="hybridMultilevel"/>
    <w:tmpl w:val="60367B34"/>
    <w:lvl w:ilvl="0" w:tplc="0FFEDC38">
      <w:start w:val="17"/>
      <w:numFmt w:val="upperRoman"/>
      <w:lvlText w:val="%1."/>
      <w:lvlJc w:val="right"/>
      <w:pPr>
        <w:ind w:left="428" w:hanging="360"/>
      </w:pPr>
      <w:rPr>
        <w:rFonts w:hint="default"/>
      </w:rPr>
    </w:lvl>
    <w:lvl w:ilvl="1" w:tplc="183889CE">
      <w:start w:val="1"/>
      <w:numFmt w:val="decimal"/>
      <w:lvlText w:val="%2."/>
      <w:lvlJc w:val="left"/>
      <w:pPr>
        <w:ind w:left="1148" w:hanging="360"/>
      </w:pPr>
      <w:rPr>
        <w:rFonts w:hint="default"/>
        <w:b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8"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79877680"/>
    <w:multiLevelType w:val="hybridMultilevel"/>
    <w:tmpl w:val="EA30E488"/>
    <w:lvl w:ilvl="0" w:tplc="B02895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0"/>
  </w:num>
  <w:num w:numId="2">
    <w:abstractNumId w:val="3"/>
  </w:num>
  <w:num w:numId="3">
    <w:abstractNumId w:val="30"/>
  </w:num>
  <w:num w:numId="4">
    <w:abstractNumId w:val="26"/>
  </w:num>
  <w:num w:numId="5">
    <w:abstractNumId w:val="23"/>
  </w:num>
  <w:num w:numId="6">
    <w:abstractNumId w:val="8"/>
  </w:num>
  <w:num w:numId="7">
    <w:abstractNumId w:val="70"/>
  </w:num>
  <w:num w:numId="8">
    <w:abstractNumId w:val="0"/>
  </w:num>
  <w:num w:numId="9">
    <w:abstractNumId w:val="14"/>
  </w:num>
  <w:num w:numId="10">
    <w:abstractNumId w:val="69"/>
  </w:num>
  <w:num w:numId="11">
    <w:abstractNumId w:val="67"/>
  </w:num>
  <w:num w:numId="12">
    <w:abstractNumId w:val="12"/>
  </w:num>
  <w:num w:numId="13">
    <w:abstractNumId w:val="53"/>
  </w:num>
  <w:num w:numId="14">
    <w:abstractNumId w:val="35"/>
  </w:num>
  <w:num w:numId="15">
    <w:abstractNumId w:val="63"/>
  </w:num>
  <w:num w:numId="16">
    <w:abstractNumId w:val="65"/>
  </w:num>
  <w:num w:numId="17">
    <w:abstractNumId w:val="18"/>
  </w:num>
  <w:num w:numId="18">
    <w:abstractNumId w:val="22"/>
  </w:num>
  <w:num w:numId="19">
    <w:abstractNumId w:val="46"/>
  </w:num>
  <w:num w:numId="20">
    <w:abstractNumId w:val="24"/>
  </w:num>
  <w:num w:numId="21">
    <w:abstractNumId w:val="42"/>
  </w:num>
  <w:num w:numId="22">
    <w:abstractNumId w:val="33"/>
  </w:num>
  <w:num w:numId="23">
    <w:abstractNumId w:val="59"/>
  </w:num>
  <w:num w:numId="24">
    <w:abstractNumId w:val="20"/>
  </w:num>
  <w:num w:numId="25">
    <w:abstractNumId w:val="38"/>
  </w:num>
  <w:num w:numId="26">
    <w:abstractNumId w:val="51"/>
  </w:num>
  <w:num w:numId="27">
    <w:abstractNumId w:val="25"/>
  </w:num>
  <w:num w:numId="28">
    <w:abstractNumId w:val="68"/>
  </w:num>
  <w:num w:numId="29">
    <w:abstractNumId w:val="64"/>
  </w:num>
  <w:num w:numId="30">
    <w:abstractNumId w:val="61"/>
  </w:num>
  <w:num w:numId="31">
    <w:abstractNumId w:val="6"/>
  </w:num>
  <w:num w:numId="32">
    <w:abstractNumId w:val="37"/>
    <w:lvlOverride w:ilvl="0">
      <w:startOverride w:val="1"/>
    </w:lvlOverride>
  </w:num>
  <w:num w:numId="33">
    <w:abstractNumId w:val="43"/>
  </w:num>
  <w:num w:numId="34">
    <w:abstractNumId w:val="16"/>
  </w:num>
  <w:num w:numId="35">
    <w:abstractNumId w:val="19"/>
  </w:num>
  <w:num w:numId="36">
    <w:abstractNumId w:val="62"/>
  </w:num>
  <w:num w:numId="37">
    <w:abstractNumId w:val="57"/>
  </w:num>
  <w:num w:numId="38">
    <w:abstractNumId w:val="7"/>
  </w:num>
  <w:num w:numId="39">
    <w:abstractNumId w:val="28"/>
  </w:num>
  <w:num w:numId="40">
    <w:abstractNumId w:val="13"/>
  </w:num>
  <w:num w:numId="41">
    <w:abstractNumId w:val="4"/>
  </w:num>
  <w:num w:numId="42">
    <w:abstractNumId w:val="56"/>
  </w:num>
  <w:num w:numId="43">
    <w:abstractNumId w:val="44"/>
  </w:num>
  <w:num w:numId="44">
    <w:abstractNumId w:val="21"/>
  </w:num>
  <w:num w:numId="45">
    <w:abstractNumId w:val="32"/>
  </w:num>
  <w:num w:numId="46">
    <w:abstractNumId w:val="50"/>
  </w:num>
  <w:num w:numId="47">
    <w:abstractNumId w:val="11"/>
  </w:num>
  <w:num w:numId="48">
    <w:abstractNumId w:val="27"/>
  </w:num>
  <w:num w:numId="49">
    <w:abstractNumId w:val="31"/>
  </w:num>
  <w:num w:numId="50">
    <w:abstractNumId w:val="49"/>
  </w:num>
  <w:num w:numId="51">
    <w:abstractNumId w:val="1"/>
  </w:num>
  <w:num w:numId="52">
    <w:abstractNumId w:val="55"/>
  </w:num>
  <w:num w:numId="53">
    <w:abstractNumId w:val="54"/>
  </w:num>
  <w:num w:numId="54">
    <w:abstractNumId w:val="39"/>
  </w:num>
  <w:num w:numId="55">
    <w:abstractNumId w:val="41"/>
  </w:num>
  <w:num w:numId="56">
    <w:abstractNumId w:val="48"/>
  </w:num>
  <w:num w:numId="57">
    <w:abstractNumId w:val="52"/>
  </w:num>
  <w:num w:numId="58">
    <w:abstractNumId w:val="36"/>
  </w:num>
  <w:num w:numId="59">
    <w:abstractNumId w:val="29"/>
  </w:num>
  <w:num w:numId="60">
    <w:abstractNumId w:val="5"/>
  </w:num>
  <w:num w:numId="61">
    <w:abstractNumId w:val="9"/>
  </w:num>
  <w:num w:numId="62">
    <w:abstractNumId w:val="2"/>
  </w:num>
  <w:num w:numId="63">
    <w:abstractNumId w:val="15"/>
  </w:num>
  <w:num w:numId="64">
    <w:abstractNumId w:val="66"/>
  </w:num>
  <w:num w:numId="65">
    <w:abstractNumId w:val="47"/>
  </w:num>
  <w:num w:numId="66">
    <w:abstractNumId w:val="17"/>
  </w:num>
  <w:num w:numId="67">
    <w:abstractNumId w:val="45"/>
  </w:num>
  <w:num w:numId="68">
    <w:abstractNumId w:val="34"/>
  </w:num>
  <w:num w:numId="69">
    <w:abstractNumId w:val="60"/>
  </w:num>
  <w:num w:numId="70">
    <w:abstractNumId w:val="40"/>
  </w:num>
  <w:num w:numId="71">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60"/>
    <w:rsid w:val="0000278D"/>
    <w:rsid w:val="000038C8"/>
    <w:rsid w:val="00003E32"/>
    <w:rsid w:val="000046A5"/>
    <w:rsid w:val="0000565B"/>
    <w:rsid w:val="00005C81"/>
    <w:rsid w:val="00012ADD"/>
    <w:rsid w:val="00014343"/>
    <w:rsid w:val="000159E4"/>
    <w:rsid w:val="00015D67"/>
    <w:rsid w:val="00017EF7"/>
    <w:rsid w:val="00020CDF"/>
    <w:rsid w:val="00021FD6"/>
    <w:rsid w:val="00024D4C"/>
    <w:rsid w:val="00027059"/>
    <w:rsid w:val="00027691"/>
    <w:rsid w:val="0003543A"/>
    <w:rsid w:val="00035929"/>
    <w:rsid w:val="00037878"/>
    <w:rsid w:val="000414D4"/>
    <w:rsid w:val="00041951"/>
    <w:rsid w:val="00044A47"/>
    <w:rsid w:val="000527A3"/>
    <w:rsid w:val="000555DE"/>
    <w:rsid w:val="0005583F"/>
    <w:rsid w:val="000573B5"/>
    <w:rsid w:val="00057421"/>
    <w:rsid w:val="00060000"/>
    <w:rsid w:val="00060C7C"/>
    <w:rsid w:val="000619FD"/>
    <w:rsid w:val="00061D58"/>
    <w:rsid w:val="00061DE4"/>
    <w:rsid w:val="00063FF4"/>
    <w:rsid w:val="000649EC"/>
    <w:rsid w:val="00071125"/>
    <w:rsid w:val="00081974"/>
    <w:rsid w:val="000845BD"/>
    <w:rsid w:val="00086CC2"/>
    <w:rsid w:val="000919E0"/>
    <w:rsid w:val="0009240F"/>
    <w:rsid w:val="000945FC"/>
    <w:rsid w:val="000A39F3"/>
    <w:rsid w:val="000A4E9D"/>
    <w:rsid w:val="000A6946"/>
    <w:rsid w:val="000B05A8"/>
    <w:rsid w:val="000B1278"/>
    <w:rsid w:val="000B40FD"/>
    <w:rsid w:val="000B5A18"/>
    <w:rsid w:val="000C06FA"/>
    <w:rsid w:val="000C1AAF"/>
    <w:rsid w:val="000C4811"/>
    <w:rsid w:val="000D3131"/>
    <w:rsid w:val="000D3797"/>
    <w:rsid w:val="000D4205"/>
    <w:rsid w:val="000D545E"/>
    <w:rsid w:val="000E1C81"/>
    <w:rsid w:val="000E4BB4"/>
    <w:rsid w:val="000E5B1D"/>
    <w:rsid w:val="000E7855"/>
    <w:rsid w:val="000F10A6"/>
    <w:rsid w:val="000F15A3"/>
    <w:rsid w:val="000F2EAB"/>
    <w:rsid w:val="000F47FD"/>
    <w:rsid w:val="00102006"/>
    <w:rsid w:val="001031CD"/>
    <w:rsid w:val="001044ED"/>
    <w:rsid w:val="00113DA2"/>
    <w:rsid w:val="001174A2"/>
    <w:rsid w:val="00117FBF"/>
    <w:rsid w:val="00120E00"/>
    <w:rsid w:val="00121F2B"/>
    <w:rsid w:val="00122997"/>
    <w:rsid w:val="00124501"/>
    <w:rsid w:val="00124F7C"/>
    <w:rsid w:val="00126C8E"/>
    <w:rsid w:val="001315FB"/>
    <w:rsid w:val="00132774"/>
    <w:rsid w:val="00134AF1"/>
    <w:rsid w:val="00141529"/>
    <w:rsid w:val="00142C58"/>
    <w:rsid w:val="00147AE4"/>
    <w:rsid w:val="00147BE8"/>
    <w:rsid w:val="001506FB"/>
    <w:rsid w:val="001569E0"/>
    <w:rsid w:val="001625DD"/>
    <w:rsid w:val="00162BEB"/>
    <w:rsid w:val="00163418"/>
    <w:rsid w:val="00163B95"/>
    <w:rsid w:val="001656DB"/>
    <w:rsid w:val="001664E2"/>
    <w:rsid w:val="00166966"/>
    <w:rsid w:val="00171A7B"/>
    <w:rsid w:val="00171AF4"/>
    <w:rsid w:val="00172736"/>
    <w:rsid w:val="00177996"/>
    <w:rsid w:val="00180917"/>
    <w:rsid w:val="00180943"/>
    <w:rsid w:val="00184E93"/>
    <w:rsid w:val="00187973"/>
    <w:rsid w:val="00187F70"/>
    <w:rsid w:val="00191888"/>
    <w:rsid w:val="001920BA"/>
    <w:rsid w:val="00193CED"/>
    <w:rsid w:val="00195106"/>
    <w:rsid w:val="0019668F"/>
    <w:rsid w:val="00197151"/>
    <w:rsid w:val="001A78FD"/>
    <w:rsid w:val="001B6AB4"/>
    <w:rsid w:val="001B6FB2"/>
    <w:rsid w:val="001C49D7"/>
    <w:rsid w:val="001C64A0"/>
    <w:rsid w:val="001D30C0"/>
    <w:rsid w:val="001D3DDF"/>
    <w:rsid w:val="001D441A"/>
    <w:rsid w:val="001D61A1"/>
    <w:rsid w:val="001E0615"/>
    <w:rsid w:val="001E1EF1"/>
    <w:rsid w:val="001E428B"/>
    <w:rsid w:val="001E75DF"/>
    <w:rsid w:val="001F36E0"/>
    <w:rsid w:val="001F4377"/>
    <w:rsid w:val="001F64F7"/>
    <w:rsid w:val="00201A21"/>
    <w:rsid w:val="00204185"/>
    <w:rsid w:val="00204DFA"/>
    <w:rsid w:val="00206062"/>
    <w:rsid w:val="002064BF"/>
    <w:rsid w:val="00216295"/>
    <w:rsid w:val="00216B39"/>
    <w:rsid w:val="002201D5"/>
    <w:rsid w:val="0022575F"/>
    <w:rsid w:val="002312FD"/>
    <w:rsid w:val="002328B7"/>
    <w:rsid w:val="002348FF"/>
    <w:rsid w:val="002379FC"/>
    <w:rsid w:val="00241942"/>
    <w:rsid w:val="0024535D"/>
    <w:rsid w:val="00252B85"/>
    <w:rsid w:val="0025391F"/>
    <w:rsid w:val="002539F3"/>
    <w:rsid w:val="0025450A"/>
    <w:rsid w:val="00257C36"/>
    <w:rsid w:val="002626A8"/>
    <w:rsid w:val="002633B7"/>
    <w:rsid w:val="00263ABD"/>
    <w:rsid w:val="0026424C"/>
    <w:rsid w:val="00265127"/>
    <w:rsid w:val="00266EF5"/>
    <w:rsid w:val="00267D23"/>
    <w:rsid w:val="00267FD4"/>
    <w:rsid w:val="002707D5"/>
    <w:rsid w:val="00271A5F"/>
    <w:rsid w:val="00271B2F"/>
    <w:rsid w:val="0027491D"/>
    <w:rsid w:val="00286D12"/>
    <w:rsid w:val="002965E2"/>
    <w:rsid w:val="00297288"/>
    <w:rsid w:val="0029736B"/>
    <w:rsid w:val="002B5A11"/>
    <w:rsid w:val="002C2FE8"/>
    <w:rsid w:val="002C5C1F"/>
    <w:rsid w:val="002C5E10"/>
    <w:rsid w:val="002C67A4"/>
    <w:rsid w:val="002C7DB0"/>
    <w:rsid w:val="002D6ADC"/>
    <w:rsid w:val="002E0754"/>
    <w:rsid w:val="002E1968"/>
    <w:rsid w:val="002E2B72"/>
    <w:rsid w:val="002E615E"/>
    <w:rsid w:val="002F29B7"/>
    <w:rsid w:val="002F491B"/>
    <w:rsid w:val="002F67A5"/>
    <w:rsid w:val="003001BA"/>
    <w:rsid w:val="00311B73"/>
    <w:rsid w:val="00314A4E"/>
    <w:rsid w:val="0032098B"/>
    <w:rsid w:val="0032534A"/>
    <w:rsid w:val="003266BD"/>
    <w:rsid w:val="00327263"/>
    <w:rsid w:val="00332371"/>
    <w:rsid w:val="00333C93"/>
    <w:rsid w:val="00333F00"/>
    <w:rsid w:val="00342C54"/>
    <w:rsid w:val="00346E10"/>
    <w:rsid w:val="00347ACD"/>
    <w:rsid w:val="00352BB8"/>
    <w:rsid w:val="00355E91"/>
    <w:rsid w:val="00356080"/>
    <w:rsid w:val="003561C7"/>
    <w:rsid w:val="003572D1"/>
    <w:rsid w:val="00357903"/>
    <w:rsid w:val="00357DBF"/>
    <w:rsid w:val="0036361B"/>
    <w:rsid w:val="00363DF7"/>
    <w:rsid w:val="003650B6"/>
    <w:rsid w:val="00365B89"/>
    <w:rsid w:val="00365E59"/>
    <w:rsid w:val="00371229"/>
    <w:rsid w:val="00371C34"/>
    <w:rsid w:val="00380419"/>
    <w:rsid w:val="00380E2E"/>
    <w:rsid w:val="00382532"/>
    <w:rsid w:val="00382DE9"/>
    <w:rsid w:val="00395571"/>
    <w:rsid w:val="0039679B"/>
    <w:rsid w:val="00396DC3"/>
    <w:rsid w:val="003A0F5A"/>
    <w:rsid w:val="003A330B"/>
    <w:rsid w:val="003A3539"/>
    <w:rsid w:val="003A37A0"/>
    <w:rsid w:val="003A4F54"/>
    <w:rsid w:val="003A73A2"/>
    <w:rsid w:val="003A7E15"/>
    <w:rsid w:val="003B1607"/>
    <w:rsid w:val="003B2D77"/>
    <w:rsid w:val="003B4928"/>
    <w:rsid w:val="003C07A3"/>
    <w:rsid w:val="003C15D0"/>
    <w:rsid w:val="003C1764"/>
    <w:rsid w:val="003C392C"/>
    <w:rsid w:val="003C7E4B"/>
    <w:rsid w:val="003D3512"/>
    <w:rsid w:val="003D466E"/>
    <w:rsid w:val="003D4BF0"/>
    <w:rsid w:val="003D7169"/>
    <w:rsid w:val="003E082A"/>
    <w:rsid w:val="003E429D"/>
    <w:rsid w:val="003E4674"/>
    <w:rsid w:val="003E74F3"/>
    <w:rsid w:val="003E76F5"/>
    <w:rsid w:val="003F1335"/>
    <w:rsid w:val="003F3915"/>
    <w:rsid w:val="003F77BB"/>
    <w:rsid w:val="00400E9E"/>
    <w:rsid w:val="00402441"/>
    <w:rsid w:val="004037CE"/>
    <w:rsid w:val="00404526"/>
    <w:rsid w:val="00404DC7"/>
    <w:rsid w:val="00420F10"/>
    <w:rsid w:val="00422419"/>
    <w:rsid w:val="004228F9"/>
    <w:rsid w:val="004237A3"/>
    <w:rsid w:val="00423C0D"/>
    <w:rsid w:val="00423FDA"/>
    <w:rsid w:val="004246D0"/>
    <w:rsid w:val="00425544"/>
    <w:rsid w:val="004315ED"/>
    <w:rsid w:val="00432308"/>
    <w:rsid w:val="004360C2"/>
    <w:rsid w:val="00437636"/>
    <w:rsid w:val="00441067"/>
    <w:rsid w:val="00441B0E"/>
    <w:rsid w:val="00444458"/>
    <w:rsid w:val="00444F25"/>
    <w:rsid w:val="00445C78"/>
    <w:rsid w:val="004461CD"/>
    <w:rsid w:val="004522F4"/>
    <w:rsid w:val="00452701"/>
    <w:rsid w:val="0045368A"/>
    <w:rsid w:val="004536D9"/>
    <w:rsid w:val="004539F7"/>
    <w:rsid w:val="00454511"/>
    <w:rsid w:val="00460CAB"/>
    <w:rsid w:val="004614FA"/>
    <w:rsid w:val="0046322C"/>
    <w:rsid w:val="00472050"/>
    <w:rsid w:val="00472A34"/>
    <w:rsid w:val="00473256"/>
    <w:rsid w:val="00474887"/>
    <w:rsid w:val="004749A4"/>
    <w:rsid w:val="004757E5"/>
    <w:rsid w:val="0047661B"/>
    <w:rsid w:val="00477741"/>
    <w:rsid w:val="004809A9"/>
    <w:rsid w:val="004847C8"/>
    <w:rsid w:val="00484CC2"/>
    <w:rsid w:val="0048633C"/>
    <w:rsid w:val="004864AF"/>
    <w:rsid w:val="00490389"/>
    <w:rsid w:val="00491B7A"/>
    <w:rsid w:val="004929C5"/>
    <w:rsid w:val="00494740"/>
    <w:rsid w:val="00495D4A"/>
    <w:rsid w:val="00497A83"/>
    <w:rsid w:val="00497B1F"/>
    <w:rsid w:val="004A2072"/>
    <w:rsid w:val="004A2529"/>
    <w:rsid w:val="004A5441"/>
    <w:rsid w:val="004A57D8"/>
    <w:rsid w:val="004A7275"/>
    <w:rsid w:val="004B0B1C"/>
    <w:rsid w:val="004B12D9"/>
    <w:rsid w:val="004B16F0"/>
    <w:rsid w:val="004B213F"/>
    <w:rsid w:val="004B341E"/>
    <w:rsid w:val="004B58BB"/>
    <w:rsid w:val="004B699A"/>
    <w:rsid w:val="004C01F1"/>
    <w:rsid w:val="004C32C1"/>
    <w:rsid w:val="004C6125"/>
    <w:rsid w:val="004D0ECC"/>
    <w:rsid w:val="004D0F63"/>
    <w:rsid w:val="004D248A"/>
    <w:rsid w:val="004D2AA6"/>
    <w:rsid w:val="004D6403"/>
    <w:rsid w:val="004D731B"/>
    <w:rsid w:val="004E053D"/>
    <w:rsid w:val="004E0C15"/>
    <w:rsid w:val="004E1033"/>
    <w:rsid w:val="004E1671"/>
    <w:rsid w:val="004E2566"/>
    <w:rsid w:val="004E25F8"/>
    <w:rsid w:val="004E2D96"/>
    <w:rsid w:val="004E30E3"/>
    <w:rsid w:val="004E4038"/>
    <w:rsid w:val="004E45E1"/>
    <w:rsid w:val="004E4F07"/>
    <w:rsid w:val="004E61FC"/>
    <w:rsid w:val="004F00C5"/>
    <w:rsid w:val="004F3C79"/>
    <w:rsid w:val="004F3E3C"/>
    <w:rsid w:val="004F5910"/>
    <w:rsid w:val="005038E3"/>
    <w:rsid w:val="00503A5E"/>
    <w:rsid w:val="00506183"/>
    <w:rsid w:val="00506483"/>
    <w:rsid w:val="00512C4E"/>
    <w:rsid w:val="00513362"/>
    <w:rsid w:val="00516F2E"/>
    <w:rsid w:val="00520225"/>
    <w:rsid w:val="0052364E"/>
    <w:rsid w:val="00524AF0"/>
    <w:rsid w:val="00524D87"/>
    <w:rsid w:val="0053253E"/>
    <w:rsid w:val="005372EE"/>
    <w:rsid w:val="00540D04"/>
    <w:rsid w:val="00544369"/>
    <w:rsid w:val="005476FA"/>
    <w:rsid w:val="00556F89"/>
    <w:rsid w:val="00562B98"/>
    <w:rsid w:val="00562CEC"/>
    <w:rsid w:val="005650D7"/>
    <w:rsid w:val="0057209E"/>
    <w:rsid w:val="00572B0B"/>
    <w:rsid w:val="00577A00"/>
    <w:rsid w:val="00591329"/>
    <w:rsid w:val="005946A1"/>
    <w:rsid w:val="00595CDD"/>
    <w:rsid w:val="00596CF3"/>
    <w:rsid w:val="005A1FFF"/>
    <w:rsid w:val="005A2697"/>
    <w:rsid w:val="005A35D9"/>
    <w:rsid w:val="005A722B"/>
    <w:rsid w:val="005A7371"/>
    <w:rsid w:val="005B1CA4"/>
    <w:rsid w:val="005B234D"/>
    <w:rsid w:val="005B2922"/>
    <w:rsid w:val="005C2130"/>
    <w:rsid w:val="005C5C5D"/>
    <w:rsid w:val="005D0AB2"/>
    <w:rsid w:val="005D124E"/>
    <w:rsid w:val="005D1957"/>
    <w:rsid w:val="005D28FA"/>
    <w:rsid w:val="005E08E5"/>
    <w:rsid w:val="005E26BB"/>
    <w:rsid w:val="005E61C1"/>
    <w:rsid w:val="005E63C2"/>
    <w:rsid w:val="005E713A"/>
    <w:rsid w:val="005F0B2F"/>
    <w:rsid w:val="005F2595"/>
    <w:rsid w:val="00601AAC"/>
    <w:rsid w:val="00611D64"/>
    <w:rsid w:val="0062329D"/>
    <w:rsid w:val="00623560"/>
    <w:rsid w:val="006270E1"/>
    <w:rsid w:val="00627646"/>
    <w:rsid w:val="00631678"/>
    <w:rsid w:val="0063507A"/>
    <w:rsid w:val="00641529"/>
    <w:rsid w:val="00642FC7"/>
    <w:rsid w:val="00643323"/>
    <w:rsid w:val="00645EA9"/>
    <w:rsid w:val="00646455"/>
    <w:rsid w:val="00647A0F"/>
    <w:rsid w:val="00647D04"/>
    <w:rsid w:val="0066038F"/>
    <w:rsid w:val="006628B8"/>
    <w:rsid w:val="00662EE7"/>
    <w:rsid w:val="00664B9C"/>
    <w:rsid w:val="00666285"/>
    <w:rsid w:val="0067313B"/>
    <w:rsid w:val="00676AF9"/>
    <w:rsid w:val="006801B3"/>
    <w:rsid w:val="00683766"/>
    <w:rsid w:val="00685010"/>
    <w:rsid w:val="006851CB"/>
    <w:rsid w:val="00685317"/>
    <w:rsid w:val="0069286A"/>
    <w:rsid w:val="00693079"/>
    <w:rsid w:val="0069384A"/>
    <w:rsid w:val="00693C32"/>
    <w:rsid w:val="0069546F"/>
    <w:rsid w:val="006A2F9D"/>
    <w:rsid w:val="006A3B0F"/>
    <w:rsid w:val="006B2973"/>
    <w:rsid w:val="006B38F3"/>
    <w:rsid w:val="006B3A91"/>
    <w:rsid w:val="006B5D9E"/>
    <w:rsid w:val="006B5F26"/>
    <w:rsid w:val="006B79E5"/>
    <w:rsid w:val="006C0D8D"/>
    <w:rsid w:val="006C208C"/>
    <w:rsid w:val="006C44DE"/>
    <w:rsid w:val="006C4CA0"/>
    <w:rsid w:val="006C597C"/>
    <w:rsid w:val="006C60F3"/>
    <w:rsid w:val="006C7DDE"/>
    <w:rsid w:val="006D1B00"/>
    <w:rsid w:val="006D3E3A"/>
    <w:rsid w:val="006D4C34"/>
    <w:rsid w:val="006E2945"/>
    <w:rsid w:val="006E3CA0"/>
    <w:rsid w:val="006E5D07"/>
    <w:rsid w:val="006E7282"/>
    <w:rsid w:val="006F517C"/>
    <w:rsid w:val="0070299D"/>
    <w:rsid w:val="00702C56"/>
    <w:rsid w:val="007063EF"/>
    <w:rsid w:val="007140F6"/>
    <w:rsid w:val="00714401"/>
    <w:rsid w:val="00714D9C"/>
    <w:rsid w:val="00725B9E"/>
    <w:rsid w:val="00726652"/>
    <w:rsid w:val="00726D74"/>
    <w:rsid w:val="00733EBD"/>
    <w:rsid w:val="00743EA5"/>
    <w:rsid w:val="0074424E"/>
    <w:rsid w:val="00752781"/>
    <w:rsid w:val="00753067"/>
    <w:rsid w:val="007567AA"/>
    <w:rsid w:val="00772AFE"/>
    <w:rsid w:val="0077341D"/>
    <w:rsid w:val="00774149"/>
    <w:rsid w:val="007839D7"/>
    <w:rsid w:val="007869C9"/>
    <w:rsid w:val="00791539"/>
    <w:rsid w:val="0079211C"/>
    <w:rsid w:val="00792BEE"/>
    <w:rsid w:val="00794A32"/>
    <w:rsid w:val="007963ED"/>
    <w:rsid w:val="00797025"/>
    <w:rsid w:val="007A4341"/>
    <w:rsid w:val="007A6C30"/>
    <w:rsid w:val="007A74C1"/>
    <w:rsid w:val="007B0A97"/>
    <w:rsid w:val="007B204A"/>
    <w:rsid w:val="007B4B49"/>
    <w:rsid w:val="007B6594"/>
    <w:rsid w:val="007B721E"/>
    <w:rsid w:val="007B78E4"/>
    <w:rsid w:val="007B795D"/>
    <w:rsid w:val="007B79C2"/>
    <w:rsid w:val="007C04A2"/>
    <w:rsid w:val="007C0EC8"/>
    <w:rsid w:val="007C2DA1"/>
    <w:rsid w:val="007C346A"/>
    <w:rsid w:val="007C4F26"/>
    <w:rsid w:val="007D0854"/>
    <w:rsid w:val="007D2284"/>
    <w:rsid w:val="007D64DF"/>
    <w:rsid w:val="007D7306"/>
    <w:rsid w:val="007E3164"/>
    <w:rsid w:val="007E4302"/>
    <w:rsid w:val="007E6973"/>
    <w:rsid w:val="007E7582"/>
    <w:rsid w:val="007E7E48"/>
    <w:rsid w:val="007F0DE7"/>
    <w:rsid w:val="007F2284"/>
    <w:rsid w:val="007F2B58"/>
    <w:rsid w:val="007F4089"/>
    <w:rsid w:val="007F4AF1"/>
    <w:rsid w:val="007F6A2F"/>
    <w:rsid w:val="0080300B"/>
    <w:rsid w:val="0080401C"/>
    <w:rsid w:val="00805838"/>
    <w:rsid w:val="00805C92"/>
    <w:rsid w:val="008065C3"/>
    <w:rsid w:val="008105B4"/>
    <w:rsid w:val="00813644"/>
    <w:rsid w:val="0082093C"/>
    <w:rsid w:val="008215DA"/>
    <w:rsid w:val="0083206D"/>
    <w:rsid w:val="00833965"/>
    <w:rsid w:val="00836E7A"/>
    <w:rsid w:val="00840679"/>
    <w:rsid w:val="0084082C"/>
    <w:rsid w:val="00841130"/>
    <w:rsid w:val="00843A6A"/>
    <w:rsid w:val="00843FDC"/>
    <w:rsid w:val="008556AC"/>
    <w:rsid w:val="00856086"/>
    <w:rsid w:val="00860561"/>
    <w:rsid w:val="00860F66"/>
    <w:rsid w:val="008704EB"/>
    <w:rsid w:val="00876674"/>
    <w:rsid w:val="00880D7D"/>
    <w:rsid w:val="00880F34"/>
    <w:rsid w:val="00882B17"/>
    <w:rsid w:val="008854C4"/>
    <w:rsid w:val="00887F96"/>
    <w:rsid w:val="008905E0"/>
    <w:rsid w:val="00890A6E"/>
    <w:rsid w:val="00892505"/>
    <w:rsid w:val="0089393D"/>
    <w:rsid w:val="00894C57"/>
    <w:rsid w:val="008A3222"/>
    <w:rsid w:val="008A3B9F"/>
    <w:rsid w:val="008A453F"/>
    <w:rsid w:val="008B170E"/>
    <w:rsid w:val="008B30B6"/>
    <w:rsid w:val="008B3A50"/>
    <w:rsid w:val="008B7510"/>
    <w:rsid w:val="008B7D96"/>
    <w:rsid w:val="008B7E23"/>
    <w:rsid w:val="008B7FD4"/>
    <w:rsid w:val="008C47AE"/>
    <w:rsid w:val="008C527C"/>
    <w:rsid w:val="008D225D"/>
    <w:rsid w:val="008D22F5"/>
    <w:rsid w:val="008D34E2"/>
    <w:rsid w:val="008D40E8"/>
    <w:rsid w:val="008E35B0"/>
    <w:rsid w:val="008E4D03"/>
    <w:rsid w:val="008E643E"/>
    <w:rsid w:val="008F1835"/>
    <w:rsid w:val="008F1919"/>
    <w:rsid w:val="008F1FB6"/>
    <w:rsid w:val="008F2A8E"/>
    <w:rsid w:val="008F364F"/>
    <w:rsid w:val="00900D9B"/>
    <w:rsid w:val="009012DB"/>
    <w:rsid w:val="009020FC"/>
    <w:rsid w:val="00905E47"/>
    <w:rsid w:val="00913A18"/>
    <w:rsid w:val="00914DB3"/>
    <w:rsid w:val="0091779C"/>
    <w:rsid w:val="00917851"/>
    <w:rsid w:val="0092404E"/>
    <w:rsid w:val="0092656A"/>
    <w:rsid w:val="009300B3"/>
    <w:rsid w:val="00932C5B"/>
    <w:rsid w:val="00937836"/>
    <w:rsid w:val="00942860"/>
    <w:rsid w:val="00943A29"/>
    <w:rsid w:val="00943CAD"/>
    <w:rsid w:val="00944848"/>
    <w:rsid w:val="009456CE"/>
    <w:rsid w:val="00945F9D"/>
    <w:rsid w:val="00951F43"/>
    <w:rsid w:val="009558E6"/>
    <w:rsid w:val="00960A0F"/>
    <w:rsid w:val="00961FA3"/>
    <w:rsid w:val="009624E2"/>
    <w:rsid w:val="009630C0"/>
    <w:rsid w:val="00963AC1"/>
    <w:rsid w:val="009718D0"/>
    <w:rsid w:val="00981A61"/>
    <w:rsid w:val="00981FA0"/>
    <w:rsid w:val="009842D9"/>
    <w:rsid w:val="009849A3"/>
    <w:rsid w:val="00990B99"/>
    <w:rsid w:val="009924FC"/>
    <w:rsid w:val="00993230"/>
    <w:rsid w:val="00994586"/>
    <w:rsid w:val="009959CD"/>
    <w:rsid w:val="009971E0"/>
    <w:rsid w:val="00997A89"/>
    <w:rsid w:val="009A055E"/>
    <w:rsid w:val="009A0DBF"/>
    <w:rsid w:val="009A10C0"/>
    <w:rsid w:val="009A31DF"/>
    <w:rsid w:val="009A3963"/>
    <w:rsid w:val="009A3FE9"/>
    <w:rsid w:val="009A53D2"/>
    <w:rsid w:val="009A7FF6"/>
    <w:rsid w:val="009B41B4"/>
    <w:rsid w:val="009C04D2"/>
    <w:rsid w:val="009C0861"/>
    <w:rsid w:val="009C1A82"/>
    <w:rsid w:val="009C310D"/>
    <w:rsid w:val="009C7A0C"/>
    <w:rsid w:val="009D46EF"/>
    <w:rsid w:val="009E5279"/>
    <w:rsid w:val="009F04CE"/>
    <w:rsid w:val="009F1D87"/>
    <w:rsid w:val="009F31F2"/>
    <w:rsid w:val="009F5F13"/>
    <w:rsid w:val="009F6FFC"/>
    <w:rsid w:val="00A00AB5"/>
    <w:rsid w:val="00A00ECD"/>
    <w:rsid w:val="00A03979"/>
    <w:rsid w:val="00A0705C"/>
    <w:rsid w:val="00A1020D"/>
    <w:rsid w:val="00A12265"/>
    <w:rsid w:val="00A16810"/>
    <w:rsid w:val="00A2012A"/>
    <w:rsid w:val="00A20251"/>
    <w:rsid w:val="00A338E0"/>
    <w:rsid w:val="00A368F1"/>
    <w:rsid w:val="00A373B0"/>
    <w:rsid w:val="00A408FD"/>
    <w:rsid w:val="00A4235A"/>
    <w:rsid w:val="00A44C47"/>
    <w:rsid w:val="00A47366"/>
    <w:rsid w:val="00A547A2"/>
    <w:rsid w:val="00A600DC"/>
    <w:rsid w:val="00A63B7B"/>
    <w:rsid w:val="00A65F09"/>
    <w:rsid w:val="00A66356"/>
    <w:rsid w:val="00A731DE"/>
    <w:rsid w:val="00A734B5"/>
    <w:rsid w:val="00A74C56"/>
    <w:rsid w:val="00A751BA"/>
    <w:rsid w:val="00A771BF"/>
    <w:rsid w:val="00A847BE"/>
    <w:rsid w:val="00A91178"/>
    <w:rsid w:val="00A91D37"/>
    <w:rsid w:val="00AA47ED"/>
    <w:rsid w:val="00AA641A"/>
    <w:rsid w:val="00AA675C"/>
    <w:rsid w:val="00AB39C7"/>
    <w:rsid w:val="00AB6053"/>
    <w:rsid w:val="00AB7DFE"/>
    <w:rsid w:val="00AC1410"/>
    <w:rsid w:val="00AD6A80"/>
    <w:rsid w:val="00AE18EF"/>
    <w:rsid w:val="00AE27A8"/>
    <w:rsid w:val="00AF01DF"/>
    <w:rsid w:val="00AF20CF"/>
    <w:rsid w:val="00AF4A21"/>
    <w:rsid w:val="00AF60D2"/>
    <w:rsid w:val="00AF6AFC"/>
    <w:rsid w:val="00AF778B"/>
    <w:rsid w:val="00B00A09"/>
    <w:rsid w:val="00B02882"/>
    <w:rsid w:val="00B03516"/>
    <w:rsid w:val="00B04E6F"/>
    <w:rsid w:val="00B066C9"/>
    <w:rsid w:val="00B07DDB"/>
    <w:rsid w:val="00B10155"/>
    <w:rsid w:val="00B11130"/>
    <w:rsid w:val="00B11AD4"/>
    <w:rsid w:val="00B201B4"/>
    <w:rsid w:val="00B221E8"/>
    <w:rsid w:val="00B31950"/>
    <w:rsid w:val="00B33B73"/>
    <w:rsid w:val="00B34311"/>
    <w:rsid w:val="00B3566E"/>
    <w:rsid w:val="00B35EE1"/>
    <w:rsid w:val="00B362B4"/>
    <w:rsid w:val="00B40CBB"/>
    <w:rsid w:val="00B420EB"/>
    <w:rsid w:val="00B43851"/>
    <w:rsid w:val="00B51243"/>
    <w:rsid w:val="00B525AC"/>
    <w:rsid w:val="00B534EF"/>
    <w:rsid w:val="00B56480"/>
    <w:rsid w:val="00B62C15"/>
    <w:rsid w:val="00B73844"/>
    <w:rsid w:val="00B805DD"/>
    <w:rsid w:val="00B80B58"/>
    <w:rsid w:val="00B81396"/>
    <w:rsid w:val="00B828B3"/>
    <w:rsid w:val="00B9573C"/>
    <w:rsid w:val="00B96572"/>
    <w:rsid w:val="00BA31E4"/>
    <w:rsid w:val="00BA6779"/>
    <w:rsid w:val="00BA7127"/>
    <w:rsid w:val="00BB28D4"/>
    <w:rsid w:val="00BC01EB"/>
    <w:rsid w:val="00BC1191"/>
    <w:rsid w:val="00BC1644"/>
    <w:rsid w:val="00BC1D4E"/>
    <w:rsid w:val="00BC3669"/>
    <w:rsid w:val="00BC6DAC"/>
    <w:rsid w:val="00BC7EF3"/>
    <w:rsid w:val="00BD0B6F"/>
    <w:rsid w:val="00BD2312"/>
    <w:rsid w:val="00BD6313"/>
    <w:rsid w:val="00BD7EBB"/>
    <w:rsid w:val="00BE2037"/>
    <w:rsid w:val="00BE4C97"/>
    <w:rsid w:val="00BF3E86"/>
    <w:rsid w:val="00BF53F5"/>
    <w:rsid w:val="00BF5F28"/>
    <w:rsid w:val="00BF613F"/>
    <w:rsid w:val="00C0116C"/>
    <w:rsid w:val="00C01D6F"/>
    <w:rsid w:val="00C01F41"/>
    <w:rsid w:val="00C02617"/>
    <w:rsid w:val="00C17ADB"/>
    <w:rsid w:val="00C20498"/>
    <w:rsid w:val="00C22C29"/>
    <w:rsid w:val="00C25182"/>
    <w:rsid w:val="00C25C3D"/>
    <w:rsid w:val="00C3109B"/>
    <w:rsid w:val="00C342A1"/>
    <w:rsid w:val="00C359D5"/>
    <w:rsid w:val="00C40F54"/>
    <w:rsid w:val="00C458C9"/>
    <w:rsid w:val="00C45C08"/>
    <w:rsid w:val="00C46A1F"/>
    <w:rsid w:val="00C5021A"/>
    <w:rsid w:val="00C51537"/>
    <w:rsid w:val="00C51F80"/>
    <w:rsid w:val="00C541CD"/>
    <w:rsid w:val="00C5654D"/>
    <w:rsid w:val="00C602A6"/>
    <w:rsid w:val="00C60E3D"/>
    <w:rsid w:val="00C61A37"/>
    <w:rsid w:val="00C61C52"/>
    <w:rsid w:val="00C65407"/>
    <w:rsid w:val="00C6601B"/>
    <w:rsid w:val="00C67A86"/>
    <w:rsid w:val="00C7328C"/>
    <w:rsid w:val="00C73CC9"/>
    <w:rsid w:val="00C74FA7"/>
    <w:rsid w:val="00C824E8"/>
    <w:rsid w:val="00C83C92"/>
    <w:rsid w:val="00C85C06"/>
    <w:rsid w:val="00C865A3"/>
    <w:rsid w:val="00C906D9"/>
    <w:rsid w:val="00C91E0A"/>
    <w:rsid w:val="00C94734"/>
    <w:rsid w:val="00C97DCF"/>
    <w:rsid w:val="00CA18F0"/>
    <w:rsid w:val="00CA20D6"/>
    <w:rsid w:val="00CA3ED5"/>
    <w:rsid w:val="00CA74AE"/>
    <w:rsid w:val="00CB40F5"/>
    <w:rsid w:val="00CB7213"/>
    <w:rsid w:val="00CC1384"/>
    <w:rsid w:val="00CD0004"/>
    <w:rsid w:val="00CD3662"/>
    <w:rsid w:val="00CD3685"/>
    <w:rsid w:val="00CD38E2"/>
    <w:rsid w:val="00CD556C"/>
    <w:rsid w:val="00CD6298"/>
    <w:rsid w:val="00CE5280"/>
    <w:rsid w:val="00CE64C4"/>
    <w:rsid w:val="00CF08C2"/>
    <w:rsid w:val="00CF2338"/>
    <w:rsid w:val="00CF38C6"/>
    <w:rsid w:val="00CF4EA3"/>
    <w:rsid w:val="00CF57EC"/>
    <w:rsid w:val="00D00345"/>
    <w:rsid w:val="00D02C1E"/>
    <w:rsid w:val="00D02EB5"/>
    <w:rsid w:val="00D06DB4"/>
    <w:rsid w:val="00D11250"/>
    <w:rsid w:val="00D129F0"/>
    <w:rsid w:val="00D155ED"/>
    <w:rsid w:val="00D17B6D"/>
    <w:rsid w:val="00D24325"/>
    <w:rsid w:val="00D25EF5"/>
    <w:rsid w:val="00D30A0C"/>
    <w:rsid w:val="00D37BC3"/>
    <w:rsid w:val="00D4504F"/>
    <w:rsid w:val="00D47BB2"/>
    <w:rsid w:val="00D500C5"/>
    <w:rsid w:val="00D50EDD"/>
    <w:rsid w:val="00D51A30"/>
    <w:rsid w:val="00D52130"/>
    <w:rsid w:val="00D57674"/>
    <w:rsid w:val="00D57A5E"/>
    <w:rsid w:val="00D616D3"/>
    <w:rsid w:val="00D62686"/>
    <w:rsid w:val="00D662A6"/>
    <w:rsid w:val="00D66348"/>
    <w:rsid w:val="00D6641C"/>
    <w:rsid w:val="00D7033F"/>
    <w:rsid w:val="00D73183"/>
    <w:rsid w:val="00D74AD0"/>
    <w:rsid w:val="00D74DDA"/>
    <w:rsid w:val="00D755A6"/>
    <w:rsid w:val="00D80768"/>
    <w:rsid w:val="00D85370"/>
    <w:rsid w:val="00D90CB5"/>
    <w:rsid w:val="00D90EEE"/>
    <w:rsid w:val="00D918F1"/>
    <w:rsid w:val="00D92D47"/>
    <w:rsid w:val="00D9376C"/>
    <w:rsid w:val="00D9456B"/>
    <w:rsid w:val="00D95E37"/>
    <w:rsid w:val="00D967CA"/>
    <w:rsid w:val="00D97204"/>
    <w:rsid w:val="00DA62E5"/>
    <w:rsid w:val="00DB2077"/>
    <w:rsid w:val="00DB4D2B"/>
    <w:rsid w:val="00DB4E13"/>
    <w:rsid w:val="00DC2AF0"/>
    <w:rsid w:val="00DD0070"/>
    <w:rsid w:val="00DD1BB9"/>
    <w:rsid w:val="00DD2A70"/>
    <w:rsid w:val="00DD6965"/>
    <w:rsid w:val="00DE2BC3"/>
    <w:rsid w:val="00DE46CD"/>
    <w:rsid w:val="00DF03FE"/>
    <w:rsid w:val="00DF10A2"/>
    <w:rsid w:val="00DF7B7D"/>
    <w:rsid w:val="00E01047"/>
    <w:rsid w:val="00E011DE"/>
    <w:rsid w:val="00E05D6A"/>
    <w:rsid w:val="00E11466"/>
    <w:rsid w:val="00E11658"/>
    <w:rsid w:val="00E17566"/>
    <w:rsid w:val="00E17C50"/>
    <w:rsid w:val="00E20724"/>
    <w:rsid w:val="00E23216"/>
    <w:rsid w:val="00E272DC"/>
    <w:rsid w:val="00E30C1E"/>
    <w:rsid w:val="00E379EB"/>
    <w:rsid w:val="00E41625"/>
    <w:rsid w:val="00E41EE6"/>
    <w:rsid w:val="00E50CF9"/>
    <w:rsid w:val="00E53F2C"/>
    <w:rsid w:val="00E5561E"/>
    <w:rsid w:val="00E558F9"/>
    <w:rsid w:val="00E56B32"/>
    <w:rsid w:val="00E60EC6"/>
    <w:rsid w:val="00E62163"/>
    <w:rsid w:val="00E62F75"/>
    <w:rsid w:val="00E63D3C"/>
    <w:rsid w:val="00E65960"/>
    <w:rsid w:val="00E7099C"/>
    <w:rsid w:val="00E7198A"/>
    <w:rsid w:val="00E73661"/>
    <w:rsid w:val="00E7673E"/>
    <w:rsid w:val="00E76FF1"/>
    <w:rsid w:val="00E8546E"/>
    <w:rsid w:val="00E85BBA"/>
    <w:rsid w:val="00E876B5"/>
    <w:rsid w:val="00E91881"/>
    <w:rsid w:val="00E93BCD"/>
    <w:rsid w:val="00E95EDA"/>
    <w:rsid w:val="00EA1DAA"/>
    <w:rsid w:val="00EA5A85"/>
    <w:rsid w:val="00EB22FF"/>
    <w:rsid w:val="00EB234D"/>
    <w:rsid w:val="00EB32F5"/>
    <w:rsid w:val="00EB3702"/>
    <w:rsid w:val="00EB6F78"/>
    <w:rsid w:val="00EB71F2"/>
    <w:rsid w:val="00EC1119"/>
    <w:rsid w:val="00EC655B"/>
    <w:rsid w:val="00EC7435"/>
    <w:rsid w:val="00EC7B7B"/>
    <w:rsid w:val="00ED2413"/>
    <w:rsid w:val="00ED3170"/>
    <w:rsid w:val="00ED45A4"/>
    <w:rsid w:val="00EE0204"/>
    <w:rsid w:val="00EE0448"/>
    <w:rsid w:val="00EE0F06"/>
    <w:rsid w:val="00EE2822"/>
    <w:rsid w:val="00EE3066"/>
    <w:rsid w:val="00EE7A11"/>
    <w:rsid w:val="00EF0F9B"/>
    <w:rsid w:val="00EF1A7A"/>
    <w:rsid w:val="00EF1FF1"/>
    <w:rsid w:val="00EF2203"/>
    <w:rsid w:val="00EF313A"/>
    <w:rsid w:val="00EF33F3"/>
    <w:rsid w:val="00EF3A8F"/>
    <w:rsid w:val="00EF5757"/>
    <w:rsid w:val="00EF594E"/>
    <w:rsid w:val="00F04A33"/>
    <w:rsid w:val="00F054DA"/>
    <w:rsid w:val="00F12927"/>
    <w:rsid w:val="00F13D4B"/>
    <w:rsid w:val="00F17349"/>
    <w:rsid w:val="00F20331"/>
    <w:rsid w:val="00F22746"/>
    <w:rsid w:val="00F23C51"/>
    <w:rsid w:val="00F2793D"/>
    <w:rsid w:val="00F30ED6"/>
    <w:rsid w:val="00F31962"/>
    <w:rsid w:val="00F31DE0"/>
    <w:rsid w:val="00F42957"/>
    <w:rsid w:val="00F4612B"/>
    <w:rsid w:val="00F52907"/>
    <w:rsid w:val="00F52A47"/>
    <w:rsid w:val="00F553A6"/>
    <w:rsid w:val="00F55512"/>
    <w:rsid w:val="00F60371"/>
    <w:rsid w:val="00F609F9"/>
    <w:rsid w:val="00F63C18"/>
    <w:rsid w:val="00F658EF"/>
    <w:rsid w:val="00F65BB2"/>
    <w:rsid w:val="00F706EC"/>
    <w:rsid w:val="00F70D19"/>
    <w:rsid w:val="00F71497"/>
    <w:rsid w:val="00F71DA5"/>
    <w:rsid w:val="00F72F1B"/>
    <w:rsid w:val="00F73C63"/>
    <w:rsid w:val="00F762FC"/>
    <w:rsid w:val="00F76926"/>
    <w:rsid w:val="00F7708C"/>
    <w:rsid w:val="00F844BD"/>
    <w:rsid w:val="00F85BB0"/>
    <w:rsid w:val="00F86E4D"/>
    <w:rsid w:val="00F87288"/>
    <w:rsid w:val="00F87F8A"/>
    <w:rsid w:val="00F96D31"/>
    <w:rsid w:val="00F97C6D"/>
    <w:rsid w:val="00FA1637"/>
    <w:rsid w:val="00FA1BFC"/>
    <w:rsid w:val="00FA1C1C"/>
    <w:rsid w:val="00FA2AAC"/>
    <w:rsid w:val="00FA2EBD"/>
    <w:rsid w:val="00FA3D9B"/>
    <w:rsid w:val="00FA71DA"/>
    <w:rsid w:val="00FB0BBD"/>
    <w:rsid w:val="00FB15C4"/>
    <w:rsid w:val="00FB19AF"/>
    <w:rsid w:val="00FB29EB"/>
    <w:rsid w:val="00FB3CD6"/>
    <w:rsid w:val="00FB4608"/>
    <w:rsid w:val="00FB4CB9"/>
    <w:rsid w:val="00FC15FE"/>
    <w:rsid w:val="00FC37FF"/>
    <w:rsid w:val="00FC47BB"/>
    <w:rsid w:val="00FC55D7"/>
    <w:rsid w:val="00FC7C34"/>
    <w:rsid w:val="00FD077A"/>
    <w:rsid w:val="00FD088A"/>
    <w:rsid w:val="00FD0893"/>
    <w:rsid w:val="00FD0923"/>
    <w:rsid w:val="00FD2A5E"/>
    <w:rsid w:val="00FD3A7F"/>
    <w:rsid w:val="00FD3BDB"/>
    <w:rsid w:val="00FD4DF9"/>
    <w:rsid w:val="00FD604D"/>
    <w:rsid w:val="00FE7923"/>
    <w:rsid w:val="00FF1118"/>
    <w:rsid w:val="00FF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5DF228EA"/>
  <w15:docId w15:val="{3D328E80-BC5F-43FE-857D-EF69ED08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rsid w:val="00623560"/>
    <w:rPr>
      <w:sz w:val="16"/>
      <w:szCs w:val="16"/>
    </w:rPr>
  </w:style>
  <w:style w:type="paragraph" w:styleId="Tekstkomentarza">
    <w:name w:val="annotation text"/>
    <w:basedOn w:val="Normalny"/>
    <w:link w:val="TekstkomentarzaZnak"/>
    <w:rsid w:val="00623560"/>
    <w:rPr>
      <w:sz w:val="20"/>
    </w:rPr>
  </w:style>
  <w:style w:type="character" w:customStyle="1" w:styleId="TekstkomentarzaZnak">
    <w:name w:val="Tekst komentarza Znak"/>
    <w:basedOn w:val="Domylnaczcionkaakapitu"/>
    <w:link w:val="Tekstkomentarza"/>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uiPriority w:val="34"/>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ke.edu.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wira.grotek@ilot.edu.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wira.grotek@ilot.edu.pl" TargetMode="External"/><Relationship Id="rId14" Type="http://schemas.openxmlformats.org/officeDocument/2006/relationships/image" Target="media/image1.wmf"/><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C56A8-0C81-4942-BE58-DDC4AEF9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16</Pages>
  <Words>5958</Words>
  <Characters>35748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41623</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Elwira Grotek</cp:lastModifiedBy>
  <cp:revision>7</cp:revision>
  <cp:lastPrinted>2015-07-15T06:25:00Z</cp:lastPrinted>
  <dcterms:created xsi:type="dcterms:W3CDTF">2015-11-05T10:29:00Z</dcterms:created>
  <dcterms:modified xsi:type="dcterms:W3CDTF">2015-11-06T08:30:00Z</dcterms:modified>
</cp:coreProperties>
</file>