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DF" w:rsidRDefault="00235004" w:rsidP="002350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noProof/>
          <w:lang w:eastAsia="pl-PL"/>
        </w:rPr>
        <w:drawing>
          <wp:inline distT="0" distB="0" distL="0" distR="0">
            <wp:extent cx="1885950" cy="361950"/>
            <wp:effectExtent l="19050" t="0" r="0" b="0"/>
            <wp:docPr id="1" name="Obraz 7" descr="logo prawe cie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prawe ciem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04" w:rsidRDefault="00235004" w:rsidP="00235004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:rsidR="00235004" w:rsidRDefault="00235004" w:rsidP="00235004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Zał. nr </w:t>
      </w:r>
      <w:r w:rsidR="00E61024">
        <w:rPr>
          <w:rFonts w:ascii="Tahoma" w:hAnsi="Tahoma" w:cs="Tahoma"/>
          <w:sz w:val="20"/>
        </w:rPr>
        <w:t>11</w:t>
      </w:r>
      <w:bookmarkStart w:id="0" w:name="_GoBack"/>
      <w:bookmarkEnd w:id="0"/>
      <w:r w:rsidR="00E610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 SIWZ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35004" w:rsidRPr="008B7276" w:rsidRDefault="00235004" w:rsidP="00235004">
      <w:pPr>
        <w:pStyle w:val="Tytu"/>
        <w:tabs>
          <w:tab w:val="left" w:pos="851"/>
        </w:tabs>
        <w:spacing w:after="120" w:line="360" w:lineRule="auto"/>
        <w:rPr>
          <w:b w:val="0"/>
          <w:sz w:val="23"/>
          <w:szCs w:val="23"/>
        </w:rPr>
      </w:pPr>
      <w:r w:rsidRPr="008B7276">
        <w:rPr>
          <w:sz w:val="23"/>
          <w:szCs w:val="23"/>
        </w:rPr>
        <w:t xml:space="preserve">UMOWA Nr </w:t>
      </w:r>
      <w:r w:rsidRPr="008B7276">
        <w:rPr>
          <w:b w:val="0"/>
          <w:i/>
          <w:sz w:val="23"/>
          <w:szCs w:val="23"/>
        </w:rPr>
        <w:t xml:space="preserve">projekt </w:t>
      </w:r>
      <w:r w:rsidRPr="008B7276">
        <w:rPr>
          <w:b w:val="0"/>
          <w:sz w:val="23"/>
          <w:szCs w:val="23"/>
        </w:rPr>
        <w:t>DE/Z/15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  <w:r w:rsidRPr="008B7276">
        <w:rPr>
          <w:rFonts w:ascii="Times New Roman" w:hAnsi="Times New Roman" w:cs="Times New Roman"/>
          <w:sz w:val="23"/>
          <w:szCs w:val="23"/>
        </w:rPr>
        <w:t>zawarta dnia …….2015 r. w Warszawie pomiędzy: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35004" w:rsidRPr="008B7276" w:rsidRDefault="00235004" w:rsidP="00235004">
      <w:pPr>
        <w:pStyle w:val="Tekstpodstawowywcity"/>
        <w:spacing w:line="276" w:lineRule="auto"/>
        <w:ind w:left="0" w:firstLine="0"/>
        <w:jc w:val="both"/>
        <w:rPr>
          <w:sz w:val="23"/>
          <w:szCs w:val="23"/>
        </w:rPr>
      </w:pPr>
      <w:r w:rsidRPr="008B7276">
        <w:rPr>
          <w:b/>
          <w:sz w:val="23"/>
          <w:szCs w:val="23"/>
        </w:rPr>
        <w:t xml:space="preserve">Instytutem Lotnictwa, </w:t>
      </w:r>
      <w:r w:rsidRPr="008B7276">
        <w:rPr>
          <w:sz w:val="23"/>
          <w:szCs w:val="23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8B7276">
        <w:rPr>
          <w:b/>
          <w:sz w:val="23"/>
          <w:szCs w:val="23"/>
        </w:rPr>
        <w:t xml:space="preserve">Zamawiającym, </w:t>
      </w:r>
      <w:r w:rsidRPr="008B7276">
        <w:rPr>
          <w:sz w:val="23"/>
          <w:szCs w:val="23"/>
        </w:rPr>
        <w:t xml:space="preserve"> reprezentowanym przez: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35004" w:rsidRPr="008B7276" w:rsidRDefault="00235004" w:rsidP="00235004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B7276">
        <w:rPr>
          <w:rFonts w:ascii="Times New Roman" w:hAnsi="Times New Roman" w:cs="Times New Roman"/>
          <w:bCs/>
          <w:sz w:val="23"/>
          <w:szCs w:val="23"/>
        </w:rPr>
        <w:t>………………………………………..</w:t>
      </w:r>
      <w:r w:rsidRPr="008B7276">
        <w:rPr>
          <w:rFonts w:ascii="Times New Roman" w:hAnsi="Times New Roman" w:cs="Times New Roman"/>
          <w:b/>
          <w:bCs/>
          <w:sz w:val="23"/>
          <w:szCs w:val="23"/>
        </w:rPr>
        <w:t xml:space="preserve"> − </w:t>
      </w:r>
      <w:r w:rsidRPr="008B7276">
        <w:rPr>
          <w:rFonts w:ascii="Times New Roman" w:hAnsi="Times New Roman" w:cs="Times New Roman"/>
          <w:sz w:val="23"/>
          <w:szCs w:val="23"/>
        </w:rPr>
        <w:t xml:space="preserve">Dyrektora Instytutu Lotnictwa 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B7276">
        <w:rPr>
          <w:rFonts w:ascii="Times New Roman" w:hAnsi="Times New Roman" w:cs="Times New Roman"/>
          <w:bCs/>
          <w:sz w:val="23"/>
          <w:szCs w:val="23"/>
        </w:rPr>
        <w:t>a firmą: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  <w:r w:rsidRPr="008B7276">
        <w:rPr>
          <w:rFonts w:ascii="Times New Roman" w:hAnsi="Times New Roman" w:cs="Times New Roman"/>
          <w:b/>
          <w:sz w:val="23"/>
          <w:szCs w:val="23"/>
        </w:rPr>
        <w:t xml:space="preserve">…………….., </w:t>
      </w:r>
      <w:r w:rsidRPr="008B7276">
        <w:rPr>
          <w:rFonts w:ascii="Times New Roman" w:hAnsi="Times New Roman" w:cs="Times New Roman"/>
          <w:sz w:val="23"/>
          <w:szCs w:val="23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8B7276">
        <w:rPr>
          <w:rFonts w:ascii="Times New Roman" w:hAnsi="Times New Roman" w:cs="Times New Roman"/>
          <w:b/>
          <w:sz w:val="23"/>
          <w:szCs w:val="23"/>
        </w:rPr>
        <w:t xml:space="preserve">Wykonawcą, </w:t>
      </w:r>
      <w:r w:rsidRPr="008B7276">
        <w:rPr>
          <w:rFonts w:ascii="Times New Roman" w:hAnsi="Times New Roman" w:cs="Times New Roman"/>
          <w:sz w:val="23"/>
          <w:szCs w:val="23"/>
        </w:rPr>
        <w:t xml:space="preserve"> reprezentowanym przez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  <w:r w:rsidRPr="008B7276">
        <w:rPr>
          <w:rFonts w:ascii="Times New Roman" w:hAnsi="Times New Roman" w:cs="Times New Roman"/>
          <w:sz w:val="23"/>
          <w:szCs w:val="23"/>
        </w:rPr>
        <w:t>………………………………..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sz w:val="23"/>
          <w:szCs w:val="23"/>
        </w:rPr>
      </w:pPr>
      <w:r w:rsidRPr="008B7276">
        <w:rPr>
          <w:rFonts w:ascii="Times New Roman" w:hAnsi="Times New Roman" w:cs="Times New Roman"/>
          <w:sz w:val="23"/>
          <w:szCs w:val="23"/>
        </w:rPr>
        <w:t xml:space="preserve">wspólnie zwanymi </w:t>
      </w:r>
      <w:r w:rsidRPr="008B7276">
        <w:rPr>
          <w:rFonts w:ascii="Times New Roman" w:hAnsi="Times New Roman" w:cs="Times New Roman"/>
          <w:b/>
          <w:sz w:val="23"/>
          <w:szCs w:val="23"/>
        </w:rPr>
        <w:t>Stronami</w:t>
      </w:r>
      <w:r w:rsidRPr="008B7276">
        <w:rPr>
          <w:rFonts w:ascii="Times New Roman" w:hAnsi="Times New Roman" w:cs="Times New Roman"/>
          <w:sz w:val="23"/>
          <w:szCs w:val="23"/>
        </w:rPr>
        <w:t>.</w:t>
      </w:r>
    </w:p>
    <w:p w:rsidR="00235004" w:rsidRPr="008B7276" w:rsidRDefault="00235004" w:rsidP="00235004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7276">
        <w:rPr>
          <w:rFonts w:ascii="Times New Roman" w:hAnsi="Times New Roman" w:cs="Times New Roman"/>
          <w:color w:val="000000"/>
          <w:sz w:val="23"/>
          <w:szCs w:val="23"/>
        </w:rPr>
        <w:t xml:space="preserve">Wykonawca został wyłoniony w postępowaniu o udzielenie zamówienia publicznego w trybie </w:t>
      </w:r>
      <w:r w:rsidR="002E402F">
        <w:rPr>
          <w:rFonts w:ascii="Times New Roman" w:hAnsi="Times New Roman" w:cs="Times New Roman"/>
          <w:color w:val="000000"/>
          <w:sz w:val="23"/>
          <w:szCs w:val="23"/>
        </w:rPr>
        <w:t>przetargu nieograniczonego nr 113</w:t>
      </w:r>
      <w:r w:rsidRPr="008B7276">
        <w:rPr>
          <w:rFonts w:ascii="Times New Roman" w:hAnsi="Times New Roman" w:cs="Times New Roman"/>
          <w:color w:val="000000"/>
          <w:sz w:val="23"/>
          <w:szCs w:val="23"/>
        </w:rPr>
        <w:t>/DE/Z/15, na podstawie art. 39 ustawy Prawo zamówień publicznych.</w:t>
      </w:r>
    </w:p>
    <w:p w:rsidR="00235004" w:rsidRPr="008B7276" w:rsidRDefault="00235004" w:rsidP="008B727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 w:rsidRPr="008B7276">
        <w:rPr>
          <w:b/>
          <w:bCs/>
          <w:sz w:val="23"/>
          <w:szCs w:val="23"/>
        </w:rPr>
        <w:t>ISTOTNE POSTANOWIENIA UMOWY</w:t>
      </w:r>
    </w:p>
    <w:p w:rsidR="009F1464" w:rsidRPr="008B7276" w:rsidRDefault="00235004" w:rsidP="009F14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8B7276">
        <w:rPr>
          <w:rFonts w:ascii="Times New Roman" w:hAnsi="Times New Roman"/>
          <w:b/>
          <w:bCs/>
          <w:sz w:val="23"/>
          <w:szCs w:val="23"/>
        </w:rPr>
        <w:t xml:space="preserve">Przedmiot umowy </w:t>
      </w:r>
      <w:r w:rsidRPr="008B7276">
        <w:rPr>
          <w:rFonts w:ascii="Times New Roman" w:hAnsi="Times New Roman"/>
          <w:bCs/>
          <w:sz w:val="23"/>
          <w:szCs w:val="23"/>
        </w:rPr>
        <w:t xml:space="preserve">– </w:t>
      </w:r>
      <w:r w:rsidR="009F1464" w:rsidRPr="008B7276">
        <w:rPr>
          <w:rFonts w:ascii="Times New Roman" w:hAnsi="Times New Roman"/>
          <w:sz w:val="23"/>
          <w:szCs w:val="23"/>
        </w:rPr>
        <w:t>wykonywanie usługi stałej konserwacji, napraw i przeglądów urządzeń i instalacji: klimatyzacyjnych, wentylacyjnych oraz central klimatyzacyjnych i szaf Tecnair w budynkach Instytutu Lotnictwa w Warszawie</w:t>
      </w:r>
    </w:p>
    <w:p w:rsidR="00235004" w:rsidRPr="008B7276" w:rsidRDefault="00235004" w:rsidP="009F1464">
      <w:pPr>
        <w:pStyle w:val="Akapitzlist"/>
        <w:spacing w:before="0" w:beforeAutospacing="0" w:after="240" w:afterAutospacing="0" w:line="276" w:lineRule="auto"/>
        <w:ind w:left="357"/>
        <w:jc w:val="both"/>
        <w:rPr>
          <w:rFonts w:ascii="Times New Roman" w:hAnsi="Times New Roman"/>
          <w:sz w:val="23"/>
          <w:szCs w:val="23"/>
        </w:rPr>
      </w:pPr>
    </w:p>
    <w:p w:rsidR="009F1464" w:rsidRPr="008B7276" w:rsidRDefault="009F1464" w:rsidP="009F1464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</w:p>
    <w:p w:rsidR="00235004" w:rsidRPr="008B7276" w:rsidRDefault="00235004" w:rsidP="00235004">
      <w:pPr>
        <w:pStyle w:val="Akapitzlist"/>
        <w:numPr>
          <w:ilvl w:val="0"/>
          <w:numId w:val="33"/>
        </w:numPr>
        <w:spacing w:before="0" w:beforeAutospacing="0" w:after="240" w:afterAutospacing="0" w:line="276" w:lineRule="auto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8B7276">
        <w:rPr>
          <w:rFonts w:ascii="Times New Roman" w:hAnsi="Times New Roman"/>
          <w:b/>
          <w:bCs/>
          <w:sz w:val="23"/>
          <w:szCs w:val="23"/>
        </w:rPr>
        <w:lastRenderedPageBreak/>
        <w:t xml:space="preserve">Wynagrodzenie – </w:t>
      </w:r>
      <w:r w:rsidRPr="008B7276">
        <w:rPr>
          <w:rFonts w:ascii="Times New Roman" w:hAnsi="Times New Roman"/>
          <w:bCs/>
          <w:sz w:val="23"/>
          <w:szCs w:val="23"/>
        </w:rPr>
        <w:t xml:space="preserve">z tytułu prawidłowego wykonania umowy Wykonawca otrzyma wynagrodzenie w </w:t>
      </w:r>
      <w:r w:rsidRPr="008B7276">
        <w:rPr>
          <w:rFonts w:ascii="Times New Roman" w:hAnsi="Times New Roman"/>
          <w:sz w:val="23"/>
          <w:szCs w:val="23"/>
        </w:rPr>
        <w:t xml:space="preserve">wysokości …………… zł netto oraz podatek VAT w wysokości …………. zł </w:t>
      </w:r>
      <w:r w:rsidRPr="008B7276">
        <w:rPr>
          <w:rFonts w:ascii="Times New Roman" w:hAnsi="Times New Roman"/>
          <w:bCs/>
          <w:sz w:val="23"/>
          <w:szCs w:val="23"/>
        </w:rPr>
        <w:t>co daje łączną kwotę …………………….</w:t>
      </w:r>
      <w:r w:rsidRPr="008B7276">
        <w:rPr>
          <w:rFonts w:ascii="Times New Roman" w:hAnsi="Times New Roman"/>
          <w:sz w:val="23"/>
          <w:szCs w:val="23"/>
        </w:rPr>
        <w:t xml:space="preserve"> zł brutto na zasadach określonych w § 4</w:t>
      </w:r>
      <w:r w:rsidRPr="008B7276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8B7276">
        <w:rPr>
          <w:rFonts w:ascii="Times New Roman" w:hAnsi="Times New Roman"/>
          <w:sz w:val="23"/>
          <w:szCs w:val="23"/>
        </w:rPr>
        <w:t>umowy.</w:t>
      </w:r>
    </w:p>
    <w:p w:rsidR="007B4EDF" w:rsidRPr="008B7276" w:rsidRDefault="00235004" w:rsidP="00235004">
      <w:pPr>
        <w:pStyle w:val="Akapitzlist"/>
        <w:numPr>
          <w:ilvl w:val="0"/>
          <w:numId w:val="33"/>
        </w:numPr>
        <w:spacing w:before="240" w:beforeAutospacing="0" w:after="240" w:afterAutospacing="0"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8B7276">
        <w:rPr>
          <w:rFonts w:ascii="Times New Roman" w:hAnsi="Times New Roman"/>
          <w:b/>
          <w:bCs/>
          <w:sz w:val="23"/>
          <w:szCs w:val="23"/>
        </w:rPr>
        <w:t xml:space="preserve">Termin wykonania umowy − </w:t>
      </w:r>
      <w:r w:rsidRPr="008B7276">
        <w:rPr>
          <w:rFonts w:ascii="Times New Roman" w:hAnsi="Times New Roman"/>
          <w:bCs/>
          <w:sz w:val="23"/>
          <w:szCs w:val="23"/>
        </w:rPr>
        <w:t xml:space="preserve"> </w:t>
      </w:r>
      <w:r w:rsidR="002E402F">
        <w:rPr>
          <w:rFonts w:ascii="Times New Roman" w:hAnsi="Times New Roman"/>
          <w:bCs/>
          <w:sz w:val="23"/>
          <w:szCs w:val="23"/>
        </w:rPr>
        <w:t>1 rok od dnia jej zawarcia</w:t>
      </w:r>
    </w:p>
    <w:p w:rsidR="00235004" w:rsidRPr="008B7276" w:rsidRDefault="00235004" w:rsidP="009F1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sz w:val="23"/>
          <w:szCs w:val="23"/>
        </w:rPr>
      </w:pPr>
      <w:r w:rsidRPr="009F1D4F">
        <w:rPr>
          <w:b/>
          <w:bCs/>
          <w:sz w:val="23"/>
          <w:szCs w:val="23"/>
        </w:rPr>
        <w:t>§ 1. Przedmiot Umowy</w:t>
      </w: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</w:p>
    <w:p w:rsidR="00242503" w:rsidRDefault="002E402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9F1D4F">
        <w:rPr>
          <w:sz w:val="23"/>
          <w:szCs w:val="23"/>
        </w:rPr>
        <w:t xml:space="preserve">Przedmiotem umowy jest wykonywanie usługi </w:t>
      </w:r>
      <w:r w:rsidR="00B725EC">
        <w:rPr>
          <w:sz w:val="23"/>
          <w:szCs w:val="23"/>
        </w:rPr>
        <w:t xml:space="preserve">stałej </w:t>
      </w:r>
      <w:r>
        <w:rPr>
          <w:sz w:val="23"/>
          <w:szCs w:val="23"/>
        </w:rPr>
        <w:t xml:space="preserve">(bieżącej) </w:t>
      </w:r>
      <w:r w:rsidR="009F1D4F">
        <w:rPr>
          <w:sz w:val="23"/>
          <w:szCs w:val="23"/>
        </w:rPr>
        <w:t>konserwacji, napraw i przeglądów urządzeń i instalacji</w:t>
      </w:r>
      <w:r>
        <w:rPr>
          <w:sz w:val="23"/>
          <w:szCs w:val="23"/>
        </w:rPr>
        <w:t xml:space="preserve"> określonych w załączniku nr ... do SIWZ (opis przedmiotu zamówienia) w tym urządzeń i instalacji</w:t>
      </w:r>
      <w:r w:rsidR="009F1D4F">
        <w:rPr>
          <w:sz w:val="23"/>
          <w:szCs w:val="23"/>
        </w:rPr>
        <w:t xml:space="preserve"> klimatyzacyjnych, wentylacyjnych oraz centr</w:t>
      </w:r>
      <w:r w:rsidR="00D44684">
        <w:rPr>
          <w:sz w:val="23"/>
          <w:szCs w:val="23"/>
        </w:rPr>
        <w:t>al klimatyzacyjnych i szaf</w:t>
      </w:r>
      <w:r w:rsidR="00826C2E">
        <w:rPr>
          <w:sz w:val="23"/>
          <w:szCs w:val="23"/>
        </w:rPr>
        <w:t xml:space="preserve"> </w:t>
      </w:r>
      <w:r w:rsidR="00D44684">
        <w:rPr>
          <w:sz w:val="23"/>
          <w:szCs w:val="23"/>
        </w:rPr>
        <w:t xml:space="preserve"> </w:t>
      </w:r>
      <w:r w:rsidR="00963414">
        <w:rPr>
          <w:sz w:val="23"/>
          <w:szCs w:val="23"/>
        </w:rPr>
        <w:t xml:space="preserve">klimatyzacji precyzyjnej </w:t>
      </w:r>
      <w:r w:rsidR="00242503">
        <w:rPr>
          <w:sz w:val="23"/>
          <w:szCs w:val="23"/>
        </w:rPr>
        <w:t>w budynkach Instytutu Lotnictwa</w:t>
      </w:r>
      <w:r w:rsidR="009F1D4F">
        <w:rPr>
          <w:sz w:val="23"/>
          <w:szCs w:val="23"/>
        </w:rPr>
        <w:t xml:space="preserve"> </w:t>
      </w:r>
      <w:r w:rsidR="008B7276">
        <w:rPr>
          <w:sz w:val="23"/>
          <w:szCs w:val="23"/>
        </w:rPr>
        <w:t>przy Al. Krakowskiej 110/114, 02 -256 Warszawa.</w:t>
      </w: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Usługa, o której mowa w ust. 1 ma na celu zapewnienie utrzymania urządzeń i instalacji wyszczególnionych w opisie przedmiotu zamówienia w stałej sprawności technicznej i będzie wykonywana przez Wykonawcę zgodnie z niniejszą umową, opisem przedmiotu zamówienia </w:t>
      </w:r>
      <w:r w:rsidR="00242503">
        <w:rPr>
          <w:sz w:val="23"/>
          <w:szCs w:val="23"/>
        </w:rPr>
        <w:t>(OPZ) stanowiącym załącznik nr …</w:t>
      </w:r>
      <w:r>
        <w:rPr>
          <w:sz w:val="23"/>
          <w:szCs w:val="23"/>
        </w:rPr>
        <w:t xml:space="preserve"> do umowy oraz ofertą Wykonawcy, która stanowi </w:t>
      </w:r>
      <w:r w:rsidR="00242503">
        <w:rPr>
          <w:sz w:val="23"/>
          <w:szCs w:val="23"/>
        </w:rPr>
        <w:t>załącznik nr …</w:t>
      </w:r>
      <w:r>
        <w:rPr>
          <w:sz w:val="23"/>
          <w:szCs w:val="23"/>
        </w:rPr>
        <w:t xml:space="preserve"> do umowy. Na usługę składają się następujące czynności: </w:t>
      </w: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wykonywanie przeglądów okresowych instalacji i urządzeń zgodnie z harmonogramem zaakceptowanym przez Zamawiającego, o którym mowa w § 3 ust. 1 umowy; </w:t>
      </w: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2) świadczenie stałej obsługi konserwacyjnej instalacji i urządzeń w trakcie codziennych</w:t>
      </w:r>
      <w:r w:rsidR="007665C6">
        <w:rPr>
          <w:sz w:val="23"/>
          <w:szCs w:val="23"/>
        </w:rPr>
        <w:t xml:space="preserve"> przeglądów oraz</w:t>
      </w:r>
      <w:r>
        <w:rPr>
          <w:sz w:val="23"/>
          <w:szCs w:val="23"/>
        </w:rPr>
        <w:t xml:space="preserve"> całodobowych dyżurów telefonicznych; </w:t>
      </w:r>
    </w:p>
    <w:p w:rsidR="002E402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3) wykonywanie napraw urządzeń i instalacji</w:t>
      </w:r>
      <w:r w:rsidR="002E402F">
        <w:rPr>
          <w:sz w:val="23"/>
          <w:szCs w:val="23"/>
        </w:rPr>
        <w:t>, o których mowa w ust. 1;</w:t>
      </w:r>
    </w:p>
    <w:p w:rsidR="009F1D4F" w:rsidRDefault="002E402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usuwanie awarii występujących w  urządzeniach i instalacjach, o których mowa w ust. 1.</w:t>
      </w:r>
      <w:r w:rsidR="009F1D4F">
        <w:rPr>
          <w:sz w:val="23"/>
          <w:szCs w:val="23"/>
        </w:rPr>
        <w:t xml:space="preserve"> </w:t>
      </w: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Usługa konserwacji będzie świadczona w obiektach Zamawiającego zlokalizowanych przy </w:t>
      </w:r>
      <w:r w:rsidR="00242503">
        <w:rPr>
          <w:sz w:val="23"/>
          <w:szCs w:val="23"/>
        </w:rPr>
        <w:t>Al. Krakowskiej 110/114</w:t>
      </w:r>
      <w:r w:rsidR="00D935EA">
        <w:rPr>
          <w:sz w:val="23"/>
          <w:szCs w:val="23"/>
        </w:rPr>
        <w:t xml:space="preserve"> w Warszawie</w:t>
      </w:r>
      <w:r>
        <w:rPr>
          <w:sz w:val="23"/>
          <w:szCs w:val="23"/>
        </w:rPr>
        <w:t xml:space="preserve">. </w:t>
      </w: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2. Termin realizacji</w:t>
      </w:r>
    </w:p>
    <w:p w:rsidR="003B7D26" w:rsidRDefault="003B7D26" w:rsidP="007665C6">
      <w:pPr>
        <w:pStyle w:val="Default"/>
        <w:spacing w:line="360" w:lineRule="auto"/>
        <w:jc w:val="both"/>
        <w:rPr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 wykonywania</w:t>
      </w:r>
      <w:r w:rsidR="00242503">
        <w:rPr>
          <w:sz w:val="23"/>
          <w:szCs w:val="23"/>
        </w:rPr>
        <w:t xml:space="preserve"> przedmiotu umowy przez okres </w:t>
      </w:r>
      <w:r w:rsidR="002B0404">
        <w:rPr>
          <w:sz w:val="23"/>
          <w:szCs w:val="23"/>
        </w:rPr>
        <w:t>1 roku</w:t>
      </w:r>
      <w:r>
        <w:rPr>
          <w:sz w:val="23"/>
          <w:szCs w:val="23"/>
        </w:rPr>
        <w:t xml:space="preserve"> (słownie: </w:t>
      </w:r>
      <w:r w:rsidR="002B0404" w:rsidRPr="002B0404">
        <w:rPr>
          <w:iCs/>
          <w:sz w:val="23"/>
          <w:szCs w:val="23"/>
        </w:rPr>
        <w:t>jeden rok</w:t>
      </w:r>
      <w:r w:rsidR="005A6516">
        <w:rPr>
          <w:sz w:val="23"/>
          <w:szCs w:val="23"/>
        </w:rPr>
        <w:t xml:space="preserve">), </w:t>
      </w:r>
      <w:r>
        <w:rPr>
          <w:sz w:val="23"/>
          <w:szCs w:val="23"/>
        </w:rPr>
        <w:t xml:space="preserve">od daty </w:t>
      </w:r>
      <w:r w:rsidR="005A6516">
        <w:rPr>
          <w:sz w:val="23"/>
          <w:szCs w:val="23"/>
        </w:rPr>
        <w:t xml:space="preserve">podpisania </w:t>
      </w:r>
      <w:r>
        <w:rPr>
          <w:sz w:val="23"/>
          <w:szCs w:val="23"/>
        </w:rPr>
        <w:t xml:space="preserve"> umowy. </w:t>
      </w:r>
    </w:p>
    <w:p w:rsidR="00B725EC" w:rsidRDefault="00B725EC" w:rsidP="007665C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3. Obowiązki Wykonawcy</w:t>
      </w:r>
    </w:p>
    <w:p w:rsidR="003B7D26" w:rsidRDefault="003B7D26" w:rsidP="007665C6">
      <w:pPr>
        <w:pStyle w:val="Default"/>
        <w:spacing w:line="360" w:lineRule="auto"/>
        <w:jc w:val="both"/>
        <w:rPr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Wykonawca, w terminie do 7 dni od daty zawarcia umowy, zobowiązany jest przedstawić do akceptacji Zamawiającego szczegółowy harmonogram przeglądów okresowych</w:t>
      </w:r>
      <w:r w:rsidR="007665C6">
        <w:rPr>
          <w:sz w:val="23"/>
          <w:szCs w:val="23"/>
        </w:rPr>
        <w:t xml:space="preserve">, przygotowany na podstawie </w:t>
      </w:r>
      <w:r w:rsidR="00D64BF4">
        <w:rPr>
          <w:sz w:val="23"/>
          <w:szCs w:val="23"/>
        </w:rPr>
        <w:t>załącznik nr 1 do SIWZ (opis przedmiotu zamówienia)</w:t>
      </w:r>
      <w:r w:rsidR="00481B26">
        <w:rPr>
          <w:sz w:val="23"/>
          <w:szCs w:val="23"/>
        </w:rPr>
        <w:t xml:space="preserve">. Usługi będą świadczone przez </w:t>
      </w:r>
      <w:r w:rsidR="00481B26">
        <w:rPr>
          <w:sz w:val="23"/>
          <w:szCs w:val="23"/>
        </w:rPr>
        <w:lastRenderedPageBreak/>
        <w:t xml:space="preserve">osoby wskazane w ofercie Wykonawcy stanowiącej załącznik nr ........ do niniejszej umowy. </w:t>
      </w:r>
      <w:r w:rsidR="00D64BF4">
        <w:rPr>
          <w:sz w:val="23"/>
          <w:szCs w:val="23"/>
        </w:rPr>
        <w:t xml:space="preserve"> </w:t>
      </w:r>
      <w:r>
        <w:rPr>
          <w:sz w:val="23"/>
          <w:szCs w:val="23"/>
        </w:rPr>
        <w:t>Zmian</w:t>
      </w:r>
      <w:r w:rsidR="00481B26">
        <w:rPr>
          <w:sz w:val="23"/>
          <w:szCs w:val="23"/>
        </w:rPr>
        <w:t xml:space="preserve">a </w:t>
      </w:r>
      <w:r>
        <w:rPr>
          <w:sz w:val="23"/>
          <w:szCs w:val="23"/>
        </w:rPr>
        <w:t>osób</w:t>
      </w:r>
      <w:r w:rsidR="00481B26">
        <w:rPr>
          <w:sz w:val="23"/>
          <w:szCs w:val="23"/>
        </w:rPr>
        <w:t>, o których mowa powyżej</w:t>
      </w:r>
      <w:r>
        <w:rPr>
          <w:sz w:val="23"/>
          <w:szCs w:val="23"/>
        </w:rPr>
        <w:t xml:space="preserve"> wymagają uprzedniej akceptacji Zamawiającego, który powinien zostać o nich powiadomiony z co najmniej 7-dniowym wyprzedzeniem</w:t>
      </w:r>
      <w:r w:rsidR="00481B26">
        <w:rPr>
          <w:sz w:val="23"/>
          <w:szCs w:val="23"/>
        </w:rPr>
        <w:t xml:space="preserve"> z zastrzeżeniem, że zmiana jest możliwa po przedłożeniu przez Wykonawcę pisemnego wniosku wraz z dokumentami potwierdzającymi, że osoby wchodzące w skład Zespołu serwisowego łącznie posiadają co najmniej kwalifikacje wymagane przez Zamawiającego w SIWZ dla ww. Zespołu</w:t>
      </w:r>
      <w:r>
        <w:rPr>
          <w:sz w:val="23"/>
          <w:szCs w:val="23"/>
        </w:rPr>
        <w:t>.</w:t>
      </w:r>
      <w:r w:rsidR="00481B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9F1D4F" w:rsidRDefault="00481B26" w:rsidP="007665C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9F1D4F">
        <w:rPr>
          <w:sz w:val="23"/>
          <w:szCs w:val="23"/>
        </w:rPr>
        <w:t xml:space="preserve">. Świadczenie usług będzie się odbywać </w:t>
      </w:r>
      <w:r>
        <w:rPr>
          <w:sz w:val="23"/>
          <w:szCs w:val="23"/>
        </w:rPr>
        <w:t xml:space="preserve">na zasadach określonych w niniejszej umowie oraz w załączniku nr ... do umowy (opis przedmiotu zamówienia) </w:t>
      </w:r>
      <w:r w:rsidR="009F1D4F">
        <w:rPr>
          <w:sz w:val="23"/>
          <w:szCs w:val="23"/>
        </w:rPr>
        <w:t xml:space="preserve">przy zachowaniu jak najwyższej możliwej staranności oraz zgodnie z wymaganiami wynikającymi z dokumentacji udostępnionej przez Zamawiającego i jego wytycznych, obowiązującymi normami i przepisami, w tym m.in. BHP i zasadami wiedzy technicznej. </w:t>
      </w:r>
    </w:p>
    <w:p w:rsidR="009F1D4F" w:rsidRDefault="00481B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9F1D4F">
        <w:rPr>
          <w:color w:val="auto"/>
          <w:sz w:val="23"/>
          <w:szCs w:val="23"/>
        </w:rPr>
        <w:t xml:space="preserve">. Wykonawca, w przypadku wystąpienia zmian w zatwierdzonym harmonogramie każdorazowo uzgodni z Zamawiającym datę wykonania usługi objętej niniejszą umową, z zachowaniem co najmniej 7-dniowego wyprzedzenia. </w:t>
      </w:r>
    </w:p>
    <w:p w:rsidR="009F1D4F" w:rsidRDefault="00481B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9F1D4F">
        <w:rPr>
          <w:color w:val="auto"/>
          <w:sz w:val="23"/>
          <w:szCs w:val="23"/>
        </w:rPr>
        <w:t xml:space="preserve">. Wykonawca zobowiązany jest </w:t>
      </w:r>
      <w:r>
        <w:rPr>
          <w:color w:val="auto"/>
          <w:sz w:val="23"/>
          <w:szCs w:val="23"/>
        </w:rPr>
        <w:t xml:space="preserve">również </w:t>
      </w:r>
      <w:r w:rsidR="009F1D4F">
        <w:rPr>
          <w:color w:val="auto"/>
          <w:sz w:val="23"/>
          <w:szCs w:val="23"/>
        </w:rPr>
        <w:t xml:space="preserve">do: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wykonywania usług w sposób nieuciążliwy dla Zamawiającego;</w:t>
      </w:r>
      <w:r w:rsidR="00BC567E">
        <w:rPr>
          <w:color w:val="auto"/>
          <w:sz w:val="23"/>
          <w:szCs w:val="23"/>
        </w:rPr>
        <w:t xml:space="preserve"> tj.</w:t>
      </w:r>
      <w:r>
        <w:rPr>
          <w:color w:val="auto"/>
          <w:sz w:val="23"/>
          <w:szCs w:val="23"/>
        </w:rPr>
        <w:t xml:space="preserve"> </w:t>
      </w:r>
      <w:r w:rsidR="00BC567E">
        <w:rPr>
          <w:color w:val="auto"/>
          <w:sz w:val="23"/>
          <w:szCs w:val="23"/>
        </w:rPr>
        <w:t>czynności</w:t>
      </w:r>
      <w:r w:rsidR="009659B6">
        <w:rPr>
          <w:color w:val="auto"/>
          <w:sz w:val="23"/>
          <w:szCs w:val="23"/>
        </w:rPr>
        <w:t xml:space="preserve"> powodujące hałas oraz dezorganizację pracy użytkowników w pomieszczeniach biurowych należy konsultować z Zamawiającym</w:t>
      </w:r>
      <w:r w:rsidR="00E053A2">
        <w:rPr>
          <w:color w:val="auto"/>
          <w:sz w:val="23"/>
          <w:szCs w:val="23"/>
        </w:rPr>
        <w:t xml:space="preserve"> i wykonywać </w:t>
      </w:r>
      <w:r w:rsidR="00481B26">
        <w:rPr>
          <w:color w:val="auto"/>
          <w:sz w:val="23"/>
          <w:szCs w:val="23"/>
        </w:rPr>
        <w:t>w godzinach ustalonych przez strony;</w:t>
      </w:r>
      <w:r w:rsidR="000D5BD9">
        <w:rPr>
          <w:color w:val="auto"/>
          <w:sz w:val="23"/>
          <w:szCs w:val="23"/>
        </w:rPr>
        <w:t xml:space="preserve"> </w:t>
      </w:r>
    </w:p>
    <w:p w:rsidR="00FC1B90" w:rsidRDefault="00A637B5" w:rsidP="0035245D">
      <w:pPr>
        <w:pStyle w:val="Bezodstpw"/>
        <w:spacing w:line="276" w:lineRule="auto"/>
        <w:jc w:val="both"/>
        <w:rPr>
          <w:lang w:eastAsia="pl-PL"/>
        </w:rPr>
      </w:pPr>
      <w:r>
        <w:rPr>
          <w:sz w:val="23"/>
          <w:szCs w:val="23"/>
        </w:rPr>
        <w:t>2)</w:t>
      </w:r>
      <w:r w:rsidRPr="00A637B5">
        <w:rPr>
          <w:rFonts w:ascii="Book Antiqua" w:hAnsi="Book Antiqua"/>
          <w:lang w:eastAsia="pl-PL"/>
        </w:rPr>
        <w:t xml:space="preserve"> </w:t>
      </w:r>
      <w:r w:rsidR="00CF573F" w:rsidRPr="0035245D">
        <w:rPr>
          <w:rFonts w:ascii="Times New Roman" w:hAnsi="Times New Roman" w:cs="Times New Roman"/>
          <w:sz w:val="24"/>
          <w:szCs w:val="24"/>
          <w:lang w:eastAsia="pl-PL"/>
        </w:rPr>
        <w:t>świadczenia usługi w dni robocze, w każdym tygodniu obowiązywania umowy od godz. 8:00 do 16:00 w obsadzie co najmniej dwóch pracowników z samochodem serwisowym wyposażonym w niezbędne narzędzia na terenie obiektów Zamawiającego w celu bieżącej obsługi eksploatacyjnej</w:t>
      </w:r>
      <w:r w:rsidR="00B17D1F">
        <w:rPr>
          <w:rFonts w:ascii="Times New Roman" w:hAnsi="Times New Roman" w:cs="Times New Roman"/>
          <w:sz w:val="24"/>
          <w:szCs w:val="24"/>
          <w:lang w:eastAsia="pl-PL"/>
        </w:rPr>
        <w:t xml:space="preserve"> nadzorowanych przez koordynatora wskazanego przez Wykonawcę w dniu podpisania umowy</w:t>
      </w:r>
      <w:r w:rsidR="00CF573F" w:rsidRPr="0035245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F1D4F" w:rsidRDefault="00A637B5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9F1D4F">
        <w:rPr>
          <w:color w:val="auto"/>
          <w:sz w:val="23"/>
          <w:szCs w:val="23"/>
        </w:rPr>
        <w:t xml:space="preserve">)  </w:t>
      </w:r>
      <w:r w:rsidR="00510B08">
        <w:rPr>
          <w:color w:val="auto"/>
          <w:sz w:val="23"/>
          <w:szCs w:val="23"/>
        </w:rPr>
        <w:t>przyjmowania zgłoszeń awarii urządzeń i instalacji przez 24 godziny zgodnie z  § 5 ust. 2</w:t>
      </w:r>
      <w:r w:rsidR="00B17D1F">
        <w:rPr>
          <w:color w:val="auto"/>
          <w:sz w:val="23"/>
          <w:szCs w:val="23"/>
        </w:rPr>
        <w:t xml:space="preserve"> przez dedykowany numer telefoniczny. Wykonawca jest zobowiązany podać Zmawiającemu ten numer w dniu podpisania niniejszej umowy</w:t>
      </w:r>
      <w:r w:rsidR="00510B08">
        <w:rPr>
          <w:color w:val="auto"/>
          <w:sz w:val="23"/>
          <w:szCs w:val="23"/>
        </w:rPr>
        <w:t>;</w:t>
      </w:r>
    </w:p>
    <w:p w:rsidR="009F1D4F" w:rsidRDefault="00A637B5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9F1D4F">
        <w:rPr>
          <w:color w:val="auto"/>
          <w:sz w:val="23"/>
          <w:szCs w:val="23"/>
        </w:rPr>
        <w:t>) bieżącego informowania przedstawiciela Zamawiającego o wszelkich problemach związanych z niewłaściwym działaniem urządzeń i instalacji</w:t>
      </w:r>
      <w:r w:rsidR="00B17D1F">
        <w:rPr>
          <w:color w:val="auto"/>
          <w:sz w:val="23"/>
          <w:szCs w:val="23"/>
        </w:rPr>
        <w:t xml:space="preserve"> w tym niezwłoczne przybycie do siedziby Zamawiającego koordynatora, o którym mowa w pkt. 2 powyżej w terminie ustalonym przez strony</w:t>
      </w:r>
      <w:r w:rsidR="009F1D4F">
        <w:rPr>
          <w:color w:val="auto"/>
          <w:sz w:val="23"/>
          <w:szCs w:val="23"/>
        </w:rPr>
        <w:t xml:space="preserve">; </w:t>
      </w:r>
    </w:p>
    <w:p w:rsidR="009F1D4F" w:rsidRDefault="00A637B5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9F1D4F">
        <w:rPr>
          <w:color w:val="auto"/>
          <w:sz w:val="23"/>
          <w:szCs w:val="23"/>
        </w:rPr>
        <w:t xml:space="preserve">) podejmowanie inicjatyw w zakresie działań zmierzających do zwiększenia bezpieczeństwa w obiektach Zamawiającego oraz informowanie Zamawiającego o konieczności naprawy oraz wymiany lub modernizacji urządzeń </w:t>
      </w:r>
      <w:r w:rsidR="00B17D1F">
        <w:rPr>
          <w:color w:val="auto"/>
          <w:sz w:val="23"/>
          <w:szCs w:val="23"/>
        </w:rPr>
        <w:t xml:space="preserve">i instalacji </w:t>
      </w:r>
      <w:r w:rsidR="009F1D4F">
        <w:rPr>
          <w:color w:val="auto"/>
          <w:sz w:val="23"/>
          <w:szCs w:val="23"/>
        </w:rPr>
        <w:t xml:space="preserve">objętych usługą; </w:t>
      </w:r>
    </w:p>
    <w:p w:rsidR="008C1089" w:rsidRDefault="008C1089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informowanie Zamawiającego o konieczności naprawy, wymiany lub modernizacji urządzeń oraz instalacji objętych usługą, w celu zwiększenia</w:t>
      </w:r>
      <w:r w:rsidR="000D5BD9">
        <w:rPr>
          <w:color w:val="auto"/>
          <w:sz w:val="23"/>
          <w:szCs w:val="23"/>
        </w:rPr>
        <w:t xml:space="preserve"> bezpieczeństwa w obiektach Z</w:t>
      </w:r>
      <w:r>
        <w:rPr>
          <w:color w:val="auto"/>
          <w:sz w:val="23"/>
          <w:szCs w:val="23"/>
        </w:rPr>
        <w:t>amawiającego</w:t>
      </w:r>
      <w:r w:rsidR="00B17D1F">
        <w:rPr>
          <w:color w:val="auto"/>
          <w:sz w:val="23"/>
          <w:szCs w:val="23"/>
        </w:rPr>
        <w:t>;</w:t>
      </w:r>
    </w:p>
    <w:p w:rsidR="009F1D4F" w:rsidRDefault="00510B0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7</w:t>
      </w:r>
      <w:r w:rsidR="009F1D4F">
        <w:rPr>
          <w:color w:val="auto"/>
          <w:sz w:val="23"/>
          <w:szCs w:val="23"/>
        </w:rPr>
        <w:t xml:space="preserve">) przestrzegania przepisów bhp i p.poż. w trakcie świadczenia usług na obiektach Zamawiającego oraz ponoszenie pełnej odpowiedzialności za następstwa wynikające z nieprzestrzegania tych przepisów; </w:t>
      </w:r>
    </w:p>
    <w:p w:rsidR="009F1D4F" w:rsidRDefault="00510B0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9F1D4F">
        <w:rPr>
          <w:color w:val="auto"/>
          <w:sz w:val="23"/>
          <w:szCs w:val="23"/>
        </w:rPr>
        <w:t xml:space="preserve">) dołożenia należytej staranności w celu uniknięcia powstania szkody, w tym zniszczeniu mienia Zamawiającego; </w:t>
      </w:r>
    </w:p>
    <w:p w:rsidR="009F1D4F" w:rsidRDefault="00510B0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9F1D4F">
        <w:rPr>
          <w:color w:val="auto"/>
          <w:sz w:val="23"/>
          <w:szCs w:val="23"/>
        </w:rPr>
        <w:t xml:space="preserve">) utrzymywania ładu i porządku na terenie świadczonych usług i po ich wykonaniu; </w:t>
      </w:r>
    </w:p>
    <w:p w:rsidR="008C1089" w:rsidRDefault="00510B0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</w:t>
      </w:r>
      <w:r w:rsidR="008C1089">
        <w:rPr>
          <w:color w:val="auto"/>
          <w:sz w:val="23"/>
          <w:szCs w:val="23"/>
        </w:rPr>
        <w:t xml:space="preserve">) zapewnienia na swoje potrzeby magazynu </w:t>
      </w:r>
      <w:r>
        <w:rPr>
          <w:color w:val="auto"/>
          <w:sz w:val="23"/>
          <w:szCs w:val="23"/>
        </w:rPr>
        <w:t>(</w:t>
      </w:r>
      <w:r w:rsidR="008C1089">
        <w:rPr>
          <w:color w:val="auto"/>
          <w:sz w:val="23"/>
          <w:szCs w:val="23"/>
        </w:rPr>
        <w:t>kontenera</w:t>
      </w:r>
      <w:r>
        <w:rPr>
          <w:color w:val="auto"/>
          <w:sz w:val="23"/>
          <w:szCs w:val="23"/>
        </w:rPr>
        <w:t>)</w:t>
      </w:r>
      <w:r w:rsidR="008C1089">
        <w:rPr>
          <w:color w:val="auto"/>
          <w:sz w:val="23"/>
          <w:szCs w:val="23"/>
        </w:rPr>
        <w:t xml:space="preserve"> na terenie Instytutu Lotnictwa</w:t>
      </w:r>
      <w:r w:rsidR="00B17D1F">
        <w:rPr>
          <w:color w:val="auto"/>
          <w:sz w:val="23"/>
          <w:szCs w:val="23"/>
        </w:rPr>
        <w:t xml:space="preserve"> w przeznaczony dla Zespołu serwisowego. </w:t>
      </w:r>
      <w:r w:rsidR="00174C08">
        <w:rPr>
          <w:color w:val="auto"/>
          <w:sz w:val="23"/>
          <w:szCs w:val="23"/>
        </w:rPr>
        <w:t>Wykonawca jest zobowiązany dostarczyć kontener do siedziby Zamawiającego w ramach wynagrodzenia przewidzianego za realizację przedmiotu niniejszej umowy</w:t>
      </w:r>
      <w:r w:rsidR="008C1089">
        <w:rPr>
          <w:color w:val="auto"/>
          <w:sz w:val="23"/>
          <w:szCs w:val="23"/>
        </w:rPr>
        <w:t>;</w:t>
      </w:r>
    </w:p>
    <w:p w:rsidR="009F1D4F" w:rsidRDefault="00510B0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D935EA">
        <w:rPr>
          <w:color w:val="auto"/>
          <w:sz w:val="23"/>
          <w:szCs w:val="23"/>
        </w:rPr>
        <w:t>) sporządzania</w:t>
      </w:r>
      <w:r w:rsidR="009F1D4F">
        <w:rPr>
          <w:color w:val="auto"/>
          <w:sz w:val="23"/>
          <w:szCs w:val="23"/>
        </w:rPr>
        <w:t xml:space="preserve"> wykaz</w:t>
      </w:r>
      <w:r w:rsidR="00D935EA">
        <w:rPr>
          <w:color w:val="auto"/>
          <w:sz w:val="23"/>
          <w:szCs w:val="23"/>
        </w:rPr>
        <w:t>u</w:t>
      </w:r>
      <w:r w:rsidR="009F1D4F">
        <w:rPr>
          <w:color w:val="auto"/>
          <w:sz w:val="23"/>
          <w:szCs w:val="23"/>
        </w:rPr>
        <w:t xml:space="preserve"> wszelkich czynności wykonywanych dla każdej z instalacji i urządzeń w danym miesiącu</w:t>
      </w:r>
      <w:r w:rsidR="00B17D1F">
        <w:rPr>
          <w:color w:val="auto"/>
          <w:sz w:val="23"/>
          <w:szCs w:val="23"/>
        </w:rPr>
        <w:t xml:space="preserve"> i przekazanie go Zamawiającego do 10 dnia miesiąca następującego po miesiącu dla którego sporządzono wykaz</w:t>
      </w:r>
      <w:r w:rsidR="009F1D4F">
        <w:rPr>
          <w:color w:val="auto"/>
          <w:sz w:val="23"/>
          <w:szCs w:val="23"/>
        </w:rPr>
        <w:t xml:space="preserve">. </w:t>
      </w:r>
    </w:p>
    <w:p w:rsidR="009F1D4F" w:rsidRDefault="00B17D1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9F1D4F">
        <w:rPr>
          <w:color w:val="auto"/>
          <w:sz w:val="23"/>
          <w:szCs w:val="23"/>
        </w:rPr>
        <w:t xml:space="preserve">. Prace objęte umową wykonywane będą przy użyciu sprzętu, maszyn i urządzeń Wykonawcy. </w:t>
      </w:r>
    </w:p>
    <w:p w:rsidR="009F1D4F" w:rsidRDefault="00174C0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9F1D4F">
        <w:rPr>
          <w:color w:val="auto"/>
          <w:sz w:val="23"/>
          <w:szCs w:val="23"/>
        </w:rPr>
        <w:t xml:space="preserve">. Wykonawca dostarczy na każde żądanie Zamawiającego zaświadczenie o przeszkoleniu w zakresie BHP i innych uprawnień oraz niezbędnych dokumentów wymaganych przez Zamawiającego dla osób wykonujących usługę odpowiednio do zakresu wykonywanych obowiązków oraz do przepisów obowiązujących w tym zakresie. Zobowiązanie to dotyczy również aprobat i certyfikatów na materiały zastosowane przez Wykonawcę przy wykonywaniu usług objętych umową.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4. Obowiązki Zamawiającego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Zamawiający zobowiązuje się do: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dokonywania uzgodnień z Wykonawcą koniecznych do prawidłowej i terminowej realizacji przedmiotu umowy;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informowania Wykonawcy o dostrzeżonych nieprawidłowościach w pracy urządzeń i instalacji;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zapewnienia zezwolenia na wjazd na teren Zamawiającego pojazdów Wykonawcy w związku z wykonywaniem czynności konserwacyjnych, których numery rejestracyjne zostaną wcześniej zgłoszone Zamawiającemu;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udostępniania Wykonawcy urządzeń i instalacji objętych przedmiotem zamówienia </w:t>
      </w:r>
      <w:r w:rsidR="00174C08">
        <w:rPr>
          <w:color w:val="auto"/>
          <w:sz w:val="23"/>
          <w:szCs w:val="23"/>
        </w:rPr>
        <w:t>i miejsca na kontener oraz</w:t>
      </w:r>
      <w:r>
        <w:rPr>
          <w:color w:val="auto"/>
          <w:sz w:val="23"/>
          <w:szCs w:val="23"/>
        </w:rPr>
        <w:t xml:space="preserve"> zapewnienia dostępu do pomieszczeń wymagających</w:t>
      </w:r>
      <w:r w:rsidR="00242503">
        <w:rPr>
          <w:color w:val="auto"/>
          <w:sz w:val="23"/>
          <w:szCs w:val="23"/>
        </w:rPr>
        <w:t xml:space="preserve"> zezwolenia właściwych służb </w:t>
      </w:r>
      <w:r w:rsidR="00174C08">
        <w:rPr>
          <w:color w:val="auto"/>
          <w:sz w:val="23"/>
          <w:szCs w:val="23"/>
        </w:rPr>
        <w:t>Zamawiającego</w:t>
      </w:r>
      <w:r>
        <w:rPr>
          <w:color w:val="auto"/>
          <w:sz w:val="23"/>
          <w:szCs w:val="23"/>
        </w:rPr>
        <w:t xml:space="preserve">;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5) udostępniania Wykonawcy do wglądu znajdującej się w posiadaniu Zamawiającego dokumentacji </w:t>
      </w:r>
      <w:r w:rsidR="00E763B6">
        <w:rPr>
          <w:color w:val="auto"/>
          <w:sz w:val="23"/>
          <w:szCs w:val="23"/>
        </w:rPr>
        <w:t xml:space="preserve">niezbędnej </w:t>
      </w:r>
      <w:r>
        <w:rPr>
          <w:color w:val="auto"/>
          <w:sz w:val="23"/>
          <w:szCs w:val="23"/>
        </w:rPr>
        <w:t xml:space="preserve">do realizacji umowy;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zapewnienia Wykonawcy dostępu do urządzeń i instalacji w ww. obiekcie, po uprzednim uzgodnieniu terminów wykonania prac; </w:t>
      </w:r>
    </w:p>
    <w:p w:rsidR="009F1D4F" w:rsidRDefault="00174C08" w:rsidP="00174C0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9F1D4F">
        <w:rPr>
          <w:color w:val="auto"/>
          <w:sz w:val="23"/>
          <w:szCs w:val="23"/>
        </w:rPr>
        <w:t xml:space="preserve">) dokonywanie odbioru </w:t>
      </w:r>
      <w:r w:rsidR="00E763B6">
        <w:rPr>
          <w:color w:val="auto"/>
          <w:sz w:val="23"/>
          <w:szCs w:val="23"/>
        </w:rPr>
        <w:t xml:space="preserve">na podstawie </w:t>
      </w:r>
      <w:r w:rsidR="009F1D4F">
        <w:rPr>
          <w:color w:val="auto"/>
          <w:sz w:val="23"/>
          <w:szCs w:val="23"/>
        </w:rPr>
        <w:t>protokołu odbioru usług wykonywanych w każdym miesiącu</w:t>
      </w:r>
      <w:r w:rsidR="003631BF">
        <w:rPr>
          <w:color w:val="auto"/>
          <w:sz w:val="23"/>
          <w:szCs w:val="23"/>
        </w:rPr>
        <w:t xml:space="preserve"> po przedłożeniu wykazu, o którym mowa w § 3 ust. 4 pkt 11 umowy</w:t>
      </w:r>
      <w:r>
        <w:rPr>
          <w:color w:val="auto"/>
          <w:sz w:val="23"/>
          <w:szCs w:val="23"/>
        </w:rPr>
        <w:t>.</w:t>
      </w:r>
      <w:r w:rsidR="009F1D4F">
        <w:rPr>
          <w:color w:val="auto"/>
          <w:sz w:val="23"/>
          <w:szCs w:val="23"/>
        </w:rPr>
        <w:t xml:space="preserve"> </w:t>
      </w: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5. Sposób świadczenia usług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C3D81" w:rsidRDefault="009F1D4F" w:rsidP="0035245D">
      <w:pPr>
        <w:pStyle w:val="Default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Konserwacja i przeglądy okresowe będą przeprowadzane przez personel Wykonawcy</w:t>
      </w:r>
      <w:r w:rsidR="0048327E">
        <w:rPr>
          <w:color w:val="auto"/>
          <w:sz w:val="23"/>
          <w:szCs w:val="23"/>
        </w:rPr>
        <w:t xml:space="preserve">, wskazany w załączniku nr .... </w:t>
      </w:r>
      <w:r w:rsidR="00D955BF">
        <w:rPr>
          <w:color w:val="auto"/>
          <w:sz w:val="23"/>
          <w:szCs w:val="23"/>
        </w:rPr>
        <w:t>do umowy (oferta)</w:t>
      </w:r>
      <w:r>
        <w:rPr>
          <w:color w:val="auto"/>
          <w:sz w:val="23"/>
          <w:szCs w:val="23"/>
        </w:rPr>
        <w:t xml:space="preserve">. </w:t>
      </w:r>
    </w:p>
    <w:p w:rsidR="009F1D4F" w:rsidRDefault="003C3D81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9F1D4F">
        <w:rPr>
          <w:color w:val="auto"/>
          <w:sz w:val="23"/>
          <w:szCs w:val="23"/>
        </w:rPr>
        <w:t xml:space="preserve">. Zapewnienie całodobowej i codziennej gotowości do reakcji w ramach stałej obsługi konserwacyjnej odbywać się będzie w trybie codziennych dyżurów telefonicznych Wykonawcy. </w:t>
      </w:r>
    </w:p>
    <w:p w:rsidR="00167F9F" w:rsidRDefault="003C3D81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9F1D4F">
        <w:rPr>
          <w:color w:val="auto"/>
          <w:sz w:val="23"/>
          <w:szCs w:val="23"/>
        </w:rPr>
        <w:t>. Strony uzgadniają, że w god</w:t>
      </w:r>
      <w:r w:rsidR="00242503">
        <w:rPr>
          <w:color w:val="auto"/>
          <w:sz w:val="23"/>
          <w:szCs w:val="23"/>
        </w:rPr>
        <w:t>zinach pracy Zamawiającego (8.00-16.00</w:t>
      </w:r>
      <w:r w:rsidR="009F1D4F">
        <w:rPr>
          <w:color w:val="auto"/>
          <w:sz w:val="23"/>
          <w:szCs w:val="23"/>
        </w:rPr>
        <w:t>)</w:t>
      </w:r>
      <w:r w:rsidR="008C1089">
        <w:rPr>
          <w:color w:val="auto"/>
          <w:sz w:val="23"/>
          <w:szCs w:val="23"/>
        </w:rPr>
        <w:t xml:space="preserve"> czas reakcji wynosi maksymalnie 15 (słownie: piętnaście) minut</w:t>
      </w:r>
      <w:r w:rsidR="009F1D4F">
        <w:rPr>
          <w:color w:val="auto"/>
          <w:sz w:val="23"/>
          <w:szCs w:val="23"/>
        </w:rPr>
        <w:t xml:space="preserve"> </w:t>
      </w:r>
      <w:r w:rsidR="008C1089">
        <w:rPr>
          <w:color w:val="auto"/>
          <w:sz w:val="23"/>
          <w:szCs w:val="23"/>
        </w:rPr>
        <w:t xml:space="preserve">a </w:t>
      </w:r>
      <w:r w:rsidR="009F1D4F">
        <w:rPr>
          <w:color w:val="auto"/>
          <w:sz w:val="23"/>
          <w:szCs w:val="23"/>
        </w:rPr>
        <w:t xml:space="preserve"> po godzinach pracy i w dni wolne, </w:t>
      </w:r>
      <w:r w:rsidR="009F1D4F">
        <w:rPr>
          <w:b/>
          <w:bCs/>
          <w:color w:val="auto"/>
          <w:sz w:val="23"/>
          <w:szCs w:val="23"/>
        </w:rPr>
        <w:t xml:space="preserve">czas reakcji </w:t>
      </w:r>
      <w:r w:rsidR="00242503">
        <w:rPr>
          <w:color w:val="auto"/>
          <w:sz w:val="23"/>
          <w:szCs w:val="23"/>
        </w:rPr>
        <w:t>wynosi maksymalnie 1 (słownie: jedną) godzinę</w:t>
      </w:r>
      <w:r w:rsidR="008C1089">
        <w:rPr>
          <w:color w:val="auto"/>
          <w:sz w:val="23"/>
          <w:szCs w:val="23"/>
        </w:rPr>
        <w:t>,</w:t>
      </w:r>
      <w:r w:rsidR="009659B6">
        <w:rPr>
          <w:color w:val="auto"/>
          <w:sz w:val="23"/>
          <w:szCs w:val="23"/>
        </w:rPr>
        <w:t xml:space="preserve"> w przypadku Serwerowni i pomieszczeń UPS 30</w:t>
      </w:r>
      <w:r w:rsidR="00BC567E">
        <w:rPr>
          <w:color w:val="auto"/>
          <w:sz w:val="23"/>
          <w:szCs w:val="23"/>
        </w:rPr>
        <w:t xml:space="preserve"> min.</w:t>
      </w:r>
      <w:r w:rsidR="009659B6">
        <w:rPr>
          <w:color w:val="auto"/>
          <w:sz w:val="23"/>
          <w:szCs w:val="23"/>
        </w:rPr>
        <w:t xml:space="preserve"> (słownie: trzydzieści</w:t>
      </w:r>
      <w:r w:rsidR="00EC5A7E">
        <w:rPr>
          <w:color w:val="auto"/>
          <w:sz w:val="23"/>
          <w:szCs w:val="23"/>
        </w:rPr>
        <w:t>)</w:t>
      </w:r>
      <w:r w:rsidR="009659B6">
        <w:rPr>
          <w:color w:val="auto"/>
          <w:sz w:val="23"/>
          <w:szCs w:val="23"/>
        </w:rPr>
        <w:t xml:space="preserve"> minut</w:t>
      </w:r>
      <w:r w:rsidR="00EC5A7E">
        <w:rPr>
          <w:color w:val="auto"/>
          <w:sz w:val="23"/>
          <w:szCs w:val="23"/>
        </w:rPr>
        <w:t>,</w:t>
      </w:r>
      <w:r w:rsidR="009659B6">
        <w:rPr>
          <w:color w:val="auto"/>
          <w:sz w:val="23"/>
          <w:szCs w:val="23"/>
        </w:rPr>
        <w:t xml:space="preserve"> </w:t>
      </w:r>
      <w:r w:rsidR="009F1D4F">
        <w:rPr>
          <w:color w:val="auto"/>
          <w:sz w:val="23"/>
          <w:szCs w:val="23"/>
        </w:rPr>
        <w:t xml:space="preserve"> zaś </w:t>
      </w:r>
      <w:r w:rsidR="009F1D4F">
        <w:rPr>
          <w:b/>
          <w:bCs/>
          <w:color w:val="auto"/>
          <w:sz w:val="23"/>
          <w:szCs w:val="23"/>
        </w:rPr>
        <w:t xml:space="preserve">czas naprawy </w:t>
      </w:r>
      <w:r w:rsidR="009F1D4F">
        <w:rPr>
          <w:color w:val="auto"/>
          <w:sz w:val="23"/>
          <w:szCs w:val="23"/>
        </w:rPr>
        <w:t xml:space="preserve">maksymalnie </w:t>
      </w:r>
      <w:r w:rsidR="00EC5A7E">
        <w:rPr>
          <w:color w:val="auto"/>
          <w:sz w:val="23"/>
          <w:szCs w:val="23"/>
        </w:rPr>
        <w:t xml:space="preserve">12 </w:t>
      </w:r>
      <w:r w:rsidR="009F1D4F">
        <w:rPr>
          <w:color w:val="auto"/>
          <w:sz w:val="23"/>
          <w:szCs w:val="23"/>
        </w:rPr>
        <w:t xml:space="preserve"> (słownie: </w:t>
      </w:r>
      <w:r w:rsidR="00EC5A7E">
        <w:rPr>
          <w:color w:val="auto"/>
          <w:sz w:val="23"/>
          <w:szCs w:val="23"/>
        </w:rPr>
        <w:t xml:space="preserve">dwanaście </w:t>
      </w:r>
      <w:r w:rsidR="009F1D4F">
        <w:rPr>
          <w:color w:val="auto"/>
          <w:sz w:val="23"/>
          <w:szCs w:val="23"/>
        </w:rPr>
        <w:t>) godzin</w:t>
      </w:r>
      <w:r w:rsidR="00EC5A7E">
        <w:rPr>
          <w:color w:val="auto"/>
          <w:sz w:val="23"/>
          <w:szCs w:val="23"/>
        </w:rPr>
        <w:t>, a w przypadku Serwerowni i pomieszczeń UPS 6 (słownie: sześć) godzin</w:t>
      </w:r>
      <w:r w:rsidR="009F1D4F">
        <w:rPr>
          <w:color w:val="auto"/>
          <w:sz w:val="23"/>
          <w:szCs w:val="23"/>
        </w:rPr>
        <w:t xml:space="preserve"> Przez czas reakcji rozumie się czas pomiędzy zgłoszeniem Zamawiającego poprzez kanały łączności określone w § 7 ust.3 umowy (wyłącznie e-mail oraz faks) a rozpoczęciem fizycznych działań przez Wykonawcę w lokalizacjach objętych zakresem usług w ramach niniejszej umowy. </w:t>
      </w:r>
    </w:p>
    <w:p w:rsidR="00167F9F" w:rsidRDefault="003C3D81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9F1D4F">
        <w:rPr>
          <w:color w:val="auto"/>
          <w:sz w:val="23"/>
          <w:szCs w:val="23"/>
        </w:rPr>
        <w:t xml:space="preserve">. W przypadku uzasadnionego braku możliwości realizacji naprawy w czasie wskazanym </w:t>
      </w:r>
      <w:r w:rsidR="00E763B6">
        <w:rPr>
          <w:color w:val="auto"/>
          <w:sz w:val="23"/>
          <w:szCs w:val="23"/>
        </w:rPr>
        <w:br/>
      </w:r>
      <w:r w:rsidR="009F1D4F">
        <w:rPr>
          <w:color w:val="auto"/>
          <w:sz w:val="23"/>
          <w:szCs w:val="23"/>
        </w:rPr>
        <w:t xml:space="preserve">w ust. </w:t>
      </w:r>
      <w:r w:rsidR="00167F9F">
        <w:rPr>
          <w:color w:val="auto"/>
          <w:sz w:val="23"/>
          <w:szCs w:val="23"/>
        </w:rPr>
        <w:t>4 zastosowanie mają postanowienia załącznika nr 1 do umowy</w:t>
      </w:r>
      <w:r w:rsidR="00B30FE8">
        <w:rPr>
          <w:color w:val="auto"/>
          <w:sz w:val="23"/>
          <w:szCs w:val="23"/>
        </w:rPr>
        <w:t xml:space="preserve"> (opis przedmiotu zamówienia)</w:t>
      </w:r>
    </w:p>
    <w:p w:rsidR="009F1D4F" w:rsidRDefault="00B30FE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9F1D4F">
        <w:rPr>
          <w:color w:val="auto"/>
          <w:sz w:val="23"/>
          <w:szCs w:val="23"/>
        </w:rPr>
        <w:t xml:space="preserve">. Wykonawca w trakcie realizacji przedmiotu umowy, ma obowiązek w pierwszej kolejności poddania odpadów powstałych w wyniku konserwacji odzyskowi, a jeżeli z przyczyn technologicznych jest on niemożliwy lub nieuzasadniony z przyczyn ekologicznych lub ekonomicznych, to Wykonawca zobowiązany jest do przekazania powstałych odpadów do unieszkodliwienia.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6. Wynagrodzenie i rozliczenia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B30FE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 wykonanie przedmiotu umowy Wykonawca otrzyma łączne wynagrodzenie ryczałtowe nie wyższe niż ……… złotych netto, powiększone o należną stawkę podatku VAT, co daje łącznie </w:t>
      </w:r>
      <w:r>
        <w:rPr>
          <w:color w:val="auto"/>
          <w:sz w:val="23"/>
          <w:szCs w:val="23"/>
        </w:rPr>
        <w:lastRenderedPageBreak/>
        <w:t>kwotę: ………….. brutto, wynikające z of</w:t>
      </w:r>
      <w:r w:rsidR="00242503">
        <w:rPr>
          <w:color w:val="auto"/>
          <w:sz w:val="23"/>
          <w:szCs w:val="23"/>
        </w:rPr>
        <w:t>erty, stanowiącej załącznik nr …</w:t>
      </w:r>
      <w:r>
        <w:rPr>
          <w:color w:val="auto"/>
          <w:sz w:val="23"/>
          <w:szCs w:val="23"/>
        </w:rPr>
        <w:t xml:space="preserve"> do umowy,</w:t>
      </w:r>
      <w:r w:rsidR="00B30FE8">
        <w:rPr>
          <w:color w:val="auto"/>
          <w:sz w:val="23"/>
          <w:szCs w:val="23"/>
        </w:rPr>
        <w:t xml:space="preserve"> płatne w okresach m</w:t>
      </w:r>
      <w:r w:rsidR="00C17854">
        <w:rPr>
          <w:color w:val="auto"/>
          <w:sz w:val="23"/>
          <w:szCs w:val="23"/>
        </w:rPr>
        <w:t>iesięcznych</w:t>
      </w:r>
      <w:r w:rsidR="00B30FE8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C17854" w:rsidRDefault="00B30FE8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</w:t>
      </w:r>
      <w:r w:rsidR="003D3A0F">
        <w:rPr>
          <w:color w:val="auto"/>
          <w:sz w:val="23"/>
          <w:szCs w:val="23"/>
        </w:rPr>
        <w:t xml:space="preserve">. </w:t>
      </w:r>
      <w:r w:rsidR="00C17854">
        <w:rPr>
          <w:color w:val="auto"/>
          <w:sz w:val="23"/>
          <w:szCs w:val="23"/>
        </w:rPr>
        <w:t xml:space="preserve"> Za realizację przedmiotu zamówienia w zakresie konserwacji Wykonawca otrzyma wynagrodzenie miesięczne w kwocie brutto ...................................... zł</w:t>
      </w:r>
    </w:p>
    <w:p w:rsidR="003D3A0F" w:rsidRDefault="00C17854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3D3A0F">
        <w:rPr>
          <w:color w:val="auto"/>
          <w:sz w:val="23"/>
          <w:szCs w:val="23"/>
        </w:rPr>
        <w:t xml:space="preserve">Za realizację przedmiotu zamówienia w zakresie usług napraw </w:t>
      </w:r>
      <w:r w:rsidR="00B30FE8">
        <w:rPr>
          <w:color w:val="auto"/>
          <w:sz w:val="23"/>
          <w:szCs w:val="23"/>
        </w:rPr>
        <w:t xml:space="preserve">i usuwania awarii </w:t>
      </w:r>
      <w:r w:rsidR="003D3A0F">
        <w:rPr>
          <w:color w:val="auto"/>
          <w:sz w:val="23"/>
          <w:szCs w:val="23"/>
        </w:rPr>
        <w:t>wynagrodzenie będzie rozliczane na podstawie zatwierdzon</w:t>
      </w:r>
      <w:r>
        <w:rPr>
          <w:color w:val="auto"/>
          <w:sz w:val="23"/>
          <w:szCs w:val="23"/>
        </w:rPr>
        <w:t>ych</w:t>
      </w:r>
      <w:r w:rsidR="003D3A0F">
        <w:rPr>
          <w:color w:val="auto"/>
          <w:sz w:val="23"/>
          <w:szCs w:val="23"/>
        </w:rPr>
        <w:t xml:space="preserve"> przez Zamawiającego kosztorys</w:t>
      </w:r>
      <w:r>
        <w:rPr>
          <w:color w:val="auto"/>
          <w:sz w:val="23"/>
          <w:szCs w:val="23"/>
        </w:rPr>
        <w:t>ów</w:t>
      </w:r>
      <w:r w:rsidR="00B30FE8">
        <w:rPr>
          <w:color w:val="auto"/>
          <w:sz w:val="23"/>
          <w:szCs w:val="23"/>
        </w:rPr>
        <w:t xml:space="preserve"> napraw</w:t>
      </w:r>
      <w:r>
        <w:rPr>
          <w:color w:val="auto"/>
          <w:sz w:val="23"/>
          <w:szCs w:val="23"/>
        </w:rPr>
        <w:t>, o których</w:t>
      </w:r>
      <w:r w:rsidR="00B30FE8">
        <w:rPr>
          <w:color w:val="auto"/>
          <w:sz w:val="23"/>
          <w:szCs w:val="23"/>
        </w:rPr>
        <w:t xml:space="preserve"> mowa w załączniku nr 1 do niniejszej umowy (opis przedmiotu zamówienia)</w:t>
      </w:r>
      <w:r>
        <w:rPr>
          <w:color w:val="auto"/>
          <w:sz w:val="23"/>
          <w:szCs w:val="23"/>
        </w:rPr>
        <w:t xml:space="preserve"> dokonanych w okresie rozliczeniowym (miesiąc)</w:t>
      </w:r>
      <w:r w:rsidR="00B30FE8">
        <w:rPr>
          <w:color w:val="auto"/>
          <w:sz w:val="23"/>
          <w:szCs w:val="23"/>
        </w:rPr>
        <w:t>.</w:t>
      </w:r>
    </w:p>
    <w:p w:rsidR="009F1D4F" w:rsidRDefault="00B30FE8" w:rsidP="002B040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000000" w:themeColor="text1"/>
          <w:sz w:val="23"/>
          <w:szCs w:val="23"/>
        </w:rPr>
        <w:t>3</w:t>
      </w:r>
      <w:r w:rsidR="00CF573F" w:rsidRPr="0035245D">
        <w:rPr>
          <w:color w:val="000000" w:themeColor="text1"/>
          <w:sz w:val="23"/>
          <w:szCs w:val="23"/>
        </w:rPr>
        <w:t>.</w:t>
      </w:r>
      <w:r w:rsidR="003631BF">
        <w:rPr>
          <w:color w:val="000000" w:themeColor="text1"/>
          <w:sz w:val="23"/>
          <w:szCs w:val="23"/>
        </w:rPr>
        <w:t xml:space="preserve"> Wynagrodzenie za usługi napraw i usunięcia awarii  </w:t>
      </w:r>
      <w:r w:rsidR="009F0D42" w:rsidRPr="009F0D42">
        <w:rPr>
          <w:color w:val="000000" w:themeColor="text1"/>
          <w:sz w:val="23"/>
          <w:szCs w:val="23"/>
        </w:rPr>
        <w:t xml:space="preserve">wyniesie </w:t>
      </w:r>
      <w:r w:rsidR="003631BF">
        <w:rPr>
          <w:color w:val="000000" w:themeColor="text1"/>
          <w:sz w:val="23"/>
          <w:szCs w:val="23"/>
        </w:rPr>
        <w:t xml:space="preserve">łącznie nie więcej </w:t>
      </w:r>
      <w:r w:rsidR="009F0D42" w:rsidRPr="009F0D42">
        <w:rPr>
          <w:color w:val="000000" w:themeColor="text1"/>
          <w:sz w:val="23"/>
          <w:szCs w:val="23"/>
        </w:rPr>
        <w:t xml:space="preserve">nie więcej niż: </w:t>
      </w:r>
      <w:r w:rsidR="00C17854">
        <w:rPr>
          <w:color w:val="000000" w:themeColor="text1"/>
          <w:sz w:val="23"/>
          <w:szCs w:val="23"/>
        </w:rPr>
        <w:t>70% wynagrodzenia określonego w ust. 1</w:t>
      </w:r>
      <w:r w:rsidR="009F0D42" w:rsidRPr="009F0D42">
        <w:rPr>
          <w:color w:val="000000" w:themeColor="text1"/>
          <w:sz w:val="23"/>
          <w:szCs w:val="23"/>
        </w:rPr>
        <w:t xml:space="preserve">. </w:t>
      </w:r>
    </w:p>
    <w:p w:rsidR="009F1D4F" w:rsidRDefault="003631B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9F1D4F">
        <w:rPr>
          <w:color w:val="auto"/>
          <w:sz w:val="23"/>
          <w:szCs w:val="23"/>
        </w:rPr>
        <w:t>. Wynagrodzenie, o którym mowa w ust. 1</w:t>
      </w:r>
      <w:r w:rsidR="00C17854">
        <w:rPr>
          <w:color w:val="auto"/>
          <w:sz w:val="23"/>
          <w:szCs w:val="23"/>
        </w:rPr>
        <w:t>-3</w:t>
      </w:r>
      <w:r w:rsidR="009F1D4F">
        <w:rPr>
          <w:color w:val="auto"/>
          <w:sz w:val="23"/>
          <w:szCs w:val="23"/>
        </w:rPr>
        <w:t xml:space="preserve"> zawiera wszystkie koszty jakie powstaną w związku z wykonywaniem przedmiotu umowy, w tym, w szczególności: koszty robocizny, dojazdu, wartość materiałów eksploatacyjnych zużytych w trakcie konserwacji i przeglądów okresowych oraz koszty uzupełnienia oraz usunięcia i unieszkodliwienia materiałów eksploatacyjnych.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Należności wynikające z realizacji umowy będą płatne na podstawie faktur VAT prawidłowo wystawionych przez Wykonawcę po zakończeniu każdego miesiąca w oparciu </w:t>
      </w:r>
      <w:r w:rsidR="00E053A2">
        <w:rPr>
          <w:color w:val="auto"/>
          <w:sz w:val="23"/>
          <w:szCs w:val="23"/>
        </w:rPr>
        <w:t>załączony prawidłowo wystawiony</w:t>
      </w:r>
      <w:r>
        <w:rPr>
          <w:color w:val="auto"/>
          <w:sz w:val="23"/>
          <w:szCs w:val="23"/>
        </w:rPr>
        <w:t xml:space="preserve"> </w:t>
      </w:r>
      <w:r w:rsidR="003631BF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rotokół odbioru usług, o którym mowa w § 4 ust. 1 pkt </w:t>
      </w:r>
      <w:r w:rsidR="00C17854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umowy, potwierdzający wykonanie usług w danym okresie rozliczeniowym, podpisany </w:t>
      </w:r>
      <w:r w:rsidR="00BD664C">
        <w:rPr>
          <w:color w:val="auto"/>
          <w:sz w:val="23"/>
          <w:szCs w:val="23"/>
        </w:rPr>
        <w:t>przez przedstawicieli obu Stron</w:t>
      </w:r>
      <w:r>
        <w:rPr>
          <w:color w:val="auto"/>
          <w:sz w:val="23"/>
          <w:szCs w:val="23"/>
        </w:rPr>
        <w:t xml:space="preserve">. </w:t>
      </w:r>
    </w:p>
    <w:p w:rsidR="009F1D4F" w:rsidRDefault="00C17854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9F1D4F">
        <w:rPr>
          <w:color w:val="auto"/>
          <w:sz w:val="23"/>
          <w:szCs w:val="23"/>
        </w:rPr>
        <w:t>. Zamawiający dokona zapłaty należności wynikających z f</w:t>
      </w:r>
      <w:r w:rsidR="00D935EA">
        <w:rPr>
          <w:color w:val="auto"/>
          <w:sz w:val="23"/>
          <w:szCs w:val="23"/>
        </w:rPr>
        <w:t>aktur</w:t>
      </w:r>
      <w:r w:rsidR="00BA49C9">
        <w:rPr>
          <w:color w:val="auto"/>
          <w:sz w:val="23"/>
          <w:szCs w:val="23"/>
        </w:rPr>
        <w:t>y</w:t>
      </w:r>
      <w:r w:rsidR="00D935EA">
        <w:rPr>
          <w:color w:val="auto"/>
          <w:sz w:val="23"/>
          <w:szCs w:val="23"/>
        </w:rPr>
        <w:t xml:space="preserve"> Wykonawcy w terminie do </w:t>
      </w:r>
      <w:r w:rsidR="00BA49C9">
        <w:rPr>
          <w:color w:val="auto"/>
          <w:sz w:val="23"/>
          <w:szCs w:val="23"/>
        </w:rPr>
        <w:t>14</w:t>
      </w:r>
      <w:r w:rsidR="009F1D4F">
        <w:rPr>
          <w:color w:val="auto"/>
          <w:sz w:val="23"/>
          <w:szCs w:val="23"/>
        </w:rPr>
        <w:t xml:space="preserve"> dni, licząc od daty </w:t>
      </w:r>
      <w:r w:rsidR="00BA49C9">
        <w:rPr>
          <w:color w:val="auto"/>
          <w:sz w:val="23"/>
          <w:szCs w:val="23"/>
        </w:rPr>
        <w:t>doręczenia faktury Zamawiaj</w:t>
      </w:r>
      <w:r w:rsidR="00834993">
        <w:rPr>
          <w:color w:val="auto"/>
          <w:sz w:val="23"/>
          <w:szCs w:val="23"/>
        </w:rPr>
        <w:t>ą</w:t>
      </w:r>
      <w:r w:rsidR="00BA49C9">
        <w:rPr>
          <w:color w:val="auto"/>
          <w:sz w:val="23"/>
          <w:szCs w:val="23"/>
        </w:rPr>
        <w:t>cemu</w:t>
      </w:r>
      <w:r w:rsidR="00834993">
        <w:rPr>
          <w:color w:val="auto"/>
          <w:sz w:val="23"/>
          <w:szCs w:val="23"/>
        </w:rPr>
        <w:t xml:space="preserve"> </w:t>
      </w:r>
      <w:r w:rsidR="009F1D4F">
        <w:rPr>
          <w:color w:val="auto"/>
          <w:sz w:val="23"/>
          <w:szCs w:val="23"/>
        </w:rPr>
        <w:t xml:space="preserve">na </w:t>
      </w:r>
      <w:r w:rsidR="00BA49C9">
        <w:rPr>
          <w:color w:val="auto"/>
          <w:sz w:val="23"/>
          <w:szCs w:val="23"/>
        </w:rPr>
        <w:t>numer rachunku bankowego wskazan</w:t>
      </w:r>
      <w:r>
        <w:rPr>
          <w:color w:val="auto"/>
          <w:sz w:val="23"/>
          <w:szCs w:val="23"/>
        </w:rPr>
        <w:t>y</w:t>
      </w:r>
      <w:r w:rsidR="00BA49C9">
        <w:rPr>
          <w:color w:val="auto"/>
          <w:sz w:val="23"/>
          <w:szCs w:val="23"/>
        </w:rPr>
        <w:t xml:space="preserve"> </w:t>
      </w:r>
      <w:r w:rsidR="009F1D4F">
        <w:rPr>
          <w:color w:val="auto"/>
          <w:sz w:val="23"/>
          <w:szCs w:val="23"/>
        </w:rPr>
        <w:t xml:space="preserve"> na fakturze. </w:t>
      </w:r>
    </w:p>
    <w:p w:rsidR="009F1D4F" w:rsidRDefault="00C17854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</w:t>
      </w:r>
      <w:r w:rsidR="009F1D4F">
        <w:rPr>
          <w:color w:val="auto"/>
          <w:sz w:val="23"/>
          <w:szCs w:val="23"/>
        </w:rPr>
        <w:t xml:space="preserve">. Za datę zapłaty uważa się dzień złożenia przez Zamawiającego zlecenia przelewu na rachunek bankowy Wykonawcy. </w:t>
      </w:r>
    </w:p>
    <w:p w:rsidR="003B26DF" w:rsidRPr="003B26DF" w:rsidRDefault="009F1D4F" w:rsidP="008576D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C17854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. Wykonawcy nie przysługuje żadne roszczenie o dodatkowe wynagrodzenie, nieprzewidziane w umowie, ani roszczenie o zwrot kosztów poniesionych w związku z wykonaniem umowy. </w:t>
      </w:r>
    </w:p>
    <w:p w:rsidR="0067020F" w:rsidRDefault="0067020F" w:rsidP="003B26DF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7. Nadzór nad realizacją umowy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Do kontaktu i nadzoru nad realizacją przedmiotu umowy z ramienia Zamawiającego jest: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Pani</w:t>
      </w:r>
      <w:r w:rsidR="003B7D26">
        <w:rPr>
          <w:color w:val="auto"/>
          <w:sz w:val="23"/>
          <w:szCs w:val="23"/>
        </w:rPr>
        <w:t xml:space="preserve">/Pan ……………………… tel…………. </w:t>
      </w:r>
      <w:r>
        <w:rPr>
          <w:color w:val="auto"/>
          <w:sz w:val="23"/>
          <w:szCs w:val="23"/>
        </w:rPr>
        <w:t xml:space="preserve"> e-mail…………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Pani</w:t>
      </w:r>
      <w:r w:rsidR="003B7D26">
        <w:rPr>
          <w:color w:val="auto"/>
          <w:sz w:val="23"/>
          <w:szCs w:val="23"/>
        </w:rPr>
        <w:t xml:space="preserve">/Pan ……………………… tel…………. </w:t>
      </w:r>
      <w:r>
        <w:rPr>
          <w:color w:val="auto"/>
          <w:sz w:val="23"/>
          <w:szCs w:val="23"/>
        </w:rPr>
        <w:t xml:space="preserve"> e-mail…………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 Do kontaktu i nadzoru nad realizacją przedmiotu umowy Wykonawca wyznacza: Pana/Panią ……………………………..,</w:t>
      </w:r>
      <w:r w:rsidR="003B7D26">
        <w:rPr>
          <w:color w:val="auto"/>
          <w:sz w:val="23"/>
          <w:szCs w:val="23"/>
        </w:rPr>
        <w:t xml:space="preserve"> tel. ……………… </w:t>
      </w:r>
      <w:r>
        <w:rPr>
          <w:color w:val="auto"/>
          <w:sz w:val="23"/>
          <w:szCs w:val="23"/>
        </w:rPr>
        <w:t xml:space="preserve">e-mail…………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Pana/Panią …………</w:t>
      </w:r>
      <w:r w:rsidR="003B7D26">
        <w:rPr>
          <w:color w:val="auto"/>
          <w:sz w:val="23"/>
          <w:szCs w:val="23"/>
        </w:rPr>
        <w:t xml:space="preserve">………………….., tel. ……………… </w:t>
      </w:r>
      <w:r>
        <w:rPr>
          <w:color w:val="auto"/>
          <w:sz w:val="23"/>
          <w:szCs w:val="23"/>
        </w:rPr>
        <w:t xml:space="preserve">e-mail…………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Wykonawca zobowiązuje się do utrzymywania przez okres trwania umowy czynnych całą dobę, następujących kanałów łączności: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Telefon stacjonarny nr ………….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Telefon komórkowy nr ………….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e-mail: ……………………………….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Osoby świadczące usługi objęte przedmiotem umowy podlegają bezpośrednio Wykonawcy, który odpowiada za ich działania i zaniechania jak za własne. Wykonawca zobowiązany jest do prowadzenia stałego nadzoru nad osobami, które wyznaczył do realizacji usług na podstawie umowy oraz nad jakością świadczonych usług.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zmiany osób lub danych, o których mowa w ust. 1 - 3 Strona jest zobowiązana do natychmiastowego powiadomienia o tym fakcie drugiej Strony umowy. Dla skuteczności powiadomienia wymagane jest zachowanie formy pisemnej bez konieczności sporządzania aneksu do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8. Gwarancja i rękojmia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B7D26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udziela 12-miesięcznej gwarancji na świadczone usługi konserwacji</w:t>
      </w:r>
      <w:r w:rsidR="00EA7979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przeglądów,</w:t>
      </w:r>
      <w:r w:rsidR="00EA7979">
        <w:rPr>
          <w:color w:val="auto"/>
          <w:sz w:val="23"/>
          <w:szCs w:val="23"/>
        </w:rPr>
        <w:t xml:space="preserve"> napraw, usunięcia awarii</w:t>
      </w:r>
      <w:r>
        <w:rPr>
          <w:color w:val="auto"/>
          <w:sz w:val="23"/>
          <w:szCs w:val="23"/>
        </w:rPr>
        <w:t xml:space="preserve"> co zostanie potwierdzone dokumentem gwarancyjnym wystawionym przez Wykonawcę po zakończeniu świadczenia usług. Okres trwania gwarancji liczony jest od daty odbioru przez Zamawiającego prawidłowo wykonanej usługi.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Na wykonane naprawy Wykonawca udzieli gwarancji jakości odpowiadającej co najmniej okresowi gwarancji producenta na poszczególne części zamienne, jednak nie krótszej niż 12 miesięcy.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może wykonywać uprawnienia wynikające z tytułu rękojmi za wady fizyczne produktów niezależnie od uprawnień wynikających z gwarancji. Okres trwania rękojmi jest równy okresowi trwania gwarancji i jest liczony od daty odbioru przez Zamawiającego prawidłowo wykonanej usługi. </w:t>
      </w:r>
    </w:p>
    <w:p w:rsidR="00834993" w:rsidRDefault="009F1D4F" w:rsidP="00BA49C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ramach gwarancji Wykonawca zobowiąże się do nieodpłatnego usuwania wszelkich usterek i wad dotyczących przedmiotu umowy w terminie 24 godzin od ich zgłoszenia przez Zamawiającego. W przypadku nie przystąpienia do usuwania wad i usterek w terminie </w:t>
      </w:r>
      <w:r>
        <w:rPr>
          <w:color w:val="auto"/>
          <w:sz w:val="23"/>
          <w:szCs w:val="23"/>
        </w:rPr>
        <w:lastRenderedPageBreak/>
        <w:t xml:space="preserve">określonym powyżej, Zamawiający usunie je we własnym zakresie i kosztami obciąży Wykonawcę, co nie spowoduje utraty praw z gwarancji. </w:t>
      </w:r>
    </w:p>
    <w:p w:rsidR="009F1D4F" w:rsidRDefault="009F1D4F" w:rsidP="00BA49C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Koszty, o których mowa powyżej zostaną potrącone z zabezpieczenia należytego wykonania umowy</w:t>
      </w:r>
      <w:r w:rsidR="00EA7979">
        <w:rPr>
          <w:color w:val="auto"/>
          <w:sz w:val="23"/>
          <w:szCs w:val="23"/>
        </w:rPr>
        <w:t xml:space="preserve"> lub z innych należności przysługujących Wykonawcy od Zamawiającego</w:t>
      </w:r>
      <w:r>
        <w:rPr>
          <w:color w:val="auto"/>
          <w:sz w:val="23"/>
          <w:szCs w:val="23"/>
        </w:rPr>
        <w:t>. W przypadku</w:t>
      </w:r>
      <w:r w:rsidR="00BA49C9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jeżeli wysokość poniesionych kosztów przekroczy kwotę pozostałego zabezpieczenia należytego wykonania umowy</w:t>
      </w:r>
      <w:r w:rsidR="00EA7979">
        <w:rPr>
          <w:color w:val="auto"/>
          <w:sz w:val="23"/>
          <w:szCs w:val="23"/>
        </w:rPr>
        <w:t xml:space="preserve"> lub ww. należności</w:t>
      </w:r>
      <w:r>
        <w:rPr>
          <w:color w:val="auto"/>
          <w:sz w:val="23"/>
          <w:szCs w:val="23"/>
        </w:rPr>
        <w:t xml:space="preserve">, Zamawiający zastrzega dochodzenie zwrotu poniesionych kosztów na zasadach ogólnych.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Wady i usterki będą zgłaszane Wykonawcy mailem lub faksem na adres/nr………….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2B0404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  <w:r w:rsidR="009F1D4F">
        <w:rPr>
          <w:b/>
          <w:bCs/>
          <w:color w:val="auto"/>
          <w:sz w:val="23"/>
          <w:szCs w:val="23"/>
        </w:rPr>
        <w:t>. Zabezpieczenie należytego wykonania przedmiotu umowy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Tytułem zabezpieczenia należytego wykonania umowy Wykonawca wniósł na dzień zawarcia umowy zabezpieczenie w wysokości </w:t>
      </w:r>
      <w:r w:rsidR="00D64BF4">
        <w:rPr>
          <w:color w:val="auto"/>
          <w:sz w:val="23"/>
          <w:szCs w:val="23"/>
        </w:rPr>
        <w:t>10</w:t>
      </w:r>
      <w:r w:rsidR="00E053A2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% wynagrodzenia brutto określonego w § 6 ust. 1 umowy tj. ………… (słownie:…………) złotych, na okres obowiązywania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Kwota stanowiąca 70 % wniesionego zabezpieczenia z należytego wykonania umowy zostanie zwrócona przez Zamawiającego w terminie 30 dni od daty podpisania protokołu końcowego bez uwag. Kwota stanowiąca 30 % wniesionego zabezpieczenia z należytego wykonania umowy zostanie zwrócona przez Zamawiającego w terminie do 15 dni po upływie okresu rękojmi za wady. </w:t>
      </w:r>
    </w:p>
    <w:p w:rsidR="002B0404" w:rsidRPr="00D85BA2" w:rsidRDefault="002B0404" w:rsidP="002B0404">
      <w:pPr>
        <w:pStyle w:val="Nagwek3"/>
        <w:ind w:left="708" w:firstLine="708"/>
        <w:jc w:val="center"/>
        <w:rPr>
          <w:sz w:val="23"/>
          <w:szCs w:val="23"/>
        </w:rPr>
      </w:pPr>
      <w:r w:rsidRPr="00D85BA2">
        <w:rPr>
          <w:bCs/>
          <w:sz w:val="23"/>
          <w:szCs w:val="23"/>
        </w:rPr>
        <w:t xml:space="preserve">§ 10. </w:t>
      </w:r>
      <w:r w:rsidRPr="00D85BA2">
        <w:rPr>
          <w:sz w:val="23"/>
          <w:szCs w:val="23"/>
        </w:rPr>
        <w:t>Zmiana umowy</w:t>
      </w:r>
    </w:p>
    <w:p w:rsidR="002B0404" w:rsidRPr="00D85BA2" w:rsidRDefault="002B0404" w:rsidP="00D85BA2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85BA2">
        <w:rPr>
          <w:rFonts w:ascii="Times New Roman" w:hAnsi="Times New Roman"/>
          <w:sz w:val="23"/>
          <w:szCs w:val="23"/>
        </w:rPr>
        <w:t>Na podstawie art. 144 ust. 1 ustawy Zamawiający dopuszcza możliwość wprowadzenia zmian w umowie w przypadku:</w:t>
      </w:r>
    </w:p>
    <w:p w:rsidR="00D64BF4" w:rsidRPr="0035245D" w:rsidRDefault="00D64BF4" w:rsidP="0035245D">
      <w:pPr>
        <w:numPr>
          <w:ilvl w:val="0"/>
          <w:numId w:val="34"/>
        </w:numPr>
        <w:spacing w:before="45" w:after="120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35245D">
        <w:rPr>
          <w:rFonts w:ascii="Times New Roman" w:hAnsi="Times New Roman" w:cs="Times New Roman"/>
          <w:sz w:val="23"/>
          <w:szCs w:val="23"/>
        </w:rPr>
        <w:t xml:space="preserve">gdy nastąpi konieczność zmian w terminach realizacji zamówienia określonych w umowie o udzielenie zamówienia publicznego, spowodowanych obiektywnymi czynnikami wynikającymi z potrzeb Zamawiającego lub czynnikami niezależnymi od Wykonawcy, w wyniku których zrealizowanie całości lub części przedmiotu zamówienia nie będzie możliwe, z zastrzeżeniem, że wynagrodzenie Wykonawcy nie ulegnie zmianie. </w:t>
      </w:r>
    </w:p>
    <w:p w:rsidR="00D64BF4" w:rsidRPr="0035245D" w:rsidRDefault="00D64BF4" w:rsidP="0035245D">
      <w:pPr>
        <w:numPr>
          <w:ilvl w:val="0"/>
          <w:numId w:val="3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5D">
        <w:rPr>
          <w:rFonts w:ascii="Times New Roman" w:hAnsi="Times New Roman" w:cs="Times New Roman"/>
          <w:color w:val="000000"/>
          <w:sz w:val="23"/>
          <w:szCs w:val="23"/>
        </w:rPr>
        <w:t>zmiany warunków i sposobu płatności wynagrodzenia bez zwiększenia wynagrodzenia wykonawcy,</w:t>
      </w:r>
    </w:p>
    <w:p w:rsidR="00D64BF4" w:rsidRPr="0035245D" w:rsidRDefault="00D64BF4" w:rsidP="0035245D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5D">
        <w:rPr>
          <w:rFonts w:ascii="Times New Roman" w:hAnsi="Times New Roman" w:cs="Times New Roman"/>
          <w:color w:val="000000"/>
          <w:sz w:val="23"/>
          <w:szCs w:val="23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</w:t>
      </w:r>
    </w:p>
    <w:p w:rsidR="00D64BF4" w:rsidRPr="0035245D" w:rsidRDefault="00D64BF4" w:rsidP="0035245D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5D">
        <w:rPr>
          <w:rFonts w:ascii="Times New Roman" w:hAnsi="Times New Roman" w:cs="Times New Roman"/>
          <w:sz w:val="23"/>
          <w:szCs w:val="23"/>
        </w:rPr>
        <w:lastRenderedPageBreak/>
        <w:t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późn. zm.), zasad podlegania ubezpieczeniom społecznym lub ubezpieczeniu zdrowotnemu lub wysokości stawki składki na ubezpieczenie społeczne lub zdrowotne.</w:t>
      </w:r>
    </w:p>
    <w:p w:rsidR="00D64BF4" w:rsidRPr="0035245D" w:rsidRDefault="00D64BF4" w:rsidP="0035245D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245D">
        <w:rPr>
          <w:rFonts w:ascii="Times New Roman" w:hAnsi="Times New Roman" w:cs="Times New Roman"/>
          <w:sz w:val="23"/>
          <w:szCs w:val="23"/>
        </w:rPr>
        <w:t xml:space="preserve">zmiany określone w ust. 4 powyżej wymagają wystąpienia z zasadnym pisemnym wnioskiem o jej dokonanie przez Wykonawcę do Zamawiającego i będą obowiązywały od dnia podpisania aneksu do umowy lub od innego terminu ustalonego w treści aneksu z zastrzeżeniem, że strony będą dążyć aby podpisanie aneksu nie nastąpiło później, niż w terminie do 7 dni od dnia wystąpienia z wnioskiem przez Wykonawcę.  </w:t>
      </w:r>
    </w:p>
    <w:p w:rsidR="009F1D4F" w:rsidRPr="00D85BA2" w:rsidRDefault="009F1D4F" w:rsidP="00D85BA2">
      <w:pPr>
        <w:pStyle w:val="Default"/>
        <w:jc w:val="both"/>
        <w:rPr>
          <w:color w:val="auto"/>
          <w:sz w:val="23"/>
          <w:szCs w:val="23"/>
        </w:rPr>
      </w:pPr>
    </w:p>
    <w:p w:rsidR="009F1D4F" w:rsidRPr="00D85BA2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 w:rsidRPr="00D85BA2">
        <w:rPr>
          <w:b/>
          <w:bCs/>
          <w:color w:val="auto"/>
          <w:sz w:val="23"/>
          <w:szCs w:val="23"/>
        </w:rPr>
        <w:t>§ 1</w:t>
      </w:r>
      <w:r w:rsidR="00D85BA2">
        <w:rPr>
          <w:b/>
          <w:bCs/>
          <w:color w:val="auto"/>
          <w:sz w:val="23"/>
          <w:szCs w:val="23"/>
        </w:rPr>
        <w:t>1</w:t>
      </w:r>
      <w:r w:rsidRPr="00D85BA2">
        <w:rPr>
          <w:b/>
          <w:bCs/>
          <w:color w:val="auto"/>
          <w:sz w:val="23"/>
          <w:szCs w:val="23"/>
        </w:rPr>
        <w:t>. Ubezpieczenie</w:t>
      </w:r>
    </w:p>
    <w:p w:rsidR="003B7D26" w:rsidRPr="00BA49C9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Pr="0038251F" w:rsidRDefault="009F1D4F" w:rsidP="00BA49C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BA49C9">
        <w:rPr>
          <w:color w:val="auto"/>
          <w:sz w:val="23"/>
          <w:szCs w:val="23"/>
        </w:rPr>
        <w:t xml:space="preserve">1. Wykonawca, na czas wykonywania usług objętych przedmiotem umowy będzie posiadał umowę ubezpieczenia od odpowiedzialności cywilnej (OC) w zakresie przedmiotu umowy o wartości co </w:t>
      </w:r>
      <w:r w:rsidRPr="007D54E1">
        <w:rPr>
          <w:color w:val="auto"/>
          <w:sz w:val="23"/>
          <w:szCs w:val="23"/>
        </w:rPr>
        <w:t xml:space="preserve">najmniej </w:t>
      </w:r>
      <w:r w:rsidR="00CF573F" w:rsidRPr="0035245D">
        <w:rPr>
          <w:color w:val="auto"/>
          <w:sz w:val="23"/>
          <w:szCs w:val="23"/>
        </w:rPr>
        <w:t>200 000,00</w:t>
      </w:r>
      <w:r w:rsidRPr="007D54E1">
        <w:rPr>
          <w:color w:val="auto"/>
          <w:sz w:val="23"/>
          <w:szCs w:val="23"/>
        </w:rPr>
        <w:t xml:space="preserve"> </w:t>
      </w:r>
      <w:r w:rsidRPr="0038251F">
        <w:rPr>
          <w:color w:val="auto"/>
          <w:sz w:val="23"/>
          <w:szCs w:val="23"/>
        </w:rPr>
        <w:t xml:space="preserve">zł, obejmującą w szczególności: </w:t>
      </w:r>
    </w:p>
    <w:p w:rsidR="009F1D4F" w:rsidRPr="0067020F" w:rsidRDefault="009F1D4F" w:rsidP="00BA49C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67020F">
        <w:rPr>
          <w:color w:val="auto"/>
          <w:sz w:val="23"/>
          <w:szCs w:val="23"/>
        </w:rPr>
        <w:t xml:space="preserve">a) szkody powstałe w mieniu osób w tym osób trzecich wskutek realizacji przedmiotu umowy, </w:t>
      </w:r>
    </w:p>
    <w:p w:rsidR="009F1D4F" w:rsidRPr="00BA49C9" w:rsidRDefault="009F1D4F" w:rsidP="0038251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BA49C9">
        <w:rPr>
          <w:color w:val="auto"/>
          <w:sz w:val="23"/>
          <w:szCs w:val="23"/>
        </w:rPr>
        <w:t xml:space="preserve">b) następstwa nieszczęśliwych wypadków powstałe w wyniku realizacji przedmiotu umowy na skutej działań lub zaniechań w zakresie związanym z realizacją umowy. </w:t>
      </w:r>
    </w:p>
    <w:p w:rsidR="009F1D4F" w:rsidRPr="0038251F" w:rsidRDefault="009F1D4F" w:rsidP="00BA49C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BA49C9">
        <w:rPr>
          <w:color w:val="auto"/>
          <w:sz w:val="23"/>
          <w:szCs w:val="23"/>
        </w:rPr>
        <w:t>2. Wykonawca przedstawi na każde wezwanie Zamawiającego dokument ubezpieczenia OC wystawiony na kwotę, o której m</w:t>
      </w:r>
      <w:r w:rsidRPr="0038251F">
        <w:rPr>
          <w:color w:val="auto"/>
          <w:sz w:val="23"/>
          <w:szCs w:val="23"/>
        </w:rPr>
        <w:t>owa w ust. 1 z okresem ważności od dnia podpisania umowy przez cały okres jej obowiązywania, pod rygorem skorzystania przez Zamawiającego z prawa odstąpienia od umowy z przyczyn leżących po stronie Wykonawcy.</w:t>
      </w:r>
      <w:r w:rsidR="00EA7979">
        <w:rPr>
          <w:color w:val="auto"/>
          <w:sz w:val="23"/>
          <w:szCs w:val="23"/>
        </w:rPr>
        <w:t xml:space="preserve"> W przypadku gdy Wykonawca nie przedłoży ważnej i opłaconej polisy OC w terminie wymaganym przez Zamawiającego, Zamawiający jest uprawniony do odstąpienia od umowy w terminie 30 dni od zaistnienia ww. okoliczności.  </w:t>
      </w:r>
      <w:r w:rsidRPr="0038251F">
        <w:rPr>
          <w:color w:val="auto"/>
          <w:sz w:val="23"/>
          <w:szCs w:val="23"/>
        </w:rPr>
        <w:t xml:space="preserve"> </w:t>
      </w:r>
    </w:p>
    <w:p w:rsidR="0067020F" w:rsidRDefault="0067020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EA7979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. Kary umowne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przypadku niewykonania lub nienależytego wykonania przedmiotu umowy Wykonawca zobowiązany jest do zapłacenia Zamawiającemu kar umownych zgodnie z warunkami i w sytuacjach określonych poniżej, przy czym kary te mogą podlegać łączeniu.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Przez niewykonanie przedmiotu umowy Strony rozumieją zaistnienie okoliczności powodujących, że świadczenie na rzecz Zamawiającego nie zostało spełnione, w szczególności </w:t>
      </w:r>
      <w:r>
        <w:rPr>
          <w:color w:val="auto"/>
          <w:sz w:val="23"/>
          <w:szCs w:val="23"/>
        </w:rPr>
        <w:lastRenderedPageBreak/>
        <w:t xml:space="preserve">wynikających z odmowy wykonania usługi lub nieprzystąpieniu przez Wykonawcę bez uzasadnionych obiektywnie przyczyn do jej realizacji.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 i jakości świadczonych usług oraz zasad współpracy z Zamawiającym.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przypadku opóźnienia Wykonawcy w realizacji obowiązków wynikających w umowy w terminach wynikających z umowy, w tym z tytułu opóźnienia w realizacji świadczeń wynikających z gwarancji - kara umowna naliczana będzie na rzecz Zamawiającego w wysokości 0,1 % wynagrodzenia brutto, o którym mowa w § 6 ust. 1 umowy, za każdy rozpoczęty dzień opóźnienia; w przypadku terminów ustalonych w godzin</w:t>
      </w:r>
      <w:r w:rsidR="00D935EA">
        <w:rPr>
          <w:color w:val="auto"/>
          <w:sz w:val="23"/>
          <w:szCs w:val="23"/>
        </w:rPr>
        <w:t xml:space="preserve">ach – kara umowna wyniesie </w:t>
      </w:r>
      <w:r w:rsidR="00EA7979">
        <w:rPr>
          <w:color w:val="auto"/>
          <w:sz w:val="23"/>
          <w:szCs w:val="23"/>
        </w:rPr>
        <w:t>100 zł</w:t>
      </w:r>
      <w:r>
        <w:rPr>
          <w:color w:val="auto"/>
          <w:sz w:val="23"/>
          <w:szCs w:val="23"/>
        </w:rPr>
        <w:t xml:space="preserve"> za każdą godzinę opóźnienia.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W przypadku naruszenia przez Wykonawcę zakazu ujawniania informacji objętych klauzulą zachowania tajemnicy, o której mowa w § 14 umowy – Wykonawca zobowiązany będzie do zapłaty na rzecz Zamawiającego kary umownej w wysokości 0,5 % wynagrodzenia brutto, o którym mowa w § 6 ust. 1 umowy za każdorazowe naruszenie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Wykonawca zapłaci Zamawiającemu karę umowną w wysokości </w:t>
      </w:r>
      <w:r w:rsidR="00212D70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0 % wartości wynagrodzenia Wykonawcy, o którym mowa w § 6 ust. 1 umowy, w przypadku odstąpienia od umowy przez którąkolwiek ze Stron, z przyczyn leżących po stronie Wykonawcy, w tym w sytuacji o której mowa w § 1</w:t>
      </w:r>
      <w:r w:rsidR="00212D70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ust. </w:t>
      </w:r>
      <w:r w:rsidR="00212D70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 pozostałych sytuacjach niewykonania lub nienależytego wykonania obowiązków wynikających z umowy – Zamawiającemu przysługuje kara umowna w wysokości 0,05 % wynagrodzenia brutto, o którym mowa w § 6 ust. 1 umowy, za każdy stwierdzony przypadek.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Jeżeli naliczone od Wykonawcy kary umowne przekroczą wartość 10 % wynagrodzenia brutto, o którym mowa w § 6 ust. 1 umowy, Zamawiający będzie uprawniony do odstąpienia od umowy ze skutkiem na przyszłość. Oświadczenie Zamawiającego o odstąpieniu powinno być złożone na piśmie w terminie do 30 dni od daty ustalenia okoliczności, o której mowa w zdaniu pierwszym.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Wykonawca wyraża zgodę na potrącenie kar umownych z należnego wynagrodzenia lub z zabezpieczenia należytego wykonania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 przypadku zaistnienia opóźnienia w wykonaniu umowy a następnie odstąpienia od umowy, Zamawiający uprawniony jest do żądania kar umownych zarówno z tytułu opóźnienia jak i odstąpienia.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11. Jeżeli szkoda przekracza kwoty z kar umownych przewidzianych umową, Zamawiający ma prawo dochodzić odszkodowania uzupełniającego na zasadach ogólnych.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212D70">
        <w:rPr>
          <w:b/>
          <w:bCs/>
          <w:color w:val="auto"/>
          <w:sz w:val="23"/>
          <w:szCs w:val="23"/>
        </w:rPr>
        <w:t>3</w:t>
      </w:r>
      <w:r>
        <w:rPr>
          <w:b/>
          <w:bCs/>
          <w:color w:val="auto"/>
          <w:sz w:val="23"/>
          <w:szCs w:val="23"/>
        </w:rPr>
        <w:t>. Rozwiązanie umowy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Niezależnie od innych postanowień umowy, Zamawiający może odstąpić od umowy w przypadku niewykonania przedmiotu umowy przez Wykonawcę w terminach określonych w umowie lub nienależytego wykonania umowy, pomimo wezwania do jego wykonania lub usunięcia nieprawidłowości w terminie wyznaczonym przez Zamawiającego, nie krótszym jednak niż 3 dni i upływu tego terminu. Oświadczenie Zamawiającego o odstąpieniu powinno być złożone na piśmie w terminie do 30 dni od daty upływu terminu, o którym mowa w zdaniu pierwszym i zawierać przyczynę odstąpienia.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Prawo odstąpienia od umowy lub jej części przysługuje Zamawiającemu w okolicznościach o których mowa art. 145 ust. 1 ustawy Prawo zamówień publicznych.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przypadku odstąpienia od umowy przez którąkolwiek ze Stron, wszelkie stosunki prawne w zakresie świadczeń zrealizowanych i odebranych przed odstąpieniem (w szczególności z tytułu gwarancji) pozostają w mocy.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212D70">
        <w:rPr>
          <w:b/>
          <w:bCs/>
          <w:color w:val="auto"/>
          <w:sz w:val="23"/>
          <w:szCs w:val="23"/>
        </w:rPr>
        <w:t>4</w:t>
      </w:r>
      <w:r>
        <w:rPr>
          <w:b/>
          <w:bCs/>
          <w:color w:val="auto"/>
          <w:sz w:val="23"/>
          <w:szCs w:val="23"/>
        </w:rPr>
        <w:t>. Klauzula zachowania tajemnicy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jest zobowiązany do zachowania w tajemnicy przed osobami trzecimi wszelkich informacji o Zamawiającym oraz informacji, do których uzyskał dostęp w związku z wykonywaniem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 obowiązku, o którym mowa w ust. 1, zwalnia Wykonawcę jedynie pisemna zgoda Zamawiającego.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Obowiązek, o którym mowa w ust. 1, nie dotyczy informacji dostępnych publicznie oraz informacji żądanych przez uprawnione organy, w zakresie, w jakim są one uprawnione do ich żądania zgodnie z obowiązującymi przepisami prawa. </w:t>
      </w:r>
    </w:p>
    <w:p w:rsidR="0038251F" w:rsidRDefault="0038251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212D70" w:rsidRDefault="00212D70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212D70" w:rsidRDefault="00212D70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212D70" w:rsidRDefault="00212D70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212D70" w:rsidRDefault="00212D70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212D70" w:rsidRDefault="00212D70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1</w:t>
      </w:r>
      <w:r w:rsidR="00212D70">
        <w:rPr>
          <w:b/>
          <w:bCs/>
          <w:color w:val="auto"/>
          <w:sz w:val="23"/>
          <w:szCs w:val="23"/>
        </w:rPr>
        <w:t>5</w:t>
      </w:r>
      <w:r>
        <w:rPr>
          <w:b/>
          <w:bCs/>
          <w:color w:val="auto"/>
          <w:sz w:val="23"/>
          <w:szCs w:val="23"/>
        </w:rPr>
        <w:t>. Podwykonawstwo</w:t>
      </w:r>
      <w:r w:rsidR="00212D70">
        <w:rPr>
          <w:rStyle w:val="Odwoanieprzypisudolnego"/>
          <w:b/>
          <w:bCs/>
          <w:color w:val="auto"/>
          <w:sz w:val="23"/>
          <w:szCs w:val="23"/>
        </w:rPr>
        <w:footnoteReference w:id="1"/>
      </w:r>
      <w:r w:rsidR="003B7D26">
        <w:rPr>
          <w:b/>
          <w:bCs/>
          <w:color w:val="auto"/>
          <w:sz w:val="23"/>
          <w:szCs w:val="23"/>
        </w:rPr>
        <w:t xml:space="preserve"> </w:t>
      </w:r>
    </w:p>
    <w:p w:rsidR="003B7D26" w:rsidRPr="003B7D26" w:rsidRDefault="003B7D26" w:rsidP="007665C6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Wykonawcy, który w toku postepowania o udzielenie zamówienia publicznego, powoływał się na zasadach określonych w art. 26 ust. 2b ustawy Prawo zamówień publicznych na zasoby podwykonawcy lub podwykonawców, przysługuje prawo do zmiany albo rezygnacji z podwykonawcy lub podwykonawców w trakcie realizacji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zmiany albo rezygnacji, o których mowa w ust. 1,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</w:t>
      </w:r>
    </w:p>
    <w:p w:rsidR="00212D70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 celu spełnienia powyższego obowiązku Wykonawca, nie później niż 14 dni przed planowanym dokonaniem zmiany albo rezygnacji z podwykonawcy, o którym mowa w ustępie poprzedzającym, przedłoży Zamawiającemu dokumenty wykazujące spełnianie warunków udziału w postępowaniu, o których mowa w art. 22 ust. 1 ustawy Prawo zamówień publicznych, określonych przez Zamawiającego w SIWZ, z zachowaniem formy dokumentów określonej w SIWZ.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jest zobowiązany ocenić dokumenty wykazujące spełnianie przez podwykonawcę lub wykonawcę warunków udziału w postępowaniu, o których mowa w art. 22 ust. 1, w terminie 14 dni od dnia doręczenia Zamawiającemu tych dokumentów przez Wykonawcę. Jeżeli w wyniku oceny przedłożonych dokumentów, Zamawiający stwierdzi, że zaproponowany podwykonawca nie spełnia warunków, lub Wykonawca samodzielnie nie spełnia ich w stopniu nie mniejszym niż wymagany w trakcie postępowania o udzielenie zamówienia, Wykonawca: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uprawniony będzie do realizacji umowy na dotychczasowych warunkach albo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zobowiązany będzie do zaproponowania innych podwykonawców, którzy w wyniku oceny Zamawiającego spełnią warunki udziału w postępowaniu, o których mowa w art. 22 ust. 1 albo, jeżeli w wyniku oceny Zamawiającego, sam spełni te warunki w stopniu nie mniejszym niż wymagany w trakcie postępowania o udzielenie zamówienia, do osobistego wykonania umowy.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W przypadku niewywiązania się przez Wykonawcę z obowiązku określonego w ust. 2 - 4 i dokonania zmiany albo rezygnacji z podwykonawcy bez zachowania procedury określonej powyżej w niniejszym paragrafie, Zamawiającemu przysługuje prawo wypowiedzenia umowy ze skutkiem natychmiastowym. </w:t>
      </w:r>
    </w:p>
    <w:p w:rsidR="009F1D4F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 przypadku rozwiązania przez Zamawiającego umowy na podstawie ust. 5, Wykonawca zobowiązany jest do zapłaty kary umownej w wysokości 10 % wynagrodzenia brutto, o którym mowa w § 6 Umowy. </w:t>
      </w:r>
    </w:p>
    <w:p w:rsidR="009F1D4F" w:rsidRDefault="009F1D4F" w:rsidP="007665C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212D70">
        <w:rPr>
          <w:b/>
          <w:bCs/>
          <w:color w:val="auto"/>
          <w:sz w:val="23"/>
          <w:szCs w:val="23"/>
        </w:rPr>
        <w:t>6</w:t>
      </w:r>
      <w:r>
        <w:rPr>
          <w:b/>
          <w:bCs/>
          <w:color w:val="auto"/>
          <w:sz w:val="23"/>
          <w:szCs w:val="23"/>
        </w:rPr>
        <w:t xml:space="preserve"> . Postanowienia końcowe</w:t>
      </w:r>
    </w:p>
    <w:p w:rsidR="004B2FF3" w:rsidRDefault="004B2FF3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granicach wyznaczonych przez bezwzględnie obowiązujące przepisy prawa, nieważność jakiejkolwiek części umowy, pozostaje bez wpływu na ważność jej pozostałej części. W przypadku zaistnienia takiej sytuacji Strony zastąpią takie postanowienia, ważnymi postanowieniami wywołującymi taki sam skutek gospodarczy. </w:t>
      </w: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nie może, bez zgody Zamawiającego, przenosić praw i obowiązków wynikających z niniejszej umowy ani dokonać cesji wierzytelności wynikających z umowy na rzecz osób trzecich bez zgody Zamawiającego wyrażonej na piśmie. </w:t>
      </w: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Każda ze Stron oświadcza, iż jej przedstawiciele są należycie umocowani do zawarcia niniejszej umowy. </w:t>
      </w: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sprawa</w:t>
      </w:r>
      <w:r w:rsidR="00664C6E">
        <w:rPr>
          <w:color w:val="auto"/>
          <w:sz w:val="23"/>
          <w:szCs w:val="23"/>
        </w:rPr>
        <w:t>ch nie</w:t>
      </w:r>
      <w:r>
        <w:rPr>
          <w:color w:val="auto"/>
          <w:sz w:val="23"/>
          <w:szCs w:val="23"/>
        </w:rPr>
        <w:t xml:space="preserve">uregulowanych niniejszą umową mają zastosowanie odpowiednie przepisy prawa. </w:t>
      </w: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Spory mogące wyniknąć na tle stosowania niniejszej umowy, Strony będą się starały rozstrzygać polubownie, zaś w przypadku nieosiągnięcia porozumienia w terminie 45 dni od daty pisma wszczynającego spór, sprawę poddają pod rozstrzygnięcie sądowi właściwemu dla siedziby Zamawiającego. </w:t>
      </w: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Umowę sporządzono w trzech jednobrzmiących egzemplarzach, jeden dla Wykonawcy i dwa dla Zamawiającego. </w:t>
      </w:r>
    </w:p>
    <w:p w:rsidR="009F1D4F" w:rsidRDefault="009F1D4F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Integralną część umowy stanowią następujące załączniki: </w:t>
      </w:r>
    </w:p>
    <w:p w:rsidR="00FD2AFB" w:rsidRDefault="00FD2AFB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</w:p>
    <w:p w:rsidR="009F1D4F" w:rsidRDefault="003B7D26" w:rsidP="007665C6">
      <w:pPr>
        <w:pStyle w:val="Default"/>
        <w:spacing w:after="27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Załącznik nr …</w:t>
      </w:r>
      <w:r w:rsidR="009F1D4F">
        <w:rPr>
          <w:color w:val="auto"/>
          <w:sz w:val="23"/>
          <w:szCs w:val="23"/>
        </w:rPr>
        <w:t xml:space="preserve"> - Opis przedmiotu zamówienia wraz z wykazem urządzeń </w:t>
      </w:r>
    </w:p>
    <w:p w:rsidR="009F1D4F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Załącznik nr …</w:t>
      </w:r>
      <w:r w:rsidR="009F1D4F">
        <w:rPr>
          <w:color w:val="auto"/>
          <w:sz w:val="23"/>
          <w:szCs w:val="23"/>
        </w:rPr>
        <w:t xml:space="preserve"> - Oferta wykonawcy </w:t>
      </w:r>
    </w:p>
    <w:p w:rsidR="003B7D26" w:rsidRDefault="003B7D26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9F1D4F" w:rsidRPr="005A6516" w:rsidRDefault="009F1D4F" w:rsidP="007665C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E03AE" w:rsidRPr="005A6516" w:rsidRDefault="009F1D4F" w:rsidP="007665C6">
      <w:pPr>
        <w:spacing w:line="360" w:lineRule="auto"/>
        <w:jc w:val="both"/>
        <w:rPr>
          <w:rFonts w:ascii="Times New Roman" w:hAnsi="Times New Roman" w:cs="Times New Roman"/>
        </w:rPr>
      </w:pPr>
      <w:r w:rsidRPr="005A6516">
        <w:rPr>
          <w:rFonts w:ascii="Times New Roman" w:hAnsi="Times New Roman" w:cs="Times New Roman"/>
          <w:b/>
          <w:bCs/>
          <w:sz w:val="23"/>
          <w:szCs w:val="23"/>
        </w:rPr>
        <w:t xml:space="preserve">WYKONAWCA </w:t>
      </w:r>
      <w:r w:rsidR="003B7D26" w:rsidRPr="005A6516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</w:t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12D70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5A6516">
        <w:rPr>
          <w:rFonts w:ascii="Times New Roman" w:hAnsi="Times New Roman" w:cs="Times New Roman"/>
          <w:b/>
          <w:bCs/>
          <w:sz w:val="23"/>
          <w:szCs w:val="23"/>
        </w:rPr>
        <w:t>ZAMAWIAJĄCY</w:t>
      </w:r>
    </w:p>
    <w:sectPr w:rsidR="003E03AE" w:rsidRPr="005A6516" w:rsidSect="00820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ED" w:rsidRDefault="001969ED" w:rsidP="00235004">
      <w:pPr>
        <w:spacing w:after="0" w:line="240" w:lineRule="auto"/>
      </w:pPr>
      <w:r>
        <w:separator/>
      </w:r>
    </w:p>
  </w:endnote>
  <w:endnote w:type="continuationSeparator" w:id="0">
    <w:p w:rsidR="001969ED" w:rsidRDefault="001969ED" w:rsidP="0023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4" w:rsidRDefault="00235004">
    <w:pPr>
      <w:pStyle w:val="Stopka"/>
    </w:pPr>
    <w:r w:rsidRPr="0060112D">
      <w:rPr>
        <w:noProof/>
        <w:lang w:eastAsia="pl-PL"/>
      </w:rPr>
      <w:drawing>
        <wp:inline distT="0" distB="0" distL="0" distR="0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ED" w:rsidRDefault="001969ED" w:rsidP="00235004">
      <w:pPr>
        <w:spacing w:after="0" w:line="240" w:lineRule="auto"/>
      </w:pPr>
      <w:r>
        <w:separator/>
      </w:r>
    </w:p>
  </w:footnote>
  <w:footnote w:type="continuationSeparator" w:id="0">
    <w:p w:rsidR="001969ED" w:rsidRDefault="001969ED" w:rsidP="00235004">
      <w:pPr>
        <w:spacing w:after="0" w:line="240" w:lineRule="auto"/>
      </w:pPr>
      <w:r>
        <w:continuationSeparator/>
      </w:r>
    </w:p>
  </w:footnote>
  <w:footnote w:id="1">
    <w:p w:rsidR="00212D70" w:rsidRPr="008110BA" w:rsidRDefault="00212D70" w:rsidP="00212D7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8110BA">
        <w:rPr>
          <w:rStyle w:val="Odwoanieprzypisudolnego"/>
          <w:color w:val="auto"/>
        </w:rPr>
        <w:footnoteRef/>
      </w:r>
      <w:r w:rsidRPr="008110BA">
        <w:rPr>
          <w:color w:val="auto"/>
        </w:rPr>
        <w:t xml:space="preserve"> </w:t>
      </w:r>
      <w:r w:rsidRPr="008110BA">
        <w:rPr>
          <w:i/>
          <w:iCs/>
          <w:color w:val="auto"/>
          <w:sz w:val="22"/>
          <w:szCs w:val="22"/>
        </w:rPr>
        <w:t xml:space="preserve">Paragraf o podwykonawstwie będzie miał zastosowanie jedynie w sytuacji gdy wykonawca, którego oferta zostanie wybrana, w toku postępowania o udzielenie zamówienia publicznego, powoływał się na zasadach określonych w art. 26 ust. 2b ustawy Prawo zamówień publicznych na zasoby podwykonawcy lub podwykonawców. </w:t>
      </w:r>
    </w:p>
    <w:p w:rsidR="00212D70" w:rsidRPr="008110BA" w:rsidRDefault="00212D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E550E2"/>
    <w:multiLevelType w:val="hybridMultilevel"/>
    <w:tmpl w:val="08527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1236F"/>
    <w:multiLevelType w:val="hybridMultilevel"/>
    <w:tmpl w:val="0ACFF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B5C908"/>
    <w:multiLevelType w:val="hybridMultilevel"/>
    <w:tmpl w:val="CEBD2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D338CF"/>
    <w:multiLevelType w:val="hybridMultilevel"/>
    <w:tmpl w:val="EB5A6D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BFB28A"/>
    <w:multiLevelType w:val="hybridMultilevel"/>
    <w:tmpl w:val="C875C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FF7255"/>
    <w:multiLevelType w:val="hybridMultilevel"/>
    <w:tmpl w:val="5FE1C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D6F01E2"/>
    <w:multiLevelType w:val="hybridMultilevel"/>
    <w:tmpl w:val="6370E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B7B8ACD"/>
    <w:multiLevelType w:val="hybridMultilevel"/>
    <w:tmpl w:val="6B93C2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BCBE7CE"/>
    <w:multiLevelType w:val="hybridMultilevel"/>
    <w:tmpl w:val="7A31D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E9D7E5"/>
    <w:multiLevelType w:val="hybridMultilevel"/>
    <w:tmpl w:val="B346D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F23736"/>
    <w:multiLevelType w:val="hybridMultilevel"/>
    <w:tmpl w:val="8BC717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076C61"/>
    <w:multiLevelType w:val="hybridMultilevel"/>
    <w:tmpl w:val="FE126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87393A8"/>
    <w:multiLevelType w:val="hybridMultilevel"/>
    <w:tmpl w:val="72528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1D1AB0"/>
    <w:multiLevelType w:val="hybridMultilevel"/>
    <w:tmpl w:val="8609B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A8BDB2A"/>
    <w:multiLevelType w:val="hybridMultilevel"/>
    <w:tmpl w:val="0F1FDC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7D0FF0"/>
    <w:multiLevelType w:val="hybridMultilevel"/>
    <w:tmpl w:val="DB70E4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AD50FF1"/>
    <w:multiLevelType w:val="hybridMultilevel"/>
    <w:tmpl w:val="BAEB3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916289"/>
    <w:multiLevelType w:val="hybridMultilevel"/>
    <w:tmpl w:val="6F96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EA832"/>
    <w:multiLevelType w:val="hybridMultilevel"/>
    <w:tmpl w:val="D288D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178552B"/>
    <w:multiLevelType w:val="hybridMultilevel"/>
    <w:tmpl w:val="A0CE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896D8"/>
    <w:multiLevelType w:val="hybridMultilevel"/>
    <w:tmpl w:val="2783BE8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9FCD47A"/>
    <w:multiLevelType w:val="hybridMultilevel"/>
    <w:tmpl w:val="DC870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A2BD33E"/>
    <w:multiLevelType w:val="hybridMultilevel"/>
    <w:tmpl w:val="69613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58DCFFB"/>
    <w:multiLevelType w:val="hybridMultilevel"/>
    <w:tmpl w:val="B4295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640F5A0"/>
    <w:multiLevelType w:val="hybridMultilevel"/>
    <w:tmpl w:val="20E8B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AC3F6"/>
    <w:multiLevelType w:val="hybridMultilevel"/>
    <w:tmpl w:val="87132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468106B"/>
    <w:multiLevelType w:val="hybridMultilevel"/>
    <w:tmpl w:val="8FB59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C046CAB"/>
    <w:multiLevelType w:val="hybridMultilevel"/>
    <w:tmpl w:val="6689A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C2F93DE"/>
    <w:multiLevelType w:val="hybridMultilevel"/>
    <w:tmpl w:val="E2B16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84A6EB"/>
    <w:multiLevelType w:val="hybridMultilevel"/>
    <w:tmpl w:val="5EC3F4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6E4CF3"/>
    <w:multiLevelType w:val="hybridMultilevel"/>
    <w:tmpl w:val="95913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54212"/>
    <w:multiLevelType w:val="hybridMultilevel"/>
    <w:tmpl w:val="E3D8D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A03649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36" w15:restartNumberingAfterBreak="0">
    <w:nsid w:val="797F98EC"/>
    <w:multiLevelType w:val="hybridMultilevel"/>
    <w:tmpl w:val="1904E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A0FA158"/>
    <w:multiLevelType w:val="hybridMultilevel"/>
    <w:tmpl w:val="2AFB5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29"/>
  </w:num>
  <w:num w:numId="5">
    <w:abstractNumId w:val="28"/>
  </w:num>
  <w:num w:numId="6">
    <w:abstractNumId w:val="9"/>
  </w:num>
  <w:num w:numId="7">
    <w:abstractNumId w:val="10"/>
  </w:num>
  <w:num w:numId="8">
    <w:abstractNumId w:val="14"/>
  </w:num>
  <w:num w:numId="9">
    <w:abstractNumId w:val="36"/>
  </w:num>
  <w:num w:numId="10">
    <w:abstractNumId w:val="3"/>
  </w:num>
  <w:num w:numId="11">
    <w:abstractNumId w:val="8"/>
  </w:num>
  <w:num w:numId="12">
    <w:abstractNumId w:val="13"/>
  </w:num>
  <w:num w:numId="13">
    <w:abstractNumId w:val="18"/>
  </w:num>
  <w:num w:numId="14">
    <w:abstractNumId w:val="30"/>
  </w:num>
  <w:num w:numId="15">
    <w:abstractNumId w:val="34"/>
  </w:num>
  <w:num w:numId="16">
    <w:abstractNumId w:val="7"/>
  </w:num>
  <w:num w:numId="17">
    <w:abstractNumId w:val="20"/>
  </w:num>
  <w:num w:numId="18">
    <w:abstractNumId w:val="16"/>
  </w:num>
  <w:num w:numId="19">
    <w:abstractNumId w:val="22"/>
  </w:num>
  <w:num w:numId="20">
    <w:abstractNumId w:val="6"/>
  </w:num>
  <w:num w:numId="21">
    <w:abstractNumId w:val="32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  <w:num w:numId="26">
    <w:abstractNumId w:val="37"/>
  </w:num>
  <w:num w:numId="27">
    <w:abstractNumId w:val="31"/>
  </w:num>
  <w:num w:numId="28">
    <w:abstractNumId w:val="27"/>
  </w:num>
  <w:num w:numId="29">
    <w:abstractNumId w:val="11"/>
  </w:num>
  <w:num w:numId="30">
    <w:abstractNumId w:val="12"/>
  </w:num>
  <w:num w:numId="31">
    <w:abstractNumId w:val="1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7"/>
  </w:num>
  <w:num w:numId="36">
    <w:abstractNumId w:val="25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4F"/>
    <w:rsid w:val="000303B1"/>
    <w:rsid w:val="00096A90"/>
    <w:rsid w:val="000C1ECB"/>
    <w:rsid w:val="000D5BD9"/>
    <w:rsid w:val="001263D4"/>
    <w:rsid w:val="00145161"/>
    <w:rsid w:val="00167F9F"/>
    <w:rsid w:val="00174C08"/>
    <w:rsid w:val="001969ED"/>
    <w:rsid w:val="00212D70"/>
    <w:rsid w:val="00235004"/>
    <w:rsid w:val="00242503"/>
    <w:rsid w:val="00265D78"/>
    <w:rsid w:val="002B0404"/>
    <w:rsid w:val="002E402F"/>
    <w:rsid w:val="0030765E"/>
    <w:rsid w:val="0032400D"/>
    <w:rsid w:val="003348BA"/>
    <w:rsid w:val="0035245D"/>
    <w:rsid w:val="003631BF"/>
    <w:rsid w:val="0038251F"/>
    <w:rsid w:val="003B26DF"/>
    <w:rsid w:val="003B7D26"/>
    <w:rsid w:val="003C3D81"/>
    <w:rsid w:val="003D3A0F"/>
    <w:rsid w:val="003E03AE"/>
    <w:rsid w:val="00412030"/>
    <w:rsid w:val="004178EA"/>
    <w:rsid w:val="004431C0"/>
    <w:rsid w:val="00481B26"/>
    <w:rsid w:val="0048327E"/>
    <w:rsid w:val="004B2FF3"/>
    <w:rsid w:val="00503349"/>
    <w:rsid w:val="00510B08"/>
    <w:rsid w:val="00550069"/>
    <w:rsid w:val="005903F4"/>
    <w:rsid w:val="005A6516"/>
    <w:rsid w:val="005B0173"/>
    <w:rsid w:val="005B580E"/>
    <w:rsid w:val="00664C6E"/>
    <w:rsid w:val="0067020F"/>
    <w:rsid w:val="007665C6"/>
    <w:rsid w:val="007B4EDF"/>
    <w:rsid w:val="007D54E1"/>
    <w:rsid w:val="008110BA"/>
    <w:rsid w:val="008200F3"/>
    <w:rsid w:val="00826C2E"/>
    <w:rsid w:val="008338F4"/>
    <w:rsid w:val="00834993"/>
    <w:rsid w:val="008576D5"/>
    <w:rsid w:val="008B7276"/>
    <w:rsid w:val="008C1089"/>
    <w:rsid w:val="00963414"/>
    <w:rsid w:val="009659B6"/>
    <w:rsid w:val="00996B0E"/>
    <w:rsid w:val="009E0559"/>
    <w:rsid w:val="009F0D42"/>
    <w:rsid w:val="009F1464"/>
    <w:rsid w:val="009F1D4F"/>
    <w:rsid w:val="00A637B5"/>
    <w:rsid w:val="00AD6378"/>
    <w:rsid w:val="00B17D1F"/>
    <w:rsid w:val="00B30FE8"/>
    <w:rsid w:val="00B725EC"/>
    <w:rsid w:val="00BA49C9"/>
    <w:rsid w:val="00BC567E"/>
    <w:rsid w:val="00BD664C"/>
    <w:rsid w:val="00C17854"/>
    <w:rsid w:val="00C34F8D"/>
    <w:rsid w:val="00C6418B"/>
    <w:rsid w:val="00CF573F"/>
    <w:rsid w:val="00D01A78"/>
    <w:rsid w:val="00D44684"/>
    <w:rsid w:val="00D64BF4"/>
    <w:rsid w:val="00D85BA2"/>
    <w:rsid w:val="00D935EA"/>
    <w:rsid w:val="00D955BF"/>
    <w:rsid w:val="00E053A2"/>
    <w:rsid w:val="00E61024"/>
    <w:rsid w:val="00E763B6"/>
    <w:rsid w:val="00EA7979"/>
    <w:rsid w:val="00EC5A7E"/>
    <w:rsid w:val="00FA5055"/>
    <w:rsid w:val="00FC1B90"/>
    <w:rsid w:val="00FD283F"/>
    <w:rsid w:val="00FD2AF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5129-AAE3-47F0-B4F6-2A57CB9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030"/>
  </w:style>
  <w:style w:type="paragraph" w:styleId="Nagwek3">
    <w:name w:val="heading 3"/>
    <w:basedOn w:val="Normalny"/>
    <w:next w:val="Normalny"/>
    <w:link w:val="Nagwek3Znak"/>
    <w:qFormat/>
    <w:rsid w:val="002B04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5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37B5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350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50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5004"/>
    <w:pPr>
      <w:spacing w:after="0" w:line="240" w:lineRule="auto"/>
      <w:ind w:left="1985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50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004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04"/>
  </w:style>
  <w:style w:type="paragraph" w:styleId="Stopka">
    <w:name w:val="footer"/>
    <w:basedOn w:val="Normalny"/>
    <w:link w:val="Stopka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04"/>
  </w:style>
  <w:style w:type="character" w:customStyle="1" w:styleId="Nagwek3Znak">
    <w:name w:val="Nagłówek 3 Znak"/>
    <w:basedOn w:val="Domylnaczcionkaakapitu"/>
    <w:link w:val="Nagwek3"/>
    <w:rsid w:val="002B04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2B0404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FD2AFB"/>
    <w:rPr>
      <w:rFonts w:ascii="Times New Roman" w:hAnsi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FD2AFB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6F07-A758-4AB0-B3AD-953B7DDA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3926</Words>
  <Characters>23559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Domżał Ludwika</cp:lastModifiedBy>
  <cp:revision>5</cp:revision>
  <cp:lastPrinted>2015-11-06T15:24:00Z</cp:lastPrinted>
  <dcterms:created xsi:type="dcterms:W3CDTF">2015-11-06T15:13:00Z</dcterms:created>
  <dcterms:modified xsi:type="dcterms:W3CDTF">2015-11-06T15:45:00Z</dcterms:modified>
</cp:coreProperties>
</file>