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EEC" w:rsidRDefault="00C53019" w:rsidP="00D86CD4">
      <w:pPr>
        <w:tabs>
          <w:tab w:val="left" w:pos="298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00BC9">
        <w:rPr>
          <w:rFonts w:ascii="Tahoma" w:hAnsi="Tahoma" w:cs="Tahoma"/>
          <w:sz w:val="20"/>
          <w:szCs w:val="20"/>
        </w:rPr>
        <w:tab/>
      </w:r>
      <w:r w:rsidR="00B00BC9">
        <w:rPr>
          <w:rFonts w:ascii="Tahoma" w:hAnsi="Tahoma" w:cs="Tahoma"/>
          <w:sz w:val="20"/>
          <w:szCs w:val="20"/>
        </w:rPr>
        <w:tab/>
      </w:r>
    </w:p>
    <w:p w:rsidR="00D86CD4" w:rsidRPr="008A060A" w:rsidRDefault="00804EEC" w:rsidP="00D86CD4">
      <w:pPr>
        <w:tabs>
          <w:tab w:val="left" w:pos="2985"/>
        </w:tabs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86CD4" w:rsidRPr="008A060A">
        <w:t>Warszawa,</w:t>
      </w:r>
      <w:r w:rsidR="007705F6">
        <w:t xml:space="preserve"> 23.01.2017</w:t>
      </w:r>
      <w:r w:rsidR="00D86CD4" w:rsidRPr="008A060A">
        <w:t xml:space="preserve"> r.</w:t>
      </w:r>
    </w:p>
    <w:p w:rsidR="00D86CD4" w:rsidRPr="008A060A" w:rsidRDefault="00D86CD4" w:rsidP="00D86CD4">
      <w:pPr>
        <w:tabs>
          <w:tab w:val="left" w:pos="2985"/>
        </w:tabs>
        <w:jc w:val="both"/>
      </w:pPr>
    </w:p>
    <w:p w:rsidR="00D86CD4" w:rsidRPr="008A060A" w:rsidRDefault="00D86CD4" w:rsidP="00D86CD4">
      <w:pPr>
        <w:tabs>
          <w:tab w:val="left" w:pos="2985"/>
        </w:tabs>
        <w:jc w:val="both"/>
      </w:pPr>
    </w:p>
    <w:p w:rsidR="007705F6" w:rsidRDefault="007705F6" w:rsidP="007705F6">
      <w:pPr>
        <w:tabs>
          <w:tab w:val="left" w:pos="2985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86CD4" w:rsidRPr="008A060A">
        <w:rPr>
          <w:b/>
        </w:rPr>
        <w:t>Wykonawcy – uczestnicy postępowania</w:t>
      </w:r>
      <w:r w:rsidR="00D86CD4" w:rsidRPr="008A060A">
        <w:t xml:space="preserve"> </w:t>
      </w:r>
      <w:r w:rsidR="00D332E1">
        <w:t xml:space="preserve"> </w:t>
      </w:r>
    </w:p>
    <w:p w:rsidR="00D86CD4" w:rsidRDefault="007705F6" w:rsidP="007705F6">
      <w:pPr>
        <w:tabs>
          <w:tab w:val="left" w:pos="2985"/>
        </w:tabs>
        <w:rPr>
          <w:b/>
        </w:rPr>
      </w:pPr>
      <w:r>
        <w:tab/>
      </w:r>
      <w:r>
        <w:tab/>
      </w:r>
      <w:r>
        <w:tab/>
      </w:r>
      <w:r>
        <w:tab/>
      </w:r>
      <w:r w:rsidR="00D332E1" w:rsidRPr="00D332E1">
        <w:rPr>
          <w:b/>
        </w:rPr>
        <w:t xml:space="preserve">nr </w:t>
      </w:r>
      <w:r>
        <w:rPr>
          <w:b/>
        </w:rPr>
        <w:t>102/ZZ/AZLZ</w:t>
      </w:r>
      <w:r w:rsidR="007A75FF">
        <w:rPr>
          <w:b/>
        </w:rPr>
        <w:t>/</w:t>
      </w:r>
      <w:r>
        <w:rPr>
          <w:b/>
        </w:rPr>
        <w:t>20</w:t>
      </w:r>
      <w:r w:rsidR="007A75FF">
        <w:rPr>
          <w:b/>
        </w:rPr>
        <w:t>16</w:t>
      </w:r>
    </w:p>
    <w:p w:rsidR="002E5F0A" w:rsidRDefault="002E5F0A" w:rsidP="00D86CD4">
      <w:pPr>
        <w:tabs>
          <w:tab w:val="left" w:pos="2985"/>
        </w:tabs>
        <w:ind w:left="5812"/>
      </w:pPr>
    </w:p>
    <w:p w:rsidR="00804EEC" w:rsidRPr="008A060A" w:rsidRDefault="00804EEC" w:rsidP="00D86CD4">
      <w:pPr>
        <w:tabs>
          <w:tab w:val="left" w:pos="2985"/>
        </w:tabs>
        <w:ind w:left="5812"/>
      </w:pPr>
    </w:p>
    <w:p w:rsidR="00D86CD4" w:rsidRPr="008A060A" w:rsidRDefault="0079062F" w:rsidP="00D86CD4">
      <w:pPr>
        <w:pStyle w:val="Nagwek1"/>
        <w:jc w:val="center"/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Ogłoszenie</w:t>
      </w:r>
      <w:r w:rsidR="00D86CD4" w:rsidRPr="008A06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 wyborze najkorzystniejszej oferty</w:t>
      </w:r>
    </w:p>
    <w:p w:rsidR="00D86CD4" w:rsidRDefault="00D86CD4" w:rsidP="00D86CD4"/>
    <w:p w:rsidR="00804EEC" w:rsidRPr="008A060A" w:rsidRDefault="00804EEC" w:rsidP="00D86CD4"/>
    <w:p w:rsidR="00D86CD4" w:rsidRPr="008A060A" w:rsidRDefault="008A060A" w:rsidP="00804EEC">
      <w:pPr>
        <w:tabs>
          <w:tab w:val="left" w:pos="2985"/>
        </w:tabs>
        <w:spacing w:after="80" w:line="276" w:lineRule="auto"/>
        <w:jc w:val="both"/>
      </w:pPr>
      <w:r w:rsidRPr="008A060A">
        <w:t xml:space="preserve">Zamawiający </w:t>
      </w:r>
      <w:r w:rsidR="00D86CD4" w:rsidRPr="008A060A">
        <w:t>informuje, że w postępowaniu w sprawie udzielenia zamó</w:t>
      </w:r>
      <w:r w:rsidRPr="008A060A">
        <w:t>wienia publicznego, prowadz</w:t>
      </w:r>
      <w:r w:rsidR="009C351D">
        <w:t>onym na podstawie art. 138o</w:t>
      </w:r>
      <w:bookmarkStart w:id="0" w:name="_GoBack"/>
      <w:bookmarkEnd w:id="0"/>
      <w:r w:rsidR="00D86CD4" w:rsidRPr="008A060A">
        <w:t xml:space="preserve"> ustawy z dnia 29 stycznia 2004 r. Prawo zamówień publicznych </w:t>
      </w:r>
      <w:r w:rsidR="007A75FF">
        <w:t>(</w:t>
      </w:r>
      <w:r w:rsidR="007A75FF">
        <w:rPr>
          <w:rStyle w:val="newsshortext"/>
        </w:rPr>
        <w:t>Dz. U. z 2015 r. poz. 2164)</w:t>
      </w:r>
      <w:r w:rsidR="00D86CD4" w:rsidRPr="008A060A">
        <w:t>, zwanej dalej ustawą</w:t>
      </w:r>
      <w:r w:rsidRPr="008A060A">
        <w:t xml:space="preserve">, </w:t>
      </w:r>
      <w:r w:rsidR="00D86CD4" w:rsidRPr="008A060A">
        <w:t xml:space="preserve">którego przedmiotem jest </w:t>
      </w:r>
      <w:r w:rsidR="007705F6" w:rsidRPr="004C76CD">
        <w:rPr>
          <w:b/>
        </w:rPr>
        <w:t>„wykonywanie usługi ochrony SUFO na terenie Instytutu Lotnictwa”</w:t>
      </w:r>
      <w:r w:rsidRPr="008A060A">
        <w:rPr>
          <w:bCs/>
          <w:color w:val="000000"/>
        </w:rPr>
        <w:t>,</w:t>
      </w:r>
      <w:r w:rsidR="00D86CD4" w:rsidRPr="008A060A">
        <w:rPr>
          <w:bCs/>
        </w:rPr>
        <w:t xml:space="preserve"> </w:t>
      </w:r>
      <w:r w:rsidRPr="008A060A">
        <w:t>za najkorzy</w:t>
      </w:r>
      <w:r w:rsidR="00A00035">
        <w:t>stniejszą ofertę została uznana</w:t>
      </w:r>
      <w:r w:rsidRPr="008A060A">
        <w:t xml:space="preserve"> oferta złożona przez firmę:</w:t>
      </w:r>
    </w:p>
    <w:p w:rsidR="00B00BC9" w:rsidRDefault="00B00BC9" w:rsidP="00804EEC">
      <w:pPr>
        <w:spacing w:line="276" w:lineRule="auto"/>
        <w:jc w:val="both"/>
        <w:rPr>
          <w:b/>
        </w:rPr>
      </w:pPr>
    </w:p>
    <w:p w:rsidR="0004129D" w:rsidRPr="007705F6" w:rsidRDefault="007705F6" w:rsidP="00804EEC">
      <w:pPr>
        <w:spacing w:line="276" w:lineRule="auto"/>
        <w:jc w:val="both"/>
        <w:rPr>
          <w:b/>
          <w:lang w:val="en-US"/>
        </w:rPr>
      </w:pPr>
      <w:r w:rsidRPr="007705F6">
        <w:rPr>
          <w:b/>
        </w:rPr>
        <w:t>Agencja Ochrony KOWALCZYK Sp. z o.o. ul. Chmielna 34, 00-020 Warszawa</w:t>
      </w:r>
    </w:p>
    <w:p w:rsidR="007705F6" w:rsidRPr="000E4C5B" w:rsidRDefault="007705F6" w:rsidP="00804EEC">
      <w:pPr>
        <w:spacing w:line="276" w:lineRule="auto"/>
        <w:jc w:val="both"/>
        <w:rPr>
          <w:b/>
          <w:lang w:val="en-US"/>
        </w:rPr>
      </w:pPr>
    </w:p>
    <w:p w:rsidR="00D75F25" w:rsidRPr="008A060A" w:rsidRDefault="00D75F25" w:rsidP="00804EEC">
      <w:pPr>
        <w:spacing w:line="276" w:lineRule="auto"/>
        <w:jc w:val="both"/>
      </w:pPr>
      <w:r w:rsidRPr="00187181">
        <w:rPr>
          <w:u w:val="single"/>
        </w:rPr>
        <w:t>Uzasadnienie:</w:t>
      </w:r>
      <w:r w:rsidRPr="008A060A">
        <w:t xml:space="preserve"> Wykonawca spełnia</w:t>
      </w:r>
      <w:r w:rsidR="006475FF">
        <w:t xml:space="preserve"> war</w:t>
      </w:r>
      <w:r w:rsidR="0004129D">
        <w:t xml:space="preserve">unki udziału w postępowaniu </w:t>
      </w:r>
      <w:r w:rsidR="000E4C5B">
        <w:t>oraz jego oferta uzyskała największą liczbę punktów.</w:t>
      </w:r>
    </w:p>
    <w:p w:rsidR="00D75F25" w:rsidRDefault="00D75F25" w:rsidP="00804EEC">
      <w:pPr>
        <w:spacing w:line="276" w:lineRule="auto"/>
        <w:jc w:val="both"/>
      </w:pPr>
    </w:p>
    <w:p w:rsidR="00C823B2" w:rsidRDefault="00D75F25" w:rsidP="00804EEC">
      <w:pPr>
        <w:spacing w:after="240" w:line="276" w:lineRule="auto"/>
        <w:jc w:val="both"/>
      </w:pPr>
      <w:r w:rsidRPr="008A060A">
        <w:t xml:space="preserve">Do upływu </w:t>
      </w:r>
      <w:r>
        <w:t>terminu s</w:t>
      </w:r>
      <w:r w:rsidR="007705F6">
        <w:t>kładania ofert wpłynęło</w:t>
      </w:r>
      <w:r w:rsidR="00824D09">
        <w:t xml:space="preserve"> </w:t>
      </w:r>
      <w:r w:rsidR="007705F6">
        <w:t>5</w:t>
      </w:r>
      <w:r w:rsidR="00895937">
        <w:t xml:space="preserve"> ofert</w:t>
      </w:r>
      <w:r w:rsidR="007705F6">
        <w:t>y złożonych</w:t>
      </w:r>
      <w:r w:rsidR="00895937">
        <w:t xml:space="preserve"> przez Wykonawców:</w:t>
      </w:r>
      <w:r>
        <w:t xml:space="preserve"> </w:t>
      </w:r>
    </w:p>
    <w:p w:rsidR="00255D59" w:rsidRPr="00255D59" w:rsidRDefault="00255D59" w:rsidP="00804EEC">
      <w:pPr>
        <w:pStyle w:val="Akapitzlist"/>
        <w:numPr>
          <w:ilvl w:val="0"/>
          <w:numId w:val="48"/>
        </w:numPr>
        <w:tabs>
          <w:tab w:val="left" w:pos="2985"/>
        </w:tabs>
        <w:spacing w:after="80"/>
        <w:jc w:val="both"/>
        <w:rPr>
          <w:rFonts w:ascii="Times New Roman" w:hAnsi="Times New Roman"/>
          <w:sz w:val="24"/>
          <w:szCs w:val="24"/>
        </w:rPr>
      </w:pPr>
      <w:r w:rsidRPr="00255D59">
        <w:rPr>
          <w:rFonts w:ascii="Times New Roman" w:hAnsi="Times New Roman"/>
          <w:sz w:val="24"/>
          <w:szCs w:val="24"/>
        </w:rPr>
        <w:t xml:space="preserve">konsorcjum </w:t>
      </w:r>
      <w:proofErr w:type="spellStart"/>
      <w:r w:rsidRPr="00255D59">
        <w:rPr>
          <w:rFonts w:ascii="Times New Roman" w:hAnsi="Times New Roman"/>
          <w:sz w:val="24"/>
          <w:szCs w:val="24"/>
        </w:rPr>
        <w:t>firm:</w:t>
      </w:r>
      <w:proofErr w:type="spellEnd"/>
    </w:p>
    <w:p w:rsidR="00255D59" w:rsidRPr="00255D59" w:rsidRDefault="00255D59" w:rsidP="00804EEC">
      <w:pPr>
        <w:pStyle w:val="Akapitzlist"/>
        <w:numPr>
          <w:ilvl w:val="1"/>
          <w:numId w:val="48"/>
        </w:numPr>
        <w:tabs>
          <w:tab w:val="left" w:pos="2985"/>
        </w:tabs>
        <w:spacing w:after="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5D59">
        <w:rPr>
          <w:rFonts w:ascii="Times New Roman" w:hAnsi="Times New Roman"/>
          <w:sz w:val="24"/>
          <w:szCs w:val="24"/>
        </w:rPr>
        <w:t>Konsalnet</w:t>
      </w:r>
      <w:proofErr w:type="spellEnd"/>
      <w:r w:rsidRPr="00255D59">
        <w:rPr>
          <w:rFonts w:ascii="Times New Roman" w:hAnsi="Times New Roman"/>
          <w:sz w:val="24"/>
          <w:szCs w:val="24"/>
        </w:rPr>
        <w:t xml:space="preserve"> Ochrona Sp. z o.o., ul. Jana Kazimierza 55, 01-267 </w:t>
      </w:r>
      <w:proofErr w:type="spellStart"/>
      <w:r w:rsidRPr="00255D59">
        <w:rPr>
          <w:rFonts w:ascii="Times New Roman" w:hAnsi="Times New Roman"/>
          <w:sz w:val="24"/>
          <w:szCs w:val="24"/>
        </w:rPr>
        <w:t>Warszawa</w:t>
      </w:r>
      <w:proofErr w:type="spellEnd"/>
    </w:p>
    <w:p w:rsidR="001C103A" w:rsidRDefault="00255D59" w:rsidP="00804EEC">
      <w:pPr>
        <w:pStyle w:val="Akapitzlist"/>
        <w:numPr>
          <w:ilvl w:val="1"/>
          <w:numId w:val="48"/>
        </w:numPr>
        <w:tabs>
          <w:tab w:val="left" w:pos="2985"/>
        </w:tabs>
        <w:spacing w:after="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5D59">
        <w:rPr>
          <w:rFonts w:ascii="Times New Roman" w:hAnsi="Times New Roman"/>
          <w:sz w:val="24"/>
          <w:szCs w:val="24"/>
        </w:rPr>
        <w:t>Konsalnet</w:t>
      </w:r>
      <w:proofErr w:type="spellEnd"/>
      <w:r w:rsidRPr="00255D59">
        <w:rPr>
          <w:rFonts w:ascii="Times New Roman" w:hAnsi="Times New Roman"/>
          <w:sz w:val="24"/>
          <w:szCs w:val="24"/>
        </w:rPr>
        <w:t xml:space="preserve"> Security Sp. z o.o., ul. Jana Kazimierza 55, 01-267 Warszawa</w:t>
      </w:r>
    </w:p>
    <w:p w:rsidR="009324F8" w:rsidRDefault="009324F8" w:rsidP="003C04A9">
      <w:pPr>
        <w:pStyle w:val="Akapitzlist"/>
        <w:numPr>
          <w:ilvl w:val="0"/>
          <w:numId w:val="48"/>
        </w:numPr>
        <w:tabs>
          <w:tab w:val="left" w:pos="2985"/>
        </w:tabs>
        <w:spacing w:before="120"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24F8">
        <w:rPr>
          <w:rFonts w:ascii="Times New Roman" w:hAnsi="Times New Roman"/>
          <w:sz w:val="24"/>
          <w:szCs w:val="24"/>
        </w:rPr>
        <w:t>konsorcjum firm:</w:t>
      </w:r>
    </w:p>
    <w:p w:rsidR="009324F8" w:rsidRDefault="009324F8" w:rsidP="00804EEC">
      <w:pPr>
        <w:pStyle w:val="Akapitzlist"/>
        <w:numPr>
          <w:ilvl w:val="1"/>
          <w:numId w:val="48"/>
        </w:numPr>
        <w:tabs>
          <w:tab w:val="left" w:pos="2985"/>
        </w:tabs>
        <w:spacing w:after="80"/>
        <w:jc w:val="both"/>
        <w:rPr>
          <w:rFonts w:ascii="Times New Roman" w:hAnsi="Times New Roman"/>
          <w:sz w:val="24"/>
          <w:szCs w:val="24"/>
        </w:rPr>
      </w:pPr>
      <w:r w:rsidRPr="009324F8">
        <w:rPr>
          <w:rFonts w:ascii="Times New Roman" w:hAnsi="Times New Roman"/>
          <w:sz w:val="24"/>
          <w:szCs w:val="24"/>
        </w:rPr>
        <w:t xml:space="preserve"> Impel Security Polska Sp. z o.o., ul. Ślężna 118, 53-111 Wrocław</w:t>
      </w:r>
    </w:p>
    <w:p w:rsidR="009324F8" w:rsidRDefault="009324F8" w:rsidP="00804EEC">
      <w:pPr>
        <w:pStyle w:val="Akapitzlist"/>
        <w:numPr>
          <w:ilvl w:val="1"/>
          <w:numId w:val="48"/>
        </w:numPr>
        <w:tabs>
          <w:tab w:val="left" w:pos="2985"/>
        </w:tabs>
        <w:spacing w:after="80"/>
        <w:jc w:val="both"/>
        <w:rPr>
          <w:rFonts w:ascii="Times New Roman" w:hAnsi="Times New Roman"/>
          <w:sz w:val="24"/>
          <w:szCs w:val="24"/>
        </w:rPr>
      </w:pPr>
      <w:r w:rsidRPr="009324F8">
        <w:rPr>
          <w:rFonts w:ascii="Times New Roman" w:hAnsi="Times New Roman"/>
          <w:sz w:val="24"/>
          <w:szCs w:val="24"/>
        </w:rPr>
        <w:t>Impel Provider Partner Sp. z o.o. Sp. K., ul. Ślężna 118, 53-111 Wrocław</w:t>
      </w:r>
    </w:p>
    <w:p w:rsidR="00255D59" w:rsidRDefault="009324F8" w:rsidP="003C04A9">
      <w:pPr>
        <w:pStyle w:val="Akapitzlist"/>
        <w:numPr>
          <w:ilvl w:val="1"/>
          <w:numId w:val="48"/>
        </w:numPr>
        <w:tabs>
          <w:tab w:val="left" w:pos="29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324F8">
        <w:rPr>
          <w:rFonts w:ascii="Times New Roman" w:hAnsi="Times New Roman"/>
          <w:sz w:val="24"/>
          <w:szCs w:val="24"/>
        </w:rPr>
        <w:t>Spółdzielnia Usługowa UNIWERSUM ul. Marcina Kasprzaka 24, 01-211 Warszawa</w:t>
      </w:r>
    </w:p>
    <w:p w:rsidR="009324F8" w:rsidRDefault="00B46C7A" w:rsidP="003C04A9">
      <w:pPr>
        <w:pStyle w:val="Akapitzlist"/>
        <w:numPr>
          <w:ilvl w:val="0"/>
          <w:numId w:val="48"/>
        </w:numPr>
        <w:tabs>
          <w:tab w:val="left" w:pos="2985"/>
        </w:tabs>
        <w:spacing w:before="120"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6C7A">
        <w:rPr>
          <w:rFonts w:ascii="Times New Roman" w:hAnsi="Times New Roman"/>
          <w:sz w:val="24"/>
          <w:szCs w:val="24"/>
        </w:rPr>
        <w:t>STEKOP S.A., ul. Mołdawska 9, 02-127 Warszawa</w:t>
      </w:r>
    </w:p>
    <w:p w:rsidR="00B46C7A" w:rsidRDefault="00B46C7A" w:rsidP="003C04A9">
      <w:pPr>
        <w:pStyle w:val="Akapitzlist"/>
        <w:numPr>
          <w:ilvl w:val="0"/>
          <w:numId w:val="48"/>
        </w:numPr>
        <w:tabs>
          <w:tab w:val="left" w:pos="2985"/>
        </w:tabs>
        <w:spacing w:before="120"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6C7A">
        <w:rPr>
          <w:rFonts w:ascii="Times New Roman" w:hAnsi="Times New Roman"/>
          <w:sz w:val="24"/>
          <w:szCs w:val="24"/>
        </w:rPr>
        <w:t>BASMA SECURITY Sp. z o.o., ul. Prymasa Tysiąclecia 60/62, 01-424 Warszawa</w:t>
      </w:r>
    </w:p>
    <w:p w:rsidR="00B46C7A" w:rsidRPr="009324F8" w:rsidRDefault="00B46C7A" w:rsidP="003C04A9">
      <w:pPr>
        <w:pStyle w:val="Akapitzlist"/>
        <w:numPr>
          <w:ilvl w:val="0"/>
          <w:numId w:val="48"/>
        </w:numPr>
        <w:tabs>
          <w:tab w:val="left" w:pos="2985"/>
        </w:tabs>
        <w:spacing w:before="120"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6C7A">
        <w:rPr>
          <w:rFonts w:ascii="Times New Roman" w:hAnsi="Times New Roman"/>
          <w:sz w:val="24"/>
          <w:szCs w:val="24"/>
        </w:rPr>
        <w:t>Agencja Ochrony KOWALCZYK Sp. z o.o., ul. Chmielna 34, 00-020 Warszawa</w:t>
      </w:r>
    </w:p>
    <w:p w:rsidR="00024496" w:rsidRDefault="00024496" w:rsidP="00804EEC">
      <w:pPr>
        <w:spacing w:line="276" w:lineRule="auto"/>
        <w:jc w:val="both"/>
      </w:pPr>
    </w:p>
    <w:p w:rsidR="00804EEC" w:rsidRDefault="00804EEC" w:rsidP="00804EEC">
      <w:pPr>
        <w:spacing w:line="276" w:lineRule="auto"/>
        <w:jc w:val="both"/>
      </w:pPr>
    </w:p>
    <w:p w:rsidR="00804EEC" w:rsidRDefault="00804EEC" w:rsidP="00804EEC">
      <w:pPr>
        <w:spacing w:line="276" w:lineRule="auto"/>
        <w:jc w:val="both"/>
      </w:pPr>
    </w:p>
    <w:p w:rsidR="00804EEC" w:rsidRDefault="00804EEC" w:rsidP="00804EEC">
      <w:pPr>
        <w:spacing w:line="276" w:lineRule="auto"/>
        <w:jc w:val="both"/>
      </w:pPr>
    </w:p>
    <w:p w:rsidR="00804EEC" w:rsidRDefault="00804EEC" w:rsidP="00804EEC">
      <w:pPr>
        <w:spacing w:line="276" w:lineRule="auto"/>
        <w:jc w:val="both"/>
      </w:pPr>
    </w:p>
    <w:p w:rsidR="00804EEC" w:rsidRDefault="00804EEC" w:rsidP="00804EEC">
      <w:pPr>
        <w:spacing w:line="276" w:lineRule="auto"/>
        <w:jc w:val="both"/>
      </w:pPr>
    </w:p>
    <w:p w:rsidR="00804EEC" w:rsidRDefault="00804EEC" w:rsidP="00804EEC">
      <w:pPr>
        <w:spacing w:line="276" w:lineRule="auto"/>
        <w:jc w:val="both"/>
      </w:pPr>
    </w:p>
    <w:p w:rsidR="00804EEC" w:rsidRDefault="00804EEC" w:rsidP="00804EEC">
      <w:pPr>
        <w:spacing w:line="276" w:lineRule="auto"/>
        <w:jc w:val="both"/>
      </w:pPr>
    </w:p>
    <w:p w:rsidR="00804EEC" w:rsidRDefault="00804EEC" w:rsidP="00804EEC">
      <w:pPr>
        <w:spacing w:line="276" w:lineRule="auto"/>
        <w:jc w:val="both"/>
      </w:pPr>
    </w:p>
    <w:p w:rsidR="00804EEC" w:rsidRDefault="00804EEC" w:rsidP="00804EEC">
      <w:pPr>
        <w:spacing w:line="276" w:lineRule="auto"/>
        <w:jc w:val="both"/>
      </w:pPr>
    </w:p>
    <w:p w:rsidR="00024496" w:rsidRDefault="00512FB2" w:rsidP="00804EEC">
      <w:pPr>
        <w:spacing w:line="276" w:lineRule="auto"/>
        <w:jc w:val="both"/>
      </w:pPr>
      <w:r>
        <w:t>Wykonawcy – uczestnicy niniejszego postępowania -</w:t>
      </w:r>
      <w:r w:rsidR="00024496">
        <w:t xml:space="preserve"> uzyskali następującą punktację:</w:t>
      </w:r>
    </w:p>
    <w:p w:rsidR="00024496" w:rsidRDefault="00024496" w:rsidP="00804EEC">
      <w:pPr>
        <w:spacing w:line="276" w:lineRule="auto"/>
        <w:jc w:val="both"/>
        <w:rPr>
          <w:b/>
        </w:rPr>
      </w:pP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9"/>
        <w:gridCol w:w="1853"/>
      </w:tblGrid>
      <w:tr w:rsidR="00512FB2" w:rsidTr="00727BF2">
        <w:trPr>
          <w:trHeight w:val="1500"/>
          <w:jc w:val="center"/>
        </w:trPr>
        <w:tc>
          <w:tcPr>
            <w:tcW w:w="7089" w:type="dxa"/>
            <w:shd w:val="clear" w:color="auto" w:fill="auto"/>
            <w:noWrap/>
            <w:vAlign w:val="center"/>
            <w:hideMark/>
          </w:tcPr>
          <w:p w:rsidR="00512FB2" w:rsidRPr="00727BF2" w:rsidRDefault="00512FB2" w:rsidP="00C2113F">
            <w:pPr>
              <w:jc w:val="center"/>
              <w:rPr>
                <w:color w:val="000000"/>
              </w:rPr>
            </w:pPr>
            <w:r w:rsidRPr="00727BF2">
              <w:rPr>
                <w:color w:val="000000"/>
              </w:rPr>
              <w:t>wykonawca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12FB2" w:rsidRPr="00727BF2" w:rsidRDefault="00512FB2">
            <w:pPr>
              <w:rPr>
                <w:color w:val="000000"/>
              </w:rPr>
            </w:pPr>
            <w:r w:rsidRPr="00727BF2">
              <w:rPr>
                <w:color w:val="000000"/>
              </w:rPr>
              <w:t>i</w:t>
            </w:r>
            <w:r w:rsidR="00804EEC" w:rsidRPr="00727BF2">
              <w:rPr>
                <w:color w:val="000000"/>
              </w:rPr>
              <w:t>lość punktów za kryterium ceny</w:t>
            </w:r>
          </w:p>
        </w:tc>
      </w:tr>
      <w:tr w:rsidR="00512FB2" w:rsidTr="00727BF2">
        <w:trPr>
          <w:trHeight w:val="1004"/>
          <w:jc w:val="center"/>
        </w:trPr>
        <w:tc>
          <w:tcPr>
            <w:tcW w:w="7089" w:type="dxa"/>
            <w:shd w:val="clear" w:color="auto" w:fill="auto"/>
            <w:vAlign w:val="center"/>
          </w:tcPr>
          <w:p w:rsidR="00804EEC" w:rsidRPr="00727BF2" w:rsidRDefault="00804EEC" w:rsidP="00804EEC">
            <w:pPr>
              <w:tabs>
                <w:tab w:val="left" w:pos="2985"/>
              </w:tabs>
              <w:spacing w:after="80"/>
              <w:jc w:val="both"/>
            </w:pPr>
            <w:r w:rsidRPr="00727BF2">
              <w:t>konsorcjum firm:</w:t>
            </w:r>
          </w:p>
          <w:p w:rsidR="00804EEC" w:rsidRPr="00727BF2" w:rsidRDefault="00804EEC" w:rsidP="00804EEC">
            <w:pPr>
              <w:pStyle w:val="Akapitzlist"/>
              <w:numPr>
                <w:ilvl w:val="0"/>
                <w:numId w:val="50"/>
              </w:numPr>
              <w:tabs>
                <w:tab w:val="left" w:pos="2985"/>
              </w:tabs>
              <w:spacing w:after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727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Konsalnet</w:t>
            </w:r>
            <w:proofErr w:type="spellEnd"/>
            <w:r w:rsidRPr="00727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Ochrona Sp. z o.o., ul. Jana Kazimierza 55, 01-267 </w:t>
            </w:r>
            <w:proofErr w:type="spellStart"/>
            <w:r w:rsidRPr="00727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Warszawa</w:t>
            </w:r>
            <w:proofErr w:type="spellEnd"/>
          </w:p>
          <w:p w:rsidR="00512FB2" w:rsidRPr="00727BF2" w:rsidRDefault="00804EEC" w:rsidP="00804EEC">
            <w:pPr>
              <w:pStyle w:val="Akapitzlist"/>
              <w:numPr>
                <w:ilvl w:val="0"/>
                <w:numId w:val="50"/>
              </w:numPr>
              <w:tabs>
                <w:tab w:val="left" w:pos="2985"/>
              </w:tabs>
              <w:spacing w:after="80"/>
              <w:jc w:val="both"/>
              <w:rPr>
                <w:sz w:val="24"/>
                <w:szCs w:val="24"/>
              </w:rPr>
            </w:pPr>
            <w:proofErr w:type="spellStart"/>
            <w:r w:rsidRPr="00727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Konsalnet</w:t>
            </w:r>
            <w:proofErr w:type="spellEnd"/>
            <w:r w:rsidRPr="00727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Security Sp. z o.o., ul. Jana Kazimierza 55, 01-267 Warszawa</w:t>
            </w:r>
          </w:p>
        </w:tc>
        <w:tc>
          <w:tcPr>
            <w:tcW w:w="1853" w:type="dxa"/>
            <w:shd w:val="clear" w:color="auto" w:fill="auto"/>
            <w:noWrap/>
            <w:vAlign w:val="center"/>
          </w:tcPr>
          <w:p w:rsidR="00512FB2" w:rsidRPr="00804EEC" w:rsidRDefault="00804EEC">
            <w:pPr>
              <w:jc w:val="center"/>
              <w:rPr>
                <w:color w:val="000000"/>
              </w:rPr>
            </w:pPr>
            <w:r w:rsidRPr="00804EEC">
              <w:rPr>
                <w:color w:val="000000"/>
              </w:rPr>
              <w:t>94,13</w:t>
            </w:r>
          </w:p>
        </w:tc>
      </w:tr>
      <w:tr w:rsidR="00512FB2" w:rsidTr="00727BF2">
        <w:trPr>
          <w:trHeight w:val="765"/>
          <w:jc w:val="center"/>
        </w:trPr>
        <w:tc>
          <w:tcPr>
            <w:tcW w:w="7089" w:type="dxa"/>
            <w:shd w:val="clear" w:color="auto" w:fill="auto"/>
            <w:vAlign w:val="center"/>
          </w:tcPr>
          <w:p w:rsidR="00804EEC" w:rsidRPr="00727BF2" w:rsidRDefault="00804EEC" w:rsidP="00804EEC">
            <w:pPr>
              <w:tabs>
                <w:tab w:val="left" w:pos="2985"/>
              </w:tabs>
              <w:spacing w:after="80"/>
              <w:jc w:val="both"/>
            </w:pPr>
            <w:r w:rsidRPr="00727BF2">
              <w:t>konsorcjum firm:</w:t>
            </w:r>
          </w:p>
          <w:p w:rsidR="00804EEC" w:rsidRPr="00727BF2" w:rsidRDefault="00804EEC" w:rsidP="00804EEC">
            <w:pPr>
              <w:tabs>
                <w:tab w:val="left" w:pos="2985"/>
              </w:tabs>
              <w:spacing w:after="80"/>
              <w:jc w:val="both"/>
            </w:pPr>
            <w:r w:rsidRPr="00727BF2">
              <w:t>1. Impel Security Polska Sp. z o.o., ul. Ślężna 118, 53-111 Wrocław</w:t>
            </w:r>
          </w:p>
          <w:p w:rsidR="00804EEC" w:rsidRPr="00727BF2" w:rsidRDefault="00727BF2" w:rsidP="00804EEC">
            <w:pPr>
              <w:tabs>
                <w:tab w:val="left" w:pos="2985"/>
              </w:tabs>
              <w:spacing w:after="80"/>
              <w:jc w:val="both"/>
            </w:pPr>
            <w:r>
              <w:t xml:space="preserve">2. </w:t>
            </w:r>
            <w:r w:rsidR="00804EEC" w:rsidRPr="00727BF2">
              <w:t>Impel Provider Partner Sp. z o.o. Sp. K., ul. Ślężna 118, 53-111 Wrocław</w:t>
            </w:r>
          </w:p>
          <w:p w:rsidR="00512FB2" w:rsidRPr="00727BF2" w:rsidRDefault="00804EEC" w:rsidP="00804EEC">
            <w:pPr>
              <w:tabs>
                <w:tab w:val="left" w:pos="2985"/>
              </w:tabs>
              <w:spacing w:after="80"/>
              <w:jc w:val="both"/>
            </w:pPr>
            <w:r w:rsidRPr="00727BF2">
              <w:t>3. Spółdzielnia Usługowa UNIWERSUM ul. Marcina Kasprzaka 24, 01-211 Warszawa</w:t>
            </w:r>
          </w:p>
        </w:tc>
        <w:tc>
          <w:tcPr>
            <w:tcW w:w="1853" w:type="dxa"/>
            <w:shd w:val="clear" w:color="auto" w:fill="auto"/>
            <w:noWrap/>
            <w:vAlign w:val="center"/>
          </w:tcPr>
          <w:p w:rsidR="00512FB2" w:rsidRPr="00727BF2" w:rsidRDefault="00727BF2">
            <w:pPr>
              <w:jc w:val="center"/>
            </w:pPr>
            <w:r w:rsidRPr="00727BF2">
              <w:t>82,71</w:t>
            </w:r>
          </w:p>
        </w:tc>
      </w:tr>
      <w:tr w:rsidR="00727BF2" w:rsidTr="00727BF2">
        <w:trPr>
          <w:trHeight w:val="197"/>
          <w:jc w:val="center"/>
        </w:trPr>
        <w:tc>
          <w:tcPr>
            <w:tcW w:w="7089" w:type="dxa"/>
            <w:shd w:val="clear" w:color="auto" w:fill="auto"/>
            <w:vAlign w:val="center"/>
          </w:tcPr>
          <w:p w:rsidR="00727BF2" w:rsidRPr="00727BF2" w:rsidRDefault="00727BF2" w:rsidP="00804EEC">
            <w:pPr>
              <w:tabs>
                <w:tab w:val="left" w:pos="2985"/>
              </w:tabs>
              <w:spacing w:after="80"/>
              <w:jc w:val="both"/>
            </w:pPr>
            <w:r w:rsidRPr="00727BF2">
              <w:t>STEKOP S.A., ul. Mołdawska 9, 02-127 Warszawa</w:t>
            </w:r>
          </w:p>
        </w:tc>
        <w:tc>
          <w:tcPr>
            <w:tcW w:w="1853" w:type="dxa"/>
            <w:shd w:val="clear" w:color="auto" w:fill="auto"/>
            <w:noWrap/>
            <w:vAlign w:val="center"/>
          </w:tcPr>
          <w:p w:rsidR="00727BF2" w:rsidRPr="00727BF2" w:rsidRDefault="00727BF2" w:rsidP="00727BF2">
            <w:pPr>
              <w:jc w:val="center"/>
            </w:pPr>
            <w:r>
              <w:t>91,89</w:t>
            </w:r>
          </w:p>
        </w:tc>
      </w:tr>
      <w:tr w:rsidR="00727BF2" w:rsidTr="00727BF2">
        <w:trPr>
          <w:trHeight w:val="197"/>
          <w:jc w:val="center"/>
        </w:trPr>
        <w:tc>
          <w:tcPr>
            <w:tcW w:w="7089" w:type="dxa"/>
            <w:shd w:val="clear" w:color="auto" w:fill="auto"/>
            <w:vAlign w:val="center"/>
          </w:tcPr>
          <w:p w:rsidR="00727BF2" w:rsidRPr="00727BF2" w:rsidRDefault="00727BF2" w:rsidP="00804EEC">
            <w:pPr>
              <w:tabs>
                <w:tab w:val="left" w:pos="2985"/>
              </w:tabs>
              <w:spacing w:after="80"/>
              <w:jc w:val="both"/>
            </w:pPr>
            <w:r w:rsidRPr="00727BF2">
              <w:t>BASMA SECURITY Sp. z o.o., ul. Prymasa Tysiąclecia 60/62, 01-424 Warszawa</w:t>
            </w:r>
          </w:p>
        </w:tc>
        <w:tc>
          <w:tcPr>
            <w:tcW w:w="1853" w:type="dxa"/>
            <w:shd w:val="clear" w:color="auto" w:fill="auto"/>
            <w:noWrap/>
            <w:vAlign w:val="center"/>
          </w:tcPr>
          <w:p w:rsidR="00727BF2" w:rsidRDefault="00727BF2" w:rsidP="00727BF2">
            <w:pPr>
              <w:jc w:val="center"/>
            </w:pPr>
            <w:r>
              <w:t>98,41</w:t>
            </w:r>
          </w:p>
        </w:tc>
      </w:tr>
      <w:tr w:rsidR="00727BF2" w:rsidTr="00727BF2">
        <w:trPr>
          <w:trHeight w:val="197"/>
          <w:jc w:val="center"/>
        </w:trPr>
        <w:tc>
          <w:tcPr>
            <w:tcW w:w="7089" w:type="dxa"/>
            <w:shd w:val="clear" w:color="auto" w:fill="auto"/>
            <w:vAlign w:val="center"/>
          </w:tcPr>
          <w:p w:rsidR="00727BF2" w:rsidRPr="00727BF2" w:rsidRDefault="00727BF2" w:rsidP="00804EEC">
            <w:pPr>
              <w:tabs>
                <w:tab w:val="left" w:pos="2985"/>
              </w:tabs>
              <w:spacing w:after="80"/>
              <w:jc w:val="both"/>
            </w:pPr>
            <w:r w:rsidRPr="00727BF2">
              <w:t>Agencja Ochrony KOWALCZYK Sp. z o.o., ul. Chmielna 34, 00-020 Warszawa</w:t>
            </w:r>
          </w:p>
        </w:tc>
        <w:tc>
          <w:tcPr>
            <w:tcW w:w="1853" w:type="dxa"/>
            <w:shd w:val="clear" w:color="auto" w:fill="auto"/>
            <w:noWrap/>
            <w:vAlign w:val="center"/>
          </w:tcPr>
          <w:p w:rsidR="00727BF2" w:rsidRDefault="00727BF2" w:rsidP="00727BF2">
            <w:pPr>
              <w:jc w:val="center"/>
            </w:pPr>
            <w:r>
              <w:t>100,00</w:t>
            </w:r>
          </w:p>
        </w:tc>
      </w:tr>
    </w:tbl>
    <w:p w:rsidR="00024496" w:rsidRDefault="00024496" w:rsidP="00084DF2">
      <w:pPr>
        <w:jc w:val="both"/>
        <w:rPr>
          <w:b/>
        </w:rPr>
      </w:pPr>
    </w:p>
    <w:p w:rsidR="00024496" w:rsidRDefault="00024496" w:rsidP="00084DF2">
      <w:pPr>
        <w:jc w:val="both"/>
        <w:rPr>
          <w:b/>
        </w:rPr>
      </w:pPr>
    </w:p>
    <w:sectPr w:rsidR="00024496" w:rsidSect="00DC4B2C">
      <w:headerReference w:type="default" r:id="rId7"/>
      <w:footerReference w:type="default" r:id="rId8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41" w:rsidRDefault="00197941">
      <w:r>
        <w:separator/>
      </w:r>
    </w:p>
  </w:endnote>
  <w:endnote w:type="continuationSeparator" w:id="0">
    <w:p w:rsidR="00197941" w:rsidRDefault="0019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725580"/>
      <w:docPartObj>
        <w:docPartGallery w:val="Page Numbers (Bottom of Page)"/>
        <w:docPartUnique/>
      </w:docPartObj>
    </w:sdtPr>
    <w:sdtEndPr/>
    <w:sdtContent>
      <w:p w:rsidR="00EA16E3" w:rsidRDefault="00EA16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51D">
          <w:rPr>
            <w:noProof/>
          </w:rPr>
          <w:t>2</w:t>
        </w:r>
        <w:r>
          <w:fldChar w:fldCharType="end"/>
        </w:r>
      </w:p>
    </w:sdtContent>
  </w:sdt>
  <w:p w:rsidR="00197941" w:rsidRPr="00D9393A" w:rsidRDefault="00197941" w:rsidP="00B47132">
    <w:pPr>
      <w:pStyle w:val="Stopka"/>
      <w:ind w:firstLine="708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41" w:rsidRDefault="00197941">
      <w:r>
        <w:separator/>
      </w:r>
    </w:p>
  </w:footnote>
  <w:footnote w:type="continuationSeparator" w:id="0">
    <w:p w:rsidR="00197941" w:rsidRDefault="00197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941" w:rsidRDefault="00BA4E20">
    <w:pPr>
      <w:pStyle w:val="Nagwek"/>
    </w:pPr>
    <w:proofErr w:type="spellStart"/>
    <w:r>
      <w:rPr>
        <w:lang w:val="en-AU"/>
      </w:rPr>
      <w:t>Postępowanie</w:t>
    </w:r>
    <w:proofErr w:type="spellEnd"/>
    <w:r>
      <w:rPr>
        <w:lang w:val="en-AU"/>
      </w:rPr>
      <w:t xml:space="preserve"> </w:t>
    </w:r>
    <w:proofErr w:type="spellStart"/>
    <w:r>
      <w:rPr>
        <w:lang w:val="en-AU"/>
      </w:rPr>
      <w:t>nr</w:t>
    </w:r>
    <w:proofErr w:type="spellEnd"/>
    <w:r w:rsidR="002005BA" w:rsidRPr="006F4584">
      <w:rPr>
        <w:lang w:val="en-AU"/>
      </w:rPr>
      <w:t xml:space="preserve"> </w:t>
    </w:r>
    <w:r w:rsidR="00AB2FE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BA5E64" wp14:editId="17C401B7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941" w:rsidRDefault="00197941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A5E6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" stroked="f">
              <v:textbox style="mso-fit-shape-to-text:t">
                <w:txbxContent>
                  <w:p w:rsidR="00197941" w:rsidRDefault="00197941"/>
                </w:txbxContent>
              </v:textbox>
            </v:shape>
          </w:pict>
        </mc:Fallback>
      </mc:AlternateContent>
    </w:r>
    <w:r w:rsidR="007705F6">
      <w:rPr>
        <w:lang w:val="en-AU"/>
      </w:rPr>
      <w:t>102/ZZ/AZLZ</w:t>
    </w:r>
    <w:r w:rsidR="007A75FF">
      <w:rPr>
        <w:lang w:val="en-AU"/>
      </w:rPr>
      <w:t>/</w:t>
    </w:r>
    <w:r w:rsidR="007705F6">
      <w:rPr>
        <w:lang w:val="en-AU"/>
      </w:rPr>
      <w:t>20</w:t>
    </w:r>
    <w:r w:rsidR="007A75FF">
      <w:rPr>
        <w:lang w:val="en-AU"/>
      </w:rPr>
      <w:t>16</w:t>
    </w:r>
    <w:r w:rsidR="00197941">
      <w:tab/>
    </w:r>
    <w:r w:rsidR="00197941">
      <w:tab/>
    </w:r>
    <w:r w:rsidR="002005BA">
      <w:rPr>
        <w:noProof/>
      </w:rPr>
      <w:drawing>
        <wp:inline distT="0" distB="0" distL="0" distR="0" wp14:anchorId="3961019F" wp14:editId="5987F386">
          <wp:extent cx="2714625" cy="514350"/>
          <wp:effectExtent l="0" t="0" r="9525" b="0"/>
          <wp:docPr id="3" name="Obraz 3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941" w:rsidRDefault="001979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73355"/>
    <w:multiLevelType w:val="hybridMultilevel"/>
    <w:tmpl w:val="4D90E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8F5931"/>
    <w:multiLevelType w:val="hybridMultilevel"/>
    <w:tmpl w:val="C17ADC2E"/>
    <w:lvl w:ilvl="0" w:tplc="F034B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FBE574C"/>
    <w:multiLevelType w:val="hybridMultilevel"/>
    <w:tmpl w:val="6DD29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487C3F"/>
    <w:multiLevelType w:val="multilevel"/>
    <w:tmpl w:val="0E3C80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46F3349"/>
    <w:multiLevelType w:val="hybridMultilevel"/>
    <w:tmpl w:val="67B88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CFC406C"/>
    <w:multiLevelType w:val="hybridMultilevel"/>
    <w:tmpl w:val="5CEEA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8B1CA7"/>
    <w:multiLevelType w:val="hybridMultilevel"/>
    <w:tmpl w:val="54F82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B503B8"/>
    <w:multiLevelType w:val="hybridMultilevel"/>
    <w:tmpl w:val="E06AFD50"/>
    <w:lvl w:ilvl="0" w:tplc="8578C5DA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2B6536"/>
    <w:multiLevelType w:val="hybridMultilevel"/>
    <w:tmpl w:val="36640B0E"/>
    <w:lvl w:ilvl="0" w:tplc="D7707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00F090C"/>
    <w:multiLevelType w:val="hybridMultilevel"/>
    <w:tmpl w:val="5F9EA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CA0E05"/>
    <w:multiLevelType w:val="hybridMultilevel"/>
    <w:tmpl w:val="4C748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B02A9C"/>
    <w:multiLevelType w:val="hybridMultilevel"/>
    <w:tmpl w:val="D8D601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250EB"/>
    <w:multiLevelType w:val="hybridMultilevel"/>
    <w:tmpl w:val="32CE8B9E"/>
    <w:lvl w:ilvl="0" w:tplc="33801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484D93"/>
    <w:multiLevelType w:val="hybridMultilevel"/>
    <w:tmpl w:val="775680CA"/>
    <w:lvl w:ilvl="0" w:tplc="63F06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8A7AEB"/>
    <w:multiLevelType w:val="hybridMultilevel"/>
    <w:tmpl w:val="D64803C8"/>
    <w:lvl w:ilvl="0" w:tplc="4F5C0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E84966"/>
    <w:multiLevelType w:val="hybridMultilevel"/>
    <w:tmpl w:val="0E2E55BC"/>
    <w:lvl w:ilvl="0" w:tplc="58761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9"/>
  </w:num>
  <w:num w:numId="12">
    <w:abstractNumId w:val="40"/>
  </w:num>
  <w:num w:numId="13">
    <w:abstractNumId w:val="38"/>
  </w:num>
  <w:num w:numId="14">
    <w:abstractNumId w:val="37"/>
  </w:num>
  <w:num w:numId="15">
    <w:abstractNumId w:val="15"/>
  </w:num>
  <w:num w:numId="16">
    <w:abstractNumId w:val="44"/>
  </w:num>
  <w:num w:numId="17">
    <w:abstractNumId w:val="31"/>
  </w:num>
  <w:num w:numId="18">
    <w:abstractNumId w:val="34"/>
  </w:num>
  <w:num w:numId="19">
    <w:abstractNumId w:val="19"/>
  </w:num>
  <w:num w:numId="20">
    <w:abstractNumId w:val="20"/>
  </w:num>
  <w:num w:numId="21">
    <w:abstractNumId w:val="33"/>
  </w:num>
  <w:num w:numId="22">
    <w:abstractNumId w:val="35"/>
  </w:num>
  <w:num w:numId="23">
    <w:abstractNumId w:val="24"/>
  </w:num>
  <w:num w:numId="24">
    <w:abstractNumId w:val="14"/>
  </w:num>
  <w:num w:numId="25">
    <w:abstractNumId w:val="39"/>
  </w:num>
  <w:num w:numId="26">
    <w:abstractNumId w:val="17"/>
  </w:num>
  <w:num w:numId="27">
    <w:abstractNumId w:val="13"/>
  </w:num>
  <w:num w:numId="28">
    <w:abstractNumId w:val="18"/>
  </w:num>
  <w:num w:numId="29">
    <w:abstractNumId w:val="12"/>
  </w:num>
  <w:num w:numId="30">
    <w:abstractNumId w:val="16"/>
  </w:num>
  <w:num w:numId="31">
    <w:abstractNumId w:val="42"/>
  </w:num>
  <w:num w:numId="32">
    <w:abstractNumId w:val="26"/>
  </w:num>
  <w:num w:numId="33">
    <w:abstractNumId w:val="28"/>
  </w:num>
  <w:num w:numId="34">
    <w:abstractNumId w:val="21"/>
  </w:num>
  <w:num w:numId="35">
    <w:abstractNumId w:val="23"/>
  </w:num>
  <w:num w:numId="36">
    <w:abstractNumId w:val="43"/>
  </w:num>
  <w:num w:numId="37">
    <w:abstractNumId w:val="36"/>
  </w:num>
  <w:num w:numId="38">
    <w:abstractNumId w:val="48"/>
  </w:num>
  <w:num w:numId="39">
    <w:abstractNumId w:val="47"/>
  </w:num>
  <w:num w:numId="40">
    <w:abstractNumId w:val="46"/>
  </w:num>
  <w:num w:numId="41">
    <w:abstractNumId w:val="45"/>
  </w:num>
  <w:num w:numId="42">
    <w:abstractNumId w:val="25"/>
  </w:num>
  <w:num w:numId="43">
    <w:abstractNumId w:val="49"/>
  </w:num>
  <w:num w:numId="44">
    <w:abstractNumId w:val="41"/>
  </w:num>
  <w:num w:numId="45">
    <w:abstractNumId w:val="22"/>
  </w:num>
  <w:num w:numId="46">
    <w:abstractNumId w:val="32"/>
  </w:num>
  <w:num w:numId="47">
    <w:abstractNumId w:val="30"/>
  </w:num>
  <w:num w:numId="48">
    <w:abstractNumId w:val="10"/>
  </w:num>
  <w:num w:numId="49">
    <w:abstractNumId w:val="27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B4F"/>
    <w:rsid w:val="0001306B"/>
    <w:rsid w:val="000141B7"/>
    <w:rsid w:val="00023B14"/>
    <w:rsid w:val="00024496"/>
    <w:rsid w:val="00032174"/>
    <w:rsid w:val="000327D3"/>
    <w:rsid w:val="0004129D"/>
    <w:rsid w:val="0006405A"/>
    <w:rsid w:val="00080D2B"/>
    <w:rsid w:val="000811B2"/>
    <w:rsid w:val="00084482"/>
    <w:rsid w:val="00084DF2"/>
    <w:rsid w:val="000C530B"/>
    <w:rsid w:val="000D2A18"/>
    <w:rsid w:val="000E0A52"/>
    <w:rsid w:val="000E27F6"/>
    <w:rsid w:val="000E4C5B"/>
    <w:rsid w:val="000E5036"/>
    <w:rsid w:val="000E61B9"/>
    <w:rsid w:val="000E688A"/>
    <w:rsid w:val="000F6C88"/>
    <w:rsid w:val="000F71C7"/>
    <w:rsid w:val="00102076"/>
    <w:rsid w:val="0010428D"/>
    <w:rsid w:val="001047DB"/>
    <w:rsid w:val="001102E4"/>
    <w:rsid w:val="0011537A"/>
    <w:rsid w:val="001242A7"/>
    <w:rsid w:val="001244A5"/>
    <w:rsid w:val="00144A92"/>
    <w:rsid w:val="001519B5"/>
    <w:rsid w:val="0015214A"/>
    <w:rsid w:val="00153F77"/>
    <w:rsid w:val="001604E2"/>
    <w:rsid w:val="001709A0"/>
    <w:rsid w:val="00177F44"/>
    <w:rsid w:val="001801A5"/>
    <w:rsid w:val="00183B11"/>
    <w:rsid w:val="00185642"/>
    <w:rsid w:val="00187181"/>
    <w:rsid w:val="00192E95"/>
    <w:rsid w:val="001932AA"/>
    <w:rsid w:val="00193635"/>
    <w:rsid w:val="00193BAB"/>
    <w:rsid w:val="00197941"/>
    <w:rsid w:val="001A26EE"/>
    <w:rsid w:val="001B05A0"/>
    <w:rsid w:val="001B08CF"/>
    <w:rsid w:val="001B26CA"/>
    <w:rsid w:val="001C103A"/>
    <w:rsid w:val="001E500A"/>
    <w:rsid w:val="001F2CEB"/>
    <w:rsid w:val="001F2FEB"/>
    <w:rsid w:val="002005BA"/>
    <w:rsid w:val="002032C9"/>
    <w:rsid w:val="002050CC"/>
    <w:rsid w:val="00207563"/>
    <w:rsid w:val="00211FC7"/>
    <w:rsid w:val="00217D95"/>
    <w:rsid w:val="00221011"/>
    <w:rsid w:val="002320D3"/>
    <w:rsid w:val="00242A65"/>
    <w:rsid w:val="00243E4B"/>
    <w:rsid w:val="00251C52"/>
    <w:rsid w:val="00253EEE"/>
    <w:rsid w:val="00255D59"/>
    <w:rsid w:val="00282693"/>
    <w:rsid w:val="00283072"/>
    <w:rsid w:val="00292636"/>
    <w:rsid w:val="002B10A1"/>
    <w:rsid w:val="002B5367"/>
    <w:rsid w:val="002D04A7"/>
    <w:rsid w:val="002D1DAD"/>
    <w:rsid w:val="002D4164"/>
    <w:rsid w:val="002D7160"/>
    <w:rsid w:val="002E47C7"/>
    <w:rsid w:val="002E5F0A"/>
    <w:rsid w:val="002F2F7B"/>
    <w:rsid w:val="002F64B0"/>
    <w:rsid w:val="002F7CF2"/>
    <w:rsid w:val="0030135C"/>
    <w:rsid w:val="003041D2"/>
    <w:rsid w:val="003043D8"/>
    <w:rsid w:val="00310A1D"/>
    <w:rsid w:val="003150ED"/>
    <w:rsid w:val="00316F47"/>
    <w:rsid w:val="00324C71"/>
    <w:rsid w:val="0033281C"/>
    <w:rsid w:val="00332E05"/>
    <w:rsid w:val="00335209"/>
    <w:rsid w:val="003468B6"/>
    <w:rsid w:val="00365BE6"/>
    <w:rsid w:val="00370C33"/>
    <w:rsid w:val="00374E81"/>
    <w:rsid w:val="00384206"/>
    <w:rsid w:val="0039668E"/>
    <w:rsid w:val="003969CF"/>
    <w:rsid w:val="003A3513"/>
    <w:rsid w:val="003A7A81"/>
    <w:rsid w:val="003B7118"/>
    <w:rsid w:val="003C04A9"/>
    <w:rsid w:val="003C2E6E"/>
    <w:rsid w:val="003D2F80"/>
    <w:rsid w:val="003D46F7"/>
    <w:rsid w:val="003E036F"/>
    <w:rsid w:val="003E2981"/>
    <w:rsid w:val="003F489D"/>
    <w:rsid w:val="003F7675"/>
    <w:rsid w:val="00402B43"/>
    <w:rsid w:val="00403595"/>
    <w:rsid w:val="00413DA4"/>
    <w:rsid w:val="00420236"/>
    <w:rsid w:val="00421122"/>
    <w:rsid w:val="00430205"/>
    <w:rsid w:val="00433096"/>
    <w:rsid w:val="00454578"/>
    <w:rsid w:val="0045634B"/>
    <w:rsid w:val="0047555D"/>
    <w:rsid w:val="00486B0A"/>
    <w:rsid w:val="004914CA"/>
    <w:rsid w:val="004926F3"/>
    <w:rsid w:val="004A27EF"/>
    <w:rsid w:val="004A4B45"/>
    <w:rsid w:val="004A5D83"/>
    <w:rsid w:val="004C3ECC"/>
    <w:rsid w:val="004E464C"/>
    <w:rsid w:val="004F6A60"/>
    <w:rsid w:val="005008F3"/>
    <w:rsid w:val="00502FE3"/>
    <w:rsid w:val="00512B9B"/>
    <w:rsid w:val="00512FB2"/>
    <w:rsid w:val="00515FCA"/>
    <w:rsid w:val="00516F7F"/>
    <w:rsid w:val="00526B72"/>
    <w:rsid w:val="005313D0"/>
    <w:rsid w:val="00533B3E"/>
    <w:rsid w:val="00535866"/>
    <w:rsid w:val="00545A3A"/>
    <w:rsid w:val="0055121C"/>
    <w:rsid w:val="00556C65"/>
    <w:rsid w:val="005739FB"/>
    <w:rsid w:val="005740DF"/>
    <w:rsid w:val="0058074F"/>
    <w:rsid w:val="005937EE"/>
    <w:rsid w:val="005B21E7"/>
    <w:rsid w:val="005B404C"/>
    <w:rsid w:val="005D0F05"/>
    <w:rsid w:val="005D3C1A"/>
    <w:rsid w:val="005D53AF"/>
    <w:rsid w:val="005D79B2"/>
    <w:rsid w:val="005E1E99"/>
    <w:rsid w:val="005E24B9"/>
    <w:rsid w:val="005F1057"/>
    <w:rsid w:val="006049F5"/>
    <w:rsid w:val="006067A0"/>
    <w:rsid w:val="006155A7"/>
    <w:rsid w:val="0061700F"/>
    <w:rsid w:val="00621596"/>
    <w:rsid w:val="00626D43"/>
    <w:rsid w:val="006311FC"/>
    <w:rsid w:val="00631E49"/>
    <w:rsid w:val="00637E96"/>
    <w:rsid w:val="00640E3F"/>
    <w:rsid w:val="00645FFC"/>
    <w:rsid w:val="006475FF"/>
    <w:rsid w:val="00652BC6"/>
    <w:rsid w:val="006658AD"/>
    <w:rsid w:val="00677CDE"/>
    <w:rsid w:val="00690DA9"/>
    <w:rsid w:val="00692461"/>
    <w:rsid w:val="006E6B98"/>
    <w:rsid w:val="006E7DB5"/>
    <w:rsid w:val="006F2657"/>
    <w:rsid w:val="0070175B"/>
    <w:rsid w:val="00712909"/>
    <w:rsid w:val="007171F0"/>
    <w:rsid w:val="00724BC9"/>
    <w:rsid w:val="007268BB"/>
    <w:rsid w:val="00727BF2"/>
    <w:rsid w:val="007316CC"/>
    <w:rsid w:val="00733317"/>
    <w:rsid w:val="00741A70"/>
    <w:rsid w:val="00764A25"/>
    <w:rsid w:val="00770282"/>
    <w:rsid w:val="007705F6"/>
    <w:rsid w:val="00774AFF"/>
    <w:rsid w:val="007752EF"/>
    <w:rsid w:val="00786675"/>
    <w:rsid w:val="00787E4F"/>
    <w:rsid w:val="0079062F"/>
    <w:rsid w:val="00794F9C"/>
    <w:rsid w:val="007A41DD"/>
    <w:rsid w:val="007A5219"/>
    <w:rsid w:val="007A75FF"/>
    <w:rsid w:val="007C46AF"/>
    <w:rsid w:val="007C5A20"/>
    <w:rsid w:val="007C7A2F"/>
    <w:rsid w:val="007D6E95"/>
    <w:rsid w:val="007F5959"/>
    <w:rsid w:val="007F5BE9"/>
    <w:rsid w:val="00804EEC"/>
    <w:rsid w:val="008066CE"/>
    <w:rsid w:val="0080714B"/>
    <w:rsid w:val="00824D09"/>
    <w:rsid w:val="008305F2"/>
    <w:rsid w:val="008440BC"/>
    <w:rsid w:val="00850B7B"/>
    <w:rsid w:val="0085105D"/>
    <w:rsid w:val="008570B6"/>
    <w:rsid w:val="00873472"/>
    <w:rsid w:val="00885A4C"/>
    <w:rsid w:val="00886B6F"/>
    <w:rsid w:val="008925E9"/>
    <w:rsid w:val="00895937"/>
    <w:rsid w:val="008A060A"/>
    <w:rsid w:val="008A3FD3"/>
    <w:rsid w:val="008A4305"/>
    <w:rsid w:val="008A7F86"/>
    <w:rsid w:val="008C15CB"/>
    <w:rsid w:val="008D420C"/>
    <w:rsid w:val="008E120C"/>
    <w:rsid w:val="008E2AF3"/>
    <w:rsid w:val="008E3DA9"/>
    <w:rsid w:val="008E5919"/>
    <w:rsid w:val="00905A7B"/>
    <w:rsid w:val="00906633"/>
    <w:rsid w:val="009210C7"/>
    <w:rsid w:val="00923797"/>
    <w:rsid w:val="00932212"/>
    <w:rsid w:val="009324F8"/>
    <w:rsid w:val="00932E92"/>
    <w:rsid w:val="00934B59"/>
    <w:rsid w:val="00935B84"/>
    <w:rsid w:val="009366BE"/>
    <w:rsid w:val="00942960"/>
    <w:rsid w:val="009505D9"/>
    <w:rsid w:val="00954C9D"/>
    <w:rsid w:val="00961F1E"/>
    <w:rsid w:val="00976284"/>
    <w:rsid w:val="00976337"/>
    <w:rsid w:val="00987767"/>
    <w:rsid w:val="00993544"/>
    <w:rsid w:val="0099561A"/>
    <w:rsid w:val="009A16DB"/>
    <w:rsid w:val="009A3AFB"/>
    <w:rsid w:val="009B18D6"/>
    <w:rsid w:val="009B196F"/>
    <w:rsid w:val="009B4C45"/>
    <w:rsid w:val="009C307C"/>
    <w:rsid w:val="009C351D"/>
    <w:rsid w:val="009D6019"/>
    <w:rsid w:val="009E244D"/>
    <w:rsid w:val="009F46FC"/>
    <w:rsid w:val="009F67FA"/>
    <w:rsid w:val="00A00035"/>
    <w:rsid w:val="00A006D0"/>
    <w:rsid w:val="00A043FE"/>
    <w:rsid w:val="00A04CAC"/>
    <w:rsid w:val="00A0618D"/>
    <w:rsid w:val="00A104E2"/>
    <w:rsid w:val="00A14462"/>
    <w:rsid w:val="00A14969"/>
    <w:rsid w:val="00A214A2"/>
    <w:rsid w:val="00A23952"/>
    <w:rsid w:val="00A27CEE"/>
    <w:rsid w:val="00A45F2F"/>
    <w:rsid w:val="00A502E0"/>
    <w:rsid w:val="00A53C3B"/>
    <w:rsid w:val="00A622E4"/>
    <w:rsid w:val="00A62FE2"/>
    <w:rsid w:val="00A70D9B"/>
    <w:rsid w:val="00A745B0"/>
    <w:rsid w:val="00A831D2"/>
    <w:rsid w:val="00A851A5"/>
    <w:rsid w:val="00A87214"/>
    <w:rsid w:val="00A94CB5"/>
    <w:rsid w:val="00A95D36"/>
    <w:rsid w:val="00AA349A"/>
    <w:rsid w:val="00AA36C2"/>
    <w:rsid w:val="00AB1EE9"/>
    <w:rsid w:val="00AB2FE0"/>
    <w:rsid w:val="00AC4C85"/>
    <w:rsid w:val="00AD7E84"/>
    <w:rsid w:val="00AE234D"/>
    <w:rsid w:val="00AE4F66"/>
    <w:rsid w:val="00AF2B2D"/>
    <w:rsid w:val="00B00BC9"/>
    <w:rsid w:val="00B014BF"/>
    <w:rsid w:val="00B077C8"/>
    <w:rsid w:val="00B10DE1"/>
    <w:rsid w:val="00B10EF0"/>
    <w:rsid w:val="00B12D3B"/>
    <w:rsid w:val="00B13163"/>
    <w:rsid w:val="00B13DAF"/>
    <w:rsid w:val="00B15B64"/>
    <w:rsid w:val="00B24E28"/>
    <w:rsid w:val="00B35E72"/>
    <w:rsid w:val="00B37D5D"/>
    <w:rsid w:val="00B40EBC"/>
    <w:rsid w:val="00B45BF2"/>
    <w:rsid w:val="00B46C7A"/>
    <w:rsid w:val="00B47132"/>
    <w:rsid w:val="00B50943"/>
    <w:rsid w:val="00B5120A"/>
    <w:rsid w:val="00B52CD6"/>
    <w:rsid w:val="00B535A1"/>
    <w:rsid w:val="00B55C9E"/>
    <w:rsid w:val="00B57CE3"/>
    <w:rsid w:val="00B66196"/>
    <w:rsid w:val="00B71389"/>
    <w:rsid w:val="00B777E3"/>
    <w:rsid w:val="00B860FA"/>
    <w:rsid w:val="00B91BDC"/>
    <w:rsid w:val="00B9404E"/>
    <w:rsid w:val="00BA405C"/>
    <w:rsid w:val="00BA4E20"/>
    <w:rsid w:val="00BB2A53"/>
    <w:rsid w:val="00BC06D9"/>
    <w:rsid w:val="00BC1B0F"/>
    <w:rsid w:val="00BE1352"/>
    <w:rsid w:val="00BE3BE3"/>
    <w:rsid w:val="00BE562D"/>
    <w:rsid w:val="00BF0FF6"/>
    <w:rsid w:val="00C02AD6"/>
    <w:rsid w:val="00C06DE7"/>
    <w:rsid w:val="00C15CDD"/>
    <w:rsid w:val="00C2113F"/>
    <w:rsid w:val="00C33D3C"/>
    <w:rsid w:val="00C53019"/>
    <w:rsid w:val="00C540E7"/>
    <w:rsid w:val="00C5795B"/>
    <w:rsid w:val="00C75144"/>
    <w:rsid w:val="00C823B2"/>
    <w:rsid w:val="00C82510"/>
    <w:rsid w:val="00C8676B"/>
    <w:rsid w:val="00C9371B"/>
    <w:rsid w:val="00CB2540"/>
    <w:rsid w:val="00CB31F8"/>
    <w:rsid w:val="00CB3E26"/>
    <w:rsid w:val="00CB5B49"/>
    <w:rsid w:val="00CD05FB"/>
    <w:rsid w:val="00CD0D6B"/>
    <w:rsid w:val="00CD2E95"/>
    <w:rsid w:val="00CD3756"/>
    <w:rsid w:val="00CD4C40"/>
    <w:rsid w:val="00CE69AF"/>
    <w:rsid w:val="00CE7B32"/>
    <w:rsid w:val="00CF5674"/>
    <w:rsid w:val="00D01516"/>
    <w:rsid w:val="00D1016D"/>
    <w:rsid w:val="00D11BA0"/>
    <w:rsid w:val="00D14B5C"/>
    <w:rsid w:val="00D179EB"/>
    <w:rsid w:val="00D20D45"/>
    <w:rsid w:val="00D215D6"/>
    <w:rsid w:val="00D229F3"/>
    <w:rsid w:val="00D332E1"/>
    <w:rsid w:val="00D452E6"/>
    <w:rsid w:val="00D53DBD"/>
    <w:rsid w:val="00D54313"/>
    <w:rsid w:val="00D565E5"/>
    <w:rsid w:val="00D578F9"/>
    <w:rsid w:val="00D63C68"/>
    <w:rsid w:val="00D64ABF"/>
    <w:rsid w:val="00D75F25"/>
    <w:rsid w:val="00D77C6B"/>
    <w:rsid w:val="00D85171"/>
    <w:rsid w:val="00D86CD4"/>
    <w:rsid w:val="00D9393A"/>
    <w:rsid w:val="00DB690E"/>
    <w:rsid w:val="00DC27DD"/>
    <w:rsid w:val="00DC4B2C"/>
    <w:rsid w:val="00DC4D17"/>
    <w:rsid w:val="00DD4E75"/>
    <w:rsid w:val="00DE4743"/>
    <w:rsid w:val="00DF237D"/>
    <w:rsid w:val="00E02594"/>
    <w:rsid w:val="00E02F8A"/>
    <w:rsid w:val="00E17FD0"/>
    <w:rsid w:val="00E25360"/>
    <w:rsid w:val="00E5373E"/>
    <w:rsid w:val="00E576AA"/>
    <w:rsid w:val="00E57AF0"/>
    <w:rsid w:val="00E6131D"/>
    <w:rsid w:val="00E61812"/>
    <w:rsid w:val="00E63FEE"/>
    <w:rsid w:val="00E7471A"/>
    <w:rsid w:val="00E74A2E"/>
    <w:rsid w:val="00E76621"/>
    <w:rsid w:val="00E85FF8"/>
    <w:rsid w:val="00E87B99"/>
    <w:rsid w:val="00E92114"/>
    <w:rsid w:val="00E93320"/>
    <w:rsid w:val="00EA146E"/>
    <w:rsid w:val="00EA16E3"/>
    <w:rsid w:val="00EA5235"/>
    <w:rsid w:val="00EB5508"/>
    <w:rsid w:val="00EC2079"/>
    <w:rsid w:val="00ED61C0"/>
    <w:rsid w:val="00EF07BB"/>
    <w:rsid w:val="00F02634"/>
    <w:rsid w:val="00F0778D"/>
    <w:rsid w:val="00F1324E"/>
    <w:rsid w:val="00F260E7"/>
    <w:rsid w:val="00F31428"/>
    <w:rsid w:val="00F3791A"/>
    <w:rsid w:val="00F42737"/>
    <w:rsid w:val="00F6745E"/>
    <w:rsid w:val="00F677AB"/>
    <w:rsid w:val="00F82DCD"/>
    <w:rsid w:val="00F85675"/>
    <w:rsid w:val="00F85DE6"/>
    <w:rsid w:val="00F86805"/>
    <w:rsid w:val="00F87361"/>
    <w:rsid w:val="00F92B5E"/>
    <w:rsid w:val="00F955CE"/>
    <w:rsid w:val="00FA7B0E"/>
    <w:rsid w:val="00FB72D1"/>
    <w:rsid w:val="00FD2DE4"/>
    <w:rsid w:val="00FD6AE4"/>
    <w:rsid w:val="00FD7059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A15618E9-5621-42DF-A418-649FA468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658A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658AD"/>
  </w:style>
  <w:style w:type="character" w:styleId="Pogrubienie">
    <w:name w:val="Strong"/>
    <w:basedOn w:val="Domylnaczcionkaakapitu"/>
    <w:uiPriority w:val="22"/>
    <w:qFormat/>
    <w:rsid w:val="006658AD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D86C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86CD4"/>
    <w:rPr>
      <w:sz w:val="24"/>
      <w:szCs w:val="24"/>
    </w:rPr>
  </w:style>
  <w:style w:type="character" w:customStyle="1" w:styleId="newsshortext">
    <w:name w:val="newsshortext"/>
    <w:basedOn w:val="Domylnaczcionkaakapitu"/>
    <w:rsid w:val="00D86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314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Sitnik Edyta</cp:lastModifiedBy>
  <cp:revision>131</cp:revision>
  <cp:lastPrinted>2017-01-23T11:42:00Z</cp:lastPrinted>
  <dcterms:created xsi:type="dcterms:W3CDTF">2015-11-12T09:48:00Z</dcterms:created>
  <dcterms:modified xsi:type="dcterms:W3CDTF">2017-01-23T11:45:00Z</dcterms:modified>
</cp:coreProperties>
</file>