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E5118" w14:textId="71BDC8C3" w:rsidR="009A1A36" w:rsidRPr="009A1A36" w:rsidRDefault="009A1A36" w:rsidP="002273C5">
      <w:pPr>
        <w:autoSpaceDE w:val="0"/>
        <w:autoSpaceDN w:val="0"/>
        <w:adjustRightInd w:val="0"/>
        <w:spacing w:after="80"/>
        <w:jc w:val="right"/>
        <w:rPr>
          <w:color w:val="FF0000"/>
        </w:rPr>
      </w:pPr>
      <w:r w:rsidRPr="009A1A36">
        <w:rPr>
          <w:color w:val="FF0000"/>
        </w:rPr>
        <w:t>Modyfikacja 09.01.2017</w:t>
      </w:r>
    </w:p>
    <w:p w14:paraId="63815DDB" w14:textId="00EF9D37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="00CE52DE">
        <w:t xml:space="preserve"> do Ogłoszenia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8B4AEB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27639D43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E17818">
        <w:rPr>
          <w:rFonts w:ascii="Times New Roman" w:hAnsi="Times New Roman"/>
          <w:color w:val="auto"/>
          <w:sz w:val="24"/>
          <w:szCs w:val="24"/>
        </w:rPr>
        <w:t>wykonywanie usługi ochrony SUFO na terenie Instytutu Lotnictwa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bookmarkStart w:id="0" w:name="_GoBack"/>
      <w:bookmarkEnd w:id="0"/>
    </w:p>
    <w:p w14:paraId="3229A83D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5B673FCF" w14:textId="5C6827DF" w:rsidR="00B72849" w:rsidRPr="00B72849" w:rsidRDefault="005004CE" w:rsidP="003E0FA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>na wykonywanie usługi ochrony SUFO na terenie Instytutu Lotnictwa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(nr postępowania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102</w:t>
      </w:r>
      <w:r w:rsidR="002273C5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2273C5"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Ogłoszeniu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7B38AF76" w14:textId="7AA866F3" w:rsidR="002273C5" w:rsidRDefault="002273C5" w:rsidP="003E0FA2">
      <w:pPr>
        <w:pStyle w:val="Nagwekspisutreci"/>
        <w:numPr>
          <w:ilvl w:val="0"/>
          <w:numId w:val="59"/>
        </w:numPr>
        <w:spacing w:before="120" w:after="8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Oświ</w:t>
      </w:r>
      <w:r w:rsidR="00B72849"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adczamy, że zapoznaliśmy się z Ogłoszeniem </w:t>
      </w:r>
      <w:r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(w tym z postanowieniami umowy w</w:t>
      </w:r>
      <w:r w:rsidR="001512EC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</w:t>
      </w:r>
      <w:r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sprawie zamówienia publicznego) i nie wnosimy do nich żadnych zastrzeżeń oraz przyjmujemy warunki zawarte w ww. dokumentach.</w:t>
      </w:r>
    </w:p>
    <w:p w14:paraId="6415F7BF" w14:textId="03714B20" w:rsidR="00D31087" w:rsidRDefault="00D31087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posiadamy:</w:t>
      </w:r>
    </w:p>
    <w:p w14:paraId="0386E323" w14:textId="77777777" w:rsidR="00D31087" w:rsidRDefault="00D31087" w:rsidP="003E0FA2">
      <w:pPr>
        <w:numPr>
          <w:ilvl w:val="1"/>
          <w:numId w:val="59"/>
        </w:numPr>
        <w:ind w:left="851"/>
        <w:jc w:val="both"/>
        <w:rPr>
          <w:szCs w:val="24"/>
        </w:rPr>
      </w:pPr>
      <w:r w:rsidRPr="008B20BF">
        <w:rPr>
          <w:szCs w:val="24"/>
        </w:rPr>
        <w:t>Aktualny certyfikat ISO 9001:2008 lub równoważny,</w:t>
      </w:r>
    </w:p>
    <w:p w14:paraId="2C5BB4E3" w14:textId="68C46D4F" w:rsidR="00D31087" w:rsidRPr="00D31087" w:rsidRDefault="00D31087" w:rsidP="003E0FA2">
      <w:pPr>
        <w:numPr>
          <w:ilvl w:val="1"/>
          <w:numId w:val="59"/>
        </w:numPr>
        <w:ind w:left="851"/>
        <w:jc w:val="both"/>
        <w:rPr>
          <w:szCs w:val="24"/>
        </w:rPr>
      </w:pPr>
      <w:r w:rsidRPr="00D31087">
        <w:rPr>
          <w:szCs w:val="24"/>
        </w:rPr>
        <w:t xml:space="preserve">Aktualny certyfikat AQAP (The Allied </w:t>
      </w:r>
      <w:proofErr w:type="spellStart"/>
      <w:r w:rsidRPr="00D31087">
        <w:rPr>
          <w:szCs w:val="24"/>
        </w:rPr>
        <w:t>Quality</w:t>
      </w:r>
      <w:proofErr w:type="spellEnd"/>
      <w:r w:rsidRPr="00D31087">
        <w:rPr>
          <w:szCs w:val="24"/>
        </w:rPr>
        <w:t xml:space="preserve"> Assurance Publications) obejmujący zakresem co najmniej usługi ochrony osób i mienia</w:t>
      </w:r>
    </w:p>
    <w:p w14:paraId="13C82028" w14:textId="77777777" w:rsidR="00F9722E" w:rsidRDefault="00F9722E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pracownicy wyznaczeni do realizacji przedmiotu zamówienia posiadają min. 2 lata doświadczenia w ochronie osób i mienia, są przeszkoleni z zakresu BHP, p.poż oraz pierwszej pomocy przedmedycznej, posiadają aktualne badania lekarskie oraz nie mają ograniczeń psychofizycznych stwierdzonych grupą inwalidzką.</w:t>
      </w:r>
    </w:p>
    <w:p w14:paraId="282BE325" w14:textId="77777777" w:rsidR="00F9722E" w:rsidRDefault="00F9722E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22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dysponujemy całodobowym centrum monitoringu lub innym równoważnym rozwiązaniem organizacyjnym do elektronicznego dozoru patrolu. </w:t>
      </w:r>
    </w:p>
    <w:p w14:paraId="2DF49214" w14:textId="36B5C2E1" w:rsidR="002273C5" w:rsidRPr="00F9722E" w:rsidRDefault="002273C5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722E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Oferuję/oferujemy realizację przedmiotu zamówienia na następujących warunkach </w:t>
      </w:r>
      <w:r w:rsidRPr="00F972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(*należy skreślić niewłaściwą opcję): </w:t>
      </w:r>
    </w:p>
    <w:p w14:paraId="1A94C25D" w14:textId="77777777" w:rsidR="002273C5" w:rsidRPr="00B956C1" w:rsidRDefault="002273C5" w:rsidP="00F9722E">
      <w:pPr>
        <w:pStyle w:val="Akapitzlist"/>
        <w:numPr>
          <w:ilvl w:val="0"/>
          <w:numId w:val="55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F9722E">
      <w:pPr>
        <w:ind w:left="708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7D0DE857" w:rsidR="002273C5" w:rsidRPr="00B956C1" w:rsidRDefault="002273C5" w:rsidP="00F9722E">
      <w:pPr>
        <w:ind w:left="708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 w:rsidR="00F24AF1">
        <w:t>XVIII</w:t>
      </w:r>
      <w:r>
        <w:t xml:space="preserve"> ust. 4</w:t>
      </w:r>
      <w:r w:rsidRPr="00B956C1">
        <w:t xml:space="preserve"> </w:t>
      </w:r>
      <w:r w:rsidR="00F24AF1">
        <w:t>Ogłoszenia</w:t>
      </w:r>
      <w:r w:rsidRPr="00B956C1">
        <w:t xml:space="preserve">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3EC4F6FC" w14:textId="77777777" w:rsid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zobowiązuję/zobowiązujemy się w przypadku dokonania wyboru naszej oferty do stawienia się w terminie i miejscu wskazanym przez Zamawiającego celem podpisania umowy;</w:t>
      </w:r>
    </w:p>
    <w:p w14:paraId="4DAC0537" w14:textId="77777777" w:rsid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5DC48401" w14:textId="5B50F688" w:rsidR="002273C5" w:rsidRP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12CECA5B" w:rsidR="002273C5" w:rsidRDefault="002273C5">
    <w:pPr>
      <w:pStyle w:val="Nagwek"/>
    </w:pPr>
    <w:r>
      <w:t>P</w:t>
    </w:r>
    <w:r w:rsidR="00CE52DE">
      <w:t>ostępowanie nr 102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E1F63C18"/>
    <w:lvl w:ilvl="0" w:tplc="E58E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22015D"/>
    <w:multiLevelType w:val="hybridMultilevel"/>
    <w:tmpl w:val="08EA5D72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FF55E6"/>
    <w:multiLevelType w:val="hybridMultilevel"/>
    <w:tmpl w:val="16F4D366"/>
    <w:lvl w:ilvl="0" w:tplc="936E8754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130F3"/>
    <w:multiLevelType w:val="hybridMultilevel"/>
    <w:tmpl w:val="E6D0752A"/>
    <w:lvl w:ilvl="0" w:tplc="04150011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7"/>
  </w:num>
  <w:num w:numId="5">
    <w:abstractNumId w:val="59"/>
  </w:num>
  <w:num w:numId="6">
    <w:abstractNumId w:val="4"/>
  </w:num>
  <w:num w:numId="7">
    <w:abstractNumId w:val="60"/>
  </w:num>
  <w:num w:numId="8">
    <w:abstractNumId w:val="0"/>
  </w:num>
  <w:num w:numId="9">
    <w:abstractNumId w:val="10"/>
  </w:num>
  <w:num w:numId="10">
    <w:abstractNumId w:val="58"/>
  </w:num>
  <w:num w:numId="11">
    <w:abstractNumId w:val="42"/>
  </w:num>
  <w:num w:numId="12">
    <w:abstractNumId w:val="54"/>
  </w:num>
  <w:num w:numId="13">
    <w:abstractNumId w:val="55"/>
  </w:num>
  <w:num w:numId="14">
    <w:abstractNumId w:val="38"/>
  </w:num>
  <w:num w:numId="15">
    <w:abstractNumId w:val="17"/>
  </w:num>
  <w:num w:numId="16">
    <w:abstractNumId w:val="37"/>
  </w:num>
  <w:num w:numId="17">
    <w:abstractNumId w:val="31"/>
  </w:num>
  <w:num w:numId="18">
    <w:abstractNumId w:val="30"/>
  </w:num>
  <w:num w:numId="19">
    <w:abstractNumId w:val="49"/>
  </w:num>
  <w:num w:numId="20">
    <w:abstractNumId w:val="46"/>
  </w:num>
  <w:num w:numId="21">
    <w:abstractNumId w:val="12"/>
  </w:num>
  <w:num w:numId="22">
    <w:abstractNumId w:val="22"/>
  </w:num>
  <w:num w:numId="23">
    <w:abstractNumId w:val="53"/>
  </w:num>
  <w:num w:numId="24">
    <w:abstractNumId w:val="41"/>
  </w:num>
  <w:num w:numId="25">
    <w:abstractNumId w:val="18"/>
  </w:num>
  <w:num w:numId="26">
    <w:abstractNumId w:val="57"/>
  </w:num>
  <w:num w:numId="27">
    <w:abstractNumId w:val="50"/>
  </w:num>
  <w:num w:numId="28">
    <w:abstractNumId w:val="19"/>
  </w:num>
  <w:num w:numId="29">
    <w:abstractNumId w:val="14"/>
  </w:num>
  <w:num w:numId="30">
    <w:abstractNumId w:val="47"/>
  </w:num>
  <w:num w:numId="31">
    <w:abstractNumId w:val="29"/>
  </w:num>
  <w:num w:numId="32">
    <w:abstractNumId w:val="45"/>
  </w:num>
  <w:num w:numId="33">
    <w:abstractNumId w:val="39"/>
  </w:num>
  <w:num w:numId="34">
    <w:abstractNumId w:val="8"/>
  </w:num>
  <w:num w:numId="35">
    <w:abstractNumId w:val="6"/>
  </w:num>
  <w:num w:numId="36">
    <w:abstractNumId w:val="15"/>
  </w:num>
  <w:num w:numId="37">
    <w:abstractNumId w:val="35"/>
  </w:num>
  <w:num w:numId="38">
    <w:abstractNumId w:val="23"/>
  </w:num>
  <w:num w:numId="39">
    <w:abstractNumId w:val="24"/>
  </w:num>
  <w:num w:numId="40">
    <w:abstractNumId w:val="34"/>
  </w:num>
  <w:num w:numId="41">
    <w:abstractNumId w:val="52"/>
  </w:num>
  <w:num w:numId="42">
    <w:abstractNumId w:val="32"/>
  </w:num>
  <w:num w:numId="43">
    <w:abstractNumId w:val="3"/>
  </w:num>
  <w:num w:numId="44">
    <w:abstractNumId w:val="2"/>
  </w:num>
  <w:num w:numId="45">
    <w:abstractNumId w:val="25"/>
  </w:num>
  <w:num w:numId="46">
    <w:abstractNumId w:val="44"/>
  </w:num>
  <w:num w:numId="47">
    <w:abstractNumId w:val="5"/>
  </w:num>
  <w:num w:numId="48">
    <w:abstractNumId w:val="9"/>
  </w:num>
  <w:num w:numId="49">
    <w:abstractNumId w:val="26"/>
  </w:num>
  <w:num w:numId="50">
    <w:abstractNumId w:val="11"/>
  </w:num>
  <w:num w:numId="51">
    <w:abstractNumId w:val="1"/>
  </w:num>
  <w:num w:numId="52">
    <w:abstractNumId w:val="56"/>
  </w:num>
  <w:num w:numId="53">
    <w:abstractNumId w:val="43"/>
  </w:num>
  <w:num w:numId="54">
    <w:abstractNumId w:val="61"/>
  </w:num>
  <w:num w:numId="55">
    <w:abstractNumId w:val="51"/>
  </w:num>
  <w:num w:numId="56">
    <w:abstractNumId w:val="28"/>
  </w:num>
  <w:num w:numId="57">
    <w:abstractNumId w:val="20"/>
  </w:num>
  <w:num w:numId="58">
    <w:abstractNumId w:val="40"/>
  </w:num>
  <w:num w:numId="59">
    <w:abstractNumId w:val="36"/>
  </w:num>
  <w:num w:numId="60">
    <w:abstractNumId w:val="13"/>
  </w:num>
  <w:num w:numId="61">
    <w:abstractNumId w:val="33"/>
  </w:num>
  <w:num w:numId="62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1A36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26F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71BB2-A2FE-4A7F-9F6C-70BCF144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3282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20</cp:revision>
  <cp:lastPrinted>2016-11-10T11:08:00Z</cp:lastPrinted>
  <dcterms:created xsi:type="dcterms:W3CDTF">2016-12-09T20:15:00Z</dcterms:created>
  <dcterms:modified xsi:type="dcterms:W3CDTF">2017-01-09T13:56:00Z</dcterms:modified>
</cp:coreProperties>
</file>