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3D2" w:rsidRPr="00A51DBA" w:rsidRDefault="00697B10" w:rsidP="00A51DBA">
      <w:pPr>
        <w:pStyle w:val="Tytu"/>
        <w:tabs>
          <w:tab w:val="left" w:pos="851"/>
        </w:tabs>
        <w:spacing w:before="1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Załącznik nr </w:t>
      </w:r>
      <w:r w:rsidR="00054CA1">
        <w:rPr>
          <w:b w:val="0"/>
          <w:sz w:val="24"/>
          <w:szCs w:val="24"/>
        </w:rPr>
        <w:t>9</w:t>
      </w:r>
      <w:r w:rsidR="00A51DBA" w:rsidRPr="00A51DBA">
        <w:rPr>
          <w:b w:val="0"/>
          <w:sz w:val="24"/>
          <w:szCs w:val="24"/>
        </w:rPr>
        <w:t xml:space="preserve"> do SIWZ</w:t>
      </w:r>
    </w:p>
    <w:p w:rsidR="00A51DBA" w:rsidRPr="005740AC" w:rsidRDefault="00EF57BB" w:rsidP="005740AC">
      <w:pPr>
        <w:pStyle w:val="Tytu"/>
        <w:tabs>
          <w:tab w:val="left" w:pos="851"/>
        </w:tabs>
        <w:spacing w:before="120"/>
        <w:jc w:val="lef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Modyfikacja z dnia 0</w:t>
      </w:r>
      <w:r w:rsidR="00C92889">
        <w:rPr>
          <w:color w:val="FF0000"/>
          <w:sz w:val="24"/>
          <w:szCs w:val="24"/>
        </w:rPr>
        <w:t>6</w:t>
      </w:r>
      <w:r>
        <w:rPr>
          <w:color w:val="FF0000"/>
          <w:sz w:val="24"/>
          <w:szCs w:val="24"/>
        </w:rPr>
        <w:t>.02.2017</w:t>
      </w:r>
    </w:p>
    <w:p w:rsidR="00BA439F" w:rsidRPr="009F448C" w:rsidRDefault="004115B1" w:rsidP="00D71BBD">
      <w:pPr>
        <w:pStyle w:val="Tytu"/>
        <w:tabs>
          <w:tab w:val="left" w:pos="851"/>
        </w:tabs>
        <w:spacing w:before="120"/>
        <w:rPr>
          <w:sz w:val="24"/>
          <w:szCs w:val="24"/>
        </w:rPr>
      </w:pPr>
      <w:r w:rsidRPr="009F448C">
        <w:rPr>
          <w:sz w:val="24"/>
          <w:szCs w:val="24"/>
        </w:rPr>
        <w:t>UMOW</w:t>
      </w:r>
      <w:r w:rsidR="007F74BE" w:rsidRPr="009F448C">
        <w:rPr>
          <w:sz w:val="24"/>
          <w:szCs w:val="24"/>
        </w:rPr>
        <w:t xml:space="preserve">A </w:t>
      </w:r>
      <w:r w:rsidR="00045446" w:rsidRPr="009F448C">
        <w:rPr>
          <w:sz w:val="24"/>
          <w:szCs w:val="24"/>
        </w:rPr>
        <w:t xml:space="preserve">Nr </w:t>
      </w:r>
      <w:r w:rsidR="00A51DBA">
        <w:rPr>
          <w:sz w:val="24"/>
          <w:szCs w:val="24"/>
        </w:rPr>
        <w:t>………………</w:t>
      </w:r>
    </w:p>
    <w:p w:rsidR="003A3734" w:rsidRPr="009F448C" w:rsidRDefault="003A3734" w:rsidP="00D71BBD">
      <w:pPr>
        <w:spacing w:before="120"/>
        <w:jc w:val="both"/>
        <w:rPr>
          <w:szCs w:val="24"/>
        </w:rPr>
      </w:pPr>
    </w:p>
    <w:p w:rsidR="00933B5E" w:rsidRPr="009F448C" w:rsidRDefault="00045446" w:rsidP="003A3734">
      <w:pPr>
        <w:spacing w:before="120"/>
        <w:jc w:val="both"/>
        <w:rPr>
          <w:szCs w:val="24"/>
        </w:rPr>
      </w:pPr>
      <w:r w:rsidRPr="009F448C">
        <w:rPr>
          <w:szCs w:val="24"/>
        </w:rPr>
        <w:t>zawarta dnia</w:t>
      </w:r>
      <w:r w:rsidR="00512777" w:rsidRPr="009F448C">
        <w:rPr>
          <w:szCs w:val="24"/>
        </w:rPr>
        <w:t xml:space="preserve"> </w:t>
      </w:r>
      <w:r w:rsidR="004021DF" w:rsidRPr="009F448C">
        <w:rPr>
          <w:szCs w:val="24"/>
        </w:rPr>
        <w:t>……</w:t>
      </w:r>
      <w:r w:rsidR="003A3734" w:rsidRPr="009F448C">
        <w:rPr>
          <w:szCs w:val="24"/>
        </w:rPr>
        <w:t>…………</w:t>
      </w:r>
      <w:r w:rsidR="004021DF" w:rsidRPr="009F448C">
        <w:rPr>
          <w:szCs w:val="24"/>
        </w:rPr>
        <w:t>…</w:t>
      </w:r>
      <w:r w:rsidR="007A34CD" w:rsidRPr="009F448C">
        <w:rPr>
          <w:szCs w:val="24"/>
        </w:rPr>
        <w:t>.</w:t>
      </w:r>
      <w:r w:rsidR="00CA3409" w:rsidRPr="009F448C">
        <w:rPr>
          <w:szCs w:val="24"/>
        </w:rPr>
        <w:t>201</w:t>
      </w:r>
      <w:r w:rsidR="00563D7D">
        <w:rPr>
          <w:szCs w:val="24"/>
        </w:rPr>
        <w:t>7</w:t>
      </w:r>
      <w:r w:rsidR="00CA3409" w:rsidRPr="009F448C">
        <w:rPr>
          <w:szCs w:val="24"/>
        </w:rPr>
        <w:t>r</w:t>
      </w:r>
      <w:r w:rsidRPr="009F448C">
        <w:rPr>
          <w:szCs w:val="24"/>
        </w:rPr>
        <w:t>. w Warszawie</w:t>
      </w:r>
      <w:r w:rsidRPr="009F448C">
        <w:rPr>
          <w:b/>
          <w:szCs w:val="24"/>
        </w:rPr>
        <w:t xml:space="preserve"> </w:t>
      </w:r>
      <w:r w:rsidRPr="009F448C">
        <w:rPr>
          <w:szCs w:val="24"/>
        </w:rPr>
        <w:t>pomiędzy</w:t>
      </w:r>
      <w:r w:rsidR="007C5777" w:rsidRPr="009F448C">
        <w:rPr>
          <w:szCs w:val="24"/>
        </w:rPr>
        <w:t>:</w:t>
      </w:r>
      <w:r w:rsidRPr="009F448C">
        <w:rPr>
          <w:szCs w:val="24"/>
        </w:rPr>
        <w:t xml:space="preserve"> </w:t>
      </w:r>
    </w:p>
    <w:p w:rsidR="00B464BC" w:rsidRPr="009F448C" w:rsidRDefault="00045446" w:rsidP="003A3734">
      <w:pPr>
        <w:spacing w:before="120"/>
        <w:jc w:val="both"/>
        <w:rPr>
          <w:szCs w:val="24"/>
        </w:rPr>
      </w:pPr>
      <w:r w:rsidRPr="009F448C">
        <w:rPr>
          <w:b/>
          <w:bCs/>
          <w:szCs w:val="24"/>
        </w:rPr>
        <w:t xml:space="preserve">Instytutem </w:t>
      </w:r>
      <w:r w:rsidRPr="00B5574D">
        <w:rPr>
          <w:b/>
          <w:bCs/>
          <w:szCs w:val="24"/>
        </w:rPr>
        <w:t>Lotnictwa, adres</w:t>
      </w:r>
      <w:r w:rsidR="005E0897" w:rsidRPr="00B5574D">
        <w:rPr>
          <w:b/>
          <w:bCs/>
          <w:szCs w:val="24"/>
        </w:rPr>
        <w:t xml:space="preserve">: </w:t>
      </w:r>
      <w:r w:rsidRPr="00B5574D">
        <w:rPr>
          <w:b/>
          <w:bCs/>
          <w:szCs w:val="24"/>
        </w:rPr>
        <w:t>02-256</w:t>
      </w:r>
      <w:r w:rsidRPr="00B5574D">
        <w:rPr>
          <w:b/>
          <w:szCs w:val="24"/>
        </w:rPr>
        <w:t xml:space="preserve"> Warszawa, Al. Krakowska 110/114</w:t>
      </w:r>
      <w:r w:rsidRPr="009F448C">
        <w:rPr>
          <w:szCs w:val="24"/>
        </w:rPr>
        <w:t>, wpisanym do Rejestru Przedsiębiorców pod nr KRS 0000034960 prowadzonego przez Sąd Rejonowy dla m.st. Warszawy, XIII Wydział Gospodarczy, Krajowego Rejestru Sądowego, posiadającym REGON 000037374 oraz NIP 525-000-84-94,</w:t>
      </w:r>
      <w:r w:rsidR="003A3734" w:rsidRPr="009F448C">
        <w:rPr>
          <w:szCs w:val="24"/>
        </w:rPr>
        <w:t xml:space="preserve"> </w:t>
      </w:r>
      <w:r w:rsidR="00F35D29" w:rsidRPr="009F448C">
        <w:rPr>
          <w:szCs w:val="24"/>
        </w:rPr>
        <w:t xml:space="preserve">zwanym dalej </w:t>
      </w:r>
      <w:r w:rsidR="00F35D29" w:rsidRPr="009F448C">
        <w:rPr>
          <w:b/>
          <w:bCs/>
          <w:szCs w:val="24"/>
        </w:rPr>
        <w:t xml:space="preserve">Zamawiającym </w:t>
      </w:r>
      <w:r w:rsidRPr="009F448C">
        <w:rPr>
          <w:szCs w:val="24"/>
        </w:rPr>
        <w:t>reprezentowanym przez:</w:t>
      </w:r>
    </w:p>
    <w:p w:rsidR="007C5777" w:rsidRPr="009F448C" w:rsidRDefault="007C5777" w:rsidP="003A3734">
      <w:pPr>
        <w:spacing w:before="120"/>
        <w:jc w:val="both"/>
        <w:rPr>
          <w:b/>
          <w:bCs/>
          <w:szCs w:val="24"/>
        </w:rPr>
      </w:pPr>
    </w:p>
    <w:p w:rsidR="00D30BF7" w:rsidRDefault="00A56201" w:rsidP="00D30BF7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…………………………………………………</w:t>
      </w:r>
    </w:p>
    <w:p w:rsidR="00076979" w:rsidRPr="009F448C" w:rsidRDefault="00076979" w:rsidP="00D71BBD">
      <w:pPr>
        <w:jc w:val="both"/>
        <w:rPr>
          <w:bCs/>
          <w:szCs w:val="24"/>
        </w:rPr>
      </w:pPr>
    </w:p>
    <w:p w:rsidR="00382F10" w:rsidRPr="009F448C" w:rsidRDefault="00045446" w:rsidP="00D71BBD">
      <w:pPr>
        <w:jc w:val="both"/>
        <w:rPr>
          <w:bCs/>
          <w:szCs w:val="24"/>
        </w:rPr>
      </w:pPr>
      <w:r w:rsidRPr="009F448C">
        <w:rPr>
          <w:bCs/>
          <w:szCs w:val="24"/>
        </w:rPr>
        <w:t>a firmą:</w:t>
      </w:r>
    </w:p>
    <w:p w:rsidR="00F35D29" w:rsidRPr="009F448C" w:rsidRDefault="00A56201" w:rsidP="00D71BBD">
      <w:pPr>
        <w:spacing w:before="120"/>
        <w:jc w:val="both"/>
        <w:rPr>
          <w:szCs w:val="24"/>
        </w:rPr>
      </w:pPr>
      <w:r>
        <w:rPr>
          <w:b/>
          <w:bCs/>
          <w:szCs w:val="24"/>
        </w:rPr>
        <w:t>…………………………………….</w:t>
      </w:r>
      <w:r w:rsidR="00566EF4" w:rsidRPr="009F448C">
        <w:rPr>
          <w:bCs/>
          <w:szCs w:val="24"/>
        </w:rPr>
        <w:t xml:space="preserve">, </w:t>
      </w:r>
      <w:r w:rsidR="00045446" w:rsidRPr="009F448C">
        <w:rPr>
          <w:bCs/>
          <w:szCs w:val="24"/>
        </w:rPr>
        <w:t xml:space="preserve">wpisaną do Rejestru Przedsiębiorców pod numerem KRS </w:t>
      </w:r>
      <w:r>
        <w:rPr>
          <w:bCs/>
          <w:szCs w:val="24"/>
        </w:rPr>
        <w:t>…………………</w:t>
      </w:r>
      <w:r w:rsidR="00045446" w:rsidRPr="009F448C">
        <w:rPr>
          <w:bCs/>
          <w:szCs w:val="24"/>
        </w:rPr>
        <w:t xml:space="preserve"> prowadzonego przez </w:t>
      </w:r>
      <w:r>
        <w:rPr>
          <w:bCs/>
          <w:szCs w:val="24"/>
        </w:rPr>
        <w:t>……………</w:t>
      </w:r>
      <w:r w:rsidR="00B5574D">
        <w:rPr>
          <w:bCs/>
          <w:szCs w:val="24"/>
        </w:rPr>
        <w:t xml:space="preserve">, </w:t>
      </w:r>
      <w:r>
        <w:rPr>
          <w:bCs/>
          <w:szCs w:val="24"/>
        </w:rPr>
        <w:t>………….</w:t>
      </w:r>
      <w:r w:rsidR="00E31B05" w:rsidRPr="009F448C">
        <w:rPr>
          <w:bCs/>
          <w:szCs w:val="24"/>
        </w:rPr>
        <w:t xml:space="preserve"> </w:t>
      </w:r>
      <w:r w:rsidR="00045446" w:rsidRPr="009F448C">
        <w:rPr>
          <w:bCs/>
          <w:szCs w:val="24"/>
        </w:rPr>
        <w:t>Wydział Gospodarczy Krajowego Rejestru Sądowego</w:t>
      </w:r>
      <w:r w:rsidR="00045446" w:rsidRPr="009F448C">
        <w:rPr>
          <w:szCs w:val="24"/>
        </w:rPr>
        <w:t>,</w:t>
      </w:r>
      <w:r w:rsidR="00C37681" w:rsidRPr="009F448C">
        <w:rPr>
          <w:szCs w:val="24"/>
        </w:rPr>
        <w:t xml:space="preserve"> posiadającym REGON</w:t>
      </w:r>
      <w:r w:rsidR="00566EF4" w:rsidRPr="009F448C">
        <w:rPr>
          <w:szCs w:val="24"/>
        </w:rPr>
        <w:t>:</w:t>
      </w:r>
      <w:r w:rsidR="00C37681" w:rsidRPr="009F448C">
        <w:rPr>
          <w:szCs w:val="24"/>
        </w:rPr>
        <w:t xml:space="preserve"> </w:t>
      </w:r>
      <w:r>
        <w:rPr>
          <w:szCs w:val="24"/>
        </w:rPr>
        <w:t>……………..</w:t>
      </w:r>
      <w:r w:rsidR="00566EF4" w:rsidRPr="009F448C">
        <w:rPr>
          <w:szCs w:val="24"/>
        </w:rPr>
        <w:t xml:space="preserve"> oraz NIP: </w:t>
      </w:r>
      <w:r>
        <w:rPr>
          <w:szCs w:val="24"/>
        </w:rPr>
        <w:t>……………</w:t>
      </w:r>
      <w:r w:rsidR="004F2ECA" w:rsidRPr="009F448C">
        <w:rPr>
          <w:szCs w:val="24"/>
        </w:rPr>
        <w:t>,</w:t>
      </w:r>
      <w:r w:rsidR="004F2ECA" w:rsidRPr="009F448C">
        <w:rPr>
          <w:b/>
          <w:szCs w:val="24"/>
        </w:rPr>
        <w:t xml:space="preserve"> </w:t>
      </w:r>
      <w:r w:rsidR="00045446" w:rsidRPr="009F448C">
        <w:rPr>
          <w:szCs w:val="24"/>
        </w:rPr>
        <w:t>zwan</w:t>
      </w:r>
      <w:r w:rsidR="00566EF4" w:rsidRPr="009F448C">
        <w:rPr>
          <w:szCs w:val="24"/>
        </w:rPr>
        <w:t xml:space="preserve">ym </w:t>
      </w:r>
      <w:r w:rsidR="00045446" w:rsidRPr="009F448C">
        <w:rPr>
          <w:szCs w:val="24"/>
        </w:rPr>
        <w:t xml:space="preserve">dalej </w:t>
      </w:r>
      <w:r w:rsidR="00045446" w:rsidRPr="009F448C">
        <w:rPr>
          <w:b/>
          <w:szCs w:val="24"/>
        </w:rPr>
        <w:t>Wykonawcą</w:t>
      </w:r>
      <w:r w:rsidR="001372A3" w:rsidRPr="009F448C">
        <w:rPr>
          <w:szCs w:val="24"/>
        </w:rPr>
        <w:t>,</w:t>
      </w:r>
      <w:r w:rsidR="00F35D29" w:rsidRPr="009F448C">
        <w:rPr>
          <w:b/>
          <w:szCs w:val="24"/>
        </w:rPr>
        <w:t xml:space="preserve"> </w:t>
      </w:r>
      <w:r w:rsidR="00F35D29" w:rsidRPr="009F448C">
        <w:rPr>
          <w:szCs w:val="24"/>
        </w:rPr>
        <w:t>reprezentowan</w:t>
      </w:r>
      <w:r w:rsidR="00566EF4" w:rsidRPr="009F448C">
        <w:rPr>
          <w:szCs w:val="24"/>
        </w:rPr>
        <w:t xml:space="preserve">ym </w:t>
      </w:r>
      <w:r w:rsidR="00F35D29" w:rsidRPr="009F448C">
        <w:rPr>
          <w:szCs w:val="24"/>
        </w:rPr>
        <w:t>przez:</w:t>
      </w:r>
    </w:p>
    <w:p w:rsidR="00D30BF7" w:rsidRDefault="00D30BF7" w:rsidP="00D30BF7">
      <w:pPr>
        <w:jc w:val="both"/>
        <w:rPr>
          <w:b/>
          <w:bCs/>
          <w:szCs w:val="24"/>
        </w:rPr>
      </w:pPr>
    </w:p>
    <w:p w:rsidR="00D30BF7" w:rsidRPr="00D30BF7" w:rsidRDefault="00A56201" w:rsidP="00D30BF7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……………………………………………….</w:t>
      </w:r>
    </w:p>
    <w:p w:rsidR="00A56201" w:rsidRDefault="00A56201" w:rsidP="00D71BBD">
      <w:pPr>
        <w:spacing w:before="120"/>
        <w:jc w:val="both"/>
        <w:rPr>
          <w:szCs w:val="24"/>
        </w:rPr>
      </w:pPr>
    </w:p>
    <w:p w:rsidR="00045446" w:rsidRPr="009F448C" w:rsidRDefault="00045446" w:rsidP="00D71BBD">
      <w:pPr>
        <w:spacing w:before="120"/>
        <w:jc w:val="both"/>
        <w:rPr>
          <w:szCs w:val="24"/>
        </w:rPr>
      </w:pPr>
      <w:r w:rsidRPr="009F448C">
        <w:rPr>
          <w:szCs w:val="24"/>
        </w:rPr>
        <w:t xml:space="preserve">a wspólnie zwanymi </w:t>
      </w:r>
      <w:r w:rsidRPr="009F448C">
        <w:rPr>
          <w:b/>
          <w:szCs w:val="24"/>
        </w:rPr>
        <w:t>Stronami</w:t>
      </w:r>
      <w:r w:rsidRPr="009F448C">
        <w:rPr>
          <w:szCs w:val="24"/>
        </w:rPr>
        <w:t>.</w:t>
      </w:r>
    </w:p>
    <w:p w:rsidR="003722E8" w:rsidRPr="00B5574D" w:rsidRDefault="003722E8" w:rsidP="00D71BBD">
      <w:pPr>
        <w:spacing w:before="120"/>
        <w:jc w:val="both"/>
        <w:rPr>
          <w:szCs w:val="24"/>
        </w:rPr>
      </w:pPr>
      <w:bookmarkStart w:id="0" w:name="_GoBack"/>
      <w:bookmarkEnd w:id="0"/>
    </w:p>
    <w:p w:rsidR="007C5777" w:rsidRPr="009F448C" w:rsidRDefault="007C5777" w:rsidP="007C5777">
      <w:pPr>
        <w:spacing w:after="80"/>
        <w:jc w:val="both"/>
        <w:rPr>
          <w:color w:val="000000"/>
          <w:szCs w:val="24"/>
        </w:rPr>
      </w:pPr>
      <w:r w:rsidRPr="009F448C">
        <w:rPr>
          <w:color w:val="000000"/>
          <w:szCs w:val="24"/>
        </w:rPr>
        <w:t>Wykonawca został wyłoniony w postępowaniu o udzielenie zamówienia publicznego w trybie przetargu nieograniczonego</w:t>
      </w:r>
      <w:r w:rsidR="00F40825">
        <w:rPr>
          <w:color w:val="000000"/>
          <w:szCs w:val="24"/>
        </w:rPr>
        <w:t xml:space="preserve"> (postępowanie nr </w:t>
      </w:r>
      <w:r w:rsidR="009E1C27">
        <w:rPr>
          <w:color w:val="000000"/>
          <w:szCs w:val="24"/>
        </w:rPr>
        <w:t>71</w:t>
      </w:r>
      <w:r w:rsidR="00A56201">
        <w:rPr>
          <w:color w:val="000000"/>
          <w:szCs w:val="24"/>
        </w:rPr>
        <w:t>/ZZ/AZLZ</w:t>
      </w:r>
      <w:r w:rsidR="000570FA">
        <w:rPr>
          <w:color w:val="000000"/>
          <w:szCs w:val="24"/>
        </w:rPr>
        <w:t>/</w:t>
      </w:r>
      <w:r w:rsidR="00A56201">
        <w:rPr>
          <w:color w:val="000000"/>
          <w:szCs w:val="24"/>
        </w:rPr>
        <w:t>20</w:t>
      </w:r>
      <w:r w:rsidR="000570FA">
        <w:rPr>
          <w:color w:val="000000"/>
          <w:szCs w:val="24"/>
        </w:rPr>
        <w:t>16)</w:t>
      </w:r>
      <w:r w:rsidRPr="009F448C">
        <w:rPr>
          <w:color w:val="000000"/>
          <w:szCs w:val="24"/>
        </w:rPr>
        <w:t xml:space="preserve"> na podstawie art. 39</w:t>
      </w:r>
      <w:r w:rsidR="00A56201">
        <w:rPr>
          <w:color w:val="000000"/>
          <w:szCs w:val="24"/>
        </w:rPr>
        <w:t xml:space="preserve"> zgodnie z art. 24aa </w:t>
      </w:r>
      <w:r w:rsidRPr="009F448C">
        <w:rPr>
          <w:szCs w:val="24"/>
        </w:rPr>
        <w:t>ustawy z dnia 29 stycznia 2004 roku – Prawo zamówień publicznych (Dz.U.</w:t>
      </w:r>
      <w:r w:rsidRPr="009F448C">
        <w:rPr>
          <w:rFonts w:eastAsia="Tahoma"/>
          <w:szCs w:val="24"/>
        </w:rPr>
        <w:t xml:space="preserve"> z </w:t>
      </w:r>
      <w:r w:rsidRPr="009F448C">
        <w:rPr>
          <w:szCs w:val="24"/>
        </w:rPr>
        <w:t>2015r.,</w:t>
      </w:r>
      <w:r w:rsidRPr="009F448C">
        <w:rPr>
          <w:rFonts w:eastAsia="Tahoma"/>
          <w:szCs w:val="24"/>
        </w:rPr>
        <w:t xml:space="preserve"> </w:t>
      </w:r>
      <w:r w:rsidRPr="009F448C">
        <w:rPr>
          <w:szCs w:val="24"/>
        </w:rPr>
        <w:t>poz.</w:t>
      </w:r>
      <w:r w:rsidRPr="009F448C">
        <w:rPr>
          <w:rFonts w:eastAsia="Tahoma"/>
          <w:szCs w:val="24"/>
        </w:rPr>
        <w:t xml:space="preserve"> </w:t>
      </w:r>
      <w:r w:rsidRPr="009F448C">
        <w:rPr>
          <w:szCs w:val="24"/>
        </w:rPr>
        <w:t>2164 z późn. zm.)</w:t>
      </w:r>
      <w:r w:rsidRPr="009F448C">
        <w:rPr>
          <w:color w:val="000000"/>
          <w:szCs w:val="24"/>
        </w:rPr>
        <w:t>.</w:t>
      </w:r>
    </w:p>
    <w:p w:rsidR="007C5777" w:rsidRPr="009F448C" w:rsidRDefault="007C5777" w:rsidP="007C5777">
      <w:pPr>
        <w:pStyle w:val="Default"/>
        <w:spacing w:after="80"/>
        <w:rPr>
          <w:b/>
          <w:bCs/>
        </w:rPr>
      </w:pPr>
    </w:p>
    <w:p w:rsidR="00D71BBD" w:rsidRPr="009F448C" w:rsidRDefault="000F19DB" w:rsidP="009B4AA6">
      <w:pPr>
        <w:pStyle w:val="Default"/>
        <w:spacing w:before="120"/>
        <w:jc w:val="center"/>
        <w:rPr>
          <w:b/>
          <w:bCs/>
          <w:color w:val="auto"/>
        </w:rPr>
      </w:pPr>
      <w:r w:rsidRPr="009F448C">
        <w:rPr>
          <w:b/>
          <w:bCs/>
          <w:color w:val="auto"/>
        </w:rPr>
        <w:t>ISTOTNE POSTANOWIENIA UMOWY</w:t>
      </w:r>
    </w:p>
    <w:p w:rsidR="004929D5" w:rsidRPr="009F448C" w:rsidRDefault="004929D5" w:rsidP="00D71BBD">
      <w:pPr>
        <w:pStyle w:val="Default"/>
        <w:spacing w:before="120"/>
        <w:jc w:val="center"/>
        <w:rPr>
          <w:b/>
          <w:bCs/>
          <w:color w:val="auto"/>
        </w:rPr>
      </w:pPr>
    </w:p>
    <w:p w:rsidR="008D21D2" w:rsidRDefault="00045446" w:rsidP="002472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80"/>
        <w:ind w:left="426" w:hanging="426"/>
        <w:jc w:val="both"/>
        <w:rPr>
          <w:color w:val="000000"/>
          <w:szCs w:val="24"/>
        </w:rPr>
      </w:pPr>
      <w:r w:rsidRPr="009F448C">
        <w:rPr>
          <w:b/>
          <w:bCs/>
          <w:szCs w:val="24"/>
        </w:rPr>
        <w:t xml:space="preserve">Przedmiot umowy </w:t>
      </w:r>
      <w:r w:rsidRPr="009F448C">
        <w:rPr>
          <w:szCs w:val="24"/>
        </w:rPr>
        <w:t>–</w:t>
      </w:r>
      <w:r w:rsidR="007B568D" w:rsidRPr="009F448C">
        <w:rPr>
          <w:szCs w:val="24"/>
        </w:rPr>
        <w:t xml:space="preserve"> </w:t>
      </w:r>
      <w:r w:rsidR="00A56201">
        <w:rPr>
          <w:rFonts w:eastAsia="Calibri"/>
          <w:szCs w:val="24"/>
          <w:lang w:eastAsia="en-US"/>
        </w:rPr>
        <w:t xml:space="preserve">dostawa </w:t>
      </w:r>
      <w:r w:rsidR="00AF1BBE">
        <w:rPr>
          <w:rFonts w:eastAsia="Calibri"/>
          <w:szCs w:val="24"/>
          <w:lang w:eastAsia="en-US"/>
        </w:rPr>
        <w:t>tuszy i tonerów do urządzeń biurowych</w:t>
      </w:r>
    </w:p>
    <w:p w:rsidR="008D21D2" w:rsidRDefault="00045446" w:rsidP="002472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80"/>
        <w:ind w:left="426" w:hanging="426"/>
        <w:jc w:val="both"/>
        <w:rPr>
          <w:color w:val="000000"/>
          <w:szCs w:val="24"/>
        </w:rPr>
      </w:pPr>
      <w:r w:rsidRPr="008D21D2">
        <w:rPr>
          <w:b/>
          <w:bCs/>
          <w:szCs w:val="24"/>
        </w:rPr>
        <w:t xml:space="preserve">Wynagrodzenie </w:t>
      </w:r>
      <w:r w:rsidRPr="008D21D2">
        <w:rPr>
          <w:szCs w:val="24"/>
        </w:rPr>
        <w:t xml:space="preserve">– z tytułu prawidłowego wykonania Umowy </w:t>
      </w:r>
      <w:r w:rsidR="00BA439F" w:rsidRPr="008D21D2">
        <w:rPr>
          <w:szCs w:val="24"/>
        </w:rPr>
        <w:t xml:space="preserve">Wykonawca </w:t>
      </w:r>
      <w:r w:rsidRPr="008D21D2">
        <w:rPr>
          <w:szCs w:val="24"/>
        </w:rPr>
        <w:t>otrzyma wynagrodzenie w łącznej wysokości</w:t>
      </w:r>
      <w:r w:rsidR="00B5574D">
        <w:rPr>
          <w:szCs w:val="24"/>
        </w:rPr>
        <w:t xml:space="preserve"> </w:t>
      </w:r>
      <w:r w:rsidR="00A56201">
        <w:rPr>
          <w:b/>
          <w:szCs w:val="24"/>
        </w:rPr>
        <w:t>………..</w:t>
      </w:r>
      <w:r w:rsidR="00B5574D">
        <w:rPr>
          <w:b/>
          <w:szCs w:val="24"/>
        </w:rPr>
        <w:t xml:space="preserve"> </w:t>
      </w:r>
      <w:r w:rsidR="00D71BBD" w:rsidRPr="008D21D2">
        <w:rPr>
          <w:b/>
          <w:szCs w:val="24"/>
        </w:rPr>
        <w:t xml:space="preserve">zł netto </w:t>
      </w:r>
      <w:r w:rsidR="007C5777" w:rsidRPr="008D21D2">
        <w:rPr>
          <w:szCs w:val="24"/>
        </w:rPr>
        <w:t xml:space="preserve">oraz </w:t>
      </w:r>
      <w:r w:rsidR="00D71BBD" w:rsidRPr="008D21D2">
        <w:rPr>
          <w:szCs w:val="24"/>
        </w:rPr>
        <w:t xml:space="preserve"> VAT, tj.</w:t>
      </w:r>
      <w:r w:rsidR="00D71BBD" w:rsidRPr="008D21D2">
        <w:rPr>
          <w:b/>
          <w:szCs w:val="24"/>
        </w:rPr>
        <w:t xml:space="preserve"> </w:t>
      </w:r>
      <w:r w:rsidR="00A56201">
        <w:rPr>
          <w:b/>
          <w:szCs w:val="24"/>
        </w:rPr>
        <w:t>…………..</w:t>
      </w:r>
      <w:r w:rsidR="00D71BBD" w:rsidRPr="008D21D2">
        <w:rPr>
          <w:b/>
          <w:szCs w:val="24"/>
        </w:rPr>
        <w:t xml:space="preserve"> zł</w:t>
      </w:r>
      <w:r w:rsidR="00D71BBD" w:rsidRPr="008D21D2">
        <w:rPr>
          <w:szCs w:val="24"/>
        </w:rPr>
        <w:t xml:space="preserve"> </w:t>
      </w:r>
      <w:r w:rsidR="00D71BBD" w:rsidRPr="008D21D2">
        <w:rPr>
          <w:b/>
          <w:szCs w:val="24"/>
        </w:rPr>
        <w:t>brutto</w:t>
      </w:r>
      <w:r w:rsidR="00D71BBD" w:rsidRPr="008D21D2">
        <w:rPr>
          <w:szCs w:val="24"/>
        </w:rPr>
        <w:t>,</w:t>
      </w:r>
      <w:r w:rsidR="003542F7" w:rsidRPr="008D21D2">
        <w:rPr>
          <w:szCs w:val="24"/>
        </w:rPr>
        <w:t xml:space="preserve"> </w:t>
      </w:r>
      <w:r w:rsidRPr="008D21D2">
        <w:rPr>
          <w:szCs w:val="24"/>
        </w:rPr>
        <w:t>na zasadach określonych</w:t>
      </w:r>
      <w:r w:rsidR="006B52C0" w:rsidRPr="008D21D2">
        <w:rPr>
          <w:szCs w:val="24"/>
        </w:rPr>
        <w:t xml:space="preserve"> </w:t>
      </w:r>
      <w:r w:rsidRPr="008D21D2">
        <w:rPr>
          <w:szCs w:val="24"/>
        </w:rPr>
        <w:t xml:space="preserve">w </w:t>
      </w:r>
      <w:r w:rsidRPr="008C0473">
        <w:rPr>
          <w:szCs w:val="24"/>
        </w:rPr>
        <w:t xml:space="preserve">§ </w:t>
      </w:r>
      <w:r w:rsidR="0070276E" w:rsidRPr="008C0473">
        <w:rPr>
          <w:szCs w:val="24"/>
        </w:rPr>
        <w:t>7</w:t>
      </w:r>
      <w:r w:rsidRPr="008C0473">
        <w:rPr>
          <w:szCs w:val="24"/>
        </w:rPr>
        <w:t xml:space="preserve"> Umowy.</w:t>
      </w:r>
    </w:p>
    <w:p w:rsidR="00A56201" w:rsidRPr="009B4AA6" w:rsidRDefault="00045446" w:rsidP="002472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80"/>
        <w:ind w:left="426" w:hanging="426"/>
        <w:jc w:val="both"/>
        <w:rPr>
          <w:color w:val="000000"/>
          <w:szCs w:val="24"/>
        </w:rPr>
      </w:pPr>
      <w:r w:rsidRPr="008D21D2">
        <w:rPr>
          <w:b/>
          <w:bCs/>
          <w:szCs w:val="24"/>
        </w:rPr>
        <w:t xml:space="preserve">Termin wykonania umowy </w:t>
      </w:r>
      <w:r w:rsidR="00ED582F" w:rsidRPr="008D21D2">
        <w:rPr>
          <w:b/>
          <w:bCs/>
          <w:szCs w:val="24"/>
        </w:rPr>
        <w:t xml:space="preserve"> -</w:t>
      </w:r>
      <w:r w:rsidR="003D5478" w:rsidRPr="008D21D2">
        <w:rPr>
          <w:b/>
          <w:bCs/>
          <w:szCs w:val="24"/>
        </w:rPr>
        <w:t xml:space="preserve"> </w:t>
      </w:r>
      <w:r w:rsidR="00A56201" w:rsidRPr="00A56201">
        <w:rPr>
          <w:szCs w:val="24"/>
        </w:rPr>
        <w:t>4 lata od daty podpisania umowy w sprawie udzielenia zamówienia publicznego lub do wykorzystania kwoty wynikającej z umowy, w zależności, która z powyższych przesłanek nastąpi pierwsza.</w:t>
      </w:r>
    </w:p>
    <w:p w:rsidR="00240282" w:rsidRPr="009B4AA6" w:rsidRDefault="00240282" w:rsidP="002402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80"/>
        <w:ind w:left="426" w:hanging="426"/>
        <w:jc w:val="both"/>
        <w:rPr>
          <w:b/>
          <w:color w:val="FF0000"/>
          <w:szCs w:val="24"/>
        </w:rPr>
      </w:pPr>
      <w:r w:rsidRPr="009B4AA6">
        <w:rPr>
          <w:b/>
          <w:color w:val="FF0000"/>
          <w:szCs w:val="24"/>
        </w:rPr>
        <w:t xml:space="preserve">Nr zaewidencjonowanego Zapotrzebowania: ................................................................. </w:t>
      </w:r>
    </w:p>
    <w:p w:rsidR="009F448C" w:rsidRDefault="009F448C">
      <w:pPr>
        <w:rPr>
          <w:szCs w:val="24"/>
        </w:rPr>
      </w:pPr>
      <w:r>
        <w:rPr>
          <w:szCs w:val="24"/>
        </w:rPr>
        <w:br w:type="page"/>
      </w:r>
    </w:p>
    <w:p w:rsidR="00F74D2B" w:rsidRPr="009F448C" w:rsidRDefault="00AA1887" w:rsidP="00D71BBD">
      <w:pPr>
        <w:tabs>
          <w:tab w:val="left" w:pos="426"/>
        </w:tabs>
        <w:spacing w:before="120"/>
        <w:jc w:val="center"/>
        <w:rPr>
          <w:b/>
          <w:szCs w:val="24"/>
        </w:rPr>
      </w:pPr>
      <w:r w:rsidRPr="009F448C">
        <w:rPr>
          <w:b/>
          <w:szCs w:val="24"/>
        </w:rPr>
        <w:lastRenderedPageBreak/>
        <w:t>§</w:t>
      </w:r>
      <w:r w:rsidR="00045446" w:rsidRPr="009F448C">
        <w:rPr>
          <w:b/>
          <w:szCs w:val="24"/>
        </w:rPr>
        <w:t>1</w:t>
      </w:r>
    </w:p>
    <w:p w:rsidR="00045446" w:rsidRPr="009F448C" w:rsidRDefault="000F19DB" w:rsidP="00D71BBD">
      <w:pPr>
        <w:pStyle w:val="Nagwek1"/>
        <w:spacing w:before="120"/>
        <w:rPr>
          <w:sz w:val="24"/>
          <w:szCs w:val="24"/>
        </w:rPr>
      </w:pPr>
      <w:r w:rsidRPr="009F448C">
        <w:rPr>
          <w:sz w:val="24"/>
          <w:szCs w:val="24"/>
        </w:rPr>
        <w:t>PRZEDMIOT UMOWY</w:t>
      </w:r>
    </w:p>
    <w:p w:rsidR="00730B2A" w:rsidRPr="003D6695" w:rsidRDefault="00730B2A" w:rsidP="00730B2A">
      <w:pPr>
        <w:numPr>
          <w:ilvl w:val="0"/>
          <w:numId w:val="23"/>
        </w:numPr>
        <w:spacing w:before="120" w:after="80"/>
        <w:ind w:left="284" w:hanging="284"/>
        <w:jc w:val="both"/>
        <w:rPr>
          <w:color w:val="FF0000"/>
          <w:szCs w:val="24"/>
        </w:rPr>
      </w:pPr>
      <w:r w:rsidRPr="00E358E8">
        <w:rPr>
          <w:szCs w:val="24"/>
        </w:rPr>
        <w:t xml:space="preserve">Przedmiotem zamówienia jest </w:t>
      </w:r>
      <w:r w:rsidRPr="00E358E8">
        <w:rPr>
          <w:b/>
          <w:szCs w:val="24"/>
        </w:rPr>
        <w:t>dostawa tuszy i tonerów do ur</w:t>
      </w:r>
      <w:r w:rsidR="0009465A">
        <w:rPr>
          <w:b/>
          <w:szCs w:val="24"/>
        </w:rPr>
        <w:t xml:space="preserve">ządzeń biurowych Zamawiającego </w:t>
      </w:r>
      <w:r w:rsidR="0009465A" w:rsidRPr="0009465A">
        <w:rPr>
          <w:szCs w:val="24"/>
        </w:rPr>
        <w:t>zgodnie z warunkami okreś</w:t>
      </w:r>
      <w:r w:rsidR="001C38F9">
        <w:rPr>
          <w:szCs w:val="24"/>
        </w:rPr>
        <w:t xml:space="preserve">lonymi w SIWZ i niniejszą umową </w:t>
      </w:r>
      <w:r w:rsidR="001C38F9" w:rsidRPr="003D6695">
        <w:rPr>
          <w:color w:val="FF0000"/>
          <w:szCs w:val="24"/>
        </w:rPr>
        <w:t>tj. w szczególności:</w:t>
      </w:r>
    </w:p>
    <w:p w:rsidR="00FB3F86" w:rsidRPr="00FB3F86" w:rsidRDefault="001C38F9" w:rsidP="00FB3F86">
      <w:pPr>
        <w:pStyle w:val="Akapitzlist"/>
        <w:numPr>
          <w:ilvl w:val="1"/>
          <w:numId w:val="23"/>
        </w:numPr>
        <w:spacing w:before="0" w:beforeAutospacing="0" w:after="120" w:afterAutospacing="0"/>
        <w:ind w:left="709"/>
        <w:contextualSpacing w:val="0"/>
        <w:jc w:val="both"/>
        <w:rPr>
          <w:rFonts w:ascii="Times New Roman" w:eastAsia="Times New Roman" w:hAnsi="Times New Roman"/>
          <w:iCs/>
          <w:color w:val="FF0000"/>
          <w:sz w:val="24"/>
          <w:szCs w:val="24"/>
          <w:lang w:eastAsia="pl-PL"/>
        </w:rPr>
      </w:pPr>
      <w:r w:rsidRPr="003D6695">
        <w:rPr>
          <w:rFonts w:ascii="Times New Roman" w:eastAsia="Times New Roman" w:hAnsi="Times New Roman"/>
          <w:iCs/>
          <w:color w:val="FF0000"/>
          <w:sz w:val="24"/>
          <w:szCs w:val="24"/>
          <w:lang w:eastAsia="pl-PL"/>
        </w:rPr>
        <w:t xml:space="preserve">mają być maksymalnej wydajności (jeśli dla danego modelu urządzenia istnieje materiał o zwiększonej wydajności, wykonawca zobligowany jest zaoferować materiał o zwiększonej wydajności) według norm </w:t>
      </w:r>
      <w:r w:rsidRPr="003D6695">
        <w:rPr>
          <w:rFonts w:ascii="Times New Roman" w:hAnsi="Times New Roman"/>
          <w:iCs/>
          <w:color w:val="FF0000"/>
          <w:sz w:val="24"/>
          <w:szCs w:val="24"/>
        </w:rPr>
        <w:t xml:space="preserve">ISO/IEC 19752 – norma pomiarów wydajności tonerów do monochromatycznych drukarek laserowych oraz do komponentów drukujących w dowolnym urządzeniu wielofunkcyjnym, które posiada cyfrową ścieżkę wydruku (np. wielofunkcyjne urządzenia posiadające komponenty drukarkowe); ISO/IEC 19798 – norma pomiarów wydajności </w:t>
      </w:r>
      <w:proofErr w:type="spellStart"/>
      <w:r w:rsidRPr="003D6695">
        <w:rPr>
          <w:rFonts w:ascii="Times New Roman" w:hAnsi="Times New Roman"/>
          <w:iCs/>
          <w:color w:val="FF0000"/>
          <w:sz w:val="24"/>
          <w:szCs w:val="24"/>
        </w:rPr>
        <w:t>kartridży</w:t>
      </w:r>
      <w:proofErr w:type="spellEnd"/>
      <w:r w:rsidRPr="003D6695">
        <w:rPr>
          <w:rFonts w:ascii="Times New Roman" w:hAnsi="Times New Roman"/>
          <w:iCs/>
          <w:color w:val="FF0000"/>
          <w:sz w:val="24"/>
          <w:szCs w:val="24"/>
        </w:rPr>
        <w:t xml:space="preserve"> tonerowych dla kolorowych drukarek laserowych oraz do komponentów drukujących w dowolnym urządzeniu wielofunkcyjnym (np. wielofunkcyjne urządzenia posiadające komponenty drukarkowe); ISO/IEC 24711 – norma pomiarów wydajności dla kolorowych </w:t>
      </w:r>
      <w:proofErr w:type="spellStart"/>
      <w:r w:rsidRPr="003D6695">
        <w:rPr>
          <w:rFonts w:ascii="Times New Roman" w:hAnsi="Times New Roman"/>
          <w:iCs/>
          <w:color w:val="FF0000"/>
          <w:sz w:val="24"/>
          <w:szCs w:val="24"/>
        </w:rPr>
        <w:t>kartridży</w:t>
      </w:r>
      <w:proofErr w:type="spellEnd"/>
      <w:r w:rsidRPr="003D6695">
        <w:rPr>
          <w:rFonts w:ascii="Times New Roman" w:hAnsi="Times New Roman"/>
          <w:iCs/>
          <w:color w:val="FF0000"/>
          <w:sz w:val="24"/>
          <w:szCs w:val="24"/>
        </w:rPr>
        <w:t xml:space="preserve"> atramentowych oraz do komponentów drukujących w dowolnym urządzeniu wielofunkcyjnym, które posiada cyfrową ścieżkę wydruku (np. wielofunkcyjne urządzenia posiadające komponenty drukarkowe); ISO/IEC 24712 – norma pomiarów wydajności </w:t>
      </w:r>
      <w:proofErr w:type="spellStart"/>
      <w:r w:rsidRPr="003D6695">
        <w:rPr>
          <w:rFonts w:ascii="Times New Roman" w:hAnsi="Times New Roman"/>
          <w:iCs/>
          <w:color w:val="FF0000"/>
          <w:sz w:val="24"/>
          <w:szCs w:val="24"/>
        </w:rPr>
        <w:t>kartridży</w:t>
      </w:r>
      <w:proofErr w:type="spellEnd"/>
      <w:r w:rsidRPr="003D6695">
        <w:rPr>
          <w:rFonts w:ascii="Times New Roman" w:hAnsi="Times New Roman"/>
          <w:iCs/>
          <w:color w:val="FF0000"/>
          <w:sz w:val="24"/>
          <w:szCs w:val="24"/>
        </w:rPr>
        <w:t xml:space="preserve"> atramentowych lub tonerowych dla kolorowych drukarek atramentowych oraz do komponentów drukujących w dowolnym urządzeniu wielofunkcyjnym, które posiada cyfrową ścieżkę wydruku (np. wielofunkcyjne urządzenia posiadające komponenty drukarkowe). </w:t>
      </w:r>
    </w:p>
    <w:p w:rsidR="001C38F9" w:rsidRPr="006229DE" w:rsidRDefault="001C38F9" w:rsidP="006229DE">
      <w:pPr>
        <w:pStyle w:val="Akapitzlist"/>
        <w:numPr>
          <w:ilvl w:val="1"/>
          <w:numId w:val="23"/>
        </w:numPr>
        <w:ind w:left="709"/>
        <w:rPr>
          <w:rFonts w:ascii="Times New Roman" w:eastAsia="Times New Roman" w:hAnsi="Times New Roman"/>
          <w:iCs/>
          <w:color w:val="FF0000"/>
          <w:sz w:val="24"/>
          <w:szCs w:val="24"/>
          <w:lang w:eastAsia="pl-PL"/>
        </w:rPr>
      </w:pPr>
      <w:r w:rsidRPr="006229DE">
        <w:rPr>
          <w:rFonts w:ascii="Times New Roman" w:hAnsi="Times New Roman"/>
          <w:iCs/>
          <w:color w:val="FF0000"/>
          <w:sz w:val="24"/>
          <w:szCs w:val="24"/>
        </w:rPr>
        <w:t>ich użycie nie może powodować utraty gwarancji</w:t>
      </w:r>
      <w:r w:rsidR="006229DE" w:rsidRPr="006229DE">
        <w:rPr>
          <w:rFonts w:ascii="Times New Roman" w:hAnsi="Times New Roman"/>
          <w:sz w:val="24"/>
          <w:szCs w:val="24"/>
        </w:rPr>
        <w:t xml:space="preserve"> </w:t>
      </w:r>
      <w:r w:rsidR="006229DE" w:rsidRPr="006229DE">
        <w:rPr>
          <w:rFonts w:ascii="Times New Roman" w:eastAsia="Times New Roman" w:hAnsi="Times New Roman"/>
          <w:iCs/>
          <w:color w:val="FF0000"/>
          <w:sz w:val="24"/>
          <w:szCs w:val="24"/>
          <w:lang w:eastAsia="pl-PL"/>
        </w:rPr>
        <w:t>posiadany</w:t>
      </w:r>
      <w:r w:rsidR="006229DE">
        <w:rPr>
          <w:rFonts w:ascii="Times New Roman" w:eastAsia="Times New Roman" w:hAnsi="Times New Roman"/>
          <w:iCs/>
          <w:color w:val="FF0000"/>
          <w:sz w:val="24"/>
          <w:szCs w:val="24"/>
          <w:lang w:eastAsia="pl-PL"/>
        </w:rPr>
        <w:t>ch przez Zamawiającego urządzeń</w:t>
      </w:r>
      <w:r w:rsidRPr="006229DE">
        <w:rPr>
          <w:rFonts w:ascii="Times New Roman" w:eastAsia="Times New Roman" w:hAnsi="Times New Roman"/>
          <w:iCs/>
          <w:color w:val="FF0000"/>
          <w:sz w:val="24"/>
          <w:szCs w:val="24"/>
          <w:lang w:eastAsia="pl-PL"/>
        </w:rPr>
        <w:t>,</w:t>
      </w:r>
      <w:r w:rsidR="00FB3F86" w:rsidRPr="006229DE">
        <w:rPr>
          <w:rFonts w:ascii="Times New Roman" w:eastAsia="Times New Roman" w:hAnsi="Times New Roman"/>
          <w:iCs/>
          <w:color w:val="FF0000"/>
          <w:sz w:val="24"/>
          <w:szCs w:val="24"/>
          <w:lang w:eastAsia="pl-PL"/>
        </w:rPr>
        <w:t xml:space="preserve"> </w:t>
      </w:r>
      <w:r w:rsidR="00FB3F86" w:rsidRPr="006229DE">
        <w:rPr>
          <w:rFonts w:ascii="Times New Roman" w:hAnsi="Times New Roman"/>
          <w:iCs/>
          <w:color w:val="FF0000"/>
          <w:sz w:val="24"/>
          <w:szCs w:val="24"/>
        </w:rPr>
        <w:t>a w przypadku jej utraty Wykonawca przejmuje na siebie wszystkie obowiązki wynikające z ww. gwarancji.</w:t>
      </w:r>
    </w:p>
    <w:p w:rsidR="001C38F9" w:rsidRPr="003D6695" w:rsidRDefault="001C38F9" w:rsidP="001C38F9">
      <w:pPr>
        <w:pStyle w:val="Akapitzlist"/>
        <w:numPr>
          <w:ilvl w:val="1"/>
          <w:numId w:val="23"/>
        </w:numPr>
        <w:spacing w:before="0" w:beforeAutospacing="0" w:after="120" w:afterAutospacing="0"/>
        <w:ind w:left="709"/>
        <w:contextualSpacing w:val="0"/>
        <w:jc w:val="both"/>
        <w:rPr>
          <w:rFonts w:ascii="Times New Roman" w:eastAsia="Times New Roman" w:hAnsi="Times New Roman"/>
          <w:iCs/>
          <w:color w:val="FF0000"/>
          <w:sz w:val="24"/>
          <w:szCs w:val="24"/>
          <w:lang w:eastAsia="pl-PL"/>
        </w:rPr>
      </w:pPr>
      <w:r w:rsidRPr="003D6695">
        <w:rPr>
          <w:rFonts w:ascii="Times New Roman" w:eastAsia="Times New Roman" w:hAnsi="Times New Roman"/>
          <w:iCs/>
          <w:color w:val="FF0000"/>
          <w:sz w:val="24"/>
          <w:szCs w:val="24"/>
          <w:lang w:eastAsia="pl-PL"/>
        </w:rPr>
        <w:t>mają być nowe, w oryginalnych opakowaniach producenta i zabezpieczone gwarancją nienaruszenia opakowania,</w:t>
      </w:r>
    </w:p>
    <w:p w:rsidR="001C38F9" w:rsidRPr="003D6695" w:rsidRDefault="001C38F9" w:rsidP="001C38F9">
      <w:pPr>
        <w:pStyle w:val="Akapitzlist"/>
        <w:numPr>
          <w:ilvl w:val="1"/>
          <w:numId w:val="23"/>
        </w:numPr>
        <w:spacing w:before="0" w:beforeAutospacing="0" w:after="120" w:afterAutospacing="0"/>
        <w:ind w:left="709"/>
        <w:contextualSpacing w:val="0"/>
        <w:jc w:val="both"/>
        <w:rPr>
          <w:rFonts w:ascii="Times New Roman" w:eastAsia="Times New Roman" w:hAnsi="Times New Roman"/>
          <w:iCs/>
          <w:color w:val="FF0000"/>
          <w:sz w:val="24"/>
          <w:szCs w:val="24"/>
          <w:lang w:eastAsia="pl-PL"/>
        </w:rPr>
      </w:pPr>
      <w:r w:rsidRPr="003D6695">
        <w:rPr>
          <w:rFonts w:ascii="Times New Roman" w:eastAsia="Times New Roman" w:hAnsi="Times New Roman"/>
          <w:iCs/>
          <w:color w:val="FF0000"/>
          <w:sz w:val="24"/>
          <w:szCs w:val="24"/>
          <w:lang w:eastAsia="pl-PL"/>
        </w:rPr>
        <w:t>posiadać na opakowaniach kod materiału eksploatacyjnego oraz nazwę sprzętu, do którego są przeznaczone,</w:t>
      </w:r>
    </w:p>
    <w:p w:rsidR="001C38F9" w:rsidRPr="003D6695" w:rsidRDefault="001C38F9" w:rsidP="001C38F9">
      <w:pPr>
        <w:pStyle w:val="Akapitzlist"/>
        <w:numPr>
          <w:ilvl w:val="1"/>
          <w:numId w:val="23"/>
        </w:numPr>
        <w:spacing w:before="0" w:beforeAutospacing="0" w:after="120" w:afterAutospacing="0"/>
        <w:ind w:left="709"/>
        <w:contextualSpacing w:val="0"/>
        <w:jc w:val="both"/>
        <w:rPr>
          <w:rFonts w:ascii="Times New Roman" w:eastAsia="Times New Roman" w:hAnsi="Times New Roman"/>
          <w:iCs/>
          <w:color w:val="FF0000"/>
          <w:sz w:val="24"/>
          <w:szCs w:val="24"/>
          <w:lang w:eastAsia="pl-PL"/>
        </w:rPr>
      </w:pPr>
      <w:r w:rsidRPr="003D6695">
        <w:rPr>
          <w:rFonts w:ascii="Times New Roman" w:eastAsia="Times New Roman" w:hAnsi="Times New Roman"/>
          <w:iCs/>
          <w:color w:val="FF0000"/>
          <w:sz w:val="24"/>
          <w:szCs w:val="24"/>
          <w:lang w:eastAsia="pl-PL"/>
        </w:rPr>
        <w:t>posiadać na produkcie indywidualny kod producenta, umożliwiający jednoznaczną identyfikację materiału, zgodny z oznaczeniem producenta urządzenia</w:t>
      </w:r>
    </w:p>
    <w:p w:rsidR="001C38F9" w:rsidRPr="003D6695" w:rsidRDefault="001C38F9" w:rsidP="001C38F9">
      <w:pPr>
        <w:pStyle w:val="Akapitzlist"/>
        <w:numPr>
          <w:ilvl w:val="1"/>
          <w:numId w:val="23"/>
        </w:numPr>
        <w:spacing w:before="0" w:beforeAutospacing="0" w:after="120" w:afterAutospacing="0"/>
        <w:ind w:left="709"/>
        <w:contextualSpacing w:val="0"/>
        <w:jc w:val="both"/>
        <w:rPr>
          <w:rFonts w:ascii="Times New Roman" w:eastAsia="Times New Roman" w:hAnsi="Times New Roman"/>
          <w:iCs/>
          <w:color w:val="FF0000"/>
          <w:sz w:val="24"/>
          <w:szCs w:val="24"/>
          <w:lang w:eastAsia="pl-PL"/>
        </w:rPr>
      </w:pPr>
      <w:r w:rsidRPr="003D6695">
        <w:rPr>
          <w:rFonts w:ascii="Times New Roman" w:eastAsia="Times New Roman" w:hAnsi="Times New Roman"/>
          <w:iCs/>
          <w:color w:val="FF0000"/>
          <w:sz w:val="24"/>
          <w:szCs w:val="24"/>
          <w:lang w:eastAsia="pl-PL"/>
        </w:rPr>
        <w:t>praca materiałów eksploatacyjnych w urządzeniach biurowych musi być bezawaryjna i bezproblemowa oraz nie może powodować ograniczeń funkcji i możliwości sprzętu oraz jakości kopii wyspecyfikowanych w warunkach technicznych producenta sprzętu (urządzenia),</w:t>
      </w:r>
    </w:p>
    <w:p w:rsidR="001C38F9" w:rsidRPr="003D6695" w:rsidRDefault="001C38F9" w:rsidP="001C38F9">
      <w:pPr>
        <w:pStyle w:val="Akapitzlist"/>
        <w:numPr>
          <w:ilvl w:val="1"/>
          <w:numId w:val="23"/>
        </w:numPr>
        <w:spacing w:before="0" w:beforeAutospacing="0" w:after="120" w:afterAutospacing="0"/>
        <w:ind w:left="709"/>
        <w:contextualSpacing w:val="0"/>
        <w:jc w:val="both"/>
        <w:rPr>
          <w:rFonts w:ascii="Times New Roman" w:eastAsia="Times New Roman" w:hAnsi="Times New Roman"/>
          <w:iCs/>
          <w:color w:val="FF0000"/>
          <w:sz w:val="24"/>
          <w:szCs w:val="24"/>
          <w:lang w:eastAsia="pl-PL"/>
        </w:rPr>
      </w:pPr>
      <w:r w:rsidRPr="003D6695">
        <w:rPr>
          <w:rFonts w:ascii="Times New Roman" w:eastAsia="Times New Roman" w:hAnsi="Times New Roman"/>
          <w:iCs/>
          <w:color w:val="FF0000"/>
          <w:sz w:val="24"/>
          <w:szCs w:val="24"/>
          <w:lang w:eastAsia="pl-PL"/>
        </w:rPr>
        <w:t>nie mogą być regenerowane, tzn. takie, w procesie wytwarzania których zostały wykorzystanie gotowe elementy pochodzące z już użytych materiałów eksploatacyjnych, takie jak np. obudowy itp.,</w:t>
      </w:r>
    </w:p>
    <w:p w:rsidR="001C38F9" w:rsidRPr="003D6695" w:rsidRDefault="001C38F9" w:rsidP="001C38F9">
      <w:pPr>
        <w:pStyle w:val="Akapitzlist"/>
        <w:numPr>
          <w:ilvl w:val="1"/>
          <w:numId w:val="23"/>
        </w:numPr>
        <w:spacing w:before="0" w:beforeAutospacing="0" w:after="120" w:afterAutospacing="0"/>
        <w:ind w:left="709"/>
        <w:contextualSpacing w:val="0"/>
        <w:jc w:val="both"/>
        <w:rPr>
          <w:rFonts w:ascii="Times New Roman" w:eastAsia="Times New Roman" w:hAnsi="Times New Roman"/>
          <w:iCs/>
          <w:color w:val="FF0000"/>
          <w:sz w:val="24"/>
          <w:szCs w:val="24"/>
          <w:lang w:eastAsia="pl-PL"/>
        </w:rPr>
      </w:pPr>
      <w:r w:rsidRPr="003D6695">
        <w:rPr>
          <w:rFonts w:ascii="Times New Roman" w:eastAsia="Times New Roman" w:hAnsi="Times New Roman"/>
          <w:iCs/>
          <w:color w:val="FF0000"/>
          <w:sz w:val="24"/>
          <w:szCs w:val="24"/>
          <w:lang w:eastAsia="pl-PL"/>
        </w:rPr>
        <w:t>nie mogą być poddawane procesowi ponownego napełnienia,</w:t>
      </w:r>
    </w:p>
    <w:p w:rsidR="001C38F9" w:rsidRPr="00FB3F86" w:rsidRDefault="001C38F9" w:rsidP="00FB3F86">
      <w:pPr>
        <w:pStyle w:val="Akapitzlist"/>
        <w:numPr>
          <w:ilvl w:val="1"/>
          <w:numId w:val="23"/>
        </w:numPr>
        <w:spacing w:before="0" w:beforeAutospacing="0" w:after="120" w:afterAutospacing="0"/>
        <w:ind w:left="709"/>
        <w:contextualSpacing w:val="0"/>
        <w:jc w:val="both"/>
        <w:rPr>
          <w:rFonts w:ascii="Times New Roman" w:eastAsia="Times New Roman" w:hAnsi="Times New Roman"/>
          <w:iCs/>
          <w:color w:val="FF0000"/>
          <w:sz w:val="24"/>
          <w:szCs w:val="24"/>
          <w:lang w:eastAsia="pl-PL"/>
        </w:rPr>
      </w:pPr>
      <w:r w:rsidRPr="003D6695">
        <w:rPr>
          <w:rFonts w:ascii="Times New Roman" w:eastAsia="Times New Roman" w:hAnsi="Times New Roman"/>
          <w:iCs/>
          <w:color w:val="FF0000"/>
          <w:sz w:val="24"/>
          <w:szCs w:val="24"/>
          <w:lang w:eastAsia="pl-PL"/>
        </w:rPr>
        <w:t>nie mogą powodować uszkodzenia urządzeń, w których będą eksploatowane</w:t>
      </w:r>
    </w:p>
    <w:p w:rsidR="00730B2A" w:rsidRPr="00E358E8" w:rsidRDefault="00730B2A" w:rsidP="00730B2A">
      <w:pPr>
        <w:numPr>
          <w:ilvl w:val="0"/>
          <w:numId w:val="23"/>
        </w:numPr>
        <w:spacing w:before="120" w:after="80"/>
        <w:ind w:left="284" w:hanging="284"/>
        <w:jc w:val="both"/>
        <w:rPr>
          <w:szCs w:val="24"/>
        </w:rPr>
      </w:pPr>
      <w:r w:rsidRPr="00E358E8">
        <w:rPr>
          <w:szCs w:val="24"/>
        </w:rPr>
        <w:t xml:space="preserve">Urządzenia biurowe Zamawiającego obejmują: drukarki, kserokopiarki, urządzenia wielofunkcyjne, faksy, plotery. Wykaz urządzeń </w:t>
      </w:r>
      <w:r>
        <w:rPr>
          <w:szCs w:val="24"/>
        </w:rPr>
        <w:t xml:space="preserve">i zaoferowanych do nich tonerów </w:t>
      </w:r>
      <w:r w:rsidRPr="00E358E8">
        <w:rPr>
          <w:szCs w:val="24"/>
        </w:rPr>
        <w:t xml:space="preserve">zawarty jest w </w:t>
      </w:r>
      <w:r w:rsidRPr="00E358E8">
        <w:rPr>
          <w:b/>
          <w:szCs w:val="24"/>
        </w:rPr>
        <w:t>załączniku nr 1</w:t>
      </w:r>
      <w:r>
        <w:rPr>
          <w:b/>
          <w:szCs w:val="24"/>
        </w:rPr>
        <w:t xml:space="preserve"> </w:t>
      </w:r>
      <w:r w:rsidRPr="00730B2A">
        <w:rPr>
          <w:szCs w:val="24"/>
        </w:rPr>
        <w:t>do niniejszej umowy</w:t>
      </w:r>
      <w:r>
        <w:rPr>
          <w:szCs w:val="24"/>
        </w:rPr>
        <w:t>.</w:t>
      </w:r>
    </w:p>
    <w:p w:rsidR="00730B2A" w:rsidRPr="00E358E8" w:rsidRDefault="00730B2A" w:rsidP="00730B2A">
      <w:pPr>
        <w:numPr>
          <w:ilvl w:val="0"/>
          <w:numId w:val="23"/>
        </w:numPr>
        <w:spacing w:before="120" w:after="80"/>
        <w:ind w:left="284" w:hanging="284"/>
        <w:jc w:val="both"/>
        <w:rPr>
          <w:szCs w:val="24"/>
        </w:rPr>
      </w:pPr>
      <w:r w:rsidRPr="00E358E8">
        <w:rPr>
          <w:szCs w:val="24"/>
        </w:rPr>
        <w:lastRenderedPageBreak/>
        <w:t>Dostawy tuszy i tonerów do urządzeń biurowych Zamawiającego dokonywane będą sukcesywnie w miarę bieżących potrzeb Zamawiającego na podstawie złożonego zamówienia.</w:t>
      </w:r>
    </w:p>
    <w:p w:rsidR="00730B2A" w:rsidRPr="00E358E8" w:rsidRDefault="00730B2A" w:rsidP="00730B2A">
      <w:pPr>
        <w:numPr>
          <w:ilvl w:val="0"/>
          <w:numId w:val="23"/>
        </w:numPr>
        <w:spacing w:before="120" w:after="80"/>
        <w:ind w:left="284" w:hanging="284"/>
        <w:jc w:val="both"/>
        <w:rPr>
          <w:szCs w:val="24"/>
        </w:rPr>
      </w:pPr>
      <w:r w:rsidRPr="00E358E8">
        <w:rPr>
          <w:szCs w:val="24"/>
        </w:rPr>
        <w:t>Adres dostawy: Instytut Lotnictwa Al. Krakowska 110/114, 02-256 Warszawa. Wykonawca będzie zobowiązany do złożenia dostarczonego sprzętu we wskazanym przez Zamawiającego miejscu.</w:t>
      </w:r>
    </w:p>
    <w:p w:rsidR="00730B2A" w:rsidRPr="00E358E8" w:rsidRDefault="00730B2A" w:rsidP="00730B2A">
      <w:pPr>
        <w:numPr>
          <w:ilvl w:val="0"/>
          <w:numId w:val="23"/>
        </w:numPr>
        <w:spacing w:before="120" w:after="80"/>
        <w:ind w:left="284" w:hanging="284"/>
        <w:jc w:val="both"/>
        <w:rPr>
          <w:szCs w:val="24"/>
        </w:rPr>
      </w:pPr>
      <w:r w:rsidRPr="00E358E8">
        <w:rPr>
          <w:iCs/>
          <w:szCs w:val="24"/>
        </w:rPr>
        <w:t>Warunki realizacji poszczególnych dostaw:</w:t>
      </w:r>
    </w:p>
    <w:p w:rsidR="00730B2A" w:rsidRPr="00E358E8" w:rsidRDefault="00730B2A" w:rsidP="00730B2A">
      <w:pPr>
        <w:numPr>
          <w:ilvl w:val="1"/>
          <w:numId w:val="23"/>
        </w:numPr>
        <w:spacing w:before="120" w:after="80"/>
        <w:ind w:left="709"/>
        <w:jc w:val="both"/>
        <w:rPr>
          <w:szCs w:val="24"/>
        </w:rPr>
      </w:pPr>
      <w:r w:rsidRPr="00E358E8">
        <w:rPr>
          <w:iCs/>
          <w:szCs w:val="24"/>
        </w:rPr>
        <w:t xml:space="preserve">Sposób składania zamówień odbywa się drogą elektroniczną na adresy mailowe wskazane w umowie. Wykonawca zobowiązany jest do zwrotnego potwierdzenia otrzymania zamówienia drogą mailową. </w:t>
      </w:r>
    </w:p>
    <w:p w:rsidR="00730B2A" w:rsidRPr="00362CE2" w:rsidRDefault="00730B2A" w:rsidP="00730B2A">
      <w:pPr>
        <w:numPr>
          <w:ilvl w:val="1"/>
          <w:numId w:val="23"/>
        </w:numPr>
        <w:spacing w:before="120" w:after="80"/>
        <w:ind w:left="709"/>
        <w:jc w:val="both"/>
        <w:rPr>
          <w:iCs/>
          <w:szCs w:val="24"/>
        </w:rPr>
      </w:pPr>
      <w:r w:rsidRPr="00E358E8">
        <w:rPr>
          <w:iCs/>
          <w:szCs w:val="24"/>
        </w:rPr>
        <w:t xml:space="preserve">Termin dostawy nie przekroczy </w:t>
      </w:r>
      <w:r w:rsidR="0057654E">
        <w:rPr>
          <w:iCs/>
          <w:szCs w:val="24"/>
        </w:rPr>
        <w:t>………..</w:t>
      </w:r>
      <w:r w:rsidRPr="0018683E">
        <w:rPr>
          <w:iCs/>
          <w:szCs w:val="24"/>
        </w:rPr>
        <w:t xml:space="preserve"> dni roboczych </w:t>
      </w:r>
      <w:r w:rsidRPr="00E358E8">
        <w:rPr>
          <w:iCs/>
          <w:szCs w:val="24"/>
        </w:rPr>
        <w:t>od daty złożenia zamówienia</w:t>
      </w:r>
      <w:r w:rsidR="0057654E">
        <w:rPr>
          <w:iCs/>
          <w:szCs w:val="24"/>
        </w:rPr>
        <w:t xml:space="preserve"> (zgodnie z wyborem Wykonawcy w ofercie)</w:t>
      </w:r>
      <w:r w:rsidRPr="00E358E8">
        <w:rPr>
          <w:iCs/>
          <w:szCs w:val="24"/>
        </w:rPr>
        <w:t>. Za dni robocze uważa się dni od poniedziałku do piątku, z wyłączeniem dni ustawowo wolnych od pracy, w</w:t>
      </w:r>
      <w:r>
        <w:rPr>
          <w:iCs/>
          <w:szCs w:val="24"/>
        </w:rPr>
        <w:t> </w:t>
      </w:r>
      <w:r w:rsidRPr="00E358E8">
        <w:rPr>
          <w:iCs/>
          <w:szCs w:val="24"/>
        </w:rPr>
        <w:t xml:space="preserve">godzinach od 8:00  do 15:00. </w:t>
      </w:r>
    </w:p>
    <w:p w:rsidR="00730B2A" w:rsidRPr="00E358E8" w:rsidRDefault="00730B2A" w:rsidP="00730B2A">
      <w:pPr>
        <w:numPr>
          <w:ilvl w:val="1"/>
          <w:numId w:val="23"/>
        </w:numPr>
        <w:spacing w:before="120" w:after="80"/>
        <w:ind w:left="709"/>
        <w:jc w:val="both"/>
        <w:rPr>
          <w:szCs w:val="24"/>
        </w:rPr>
      </w:pPr>
      <w:r w:rsidRPr="00E358E8">
        <w:rPr>
          <w:iCs/>
          <w:szCs w:val="24"/>
        </w:rPr>
        <w:t xml:space="preserve">Wykonawca każdorazowo zawiadamia Zamawiającego o dacie i godzinie dostawy na 1 dzień roboczy przed dostawą, na adresy mailowe </w:t>
      </w:r>
      <w:r w:rsidR="00A7179C">
        <w:rPr>
          <w:iCs/>
          <w:szCs w:val="24"/>
        </w:rPr>
        <w:t>osób wskazanych</w:t>
      </w:r>
      <w:r w:rsidRPr="00E358E8">
        <w:rPr>
          <w:iCs/>
          <w:szCs w:val="24"/>
        </w:rPr>
        <w:t xml:space="preserve"> w umowie</w:t>
      </w:r>
      <w:r w:rsidR="00A7179C">
        <w:rPr>
          <w:iCs/>
          <w:szCs w:val="24"/>
        </w:rPr>
        <w:t>.</w:t>
      </w:r>
    </w:p>
    <w:p w:rsidR="00730B2A" w:rsidRPr="00E358E8" w:rsidRDefault="00730B2A" w:rsidP="00730B2A">
      <w:pPr>
        <w:numPr>
          <w:ilvl w:val="1"/>
          <w:numId w:val="23"/>
        </w:numPr>
        <w:spacing w:before="120" w:after="80"/>
        <w:ind w:left="709"/>
        <w:jc w:val="both"/>
        <w:rPr>
          <w:iCs/>
          <w:szCs w:val="24"/>
        </w:rPr>
      </w:pPr>
      <w:r w:rsidRPr="00E358E8">
        <w:rPr>
          <w:iCs/>
          <w:szCs w:val="24"/>
        </w:rPr>
        <w:t>Wykonawca zobowiązany jest dostarczyć w ramach jednej dostawy wszystkie materiały objęte danym zamówieniem. Zamawiający dopuszcza możliwość dostaw częściowych wyłącznie po uprzedniej akceptacji Zamawiającego.</w:t>
      </w:r>
    </w:p>
    <w:p w:rsidR="00730B2A" w:rsidRPr="00E358E8" w:rsidRDefault="00730B2A" w:rsidP="00730B2A">
      <w:pPr>
        <w:numPr>
          <w:ilvl w:val="1"/>
          <w:numId w:val="23"/>
        </w:numPr>
        <w:spacing w:after="80"/>
        <w:ind w:left="709"/>
        <w:jc w:val="both"/>
        <w:rPr>
          <w:iCs/>
          <w:szCs w:val="24"/>
        </w:rPr>
      </w:pPr>
      <w:r w:rsidRPr="00E358E8">
        <w:rPr>
          <w:iCs/>
          <w:szCs w:val="24"/>
        </w:rPr>
        <w:t xml:space="preserve">Potwierdzeniem zrealizowania dostawy jest </w:t>
      </w:r>
      <w:r w:rsidRPr="00801ECB">
        <w:rPr>
          <w:iCs/>
          <w:szCs w:val="24"/>
        </w:rPr>
        <w:t xml:space="preserve">dokument </w:t>
      </w:r>
      <w:proofErr w:type="spellStart"/>
      <w:r w:rsidRPr="00801ECB">
        <w:rPr>
          <w:iCs/>
          <w:szCs w:val="24"/>
        </w:rPr>
        <w:t>wz</w:t>
      </w:r>
      <w:proofErr w:type="spellEnd"/>
      <w:r w:rsidRPr="00801ECB">
        <w:rPr>
          <w:iCs/>
          <w:szCs w:val="24"/>
        </w:rPr>
        <w:t xml:space="preserve"> </w:t>
      </w:r>
      <w:r w:rsidRPr="00E358E8">
        <w:rPr>
          <w:iCs/>
          <w:szCs w:val="24"/>
        </w:rPr>
        <w:t xml:space="preserve">podpisany przez przedstawicieli Stron po uprzednim sprawdzeniu zgodności dostawy z dokumentem </w:t>
      </w:r>
      <w:proofErr w:type="spellStart"/>
      <w:r w:rsidRPr="00E358E8">
        <w:rPr>
          <w:iCs/>
          <w:szCs w:val="24"/>
        </w:rPr>
        <w:t>wz</w:t>
      </w:r>
      <w:proofErr w:type="spellEnd"/>
      <w:r w:rsidRPr="00E358E8">
        <w:rPr>
          <w:iCs/>
          <w:szCs w:val="24"/>
        </w:rPr>
        <w:t xml:space="preserve"> i z zamówieniem.</w:t>
      </w:r>
    </w:p>
    <w:p w:rsidR="00730B2A" w:rsidRPr="00E358E8" w:rsidRDefault="00730B2A" w:rsidP="00730B2A">
      <w:pPr>
        <w:numPr>
          <w:ilvl w:val="1"/>
          <w:numId w:val="23"/>
        </w:numPr>
        <w:spacing w:after="80"/>
        <w:ind w:left="709"/>
        <w:jc w:val="both"/>
        <w:rPr>
          <w:iCs/>
          <w:szCs w:val="24"/>
        </w:rPr>
      </w:pPr>
      <w:r w:rsidRPr="00E358E8">
        <w:rPr>
          <w:iCs/>
          <w:szCs w:val="24"/>
        </w:rPr>
        <w:t>W przypadku stwierdzenia niezgodności pomiędzy dostarczonymi materiałami, a złożonym zamówieniem, Wykonawca zobowiązany jest do dostarczenia brakujących/niezgodnych materiałów w terminie 1 dnia roboczego od pisemnego zgłoszenia przez Zamawiającego. Zamawiający ma prawo zgłosić niezgodności w terminie do 3 dni roboczych od daty dostawy.</w:t>
      </w:r>
    </w:p>
    <w:p w:rsidR="00730B2A" w:rsidRPr="00E358E8" w:rsidRDefault="00730B2A" w:rsidP="00730B2A">
      <w:pPr>
        <w:numPr>
          <w:ilvl w:val="0"/>
          <w:numId w:val="23"/>
        </w:numPr>
        <w:spacing w:after="80"/>
        <w:ind w:left="284"/>
        <w:jc w:val="both"/>
        <w:rPr>
          <w:szCs w:val="24"/>
        </w:rPr>
      </w:pPr>
      <w:r w:rsidRPr="00E358E8">
        <w:rPr>
          <w:szCs w:val="24"/>
        </w:rPr>
        <w:t xml:space="preserve">Wykonawca zobowiązany jest dostarczyć przedmiot zamówienia fabrycznie nowy, nieuszkodzony, wolny od wad i odpowiadający obowiązującym normom oraz posiadające niezbędne certyfikaty i atesty (w przypadku produktów, których to dotyczy), zgodnie z obowiązującymi przepisami prawa. </w:t>
      </w:r>
    </w:p>
    <w:p w:rsidR="00730B2A" w:rsidRPr="00E358E8" w:rsidRDefault="00730B2A" w:rsidP="00730B2A">
      <w:pPr>
        <w:numPr>
          <w:ilvl w:val="0"/>
          <w:numId w:val="23"/>
        </w:numPr>
        <w:spacing w:after="80"/>
        <w:ind w:left="284"/>
        <w:jc w:val="both"/>
        <w:rPr>
          <w:szCs w:val="24"/>
        </w:rPr>
      </w:pPr>
      <w:r w:rsidRPr="00E358E8">
        <w:rPr>
          <w:szCs w:val="24"/>
        </w:rPr>
        <w:t xml:space="preserve">Zamawiający zastrzega sobie prawo do zamówienia asortymentu w ilościach innych niż te określone w załączniku nr 1 do </w:t>
      </w:r>
      <w:r w:rsidR="000976F0">
        <w:rPr>
          <w:szCs w:val="24"/>
        </w:rPr>
        <w:t>umowy</w:t>
      </w:r>
      <w:r w:rsidRPr="00E358E8">
        <w:rPr>
          <w:szCs w:val="24"/>
        </w:rPr>
        <w:t xml:space="preserve"> na podstawie bieżących potrzeb Zamawiającego. </w:t>
      </w:r>
    </w:p>
    <w:p w:rsidR="00730B2A" w:rsidRPr="00E358E8" w:rsidRDefault="00730B2A" w:rsidP="00730B2A">
      <w:pPr>
        <w:numPr>
          <w:ilvl w:val="0"/>
          <w:numId w:val="23"/>
        </w:numPr>
        <w:spacing w:after="80"/>
        <w:ind w:left="284"/>
        <w:jc w:val="both"/>
        <w:rPr>
          <w:szCs w:val="24"/>
        </w:rPr>
      </w:pPr>
      <w:r w:rsidRPr="00E358E8">
        <w:rPr>
          <w:szCs w:val="24"/>
        </w:rPr>
        <w:t>Zamawiający zobowiązuje się do  zrealiz</w:t>
      </w:r>
      <w:r w:rsidR="00C81E65">
        <w:rPr>
          <w:szCs w:val="24"/>
        </w:rPr>
        <w:t xml:space="preserve">owania co najmniej </w:t>
      </w:r>
      <w:r w:rsidR="00C81E65" w:rsidRPr="00C81E65">
        <w:rPr>
          <w:b/>
          <w:color w:val="FF0000"/>
          <w:szCs w:val="24"/>
        </w:rPr>
        <w:t>5</w:t>
      </w:r>
      <w:r w:rsidRPr="00C81E65">
        <w:rPr>
          <w:b/>
          <w:color w:val="FF0000"/>
          <w:szCs w:val="24"/>
        </w:rPr>
        <w:t>0%</w:t>
      </w:r>
      <w:r w:rsidRPr="00C81E65">
        <w:rPr>
          <w:color w:val="FF0000"/>
          <w:szCs w:val="24"/>
        </w:rPr>
        <w:t xml:space="preserve"> </w:t>
      </w:r>
      <w:r w:rsidRPr="00E358E8">
        <w:rPr>
          <w:szCs w:val="24"/>
        </w:rPr>
        <w:t>wartości brutto umowy. Wykonawcy nie przysługuje wobec Zamawiającego roszczenie z tytułu nie wykorzystania pełnej wartości brutto umowy.</w:t>
      </w:r>
    </w:p>
    <w:p w:rsidR="00730B2A" w:rsidRPr="00E358E8" w:rsidRDefault="000976F0" w:rsidP="00730B2A">
      <w:pPr>
        <w:numPr>
          <w:ilvl w:val="0"/>
          <w:numId w:val="23"/>
        </w:numPr>
        <w:spacing w:after="80"/>
        <w:ind w:left="284"/>
        <w:jc w:val="both"/>
        <w:rPr>
          <w:szCs w:val="24"/>
        </w:rPr>
      </w:pPr>
      <w:r>
        <w:rPr>
          <w:szCs w:val="24"/>
        </w:rPr>
        <w:t>Wykonawca wyznaczy</w:t>
      </w:r>
      <w:r w:rsidR="00730B2A" w:rsidRPr="00E358E8">
        <w:rPr>
          <w:szCs w:val="24"/>
        </w:rPr>
        <w:t xml:space="preserve"> osobę/y do kontaktów z Zamawiającym odpowiedzialną za realizację umowy i bieżącą obsługę Zamawiającego wraz z podaniem danych kontaktowych (imię i nazwisko, numer telefonu, adres mailowy). Wymagane jest, aby bieżąca obsługa świadczona była w sposób ciągły w dni robocze w godzinach 8.00:15.00. </w:t>
      </w:r>
    </w:p>
    <w:p w:rsidR="00730B2A" w:rsidRPr="00134A62" w:rsidRDefault="00730B2A" w:rsidP="00730B2A">
      <w:pPr>
        <w:numPr>
          <w:ilvl w:val="0"/>
          <w:numId w:val="23"/>
        </w:numPr>
        <w:spacing w:after="80"/>
        <w:ind w:left="284"/>
        <w:jc w:val="both"/>
        <w:rPr>
          <w:szCs w:val="24"/>
        </w:rPr>
      </w:pPr>
      <w:r w:rsidRPr="00134A62">
        <w:rPr>
          <w:szCs w:val="24"/>
        </w:rPr>
        <w:t xml:space="preserve">Wykonawca </w:t>
      </w:r>
      <w:r w:rsidR="000976F0">
        <w:rPr>
          <w:szCs w:val="24"/>
        </w:rPr>
        <w:t xml:space="preserve">zobowiązany jest </w:t>
      </w:r>
      <w:r w:rsidRPr="00134A62">
        <w:rPr>
          <w:szCs w:val="24"/>
        </w:rPr>
        <w:t>dostarczać Zam</w:t>
      </w:r>
      <w:r w:rsidR="000976F0">
        <w:rPr>
          <w:szCs w:val="24"/>
        </w:rPr>
        <w:t>awiającemu, w ramach niniejszej umowy</w:t>
      </w:r>
      <w:r w:rsidRPr="00134A62">
        <w:rPr>
          <w:szCs w:val="24"/>
        </w:rPr>
        <w:t xml:space="preserve">, wyłącznie </w:t>
      </w:r>
      <w:r w:rsidR="000976F0">
        <w:rPr>
          <w:szCs w:val="24"/>
        </w:rPr>
        <w:t>materiały</w:t>
      </w:r>
      <w:r w:rsidRPr="00134A62">
        <w:rPr>
          <w:szCs w:val="24"/>
        </w:rPr>
        <w:t xml:space="preserve">  </w:t>
      </w:r>
      <w:r w:rsidR="0012521F" w:rsidRPr="0012521F">
        <w:rPr>
          <w:color w:val="FF0000"/>
          <w:szCs w:val="24"/>
        </w:rPr>
        <w:t>zaoferowane</w:t>
      </w:r>
      <w:r w:rsidRPr="00134A62">
        <w:rPr>
          <w:szCs w:val="24"/>
        </w:rPr>
        <w:t xml:space="preserve"> w załączniku nr 1 do </w:t>
      </w:r>
      <w:r w:rsidR="000976F0">
        <w:rPr>
          <w:szCs w:val="24"/>
        </w:rPr>
        <w:t>umowy</w:t>
      </w:r>
      <w:r>
        <w:rPr>
          <w:szCs w:val="24"/>
        </w:rPr>
        <w:t xml:space="preserve">. </w:t>
      </w:r>
      <w:r w:rsidRPr="00134A62">
        <w:rPr>
          <w:szCs w:val="24"/>
        </w:rPr>
        <w:t xml:space="preserve">Każda zmiana produktu wymaga akceptacji Zamawiającego. Dostarczenie produktów niezgodnych z </w:t>
      </w:r>
      <w:r w:rsidR="000976F0">
        <w:rPr>
          <w:szCs w:val="24"/>
        </w:rPr>
        <w:t>załącznikiem nr 1 do umowy</w:t>
      </w:r>
      <w:r>
        <w:rPr>
          <w:szCs w:val="24"/>
        </w:rPr>
        <w:t xml:space="preserve"> </w:t>
      </w:r>
      <w:r w:rsidRPr="00134A62">
        <w:rPr>
          <w:szCs w:val="24"/>
        </w:rPr>
        <w:t>traktowane będzie jako nienależyte wykonanie umowy.</w:t>
      </w:r>
    </w:p>
    <w:p w:rsidR="00730B2A" w:rsidRPr="00467E85" w:rsidRDefault="00730B2A" w:rsidP="00467E85">
      <w:pPr>
        <w:numPr>
          <w:ilvl w:val="0"/>
          <w:numId w:val="23"/>
        </w:numPr>
        <w:spacing w:after="80"/>
        <w:jc w:val="both"/>
        <w:rPr>
          <w:iCs/>
          <w:color w:val="FF0000"/>
          <w:szCs w:val="24"/>
        </w:rPr>
      </w:pPr>
      <w:r w:rsidRPr="00E358E8">
        <w:rPr>
          <w:iCs/>
          <w:szCs w:val="24"/>
        </w:rPr>
        <w:t xml:space="preserve">W przypadku uszkodzenia </w:t>
      </w:r>
      <w:r w:rsidRPr="00D84801">
        <w:rPr>
          <w:iCs/>
          <w:szCs w:val="24"/>
        </w:rPr>
        <w:t>urządzenia</w:t>
      </w:r>
      <w:r w:rsidR="00D84801" w:rsidRPr="00D84801">
        <w:rPr>
          <w:iCs/>
          <w:color w:val="FF0000"/>
          <w:szCs w:val="24"/>
        </w:rPr>
        <w:t xml:space="preserve"> </w:t>
      </w:r>
      <w:r w:rsidR="00D84801">
        <w:rPr>
          <w:iCs/>
          <w:color w:val="FF0000"/>
          <w:szCs w:val="24"/>
        </w:rPr>
        <w:t>w zakresie innym</w:t>
      </w:r>
      <w:r w:rsidR="00D84801" w:rsidRPr="00D84801">
        <w:rPr>
          <w:iCs/>
          <w:color w:val="FF0000"/>
          <w:szCs w:val="24"/>
        </w:rPr>
        <w:t xml:space="preserve"> niż</w:t>
      </w:r>
      <w:r w:rsidR="00D84801" w:rsidRPr="00D84801">
        <w:rPr>
          <w:color w:val="FF0000"/>
        </w:rPr>
        <w:t xml:space="preserve"> §</w:t>
      </w:r>
      <w:r w:rsidR="00D84801">
        <w:rPr>
          <w:color w:val="FF0000"/>
        </w:rPr>
        <w:t xml:space="preserve"> 6 ust.2 pkt.4 </w:t>
      </w:r>
      <w:r w:rsidR="00D84801" w:rsidRPr="00467E85">
        <w:rPr>
          <w:iCs/>
          <w:color w:val="FF0000"/>
          <w:szCs w:val="24"/>
        </w:rPr>
        <w:t>albo w przypadku gdy długość konserwacji</w:t>
      </w:r>
      <w:r w:rsidR="00467E85">
        <w:rPr>
          <w:iCs/>
          <w:color w:val="FF0000"/>
          <w:szCs w:val="24"/>
        </w:rPr>
        <w:t xml:space="preserve">, o której mowa w </w:t>
      </w:r>
      <w:r w:rsidR="00467E85" w:rsidRPr="00467E85">
        <w:rPr>
          <w:iCs/>
          <w:color w:val="FF0000"/>
          <w:szCs w:val="24"/>
        </w:rPr>
        <w:t>§ 6 ust.2 pkt.4</w:t>
      </w:r>
      <w:r w:rsidR="00467E85">
        <w:rPr>
          <w:iCs/>
          <w:color w:val="FF0000"/>
          <w:szCs w:val="24"/>
        </w:rPr>
        <w:t xml:space="preserve"> i pkt. 5 przekroczy 20 godzin</w:t>
      </w:r>
      <w:r w:rsidRPr="00467E85">
        <w:rPr>
          <w:iCs/>
          <w:color w:val="FF0000"/>
          <w:szCs w:val="24"/>
        </w:rPr>
        <w:t>:</w:t>
      </w:r>
    </w:p>
    <w:p w:rsidR="00730B2A" w:rsidRPr="00E358E8" w:rsidRDefault="00730B2A" w:rsidP="00730B2A">
      <w:pPr>
        <w:pStyle w:val="Akapitzlist"/>
        <w:numPr>
          <w:ilvl w:val="0"/>
          <w:numId w:val="26"/>
        </w:numPr>
        <w:suppressAutoHyphens/>
        <w:spacing w:before="0" w:beforeAutospacing="0" w:after="80" w:afterAutospacing="0"/>
        <w:ind w:left="851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E358E8">
        <w:rPr>
          <w:rFonts w:ascii="Times New Roman" w:hAnsi="Times New Roman"/>
          <w:iCs/>
          <w:sz w:val="24"/>
          <w:szCs w:val="24"/>
        </w:rPr>
        <w:t xml:space="preserve">Zamawiający: </w:t>
      </w:r>
    </w:p>
    <w:p w:rsidR="00730B2A" w:rsidRPr="00E358E8" w:rsidRDefault="00730B2A" w:rsidP="00730B2A">
      <w:pPr>
        <w:numPr>
          <w:ilvl w:val="2"/>
          <w:numId w:val="25"/>
        </w:numPr>
        <w:spacing w:after="80"/>
        <w:ind w:left="1134" w:hanging="321"/>
        <w:jc w:val="both"/>
        <w:rPr>
          <w:iCs/>
          <w:szCs w:val="24"/>
        </w:rPr>
      </w:pPr>
      <w:r w:rsidRPr="00E358E8">
        <w:rPr>
          <w:iCs/>
          <w:szCs w:val="24"/>
        </w:rPr>
        <w:t xml:space="preserve">Zleca dokonanie ekspertyzy przyczyny uszkodzenia w autoryzowanym serwisie producenta uszkodzonego urządzenia, </w:t>
      </w:r>
    </w:p>
    <w:p w:rsidR="00730B2A" w:rsidRPr="00E358E8" w:rsidRDefault="00730B2A" w:rsidP="00730B2A">
      <w:pPr>
        <w:numPr>
          <w:ilvl w:val="2"/>
          <w:numId w:val="25"/>
        </w:numPr>
        <w:spacing w:after="80"/>
        <w:ind w:left="1134" w:hanging="321"/>
        <w:jc w:val="both"/>
        <w:rPr>
          <w:iCs/>
          <w:szCs w:val="24"/>
        </w:rPr>
      </w:pPr>
      <w:r w:rsidRPr="00E358E8">
        <w:rPr>
          <w:iCs/>
          <w:szCs w:val="24"/>
        </w:rPr>
        <w:t xml:space="preserve">Powiadamia Wykonawcę o zaistniałym uszkodzeniu (w przypadku uzyskania pisemnej opinii uszkodzenia urządzenia przez wadliwy tusz/toner) </w:t>
      </w:r>
    </w:p>
    <w:p w:rsidR="00730B2A" w:rsidRPr="00E358E8" w:rsidRDefault="00730B2A" w:rsidP="00730B2A">
      <w:pPr>
        <w:numPr>
          <w:ilvl w:val="0"/>
          <w:numId w:val="26"/>
        </w:numPr>
        <w:tabs>
          <w:tab w:val="left" w:pos="1134"/>
        </w:tabs>
        <w:spacing w:after="80"/>
        <w:ind w:left="851"/>
        <w:jc w:val="both"/>
        <w:rPr>
          <w:iCs/>
          <w:szCs w:val="24"/>
        </w:rPr>
      </w:pPr>
      <w:r w:rsidRPr="00E358E8">
        <w:rPr>
          <w:iCs/>
          <w:szCs w:val="24"/>
        </w:rPr>
        <w:t xml:space="preserve">Wykonawca: </w:t>
      </w:r>
    </w:p>
    <w:p w:rsidR="00730B2A" w:rsidRPr="00E358E8" w:rsidRDefault="00730B2A" w:rsidP="00730B2A">
      <w:pPr>
        <w:numPr>
          <w:ilvl w:val="1"/>
          <w:numId w:val="26"/>
        </w:numPr>
        <w:tabs>
          <w:tab w:val="left" w:pos="1134"/>
        </w:tabs>
        <w:spacing w:after="80"/>
        <w:ind w:left="1134"/>
        <w:jc w:val="both"/>
        <w:rPr>
          <w:iCs/>
          <w:szCs w:val="24"/>
        </w:rPr>
      </w:pPr>
      <w:r w:rsidRPr="00E358E8">
        <w:rPr>
          <w:iCs/>
          <w:szCs w:val="24"/>
        </w:rPr>
        <w:t>Po uzyskaniu informacji o zaistniałym uszkodzeniu urządzenia, zobowiązany jest dokonać stosownej zapłaty za naprawę oraz wykonaną ekspertyzę w autoryzowanym serwisie, w terminie do 7 dni od daty zakończenia naprawy.</w:t>
      </w:r>
    </w:p>
    <w:p w:rsidR="004948A0" w:rsidRDefault="00730B2A" w:rsidP="004948A0">
      <w:pPr>
        <w:numPr>
          <w:ilvl w:val="1"/>
          <w:numId w:val="26"/>
        </w:numPr>
        <w:tabs>
          <w:tab w:val="left" w:pos="1134"/>
        </w:tabs>
        <w:spacing w:after="80"/>
        <w:ind w:left="1134"/>
        <w:jc w:val="both"/>
        <w:rPr>
          <w:iCs/>
          <w:szCs w:val="24"/>
        </w:rPr>
      </w:pPr>
      <w:r w:rsidRPr="00E358E8">
        <w:rPr>
          <w:iCs/>
          <w:szCs w:val="24"/>
        </w:rPr>
        <w:t xml:space="preserve">Dostarczyć </w:t>
      </w:r>
      <w:r w:rsidR="00467E85" w:rsidRPr="00467E85">
        <w:rPr>
          <w:iCs/>
          <w:color w:val="FF0000"/>
          <w:szCs w:val="24"/>
        </w:rPr>
        <w:t>bez dodatkowego wynagrodzenia</w:t>
      </w:r>
      <w:r w:rsidRPr="00467E85">
        <w:rPr>
          <w:iCs/>
          <w:color w:val="FF0000"/>
          <w:szCs w:val="24"/>
        </w:rPr>
        <w:t xml:space="preserve"> </w:t>
      </w:r>
      <w:r w:rsidRPr="00E358E8">
        <w:rPr>
          <w:iCs/>
          <w:szCs w:val="24"/>
        </w:rPr>
        <w:t>nowe wkłady drukujące do naprawionego urządzenia. W przypadku, gdy przyczyną uszkodzenia urządzenia jest tusz/toner równoważny, Wyko</w:t>
      </w:r>
      <w:r w:rsidR="00467E85">
        <w:rPr>
          <w:iCs/>
          <w:szCs w:val="24"/>
        </w:rPr>
        <w:t xml:space="preserve">nawca winien wymienić </w:t>
      </w:r>
      <w:r w:rsidRPr="00E358E8">
        <w:rPr>
          <w:iCs/>
          <w:szCs w:val="24"/>
        </w:rPr>
        <w:t xml:space="preserve"> na nowy, wolny od wad produkt oryginalny tzn. zalecany przez producenta danego urządzenia.</w:t>
      </w:r>
    </w:p>
    <w:p w:rsidR="004948A0" w:rsidRPr="004948A0" w:rsidRDefault="004948A0" w:rsidP="004948A0">
      <w:pPr>
        <w:tabs>
          <w:tab w:val="left" w:pos="1134"/>
        </w:tabs>
        <w:spacing w:after="80"/>
        <w:jc w:val="both"/>
        <w:rPr>
          <w:szCs w:val="24"/>
        </w:rPr>
      </w:pPr>
    </w:p>
    <w:p w:rsidR="004948A0" w:rsidRDefault="00730B2A" w:rsidP="00D60175">
      <w:pPr>
        <w:pStyle w:val="Akapitzlist"/>
        <w:numPr>
          <w:ilvl w:val="0"/>
          <w:numId w:val="23"/>
        </w:numPr>
        <w:tabs>
          <w:tab w:val="left" w:pos="1134"/>
        </w:tabs>
        <w:spacing w:after="80"/>
        <w:ind w:left="426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948A0">
        <w:rPr>
          <w:rFonts w:ascii="Times New Roman" w:eastAsia="Times New Roman" w:hAnsi="Times New Roman"/>
          <w:iCs/>
          <w:sz w:val="24"/>
          <w:szCs w:val="24"/>
          <w:lang w:eastAsia="pl-PL"/>
        </w:rPr>
        <w:t>W przypadku uzyskania inf</w:t>
      </w:r>
      <w:r w:rsidR="00FD00B1" w:rsidRPr="004948A0">
        <w:rPr>
          <w:rFonts w:ascii="Times New Roman" w:eastAsia="Times New Roman" w:hAnsi="Times New Roman"/>
          <w:iCs/>
          <w:sz w:val="24"/>
          <w:szCs w:val="24"/>
          <w:lang w:eastAsia="pl-PL"/>
        </w:rPr>
        <w:t>ormacji, o której mowa w ust. 12</w:t>
      </w:r>
      <w:r w:rsidRPr="004948A0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pkt. 2a Wykonawca zobowiązany jest do dostarczenia na okres naprawy urządzenia zastępczego o nie gorszych parametrach technicznych od urządzenia zastępowanego w następnym dniu roboczym po uzyskaniu ww. informacji</w:t>
      </w:r>
      <w:r w:rsidR="004948A0">
        <w:rPr>
          <w:rFonts w:ascii="Times New Roman" w:eastAsia="Times New Roman" w:hAnsi="Times New Roman"/>
          <w:iCs/>
          <w:sz w:val="24"/>
          <w:szCs w:val="24"/>
          <w:lang w:eastAsia="pl-PL"/>
        </w:rPr>
        <w:t>.</w:t>
      </w:r>
    </w:p>
    <w:p w:rsidR="00730B2A" w:rsidRPr="004948A0" w:rsidRDefault="00730B2A" w:rsidP="00D60175">
      <w:pPr>
        <w:pStyle w:val="Akapitzlist"/>
        <w:numPr>
          <w:ilvl w:val="0"/>
          <w:numId w:val="23"/>
        </w:numPr>
        <w:tabs>
          <w:tab w:val="left" w:pos="1134"/>
        </w:tabs>
        <w:spacing w:after="80"/>
        <w:ind w:left="426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948A0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Wykonawca udziela gwarancji na dostarczone produkty na okres </w:t>
      </w:r>
      <w:r w:rsidR="00C778A5" w:rsidRPr="00C778A5">
        <w:rPr>
          <w:rFonts w:ascii="Times New Roman" w:eastAsia="Times New Roman" w:hAnsi="Times New Roman"/>
          <w:iCs/>
          <w:color w:val="FF0000"/>
          <w:sz w:val="24"/>
          <w:szCs w:val="24"/>
          <w:lang w:eastAsia="pl-PL"/>
        </w:rPr>
        <w:t xml:space="preserve">co najmniej </w:t>
      </w:r>
      <w:r w:rsidRPr="004948A0">
        <w:rPr>
          <w:rFonts w:ascii="Times New Roman" w:eastAsia="Times New Roman" w:hAnsi="Times New Roman"/>
          <w:iCs/>
          <w:sz w:val="24"/>
          <w:szCs w:val="24"/>
          <w:lang w:eastAsia="pl-PL"/>
        </w:rPr>
        <w:t>12 miesięcy liczony od dnia dokonania dostawy i podpisania dokumentu WZ  przez przedstawicieli Zamawiającego i Wykonawcy, ale nie krótszy niż gwarancja producenta.</w:t>
      </w:r>
    </w:p>
    <w:p w:rsidR="00730B2A" w:rsidRPr="00822082" w:rsidRDefault="00730B2A" w:rsidP="00730B2A">
      <w:pPr>
        <w:numPr>
          <w:ilvl w:val="0"/>
          <w:numId w:val="23"/>
        </w:numPr>
        <w:spacing w:after="80"/>
        <w:ind w:left="426"/>
        <w:jc w:val="both"/>
        <w:rPr>
          <w:szCs w:val="24"/>
        </w:rPr>
      </w:pPr>
      <w:r w:rsidRPr="00822082">
        <w:rPr>
          <w:szCs w:val="24"/>
        </w:rPr>
        <w:t>Zamawiający wymaga, aby Wykonawca wybrany do realizacji zamówienia, umieszczał na fakturach numer umowy za zamówienia zrealizowane w ramach przedmiotowej umowy.</w:t>
      </w:r>
    </w:p>
    <w:p w:rsidR="00B91DB3" w:rsidRDefault="00730B2A" w:rsidP="00B91DB3">
      <w:pPr>
        <w:numPr>
          <w:ilvl w:val="0"/>
          <w:numId w:val="23"/>
        </w:numPr>
        <w:spacing w:after="80"/>
        <w:ind w:left="426"/>
        <w:jc w:val="both"/>
        <w:rPr>
          <w:szCs w:val="24"/>
        </w:rPr>
      </w:pPr>
      <w:r w:rsidRPr="00E358E8">
        <w:rPr>
          <w:szCs w:val="24"/>
        </w:rPr>
        <w:t xml:space="preserve">Na zakończenie każdego roku kalendarzowego trwania umowy, Wykonawca przekaże raport w wersji elektronicznej w </w:t>
      </w:r>
      <w:r w:rsidRPr="00C778A5">
        <w:rPr>
          <w:color w:val="FF0000"/>
          <w:szCs w:val="24"/>
        </w:rPr>
        <w:t xml:space="preserve">pliku </w:t>
      </w:r>
      <w:r w:rsidR="00C778A5" w:rsidRPr="00C778A5">
        <w:rPr>
          <w:color w:val="FF0000"/>
          <w:szCs w:val="24"/>
        </w:rPr>
        <w:t xml:space="preserve">możliwym do odczytania w programie MS </w:t>
      </w:r>
      <w:r w:rsidRPr="00C778A5">
        <w:rPr>
          <w:color w:val="FF0000"/>
          <w:szCs w:val="24"/>
        </w:rPr>
        <w:t xml:space="preserve">Excel </w:t>
      </w:r>
      <w:r w:rsidRPr="00E358E8">
        <w:rPr>
          <w:szCs w:val="24"/>
        </w:rPr>
        <w:t>zawierający zakupiony przez Zamawiającego w ramach umowy asortyment w rozbiciu na pozycje produktowe określone w załączniku nr 1 do umowy i ilość.</w:t>
      </w:r>
    </w:p>
    <w:p w:rsidR="00E00E47" w:rsidRDefault="00434AF6" w:rsidP="00F2643D">
      <w:pPr>
        <w:numPr>
          <w:ilvl w:val="0"/>
          <w:numId w:val="23"/>
        </w:numPr>
        <w:spacing w:after="80"/>
        <w:ind w:left="426"/>
        <w:jc w:val="both"/>
        <w:rPr>
          <w:szCs w:val="24"/>
        </w:rPr>
      </w:pPr>
      <w:r w:rsidRPr="00B91DB3">
        <w:rPr>
          <w:szCs w:val="24"/>
        </w:rPr>
        <w:t>Wszelkie prace nie ujęte w umowie, a dostarczane przez Wykonawcę bez pisemnej umowy, traktowane będą jako prace wykonane przez Wykonawcę na własny koszt (należność za te prace nie zostanie zapłacona).</w:t>
      </w:r>
    </w:p>
    <w:p w:rsidR="00F2643D" w:rsidRPr="00F2643D" w:rsidRDefault="00F2643D" w:rsidP="00F2643D">
      <w:pPr>
        <w:spacing w:after="80"/>
        <w:jc w:val="both"/>
        <w:rPr>
          <w:szCs w:val="24"/>
        </w:rPr>
      </w:pPr>
    </w:p>
    <w:p w:rsidR="002472B5" w:rsidRPr="009F448C" w:rsidRDefault="002472B5" w:rsidP="002472B5">
      <w:pPr>
        <w:tabs>
          <w:tab w:val="left" w:pos="426"/>
        </w:tabs>
        <w:spacing w:before="120"/>
        <w:jc w:val="center"/>
        <w:rPr>
          <w:szCs w:val="24"/>
        </w:rPr>
      </w:pPr>
      <w:r w:rsidRPr="009F448C">
        <w:rPr>
          <w:b/>
          <w:szCs w:val="24"/>
        </w:rPr>
        <w:t>§2</w:t>
      </w:r>
    </w:p>
    <w:p w:rsidR="002472B5" w:rsidRPr="002472B5" w:rsidRDefault="002472B5" w:rsidP="002472B5">
      <w:pPr>
        <w:widowControl w:val="0"/>
        <w:tabs>
          <w:tab w:val="left" w:pos="426"/>
        </w:tabs>
        <w:autoSpaceDE w:val="0"/>
        <w:autoSpaceDN w:val="0"/>
        <w:adjustRightInd w:val="0"/>
        <w:spacing w:after="80"/>
        <w:contextualSpacing/>
        <w:jc w:val="center"/>
        <w:rPr>
          <w:b/>
          <w:color w:val="000000"/>
          <w:szCs w:val="24"/>
        </w:rPr>
      </w:pPr>
      <w:r w:rsidRPr="002472B5">
        <w:rPr>
          <w:b/>
          <w:color w:val="000000"/>
          <w:szCs w:val="24"/>
        </w:rPr>
        <w:t>TERMIN WYKONANIA UMOWY</w:t>
      </w:r>
    </w:p>
    <w:p w:rsidR="002472B5" w:rsidRPr="009F448C" w:rsidRDefault="002472B5" w:rsidP="00F2643D">
      <w:pPr>
        <w:widowControl w:val="0"/>
        <w:autoSpaceDE w:val="0"/>
        <w:autoSpaceDN w:val="0"/>
        <w:adjustRightInd w:val="0"/>
        <w:spacing w:before="240" w:after="80"/>
        <w:jc w:val="both"/>
        <w:rPr>
          <w:color w:val="000000"/>
          <w:szCs w:val="24"/>
        </w:rPr>
      </w:pPr>
      <w:r w:rsidRPr="002472B5">
        <w:rPr>
          <w:bCs/>
          <w:szCs w:val="24"/>
        </w:rPr>
        <w:t>Termin wykonania umowy</w:t>
      </w:r>
      <w:r w:rsidRPr="008D21D2">
        <w:rPr>
          <w:b/>
          <w:bCs/>
          <w:szCs w:val="24"/>
        </w:rPr>
        <w:t xml:space="preserve">  - </w:t>
      </w:r>
      <w:r w:rsidRPr="00A56201">
        <w:rPr>
          <w:szCs w:val="24"/>
        </w:rPr>
        <w:t>4 lata od daty podpisania umowy w sprawie udzielenia zamówienia publicznego lub do wykorzystania kwoty wynikającej z umowy, w zależności, która z powyższych przesłanek nastąpi pierwsza.</w:t>
      </w:r>
    </w:p>
    <w:p w:rsidR="00563D7D" w:rsidRDefault="00563D7D" w:rsidP="00D71BBD">
      <w:pPr>
        <w:tabs>
          <w:tab w:val="left" w:pos="426"/>
        </w:tabs>
        <w:spacing w:before="120"/>
        <w:jc w:val="center"/>
        <w:rPr>
          <w:b/>
          <w:szCs w:val="24"/>
        </w:rPr>
      </w:pPr>
    </w:p>
    <w:p w:rsidR="00563D7D" w:rsidRDefault="00563D7D" w:rsidP="00D71BBD">
      <w:pPr>
        <w:tabs>
          <w:tab w:val="left" w:pos="426"/>
        </w:tabs>
        <w:spacing w:before="120"/>
        <w:jc w:val="center"/>
        <w:rPr>
          <w:b/>
          <w:szCs w:val="24"/>
        </w:rPr>
      </w:pPr>
    </w:p>
    <w:p w:rsidR="00563D7D" w:rsidRDefault="00563D7D" w:rsidP="00D71BBD">
      <w:pPr>
        <w:tabs>
          <w:tab w:val="left" w:pos="426"/>
        </w:tabs>
        <w:spacing w:before="120"/>
        <w:jc w:val="center"/>
        <w:rPr>
          <w:b/>
          <w:szCs w:val="24"/>
        </w:rPr>
      </w:pPr>
    </w:p>
    <w:p w:rsidR="00563D7D" w:rsidRDefault="00563D7D" w:rsidP="00D71BBD">
      <w:pPr>
        <w:tabs>
          <w:tab w:val="left" w:pos="426"/>
        </w:tabs>
        <w:spacing w:before="120"/>
        <w:jc w:val="center"/>
        <w:rPr>
          <w:b/>
          <w:szCs w:val="24"/>
        </w:rPr>
      </w:pPr>
    </w:p>
    <w:p w:rsidR="00D264FC" w:rsidRPr="009F448C" w:rsidRDefault="002472B5" w:rsidP="00D71BBD">
      <w:pPr>
        <w:tabs>
          <w:tab w:val="left" w:pos="426"/>
        </w:tabs>
        <w:spacing w:before="120"/>
        <w:jc w:val="center"/>
        <w:rPr>
          <w:szCs w:val="24"/>
        </w:rPr>
      </w:pPr>
      <w:r>
        <w:rPr>
          <w:b/>
          <w:szCs w:val="24"/>
        </w:rPr>
        <w:t>§3</w:t>
      </w:r>
    </w:p>
    <w:p w:rsidR="00045446" w:rsidRDefault="000F19DB" w:rsidP="00D71BBD">
      <w:pPr>
        <w:pStyle w:val="Nagwek1"/>
        <w:spacing w:before="120"/>
        <w:rPr>
          <w:sz w:val="24"/>
          <w:szCs w:val="24"/>
        </w:rPr>
      </w:pPr>
      <w:r w:rsidRPr="009F448C">
        <w:rPr>
          <w:sz w:val="24"/>
          <w:szCs w:val="24"/>
        </w:rPr>
        <w:t>WARUNKI REALIZACJI UMOWY</w:t>
      </w:r>
    </w:p>
    <w:p w:rsidR="00607903" w:rsidRPr="00607903" w:rsidRDefault="00607903" w:rsidP="00607903">
      <w:pPr>
        <w:jc w:val="center"/>
        <w:rPr>
          <w:b/>
        </w:rPr>
      </w:pPr>
      <w:r w:rsidRPr="00607903">
        <w:rPr>
          <w:b/>
        </w:rPr>
        <w:t>ZABEZPIECZENIE NALEŻYTEGO WYKONANIA UMOWY</w:t>
      </w:r>
    </w:p>
    <w:p w:rsidR="00607903" w:rsidRPr="00C9213B" w:rsidRDefault="00607903" w:rsidP="002472B5">
      <w:pPr>
        <w:pStyle w:val="Tekstpodstawowy3"/>
        <w:numPr>
          <w:ilvl w:val="0"/>
          <w:numId w:val="9"/>
        </w:numPr>
        <w:tabs>
          <w:tab w:val="clear" w:pos="360"/>
          <w:tab w:val="num" w:pos="0"/>
        </w:tabs>
        <w:spacing w:before="120" w:after="80"/>
        <w:ind w:left="284" w:hanging="284"/>
        <w:jc w:val="both"/>
        <w:rPr>
          <w:sz w:val="24"/>
          <w:szCs w:val="24"/>
        </w:rPr>
      </w:pPr>
      <w:bookmarkStart w:id="1" w:name="_Toc99179630"/>
      <w:r w:rsidRPr="00C9213B">
        <w:rPr>
          <w:sz w:val="24"/>
          <w:szCs w:val="24"/>
        </w:rPr>
        <w:t xml:space="preserve">Zamawiający przed zawarciem umowy będzie żądał od wybranego Wykonawcy wniesienia zabezpieczenia należytego wykonania umowy w wysokości 10% wartości przedmiotu umowy brutto. </w:t>
      </w:r>
    </w:p>
    <w:p w:rsidR="007779D8" w:rsidRDefault="00607903" w:rsidP="002472B5">
      <w:pPr>
        <w:widowControl w:val="0"/>
        <w:numPr>
          <w:ilvl w:val="0"/>
          <w:numId w:val="9"/>
        </w:numPr>
        <w:tabs>
          <w:tab w:val="clear" w:pos="360"/>
          <w:tab w:val="num" w:pos="284"/>
          <w:tab w:val="left" w:pos="426"/>
        </w:tabs>
        <w:autoSpaceDE w:val="0"/>
        <w:autoSpaceDN w:val="0"/>
        <w:adjustRightInd w:val="0"/>
        <w:spacing w:after="80"/>
        <w:contextualSpacing/>
        <w:jc w:val="both"/>
        <w:rPr>
          <w:szCs w:val="24"/>
        </w:rPr>
      </w:pPr>
      <w:r w:rsidRPr="00C9213B">
        <w:rPr>
          <w:szCs w:val="24"/>
        </w:rPr>
        <w:t>Zabezpieczenie służy pokryciu roszczeń z tytułu niewykonania lub nienależytego wykonania umowy.</w:t>
      </w:r>
    </w:p>
    <w:p w:rsidR="007779D8" w:rsidRDefault="00607903" w:rsidP="002472B5">
      <w:pPr>
        <w:widowControl w:val="0"/>
        <w:numPr>
          <w:ilvl w:val="0"/>
          <w:numId w:val="9"/>
        </w:numPr>
        <w:tabs>
          <w:tab w:val="clear" w:pos="360"/>
          <w:tab w:val="num" w:pos="284"/>
          <w:tab w:val="left" w:pos="426"/>
        </w:tabs>
        <w:autoSpaceDE w:val="0"/>
        <w:autoSpaceDN w:val="0"/>
        <w:adjustRightInd w:val="0"/>
        <w:spacing w:before="120"/>
        <w:ind w:left="357" w:hanging="357"/>
        <w:jc w:val="both"/>
        <w:rPr>
          <w:szCs w:val="24"/>
        </w:rPr>
      </w:pPr>
      <w:r w:rsidRPr="007779D8">
        <w:rPr>
          <w:szCs w:val="24"/>
        </w:rPr>
        <w:t>Wykonawca wniesie zabezpieczenie należytego wykonania umowy formie ………………</w:t>
      </w:r>
    </w:p>
    <w:p w:rsidR="007779D8" w:rsidRDefault="00457882" w:rsidP="002472B5">
      <w:pPr>
        <w:widowControl w:val="0"/>
        <w:numPr>
          <w:ilvl w:val="0"/>
          <w:numId w:val="9"/>
        </w:numPr>
        <w:tabs>
          <w:tab w:val="clear" w:pos="360"/>
          <w:tab w:val="num" w:pos="284"/>
          <w:tab w:val="left" w:pos="426"/>
        </w:tabs>
        <w:autoSpaceDE w:val="0"/>
        <w:autoSpaceDN w:val="0"/>
        <w:adjustRightInd w:val="0"/>
        <w:spacing w:before="120"/>
        <w:ind w:left="357" w:hanging="357"/>
        <w:jc w:val="both"/>
        <w:rPr>
          <w:szCs w:val="24"/>
        </w:rPr>
      </w:pPr>
      <w:r w:rsidRPr="007779D8">
        <w:rPr>
          <w:szCs w:val="24"/>
        </w:rPr>
        <w:t xml:space="preserve">Wykonawca oświadcza, że posiada wszelkie kwalifikacje, doświadczenie środki materialne, urządzenia oraz zasoby ludzkie w postaci wyspecjalizowanej kadry niezbędne do </w:t>
      </w:r>
      <w:r w:rsidR="0070276E" w:rsidRPr="007779D8">
        <w:rPr>
          <w:szCs w:val="24"/>
        </w:rPr>
        <w:t xml:space="preserve">należytego </w:t>
      </w:r>
      <w:r w:rsidRPr="007779D8">
        <w:rPr>
          <w:szCs w:val="24"/>
        </w:rPr>
        <w:t>wykonania umowy oraz zobowiązuje się do jej wykonania z zachowaniem najwyższej staranności przyjętej w stosunkach tego rodzaju.</w:t>
      </w:r>
    </w:p>
    <w:p w:rsidR="007779D8" w:rsidRDefault="00457882" w:rsidP="002472B5">
      <w:pPr>
        <w:widowControl w:val="0"/>
        <w:numPr>
          <w:ilvl w:val="0"/>
          <w:numId w:val="9"/>
        </w:numPr>
        <w:tabs>
          <w:tab w:val="clear" w:pos="360"/>
          <w:tab w:val="num" w:pos="284"/>
          <w:tab w:val="left" w:pos="426"/>
        </w:tabs>
        <w:autoSpaceDE w:val="0"/>
        <w:autoSpaceDN w:val="0"/>
        <w:adjustRightInd w:val="0"/>
        <w:spacing w:before="120"/>
        <w:ind w:left="357" w:hanging="357"/>
        <w:jc w:val="both"/>
        <w:rPr>
          <w:szCs w:val="24"/>
        </w:rPr>
      </w:pPr>
      <w:r w:rsidRPr="007779D8">
        <w:rPr>
          <w:szCs w:val="24"/>
        </w:rPr>
        <w:t xml:space="preserve">Wykonawca oświadcza, że </w:t>
      </w:r>
      <w:r w:rsidR="00607903" w:rsidRPr="007779D8">
        <w:rPr>
          <w:szCs w:val="24"/>
        </w:rPr>
        <w:t>przedmiot zamówienia</w:t>
      </w:r>
      <w:r w:rsidRPr="007779D8">
        <w:rPr>
          <w:szCs w:val="24"/>
        </w:rPr>
        <w:t xml:space="preserve"> </w:t>
      </w:r>
      <w:r w:rsidR="00607903" w:rsidRPr="007779D8">
        <w:rPr>
          <w:szCs w:val="24"/>
        </w:rPr>
        <w:t>jest</w:t>
      </w:r>
      <w:r w:rsidR="00B377CF" w:rsidRPr="007779D8">
        <w:rPr>
          <w:szCs w:val="24"/>
        </w:rPr>
        <w:t xml:space="preserve"> </w:t>
      </w:r>
      <w:r w:rsidR="00321BDE" w:rsidRPr="007779D8">
        <w:rPr>
          <w:szCs w:val="24"/>
        </w:rPr>
        <w:t xml:space="preserve">fabrycznie </w:t>
      </w:r>
      <w:r w:rsidRPr="007779D8">
        <w:rPr>
          <w:szCs w:val="24"/>
        </w:rPr>
        <w:t>now</w:t>
      </w:r>
      <w:r w:rsidR="00607903" w:rsidRPr="007779D8">
        <w:rPr>
          <w:szCs w:val="24"/>
        </w:rPr>
        <w:t>y</w:t>
      </w:r>
      <w:r w:rsidRPr="007779D8">
        <w:rPr>
          <w:szCs w:val="24"/>
        </w:rPr>
        <w:t xml:space="preserve"> i spełnia</w:t>
      </w:r>
      <w:r w:rsidR="00B377CF" w:rsidRPr="007779D8">
        <w:rPr>
          <w:szCs w:val="24"/>
        </w:rPr>
        <w:t>ją</w:t>
      </w:r>
      <w:r w:rsidRPr="007779D8">
        <w:rPr>
          <w:szCs w:val="24"/>
        </w:rPr>
        <w:t xml:space="preserve"> wszelkie przewidziane przepisami prawa normy w zakresie przewidzianym dla tego typu</w:t>
      </w:r>
      <w:r w:rsidR="00B377CF" w:rsidRPr="007779D8">
        <w:rPr>
          <w:szCs w:val="24"/>
        </w:rPr>
        <w:t xml:space="preserve"> </w:t>
      </w:r>
      <w:r w:rsidR="00607903" w:rsidRPr="007779D8">
        <w:rPr>
          <w:szCs w:val="24"/>
        </w:rPr>
        <w:t>materiałów</w:t>
      </w:r>
      <w:r w:rsidR="007779D8">
        <w:rPr>
          <w:szCs w:val="24"/>
        </w:rPr>
        <w:t>.</w:t>
      </w:r>
    </w:p>
    <w:p w:rsidR="007779D8" w:rsidRDefault="00457882" w:rsidP="002472B5">
      <w:pPr>
        <w:widowControl w:val="0"/>
        <w:numPr>
          <w:ilvl w:val="0"/>
          <w:numId w:val="9"/>
        </w:numPr>
        <w:tabs>
          <w:tab w:val="clear" w:pos="360"/>
          <w:tab w:val="num" w:pos="284"/>
          <w:tab w:val="left" w:pos="426"/>
        </w:tabs>
        <w:autoSpaceDE w:val="0"/>
        <w:autoSpaceDN w:val="0"/>
        <w:adjustRightInd w:val="0"/>
        <w:spacing w:before="120"/>
        <w:ind w:left="357" w:hanging="357"/>
        <w:jc w:val="both"/>
        <w:rPr>
          <w:szCs w:val="24"/>
        </w:rPr>
      </w:pPr>
      <w:r w:rsidRPr="007779D8">
        <w:rPr>
          <w:szCs w:val="24"/>
        </w:rPr>
        <w:t>Za powierzone osobom trzecim czynności Wykonawca odpowiada jak za własne działania lub zaniechania.</w:t>
      </w:r>
    </w:p>
    <w:p w:rsidR="007779D8" w:rsidRDefault="00457882" w:rsidP="002472B5">
      <w:pPr>
        <w:widowControl w:val="0"/>
        <w:numPr>
          <w:ilvl w:val="0"/>
          <w:numId w:val="9"/>
        </w:numPr>
        <w:tabs>
          <w:tab w:val="clear" w:pos="360"/>
          <w:tab w:val="num" w:pos="284"/>
          <w:tab w:val="left" w:pos="426"/>
        </w:tabs>
        <w:autoSpaceDE w:val="0"/>
        <w:autoSpaceDN w:val="0"/>
        <w:adjustRightInd w:val="0"/>
        <w:spacing w:before="120"/>
        <w:ind w:left="357" w:hanging="357"/>
        <w:jc w:val="both"/>
        <w:rPr>
          <w:szCs w:val="24"/>
        </w:rPr>
      </w:pPr>
      <w:r w:rsidRPr="007779D8">
        <w:rPr>
          <w:szCs w:val="24"/>
        </w:rPr>
        <w:t xml:space="preserve">Wykonawca jest zobowiązany do udzielania Zamawiającemu, na jego żądanie, wszelkich wiadomości o przebiegu wykonywania przez Wykonawcę przedmiotu umowy </w:t>
      </w:r>
    </w:p>
    <w:p w:rsidR="007779D8" w:rsidRDefault="00457882" w:rsidP="002472B5">
      <w:pPr>
        <w:widowControl w:val="0"/>
        <w:numPr>
          <w:ilvl w:val="0"/>
          <w:numId w:val="9"/>
        </w:numPr>
        <w:tabs>
          <w:tab w:val="clear" w:pos="360"/>
          <w:tab w:val="num" w:pos="284"/>
          <w:tab w:val="left" w:pos="426"/>
        </w:tabs>
        <w:autoSpaceDE w:val="0"/>
        <w:autoSpaceDN w:val="0"/>
        <w:adjustRightInd w:val="0"/>
        <w:spacing w:before="120"/>
        <w:ind w:left="357" w:hanging="357"/>
        <w:jc w:val="both"/>
        <w:rPr>
          <w:szCs w:val="24"/>
        </w:rPr>
      </w:pPr>
      <w:r w:rsidRPr="007779D8">
        <w:rPr>
          <w:szCs w:val="24"/>
        </w:rPr>
        <w:t>Wykonawca jest zobowiązany niezwłocznie, na piśmie</w:t>
      </w:r>
      <w:r w:rsidR="00607903" w:rsidRPr="007779D8">
        <w:rPr>
          <w:szCs w:val="24"/>
        </w:rPr>
        <w:t xml:space="preserve"> lub drogą mailową na adresy osób określonych w </w:t>
      </w:r>
      <w:r w:rsidR="00607903" w:rsidRPr="00A32842">
        <w:rPr>
          <w:szCs w:val="24"/>
        </w:rPr>
        <w:t xml:space="preserve">§ </w:t>
      </w:r>
      <w:r w:rsidR="00B449FD" w:rsidRPr="00A32842">
        <w:rPr>
          <w:szCs w:val="24"/>
        </w:rPr>
        <w:t>5</w:t>
      </w:r>
      <w:r w:rsidR="00607903" w:rsidRPr="00A32842">
        <w:rPr>
          <w:szCs w:val="24"/>
        </w:rPr>
        <w:t xml:space="preserve"> umowy</w:t>
      </w:r>
      <w:r w:rsidRPr="007779D8">
        <w:rPr>
          <w:szCs w:val="24"/>
        </w:rPr>
        <w:t>, informować Zamawiającego o wszelkich okolicznościach, które mogą mieć wpływ na realizację postanowień umowy.</w:t>
      </w:r>
    </w:p>
    <w:p w:rsidR="000F12AC" w:rsidRDefault="00457882" w:rsidP="000F12AC">
      <w:pPr>
        <w:widowControl w:val="0"/>
        <w:numPr>
          <w:ilvl w:val="0"/>
          <w:numId w:val="9"/>
        </w:numPr>
        <w:tabs>
          <w:tab w:val="clear" w:pos="360"/>
          <w:tab w:val="num" w:pos="284"/>
          <w:tab w:val="left" w:pos="426"/>
        </w:tabs>
        <w:autoSpaceDE w:val="0"/>
        <w:autoSpaceDN w:val="0"/>
        <w:adjustRightInd w:val="0"/>
        <w:spacing w:before="120"/>
        <w:ind w:left="357" w:hanging="357"/>
        <w:jc w:val="both"/>
        <w:rPr>
          <w:szCs w:val="24"/>
        </w:rPr>
      </w:pPr>
      <w:r w:rsidRPr="007779D8">
        <w:rPr>
          <w:szCs w:val="24"/>
        </w:rPr>
        <w:t>W przypadku zaistnienia sytuacji uniemożliwiającej lub utrudniającej, czy to czasowo czy permanentnie, realizację przedmiotu umowy, Wykonawca jest zobowiązany niezwłocznie powiadomić o tym fakcie Zamawiającego na piśmie, pod rygorem nieważności, na adres wskazany w umowie, nie później niż w ciągu 3 dni</w:t>
      </w:r>
      <w:r w:rsidRPr="007779D8">
        <w:rPr>
          <w:b/>
          <w:szCs w:val="24"/>
        </w:rPr>
        <w:t xml:space="preserve"> </w:t>
      </w:r>
      <w:r w:rsidRPr="007779D8">
        <w:rPr>
          <w:szCs w:val="24"/>
        </w:rPr>
        <w:t>roboczych od zaistnienia ww. sytuacji.</w:t>
      </w:r>
    </w:p>
    <w:p w:rsidR="000F12AC" w:rsidRDefault="003C6C44" w:rsidP="000F12AC">
      <w:pPr>
        <w:widowControl w:val="0"/>
        <w:numPr>
          <w:ilvl w:val="0"/>
          <w:numId w:val="9"/>
        </w:numPr>
        <w:tabs>
          <w:tab w:val="clear" w:pos="360"/>
          <w:tab w:val="num" w:pos="284"/>
          <w:tab w:val="left" w:pos="426"/>
        </w:tabs>
        <w:autoSpaceDE w:val="0"/>
        <w:autoSpaceDN w:val="0"/>
        <w:adjustRightInd w:val="0"/>
        <w:spacing w:before="120"/>
        <w:ind w:left="357" w:hanging="357"/>
        <w:jc w:val="both"/>
        <w:rPr>
          <w:szCs w:val="24"/>
        </w:rPr>
      </w:pPr>
      <w:r w:rsidRPr="000F12AC">
        <w:rPr>
          <w:szCs w:val="24"/>
        </w:rPr>
        <w:t xml:space="preserve">Zamawiający nie ponosi odpowiedzialności za rozliczenia pomiędzy Wykonawcą, a zaangażowanymi przez niego osobami trzecimi do realizacji niniejszej umowy. </w:t>
      </w:r>
    </w:p>
    <w:p w:rsidR="000F12AC" w:rsidRDefault="003C6C44" w:rsidP="000F12AC">
      <w:pPr>
        <w:widowControl w:val="0"/>
        <w:numPr>
          <w:ilvl w:val="0"/>
          <w:numId w:val="9"/>
        </w:numPr>
        <w:tabs>
          <w:tab w:val="clear" w:pos="360"/>
          <w:tab w:val="num" w:pos="284"/>
          <w:tab w:val="left" w:pos="426"/>
        </w:tabs>
        <w:autoSpaceDE w:val="0"/>
        <w:autoSpaceDN w:val="0"/>
        <w:adjustRightInd w:val="0"/>
        <w:spacing w:before="120"/>
        <w:ind w:left="357" w:hanging="357"/>
        <w:jc w:val="both"/>
        <w:rPr>
          <w:szCs w:val="24"/>
        </w:rPr>
      </w:pPr>
      <w:r w:rsidRPr="000F12AC">
        <w:rPr>
          <w:szCs w:val="24"/>
        </w:rPr>
        <w:t>Wykonawca nie może przenieść na osobę trzecią wierzytelności wynikającej dla Wykonawcy z niniejszej umowy bez zgody Zamawiającego.</w:t>
      </w:r>
    </w:p>
    <w:p w:rsidR="000F12AC" w:rsidRDefault="003C6C44" w:rsidP="000F12AC">
      <w:pPr>
        <w:widowControl w:val="0"/>
        <w:numPr>
          <w:ilvl w:val="0"/>
          <w:numId w:val="9"/>
        </w:numPr>
        <w:tabs>
          <w:tab w:val="clear" w:pos="360"/>
          <w:tab w:val="num" w:pos="284"/>
          <w:tab w:val="left" w:pos="426"/>
        </w:tabs>
        <w:autoSpaceDE w:val="0"/>
        <w:autoSpaceDN w:val="0"/>
        <w:adjustRightInd w:val="0"/>
        <w:spacing w:before="120"/>
        <w:ind w:left="357" w:hanging="357"/>
        <w:jc w:val="both"/>
        <w:rPr>
          <w:szCs w:val="24"/>
        </w:rPr>
      </w:pPr>
      <w:r w:rsidRPr="000F12AC">
        <w:rPr>
          <w:szCs w:val="24"/>
        </w:rPr>
        <w:t>Powierzenie przez wykonawcę części zamówienia podwy</w:t>
      </w:r>
      <w:r w:rsidR="00116BC8" w:rsidRPr="000F12AC">
        <w:rPr>
          <w:szCs w:val="24"/>
        </w:rPr>
        <w:t>konawcy nie zmienia zobowiązań Wykonawcy wobec Z</w:t>
      </w:r>
      <w:r w:rsidRPr="000F12AC">
        <w:rPr>
          <w:szCs w:val="24"/>
        </w:rPr>
        <w:t>amawiającego za wykonanie tej części zamówienia.</w:t>
      </w:r>
    </w:p>
    <w:p w:rsidR="003C6C44" w:rsidRPr="000F12AC" w:rsidRDefault="003C6C44" w:rsidP="000F12AC">
      <w:pPr>
        <w:widowControl w:val="0"/>
        <w:numPr>
          <w:ilvl w:val="0"/>
          <w:numId w:val="9"/>
        </w:numPr>
        <w:tabs>
          <w:tab w:val="clear" w:pos="360"/>
          <w:tab w:val="num" w:pos="284"/>
          <w:tab w:val="left" w:pos="426"/>
        </w:tabs>
        <w:autoSpaceDE w:val="0"/>
        <w:autoSpaceDN w:val="0"/>
        <w:adjustRightInd w:val="0"/>
        <w:spacing w:before="120"/>
        <w:ind w:left="357" w:hanging="357"/>
        <w:jc w:val="both"/>
        <w:rPr>
          <w:szCs w:val="24"/>
        </w:rPr>
      </w:pPr>
      <w:r w:rsidRPr="000F12AC">
        <w:rPr>
          <w:szCs w:val="24"/>
        </w:rPr>
        <w:t>Wykonawca jest odpowiedzialny za działania, uchybienia i zaniedbania podwykonawcy jak za własne działania, uchybienia i zaniedbania.</w:t>
      </w:r>
    </w:p>
    <w:p w:rsidR="00C30FC2" w:rsidRDefault="00C30FC2" w:rsidP="00C30FC2">
      <w:pPr>
        <w:spacing w:after="120"/>
        <w:ind w:left="-76"/>
        <w:jc w:val="both"/>
        <w:rPr>
          <w:szCs w:val="24"/>
        </w:rPr>
      </w:pPr>
    </w:p>
    <w:p w:rsidR="00F2643D" w:rsidRPr="009F448C" w:rsidRDefault="00F2643D" w:rsidP="00C30FC2">
      <w:pPr>
        <w:spacing w:after="120"/>
        <w:ind w:left="-76"/>
        <w:jc w:val="both"/>
        <w:rPr>
          <w:szCs w:val="24"/>
        </w:rPr>
      </w:pPr>
    </w:p>
    <w:p w:rsidR="006B050C" w:rsidRPr="009F448C" w:rsidRDefault="0067447A" w:rsidP="00DA1E43">
      <w:pPr>
        <w:tabs>
          <w:tab w:val="left" w:pos="0"/>
        </w:tabs>
        <w:spacing w:before="120"/>
        <w:jc w:val="center"/>
        <w:rPr>
          <w:szCs w:val="24"/>
        </w:rPr>
      </w:pPr>
      <w:r w:rsidRPr="009F448C">
        <w:rPr>
          <w:b/>
          <w:szCs w:val="24"/>
        </w:rPr>
        <w:t>§</w:t>
      </w:r>
      <w:r w:rsidR="002472B5">
        <w:rPr>
          <w:b/>
          <w:szCs w:val="24"/>
        </w:rPr>
        <w:t>4</w:t>
      </w:r>
    </w:p>
    <w:p w:rsidR="0067447A" w:rsidRPr="009F448C" w:rsidRDefault="00C30FC2" w:rsidP="003A66A8">
      <w:pPr>
        <w:keepNext/>
        <w:spacing w:before="120" w:after="120"/>
        <w:ind w:left="539" w:hanging="539"/>
        <w:jc w:val="center"/>
        <w:outlineLvl w:val="0"/>
        <w:rPr>
          <w:rFonts w:eastAsia="MS Mincho"/>
          <w:b/>
          <w:bCs/>
          <w:kern w:val="32"/>
          <w:szCs w:val="24"/>
        </w:rPr>
      </w:pPr>
      <w:r w:rsidRPr="009F448C">
        <w:rPr>
          <w:rFonts w:eastAsia="MS Mincho"/>
          <w:b/>
          <w:bCs/>
          <w:kern w:val="32"/>
          <w:szCs w:val="24"/>
        </w:rPr>
        <w:t>KLAUZULA POUFNOŚCI</w:t>
      </w:r>
    </w:p>
    <w:p w:rsidR="00C30FC2" w:rsidRPr="009F448C" w:rsidRDefault="00C30FC2" w:rsidP="002472B5">
      <w:pPr>
        <w:pStyle w:val="Tekstpodstawowy3"/>
        <w:numPr>
          <w:ilvl w:val="0"/>
          <w:numId w:val="12"/>
        </w:numPr>
        <w:tabs>
          <w:tab w:val="clear" w:pos="360"/>
          <w:tab w:val="num" w:pos="284"/>
        </w:tabs>
        <w:spacing w:after="80"/>
        <w:jc w:val="both"/>
        <w:rPr>
          <w:sz w:val="24"/>
          <w:szCs w:val="24"/>
        </w:rPr>
      </w:pPr>
      <w:r w:rsidRPr="009F448C">
        <w:rPr>
          <w:sz w:val="24"/>
          <w:szCs w:val="24"/>
        </w:rPr>
        <w:t>Strony zobowiązują się do zachowania w tajemnicy wszelkich informacji o drugiej Stronie i przedmiocie niniejszej Umowy, jakie uzyskały w związku z realizacją umowy, w tym w szczególności:</w:t>
      </w:r>
    </w:p>
    <w:p w:rsidR="00C30FC2" w:rsidRPr="009F448C" w:rsidRDefault="00C30FC2" w:rsidP="002472B5">
      <w:pPr>
        <w:pStyle w:val="Tekstpodstawowy3"/>
        <w:numPr>
          <w:ilvl w:val="1"/>
          <w:numId w:val="12"/>
        </w:numPr>
        <w:spacing w:after="80"/>
        <w:ind w:left="709"/>
        <w:jc w:val="both"/>
        <w:rPr>
          <w:sz w:val="24"/>
          <w:szCs w:val="24"/>
        </w:rPr>
      </w:pPr>
      <w:r w:rsidRPr="009F448C">
        <w:rPr>
          <w:sz w:val="24"/>
          <w:szCs w:val="24"/>
        </w:rPr>
        <w:t>zachowania w tajemnicy informacji stanowiących tajemnicę przedsiębiorstwa w rozumieniu art. 11 ust. 4 ustawy o zwalczaniu nieuczciwej konkurencji</w:t>
      </w:r>
    </w:p>
    <w:p w:rsidR="00C30FC2" w:rsidRPr="009F448C" w:rsidRDefault="00C30FC2" w:rsidP="002472B5">
      <w:pPr>
        <w:pStyle w:val="Tekstpodstawowy3"/>
        <w:numPr>
          <w:ilvl w:val="1"/>
          <w:numId w:val="12"/>
        </w:numPr>
        <w:spacing w:after="80"/>
        <w:ind w:left="709"/>
        <w:jc w:val="both"/>
        <w:rPr>
          <w:sz w:val="24"/>
          <w:szCs w:val="24"/>
        </w:rPr>
      </w:pPr>
      <w:r w:rsidRPr="009F448C">
        <w:rPr>
          <w:sz w:val="24"/>
          <w:szCs w:val="24"/>
        </w:rPr>
        <w:t>nie kopiowania, nie powielania, ani w jakikolwiek sposób  nie rozpowszechniania informacji otrzymanych od drugiej Strony, za wyjątkiem przypadków, gdy jest to potrzebne w celu realizacji umowy,</w:t>
      </w:r>
    </w:p>
    <w:p w:rsidR="00C30FC2" w:rsidRPr="009F448C" w:rsidRDefault="00C30FC2" w:rsidP="002472B5">
      <w:pPr>
        <w:pStyle w:val="Tekstpodstawowy3"/>
        <w:numPr>
          <w:ilvl w:val="1"/>
          <w:numId w:val="12"/>
        </w:numPr>
        <w:spacing w:after="80"/>
        <w:ind w:left="709"/>
        <w:jc w:val="both"/>
        <w:rPr>
          <w:sz w:val="24"/>
          <w:szCs w:val="24"/>
        </w:rPr>
      </w:pPr>
      <w:r w:rsidRPr="009F448C">
        <w:rPr>
          <w:sz w:val="24"/>
          <w:szCs w:val="24"/>
        </w:rPr>
        <w:t>przestrzegania obowiązujących przepisów w zakresie ochrony danych osobowych.</w:t>
      </w:r>
    </w:p>
    <w:p w:rsidR="00C30FC2" w:rsidRPr="009F448C" w:rsidRDefault="00C30FC2" w:rsidP="002472B5">
      <w:pPr>
        <w:pStyle w:val="Tekstpodstawowy3"/>
        <w:numPr>
          <w:ilvl w:val="0"/>
          <w:numId w:val="12"/>
        </w:numPr>
        <w:tabs>
          <w:tab w:val="num" w:pos="284"/>
        </w:tabs>
        <w:spacing w:after="80"/>
        <w:ind w:left="284" w:hanging="426"/>
        <w:jc w:val="both"/>
        <w:rPr>
          <w:sz w:val="24"/>
          <w:szCs w:val="24"/>
        </w:rPr>
      </w:pPr>
      <w:r w:rsidRPr="009F448C">
        <w:rPr>
          <w:sz w:val="24"/>
          <w:szCs w:val="24"/>
        </w:rPr>
        <w:t>Wszelkie materiały przekazane Wykonawcy przez Zamawiającego w związku z wykonaniem przedmiotu umowy, a także powstałe w wyniku jej wykonania (pisemne, graficzne, zapisane w formie elektronicznej lub w inny sposób) są poufne i nie mogą być, bez uprzedniej pisemnej zgody Zamawiającego, udostępnione osobie trzeciej ani ujawnione w inny sposób, za wyjątkiem przypadków, gdy jest to potrzebne w celu realizacji umowy.</w:t>
      </w:r>
    </w:p>
    <w:p w:rsidR="00C30FC2" w:rsidRPr="009F448C" w:rsidRDefault="00C30FC2" w:rsidP="002472B5">
      <w:pPr>
        <w:pStyle w:val="Tekstpodstawowy3"/>
        <w:numPr>
          <w:ilvl w:val="0"/>
          <w:numId w:val="12"/>
        </w:numPr>
        <w:tabs>
          <w:tab w:val="num" w:pos="284"/>
        </w:tabs>
        <w:spacing w:after="80"/>
        <w:ind w:left="284" w:hanging="426"/>
        <w:jc w:val="both"/>
        <w:rPr>
          <w:sz w:val="24"/>
          <w:szCs w:val="24"/>
        </w:rPr>
      </w:pPr>
      <w:r w:rsidRPr="009F448C">
        <w:rPr>
          <w:sz w:val="24"/>
          <w:szCs w:val="24"/>
        </w:rPr>
        <w:t>Strony odpowiadają za zachowanie poufności, o której mowa w ust. 1, przez wszystkie osoby trzecie, którymi posługuj</w:t>
      </w:r>
      <w:r w:rsidR="00E71522" w:rsidRPr="009F448C">
        <w:rPr>
          <w:sz w:val="24"/>
          <w:szCs w:val="24"/>
        </w:rPr>
        <w:t>ą</w:t>
      </w:r>
      <w:r w:rsidRPr="009F448C">
        <w:rPr>
          <w:sz w:val="24"/>
          <w:szCs w:val="24"/>
        </w:rPr>
        <w:t xml:space="preserve"> się przy wykonaniu umowy.</w:t>
      </w:r>
    </w:p>
    <w:p w:rsidR="00C30FC2" w:rsidRPr="009F448C" w:rsidRDefault="00C30FC2" w:rsidP="002472B5">
      <w:pPr>
        <w:pStyle w:val="Tekstpodstawowy3"/>
        <w:numPr>
          <w:ilvl w:val="0"/>
          <w:numId w:val="12"/>
        </w:numPr>
        <w:tabs>
          <w:tab w:val="num" w:pos="284"/>
        </w:tabs>
        <w:spacing w:after="80"/>
        <w:ind w:left="284" w:hanging="426"/>
        <w:jc w:val="both"/>
        <w:rPr>
          <w:sz w:val="24"/>
          <w:szCs w:val="24"/>
        </w:rPr>
      </w:pPr>
      <w:r w:rsidRPr="009F448C">
        <w:rPr>
          <w:sz w:val="24"/>
          <w:szCs w:val="24"/>
        </w:rPr>
        <w:t>Strony są zwolnione z obowiązku zachowania tajemnicy i poufności, jeżeli informacje, co do których taki obowiązek istniał:</w:t>
      </w:r>
    </w:p>
    <w:p w:rsidR="00C30FC2" w:rsidRPr="009F448C" w:rsidRDefault="00C30FC2" w:rsidP="002472B5">
      <w:pPr>
        <w:pStyle w:val="Tekstpodstawowy3"/>
        <w:numPr>
          <w:ilvl w:val="0"/>
          <w:numId w:val="13"/>
        </w:numPr>
        <w:tabs>
          <w:tab w:val="clear" w:pos="360"/>
          <w:tab w:val="num" w:pos="-426"/>
        </w:tabs>
        <w:spacing w:after="80"/>
        <w:ind w:left="709"/>
        <w:jc w:val="both"/>
        <w:rPr>
          <w:sz w:val="24"/>
          <w:szCs w:val="24"/>
        </w:rPr>
      </w:pPr>
      <w:r w:rsidRPr="009F448C">
        <w:rPr>
          <w:sz w:val="24"/>
          <w:szCs w:val="24"/>
        </w:rPr>
        <w:t>w dniu ich ujawnienia były powszechnie znane bez zawinionego przyczynienia się Stron do ich ujawnienia;</w:t>
      </w:r>
    </w:p>
    <w:p w:rsidR="00C30FC2" w:rsidRPr="009F448C" w:rsidRDefault="00C30FC2" w:rsidP="002472B5">
      <w:pPr>
        <w:pStyle w:val="Tekstpodstawowy3"/>
        <w:numPr>
          <w:ilvl w:val="0"/>
          <w:numId w:val="13"/>
        </w:numPr>
        <w:tabs>
          <w:tab w:val="clear" w:pos="360"/>
          <w:tab w:val="num" w:pos="-426"/>
        </w:tabs>
        <w:spacing w:after="80"/>
        <w:ind w:left="709"/>
        <w:jc w:val="both"/>
        <w:rPr>
          <w:sz w:val="24"/>
          <w:szCs w:val="24"/>
        </w:rPr>
      </w:pPr>
      <w:r w:rsidRPr="009F448C">
        <w:rPr>
          <w:sz w:val="24"/>
          <w:szCs w:val="24"/>
        </w:rPr>
        <w:t>muszą być ujawnione zgodnie z przepisami prawa lub postanowieniami sądów lub upoważnionych organów państwa;</w:t>
      </w:r>
    </w:p>
    <w:p w:rsidR="00C30FC2" w:rsidRPr="009F448C" w:rsidRDefault="00C30FC2" w:rsidP="002472B5">
      <w:pPr>
        <w:pStyle w:val="Tekstpodstawowy3"/>
        <w:numPr>
          <w:ilvl w:val="0"/>
          <w:numId w:val="13"/>
        </w:numPr>
        <w:tabs>
          <w:tab w:val="clear" w:pos="360"/>
          <w:tab w:val="num" w:pos="-426"/>
        </w:tabs>
        <w:spacing w:after="80"/>
        <w:ind w:left="709"/>
        <w:jc w:val="both"/>
        <w:rPr>
          <w:sz w:val="24"/>
          <w:szCs w:val="24"/>
        </w:rPr>
      </w:pPr>
      <w:r w:rsidRPr="009F448C">
        <w:rPr>
          <w:sz w:val="24"/>
          <w:szCs w:val="24"/>
        </w:rPr>
        <w:t>muszą być ujawnione w celu wykonania przedmiotu umowy, a Wykonawca uzyskał zgodę Zamawiającego na ich ujawnienie.</w:t>
      </w:r>
    </w:p>
    <w:p w:rsidR="002A5836" w:rsidRPr="00F2643D" w:rsidRDefault="00C30FC2" w:rsidP="00F2643D">
      <w:pPr>
        <w:pStyle w:val="Tekstpodstawowy3"/>
        <w:numPr>
          <w:ilvl w:val="0"/>
          <w:numId w:val="12"/>
        </w:numPr>
        <w:tabs>
          <w:tab w:val="num" w:pos="284"/>
        </w:tabs>
        <w:spacing w:after="80"/>
        <w:ind w:left="284" w:hanging="426"/>
        <w:jc w:val="both"/>
        <w:rPr>
          <w:sz w:val="24"/>
          <w:szCs w:val="24"/>
        </w:rPr>
      </w:pPr>
      <w:r w:rsidRPr="009F448C">
        <w:rPr>
          <w:sz w:val="24"/>
          <w:szCs w:val="24"/>
        </w:rPr>
        <w:t>Nie stanowi naruszenia obowiązku zachowania poufności fakt ujawnienia osobom trzecim informacji o zawarciu niniejszej umowy, jak również przekazanie informacji poufnych współpracownikom Wykonawcy realizującym niniejszą Umowę pod warunkiem zobowiązania ich przez Wykonawcę do zachowania poufności w zakresie określonym w niniejszej umowie.  </w:t>
      </w:r>
    </w:p>
    <w:p w:rsidR="007A1E7F" w:rsidRPr="009F448C" w:rsidRDefault="002472B5" w:rsidP="007A1E7F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§5</w:t>
      </w:r>
    </w:p>
    <w:p w:rsidR="002A1082" w:rsidRPr="009F448C" w:rsidRDefault="00121B9D" w:rsidP="00D71BBD">
      <w:pPr>
        <w:tabs>
          <w:tab w:val="left" w:pos="814"/>
          <w:tab w:val="center" w:pos="4608"/>
        </w:tabs>
        <w:spacing w:before="120"/>
        <w:jc w:val="center"/>
        <w:rPr>
          <w:b/>
          <w:szCs w:val="24"/>
        </w:rPr>
      </w:pPr>
      <w:r w:rsidRPr="009F448C">
        <w:rPr>
          <w:b/>
          <w:szCs w:val="24"/>
        </w:rPr>
        <w:t>OSOBY ODPOWIEDZIALNE ZA PRAWIDŁOWĄ REALIZACJĘ UMOWY</w:t>
      </w:r>
    </w:p>
    <w:p w:rsidR="00026559" w:rsidRPr="00187EDE" w:rsidRDefault="00187EDE" w:rsidP="00187EDE">
      <w:pPr>
        <w:numPr>
          <w:ilvl w:val="0"/>
          <w:numId w:val="5"/>
        </w:numPr>
        <w:tabs>
          <w:tab w:val="left" w:pos="0"/>
        </w:tabs>
        <w:spacing w:before="120"/>
        <w:ind w:left="357" w:hanging="357"/>
        <w:jc w:val="both"/>
        <w:rPr>
          <w:szCs w:val="24"/>
        </w:rPr>
      </w:pPr>
      <w:r w:rsidRPr="00CB4810">
        <w:rPr>
          <w:szCs w:val="24"/>
        </w:rPr>
        <w:t xml:space="preserve">Wykonawca wyznaczy osobę/y </w:t>
      </w:r>
      <w:r>
        <w:rPr>
          <w:szCs w:val="24"/>
        </w:rPr>
        <w:t xml:space="preserve">dedykowaną </w:t>
      </w:r>
      <w:r w:rsidRPr="00CB4810">
        <w:rPr>
          <w:szCs w:val="24"/>
        </w:rPr>
        <w:t>do kontaktów z</w:t>
      </w:r>
      <w:r>
        <w:rPr>
          <w:szCs w:val="24"/>
        </w:rPr>
        <w:t> </w:t>
      </w:r>
      <w:r w:rsidRPr="00CB4810">
        <w:rPr>
          <w:szCs w:val="24"/>
        </w:rPr>
        <w:t>Zamawiającym</w:t>
      </w:r>
      <w:r>
        <w:rPr>
          <w:szCs w:val="24"/>
        </w:rPr>
        <w:t>,</w:t>
      </w:r>
      <w:r w:rsidRPr="00CB4810">
        <w:rPr>
          <w:szCs w:val="24"/>
        </w:rPr>
        <w:t xml:space="preserve"> odpowiedzialną za bieżącą obsługę Zamawiającego</w:t>
      </w:r>
      <w:r>
        <w:rPr>
          <w:szCs w:val="24"/>
        </w:rPr>
        <w:t xml:space="preserve">. Dane kontaktowe do ww. osoby/osób (imię i nazwisko, numer telefonu, adres mailowy) określone są w ust. 2 </w:t>
      </w:r>
      <w:r w:rsidR="001B6D0A">
        <w:rPr>
          <w:szCs w:val="24"/>
        </w:rPr>
        <w:t xml:space="preserve"> pkt. 2 </w:t>
      </w:r>
      <w:r>
        <w:rPr>
          <w:szCs w:val="24"/>
        </w:rPr>
        <w:t>poniżej</w:t>
      </w:r>
      <w:r w:rsidRPr="00CB4810">
        <w:rPr>
          <w:szCs w:val="24"/>
        </w:rPr>
        <w:t xml:space="preserve">. Wymagane jest, aby bieżąca obsługa świadczona była w </w:t>
      </w:r>
      <w:r w:rsidRPr="00C72D85">
        <w:rPr>
          <w:szCs w:val="24"/>
        </w:rPr>
        <w:t>sposób ciągły w dni robocze w</w:t>
      </w:r>
      <w:r w:rsidR="007476F2">
        <w:rPr>
          <w:szCs w:val="24"/>
        </w:rPr>
        <w:t> </w:t>
      </w:r>
      <w:r w:rsidRPr="00C72D85">
        <w:rPr>
          <w:szCs w:val="24"/>
        </w:rPr>
        <w:t xml:space="preserve">godzinach 8.00:15.00. </w:t>
      </w:r>
    </w:p>
    <w:p w:rsidR="00E6137D" w:rsidRPr="009F448C" w:rsidRDefault="00CC5644" w:rsidP="00A76700">
      <w:pPr>
        <w:numPr>
          <w:ilvl w:val="0"/>
          <w:numId w:val="5"/>
        </w:numPr>
        <w:tabs>
          <w:tab w:val="left" w:pos="426"/>
        </w:tabs>
        <w:spacing w:before="120"/>
        <w:jc w:val="both"/>
        <w:rPr>
          <w:szCs w:val="24"/>
        </w:rPr>
      </w:pPr>
      <w:r w:rsidRPr="009F448C">
        <w:rPr>
          <w:szCs w:val="24"/>
        </w:rPr>
        <w:t>Osobami odpowiedzialnymi</w:t>
      </w:r>
      <w:r w:rsidR="002A1082" w:rsidRPr="009F448C">
        <w:rPr>
          <w:szCs w:val="24"/>
        </w:rPr>
        <w:t xml:space="preserve"> za </w:t>
      </w:r>
      <w:r w:rsidR="0042534B" w:rsidRPr="009F448C">
        <w:rPr>
          <w:szCs w:val="24"/>
        </w:rPr>
        <w:t>p</w:t>
      </w:r>
      <w:r w:rsidR="006B603E" w:rsidRPr="009F448C">
        <w:rPr>
          <w:szCs w:val="24"/>
        </w:rPr>
        <w:t>r</w:t>
      </w:r>
      <w:r w:rsidR="0042534B" w:rsidRPr="009F448C">
        <w:rPr>
          <w:szCs w:val="24"/>
        </w:rPr>
        <w:t xml:space="preserve">awidłową </w:t>
      </w:r>
      <w:r w:rsidR="002A1082" w:rsidRPr="009F448C">
        <w:rPr>
          <w:szCs w:val="24"/>
        </w:rPr>
        <w:t>realizację umowy</w:t>
      </w:r>
      <w:r w:rsidR="00321BDE">
        <w:rPr>
          <w:szCs w:val="24"/>
        </w:rPr>
        <w:t xml:space="preserve"> są:</w:t>
      </w:r>
    </w:p>
    <w:p w:rsidR="00B25C73" w:rsidRPr="00B25C73" w:rsidRDefault="00CC5644" w:rsidP="00B25C73">
      <w:pPr>
        <w:numPr>
          <w:ilvl w:val="1"/>
          <w:numId w:val="5"/>
        </w:numPr>
        <w:tabs>
          <w:tab w:val="left" w:pos="426"/>
          <w:tab w:val="num" w:pos="1134"/>
        </w:tabs>
        <w:spacing w:before="120"/>
        <w:ind w:left="851"/>
        <w:jc w:val="both"/>
        <w:rPr>
          <w:szCs w:val="24"/>
        </w:rPr>
      </w:pPr>
      <w:r w:rsidRPr="009F448C">
        <w:rPr>
          <w:szCs w:val="24"/>
        </w:rPr>
        <w:t xml:space="preserve">Ze strony Zamawiającego: </w:t>
      </w:r>
      <w:r w:rsidR="00187EDE">
        <w:rPr>
          <w:szCs w:val="24"/>
        </w:rPr>
        <w:t>……………</w:t>
      </w:r>
      <w:r w:rsidR="00B25C73">
        <w:rPr>
          <w:szCs w:val="24"/>
        </w:rPr>
        <w:t xml:space="preserve"> tel. </w:t>
      </w:r>
      <w:r w:rsidR="00187EDE">
        <w:rPr>
          <w:szCs w:val="24"/>
        </w:rPr>
        <w:t>………..</w:t>
      </w:r>
      <w:r w:rsidR="00B25C73">
        <w:rPr>
          <w:szCs w:val="24"/>
        </w:rPr>
        <w:t xml:space="preserve">, mail: </w:t>
      </w:r>
      <w:hyperlink r:id="rId8" w:history="1">
        <w:r w:rsidR="00187EDE" w:rsidRPr="00187EDE">
          <w:t>…………..</w:t>
        </w:r>
      </w:hyperlink>
      <w:r w:rsidR="00B25C73">
        <w:rPr>
          <w:szCs w:val="24"/>
        </w:rPr>
        <w:t xml:space="preserve">; </w:t>
      </w:r>
    </w:p>
    <w:p w:rsidR="00B220C6" w:rsidRPr="001D2B35" w:rsidRDefault="00CC5644" w:rsidP="00B220C6">
      <w:pPr>
        <w:numPr>
          <w:ilvl w:val="1"/>
          <w:numId w:val="5"/>
        </w:numPr>
        <w:tabs>
          <w:tab w:val="left" w:pos="426"/>
          <w:tab w:val="num" w:pos="1134"/>
        </w:tabs>
        <w:spacing w:before="120"/>
        <w:ind w:left="851"/>
        <w:jc w:val="both"/>
        <w:rPr>
          <w:szCs w:val="24"/>
        </w:rPr>
      </w:pPr>
      <w:r w:rsidRPr="00B220C6">
        <w:rPr>
          <w:szCs w:val="24"/>
        </w:rPr>
        <w:t xml:space="preserve">Ze </w:t>
      </w:r>
      <w:r w:rsidR="00B220C6">
        <w:rPr>
          <w:szCs w:val="24"/>
        </w:rPr>
        <w:t>strony Wykonawcy</w:t>
      </w:r>
      <w:r w:rsidRPr="00B220C6">
        <w:rPr>
          <w:szCs w:val="24"/>
        </w:rPr>
        <w:t>:</w:t>
      </w:r>
      <w:r w:rsidRPr="00B220C6">
        <w:rPr>
          <w:b/>
          <w:szCs w:val="24"/>
        </w:rPr>
        <w:t xml:space="preserve"> </w:t>
      </w:r>
      <w:bookmarkEnd w:id="1"/>
      <w:r w:rsidR="00187EDE">
        <w:rPr>
          <w:szCs w:val="24"/>
        </w:rPr>
        <w:t>…………….</w:t>
      </w:r>
      <w:r w:rsidR="00B220C6" w:rsidRPr="001D2B35">
        <w:rPr>
          <w:szCs w:val="24"/>
        </w:rPr>
        <w:t xml:space="preserve"> tel. </w:t>
      </w:r>
      <w:r w:rsidR="00187EDE">
        <w:rPr>
          <w:szCs w:val="24"/>
        </w:rPr>
        <w:t>………….</w:t>
      </w:r>
      <w:r w:rsidR="00B220C6" w:rsidRPr="001D2B35">
        <w:rPr>
          <w:szCs w:val="24"/>
        </w:rPr>
        <w:t xml:space="preserve">, mail: </w:t>
      </w:r>
      <w:r w:rsidR="00187EDE">
        <w:rPr>
          <w:szCs w:val="24"/>
        </w:rPr>
        <w:t>…………….</w:t>
      </w:r>
    </w:p>
    <w:p w:rsidR="00CC5644" w:rsidRPr="00B220C6" w:rsidRDefault="00CC5644" w:rsidP="00D60175">
      <w:pPr>
        <w:numPr>
          <w:ilvl w:val="0"/>
          <w:numId w:val="5"/>
        </w:numPr>
        <w:tabs>
          <w:tab w:val="left" w:pos="426"/>
          <w:tab w:val="num" w:pos="1134"/>
        </w:tabs>
        <w:spacing w:before="120"/>
        <w:jc w:val="both"/>
        <w:rPr>
          <w:szCs w:val="24"/>
        </w:rPr>
      </w:pPr>
      <w:r w:rsidRPr="00B220C6">
        <w:rPr>
          <w:szCs w:val="24"/>
        </w:rPr>
        <w:t>Zmiana ww. wymienionych osób wymaga poinformowania drugiej strony, nie wymaga aneksowania umowy.</w:t>
      </w:r>
    </w:p>
    <w:p w:rsidR="00CC5644" w:rsidRPr="009F448C" w:rsidRDefault="00094075" w:rsidP="00CC5644">
      <w:pPr>
        <w:numPr>
          <w:ilvl w:val="0"/>
          <w:numId w:val="5"/>
        </w:numPr>
        <w:tabs>
          <w:tab w:val="left" w:pos="426"/>
        </w:tabs>
        <w:spacing w:before="120"/>
        <w:jc w:val="both"/>
        <w:rPr>
          <w:szCs w:val="24"/>
        </w:rPr>
      </w:pPr>
      <w:r>
        <w:rPr>
          <w:szCs w:val="24"/>
        </w:rPr>
        <w:t>Osoby wymienione w ust. 2</w:t>
      </w:r>
      <w:r w:rsidR="00E8230F">
        <w:rPr>
          <w:szCs w:val="24"/>
        </w:rPr>
        <w:t xml:space="preserve"> pkt. 1</w:t>
      </w:r>
      <w:r w:rsidR="00CC5644" w:rsidRPr="009F448C">
        <w:rPr>
          <w:szCs w:val="24"/>
        </w:rPr>
        <w:t xml:space="preserve"> są odpowiedzialne za merytoryczny i formalny odbiór przedmiotu umowy.</w:t>
      </w:r>
    </w:p>
    <w:p w:rsidR="00563D7D" w:rsidRDefault="00563D7D" w:rsidP="00D71BBD">
      <w:pPr>
        <w:jc w:val="center"/>
        <w:rPr>
          <w:b/>
          <w:szCs w:val="24"/>
        </w:rPr>
      </w:pPr>
    </w:p>
    <w:p w:rsidR="00563D7D" w:rsidRDefault="00563D7D" w:rsidP="00D71BBD">
      <w:pPr>
        <w:jc w:val="center"/>
        <w:rPr>
          <w:b/>
          <w:szCs w:val="24"/>
        </w:rPr>
      </w:pPr>
    </w:p>
    <w:p w:rsidR="00563D7D" w:rsidRDefault="00563D7D" w:rsidP="00D71BBD">
      <w:pPr>
        <w:jc w:val="center"/>
        <w:rPr>
          <w:b/>
          <w:szCs w:val="24"/>
        </w:rPr>
      </w:pPr>
    </w:p>
    <w:p w:rsidR="00563D7D" w:rsidRDefault="00563D7D" w:rsidP="00D71BBD">
      <w:pPr>
        <w:jc w:val="center"/>
        <w:rPr>
          <w:b/>
          <w:szCs w:val="24"/>
        </w:rPr>
      </w:pPr>
    </w:p>
    <w:p w:rsidR="00045446" w:rsidRPr="009F448C" w:rsidRDefault="00045446" w:rsidP="00D71BBD">
      <w:pPr>
        <w:jc w:val="center"/>
        <w:rPr>
          <w:b/>
          <w:szCs w:val="24"/>
        </w:rPr>
      </w:pPr>
      <w:r w:rsidRPr="009F448C">
        <w:rPr>
          <w:b/>
          <w:szCs w:val="24"/>
        </w:rPr>
        <w:t>§</w:t>
      </w:r>
      <w:r w:rsidR="002472B5">
        <w:rPr>
          <w:b/>
          <w:szCs w:val="24"/>
        </w:rPr>
        <w:t>6</w:t>
      </w:r>
    </w:p>
    <w:p w:rsidR="00045446" w:rsidRPr="009F448C" w:rsidRDefault="00BA4DB1" w:rsidP="00685C8A">
      <w:pPr>
        <w:spacing w:before="120"/>
        <w:jc w:val="center"/>
        <w:rPr>
          <w:b/>
          <w:szCs w:val="24"/>
        </w:rPr>
      </w:pPr>
      <w:r>
        <w:rPr>
          <w:b/>
          <w:szCs w:val="24"/>
        </w:rPr>
        <w:t>GWARANCJA</w:t>
      </w:r>
      <w:r w:rsidR="000F19DB" w:rsidRPr="009F448C">
        <w:rPr>
          <w:b/>
          <w:szCs w:val="24"/>
        </w:rPr>
        <w:t xml:space="preserve"> </w:t>
      </w:r>
      <w:r w:rsidR="00B27DCF">
        <w:rPr>
          <w:b/>
          <w:szCs w:val="24"/>
        </w:rPr>
        <w:t>I</w:t>
      </w:r>
      <w:r>
        <w:rPr>
          <w:b/>
          <w:szCs w:val="24"/>
        </w:rPr>
        <w:t xml:space="preserve"> WARUNKI</w:t>
      </w:r>
      <w:r w:rsidR="00B27DCF">
        <w:rPr>
          <w:b/>
          <w:szCs w:val="24"/>
        </w:rPr>
        <w:t xml:space="preserve"> SKŁADANIA REKLAMACJI</w:t>
      </w:r>
    </w:p>
    <w:p w:rsidR="007476F2" w:rsidRDefault="006D2B41" w:rsidP="007476F2">
      <w:pPr>
        <w:pStyle w:val="Akapitzlist"/>
        <w:numPr>
          <w:ilvl w:val="0"/>
          <w:numId w:val="19"/>
        </w:numPr>
        <w:spacing w:before="120" w:beforeAutospacing="0" w:after="12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2B41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udziela gwarancji na dostarczone produkty na okres </w:t>
      </w:r>
      <w:r w:rsidR="00C81E65" w:rsidRPr="00C81E65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co najmniej </w:t>
      </w:r>
      <w:r w:rsidRPr="006D2B41">
        <w:rPr>
          <w:rFonts w:ascii="Times New Roman" w:eastAsia="Times New Roman" w:hAnsi="Times New Roman"/>
          <w:sz w:val="24"/>
          <w:szCs w:val="24"/>
          <w:lang w:eastAsia="pl-PL"/>
        </w:rPr>
        <w:t>12 miesięcy liczony od dnia dokonania dostawy</w:t>
      </w:r>
      <w:r w:rsidR="00480B52">
        <w:rPr>
          <w:rFonts w:ascii="Times New Roman" w:eastAsia="Times New Roman" w:hAnsi="Times New Roman"/>
          <w:sz w:val="24"/>
          <w:szCs w:val="24"/>
          <w:lang w:eastAsia="pl-PL"/>
        </w:rPr>
        <w:t>, ale nie krótszy, niż gwarancja producenta.</w:t>
      </w:r>
    </w:p>
    <w:p w:rsidR="007476F2" w:rsidRPr="007476F2" w:rsidRDefault="007476F2" w:rsidP="007476F2">
      <w:pPr>
        <w:pStyle w:val="Akapitzlist"/>
        <w:numPr>
          <w:ilvl w:val="0"/>
          <w:numId w:val="19"/>
        </w:numPr>
        <w:spacing w:before="120" w:beforeAutospacing="0" w:after="12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76F2">
        <w:rPr>
          <w:rFonts w:ascii="Times New Roman" w:eastAsia="Times New Roman" w:hAnsi="Times New Roman"/>
          <w:sz w:val="24"/>
          <w:szCs w:val="24"/>
          <w:lang w:eastAsia="pl-PL"/>
        </w:rPr>
        <w:t>Warunki reklamacji:</w:t>
      </w:r>
    </w:p>
    <w:p w:rsidR="007476F2" w:rsidRPr="007F4B41" w:rsidRDefault="007476F2" w:rsidP="007F4B41">
      <w:pPr>
        <w:pStyle w:val="Akapitzlist"/>
        <w:numPr>
          <w:ilvl w:val="0"/>
          <w:numId w:val="27"/>
        </w:numPr>
        <w:tabs>
          <w:tab w:val="left" w:pos="5954"/>
        </w:tabs>
        <w:autoSpaceDE w:val="0"/>
        <w:autoSpaceDN w:val="0"/>
        <w:adjustRightInd w:val="0"/>
        <w:spacing w:before="120" w:after="80"/>
        <w:jc w:val="both"/>
        <w:rPr>
          <w:rFonts w:ascii="Times New Roman" w:hAnsi="Times New Roman"/>
          <w:sz w:val="24"/>
          <w:szCs w:val="24"/>
        </w:rPr>
      </w:pPr>
      <w:r w:rsidRPr="007F4B41">
        <w:rPr>
          <w:rFonts w:ascii="Times New Roman" w:hAnsi="Times New Roman"/>
          <w:sz w:val="24"/>
          <w:szCs w:val="24"/>
        </w:rPr>
        <w:t xml:space="preserve">Reklamacje będą zgłaszane przez osoby wyznaczone do realizacji umowy przez Zamawiającego, drogą elektroniczną na adres lub adresy email osoby/osób wyznaczonych przez Wykonawcę do obsługi Zamawiającego. Zamawiający nie dopuszcza telefonicznych odpowiedzi Wykonawcy na zgłoszenia Zamawiającego pod rygorem nieważności. </w:t>
      </w:r>
    </w:p>
    <w:p w:rsidR="00D87CDF" w:rsidRPr="00F2643D" w:rsidRDefault="007476F2" w:rsidP="00D87CDF">
      <w:pPr>
        <w:pStyle w:val="Akapitzlist"/>
        <w:numPr>
          <w:ilvl w:val="0"/>
          <w:numId w:val="27"/>
        </w:numPr>
        <w:tabs>
          <w:tab w:val="left" w:pos="5954"/>
        </w:tabs>
        <w:autoSpaceDE w:val="0"/>
        <w:autoSpaceDN w:val="0"/>
        <w:adjustRightInd w:val="0"/>
        <w:spacing w:after="80"/>
        <w:jc w:val="both"/>
        <w:rPr>
          <w:rFonts w:ascii="Times New Roman" w:hAnsi="Times New Roman"/>
          <w:sz w:val="24"/>
          <w:szCs w:val="24"/>
        </w:rPr>
      </w:pPr>
      <w:r w:rsidRPr="007F4B41">
        <w:rPr>
          <w:rFonts w:ascii="Times New Roman" w:hAnsi="Times New Roman"/>
          <w:sz w:val="24"/>
          <w:szCs w:val="24"/>
        </w:rPr>
        <w:t xml:space="preserve">Czas reakcji Wykonawcy na zgłoszenie nie może być dłuższy niż  </w:t>
      </w:r>
      <w:r w:rsidR="00F13FCF" w:rsidRPr="00EF57BB">
        <w:rPr>
          <w:rFonts w:ascii="Times New Roman" w:hAnsi="Times New Roman"/>
          <w:color w:val="FF0000"/>
          <w:sz w:val="24"/>
          <w:szCs w:val="24"/>
        </w:rPr>
        <w:t>1 dzień roboczy</w:t>
      </w:r>
      <w:r w:rsidRPr="007F4B4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F4B41">
        <w:rPr>
          <w:rFonts w:ascii="Times New Roman" w:hAnsi="Times New Roman"/>
          <w:sz w:val="24"/>
          <w:szCs w:val="24"/>
        </w:rPr>
        <w:t>od momentu zgłoszenia ich przez Zamawiającego. W przypadku zgłoszenia reklamacji otrzymanego po godzinie 15:00, czas reakcji liczy się od godziny 8.00 następnego dnia roboczego.</w:t>
      </w:r>
    </w:p>
    <w:p w:rsidR="00F2643D" w:rsidRDefault="007476F2" w:rsidP="00F2643D">
      <w:pPr>
        <w:pStyle w:val="Akapitzlist"/>
        <w:numPr>
          <w:ilvl w:val="0"/>
          <w:numId w:val="27"/>
        </w:numPr>
        <w:tabs>
          <w:tab w:val="left" w:pos="5954"/>
        </w:tabs>
        <w:autoSpaceDE w:val="0"/>
        <w:autoSpaceDN w:val="0"/>
        <w:adjustRightInd w:val="0"/>
        <w:spacing w:after="80"/>
        <w:jc w:val="both"/>
        <w:rPr>
          <w:rFonts w:ascii="Times New Roman" w:hAnsi="Times New Roman"/>
          <w:iCs/>
          <w:sz w:val="24"/>
          <w:szCs w:val="24"/>
        </w:rPr>
      </w:pPr>
      <w:r w:rsidRPr="007F4B41">
        <w:rPr>
          <w:rFonts w:ascii="Times New Roman" w:hAnsi="Times New Roman"/>
          <w:iCs/>
          <w:sz w:val="24"/>
          <w:szCs w:val="24"/>
        </w:rPr>
        <w:t>W przypadku stwierdzenia wady, obniżenia jakości, wydajności, stwierdzenia uszkodzenia dostarczonych produktów oraz jeśli produkt nie sygnalizuje we właściwy sposób stanu zużycia wkładu i daty poprawnej eksploatacji - Wykonawca na żądanie Zamawiającego wymieni bezpłatnie na produkt nowy, wolny od wad - w terminie do 3 dni od pisemnego zgłoszenia przez Zamawiającego.</w:t>
      </w:r>
    </w:p>
    <w:p w:rsidR="00A713E7" w:rsidRDefault="007476F2" w:rsidP="00F2643D">
      <w:pPr>
        <w:pStyle w:val="Akapitzlist"/>
        <w:tabs>
          <w:tab w:val="left" w:pos="5954"/>
        </w:tabs>
        <w:autoSpaceDE w:val="0"/>
        <w:autoSpaceDN w:val="0"/>
        <w:adjustRightInd w:val="0"/>
        <w:spacing w:after="80"/>
        <w:jc w:val="both"/>
        <w:rPr>
          <w:rFonts w:ascii="Times New Roman" w:hAnsi="Times New Roman"/>
          <w:iCs/>
          <w:sz w:val="24"/>
          <w:szCs w:val="24"/>
        </w:rPr>
      </w:pPr>
      <w:r w:rsidRPr="00F2643D">
        <w:rPr>
          <w:rFonts w:ascii="Times New Roman" w:hAnsi="Times New Roman"/>
          <w:sz w:val="24"/>
          <w:szCs w:val="24"/>
        </w:rPr>
        <w:t>W przypadku powtarzających się okoliczności opisanych powyżej (tj. wady, obniżenia</w:t>
      </w:r>
      <w:r w:rsidR="00D87CDF" w:rsidRPr="00F2643D">
        <w:rPr>
          <w:rFonts w:ascii="Times New Roman" w:hAnsi="Times New Roman"/>
          <w:sz w:val="24"/>
          <w:szCs w:val="24"/>
        </w:rPr>
        <w:t xml:space="preserve"> jakości, </w:t>
      </w:r>
      <w:r w:rsidRPr="00F2643D">
        <w:rPr>
          <w:rFonts w:ascii="Times New Roman" w:hAnsi="Times New Roman"/>
          <w:sz w:val="24"/>
          <w:szCs w:val="24"/>
        </w:rPr>
        <w:t>wydajności, stwierdzonych uszkodzeń dostarczonych produktów, niewłaściwej sygnalizacji stanu zużycia wkładu i daty poprawnej eksploatacji) dotyczących</w:t>
      </w:r>
      <w:r w:rsidRPr="00F2643D">
        <w:rPr>
          <w:rFonts w:ascii="Times New Roman" w:hAnsi="Times New Roman"/>
          <w:iCs/>
          <w:sz w:val="24"/>
          <w:szCs w:val="24"/>
        </w:rPr>
        <w:t xml:space="preserve"> tuszu/tonera równoważnego (do 2 zgłoszeń)</w:t>
      </w:r>
      <w:r w:rsidRPr="00F2643D">
        <w:rPr>
          <w:rFonts w:ascii="Times New Roman" w:hAnsi="Times New Roman"/>
          <w:iCs/>
          <w:color w:val="FF0000"/>
          <w:sz w:val="24"/>
          <w:szCs w:val="24"/>
        </w:rPr>
        <w:t xml:space="preserve">, </w:t>
      </w:r>
      <w:r w:rsidRPr="00F2643D">
        <w:rPr>
          <w:rFonts w:ascii="Times New Roman" w:hAnsi="Times New Roman"/>
          <w:iCs/>
          <w:sz w:val="24"/>
          <w:szCs w:val="24"/>
        </w:rPr>
        <w:t>Wykonawca zaproponuje w tej samej cenie produkt oryginalny tzn. zalecany przez producenta danego urządzenia, który zostanie umieszczony na liście produktów objętych umową w miejsce produktu wymienianego.</w:t>
      </w:r>
    </w:p>
    <w:p w:rsidR="00C778A5" w:rsidRDefault="00C778A5" w:rsidP="00C778A5">
      <w:pPr>
        <w:pStyle w:val="Akapitzlist"/>
        <w:numPr>
          <w:ilvl w:val="0"/>
          <w:numId w:val="27"/>
        </w:numPr>
        <w:rPr>
          <w:rFonts w:ascii="Times New Roman" w:hAnsi="Times New Roman"/>
          <w:iCs/>
          <w:color w:val="FF0000"/>
          <w:sz w:val="24"/>
          <w:szCs w:val="24"/>
        </w:rPr>
      </w:pPr>
      <w:r w:rsidRPr="00C778A5">
        <w:rPr>
          <w:rFonts w:ascii="Times New Roman" w:hAnsi="Times New Roman"/>
          <w:iCs/>
          <w:color w:val="FF0000"/>
          <w:sz w:val="24"/>
          <w:szCs w:val="24"/>
        </w:rPr>
        <w:t>W przypadku, gdy nastąpi wysypanie / wylanie środka drukującego do wnętrza urządzenia drukującego albo zabrudzenie w inny sposób wnętrza urządzenia poprzez zaoferowany przez Wykonawcę produkt, Wykonawca jest zobowiązany przystąpić do konserwacji urządzenia w dniu zgłoszenia tego zdarzenia przez Zamawiającego z zastrzeżeniem, że za zgodą Zamawiającego lub w przypadku zgłoszenia otrzymanego po godzinie 15:00, Wykonawca przystąpi do konserwacji urządzenia o godzinie 8:00 następnego dnia roboczego.</w:t>
      </w:r>
      <w:r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</w:p>
    <w:p w:rsidR="00EF57BB" w:rsidRPr="00C778A5" w:rsidRDefault="00EF57BB" w:rsidP="00C778A5">
      <w:pPr>
        <w:pStyle w:val="Akapitzlist"/>
        <w:numPr>
          <w:ilvl w:val="0"/>
          <w:numId w:val="27"/>
        </w:numPr>
        <w:rPr>
          <w:rFonts w:ascii="Times New Roman" w:hAnsi="Times New Roman"/>
          <w:iCs/>
          <w:color w:val="FF0000"/>
          <w:sz w:val="24"/>
          <w:szCs w:val="24"/>
        </w:rPr>
      </w:pPr>
      <w:r w:rsidRPr="00C778A5">
        <w:rPr>
          <w:rFonts w:ascii="Times New Roman" w:hAnsi="Times New Roman"/>
          <w:color w:val="FF0000"/>
          <w:sz w:val="24"/>
          <w:szCs w:val="24"/>
        </w:rPr>
        <w:t xml:space="preserve">Konserwacja </w:t>
      </w:r>
      <w:r w:rsidR="00467E85">
        <w:rPr>
          <w:rFonts w:ascii="Times New Roman" w:hAnsi="Times New Roman"/>
          <w:color w:val="FF0000"/>
          <w:sz w:val="24"/>
          <w:szCs w:val="24"/>
        </w:rPr>
        <w:t xml:space="preserve">każdego </w:t>
      </w:r>
      <w:r w:rsidRPr="00C778A5">
        <w:rPr>
          <w:rFonts w:ascii="Times New Roman" w:hAnsi="Times New Roman"/>
          <w:color w:val="FF0000"/>
          <w:sz w:val="24"/>
          <w:szCs w:val="24"/>
        </w:rPr>
        <w:t>urządzenia zostanie przeprowadzona w czasie zaoferowanym w formu</w:t>
      </w:r>
      <w:r w:rsidR="00C03A61" w:rsidRPr="00C778A5">
        <w:rPr>
          <w:rFonts w:ascii="Times New Roman" w:hAnsi="Times New Roman"/>
          <w:color w:val="FF0000"/>
          <w:sz w:val="24"/>
          <w:szCs w:val="24"/>
        </w:rPr>
        <w:t>larzu ofertowym przez Wykonawcę tj. do ………….. godzin.</w:t>
      </w:r>
      <w:r w:rsidR="00C778A5">
        <w:rPr>
          <w:rFonts w:ascii="Times New Roman" w:hAnsi="Times New Roman"/>
          <w:color w:val="FF0000"/>
          <w:sz w:val="24"/>
          <w:szCs w:val="24"/>
        </w:rPr>
        <w:t xml:space="preserve"> Ustalenie ww. czasu nastąpi na podstawie listy urządzeń określonych w załączniku nr 1 do SIWZ - wykonawca ustali w oparciu o stopień skomplikowania urządzeń jaki będzie maksymalny okres konserwacji urządzenia przy uwzględnieniu kryteriów oceny ofert</w:t>
      </w:r>
    </w:p>
    <w:p w:rsidR="00C778A5" w:rsidRPr="00C778A5" w:rsidRDefault="00C778A5" w:rsidP="00C778A5">
      <w:pPr>
        <w:spacing w:before="120"/>
        <w:ind w:left="709"/>
        <w:jc w:val="both"/>
        <w:rPr>
          <w:color w:val="FF0000"/>
          <w:szCs w:val="24"/>
        </w:rPr>
      </w:pPr>
      <w:r w:rsidRPr="00C778A5">
        <w:rPr>
          <w:color w:val="FF0000"/>
          <w:szCs w:val="24"/>
        </w:rPr>
        <w:t xml:space="preserve">Wykonawca nie otrzyma dodatkowego wynagrodzenia za przeprowadzoną konserwację.  </w:t>
      </w:r>
    </w:p>
    <w:p w:rsidR="00C778A5" w:rsidRPr="00C778A5" w:rsidRDefault="00C778A5" w:rsidP="00C778A5">
      <w:pPr>
        <w:spacing w:before="120"/>
        <w:ind w:left="709"/>
        <w:jc w:val="both"/>
        <w:rPr>
          <w:color w:val="FF0000"/>
          <w:szCs w:val="24"/>
        </w:rPr>
      </w:pPr>
      <w:r w:rsidRPr="00C778A5">
        <w:rPr>
          <w:color w:val="FF0000"/>
          <w:szCs w:val="24"/>
        </w:rPr>
        <w:t>Przez konserwację urządzenia Zamawiający rozumie działania serwisowe podjęte w wyniku zastosowanych  dostarczonych materiałów eksploatacyjnych przez Wykonawcę w przypadku gdy nastąpi wysypanie / wylanie środka drukującego do wnętrza urządzenia drukującego albo zabrudzenie w inny sposób wnętrza urządzenia poprzez zaoferowany przez Wykonawcę produkt.  Działania serwisowe obejmują w szczególności oczyszczenie wnętrza drukarki, wymianę na koszt Wykonawcy elementów eksploatacyjnych urządzenia uszkodzonych w wyniku powyższego zdarzenia, zainstalowanie na koszt Wykonawcy nowych, wolnych od wad tuszy/tonerów. Efektem ww. działań serwisowych  jest doprowadzenie urządzenia do  stanu sprawnego funkcjonowania.</w:t>
      </w:r>
    </w:p>
    <w:p w:rsidR="00C03A61" w:rsidRDefault="00C778A5" w:rsidP="00C778A5">
      <w:pPr>
        <w:spacing w:before="120"/>
        <w:ind w:left="709"/>
        <w:jc w:val="both"/>
        <w:rPr>
          <w:b/>
          <w:szCs w:val="24"/>
        </w:rPr>
      </w:pPr>
      <w:r w:rsidRPr="00C778A5">
        <w:rPr>
          <w:color w:val="FF0000"/>
          <w:szCs w:val="24"/>
        </w:rPr>
        <w:t>Elementy eksploatacyjne, tusze/tonery i inne konieczne d</w:t>
      </w:r>
      <w:r>
        <w:rPr>
          <w:color w:val="FF0000"/>
          <w:szCs w:val="24"/>
        </w:rPr>
        <w:t>o wymiany elementy składowe urządzeń</w:t>
      </w:r>
      <w:r w:rsidRPr="00C778A5">
        <w:rPr>
          <w:color w:val="FF0000"/>
          <w:szCs w:val="24"/>
        </w:rPr>
        <w:t xml:space="preserve"> dostarcza Wykonawca.</w:t>
      </w:r>
    </w:p>
    <w:p w:rsidR="00816760" w:rsidRDefault="00816760" w:rsidP="00D71BBD">
      <w:pPr>
        <w:spacing w:before="120"/>
        <w:jc w:val="center"/>
        <w:rPr>
          <w:b/>
          <w:szCs w:val="24"/>
        </w:rPr>
      </w:pPr>
    </w:p>
    <w:p w:rsidR="00045446" w:rsidRPr="009F448C" w:rsidRDefault="00045446" w:rsidP="00D71BBD">
      <w:pPr>
        <w:spacing w:before="120"/>
        <w:jc w:val="center"/>
        <w:rPr>
          <w:b/>
          <w:szCs w:val="24"/>
        </w:rPr>
      </w:pPr>
      <w:r w:rsidRPr="009F448C">
        <w:rPr>
          <w:b/>
          <w:szCs w:val="24"/>
        </w:rPr>
        <w:t>§</w:t>
      </w:r>
      <w:r w:rsidR="002472B5">
        <w:rPr>
          <w:b/>
          <w:szCs w:val="24"/>
        </w:rPr>
        <w:t>7</w:t>
      </w:r>
    </w:p>
    <w:p w:rsidR="00BA439F" w:rsidRPr="009F448C" w:rsidRDefault="000F19DB" w:rsidP="00D71BBD">
      <w:pPr>
        <w:pStyle w:val="Nagwek1"/>
        <w:spacing w:before="120"/>
        <w:rPr>
          <w:sz w:val="24"/>
          <w:szCs w:val="24"/>
        </w:rPr>
      </w:pPr>
      <w:r w:rsidRPr="009F448C">
        <w:rPr>
          <w:sz w:val="24"/>
          <w:szCs w:val="24"/>
        </w:rPr>
        <w:t>CENY I WARUNKI PŁATNOŚCI</w:t>
      </w:r>
    </w:p>
    <w:p w:rsidR="005D3330" w:rsidRPr="009F448C" w:rsidRDefault="005D3330" w:rsidP="005D3330">
      <w:pPr>
        <w:rPr>
          <w:szCs w:val="24"/>
        </w:rPr>
      </w:pPr>
    </w:p>
    <w:p w:rsidR="0032608C" w:rsidRDefault="0093251D" w:rsidP="002472B5">
      <w:pPr>
        <w:pStyle w:val="Tekstpodstawowywcity"/>
        <w:numPr>
          <w:ilvl w:val="0"/>
          <w:numId w:val="11"/>
        </w:numPr>
        <w:spacing w:after="80"/>
        <w:ind w:left="284"/>
        <w:jc w:val="both"/>
      </w:pPr>
      <w:r w:rsidRPr="009F448C">
        <w:t>Za prawidłowe wykonanie przedmiotu umowy Zamawiający zapłaci Wykonawcy w</w:t>
      </w:r>
      <w:r w:rsidR="0019764A">
        <w:t xml:space="preserve">ynagrodzenie w wysokości  </w:t>
      </w:r>
      <w:r w:rsidR="00B42ACD">
        <w:t>………….</w:t>
      </w:r>
      <w:r w:rsidRPr="009F448C">
        <w:t xml:space="preserve"> zł netto oraz VAT</w:t>
      </w:r>
      <w:r w:rsidR="0019764A">
        <w:t xml:space="preserve">, co daje łączną kwotę </w:t>
      </w:r>
      <w:r w:rsidR="00B42ACD">
        <w:t>………….</w:t>
      </w:r>
      <w:r w:rsidR="00AA3252" w:rsidRPr="009F448C">
        <w:t xml:space="preserve"> zł brutto. </w:t>
      </w:r>
    </w:p>
    <w:p w:rsidR="0032608C" w:rsidRPr="009F448C" w:rsidRDefault="0032608C" w:rsidP="002472B5">
      <w:pPr>
        <w:pStyle w:val="Tekstpodstawowywcity"/>
        <w:numPr>
          <w:ilvl w:val="0"/>
          <w:numId w:val="11"/>
        </w:numPr>
        <w:spacing w:before="120" w:after="80"/>
        <w:ind w:left="284"/>
        <w:jc w:val="both"/>
      </w:pPr>
      <w:r w:rsidRPr="0032608C">
        <w:t xml:space="preserve">Płatność będzie dokonywana sukcesywnie </w:t>
      </w:r>
      <w:r>
        <w:t>po realizacji</w:t>
      </w:r>
      <w:r w:rsidRPr="0032608C">
        <w:t xml:space="preserve"> poszczególnych dostaw zgodnych ze złożonym zamówieniem, wg cen jednostkowych określonych w załączniku nr 1 do umowy Wykonawcy.</w:t>
      </w:r>
    </w:p>
    <w:p w:rsidR="003350CE" w:rsidRDefault="00A90AFF" w:rsidP="002472B5">
      <w:pPr>
        <w:pStyle w:val="Akapitzlist"/>
        <w:numPr>
          <w:ilvl w:val="0"/>
          <w:numId w:val="11"/>
        </w:numPr>
        <w:spacing w:before="120" w:beforeAutospacing="0" w:after="80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do wystawie</w:t>
      </w:r>
      <w:r w:rsidR="00084E2B" w:rsidRPr="009F448C">
        <w:rPr>
          <w:rFonts w:ascii="Times New Roman" w:hAnsi="Times New Roman"/>
          <w:sz w:val="24"/>
          <w:szCs w:val="24"/>
        </w:rPr>
        <w:t>nia faktur</w:t>
      </w:r>
      <w:r>
        <w:rPr>
          <w:rFonts w:ascii="Times New Roman" w:hAnsi="Times New Roman"/>
          <w:sz w:val="24"/>
          <w:szCs w:val="24"/>
        </w:rPr>
        <w:t>y</w:t>
      </w:r>
      <w:r w:rsidR="00084E2B" w:rsidRPr="009F448C">
        <w:rPr>
          <w:rFonts w:ascii="Times New Roman" w:hAnsi="Times New Roman"/>
          <w:sz w:val="24"/>
          <w:szCs w:val="24"/>
        </w:rPr>
        <w:t xml:space="preserve"> jest </w:t>
      </w:r>
      <w:r w:rsidR="002472B5">
        <w:rPr>
          <w:rFonts w:ascii="Times New Roman" w:hAnsi="Times New Roman"/>
          <w:sz w:val="24"/>
          <w:szCs w:val="24"/>
        </w:rPr>
        <w:t xml:space="preserve">należyte zrealizowanie dostawy zgodnie ze złożonym zamówieniem i </w:t>
      </w:r>
      <w:r w:rsidR="003350CE" w:rsidRPr="003350CE">
        <w:rPr>
          <w:rFonts w:ascii="Times New Roman" w:eastAsia="Times New Roman" w:hAnsi="Times New Roman"/>
          <w:sz w:val="24"/>
          <w:szCs w:val="24"/>
          <w:lang w:eastAsia="pl-PL"/>
        </w:rPr>
        <w:t xml:space="preserve">dokument </w:t>
      </w:r>
      <w:proofErr w:type="spellStart"/>
      <w:r w:rsidR="003350CE" w:rsidRPr="003350CE">
        <w:rPr>
          <w:rFonts w:ascii="Times New Roman" w:eastAsia="Times New Roman" w:hAnsi="Times New Roman"/>
          <w:sz w:val="24"/>
          <w:szCs w:val="24"/>
          <w:lang w:eastAsia="pl-PL"/>
        </w:rPr>
        <w:t>wz</w:t>
      </w:r>
      <w:proofErr w:type="spellEnd"/>
      <w:r w:rsidR="003350CE" w:rsidRPr="003350C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350CE">
        <w:rPr>
          <w:rFonts w:ascii="Times New Roman" w:hAnsi="Times New Roman"/>
          <w:sz w:val="24"/>
          <w:szCs w:val="24"/>
        </w:rPr>
        <w:t xml:space="preserve"> o którym mowa w §1 ust. 4 pkt. 5</w:t>
      </w:r>
      <w:r w:rsidR="00084E2B" w:rsidRPr="009F448C">
        <w:rPr>
          <w:rFonts w:ascii="Times New Roman" w:hAnsi="Times New Roman"/>
          <w:sz w:val="24"/>
          <w:szCs w:val="24"/>
        </w:rPr>
        <w:t xml:space="preserve"> umowy, podpisany przez </w:t>
      </w:r>
      <w:r w:rsidR="003350CE">
        <w:rPr>
          <w:rFonts w:ascii="Times New Roman" w:hAnsi="Times New Roman"/>
          <w:sz w:val="24"/>
          <w:szCs w:val="24"/>
        </w:rPr>
        <w:t>przedstawicieli</w:t>
      </w:r>
      <w:r w:rsidR="00E07309" w:rsidRPr="003350CE">
        <w:rPr>
          <w:rFonts w:ascii="Times New Roman" w:hAnsi="Times New Roman"/>
          <w:sz w:val="24"/>
          <w:szCs w:val="24"/>
        </w:rPr>
        <w:t xml:space="preserve"> Zamawiają</w:t>
      </w:r>
      <w:r w:rsidR="00A15672">
        <w:rPr>
          <w:rFonts w:ascii="Times New Roman" w:hAnsi="Times New Roman"/>
          <w:sz w:val="24"/>
          <w:szCs w:val="24"/>
        </w:rPr>
        <w:t>cego i Wykonawcy bez zastrzeżeń.</w:t>
      </w:r>
    </w:p>
    <w:p w:rsidR="005274D7" w:rsidRDefault="005274D7" w:rsidP="002472B5">
      <w:pPr>
        <w:pStyle w:val="Akapitzlist"/>
        <w:numPr>
          <w:ilvl w:val="0"/>
          <w:numId w:val="11"/>
        </w:numPr>
        <w:spacing w:before="120" w:beforeAutospacing="0" w:after="80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74D7">
        <w:rPr>
          <w:rFonts w:ascii="Times New Roman" w:hAnsi="Times New Roman"/>
          <w:sz w:val="24"/>
          <w:szCs w:val="24"/>
        </w:rPr>
        <w:t xml:space="preserve">Wykonawca </w:t>
      </w:r>
      <w:r>
        <w:rPr>
          <w:rFonts w:ascii="Times New Roman" w:hAnsi="Times New Roman"/>
          <w:sz w:val="24"/>
          <w:szCs w:val="24"/>
        </w:rPr>
        <w:t>umieszcza</w:t>
      </w:r>
      <w:r w:rsidRPr="005274D7">
        <w:rPr>
          <w:rFonts w:ascii="Times New Roman" w:hAnsi="Times New Roman"/>
          <w:sz w:val="24"/>
          <w:szCs w:val="24"/>
        </w:rPr>
        <w:t xml:space="preserve"> na fakturach numer umowy za zamówienia zrealizowane w ramach </w:t>
      </w:r>
      <w:r w:rsidR="000E1E92">
        <w:rPr>
          <w:rFonts w:ascii="Times New Roman" w:hAnsi="Times New Roman"/>
          <w:sz w:val="24"/>
          <w:szCs w:val="24"/>
        </w:rPr>
        <w:t xml:space="preserve">niniejszej </w:t>
      </w:r>
      <w:r w:rsidRPr="005274D7">
        <w:rPr>
          <w:rFonts w:ascii="Times New Roman" w:hAnsi="Times New Roman"/>
          <w:sz w:val="24"/>
          <w:szCs w:val="24"/>
        </w:rPr>
        <w:t>umowy</w:t>
      </w:r>
    </w:p>
    <w:p w:rsidR="003350CE" w:rsidRPr="003350CE" w:rsidRDefault="003350CE" w:rsidP="002472B5">
      <w:pPr>
        <w:pStyle w:val="Akapitzlist"/>
        <w:numPr>
          <w:ilvl w:val="0"/>
          <w:numId w:val="11"/>
        </w:numPr>
        <w:spacing w:before="120" w:beforeAutospacing="0" w:after="80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50CE">
        <w:rPr>
          <w:rFonts w:ascii="Times New Roman" w:hAnsi="Times New Roman"/>
          <w:sz w:val="24"/>
          <w:szCs w:val="24"/>
        </w:rPr>
        <w:t xml:space="preserve">Zapłata dokonywana będzie przelewem na rachunek bankowy wskazany na fakturze w terminie 14 dni od daty wpływu do Zamawiającego prawidłowo wystawionej faktury VAT za zrealizowaną dostawę. </w:t>
      </w:r>
    </w:p>
    <w:p w:rsidR="00AA3252" w:rsidRPr="0032608C" w:rsidRDefault="0093251D" w:rsidP="002472B5">
      <w:pPr>
        <w:pStyle w:val="Akapitzlist"/>
        <w:numPr>
          <w:ilvl w:val="0"/>
          <w:numId w:val="11"/>
        </w:numPr>
        <w:spacing w:before="120" w:beforeAutospacing="0"/>
        <w:ind w:left="283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608C">
        <w:rPr>
          <w:rFonts w:ascii="Times New Roman" w:hAnsi="Times New Roman"/>
          <w:sz w:val="24"/>
          <w:szCs w:val="24"/>
        </w:rPr>
        <w:t>Dniem zapłaty jest dzień obciążenia rachunku bankowego Zamawiającego.</w:t>
      </w:r>
    </w:p>
    <w:p w:rsidR="000C1CAA" w:rsidRPr="009F448C" w:rsidRDefault="000C1CAA" w:rsidP="00D71BBD">
      <w:pPr>
        <w:tabs>
          <w:tab w:val="left" w:pos="735"/>
          <w:tab w:val="center" w:pos="4536"/>
        </w:tabs>
        <w:spacing w:before="120"/>
        <w:jc w:val="center"/>
        <w:rPr>
          <w:b/>
          <w:szCs w:val="24"/>
        </w:rPr>
      </w:pPr>
      <w:r w:rsidRPr="009F448C">
        <w:rPr>
          <w:b/>
          <w:szCs w:val="24"/>
        </w:rPr>
        <w:t>§</w:t>
      </w:r>
      <w:r w:rsidR="00156B84">
        <w:rPr>
          <w:b/>
          <w:szCs w:val="24"/>
        </w:rPr>
        <w:t>8</w:t>
      </w:r>
    </w:p>
    <w:p w:rsidR="00886271" w:rsidRPr="009F448C" w:rsidRDefault="000C1CAA" w:rsidP="00D71BBD">
      <w:pPr>
        <w:tabs>
          <w:tab w:val="left" w:pos="426"/>
        </w:tabs>
        <w:spacing w:before="120"/>
        <w:jc w:val="center"/>
        <w:rPr>
          <w:b/>
          <w:szCs w:val="24"/>
        </w:rPr>
      </w:pPr>
      <w:r w:rsidRPr="009F448C">
        <w:rPr>
          <w:b/>
          <w:szCs w:val="24"/>
        </w:rPr>
        <w:t>OBOWIĄZKI WYKONAWCY</w:t>
      </w:r>
    </w:p>
    <w:p w:rsidR="00BD3580" w:rsidRPr="009F448C" w:rsidRDefault="00BD3580" w:rsidP="00A76700">
      <w:pPr>
        <w:numPr>
          <w:ilvl w:val="0"/>
          <w:numId w:val="4"/>
        </w:numPr>
        <w:tabs>
          <w:tab w:val="left" w:pos="426"/>
        </w:tabs>
        <w:spacing w:before="120"/>
        <w:ind w:left="426" w:hanging="426"/>
        <w:jc w:val="both"/>
        <w:rPr>
          <w:szCs w:val="24"/>
        </w:rPr>
      </w:pPr>
      <w:r w:rsidRPr="009F448C">
        <w:rPr>
          <w:szCs w:val="24"/>
        </w:rPr>
        <w:t xml:space="preserve">Wykonawca zobowiązuje się wykonać przedmiot Umowy z należytą starannością, zgodnie </w:t>
      </w:r>
      <w:r w:rsidR="006E1622" w:rsidRPr="009F448C">
        <w:rPr>
          <w:szCs w:val="24"/>
        </w:rPr>
        <w:br/>
      </w:r>
      <w:r w:rsidRPr="009F448C">
        <w:rPr>
          <w:szCs w:val="24"/>
        </w:rPr>
        <w:t xml:space="preserve"> </w:t>
      </w:r>
      <w:r w:rsidR="00817777" w:rsidRPr="009F448C">
        <w:rPr>
          <w:szCs w:val="24"/>
        </w:rPr>
        <w:t>obowiązującymi przepisami prawa.</w:t>
      </w:r>
    </w:p>
    <w:p w:rsidR="00BD3580" w:rsidRPr="009F448C" w:rsidRDefault="00BD3580" w:rsidP="00A76700">
      <w:pPr>
        <w:numPr>
          <w:ilvl w:val="0"/>
          <w:numId w:val="4"/>
        </w:numPr>
        <w:tabs>
          <w:tab w:val="left" w:pos="426"/>
        </w:tabs>
        <w:spacing w:before="120"/>
        <w:ind w:hanging="1145"/>
        <w:jc w:val="both"/>
        <w:rPr>
          <w:szCs w:val="24"/>
        </w:rPr>
      </w:pPr>
      <w:r w:rsidRPr="009F448C">
        <w:rPr>
          <w:szCs w:val="24"/>
        </w:rPr>
        <w:t>Wykonawca odpowiada za jakość i termino</w:t>
      </w:r>
      <w:r w:rsidR="00817777" w:rsidRPr="009F448C">
        <w:rPr>
          <w:szCs w:val="24"/>
        </w:rPr>
        <w:t>wość wykonania przedmiotu Umowy.</w:t>
      </w:r>
    </w:p>
    <w:p w:rsidR="00BD3580" w:rsidRPr="009F448C" w:rsidRDefault="00BD3580" w:rsidP="00A76700">
      <w:pPr>
        <w:numPr>
          <w:ilvl w:val="0"/>
          <w:numId w:val="4"/>
        </w:numPr>
        <w:spacing w:before="120"/>
        <w:ind w:left="426" w:hanging="426"/>
        <w:jc w:val="both"/>
        <w:rPr>
          <w:szCs w:val="24"/>
        </w:rPr>
      </w:pPr>
      <w:r w:rsidRPr="009F448C">
        <w:rPr>
          <w:szCs w:val="24"/>
        </w:rPr>
        <w:t xml:space="preserve">Wykonawca odpowiada za działania i zaniechania osób skierowanych </w:t>
      </w:r>
      <w:r w:rsidR="00FF7AF1" w:rsidRPr="009F448C">
        <w:rPr>
          <w:color w:val="000000"/>
          <w:szCs w:val="24"/>
        </w:rPr>
        <w:t>przez niego</w:t>
      </w:r>
      <w:r w:rsidR="00FF7AF1" w:rsidRPr="009F448C">
        <w:rPr>
          <w:szCs w:val="24"/>
        </w:rPr>
        <w:t xml:space="preserve"> </w:t>
      </w:r>
      <w:r w:rsidRPr="009F448C">
        <w:rPr>
          <w:szCs w:val="24"/>
        </w:rPr>
        <w:t>do realizacji Umowy jak za</w:t>
      </w:r>
      <w:r w:rsidR="00817777" w:rsidRPr="009F448C">
        <w:rPr>
          <w:szCs w:val="24"/>
        </w:rPr>
        <w:t xml:space="preserve"> własne działania i zaniechania.</w:t>
      </w:r>
    </w:p>
    <w:p w:rsidR="006E6FDF" w:rsidRPr="009F448C" w:rsidRDefault="00BD3580" w:rsidP="00A76700">
      <w:pPr>
        <w:numPr>
          <w:ilvl w:val="0"/>
          <w:numId w:val="4"/>
        </w:numPr>
        <w:tabs>
          <w:tab w:val="left" w:pos="426"/>
        </w:tabs>
        <w:spacing w:before="120"/>
        <w:ind w:left="426" w:hanging="426"/>
        <w:jc w:val="both"/>
        <w:rPr>
          <w:rFonts w:eastAsia="Calibri"/>
          <w:szCs w:val="24"/>
        </w:rPr>
      </w:pPr>
      <w:r w:rsidRPr="009F448C">
        <w:rPr>
          <w:szCs w:val="24"/>
        </w:rPr>
        <w:t>Wykonawca zobowiązany jest do informowania Zamawiającego o wszystkich zdarzeniach mających lub mogących mieć wpływ na wykonanie przedmiotu Umowy, w tym o wszczęciu wobec niego postępowania: egzekucyjnego, naprawczego, likwidacyjnego lub innego</w:t>
      </w:r>
      <w:r w:rsidR="00C44088" w:rsidRPr="009F448C">
        <w:rPr>
          <w:rFonts w:eastAsia="Calibri"/>
          <w:szCs w:val="24"/>
        </w:rPr>
        <w:t>.</w:t>
      </w:r>
    </w:p>
    <w:p w:rsidR="00045446" w:rsidRPr="009F448C" w:rsidRDefault="00045446" w:rsidP="00000D49">
      <w:pPr>
        <w:tabs>
          <w:tab w:val="left" w:pos="735"/>
          <w:tab w:val="center" w:pos="4536"/>
        </w:tabs>
        <w:spacing w:before="120"/>
        <w:jc w:val="center"/>
        <w:rPr>
          <w:b/>
          <w:szCs w:val="24"/>
        </w:rPr>
      </w:pPr>
      <w:r w:rsidRPr="009F448C">
        <w:rPr>
          <w:b/>
          <w:szCs w:val="24"/>
        </w:rPr>
        <w:t>§</w:t>
      </w:r>
      <w:r w:rsidR="00156B84">
        <w:rPr>
          <w:b/>
          <w:szCs w:val="24"/>
        </w:rPr>
        <w:t>9</w:t>
      </w:r>
    </w:p>
    <w:p w:rsidR="00045446" w:rsidRDefault="001A1D42" w:rsidP="00D71BBD">
      <w:pPr>
        <w:pStyle w:val="Nagwek1"/>
        <w:spacing w:before="120"/>
        <w:rPr>
          <w:sz w:val="24"/>
          <w:szCs w:val="24"/>
        </w:rPr>
      </w:pPr>
      <w:r>
        <w:rPr>
          <w:sz w:val="24"/>
          <w:szCs w:val="24"/>
        </w:rPr>
        <w:t>KARY UMOWNE I ODSZKODOWANIA</w:t>
      </w:r>
    </w:p>
    <w:p w:rsidR="00A035D6" w:rsidRDefault="00283630" w:rsidP="00A035D6">
      <w:pPr>
        <w:numPr>
          <w:ilvl w:val="0"/>
          <w:numId w:val="1"/>
        </w:numPr>
        <w:tabs>
          <w:tab w:val="left" w:pos="1418"/>
        </w:tabs>
        <w:spacing w:before="120"/>
        <w:jc w:val="both"/>
        <w:rPr>
          <w:szCs w:val="24"/>
        </w:rPr>
      </w:pPr>
      <w:r w:rsidRPr="00480B52">
        <w:rPr>
          <w:szCs w:val="24"/>
        </w:rPr>
        <w:t xml:space="preserve">W przypadku niedotrzymania </w:t>
      </w:r>
      <w:r w:rsidR="00F00060">
        <w:rPr>
          <w:szCs w:val="24"/>
        </w:rPr>
        <w:t xml:space="preserve">co najmniej </w:t>
      </w:r>
      <w:r w:rsidR="00FC10D2">
        <w:rPr>
          <w:szCs w:val="24"/>
        </w:rPr>
        <w:t>jednego</w:t>
      </w:r>
      <w:r w:rsidR="00F00060">
        <w:rPr>
          <w:szCs w:val="24"/>
        </w:rPr>
        <w:t xml:space="preserve"> z warunków określonych </w:t>
      </w:r>
      <w:r w:rsidRPr="00480B52">
        <w:rPr>
          <w:szCs w:val="24"/>
        </w:rPr>
        <w:t>w</w:t>
      </w:r>
      <w:r w:rsidR="00480B52" w:rsidRPr="00480B52">
        <w:rPr>
          <w:szCs w:val="24"/>
        </w:rPr>
        <w:t xml:space="preserve"> </w:t>
      </w:r>
      <w:r w:rsidR="00F00060">
        <w:rPr>
          <w:szCs w:val="24"/>
        </w:rPr>
        <w:t>§1 ust.</w:t>
      </w:r>
      <w:r w:rsidR="00D058F9">
        <w:rPr>
          <w:szCs w:val="24"/>
        </w:rPr>
        <w:t xml:space="preserve">  </w:t>
      </w:r>
      <w:r w:rsidR="00D058F9" w:rsidRPr="00D058F9">
        <w:rPr>
          <w:color w:val="FF0000"/>
          <w:szCs w:val="24"/>
        </w:rPr>
        <w:t>1,</w:t>
      </w:r>
      <w:r w:rsidR="00480B52">
        <w:rPr>
          <w:szCs w:val="24"/>
        </w:rPr>
        <w:t xml:space="preserve"> </w:t>
      </w:r>
      <w:r w:rsidR="00F00060">
        <w:rPr>
          <w:szCs w:val="24"/>
        </w:rPr>
        <w:t>4-6, 9</w:t>
      </w:r>
      <w:r w:rsidR="00F00060">
        <w:rPr>
          <w:szCs w:val="24"/>
        </w:rPr>
        <w:noBreakHyphen/>
        <w:t>12, 14-15 umowy</w:t>
      </w:r>
      <w:r w:rsidR="0005190D" w:rsidRPr="00480B52">
        <w:rPr>
          <w:szCs w:val="24"/>
        </w:rPr>
        <w:t>,</w:t>
      </w:r>
      <w:r w:rsidR="00045446" w:rsidRPr="00480B52">
        <w:rPr>
          <w:szCs w:val="24"/>
        </w:rPr>
        <w:t xml:space="preserve"> </w:t>
      </w:r>
      <w:r w:rsidR="000C6609" w:rsidRPr="00480B52">
        <w:rPr>
          <w:szCs w:val="24"/>
        </w:rPr>
        <w:t>Zamawiający</w:t>
      </w:r>
      <w:r w:rsidR="000C6609" w:rsidRPr="00480B52">
        <w:rPr>
          <w:color w:val="0070C0"/>
          <w:szCs w:val="24"/>
        </w:rPr>
        <w:t xml:space="preserve"> </w:t>
      </w:r>
      <w:r w:rsidR="000C6609" w:rsidRPr="009F448C">
        <w:rPr>
          <w:szCs w:val="24"/>
        </w:rPr>
        <w:t>może naliczyć Wykonawcy</w:t>
      </w:r>
      <w:r w:rsidR="00F00060">
        <w:rPr>
          <w:szCs w:val="24"/>
        </w:rPr>
        <w:t xml:space="preserve"> karę umowną w wysokości </w:t>
      </w:r>
      <w:r w:rsidR="00D45E79" w:rsidRPr="009B4AA6">
        <w:rPr>
          <w:color w:val="FF0000"/>
          <w:szCs w:val="24"/>
        </w:rPr>
        <w:t>5</w:t>
      </w:r>
      <w:r w:rsidR="009B4AA6">
        <w:rPr>
          <w:color w:val="FF0000"/>
          <w:szCs w:val="24"/>
        </w:rPr>
        <w:t xml:space="preserve"> </w:t>
      </w:r>
      <w:r w:rsidR="00D45E79" w:rsidRPr="009B4AA6">
        <w:rPr>
          <w:color w:val="FF0000"/>
          <w:szCs w:val="24"/>
        </w:rPr>
        <w:t xml:space="preserve">000,00 zł </w:t>
      </w:r>
      <w:r w:rsidR="009B4AA6" w:rsidRPr="009B4AA6">
        <w:rPr>
          <w:color w:val="FF0000"/>
          <w:szCs w:val="24"/>
        </w:rPr>
        <w:t>brutto</w:t>
      </w:r>
      <w:r w:rsidR="009B4AA6">
        <w:rPr>
          <w:szCs w:val="24"/>
        </w:rPr>
        <w:t xml:space="preserve"> </w:t>
      </w:r>
      <w:r w:rsidR="00F00060">
        <w:rPr>
          <w:szCs w:val="24"/>
        </w:rPr>
        <w:t>za każdy przypadek niedotrzymania.</w:t>
      </w:r>
    </w:p>
    <w:p w:rsidR="00A035D6" w:rsidRPr="00A035D6" w:rsidRDefault="00A035D6" w:rsidP="00A035D6">
      <w:pPr>
        <w:numPr>
          <w:ilvl w:val="0"/>
          <w:numId w:val="1"/>
        </w:numPr>
        <w:tabs>
          <w:tab w:val="left" w:pos="1418"/>
        </w:tabs>
        <w:spacing w:before="120"/>
        <w:jc w:val="both"/>
        <w:rPr>
          <w:szCs w:val="24"/>
        </w:rPr>
      </w:pPr>
      <w:r w:rsidRPr="00A035D6">
        <w:rPr>
          <w:szCs w:val="24"/>
        </w:rPr>
        <w:t>W przypadku niedotrzymania gwarancji i warunków reklamacji określonych w §6</w:t>
      </w:r>
      <w:r>
        <w:rPr>
          <w:szCs w:val="24"/>
        </w:rPr>
        <w:t xml:space="preserve"> </w:t>
      </w:r>
      <w:r w:rsidR="0081690F">
        <w:rPr>
          <w:szCs w:val="24"/>
        </w:rPr>
        <w:t>Zamawiający ma prawo do naliczenia</w:t>
      </w:r>
      <w:r w:rsidR="00515E57">
        <w:rPr>
          <w:szCs w:val="24"/>
        </w:rPr>
        <w:t xml:space="preserve"> </w:t>
      </w:r>
      <w:r w:rsidR="00CD29A3">
        <w:rPr>
          <w:szCs w:val="24"/>
        </w:rPr>
        <w:t xml:space="preserve">kary umownej w wysokości </w:t>
      </w:r>
      <w:r w:rsidR="00D45E79">
        <w:rPr>
          <w:szCs w:val="24"/>
        </w:rPr>
        <w:t xml:space="preserve">w wysokości                         </w:t>
      </w:r>
      <w:r w:rsidR="00D45E79" w:rsidRPr="009B4AA6">
        <w:rPr>
          <w:color w:val="FF0000"/>
          <w:szCs w:val="24"/>
        </w:rPr>
        <w:t>5 000,00 zł</w:t>
      </w:r>
      <w:r w:rsidR="00515E57" w:rsidRPr="009B4AA6">
        <w:rPr>
          <w:color w:val="FF0000"/>
          <w:szCs w:val="24"/>
        </w:rPr>
        <w:t xml:space="preserve"> </w:t>
      </w:r>
      <w:r w:rsidR="009B4AA6" w:rsidRPr="009B4AA6">
        <w:rPr>
          <w:color w:val="FF0000"/>
          <w:szCs w:val="24"/>
        </w:rPr>
        <w:t xml:space="preserve">brutto </w:t>
      </w:r>
      <w:r w:rsidR="00515E57">
        <w:rPr>
          <w:szCs w:val="24"/>
        </w:rPr>
        <w:t>za każdy przypadek niedotrzymania</w:t>
      </w:r>
      <w:r w:rsidRPr="00A035D6">
        <w:rPr>
          <w:szCs w:val="24"/>
        </w:rPr>
        <w:t>.</w:t>
      </w:r>
      <w:r w:rsidR="006366F6">
        <w:rPr>
          <w:szCs w:val="24"/>
        </w:rPr>
        <w:t xml:space="preserve"> </w:t>
      </w:r>
    </w:p>
    <w:p w:rsidR="00FC1EF0" w:rsidRPr="00CB6601" w:rsidRDefault="00FC1EF0" w:rsidP="00D60175">
      <w:pPr>
        <w:numPr>
          <w:ilvl w:val="0"/>
          <w:numId w:val="1"/>
        </w:numPr>
        <w:tabs>
          <w:tab w:val="left" w:pos="1418"/>
        </w:tabs>
        <w:spacing w:before="120"/>
        <w:jc w:val="both"/>
        <w:rPr>
          <w:szCs w:val="24"/>
        </w:rPr>
      </w:pPr>
      <w:r w:rsidRPr="00CB6601">
        <w:rPr>
          <w:szCs w:val="24"/>
        </w:rPr>
        <w:t>W przypadku, gdy Wykonawca nie wyznaczy osoby/</w:t>
      </w:r>
      <w:proofErr w:type="spellStart"/>
      <w:r w:rsidRPr="00CB6601">
        <w:rPr>
          <w:szCs w:val="24"/>
        </w:rPr>
        <w:t>ób</w:t>
      </w:r>
      <w:proofErr w:type="spellEnd"/>
      <w:r w:rsidRPr="00CB6601">
        <w:rPr>
          <w:szCs w:val="24"/>
        </w:rPr>
        <w:t xml:space="preserve"> dedykowanej do kontaktów z Zamawiającym, odpowiedzialnej za bieżącą obsługę Zamawiającego, lub gdy bieżąca obsługa nie jest świadczona w sposób ciągły w dni robocze w godzinach 8.00:15</w:t>
      </w:r>
      <w:r w:rsidR="00C3449A" w:rsidRPr="00CB6601">
        <w:rPr>
          <w:szCs w:val="24"/>
        </w:rPr>
        <w:t>.00, lub w przypadku braku możliwości skontaktowania się z osobą/osobami odpowiedzialnymi za bieżącą obsługę (tj. nie odbieranie telefonów, brak odpowiedzi na maile Zamawiającego), Zamawiający ma prawo do nalicz</w:t>
      </w:r>
      <w:r w:rsidR="00660FCF">
        <w:rPr>
          <w:szCs w:val="24"/>
        </w:rPr>
        <w:t>enia kary umownej w wysokości</w:t>
      </w:r>
      <w:r w:rsidR="009B4AA6">
        <w:rPr>
          <w:szCs w:val="24"/>
        </w:rPr>
        <w:t xml:space="preserve">          </w:t>
      </w:r>
      <w:r w:rsidR="00660FCF">
        <w:rPr>
          <w:szCs w:val="24"/>
        </w:rPr>
        <w:t xml:space="preserve"> </w:t>
      </w:r>
      <w:r w:rsidR="00D45E79" w:rsidRPr="009B4AA6">
        <w:rPr>
          <w:color w:val="FF0000"/>
          <w:szCs w:val="24"/>
        </w:rPr>
        <w:t>1</w:t>
      </w:r>
      <w:r w:rsidR="009B4AA6">
        <w:rPr>
          <w:color w:val="FF0000"/>
          <w:szCs w:val="24"/>
        </w:rPr>
        <w:t xml:space="preserve"> </w:t>
      </w:r>
      <w:r w:rsidR="00D45E79" w:rsidRPr="009B4AA6">
        <w:rPr>
          <w:color w:val="FF0000"/>
          <w:szCs w:val="24"/>
        </w:rPr>
        <w:t xml:space="preserve">000, 00 zł </w:t>
      </w:r>
      <w:r w:rsidR="009B4AA6">
        <w:rPr>
          <w:color w:val="FF0000"/>
          <w:szCs w:val="24"/>
        </w:rPr>
        <w:t xml:space="preserve">brutto </w:t>
      </w:r>
      <w:r w:rsidR="00D45E79" w:rsidRPr="009B4AA6">
        <w:rPr>
          <w:color w:val="FF0000"/>
          <w:szCs w:val="24"/>
        </w:rPr>
        <w:t>za każdy przypadek naruszenia</w:t>
      </w:r>
      <w:r w:rsidR="00C3449A" w:rsidRPr="009B4AA6">
        <w:rPr>
          <w:color w:val="FF0000"/>
          <w:szCs w:val="24"/>
        </w:rPr>
        <w:t>.</w:t>
      </w:r>
    </w:p>
    <w:p w:rsidR="000C0D83" w:rsidRPr="00323948" w:rsidRDefault="000C0D83" w:rsidP="008E1343">
      <w:pPr>
        <w:numPr>
          <w:ilvl w:val="0"/>
          <w:numId w:val="1"/>
        </w:numPr>
        <w:tabs>
          <w:tab w:val="left" w:pos="1418"/>
        </w:tabs>
        <w:spacing w:before="120"/>
        <w:jc w:val="both"/>
        <w:rPr>
          <w:szCs w:val="24"/>
        </w:rPr>
      </w:pPr>
      <w:r w:rsidRPr="00323948">
        <w:rPr>
          <w:szCs w:val="24"/>
        </w:rPr>
        <w:t>W przypadku, gdy Wykonawca narusza postanowienia umowy</w:t>
      </w:r>
      <w:r w:rsidR="00C14CCE">
        <w:rPr>
          <w:szCs w:val="24"/>
        </w:rPr>
        <w:t xml:space="preserve"> w inny sposób, niż określono w ust. 1</w:t>
      </w:r>
      <w:r w:rsidR="00CD29A3">
        <w:rPr>
          <w:szCs w:val="24"/>
        </w:rPr>
        <w:t>-3</w:t>
      </w:r>
      <w:r w:rsidR="00C14CCE">
        <w:rPr>
          <w:szCs w:val="24"/>
        </w:rPr>
        <w:t xml:space="preserve"> powyżej</w:t>
      </w:r>
      <w:r w:rsidRPr="00323948">
        <w:rPr>
          <w:szCs w:val="24"/>
        </w:rPr>
        <w:t xml:space="preserve">, Zamawiający może </w:t>
      </w:r>
      <w:r w:rsidR="000D520D">
        <w:rPr>
          <w:szCs w:val="24"/>
        </w:rPr>
        <w:t>na</w:t>
      </w:r>
      <w:r w:rsidRPr="00323948">
        <w:rPr>
          <w:szCs w:val="24"/>
        </w:rPr>
        <w:t>liczyć Wykonawcy karę umowną w</w:t>
      </w:r>
      <w:r w:rsidR="00C14CCE">
        <w:rPr>
          <w:szCs w:val="24"/>
        </w:rPr>
        <w:t> </w:t>
      </w:r>
      <w:r w:rsidRPr="00323948">
        <w:rPr>
          <w:szCs w:val="24"/>
        </w:rPr>
        <w:t xml:space="preserve">wysokości </w:t>
      </w:r>
      <w:r w:rsidR="00D45E79" w:rsidRPr="009B4AA6">
        <w:rPr>
          <w:color w:val="FF0000"/>
          <w:szCs w:val="24"/>
        </w:rPr>
        <w:t xml:space="preserve">500, 00 zł </w:t>
      </w:r>
      <w:r w:rsidR="009B4AA6" w:rsidRPr="009B4AA6">
        <w:rPr>
          <w:color w:val="FF0000"/>
          <w:szCs w:val="24"/>
        </w:rPr>
        <w:t xml:space="preserve">brutto </w:t>
      </w:r>
      <w:r w:rsidR="00D45E79" w:rsidRPr="009B4AA6">
        <w:rPr>
          <w:color w:val="FF0000"/>
          <w:szCs w:val="24"/>
        </w:rPr>
        <w:t>za ka</w:t>
      </w:r>
      <w:r w:rsidR="009B4AA6" w:rsidRPr="009B4AA6">
        <w:rPr>
          <w:color w:val="FF0000"/>
          <w:szCs w:val="24"/>
        </w:rPr>
        <w:t>ż</w:t>
      </w:r>
      <w:r w:rsidR="00D45E79" w:rsidRPr="009B4AA6">
        <w:rPr>
          <w:color w:val="FF0000"/>
          <w:szCs w:val="24"/>
        </w:rPr>
        <w:t>dy przypadek naruszenia</w:t>
      </w:r>
      <w:r w:rsidR="00C3064A" w:rsidRPr="00323948">
        <w:rPr>
          <w:szCs w:val="24"/>
        </w:rPr>
        <w:t>.</w:t>
      </w:r>
    </w:p>
    <w:p w:rsidR="00045446" w:rsidRPr="005D6488" w:rsidRDefault="00992D3B" w:rsidP="008E1343">
      <w:pPr>
        <w:numPr>
          <w:ilvl w:val="0"/>
          <w:numId w:val="1"/>
        </w:numPr>
        <w:tabs>
          <w:tab w:val="left" w:pos="1418"/>
        </w:tabs>
        <w:spacing w:before="120"/>
        <w:jc w:val="both"/>
        <w:rPr>
          <w:color w:val="FF0000"/>
          <w:szCs w:val="24"/>
        </w:rPr>
      </w:pPr>
      <w:r w:rsidRPr="00323948">
        <w:rPr>
          <w:szCs w:val="24"/>
        </w:rPr>
        <w:t xml:space="preserve">Za odstąpienie od umowy lub wypowiedzenie umowy </w:t>
      </w:r>
      <w:r w:rsidR="00283630">
        <w:rPr>
          <w:szCs w:val="24"/>
        </w:rPr>
        <w:t xml:space="preserve">przez jedną ze Stron </w:t>
      </w:r>
      <w:r w:rsidR="00045446" w:rsidRPr="00323948">
        <w:rPr>
          <w:szCs w:val="24"/>
        </w:rPr>
        <w:t xml:space="preserve">z przyczyn leżących po stronie Wykonawcy, </w:t>
      </w:r>
      <w:r w:rsidR="00FF57B0" w:rsidRPr="00323948">
        <w:rPr>
          <w:szCs w:val="24"/>
        </w:rPr>
        <w:t>Zamawiający może naliczyć Wykonawcy</w:t>
      </w:r>
      <w:r w:rsidR="00045446" w:rsidRPr="00323948">
        <w:rPr>
          <w:szCs w:val="24"/>
        </w:rPr>
        <w:t xml:space="preserve"> karę umowną w wysokości </w:t>
      </w:r>
      <w:r w:rsidR="00D45E79" w:rsidRPr="005D6488">
        <w:rPr>
          <w:color w:val="FF0000"/>
          <w:szCs w:val="24"/>
        </w:rPr>
        <w:t xml:space="preserve">1 </w:t>
      </w:r>
      <w:r w:rsidR="00045446" w:rsidRPr="005D6488">
        <w:rPr>
          <w:color w:val="FF0000"/>
          <w:szCs w:val="24"/>
        </w:rPr>
        <w:t xml:space="preserve">% </w:t>
      </w:r>
      <w:r w:rsidR="00341904" w:rsidRPr="00323948">
        <w:rPr>
          <w:szCs w:val="24"/>
        </w:rPr>
        <w:t xml:space="preserve">wynagrodzenia </w:t>
      </w:r>
      <w:r w:rsidR="004E5185">
        <w:rPr>
          <w:szCs w:val="24"/>
        </w:rPr>
        <w:t>brutto</w:t>
      </w:r>
      <w:r w:rsidR="002E54DF" w:rsidRPr="00323948">
        <w:rPr>
          <w:szCs w:val="24"/>
        </w:rPr>
        <w:t xml:space="preserve"> określonego w § </w:t>
      </w:r>
      <w:r w:rsidR="00EE3BB5" w:rsidRPr="00323948">
        <w:rPr>
          <w:szCs w:val="24"/>
        </w:rPr>
        <w:t>7</w:t>
      </w:r>
      <w:r w:rsidR="00ED3F8B" w:rsidRPr="00323948">
        <w:rPr>
          <w:szCs w:val="24"/>
        </w:rPr>
        <w:t xml:space="preserve"> ust. 1 </w:t>
      </w:r>
      <w:r w:rsidR="00ED3F8B" w:rsidRPr="005D6488">
        <w:rPr>
          <w:color w:val="FF0000"/>
          <w:szCs w:val="24"/>
        </w:rPr>
        <w:t>u</w:t>
      </w:r>
      <w:r w:rsidR="002E54DF" w:rsidRPr="005D6488">
        <w:rPr>
          <w:color w:val="FF0000"/>
          <w:szCs w:val="24"/>
        </w:rPr>
        <w:t>mowy</w:t>
      </w:r>
      <w:r w:rsidR="00D60175" w:rsidRPr="005D6488">
        <w:rPr>
          <w:color w:val="FF0000"/>
          <w:szCs w:val="24"/>
        </w:rPr>
        <w:t xml:space="preserve"> z zastrzeżeniem, że jeżeli Zamawiający odstępuję od umowy w części kara umowna wynosi 0,5% ww. wynagrodzenia</w:t>
      </w:r>
      <w:r w:rsidR="00045446" w:rsidRPr="005D6488">
        <w:rPr>
          <w:color w:val="FF0000"/>
          <w:szCs w:val="24"/>
        </w:rPr>
        <w:t>.</w:t>
      </w:r>
    </w:p>
    <w:p w:rsidR="009326B4" w:rsidRPr="009326B4" w:rsidRDefault="00D45E79" w:rsidP="009326B4">
      <w:pPr>
        <w:numPr>
          <w:ilvl w:val="0"/>
          <w:numId w:val="1"/>
        </w:numPr>
        <w:tabs>
          <w:tab w:val="left" w:pos="1418"/>
        </w:tabs>
        <w:spacing w:before="120"/>
        <w:jc w:val="both"/>
        <w:rPr>
          <w:szCs w:val="24"/>
        </w:rPr>
      </w:pPr>
      <w:r>
        <w:rPr>
          <w:color w:val="FF0000"/>
          <w:szCs w:val="24"/>
        </w:rPr>
        <w:t xml:space="preserve">W przypadku wystąpienia okoliczności, o których mowa w </w:t>
      </w:r>
      <w:r w:rsidRPr="009326B4">
        <w:rPr>
          <w:color w:val="FF0000"/>
          <w:szCs w:val="24"/>
        </w:rPr>
        <w:t>§</w:t>
      </w:r>
      <w:r>
        <w:rPr>
          <w:color w:val="FF0000"/>
          <w:szCs w:val="24"/>
        </w:rPr>
        <w:t xml:space="preserve"> 6 ust. 2 pkt 4) umowy </w:t>
      </w:r>
      <w:r w:rsidR="009326B4">
        <w:rPr>
          <w:color w:val="FF0000"/>
          <w:szCs w:val="24"/>
        </w:rPr>
        <w:t xml:space="preserve">Zamawiający naliczy karę umowną Wykonawcy w wysokości 2.000,00 zł brutto za każdy </w:t>
      </w:r>
      <w:r>
        <w:rPr>
          <w:color w:val="FF0000"/>
          <w:szCs w:val="24"/>
        </w:rPr>
        <w:t xml:space="preserve">zaistniały </w:t>
      </w:r>
      <w:r w:rsidR="009326B4">
        <w:rPr>
          <w:color w:val="FF0000"/>
          <w:szCs w:val="24"/>
        </w:rPr>
        <w:t>przypadek.</w:t>
      </w:r>
    </w:p>
    <w:p w:rsidR="00D60175" w:rsidRPr="00323948" w:rsidRDefault="00D60175" w:rsidP="00D60175">
      <w:pPr>
        <w:numPr>
          <w:ilvl w:val="0"/>
          <w:numId w:val="1"/>
        </w:numPr>
        <w:tabs>
          <w:tab w:val="left" w:pos="1418"/>
        </w:tabs>
        <w:spacing w:before="120"/>
        <w:jc w:val="both"/>
        <w:rPr>
          <w:szCs w:val="24"/>
        </w:rPr>
      </w:pPr>
      <w:r>
        <w:rPr>
          <w:color w:val="FF0000"/>
          <w:szCs w:val="24"/>
        </w:rPr>
        <w:t xml:space="preserve">Zamawiający naliczy karę umowną Wykonawcy w wysokości 1.000,00 zł brutto za każdy dzień opóźnienia w przystąpieniu do konserwacji urządzenia, w związku z wystąpieniem okoliczności określonych w </w:t>
      </w:r>
      <w:r w:rsidRPr="009326B4">
        <w:rPr>
          <w:color w:val="FF0000"/>
          <w:szCs w:val="24"/>
        </w:rPr>
        <w:t>§</w:t>
      </w:r>
      <w:r>
        <w:rPr>
          <w:color w:val="FF0000"/>
          <w:szCs w:val="24"/>
        </w:rPr>
        <w:t xml:space="preserve"> 6 ust. 2 pkt 4) umowy.</w:t>
      </w:r>
    </w:p>
    <w:p w:rsidR="009326B4" w:rsidRPr="009326B4" w:rsidRDefault="009326B4" w:rsidP="009326B4">
      <w:pPr>
        <w:numPr>
          <w:ilvl w:val="0"/>
          <w:numId w:val="1"/>
        </w:numPr>
        <w:tabs>
          <w:tab w:val="left" w:pos="1418"/>
        </w:tabs>
        <w:spacing w:before="120"/>
        <w:jc w:val="both"/>
        <w:rPr>
          <w:szCs w:val="24"/>
        </w:rPr>
      </w:pPr>
      <w:r>
        <w:rPr>
          <w:color w:val="FF0000"/>
          <w:szCs w:val="24"/>
        </w:rPr>
        <w:t xml:space="preserve">Za każdą rozpoczętą godzinę </w:t>
      </w:r>
      <w:r w:rsidR="00D45E79">
        <w:rPr>
          <w:color w:val="FF0000"/>
          <w:szCs w:val="24"/>
        </w:rPr>
        <w:t xml:space="preserve">konserwacji w rozumieniu </w:t>
      </w:r>
      <w:r w:rsidR="00D60175" w:rsidRPr="009326B4">
        <w:rPr>
          <w:color w:val="FF0000"/>
          <w:szCs w:val="24"/>
        </w:rPr>
        <w:t>§</w:t>
      </w:r>
      <w:r w:rsidR="00D60175">
        <w:rPr>
          <w:color w:val="FF0000"/>
          <w:szCs w:val="24"/>
        </w:rPr>
        <w:t xml:space="preserve"> 6 ust. 2 pkt 4) umowy, </w:t>
      </w:r>
      <w:r>
        <w:rPr>
          <w:color w:val="FF0000"/>
          <w:szCs w:val="24"/>
        </w:rPr>
        <w:t>ponad czas</w:t>
      </w:r>
      <w:r w:rsidR="00D60175">
        <w:rPr>
          <w:color w:val="FF0000"/>
          <w:szCs w:val="24"/>
        </w:rPr>
        <w:t>, o którym mowa w</w:t>
      </w:r>
      <w:r>
        <w:rPr>
          <w:color w:val="FF0000"/>
          <w:szCs w:val="24"/>
        </w:rPr>
        <w:t xml:space="preserve"> </w:t>
      </w:r>
      <w:r w:rsidR="00D45E79">
        <w:rPr>
          <w:color w:val="FF0000"/>
          <w:szCs w:val="24"/>
        </w:rPr>
        <w:t>§ 6 ust. 2 pkt 5)</w:t>
      </w:r>
      <w:r>
        <w:rPr>
          <w:color w:val="FF0000"/>
          <w:szCs w:val="24"/>
        </w:rPr>
        <w:t xml:space="preserve"> Wykonawca zapłaci Zamawiającemu karę umowną w wysokości 500,00 zł brutto.</w:t>
      </w:r>
    </w:p>
    <w:p w:rsidR="00D264FC" w:rsidRPr="009F448C" w:rsidRDefault="00045446" w:rsidP="008E1343">
      <w:pPr>
        <w:numPr>
          <w:ilvl w:val="0"/>
          <w:numId w:val="1"/>
        </w:numPr>
        <w:tabs>
          <w:tab w:val="left" w:pos="1418"/>
        </w:tabs>
        <w:spacing w:before="120"/>
        <w:jc w:val="both"/>
        <w:rPr>
          <w:b/>
          <w:szCs w:val="24"/>
        </w:rPr>
      </w:pPr>
      <w:r w:rsidRPr="00323948">
        <w:rPr>
          <w:szCs w:val="24"/>
        </w:rPr>
        <w:t xml:space="preserve">Kary umowne nie wykluczają dochodzenia od Wykonawcy </w:t>
      </w:r>
      <w:r w:rsidRPr="009F448C">
        <w:rPr>
          <w:szCs w:val="24"/>
        </w:rPr>
        <w:t>odszkodowania na zasadach ogólnych, przewyższającego wysokość kary umownej, jeżeli kara umowna nie pokryje wyrządzonej szkody</w:t>
      </w:r>
      <w:r w:rsidR="00D264FC" w:rsidRPr="009F448C">
        <w:rPr>
          <w:szCs w:val="24"/>
        </w:rPr>
        <w:t>.</w:t>
      </w:r>
    </w:p>
    <w:p w:rsidR="004E701D" w:rsidRPr="009F448C" w:rsidRDefault="004D1DC7" w:rsidP="008E1343">
      <w:pPr>
        <w:numPr>
          <w:ilvl w:val="0"/>
          <w:numId w:val="1"/>
        </w:numPr>
        <w:tabs>
          <w:tab w:val="left" w:pos="1418"/>
        </w:tabs>
        <w:spacing w:before="120"/>
        <w:jc w:val="both"/>
        <w:rPr>
          <w:szCs w:val="24"/>
        </w:rPr>
      </w:pPr>
      <w:r w:rsidRPr="009F448C">
        <w:rPr>
          <w:szCs w:val="24"/>
        </w:rPr>
        <w:t xml:space="preserve">Odpowiedzialność </w:t>
      </w:r>
      <w:r w:rsidR="007D2ACC" w:rsidRPr="009F448C">
        <w:rPr>
          <w:szCs w:val="24"/>
        </w:rPr>
        <w:t>Wykonawcy</w:t>
      </w:r>
      <w:r w:rsidRPr="009F448C">
        <w:rPr>
          <w:szCs w:val="24"/>
        </w:rPr>
        <w:t xml:space="preserve"> jest wyłąc</w:t>
      </w:r>
      <w:r w:rsidR="007D2ACC" w:rsidRPr="009F448C">
        <w:rPr>
          <w:szCs w:val="24"/>
        </w:rPr>
        <w:t xml:space="preserve">zona w zakresie, w jakim </w:t>
      </w:r>
      <w:r w:rsidR="00CF31E9" w:rsidRPr="009F448C">
        <w:rPr>
          <w:szCs w:val="24"/>
        </w:rPr>
        <w:t>Zamawiający</w:t>
      </w:r>
      <w:r w:rsidR="007D2ACC" w:rsidRPr="009F448C">
        <w:rPr>
          <w:szCs w:val="24"/>
        </w:rPr>
        <w:t xml:space="preserve"> korzysta z przedmiotu Umowy</w:t>
      </w:r>
      <w:r w:rsidRPr="009F448C">
        <w:rPr>
          <w:szCs w:val="24"/>
        </w:rPr>
        <w:t xml:space="preserve"> </w:t>
      </w:r>
      <w:r w:rsidR="004E701D" w:rsidRPr="009F448C">
        <w:rPr>
          <w:szCs w:val="24"/>
        </w:rPr>
        <w:t>niezgodnie z jej przeznaczeniem.</w:t>
      </w:r>
    </w:p>
    <w:p w:rsidR="00051322" w:rsidRPr="00F2643D" w:rsidRDefault="00EE3BB5" w:rsidP="00F2643D">
      <w:pPr>
        <w:numPr>
          <w:ilvl w:val="0"/>
          <w:numId w:val="1"/>
        </w:numPr>
        <w:tabs>
          <w:tab w:val="left" w:pos="1418"/>
        </w:tabs>
        <w:spacing w:before="120"/>
        <w:jc w:val="both"/>
        <w:rPr>
          <w:b/>
          <w:bCs/>
          <w:szCs w:val="24"/>
        </w:rPr>
      </w:pPr>
      <w:r w:rsidRPr="009F448C">
        <w:rPr>
          <w:szCs w:val="24"/>
        </w:rPr>
        <w:t xml:space="preserve">Należności z tytułu kar umownych będą potrącane z wynagrodzenia przysługującego Wykonawcy. </w:t>
      </w:r>
    </w:p>
    <w:p w:rsidR="007D2ACC" w:rsidRPr="009F448C" w:rsidRDefault="007D2ACC" w:rsidP="007C5777">
      <w:pPr>
        <w:spacing w:before="120"/>
        <w:jc w:val="center"/>
        <w:rPr>
          <w:b/>
          <w:bCs/>
          <w:szCs w:val="24"/>
        </w:rPr>
      </w:pPr>
      <w:r w:rsidRPr="009F448C">
        <w:rPr>
          <w:b/>
          <w:bCs/>
          <w:szCs w:val="24"/>
        </w:rPr>
        <w:t xml:space="preserve">§ </w:t>
      </w:r>
      <w:r w:rsidR="00156B84">
        <w:rPr>
          <w:b/>
          <w:bCs/>
          <w:szCs w:val="24"/>
        </w:rPr>
        <w:t>10</w:t>
      </w:r>
    </w:p>
    <w:p w:rsidR="007D2ACC" w:rsidRPr="009F448C" w:rsidRDefault="002472B5" w:rsidP="00D71BBD">
      <w:pPr>
        <w:spacing w:before="120"/>
        <w:jc w:val="center"/>
        <w:rPr>
          <w:b/>
          <w:bCs/>
          <w:szCs w:val="24"/>
        </w:rPr>
      </w:pPr>
      <w:r>
        <w:rPr>
          <w:b/>
          <w:bCs/>
          <w:szCs w:val="24"/>
        </w:rPr>
        <w:t>ODSTĄPIENIE OD UMOWY/ROZWIĄZANIE UMOWY</w:t>
      </w:r>
    </w:p>
    <w:p w:rsidR="00DD75A8" w:rsidRDefault="00DD75A8" w:rsidP="00DD75A8">
      <w:pPr>
        <w:pStyle w:val="Default"/>
        <w:numPr>
          <w:ilvl w:val="0"/>
          <w:numId w:val="20"/>
        </w:numPr>
        <w:spacing w:before="120"/>
        <w:ind w:left="357" w:hanging="357"/>
        <w:jc w:val="both"/>
        <w:rPr>
          <w:color w:val="auto"/>
        </w:rPr>
      </w:pPr>
      <w:r w:rsidRPr="00DD75A8">
        <w:rPr>
          <w:color w:val="auto"/>
        </w:rPr>
        <w:t>Zamawiającemu przysługuje prawo odstąpienia od umowy w sytuacjach określonych w ustawie Prawo zamówień publicznych oraz ustawie Kodeks Cywilny.</w:t>
      </w:r>
    </w:p>
    <w:p w:rsidR="00D60175" w:rsidRDefault="00D60175" w:rsidP="00DD75A8">
      <w:pPr>
        <w:pStyle w:val="Default"/>
        <w:numPr>
          <w:ilvl w:val="0"/>
          <w:numId w:val="20"/>
        </w:numPr>
        <w:spacing w:before="120"/>
        <w:ind w:left="357" w:hanging="357"/>
        <w:jc w:val="both"/>
        <w:rPr>
          <w:color w:val="auto"/>
        </w:rPr>
      </w:pPr>
      <w:r>
        <w:rPr>
          <w:color w:val="auto"/>
        </w:rPr>
        <w:t xml:space="preserve">Zamawiający jest również uprawniony do odstąpienia od umowy w całości lub w części w przypadku gdy konserwacja urządzenia, w zakresie określonym w </w:t>
      </w:r>
      <w:r w:rsidRPr="009326B4">
        <w:rPr>
          <w:color w:val="FF0000"/>
        </w:rPr>
        <w:t>§</w:t>
      </w:r>
      <w:r>
        <w:rPr>
          <w:color w:val="FF0000"/>
        </w:rPr>
        <w:t xml:space="preserve"> 6 ust. 2 pkt 4) i pkt 5) umowy trwa dłużej niż 20 dni. Prawo do </w:t>
      </w:r>
      <w:r w:rsidR="005D6488">
        <w:rPr>
          <w:color w:val="FF0000"/>
        </w:rPr>
        <w:t>odstąpienia</w:t>
      </w:r>
      <w:r>
        <w:rPr>
          <w:color w:val="FF0000"/>
        </w:rPr>
        <w:t xml:space="preserve"> od całości lub części umowy przysługuje Zamawiającemu w terminie 30 dni od dnia zaistnienia ww. okoliczności.</w:t>
      </w:r>
      <w:r>
        <w:rPr>
          <w:color w:val="auto"/>
        </w:rPr>
        <w:t xml:space="preserve"> </w:t>
      </w:r>
    </w:p>
    <w:p w:rsidR="00DD75A8" w:rsidRDefault="00DD75A8" w:rsidP="00DD75A8">
      <w:pPr>
        <w:pStyle w:val="Default"/>
        <w:numPr>
          <w:ilvl w:val="0"/>
          <w:numId w:val="20"/>
        </w:numPr>
        <w:spacing w:before="120"/>
        <w:ind w:left="357" w:hanging="357"/>
        <w:jc w:val="both"/>
        <w:rPr>
          <w:color w:val="auto"/>
        </w:rPr>
      </w:pPr>
      <w:r w:rsidRPr="00DD75A8">
        <w:rPr>
          <w:color w:val="auto"/>
        </w:rPr>
        <w:t>Oprócz prawa odstąpienia od umowy określonego w ust. 1, Strony mogą</w:t>
      </w:r>
      <w:r>
        <w:rPr>
          <w:color w:val="auto"/>
        </w:rPr>
        <w:t xml:space="preserve"> rozwiązać umowę z 3-</w:t>
      </w:r>
      <w:r w:rsidRPr="00DD75A8">
        <w:rPr>
          <w:color w:val="auto"/>
        </w:rPr>
        <w:t>miesięcznym wypowiedzeniem.</w:t>
      </w:r>
    </w:p>
    <w:p w:rsidR="00C3443A" w:rsidRDefault="00C3443A" w:rsidP="00DD75A8">
      <w:pPr>
        <w:pStyle w:val="Default"/>
        <w:numPr>
          <w:ilvl w:val="0"/>
          <w:numId w:val="20"/>
        </w:numPr>
        <w:spacing w:before="120"/>
        <w:ind w:left="357" w:hanging="357"/>
        <w:jc w:val="both"/>
        <w:rPr>
          <w:color w:val="auto"/>
        </w:rPr>
      </w:pPr>
      <w:r>
        <w:rPr>
          <w:color w:val="auto"/>
        </w:rPr>
        <w:t>Zamawiający może wypowiedzieć umowę ze skutkiem natychmiastowym w przypadku gdy:</w:t>
      </w:r>
    </w:p>
    <w:p w:rsidR="00C3443A" w:rsidRDefault="00C3443A" w:rsidP="00C3443A">
      <w:pPr>
        <w:pStyle w:val="Default"/>
        <w:numPr>
          <w:ilvl w:val="1"/>
          <w:numId w:val="20"/>
        </w:numPr>
        <w:spacing w:before="120"/>
        <w:jc w:val="both"/>
        <w:rPr>
          <w:color w:val="auto"/>
        </w:rPr>
      </w:pPr>
      <w:r>
        <w:rPr>
          <w:color w:val="auto"/>
        </w:rPr>
        <w:t>Wykonawca w chwili zawarcia umowy podlegał wykluczeniu z postępowania na podstawie art. 24 ust. 1</w:t>
      </w:r>
    </w:p>
    <w:p w:rsidR="00C3443A" w:rsidRPr="00DD75A8" w:rsidRDefault="00C3443A" w:rsidP="00C3443A">
      <w:pPr>
        <w:pStyle w:val="Default"/>
        <w:numPr>
          <w:ilvl w:val="1"/>
          <w:numId w:val="20"/>
        </w:numPr>
        <w:spacing w:before="120"/>
        <w:jc w:val="both"/>
        <w:rPr>
          <w:color w:val="auto"/>
        </w:rPr>
      </w:pPr>
      <w:r>
        <w:rPr>
          <w:color w:val="auto"/>
        </w:rPr>
        <w:t>niewykonywania lub nienależytego wykonywania umowy przez Wykonawcę pomimo wezwan</w:t>
      </w:r>
      <w:r w:rsidR="00D60175">
        <w:rPr>
          <w:color w:val="auto"/>
        </w:rPr>
        <w:t>ia</w:t>
      </w:r>
      <w:r>
        <w:rPr>
          <w:color w:val="auto"/>
        </w:rPr>
        <w:t xml:space="preserve"> – w terminie 14 dni od końca terminu wyznaczonego w wezwaniu, o którym mowa w wyżej.</w:t>
      </w:r>
    </w:p>
    <w:p w:rsidR="00DD75A8" w:rsidRPr="00DD75A8" w:rsidRDefault="008D768D" w:rsidP="00DD75A8">
      <w:pPr>
        <w:pStyle w:val="Akapitzlist"/>
        <w:numPr>
          <w:ilvl w:val="0"/>
          <w:numId w:val="20"/>
        </w:numPr>
        <w:tabs>
          <w:tab w:val="left" w:pos="1418"/>
        </w:tabs>
        <w:spacing w:before="120" w:before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768D">
        <w:rPr>
          <w:rFonts w:ascii="Times New Roman" w:eastAsia="Times New Roman" w:hAnsi="Times New Roman"/>
          <w:sz w:val="24"/>
          <w:szCs w:val="24"/>
          <w:lang w:eastAsia="pl-PL"/>
        </w:rPr>
        <w:t>Oświadczenie o odstąpieniu od umowy lub wypowiedzeniu umowy wymaga formy pisemnej z podaniem uzasadnienia.</w:t>
      </w:r>
    </w:p>
    <w:p w:rsidR="008D768D" w:rsidRPr="00DD75A8" w:rsidRDefault="00DD75A8" w:rsidP="00DD75A8">
      <w:pPr>
        <w:pStyle w:val="Akapitzlist"/>
        <w:numPr>
          <w:ilvl w:val="0"/>
          <w:numId w:val="20"/>
        </w:numPr>
        <w:tabs>
          <w:tab w:val="left" w:pos="1418"/>
        </w:tabs>
        <w:spacing w:before="120" w:before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75A8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rozwiązania umowy wygasają wszelkie roszczenia Wykonawcy w stosunku do Zamawiającego odnośnie kwoty wynagrodzenia niewykorzystanej w ramach wynagrodzenia określonego w §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DD75A8"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niniejszej umowy. Wykonawca może żądać wyłącznie wynagrodzenia należnego z tytułu wykonania części umowy. </w:t>
      </w:r>
    </w:p>
    <w:p w:rsidR="00DE553F" w:rsidRPr="009F448C" w:rsidRDefault="00DE553F" w:rsidP="00DE553F">
      <w:pPr>
        <w:keepNext/>
        <w:spacing w:after="80"/>
        <w:jc w:val="center"/>
        <w:outlineLvl w:val="2"/>
        <w:rPr>
          <w:b/>
          <w:szCs w:val="24"/>
        </w:rPr>
      </w:pPr>
      <w:r w:rsidRPr="009F448C">
        <w:rPr>
          <w:b/>
          <w:szCs w:val="24"/>
        </w:rPr>
        <w:t>§ 1</w:t>
      </w:r>
      <w:r w:rsidR="00487C61">
        <w:rPr>
          <w:b/>
          <w:szCs w:val="24"/>
        </w:rPr>
        <w:t>1</w:t>
      </w:r>
      <w:r w:rsidRPr="009F448C">
        <w:rPr>
          <w:b/>
          <w:szCs w:val="24"/>
        </w:rPr>
        <w:t xml:space="preserve"> </w:t>
      </w:r>
    </w:p>
    <w:p w:rsidR="00DE553F" w:rsidRPr="009F448C" w:rsidRDefault="005D1770" w:rsidP="00DE553F">
      <w:pPr>
        <w:keepNext/>
        <w:spacing w:after="80"/>
        <w:jc w:val="center"/>
        <w:outlineLvl w:val="2"/>
        <w:rPr>
          <w:b/>
          <w:szCs w:val="24"/>
        </w:rPr>
      </w:pPr>
      <w:r>
        <w:rPr>
          <w:b/>
          <w:szCs w:val="24"/>
        </w:rPr>
        <w:t>ZMIANA</w:t>
      </w:r>
      <w:r w:rsidR="00DE553F" w:rsidRPr="009F448C">
        <w:rPr>
          <w:b/>
          <w:szCs w:val="24"/>
        </w:rPr>
        <w:t xml:space="preserve"> UMOWY W SPRAWIE ZAMÓWIENIA PUBLICZNEGO</w:t>
      </w:r>
    </w:p>
    <w:p w:rsidR="00134462" w:rsidRPr="006B1D10" w:rsidRDefault="00134462" w:rsidP="00134462">
      <w:pPr>
        <w:pStyle w:val="Akapitzlist1"/>
        <w:numPr>
          <w:ilvl w:val="0"/>
          <w:numId w:val="22"/>
        </w:numPr>
        <w:spacing w:before="240" w:beforeAutospacing="0" w:after="0" w:afterAutospacing="0"/>
        <w:ind w:left="426" w:hanging="426"/>
        <w:jc w:val="both"/>
        <w:rPr>
          <w:szCs w:val="24"/>
        </w:rPr>
      </w:pPr>
      <w:r w:rsidRPr="00C110B8">
        <w:rPr>
          <w:rFonts w:ascii="Times New Roman" w:hAnsi="Times New Roman"/>
          <w:sz w:val="24"/>
          <w:szCs w:val="24"/>
        </w:rPr>
        <w:t xml:space="preserve">Na podstawie art. 144 ust. 1 pkt 1 ustawy Zamawiający dopuszcza możliwość wprowadzenia zmian w umowie w zakresie opisanym w </w:t>
      </w:r>
      <w:r>
        <w:rPr>
          <w:rFonts w:ascii="Times New Roman" w:hAnsi="Times New Roman"/>
          <w:sz w:val="24"/>
          <w:szCs w:val="24"/>
        </w:rPr>
        <w:t>projekcie</w:t>
      </w:r>
      <w:r w:rsidRPr="00C110B8">
        <w:rPr>
          <w:rFonts w:ascii="Times New Roman" w:hAnsi="Times New Roman"/>
          <w:sz w:val="24"/>
          <w:szCs w:val="24"/>
        </w:rPr>
        <w:t xml:space="preserve"> umowy </w:t>
      </w:r>
      <w:r w:rsidRPr="009B188C">
        <w:rPr>
          <w:rFonts w:ascii="Times New Roman" w:hAnsi="Times New Roman"/>
          <w:sz w:val="24"/>
          <w:szCs w:val="24"/>
        </w:rPr>
        <w:t>(Załącznik nr 9 do SIWZ</w:t>
      </w:r>
      <w:r w:rsidRPr="00C110B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w przypadku:</w:t>
      </w:r>
    </w:p>
    <w:p w:rsidR="00134462" w:rsidRPr="00267233" w:rsidRDefault="00134462" w:rsidP="00134462">
      <w:pPr>
        <w:pStyle w:val="Akapitzlist1"/>
        <w:numPr>
          <w:ilvl w:val="1"/>
          <w:numId w:val="22"/>
        </w:numPr>
        <w:spacing w:before="120" w:beforeAutospacing="0" w:after="0" w:afterAutospacing="0"/>
        <w:ind w:left="850" w:hanging="357"/>
        <w:contextualSpacing w:val="0"/>
        <w:jc w:val="both"/>
        <w:rPr>
          <w:sz w:val="24"/>
          <w:szCs w:val="24"/>
        </w:rPr>
      </w:pPr>
      <w:r w:rsidRPr="006B1D10">
        <w:rPr>
          <w:rFonts w:ascii="Times New Roman" w:hAnsi="Times New Roman"/>
          <w:sz w:val="24"/>
          <w:szCs w:val="24"/>
        </w:rPr>
        <w:t xml:space="preserve">zawieszenia produkcji, sprzedaży przez Wykonawcę lub wycofania z produkcji lub ze sprzedaży przez Wykonawcę materiału wchodzącego w zakres przedmiotu umowy, Zamawiający dopuszcza zmianę na jego odpowiednik o takich samych lub lepszych parametrach (jakość, </w:t>
      </w:r>
      <w:r>
        <w:rPr>
          <w:rFonts w:ascii="Times New Roman" w:hAnsi="Times New Roman"/>
          <w:sz w:val="24"/>
          <w:szCs w:val="24"/>
        </w:rPr>
        <w:t>parametry techniczne), jak produkt</w:t>
      </w:r>
      <w:r w:rsidRPr="006B1D10">
        <w:rPr>
          <w:rFonts w:ascii="Times New Roman" w:hAnsi="Times New Roman"/>
          <w:sz w:val="24"/>
          <w:szCs w:val="24"/>
        </w:rPr>
        <w:t xml:space="preserve"> zaoferowany przez Wykonawcę. Ww. zmiana wymaga wystąpienia przez Wykonawcę z wnioskiem do Zamawiającego o dokonanie ww. zmiany i wyrażenia przez Zamawiającego zgody na ww. zmianę w formie pisemnej pod rygorem nieważności. </w:t>
      </w:r>
      <w:r w:rsidRPr="00267233">
        <w:rPr>
          <w:rFonts w:ascii="Times New Roman" w:hAnsi="Times New Roman"/>
          <w:sz w:val="24"/>
          <w:szCs w:val="24"/>
        </w:rPr>
        <w:t xml:space="preserve">Do wniosku Wykonawca załącza specyfikację techniczną materiału. </w:t>
      </w:r>
    </w:p>
    <w:p w:rsidR="00134462" w:rsidRPr="006B1D10" w:rsidRDefault="00134462" w:rsidP="00134462">
      <w:pPr>
        <w:pStyle w:val="Akapitzlist1"/>
        <w:numPr>
          <w:ilvl w:val="1"/>
          <w:numId w:val="22"/>
        </w:numPr>
        <w:spacing w:before="120" w:beforeAutospacing="0" w:after="0" w:afterAutospacing="0"/>
        <w:ind w:left="850" w:hanging="357"/>
        <w:contextualSpacing w:val="0"/>
        <w:jc w:val="both"/>
        <w:rPr>
          <w:sz w:val="24"/>
          <w:szCs w:val="24"/>
        </w:rPr>
      </w:pPr>
      <w:r w:rsidRPr="006B1D10">
        <w:rPr>
          <w:rFonts w:ascii="Times New Roman" w:hAnsi="Times New Roman"/>
          <w:sz w:val="24"/>
          <w:szCs w:val="24"/>
        </w:rPr>
        <w:t>gdy nastąpi konieczność zmian w terminach realizacji zamówienia określonych w umowie o udzielenie zamówienia publicznego, spowodowanych obiektywnymi czynnikami wynikającymi z potrzeb Zamawiającego lub czynnikami niezależnymi od Wykonawcy, w wyniku których zrealizowanie przedmiotu zamówienia nie będzie możliwe w terminach określonych w umowie z zastrzeżeniem, że wynagrodzenie Wykonawcy nie ulegnie zmianie a ww. przesunięcie terminu będzie ustalone proporcjonalnie do ww. potrzeb Zamawiającego lub czynniku niezależnego od Wykonawcy uniemożliwiających terminową realizację zamówienia. Ww. zmiany wymaga poinformowania drugiej strony o ww. zmianie w formie pisemnej pod rygorem nieważności i wyrażenia zgody przez Zamawiającego na dokonanie tej zmiany.</w:t>
      </w:r>
    </w:p>
    <w:p w:rsidR="00134462" w:rsidRPr="006B1D10" w:rsidRDefault="00134462" w:rsidP="00134462">
      <w:pPr>
        <w:pStyle w:val="Akapitzlist1"/>
        <w:numPr>
          <w:ilvl w:val="1"/>
          <w:numId w:val="22"/>
        </w:numPr>
        <w:spacing w:before="120" w:beforeAutospacing="0" w:after="0" w:afterAutospacing="0"/>
        <w:ind w:left="850" w:hanging="357"/>
        <w:contextualSpacing w:val="0"/>
        <w:jc w:val="both"/>
        <w:rPr>
          <w:sz w:val="24"/>
          <w:szCs w:val="24"/>
        </w:rPr>
      </w:pPr>
      <w:r w:rsidRPr="006B1D10">
        <w:rPr>
          <w:rFonts w:ascii="Times New Roman" w:hAnsi="Times New Roman"/>
          <w:sz w:val="24"/>
          <w:szCs w:val="24"/>
        </w:rPr>
        <w:t xml:space="preserve"> zmiany warunków i sposobu płatności wynagrodzenia. Zmiana wymaga wystąpienia drugiej strony o jej dokonaniu i podpisania aneksu do umowy. </w:t>
      </w:r>
    </w:p>
    <w:p w:rsidR="00134462" w:rsidRPr="006B1D10" w:rsidRDefault="00134462" w:rsidP="00134462">
      <w:pPr>
        <w:pStyle w:val="Akapitzlist1"/>
        <w:numPr>
          <w:ilvl w:val="1"/>
          <w:numId w:val="22"/>
        </w:numPr>
        <w:spacing w:before="120" w:beforeAutospacing="0" w:after="0" w:afterAutospacing="0"/>
        <w:ind w:left="850" w:hanging="357"/>
        <w:contextualSpacing w:val="0"/>
        <w:jc w:val="both"/>
        <w:rPr>
          <w:sz w:val="24"/>
          <w:szCs w:val="24"/>
        </w:rPr>
      </w:pPr>
      <w:r w:rsidRPr="006B1D10">
        <w:rPr>
          <w:rFonts w:ascii="Times New Roman" w:hAnsi="Times New Roman"/>
          <w:sz w:val="24"/>
          <w:szCs w:val="24"/>
        </w:rPr>
        <w:t>możliwości zastosowania nowszych i korzystniejszych dla Zamawiającego rozwiązań technologicznych lub technicznych, niż te istniejące w chwili podpisania umowy, bez zmiany wynagrodzenia za realizację przedmiotu zamówienia i poszczególnych cen materiałów. Jako korzystniejsze dla Zamawiającego należy traktować rozwiązania odpowiadające wymaganiom Zamawiającego w większym stopniu z punktu widzenia jakości, wydajności lub wyższej użyteczności materiału biurowego. Zmiana wymaga przeprowadzenia procedury, o której mowa w pkt. 1).</w:t>
      </w:r>
    </w:p>
    <w:p w:rsidR="00134462" w:rsidRPr="006B1D10" w:rsidRDefault="00134462" w:rsidP="00134462">
      <w:pPr>
        <w:pStyle w:val="Akapitzlist1"/>
        <w:numPr>
          <w:ilvl w:val="1"/>
          <w:numId w:val="22"/>
        </w:numPr>
        <w:spacing w:before="120" w:beforeAutospacing="0" w:after="0" w:afterAutospacing="0"/>
        <w:ind w:left="850" w:hanging="357"/>
        <w:contextualSpacing w:val="0"/>
        <w:jc w:val="both"/>
        <w:rPr>
          <w:sz w:val="24"/>
          <w:szCs w:val="24"/>
        </w:rPr>
      </w:pPr>
      <w:r w:rsidRPr="006B1D10">
        <w:rPr>
          <w:rFonts w:ascii="Times New Roman" w:hAnsi="Times New Roman"/>
          <w:sz w:val="24"/>
          <w:szCs w:val="24"/>
        </w:rPr>
        <w:t>zmian wymagań technicznych lub parametrów charakterystycznych dla danego elementu składowego materiału biurowego z zastrzeżeniem, że nie spowoduje to zwiększenia wynagrodzenia za realizacje przedmiotu umowy i poszczególnych cen materiałów oraz że zastąpiony element będzie posiadał co najmniej takie parametry techniczne jak element zastępowany. Zmiana wymaga przeprowadzenia procedury, o której mowa w pkt. 1).</w:t>
      </w:r>
    </w:p>
    <w:p w:rsidR="00134462" w:rsidRPr="006B1D10" w:rsidRDefault="00134462" w:rsidP="00134462">
      <w:pPr>
        <w:pStyle w:val="Akapitzlist1"/>
        <w:numPr>
          <w:ilvl w:val="1"/>
          <w:numId w:val="22"/>
        </w:numPr>
        <w:spacing w:before="120" w:beforeAutospacing="0" w:after="0" w:afterAutospacing="0"/>
        <w:ind w:left="850" w:hanging="357"/>
        <w:contextualSpacing w:val="0"/>
        <w:jc w:val="both"/>
        <w:rPr>
          <w:sz w:val="24"/>
          <w:szCs w:val="24"/>
        </w:rPr>
      </w:pPr>
      <w:r w:rsidRPr="006B1D10">
        <w:rPr>
          <w:rFonts w:ascii="Times New Roman" w:hAnsi="Times New Roman"/>
          <w:sz w:val="24"/>
          <w:szCs w:val="24"/>
        </w:rPr>
        <w:t xml:space="preserve"> Zmiany </w:t>
      </w:r>
      <w:r w:rsidRPr="00B71036">
        <w:rPr>
          <w:rFonts w:ascii="Times New Roman" w:hAnsi="Times New Roman"/>
          <w:sz w:val="24"/>
          <w:szCs w:val="24"/>
        </w:rPr>
        <w:t xml:space="preserve">produktów objętych umową w zakresie nazwy produktu, </w:t>
      </w:r>
      <w:r>
        <w:rPr>
          <w:rFonts w:ascii="Times New Roman" w:hAnsi="Times New Roman"/>
          <w:sz w:val="24"/>
          <w:szCs w:val="24"/>
        </w:rPr>
        <w:t>modelu</w:t>
      </w:r>
      <w:r w:rsidRPr="006B1D10">
        <w:rPr>
          <w:rFonts w:ascii="Times New Roman" w:hAnsi="Times New Roman"/>
          <w:sz w:val="24"/>
          <w:szCs w:val="24"/>
        </w:rPr>
        <w:t xml:space="preserve"> zastrzeżeniem, że nie spowoduje to zwiększenia wynagrodzenia za realizacje przedmiotu umowy i poszczególnych cen materiałów oraz że zastąpiony element będzie posiadał co najmniej takie parametry techniczne jak element zastępowany. Zmiana wymaga przeprowadzenia procedury, o której mowa w pkt. 1).</w:t>
      </w:r>
    </w:p>
    <w:p w:rsidR="00134462" w:rsidRPr="00412742" w:rsidRDefault="00134462" w:rsidP="00134462">
      <w:pPr>
        <w:pStyle w:val="Akapitzlist1"/>
        <w:numPr>
          <w:ilvl w:val="1"/>
          <w:numId w:val="22"/>
        </w:numPr>
        <w:spacing w:before="120" w:beforeAutospacing="0" w:after="0" w:afterAutospacing="0"/>
        <w:ind w:left="850" w:hanging="357"/>
        <w:contextualSpacing w:val="0"/>
        <w:jc w:val="both"/>
        <w:rPr>
          <w:sz w:val="24"/>
          <w:szCs w:val="24"/>
        </w:rPr>
      </w:pPr>
      <w:r w:rsidRPr="00412742">
        <w:rPr>
          <w:rFonts w:ascii="Times New Roman" w:hAnsi="Times New Roman"/>
          <w:sz w:val="24"/>
          <w:szCs w:val="24"/>
        </w:rPr>
        <w:t xml:space="preserve">Zamawiający </w:t>
      </w:r>
      <w:r w:rsidR="00554138" w:rsidRPr="00554138">
        <w:rPr>
          <w:rFonts w:ascii="Times New Roman" w:hAnsi="Times New Roman"/>
          <w:color w:val="FF0000"/>
          <w:sz w:val="24"/>
          <w:szCs w:val="24"/>
        </w:rPr>
        <w:t>przewiduje</w:t>
      </w:r>
      <w:r w:rsidRPr="00412742">
        <w:rPr>
          <w:rFonts w:ascii="Times New Roman" w:hAnsi="Times New Roman"/>
          <w:sz w:val="24"/>
          <w:szCs w:val="24"/>
        </w:rPr>
        <w:t xml:space="preserve"> raz na 12 miesięcy waloryzację wynagrodzenia wykonawcy z tytułu realizacji przedmiotu umowy, na podstawie zmian wskaźnika cen towarów i usług konsumpcyjnych publikowanego przez Główny Urząd Statystyczny za okres ostatnich 12 miesięcy realizacji umowy przed złożeniem wniosku z zastrzeżeniem, że wniosek nie może być złożony wcześniej niż 01.05.2018r. oraz, że zmiana będzie dokonana wyłącznie wówczas gdy w okresie 12 miesięcy przed złożeniem wniosku odnotowano inflację</w:t>
      </w:r>
      <w:r w:rsidR="00554138">
        <w:rPr>
          <w:rFonts w:ascii="Times New Roman" w:hAnsi="Times New Roman"/>
          <w:sz w:val="24"/>
          <w:szCs w:val="24"/>
        </w:rPr>
        <w:t xml:space="preserve"> </w:t>
      </w:r>
      <w:r w:rsidR="00554138">
        <w:rPr>
          <w:rFonts w:ascii="Times New Roman" w:hAnsi="Times New Roman"/>
          <w:color w:val="FF0000"/>
          <w:sz w:val="24"/>
          <w:szCs w:val="24"/>
        </w:rPr>
        <w:t>lub</w:t>
      </w:r>
      <w:r w:rsidR="00554138" w:rsidRPr="00554138">
        <w:rPr>
          <w:rFonts w:ascii="Times New Roman" w:hAnsi="Times New Roman"/>
          <w:color w:val="FF0000"/>
          <w:sz w:val="24"/>
          <w:szCs w:val="24"/>
        </w:rPr>
        <w:t xml:space="preserve"> deflację</w:t>
      </w:r>
      <w:r w:rsidRPr="00412742">
        <w:rPr>
          <w:rFonts w:ascii="Times New Roman" w:hAnsi="Times New Roman"/>
          <w:sz w:val="24"/>
          <w:szCs w:val="24"/>
        </w:rPr>
        <w:t>. Waloryzacja jest dokonywana na pisemny wniosek Wykonawcy</w:t>
      </w:r>
      <w:r w:rsidR="00554138">
        <w:rPr>
          <w:rFonts w:ascii="Times New Roman" w:hAnsi="Times New Roman"/>
          <w:sz w:val="24"/>
          <w:szCs w:val="24"/>
        </w:rPr>
        <w:t xml:space="preserve"> </w:t>
      </w:r>
      <w:r w:rsidR="00554138">
        <w:rPr>
          <w:rFonts w:ascii="Times New Roman" w:hAnsi="Times New Roman"/>
          <w:color w:val="FF0000"/>
          <w:sz w:val="24"/>
          <w:szCs w:val="24"/>
        </w:rPr>
        <w:t>lub Zamawiającego</w:t>
      </w:r>
      <w:r w:rsidRPr="00412742">
        <w:rPr>
          <w:rFonts w:ascii="Times New Roman" w:hAnsi="Times New Roman"/>
          <w:sz w:val="24"/>
          <w:szCs w:val="24"/>
        </w:rPr>
        <w:t xml:space="preserve"> i wprowadzona poprzez sporządzenie aneksu do umowy.  </w:t>
      </w:r>
    </w:p>
    <w:p w:rsidR="00134462" w:rsidRDefault="00134462" w:rsidP="00134462">
      <w:pPr>
        <w:pStyle w:val="Akapitzlist1"/>
        <w:numPr>
          <w:ilvl w:val="1"/>
          <w:numId w:val="22"/>
        </w:numPr>
        <w:spacing w:before="120" w:beforeAutospacing="0" w:after="0" w:afterAutospacing="0"/>
        <w:ind w:left="850" w:hanging="357"/>
        <w:contextualSpacing w:val="0"/>
        <w:jc w:val="both"/>
        <w:rPr>
          <w:sz w:val="24"/>
          <w:szCs w:val="24"/>
        </w:rPr>
      </w:pPr>
      <w:r w:rsidRPr="006B1D10">
        <w:rPr>
          <w:rFonts w:ascii="Times New Roman" w:hAnsi="Times New Roman"/>
          <w:sz w:val="24"/>
          <w:szCs w:val="24"/>
        </w:rPr>
        <w:t>zmiany powszechnie obowiązujących przepisów prawa w zakresie mającym wpływ na koszt wykonania zamówienia tj. zmiany w zakresie: wysokości stawki podatku od towarów i usług, wysokości minimalnego wynagrodzenia za pracę ustalonego na podstawie art. 2 ust. 3-5 ustawy z dnia 10 października 2002r. o minimalnym wynagrodzeniu za pracę, zasad podlegania ubezpieczeniom społecznym lub ubezpieczeniu zdrowotnemu lub wysokości stawki składki na ubezpieczenie społeczne lub zdrowotne – jeżeli zmiany te będą miały wpływ na koszty wykonania zamówienia przez Wykonawcę.</w:t>
      </w:r>
    </w:p>
    <w:p w:rsidR="00134462" w:rsidRPr="00972CED" w:rsidRDefault="00134462" w:rsidP="00134462">
      <w:pPr>
        <w:pStyle w:val="Akapitzlist1"/>
        <w:numPr>
          <w:ilvl w:val="0"/>
          <w:numId w:val="22"/>
        </w:numPr>
        <w:spacing w:before="120" w:before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0DDD">
        <w:rPr>
          <w:rFonts w:ascii="Times New Roman" w:hAnsi="Times New Roman"/>
          <w:sz w:val="24"/>
          <w:szCs w:val="24"/>
        </w:rPr>
        <w:t xml:space="preserve">Zmiany określone w ust. 1 </w:t>
      </w:r>
      <w:r w:rsidRPr="00354B21">
        <w:rPr>
          <w:rFonts w:ascii="Times New Roman" w:hAnsi="Times New Roman"/>
          <w:sz w:val="24"/>
          <w:szCs w:val="24"/>
        </w:rPr>
        <w:t xml:space="preserve">pkt. 8 </w:t>
      </w:r>
      <w:r w:rsidRPr="00B60DDD">
        <w:rPr>
          <w:rFonts w:ascii="Times New Roman" w:hAnsi="Times New Roman"/>
          <w:sz w:val="24"/>
          <w:szCs w:val="24"/>
        </w:rPr>
        <w:t xml:space="preserve">powyżej wymagają wystąpienia z zasadnym pisemnym wnioskiem o ich dokonanie przez Wykonawcę do Zamawiającego i będą obowiązywały od dnia </w:t>
      </w:r>
      <w:r w:rsidR="00554138">
        <w:rPr>
          <w:rFonts w:ascii="Times New Roman" w:hAnsi="Times New Roman"/>
          <w:color w:val="FF0000"/>
          <w:sz w:val="24"/>
          <w:szCs w:val="24"/>
        </w:rPr>
        <w:t xml:space="preserve">podpisania aneksu do umowy albo </w:t>
      </w:r>
      <w:r w:rsidRPr="00554138">
        <w:rPr>
          <w:rFonts w:ascii="Times New Roman" w:hAnsi="Times New Roman"/>
          <w:color w:val="FF0000"/>
          <w:sz w:val="24"/>
          <w:szCs w:val="24"/>
        </w:rPr>
        <w:t>wejścia w życie przedmiotowych przepisów</w:t>
      </w:r>
      <w:r w:rsidR="00554138" w:rsidRPr="00554138">
        <w:rPr>
          <w:rFonts w:ascii="Times New Roman" w:hAnsi="Times New Roman"/>
          <w:color w:val="FF0000"/>
          <w:sz w:val="24"/>
          <w:szCs w:val="24"/>
        </w:rPr>
        <w:t xml:space="preserve"> w przypadku gdy aneks jest podpisany przed wejściem w życie ww. przepisów</w:t>
      </w:r>
      <w:r w:rsidRPr="00B60DDD">
        <w:rPr>
          <w:rFonts w:ascii="Times New Roman" w:hAnsi="Times New Roman"/>
          <w:sz w:val="24"/>
          <w:szCs w:val="24"/>
        </w:rPr>
        <w:t xml:space="preserve">. </w:t>
      </w:r>
    </w:p>
    <w:p w:rsidR="005D1770" w:rsidRPr="00F2643D" w:rsidRDefault="00134462" w:rsidP="005D1770">
      <w:pPr>
        <w:pStyle w:val="Akapitzlist1"/>
        <w:numPr>
          <w:ilvl w:val="0"/>
          <w:numId w:val="22"/>
        </w:numPr>
        <w:spacing w:before="120" w:beforeAutospacing="0" w:after="0" w:afterAutospacing="0"/>
        <w:ind w:left="425" w:hanging="426"/>
        <w:contextualSpacing w:val="0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>Pozostałe zmiany umowy Zamawiający może wprowadzić, gdy wystąpi co najmniej jedna z okoliczności określonych w art. 144 ust. 1 pkt. 2 do ust. 3 ustawy.</w:t>
      </w:r>
    </w:p>
    <w:p w:rsidR="00714642" w:rsidRPr="009F448C" w:rsidRDefault="00045446" w:rsidP="00D71BBD">
      <w:pPr>
        <w:spacing w:before="120"/>
        <w:jc w:val="center"/>
        <w:rPr>
          <w:b/>
          <w:szCs w:val="24"/>
        </w:rPr>
      </w:pPr>
      <w:r w:rsidRPr="009F448C">
        <w:rPr>
          <w:b/>
          <w:szCs w:val="24"/>
        </w:rPr>
        <w:t>§</w:t>
      </w:r>
      <w:r w:rsidR="000F4235" w:rsidRPr="009F448C">
        <w:rPr>
          <w:b/>
          <w:szCs w:val="24"/>
        </w:rPr>
        <w:t>1</w:t>
      </w:r>
      <w:r w:rsidR="00487C61">
        <w:rPr>
          <w:b/>
          <w:szCs w:val="24"/>
        </w:rPr>
        <w:t>2</w:t>
      </w:r>
    </w:p>
    <w:p w:rsidR="00045446" w:rsidRPr="009F448C" w:rsidRDefault="000F19DB" w:rsidP="00D71BBD">
      <w:pPr>
        <w:spacing w:before="120"/>
        <w:jc w:val="center"/>
        <w:rPr>
          <w:b/>
          <w:szCs w:val="24"/>
        </w:rPr>
      </w:pPr>
      <w:r w:rsidRPr="009F448C">
        <w:rPr>
          <w:b/>
          <w:szCs w:val="24"/>
        </w:rPr>
        <w:t>INNE POSTANOWIENIA</w:t>
      </w:r>
    </w:p>
    <w:p w:rsidR="00045446" w:rsidRPr="00410E5F" w:rsidRDefault="00045446" w:rsidP="00CA3E0E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9F448C">
        <w:rPr>
          <w:szCs w:val="24"/>
        </w:rPr>
        <w:t>Wszystkie zmiany niniejszej Umowy, jak również wszelkie zawiadomienia, zapytania lub informacje odnoszące się lub wynikające z wykonania przedmiotu Umowy, wymagają formy pi</w:t>
      </w:r>
      <w:r w:rsidR="00AA1887">
        <w:rPr>
          <w:szCs w:val="24"/>
        </w:rPr>
        <w:t xml:space="preserve">semnej, pod rygorem nieważności z zastrzeżeniem </w:t>
      </w:r>
      <w:r w:rsidR="00410E5F" w:rsidRPr="00410E5F">
        <w:rPr>
          <w:szCs w:val="24"/>
        </w:rPr>
        <w:t>§5 ust. 3.</w:t>
      </w:r>
    </w:p>
    <w:p w:rsidR="00045446" w:rsidRPr="009F448C" w:rsidRDefault="00045446" w:rsidP="00CA3E0E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9F448C">
        <w:rPr>
          <w:szCs w:val="24"/>
        </w:rPr>
        <w:t>Strony będą dążyć do ugodowego rozstrzygnięcia sporów, jakie mogą wyniknąć w związku z realizacją Umowy.</w:t>
      </w:r>
    </w:p>
    <w:p w:rsidR="00045446" w:rsidRPr="009F448C" w:rsidRDefault="00045446" w:rsidP="00CA3E0E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9F448C">
        <w:rPr>
          <w:szCs w:val="24"/>
        </w:rPr>
        <w:t xml:space="preserve">W przypadku nie osiągnięcia porozumienia, Strony poddadzą spór rozstrzygnięciu sądowi powszechnemu właściwemu miejscowo dla </w:t>
      </w:r>
      <w:r w:rsidR="00AD16BC" w:rsidRPr="009F448C">
        <w:rPr>
          <w:szCs w:val="24"/>
        </w:rPr>
        <w:t>Zamawiającego</w:t>
      </w:r>
      <w:r w:rsidRPr="009F448C">
        <w:rPr>
          <w:szCs w:val="24"/>
        </w:rPr>
        <w:t>.</w:t>
      </w:r>
    </w:p>
    <w:p w:rsidR="00B47AD6" w:rsidRPr="009F448C" w:rsidRDefault="00B47AD6" w:rsidP="00CA3E0E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9F448C">
        <w:rPr>
          <w:szCs w:val="24"/>
        </w:rPr>
        <w:t>W granicach wyznaczonych przez bezwzględnie obowiązujące przepisy prawa, nieważność któregokolwiek z postanowień Umowy (włączając w to także postanowienia zawarte w Załącznikach), pozostaje bez wpływu na ważność pozostałych postanowień Umowy. W przypadku uznania niektórych postanowień Umowy za nieważne, Strony będą dążyć do zastąpienia nieważnych postanowieniami wywołującymi taki sam skutek gospodarczy.</w:t>
      </w:r>
    </w:p>
    <w:p w:rsidR="00B47AD6" w:rsidRPr="009F448C" w:rsidRDefault="00B47AD6" w:rsidP="00CA3E0E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9F448C">
        <w:rPr>
          <w:szCs w:val="24"/>
        </w:rPr>
        <w:t xml:space="preserve">Osoby podpisujące niniejszą Umowę w imieniu i na rzecz jej Stron, oświadczają, iż są należycie uprawnione do składania oświadczeń woli i zaciągania zobowiązań w ich imieniu. </w:t>
      </w:r>
    </w:p>
    <w:p w:rsidR="00B47AD6" w:rsidRPr="009F448C" w:rsidRDefault="00B47AD6" w:rsidP="00CA3E0E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9F448C">
        <w:rPr>
          <w:szCs w:val="24"/>
        </w:rPr>
        <w:t xml:space="preserve">W sprawach nieuregulowanych niniejszą umową zastosowanie </w:t>
      </w:r>
      <w:r w:rsidR="008818BD">
        <w:rPr>
          <w:szCs w:val="24"/>
        </w:rPr>
        <w:t>mają przepisy Kodeksu cywilnego.</w:t>
      </w:r>
    </w:p>
    <w:p w:rsidR="00045446" w:rsidRPr="009F448C" w:rsidRDefault="00045446" w:rsidP="00CA3E0E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9F448C">
        <w:rPr>
          <w:szCs w:val="24"/>
        </w:rPr>
        <w:t>Umowę sporządzono w dwóch jednobrzmiących egzemplarzach, po egzemplarzu dla każdej ze Stron.</w:t>
      </w:r>
    </w:p>
    <w:p w:rsidR="007C5777" w:rsidRPr="009F448C" w:rsidRDefault="007C5777" w:rsidP="00CA3E0E">
      <w:pPr>
        <w:rPr>
          <w:szCs w:val="24"/>
        </w:rPr>
      </w:pPr>
    </w:p>
    <w:p w:rsidR="00573E64" w:rsidRPr="009F448C" w:rsidRDefault="00573E64" w:rsidP="00CA3E0E">
      <w:pPr>
        <w:rPr>
          <w:szCs w:val="24"/>
        </w:rPr>
      </w:pPr>
    </w:p>
    <w:p w:rsidR="00573E64" w:rsidRPr="009F448C" w:rsidRDefault="00573E64" w:rsidP="00CA3E0E">
      <w:pPr>
        <w:rPr>
          <w:szCs w:val="24"/>
        </w:rPr>
      </w:pPr>
    </w:p>
    <w:p w:rsidR="00045446" w:rsidRPr="009F448C" w:rsidRDefault="00045446" w:rsidP="00D71BBD">
      <w:pPr>
        <w:tabs>
          <w:tab w:val="left" w:pos="6237"/>
        </w:tabs>
        <w:spacing w:before="120"/>
        <w:jc w:val="center"/>
        <w:rPr>
          <w:b/>
          <w:szCs w:val="24"/>
        </w:rPr>
      </w:pPr>
      <w:r w:rsidRPr="009F448C">
        <w:rPr>
          <w:b/>
          <w:szCs w:val="24"/>
        </w:rPr>
        <w:t>ZAMAWIAJĄCY:</w:t>
      </w:r>
      <w:r w:rsidRPr="009F448C">
        <w:rPr>
          <w:b/>
          <w:szCs w:val="24"/>
        </w:rPr>
        <w:tab/>
      </w:r>
      <w:r w:rsidRPr="009F448C">
        <w:rPr>
          <w:b/>
          <w:szCs w:val="24"/>
        </w:rPr>
        <w:tab/>
        <w:t>WYKONAWCA:</w:t>
      </w:r>
    </w:p>
    <w:sectPr w:rsidR="00045446" w:rsidRPr="009F448C" w:rsidSect="00C953BF">
      <w:headerReference w:type="default" r:id="rId9"/>
      <w:footerReference w:type="default" r:id="rId10"/>
      <w:pgSz w:w="11906" w:h="16838"/>
      <w:pgMar w:top="1417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C16" w:rsidRDefault="00F70C16">
      <w:r>
        <w:separator/>
      </w:r>
    </w:p>
  </w:endnote>
  <w:endnote w:type="continuationSeparator" w:id="0">
    <w:p w:rsidR="00F70C16" w:rsidRDefault="00F7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720775"/>
      <w:docPartObj>
        <w:docPartGallery w:val="Page Numbers (Bottom of Page)"/>
        <w:docPartUnique/>
      </w:docPartObj>
    </w:sdtPr>
    <w:sdtEndPr/>
    <w:sdtContent>
      <w:p w:rsidR="00D60175" w:rsidRDefault="005D64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C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0175" w:rsidRDefault="00D601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C16" w:rsidRDefault="00F70C16">
      <w:r>
        <w:separator/>
      </w:r>
    </w:p>
  </w:footnote>
  <w:footnote w:type="continuationSeparator" w:id="0">
    <w:p w:rsidR="00F70C16" w:rsidRDefault="00F70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175" w:rsidRDefault="00D60175">
    <w:pPr>
      <w:pStyle w:val="Nagwek"/>
    </w:pPr>
    <w:r>
      <w:t>Postępowanie nr 71/ZZ/AZLZ/2016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7893"/>
    <w:multiLevelType w:val="hybridMultilevel"/>
    <w:tmpl w:val="D89C9104"/>
    <w:lvl w:ilvl="0" w:tplc="658AE8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8128B"/>
    <w:multiLevelType w:val="hybridMultilevel"/>
    <w:tmpl w:val="18C0DF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1" w:tplc="D28AA68A">
      <w:start w:val="1"/>
      <w:numFmt w:val="decimal"/>
      <w:lvlText w:val="%2)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7E04A5D"/>
    <w:multiLevelType w:val="hybridMultilevel"/>
    <w:tmpl w:val="3FF6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B4984"/>
    <w:multiLevelType w:val="hybridMultilevel"/>
    <w:tmpl w:val="13248E52"/>
    <w:lvl w:ilvl="0" w:tplc="658AE8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A3424"/>
    <w:multiLevelType w:val="hybridMultilevel"/>
    <w:tmpl w:val="0DB427AA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9325D"/>
    <w:multiLevelType w:val="singleLevel"/>
    <w:tmpl w:val="7390B7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</w:abstractNum>
  <w:abstractNum w:abstractNumId="7" w15:restartNumberingAfterBreak="0">
    <w:nsid w:val="1DDD5DBF"/>
    <w:multiLevelType w:val="hybridMultilevel"/>
    <w:tmpl w:val="4C9A01AE"/>
    <w:lvl w:ilvl="0" w:tplc="BFE67552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F7699"/>
    <w:multiLevelType w:val="hybridMultilevel"/>
    <w:tmpl w:val="5006798A"/>
    <w:lvl w:ilvl="0" w:tplc="2F927154">
      <w:start w:val="1"/>
      <w:numFmt w:val="decimal"/>
      <w:pStyle w:val="Punkt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  <w:u w:val="none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4D53C5"/>
    <w:multiLevelType w:val="hybridMultilevel"/>
    <w:tmpl w:val="FBB288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460E7E"/>
    <w:multiLevelType w:val="hybridMultilevel"/>
    <w:tmpl w:val="61A46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6524"/>
    <w:multiLevelType w:val="hybridMultilevel"/>
    <w:tmpl w:val="5568F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5494E"/>
    <w:multiLevelType w:val="hybridMultilevel"/>
    <w:tmpl w:val="298E8D48"/>
    <w:lvl w:ilvl="0" w:tplc="A506574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99F3D06"/>
    <w:multiLevelType w:val="hybridMultilevel"/>
    <w:tmpl w:val="DCD43BE4"/>
    <w:lvl w:ilvl="0" w:tplc="F2264A34">
      <w:start w:val="1"/>
      <w:numFmt w:val="lowerLetter"/>
      <w:pStyle w:val="Podpunkta"/>
      <w:lvlText w:val="%1)"/>
      <w:lvlJc w:val="left"/>
      <w:pPr>
        <w:ind w:left="1268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428" w:hanging="180"/>
      </w:pPr>
    </w:lvl>
    <w:lvl w:ilvl="3" w:tplc="0415000F" w:tentative="1">
      <w:start w:val="1"/>
      <w:numFmt w:val="decimal"/>
      <w:lvlText w:val="%4."/>
      <w:lvlJc w:val="left"/>
      <w:pPr>
        <w:ind w:left="4148" w:hanging="360"/>
      </w:pPr>
    </w:lvl>
    <w:lvl w:ilvl="4" w:tplc="04150019" w:tentative="1">
      <w:start w:val="1"/>
      <w:numFmt w:val="lowerLetter"/>
      <w:lvlText w:val="%5."/>
      <w:lvlJc w:val="left"/>
      <w:pPr>
        <w:ind w:left="4868" w:hanging="360"/>
      </w:pPr>
    </w:lvl>
    <w:lvl w:ilvl="5" w:tplc="0415001B" w:tentative="1">
      <w:start w:val="1"/>
      <w:numFmt w:val="lowerRoman"/>
      <w:lvlText w:val="%6."/>
      <w:lvlJc w:val="right"/>
      <w:pPr>
        <w:ind w:left="5588" w:hanging="180"/>
      </w:pPr>
    </w:lvl>
    <w:lvl w:ilvl="6" w:tplc="0415000F" w:tentative="1">
      <w:start w:val="1"/>
      <w:numFmt w:val="decimal"/>
      <w:lvlText w:val="%7."/>
      <w:lvlJc w:val="left"/>
      <w:pPr>
        <w:ind w:left="6308" w:hanging="360"/>
      </w:pPr>
    </w:lvl>
    <w:lvl w:ilvl="7" w:tplc="04150019" w:tentative="1">
      <w:start w:val="1"/>
      <w:numFmt w:val="lowerLetter"/>
      <w:lvlText w:val="%8."/>
      <w:lvlJc w:val="left"/>
      <w:pPr>
        <w:ind w:left="7028" w:hanging="360"/>
      </w:pPr>
    </w:lvl>
    <w:lvl w:ilvl="8" w:tplc="0415001B" w:tentative="1">
      <w:start w:val="1"/>
      <w:numFmt w:val="lowerRoman"/>
      <w:lvlText w:val="%9."/>
      <w:lvlJc w:val="right"/>
      <w:pPr>
        <w:ind w:left="7748" w:hanging="180"/>
      </w:pPr>
    </w:lvl>
  </w:abstractNum>
  <w:abstractNum w:abstractNumId="15" w15:restartNumberingAfterBreak="0">
    <w:nsid w:val="3C85780E"/>
    <w:multiLevelType w:val="hybridMultilevel"/>
    <w:tmpl w:val="5E8A5040"/>
    <w:lvl w:ilvl="0" w:tplc="45F2A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136CC"/>
    <w:multiLevelType w:val="hybridMultilevel"/>
    <w:tmpl w:val="CA7EF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552304"/>
    <w:multiLevelType w:val="hybridMultilevel"/>
    <w:tmpl w:val="94A4E50C"/>
    <w:lvl w:ilvl="0" w:tplc="3A923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5811E78"/>
    <w:multiLevelType w:val="hybridMultilevel"/>
    <w:tmpl w:val="1F6EFE9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45977D17"/>
    <w:multiLevelType w:val="hybridMultilevel"/>
    <w:tmpl w:val="70641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169C3"/>
    <w:multiLevelType w:val="hybridMultilevel"/>
    <w:tmpl w:val="32681AE6"/>
    <w:lvl w:ilvl="0" w:tplc="425405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805F4"/>
    <w:multiLevelType w:val="hybridMultilevel"/>
    <w:tmpl w:val="B060FAF4"/>
    <w:lvl w:ilvl="0" w:tplc="D994A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8AA68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43CD4"/>
    <w:multiLevelType w:val="hybridMultilevel"/>
    <w:tmpl w:val="86FA9DB4"/>
    <w:lvl w:ilvl="0" w:tplc="01B24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D7495"/>
    <w:multiLevelType w:val="hybridMultilevel"/>
    <w:tmpl w:val="879021B2"/>
    <w:lvl w:ilvl="0" w:tplc="87343A4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C3BC9"/>
    <w:multiLevelType w:val="hybridMultilevel"/>
    <w:tmpl w:val="52F88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7C7A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168FAC8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36E60"/>
    <w:multiLevelType w:val="hybridMultilevel"/>
    <w:tmpl w:val="8B0A9F3A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D28AA68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9"/>
  </w:num>
  <w:num w:numId="5">
    <w:abstractNumId w:val="18"/>
  </w:num>
  <w:num w:numId="6">
    <w:abstractNumId w:val="0"/>
  </w:num>
  <w:num w:numId="7">
    <w:abstractNumId w:val="3"/>
  </w:num>
  <w:num w:numId="8">
    <w:abstractNumId w:val="11"/>
  </w:num>
  <w:num w:numId="9">
    <w:abstractNumId w:val="15"/>
  </w:num>
  <w:num w:numId="10">
    <w:abstractNumId w:val="14"/>
  </w:num>
  <w:num w:numId="11">
    <w:abstractNumId w:val="20"/>
  </w:num>
  <w:num w:numId="12">
    <w:abstractNumId w:val="23"/>
  </w:num>
  <w:num w:numId="13">
    <w:abstractNumId w:val="5"/>
  </w:num>
  <w:num w:numId="14">
    <w:abstractNumId w:val="9"/>
  </w:num>
  <w:num w:numId="15">
    <w:abstractNumId w:val="22"/>
  </w:num>
  <w:num w:numId="16">
    <w:abstractNumId w:val="26"/>
  </w:num>
  <w:num w:numId="17">
    <w:abstractNumId w:val="27"/>
  </w:num>
  <w:num w:numId="18">
    <w:abstractNumId w:val="24"/>
  </w:num>
  <w:num w:numId="19">
    <w:abstractNumId w:val="1"/>
  </w:num>
  <w:num w:numId="20">
    <w:abstractNumId w:val="17"/>
  </w:num>
  <w:num w:numId="21">
    <w:abstractNumId w:val="12"/>
  </w:num>
  <w:num w:numId="22">
    <w:abstractNumId w:val="16"/>
  </w:num>
  <w:num w:numId="23">
    <w:abstractNumId w:val="21"/>
  </w:num>
  <w:num w:numId="24">
    <w:abstractNumId w:val="2"/>
  </w:num>
  <w:num w:numId="25">
    <w:abstractNumId w:val="25"/>
  </w:num>
  <w:num w:numId="26">
    <w:abstractNumId w:val="13"/>
  </w:num>
  <w:num w:numId="27">
    <w:abstractNumId w:val="10"/>
  </w:num>
  <w:num w:numId="28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46"/>
    <w:rsid w:val="00000D49"/>
    <w:rsid w:val="00002AB2"/>
    <w:rsid w:val="00016FC5"/>
    <w:rsid w:val="00023478"/>
    <w:rsid w:val="000255DD"/>
    <w:rsid w:val="00026559"/>
    <w:rsid w:val="00040D19"/>
    <w:rsid w:val="00045446"/>
    <w:rsid w:val="00047AB4"/>
    <w:rsid w:val="00050191"/>
    <w:rsid w:val="00051322"/>
    <w:rsid w:val="0005190D"/>
    <w:rsid w:val="00054CA1"/>
    <w:rsid w:val="000570FA"/>
    <w:rsid w:val="0006043E"/>
    <w:rsid w:val="00060BD7"/>
    <w:rsid w:val="00061F93"/>
    <w:rsid w:val="000647B4"/>
    <w:rsid w:val="00065D54"/>
    <w:rsid w:val="0006660A"/>
    <w:rsid w:val="00067D14"/>
    <w:rsid w:val="00071AF1"/>
    <w:rsid w:val="00072E9A"/>
    <w:rsid w:val="00074691"/>
    <w:rsid w:val="00076979"/>
    <w:rsid w:val="00084E2B"/>
    <w:rsid w:val="00094075"/>
    <w:rsid w:val="0009465A"/>
    <w:rsid w:val="00096B84"/>
    <w:rsid w:val="000976F0"/>
    <w:rsid w:val="000A00BF"/>
    <w:rsid w:val="000B02FC"/>
    <w:rsid w:val="000B44E2"/>
    <w:rsid w:val="000B47DB"/>
    <w:rsid w:val="000B6E98"/>
    <w:rsid w:val="000B7B0D"/>
    <w:rsid w:val="000C0D83"/>
    <w:rsid w:val="000C173A"/>
    <w:rsid w:val="000C1CAA"/>
    <w:rsid w:val="000C24A2"/>
    <w:rsid w:val="000C2F36"/>
    <w:rsid w:val="000C6609"/>
    <w:rsid w:val="000D1CF9"/>
    <w:rsid w:val="000D520D"/>
    <w:rsid w:val="000E1E92"/>
    <w:rsid w:val="000E639B"/>
    <w:rsid w:val="000E7FFA"/>
    <w:rsid w:val="000F12AC"/>
    <w:rsid w:val="000F19DB"/>
    <w:rsid w:val="000F4235"/>
    <w:rsid w:val="001023D5"/>
    <w:rsid w:val="001035C5"/>
    <w:rsid w:val="0010609F"/>
    <w:rsid w:val="00114B7B"/>
    <w:rsid w:val="0011594D"/>
    <w:rsid w:val="00116BC8"/>
    <w:rsid w:val="00121B9D"/>
    <w:rsid w:val="00122482"/>
    <w:rsid w:val="00124AC9"/>
    <w:rsid w:val="0012521F"/>
    <w:rsid w:val="001252E8"/>
    <w:rsid w:val="001274DF"/>
    <w:rsid w:val="00134462"/>
    <w:rsid w:val="00135439"/>
    <w:rsid w:val="00135DDA"/>
    <w:rsid w:val="00135E9D"/>
    <w:rsid w:val="001372A3"/>
    <w:rsid w:val="00143243"/>
    <w:rsid w:val="00152294"/>
    <w:rsid w:val="00156B84"/>
    <w:rsid w:val="0015702E"/>
    <w:rsid w:val="00172664"/>
    <w:rsid w:val="00172ECC"/>
    <w:rsid w:val="001759C8"/>
    <w:rsid w:val="00183E87"/>
    <w:rsid w:val="001875AE"/>
    <w:rsid w:val="00187EDE"/>
    <w:rsid w:val="0019368E"/>
    <w:rsid w:val="00195726"/>
    <w:rsid w:val="0019764A"/>
    <w:rsid w:val="001A0518"/>
    <w:rsid w:val="001A16D6"/>
    <w:rsid w:val="001A176B"/>
    <w:rsid w:val="001A1D42"/>
    <w:rsid w:val="001A2784"/>
    <w:rsid w:val="001A39F4"/>
    <w:rsid w:val="001A3D8A"/>
    <w:rsid w:val="001A5DC9"/>
    <w:rsid w:val="001A6A93"/>
    <w:rsid w:val="001B239B"/>
    <w:rsid w:val="001B6D0A"/>
    <w:rsid w:val="001C0F01"/>
    <w:rsid w:val="001C18C6"/>
    <w:rsid w:val="001C38F9"/>
    <w:rsid w:val="001C7099"/>
    <w:rsid w:val="001D3A51"/>
    <w:rsid w:val="001D5E2D"/>
    <w:rsid w:val="001E1FF0"/>
    <w:rsid w:val="001E2918"/>
    <w:rsid w:val="001E46B1"/>
    <w:rsid w:val="00202D2C"/>
    <w:rsid w:val="0020400D"/>
    <w:rsid w:val="00204B6F"/>
    <w:rsid w:val="00212821"/>
    <w:rsid w:val="002137B2"/>
    <w:rsid w:val="00213FF8"/>
    <w:rsid w:val="002141B1"/>
    <w:rsid w:val="0022143B"/>
    <w:rsid w:val="00221B34"/>
    <w:rsid w:val="0022214D"/>
    <w:rsid w:val="00223F04"/>
    <w:rsid w:val="00224204"/>
    <w:rsid w:val="00232EBD"/>
    <w:rsid w:val="002342F5"/>
    <w:rsid w:val="00240282"/>
    <w:rsid w:val="002472B5"/>
    <w:rsid w:val="00253503"/>
    <w:rsid w:val="00253990"/>
    <w:rsid w:val="0026321E"/>
    <w:rsid w:val="0026517D"/>
    <w:rsid w:val="0026541E"/>
    <w:rsid w:val="0027366A"/>
    <w:rsid w:val="002742A4"/>
    <w:rsid w:val="0027434B"/>
    <w:rsid w:val="002755C7"/>
    <w:rsid w:val="0027735A"/>
    <w:rsid w:val="00281998"/>
    <w:rsid w:val="00283630"/>
    <w:rsid w:val="00286093"/>
    <w:rsid w:val="00290C53"/>
    <w:rsid w:val="00292360"/>
    <w:rsid w:val="00296A15"/>
    <w:rsid w:val="002A1082"/>
    <w:rsid w:val="002A31F8"/>
    <w:rsid w:val="002A4176"/>
    <w:rsid w:val="002A5836"/>
    <w:rsid w:val="002B21D4"/>
    <w:rsid w:val="002B3D02"/>
    <w:rsid w:val="002B571A"/>
    <w:rsid w:val="002B66FB"/>
    <w:rsid w:val="002C151F"/>
    <w:rsid w:val="002C54E6"/>
    <w:rsid w:val="002C641D"/>
    <w:rsid w:val="002D501B"/>
    <w:rsid w:val="002D62AA"/>
    <w:rsid w:val="002D7B4B"/>
    <w:rsid w:val="002E0773"/>
    <w:rsid w:val="002E0930"/>
    <w:rsid w:val="002E512B"/>
    <w:rsid w:val="002E54DF"/>
    <w:rsid w:val="002E653A"/>
    <w:rsid w:val="002F6FDE"/>
    <w:rsid w:val="003000F0"/>
    <w:rsid w:val="0030636A"/>
    <w:rsid w:val="00307F7D"/>
    <w:rsid w:val="003116B1"/>
    <w:rsid w:val="003153E7"/>
    <w:rsid w:val="00315B3A"/>
    <w:rsid w:val="00321BDE"/>
    <w:rsid w:val="00323948"/>
    <w:rsid w:val="00324367"/>
    <w:rsid w:val="0032608C"/>
    <w:rsid w:val="00326C43"/>
    <w:rsid w:val="003350CE"/>
    <w:rsid w:val="00341904"/>
    <w:rsid w:val="00351A17"/>
    <w:rsid w:val="003542F7"/>
    <w:rsid w:val="003612ED"/>
    <w:rsid w:val="00362F20"/>
    <w:rsid w:val="00365266"/>
    <w:rsid w:val="00371D54"/>
    <w:rsid w:val="003722E8"/>
    <w:rsid w:val="00374FD3"/>
    <w:rsid w:val="00377441"/>
    <w:rsid w:val="00382CBF"/>
    <w:rsid w:val="00382F10"/>
    <w:rsid w:val="00390CDF"/>
    <w:rsid w:val="00397CE8"/>
    <w:rsid w:val="003A3734"/>
    <w:rsid w:val="003A3D53"/>
    <w:rsid w:val="003A4C6F"/>
    <w:rsid w:val="003A6242"/>
    <w:rsid w:val="003A66A8"/>
    <w:rsid w:val="003A74FA"/>
    <w:rsid w:val="003A7906"/>
    <w:rsid w:val="003B46A3"/>
    <w:rsid w:val="003B74F2"/>
    <w:rsid w:val="003B77C8"/>
    <w:rsid w:val="003C14FA"/>
    <w:rsid w:val="003C2F63"/>
    <w:rsid w:val="003C6C44"/>
    <w:rsid w:val="003C7D91"/>
    <w:rsid w:val="003D5478"/>
    <w:rsid w:val="003D6695"/>
    <w:rsid w:val="003D733B"/>
    <w:rsid w:val="003E12D9"/>
    <w:rsid w:val="003E190B"/>
    <w:rsid w:val="003E3D36"/>
    <w:rsid w:val="003E3EAB"/>
    <w:rsid w:val="003F0B82"/>
    <w:rsid w:val="003F37E6"/>
    <w:rsid w:val="00400EE1"/>
    <w:rsid w:val="004021DF"/>
    <w:rsid w:val="00410E5F"/>
    <w:rsid w:val="004115B1"/>
    <w:rsid w:val="00412811"/>
    <w:rsid w:val="00415EF9"/>
    <w:rsid w:val="00415F7B"/>
    <w:rsid w:val="00417FCC"/>
    <w:rsid w:val="00424EC7"/>
    <w:rsid w:val="0042534B"/>
    <w:rsid w:val="004269EC"/>
    <w:rsid w:val="00433CD1"/>
    <w:rsid w:val="00434AF6"/>
    <w:rsid w:val="00451BA4"/>
    <w:rsid w:val="00453B34"/>
    <w:rsid w:val="00455DE1"/>
    <w:rsid w:val="004576A1"/>
    <w:rsid w:val="00457882"/>
    <w:rsid w:val="0046088E"/>
    <w:rsid w:val="00460CD8"/>
    <w:rsid w:val="00463152"/>
    <w:rsid w:val="0046542B"/>
    <w:rsid w:val="00467E85"/>
    <w:rsid w:val="00474E4A"/>
    <w:rsid w:val="00476795"/>
    <w:rsid w:val="004806F5"/>
    <w:rsid w:val="00480B52"/>
    <w:rsid w:val="00487C61"/>
    <w:rsid w:val="004929D5"/>
    <w:rsid w:val="00493080"/>
    <w:rsid w:val="0049364C"/>
    <w:rsid w:val="004948A0"/>
    <w:rsid w:val="00495022"/>
    <w:rsid w:val="00497047"/>
    <w:rsid w:val="0049742B"/>
    <w:rsid w:val="004A1DDB"/>
    <w:rsid w:val="004A2845"/>
    <w:rsid w:val="004A2A08"/>
    <w:rsid w:val="004A5073"/>
    <w:rsid w:val="004A5463"/>
    <w:rsid w:val="004B1854"/>
    <w:rsid w:val="004B2DA6"/>
    <w:rsid w:val="004B66A4"/>
    <w:rsid w:val="004B6AA6"/>
    <w:rsid w:val="004C62B1"/>
    <w:rsid w:val="004C7E8D"/>
    <w:rsid w:val="004D1DC7"/>
    <w:rsid w:val="004D39F0"/>
    <w:rsid w:val="004E1020"/>
    <w:rsid w:val="004E1151"/>
    <w:rsid w:val="004E1FF5"/>
    <w:rsid w:val="004E5185"/>
    <w:rsid w:val="004E5A47"/>
    <w:rsid w:val="004E701D"/>
    <w:rsid w:val="004F2ECA"/>
    <w:rsid w:val="004F6928"/>
    <w:rsid w:val="005014EF"/>
    <w:rsid w:val="005064E7"/>
    <w:rsid w:val="00511C63"/>
    <w:rsid w:val="00512777"/>
    <w:rsid w:val="0051476D"/>
    <w:rsid w:val="005159F8"/>
    <w:rsid w:val="00515E57"/>
    <w:rsid w:val="00517527"/>
    <w:rsid w:val="00521ADD"/>
    <w:rsid w:val="0052275A"/>
    <w:rsid w:val="00522866"/>
    <w:rsid w:val="00524C41"/>
    <w:rsid w:val="00525649"/>
    <w:rsid w:val="00525FBE"/>
    <w:rsid w:val="005274D7"/>
    <w:rsid w:val="00540BFB"/>
    <w:rsid w:val="00541FE9"/>
    <w:rsid w:val="005504D9"/>
    <w:rsid w:val="00550638"/>
    <w:rsid w:val="005506D0"/>
    <w:rsid w:val="00550ABF"/>
    <w:rsid w:val="00552D1B"/>
    <w:rsid w:val="00554138"/>
    <w:rsid w:val="005570D7"/>
    <w:rsid w:val="005577A0"/>
    <w:rsid w:val="005607B1"/>
    <w:rsid w:val="00561EF5"/>
    <w:rsid w:val="00563D7D"/>
    <w:rsid w:val="00564596"/>
    <w:rsid w:val="00566EF4"/>
    <w:rsid w:val="00573E64"/>
    <w:rsid w:val="005740AC"/>
    <w:rsid w:val="005750CC"/>
    <w:rsid w:val="0057654E"/>
    <w:rsid w:val="00584F8A"/>
    <w:rsid w:val="00592A8F"/>
    <w:rsid w:val="00593304"/>
    <w:rsid w:val="005A5E6D"/>
    <w:rsid w:val="005A6427"/>
    <w:rsid w:val="005B2A24"/>
    <w:rsid w:val="005B4111"/>
    <w:rsid w:val="005C04DD"/>
    <w:rsid w:val="005C0F23"/>
    <w:rsid w:val="005C17FA"/>
    <w:rsid w:val="005C4FD0"/>
    <w:rsid w:val="005D1770"/>
    <w:rsid w:val="005D2CE8"/>
    <w:rsid w:val="005D3330"/>
    <w:rsid w:val="005D3709"/>
    <w:rsid w:val="005D4EC9"/>
    <w:rsid w:val="005D57AF"/>
    <w:rsid w:val="005D6488"/>
    <w:rsid w:val="005E0897"/>
    <w:rsid w:val="005E1D42"/>
    <w:rsid w:val="005E2CB4"/>
    <w:rsid w:val="005F253E"/>
    <w:rsid w:val="005F6152"/>
    <w:rsid w:val="005F6BD8"/>
    <w:rsid w:val="006072E7"/>
    <w:rsid w:val="00607903"/>
    <w:rsid w:val="00614A97"/>
    <w:rsid w:val="00615155"/>
    <w:rsid w:val="00616176"/>
    <w:rsid w:val="00617322"/>
    <w:rsid w:val="006176FA"/>
    <w:rsid w:val="0062103C"/>
    <w:rsid w:val="006229DE"/>
    <w:rsid w:val="0063473D"/>
    <w:rsid w:val="00634A3E"/>
    <w:rsid w:val="0063590E"/>
    <w:rsid w:val="006366F6"/>
    <w:rsid w:val="00637F37"/>
    <w:rsid w:val="0064143E"/>
    <w:rsid w:val="00643D0C"/>
    <w:rsid w:val="00651885"/>
    <w:rsid w:val="0065241D"/>
    <w:rsid w:val="0065312F"/>
    <w:rsid w:val="006562FA"/>
    <w:rsid w:val="00660FCF"/>
    <w:rsid w:val="00672835"/>
    <w:rsid w:val="0067373D"/>
    <w:rsid w:val="0067447A"/>
    <w:rsid w:val="006800AC"/>
    <w:rsid w:val="00682F30"/>
    <w:rsid w:val="00685A2D"/>
    <w:rsid w:val="00685C8A"/>
    <w:rsid w:val="0068661F"/>
    <w:rsid w:val="00695DDB"/>
    <w:rsid w:val="00697B10"/>
    <w:rsid w:val="006A158A"/>
    <w:rsid w:val="006B050C"/>
    <w:rsid w:val="006B160C"/>
    <w:rsid w:val="006B3DC8"/>
    <w:rsid w:val="006B46FE"/>
    <w:rsid w:val="006B52C0"/>
    <w:rsid w:val="006B603E"/>
    <w:rsid w:val="006B73F5"/>
    <w:rsid w:val="006C2FE8"/>
    <w:rsid w:val="006C4FE7"/>
    <w:rsid w:val="006C61BF"/>
    <w:rsid w:val="006D2B41"/>
    <w:rsid w:val="006D3FB5"/>
    <w:rsid w:val="006D5868"/>
    <w:rsid w:val="006D6E02"/>
    <w:rsid w:val="006E1441"/>
    <w:rsid w:val="006E1622"/>
    <w:rsid w:val="006E46A9"/>
    <w:rsid w:val="006E6FDF"/>
    <w:rsid w:val="006F05CD"/>
    <w:rsid w:val="006F14B3"/>
    <w:rsid w:val="006F4550"/>
    <w:rsid w:val="00700316"/>
    <w:rsid w:val="0070276E"/>
    <w:rsid w:val="00707D64"/>
    <w:rsid w:val="00711627"/>
    <w:rsid w:val="00712D3F"/>
    <w:rsid w:val="00714642"/>
    <w:rsid w:val="007159A7"/>
    <w:rsid w:val="0072159A"/>
    <w:rsid w:val="0072690E"/>
    <w:rsid w:val="00730B2A"/>
    <w:rsid w:val="00735265"/>
    <w:rsid w:val="00737880"/>
    <w:rsid w:val="007476F2"/>
    <w:rsid w:val="00750CFF"/>
    <w:rsid w:val="00755384"/>
    <w:rsid w:val="00755395"/>
    <w:rsid w:val="0075642A"/>
    <w:rsid w:val="00757070"/>
    <w:rsid w:val="00757250"/>
    <w:rsid w:val="0077535A"/>
    <w:rsid w:val="007779D8"/>
    <w:rsid w:val="00780DEA"/>
    <w:rsid w:val="00794D9D"/>
    <w:rsid w:val="007957DA"/>
    <w:rsid w:val="00795A98"/>
    <w:rsid w:val="007A1E7F"/>
    <w:rsid w:val="007A34CD"/>
    <w:rsid w:val="007B33D9"/>
    <w:rsid w:val="007B568D"/>
    <w:rsid w:val="007B6836"/>
    <w:rsid w:val="007C1F9B"/>
    <w:rsid w:val="007C5777"/>
    <w:rsid w:val="007C58D6"/>
    <w:rsid w:val="007D29D2"/>
    <w:rsid w:val="007D2A84"/>
    <w:rsid w:val="007D2ACC"/>
    <w:rsid w:val="007D506F"/>
    <w:rsid w:val="007D7FF0"/>
    <w:rsid w:val="007E0D88"/>
    <w:rsid w:val="007E3DB2"/>
    <w:rsid w:val="007F4B41"/>
    <w:rsid w:val="007F74BE"/>
    <w:rsid w:val="0080023C"/>
    <w:rsid w:val="00803291"/>
    <w:rsid w:val="00803BDF"/>
    <w:rsid w:val="0080429E"/>
    <w:rsid w:val="00806331"/>
    <w:rsid w:val="00806380"/>
    <w:rsid w:val="00812F58"/>
    <w:rsid w:val="00816760"/>
    <w:rsid w:val="0081690F"/>
    <w:rsid w:val="00817777"/>
    <w:rsid w:val="00817FF5"/>
    <w:rsid w:val="0082081A"/>
    <w:rsid w:val="00822B13"/>
    <w:rsid w:val="00823C89"/>
    <w:rsid w:val="00823E27"/>
    <w:rsid w:val="00832AB1"/>
    <w:rsid w:val="008455FA"/>
    <w:rsid w:val="00846A98"/>
    <w:rsid w:val="00850695"/>
    <w:rsid w:val="0085102C"/>
    <w:rsid w:val="00854ECA"/>
    <w:rsid w:val="0085739F"/>
    <w:rsid w:val="008623F4"/>
    <w:rsid w:val="00862913"/>
    <w:rsid w:val="00870839"/>
    <w:rsid w:val="00871856"/>
    <w:rsid w:val="0087230C"/>
    <w:rsid w:val="00872949"/>
    <w:rsid w:val="0088043F"/>
    <w:rsid w:val="008818BD"/>
    <w:rsid w:val="008843FF"/>
    <w:rsid w:val="00886271"/>
    <w:rsid w:val="008878AC"/>
    <w:rsid w:val="00893D1B"/>
    <w:rsid w:val="008A10E9"/>
    <w:rsid w:val="008A5CF7"/>
    <w:rsid w:val="008A6834"/>
    <w:rsid w:val="008B2AE2"/>
    <w:rsid w:val="008B5FDE"/>
    <w:rsid w:val="008C0473"/>
    <w:rsid w:val="008C0C4A"/>
    <w:rsid w:val="008C1A35"/>
    <w:rsid w:val="008C2985"/>
    <w:rsid w:val="008C5E3C"/>
    <w:rsid w:val="008D05F1"/>
    <w:rsid w:val="008D21D2"/>
    <w:rsid w:val="008D4006"/>
    <w:rsid w:val="008D425C"/>
    <w:rsid w:val="008D4718"/>
    <w:rsid w:val="008D5DBE"/>
    <w:rsid w:val="008D768D"/>
    <w:rsid w:val="008E1343"/>
    <w:rsid w:val="008E1522"/>
    <w:rsid w:val="008E6E07"/>
    <w:rsid w:val="008F62AB"/>
    <w:rsid w:val="00902BA3"/>
    <w:rsid w:val="00913B26"/>
    <w:rsid w:val="00920CA0"/>
    <w:rsid w:val="00932043"/>
    <w:rsid w:val="00932096"/>
    <w:rsid w:val="0093251D"/>
    <w:rsid w:val="009326B4"/>
    <w:rsid w:val="00933B5E"/>
    <w:rsid w:val="00935EB9"/>
    <w:rsid w:val="009377A2"/>
    <w:rsid w:val="009447D7"/>
    <w:rsid w:val="00947DEC"/>
    <w:rsid w:val="00955E9A"/>
    <w:rsid w:val="009570A6"/>
    <w:rsid w:val="009630DD"/>
    <w:rsid w:val="00966230"/>
    <w:rsid w:val="00966E1B"/>
    <w:rsid w:val="00980AA5"/>
    <w:rsid w:val="0098430E"/>
    <w:rsid w:val="009870DB"/>
    <w:rsid w:val="00992D3B"/>
    <w:rsid w:val="00994A3E"/>
    <w:rsid w:val="00994AD6"/>
    <w:rsid w:val="00995D25"/>
    <w:rsid w:val="009A2420"/>
    <w:rsid w:val="009B4AA6"/>
    <w:rsid w:val="009C1109"/>
    <w:rsid w:val="009C1337"/>
    <w:rsid w:val="009C2155"/>
    <w:rsid w:val="009C236A"/>
    <w:rsid w:val="009D027C"/>
    <w:rsid w:val="009D35B7"/>
    <w:rsid w:val="009D3918"/>
    <w:rsid w:val="009D6C9F"/>
    <w:rsid w:val="009E1C27"/>
    <w:rsid w:val="009E51EC"/>
    <w:rsid w:val="009E5682"/>
    <w:rsid w:val="009E78E9"/>
    <w:rsid w:val="009F0038"/>
    <w:rsid w:val="009F0C80"/>
    <w:rsid w:val="009F2A74"/>
    <w:rsid w:val="009F2D60"/>
    <w:rsid w:val="009F4146"/>
    <w:rsid w:val="009F4242"/>
    <w:rsid w:val="009F448C"/>
    <w:rsid w:val="009F7431"/>
    <w:rsid w:val="00A035D6"/>
    <w:rsid w:val="00A040D5"/>
    <w:rsid w:val="00A10D61"/>
    <w:rsid w:val="00A123C8"/>
    <w:rsid w:val="00A135B9"/>
    <w:rsid w:val="00A13606"/>
    <w:rsid w:val="00A13C31"/>
    <w:rsid w:val="00A14235"/>
    <w:rsid w:val="00A143D2"/>
    <w:rsid w:val="00A14B0E"/>
    <w:rsid w:val="00A14C8D"/>
    <w:rsid w:val="00A15672"/>
    <w:rsid w:val="00A156B3"/>
    <w:rsid w:val="00A23D57"/>
    <w:rsid w:val="00A2625D"/>
    <w:rsid w:val="00A279CF"/>
    <w:rsid w:val="00A32842"/>
    <w:rsid w:val="00A32D8E"/>
    <w:rsid w:val="00A33EEE"/>
    <w:rsid w:val="00A362D8"/>
    <w:rsid w:val="00A37FC1"/>
    <w:rsid w:val="00A42A30"/>
    <w:rsid w:val="00A43A4C"/>
    <w:rsid w:val="00A44ADE"/>
    <w:rsid w:val="00A47CE1"/>
    <w:rsid w:val="00A50F92"/>
    <w:rsid w:val="00A51DBA"/>
    <w:rsid w:val="00A56201"/>
    <w:rsid w:val="00A5638A"/>
    <w:rsid w:val="00A634A8"/>
    <w:rsid w:val="00A6572E"/>
    <w:rsid w:val="00A676AC"/>
    <w:rsid w:val="00A713E7"/>
    <w:rsid w:val="00A7179C"/>
    <w:rsid w:val="00A734D6"/>
    <w:rsid w:val="00A74986"/>
    <w:rsid w:val="00A759CB"/>
    <w:rsid w:val="00A76700"/>
    <w:rsid w:val="00A76C50"/>
    <w:rsid w:val="00A808CF"/>
    <w:rsid w:val="00A8277E"/>
    <w:rsid w:val="00A83DF1"/>
    <w:rsid w:val="00A90AFF"/>
    <w:rsid w:val="00A94430"/>
    <w:rsid w:val="00AA1887"/>
    <w:rsid w:val="00AA2599"/>
    <w:rsid w:val="00AA3252"/>
    <w:rsid w:val="00AA36C5"/>
    <w:rsid w:val="00AB0B2A"/>
    <w:rsid w:val="00AB6740"/>
    <w:rsid w:val="00AC7D25"/>
    <w:rsid w:val="00AD16BC"/>
    <w:rsid w:val="00AE0C39"/>
    <w:rsid w:val="00AE6687"/>
    <w:rsid w:val="00AE7829"/>
    <w:rsid w:val="00AF1BBE"/>
    <w:rsid w:val="00AF1F79"/>
    <w:rsid w:val="00AF4222"/>
    <w:rsid w:val="00B04DC8"/>
    <w:rsid w:val="00B07E58"/>
    <w:rsid w:val="00B11557"/>
    <w:rsid w:val="00B13A33"/>
    <w:rsid w:val="00B220C6"/>
    <w:rsid w:val="00B250A1"/>
    <w:rsid w:val="00B25C73"/>
    <w:rsid w:val="00B27382"/>
    <w:rsid w:val="00B27DCF"/>
    <w:rsid w:val="00B32EA9"/>
    <w:rsid w:val="00B33654"/>
    <w:rsid w:val="00B35462"/>
    <w:rsid w:val="00B377CF"/>
    <w:rsid w:val="00B42250"/>
    <w:rsid w:val="00B42ACD"/>
    <w:rsid w:val="00B43338"/>
    <w:rsid w:val="00B449FD"/>
    <w:rsid w:val="00B464BC"/>
    <w:rsid w:val="00B47AD6"/>
    <w:rsid w:val="00B5574D"/>
    <w:rsid w:val="00B55D4C"/>
    <w:rsid w:val="00B61264"/>
    <w:rsid w:val="00B779A5"/>
    <w:rsid w:val="00B808D7"/>
    <w:rsid w:val="00B91DB3"/>
    <w:rsid w:val="00B96ED1"/>
    <w:rsid w:val="00BA1EDB"/>
    <w:rsid w:val="00BA3FF1"/>
    <w:rsid w:val="00BA439F"/>
    <w:rsid w:val="00BA4DB1"/>
    <w:rsid w:val="00BA5AF3"/>
    <w:rsid w:val="00BB0554"/>
    <w:rsid w:val="00BB309F"/>
    <w:rsid w:val="00BB5D0E"/>
    <w:rsid w:val="00BC281A"/>
    <w:rsid w:val="00BD196A"/>
    <w:rsid w:val="00BD2F33"/>
    <w:rsid w:val="00BD3580"/>
    <w:rsid w:val="00BD46E3"/>
    <w:rsid w:val="00BD743A"/>
    <w:rsid w:val="00BE11C7"/>
    <w:rsid w:val="00BE17B2"/>
    <w:rsid w:val="00BE2791"/>
    <w:rsid w:val="00BE6968"/>
    <w:rsid w:val="00BF07E5"/>
    <w:rsid w:val="00BF3D6B"/>
    <w:rsid w:val="00C02274"/>
    <w:rsid w:val="00C02508"/>
    <w:rsid w:val="00C03A61"/>
    <w:rsid w:val="00C0478A"/>
    <w:rsid w:val="00C13596"/>
    <w:rsid w:val="00C1403B"/>
    <w:rsid w:val="00C14CCE"/>
    <w:rsid w:val="00C1759C"/>
    <w:rsid w:val="00C21210"/>
    <w:rsid w:val="00C26A4E"/>
    <w:rsid w:val="00C26BD6"/>
    <w:rsid w:val="00C3064A"/>
    <w:rsid w:val="00C30FC2"/>
    <w:rsid w:val="00C3220C"/>
    <w:rsid w:val="00C3443A"/>
    <w:rsid w:val="00C3449A"/>
    <w:rsid w:val="00C352B8"/>
    <w:rsid w:val="00C37681"/>
    <w:rsid w:val="00C40FDF"/>
    <w:rsid w:val="00C44088"/>
    <w:rsid w:val="00C4471C"/>
    <w:rsid w:val="00C4742B"/>
    <w:rsid w:val="00C50701"/>
    <w:rsid w:val="00C568F2"/>
    <w:rsid w:val="00C73CD1"/>
    <w:rsid w:val="00C74DD3"/>
    <w:rsid w:val="00C74EFA"/>
    <w:rsid w:val="00C75935"/>
    <w:rsid w:val="00C778A5"/>
    <w:rsid w:val="00C81E65"/>
    <w:rsid w:val="00C827C9"/>
    <w:rsid w:val="00C86469"/>
    <w:rsid w:val="00C9213B"/>
    <w:rsid w:val="00C92889"/>
    <w:rsid w:val="00C93BA7"/>
    <w:rsid w:val="00C953BF"/>
    <w:rsid w:val="00CA05AE"/>
    <w:rsid w:val="00CA3409"/>
    <w:rsid w:val="00CA3E0E"/>
    <w:rsid w:val="00CB289F"/>
    <w:rsid w:val="00CB39FE"/>
    <w:rsid w:val="00CB4DDA"/>
    <w:rsid w:val="00CB6601"/>
    <w:rsid w:val="00CB7E17"/>
    <w:rsid w:val="00CC53BB"/>
    <w:rsid w:val="00CC5644"/>
    <w:rsid w:val="00CC5D97"/>
    <w:rsid w:val="00CD29A3"/>
    <w:rsid w:val="00CD30FB"/>
    <w:rsid w:val="00CD4A8C"/>
    <w:rsid w:val="00CE20D3"/>
    <w:rsid w:val="00CE2687"/>
    <w:rsid w:val="00CE4B02"/>
    <w:rsid w:val="00CE6AE3"/>
    <w:rsid w:val="00CE7002"/>
    <w:rsid w:val="00CF31E9"/>
    <w:rsid w:val="00D01757"/>
    <w:rsid w:val="00D0204D"/>
    <w:rsid w:val="00D058F9"/>
    <w:rsid w:val="00D11053"/>
    <w:rsid w:val="00D132BA"/>
    <w:rsid w:val="00D14CDF"/>
    <w:rsid w:val="00D14CE7"/>
    <w:rsid w:val="00D264FC"/>
    <w:rsid w:val="00D26B81"/>
    <w:rsid w:val="00D273B7"/>
    <w:rsid w:val="00D30BF7"/>
    <w:rsid w:val="00D31AF3"/>
    <w:rsid w:val="00D34E4F"/>
    <w:rsid w:val="00D352C9"/>
    <w:rsid w:val="00D43652"/>
    <w:rsid w:val="00D4392B"/>
    <w:rsid w:val="00D45832"/>
    <w:rsid w:val="00D45E79"/>
    <w:rsid w:val="00D47D0C"/>
    <w:rsid w:val="00D50CA1"/>
    <w:rsid w:val="00D53D21"/>
    <w:rsid w:val="00D55F60"/>
    <w:rsid w:val="00D5702F"/>
    <w:rsid w:val="00D60175"/>
    <w:rsid w:val="00D65FA3"/>
    <w:rsid w:val="00D71BBD"/>
    <w:rsid w:val="00D801E4"/>
    <w:rsid w:val="00D80566"/>
    <w:rsid w:val="00D806FC"/>
    <w:rsid w:val="00D84386"/>
    <w:rsid w:val="00D84801"/>
    <w:rsid w:val="00D85341"/>
    <w:rsid w:val="00D87CDF"/>
    <w:rsid w:val="00D96669"/>
    <w:rsid w:val="00D97935"/>
    <w:rsid w:val="00DA1E43"/>
    <w:rsid w:val="00DA4285"/>
    <w:rsid w:val="00DB0B87"/>
    <w:rsid w:val="00DB2BCE"/>
    <w:rsid w:val="00DC2FE4"/>
    <w:rsid w:val="00DC38C9"/>
    <w:rsid w:val="00DC45D5"/>
    <w:rsid w:val="00DC578A"/>
    <w:rsid w:val="00DC7881"/>
    <w:rsid w:val="00DD1BD5"/>
    <w:rsid w:val="00DD48D9"/>
    <w:rsid w:val="00DD6495"/>
    <w:rsid w:val="00DD75A8"/>
    <w:rsid w:val="00DE553F"/>
    <w:rsid w:val="00DF6E07"/>
    <w:rsid w:val="00DF789D"/>
    <w:rsid w:val="00E00E47"/>
    <w:rsid w:val="00E0135C"/>
    <w:rsid w:val="00E07309"/>
    <w:rsid w:val="00E14143"/>
    <w:rsid w:val="00E240BA"/>
    <w:rsid w:val="00E244A8"/>
    <w:rsid w:val="00E264BF"/>
    <w:rsid w:val="00E26DBD"/>
    <w:rsid w:val="00E3061C"/>
    <w:rsid w:val="00E31B05"/>
    <w:rsid w:val="00E33A10"/>
    <w:rsid w:val="00E37DCB"/>
    <w:rsid w:val="00E43D09"/>
    <w:rsid w:val="00E450AF"/>
    <w:rsid w:val="00E451CB"/>
    <w:rsid w:val="00E52D2A"/>
    <w:rsid w:val="00E5302D"/>
    <w:rsid w:val="00E54401"/>
    <w:rsid w:val="00E57C21"/>
    <w:rsid w:val="00E6137D"/>
    <w:rsid w:val="00E64C72"/>
    <w:rsid w:val="00E71522"/>
    <w:rsid w:val="00E71CAB"/>
    <w:rsid w:val="00E761FA"/>
    <w:rsid w:val="00E8230F"/>
    <w:rsid w:val="00E84F78"/>
    <w:rsid w:val="00E94F30"/>
    <w:rsid w:val="00E961D7"/>
    <w:rsid w:val="00E96F80"/>
    <w:rsid w:val="00EA65F3"/>
    <w:rsid w:val="00EB084D"/>
    <w:rsid w:val="00EB329F"/>
    <w:rsid w:val="00EB6624"/>
    <w:rsid w:val="00EB7073"/>
    <w:rsid w:val="00EB74C2"/>
    <w:rsid w:val="00EC1FBE"/>
    <w:rsid w:val="00EC218E"/>
    <w:rsid w:val="00ED2BA1"/>
    <w:rsid w:val="00ED3F8B"/>
    <w:rsid w:val="00ED582F"/>
    <w:rsid w:val="00ED660F"/>
    <w:rsid w:val="00EE18D8"/>
    <w:rsid w:val="00EE295A"/>
    <w:rsid w:val="00EE3BB5"/>
    <w:rsid w:val="00EE4D79"/>
    <w:rsid w:val="00EE5014"/>
    <w:rsid w:val="00EF57BB"/>
    <w:rsid w:val="00F00060"/>
    <w:rsid w:val="00F0262C"/>
    <w:rsid w:val="00F0342F"/>
    <w:rsid w:val="00F03AFC"/>
    <w:rsid w:val="00F03BF5"/>
    <w:rsid w:val="00F04741"/>
    <w:rsid w:val="00F07332"/>
    <w:rsid w:val="00F106DD"/>
    <w:rsid w:val="00F13FCF"/>
    <w:rsid w:val="00F16135"/>
    <w:rsid w:val="00F161BC"/>
    <w:rsid w:val="00F172EE"/>
    <w:rsid w:val="00F25B1E"/>
    <w:rsid w:val="00F2643D"/>
    <w:rsid w:val="00F267E4"/>
    <w:rsid w:val="00F32308"/>
    <w:rsid w:val="00F32EAA"/>
    <w:rsid w:val="00F35D29"/>
    <w:rsid w:val="00F40825"/>
    <w:rsid w:val="00F46D27"/>
    <w:rsid w:val="00F505D4"/>
    <w:rsid w:val="00F53736"/>
    <w:rsid w:val="00F55BAB"/>
    <w:rsid w:val="00F55C5A"/>
    <w:rsid w:val="00F57050"/>
    <w:rsid w:val="00F575CA"/>
    <w:rsid w:val="00F57895"/>
    <w:rsid w:val="00F676E2"/>
    <w:rsid w:val="00F70C16"/>
    <w:rsid w:val="00F74D2B"/>
    <w:rsid w:val="00F80774"/>
    <w:rsid w:val="00F813D7"/>
    <w:rsid w:val="00F82B41"/>
    <w:rsid w:val="00F86CB2"/>
    <w:rsid w:val="00F93825"/>
    <w:rsid w:val="00FA2DB6"/>
    <w:rsid w:val="00FA32C9"/>
    <w:rsid w:val="00FA4AFE"/>
    <w:rsid w:val="00FA5565"/>
    <w:rsid w:val="00FB2E27"/>
    <w:rsid w:val="00FB3F86"/>
    <w:rsid w:val="00FC012D"/>
    <w:rsid w:val="00FC10D2"/>
    <w:rsid w:val="00FC1EF0"/>
    <w:rsid w:val="00FC387A"/>
    <w:rsid w:val="00FC572A"/>
    <w:rsid w:val="00FC6F4D"/>
    <w:rsid w:val="00FD00B1"/>
    <w:rsid w:val="00FD11AE"/>
    <w:rsid w:val="00FD2276"/>
    <w:rsid w:val="00FD291B"/>
    <w:rsid w:val="00FD69A7"/>
    <w:rsid w:val="00FD7789"/>
    <w:rsid w:val="00FD7941"/>
    <w:rsid w:val="00FE0E95"/>
    <w:rsid w:val="00FE73CB"/>
    <w:rsid w:val="00FE79E4"/>
    <w:rsid w:val="00FF0010"/>
    <w:rsid w:val="00FF1304"/>
    <w:rsid w:val="00FF246C"/>
    <w:rsid w:val="00FF5116"/>
    <w:rsid w:val="00FF57B0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3DFE8C87-7B83-4412-BF6D-54611D73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446"/>
    <w:rPr>
      <w:rFonts w:eastAsia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045446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3D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5446"/>
    <w:rPr>
      <w:rFonts w:eastAsia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45446"/>
    <w:pPr>
      <w:jc w:val="center"/>
    </w:pPr>
    <w:rPr>
      <w:b/>
      <w:sz w:val="32"/>
    </w:rPr>
  </w:style>
  <w:style w:type="character" w:customStyle="1" w:styleId="TytuZnak">
    <w:name w:val="Tytuł Znak"/>
    <w:link w:val="Tytu"/>
    <w:rsid w:val="00045446"/>
    <w:rPr>
      <w:rFonts w:eastAsia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qFormat/>
    <w:rsid w:val="00045446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yliczenie1">
    <w:name w:val="Wyliczenie 1"/>
    <w:basedOn w:val="Normalny"/>
    <w:rsid w:val="00045446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045446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04544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26321E"/>
    <w:rPr>
      <w:color w:val="0000FF"/>
      <w:u w:val="single"/>
    </w:rPr>
  </w:style>
  <w:style w:type="character" w:customStyle="1" w:styleId="tah71">
    <w:name w:val="tah71"/>
    <w:rsid w:val="0026321E"/>
    <w:rPr>
      <w:rFonts w:ascii="Tahoma" w:hAnsi="Tahoma" w:cs="Tahoma" w:hint="default"/>
      <w:strike w:val="0"/>
      <w:dstrike w:val="0"/>
      <w:sz w:val="14"/>
      <w:szCs w:val="14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D96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96669"/>
    <w:rPr>
      <w:rFonts w:eastAsia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966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6669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78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A2784"/>
    <w:rPr>
      <w:rFonts w:ascii="Tahoma" w:eastAsia="Times New Roman" w:hAnsi="Tahoma" w:cs="Tahoma"/>
      <w:sz w:val="16"/>
      <w:szCs w:val="16"/>
    </w:rPr>
  </w:style>
  <w:style w:type="paragraph" w:customStyle="1" w:styleId="PunktZnak">
    <w:name w:val="Punkt Znak"/>
    <w:basedOn w:val="Normalny"/>
    <w:link w:val="PunktZnakZnak"/>
    <w:uiPriority w:val="99"/>
    <w:rsid w:val="007D2ACC"/>
    <w:pPr>
      <w:widowControl w:val="0"/>
      <w:tabs>
        <w:tab w:val="num" w:pos="360"/>
      </w:tabs>
      <w:adjustRightInd w:val="0"/>
      <w:spacing w:before="120" w:line="360" w:lineRule="atLeast"/>
      <w:ind w:left="360" w:hanging="360"/>
      <w:jc w:val="both"/>
      <w:textAlignment w:val="baseline"/>
    </w:pPr>
    <w:rPr>
      <w:rFonts w:ascii="Arial" w:hAnsi="Arial"/>
      <w:szCs w:val="24"/>
    </w:rPr>
  </w:style>
  <w:style w:type="character" w:customStyle="1" w:styleId="PunktZnakZnak">
    <w:name w:val="Punkt Znak Znak"/>
    <w:link w:val="PunktZnak"/>
    <w:uiPriority w:val="99"/>
    <w:locked/>
    <w:rsid w:val="007D2ACC"/>
    <w:rPr>
      <w:rFonts w:ascii="Arial" w:eastAsia="Times New Roman" w:hAnsi="Arial" w:cs="Arial"/>
      <w:sz w:val="24"/>
      <w:szCs w:val="24"/>
    </w:rPr>
  </w:style>
  <w:style w:type="paragraph" w:customStyle="1" w:styleId="Paragraf">
    <w:name w:val="Paragraf"/>
    <w:basedOn w:val="Normalny"/>
    <w:uiPriority w:val="99"/>
    <w:rsid w:val="00F32EAA"/>
    <w:pPr>
      <w:keepNext/>
      <w:spacing w:before="360" w:after="120"/>
      <w:jc w:val="center"/>
    </w:pPr>
    <w:rPr>
      <w:rFonts w:ascii="Arial" w:hAnsi="Arial" w:cs="Arial"/>
      <w:b/>
      <w:bCs/>
      <w:szCs w:val="24"/>
    </w:rPr>
  </w:style>
  <w:style w:type="paragraph" w:customStyle="1" w:styleId="Punkt">
    <w:name w:val="Punkt"/>
    <w:basedOn w:val="Normalny"/>
    <w:uiPriority w:val="99"/>
    <w:rsid w:val="00F32EAA"/>
    <w:pPr>
      <w:numPr>
        <w:numId w:val="3"/>
      </w:numPr>
      <w:spacing w:before="120"/>
      <w:jc w:val="both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572E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6572E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A6572E"/>
    <w:rPr>
      <w:vertAlign w:val="superscript"/>
    </w:rPr>
  </w:style>
  <w:style w:type="character" w:styleId="Odwoaniedokomentarza">
    <w:name w:val="annotation reference"/>
    <w:uiPriority w:val="99"/>
    <w:unhideWhenUsed/>
    <w:rsid w:val="00A657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572E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A6572E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7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572E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C40FDF"/>
    <w:rPr>
      <w:rFonts w:eastAsia="Times New Roman"/>
      <w:sz w:val="24"/>
    </w:rPr>
  </w:style>
  <w:style w:type="paragraph" w:styleId="NormalnyWeb">
    <w:name w:val="Normal (Web)"/>
    <w:basedOn w:val="Normalny"/>
    <w:rsid w:val="004115B1"/>
    <w:pPr>
      <w:spacing w:before="100" w:beforeAutospacing="1" w:after="100" w:afterAutospacing="1"/>
    </w:pPr>
    <w:rPr>
      <w:szCs w:val="24"/>
    </w:rPr>
  </w:style>
  <w:style w:type="paragraph" w:customStyle="1" w:styleId="Akapitzlist2">
    <w:name w:val="Akapit z listą2"/>
    <w:basedOn w:val="Normalny"/>
    <w:rsid w:val="00434AF6"/>
    <w:pPr>
      <w:ind w:left="720"/>
      <w:contextualSpacing/>
    </w:pPr>
  </w:style>
  <w:style w:type="character" w:customStyle="1" w:styleId="NagwekZnak1">
    <w:name w:val="Nagłówek Znak1"/>
    <w:uiPriority w:val="99"/>
    <w:semiHidden/>
    <w:locked/>
    <w:rsid w:val="004578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1"/>
    <w:uiPriority w:val="99"/>
    <w:rsid w:val="004578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uiPriority w:val="99"/>
    <w:semiHidden/>
    <w:rsid w:val="00457882"/>
    <w:rPr>
      <w:rFonts w:eastAsia="Times New Roman"/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457882"/>
    <w:rPr>
      <w:rFonts w:eastAsia="Times New Roman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93251D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uiPriority w:val="99"/>
    <w:rsid w:val="0093251D"/>
    <w:rPr>
      <w:rFonts w:eastAsia="Times New Roman"/>
      <w:sz w:val="24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93251D"/>
    <w:rPr>
      <w:rFonts w:eastAsia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ED582F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ED582F"/>
    <w:rPr>
      <w:rFonts w:ascii="Consolas" w:hAnsi="Consolas"/>
      <w:sz w:val="21"/>
      <w:szCs w:val="21"/>
    </w:rPr>
  </w:style>
  <w:style w:type="paragraph" w:customStyle="1" w:styleId="Podpunkta">
    <w:name w:val="Podpunkt a"/>
    <w:aliases w:val="b,c,...."/>
    <w:basedOn w:val="Normalny"/>
    <w:link w:val="PodpunktaChar"/>
    <w:qFormat/>
    <w:rsid w:val="00525FBE"/>
    <w:pPr>
      <w:numPr>
        <w:numId w:val="10"/>
      </w:numPr>
      <w:tabs>
        <w:tab w:val="left" w:pos="709"/>
      </w:tabs>
      <w:ind w:left="709"/>
      <w:jc w:val="both"/>
    </w:pPr>
    <w:rPr>
      <w:rFonts w:ascii="Calibri" w:hAnsi="Calibri"/>
      <w:sz w:val="22"/>
      <w:szCs w:val="24"/>
    </w:rPr>
  </w:style>
  <w:style w:type="character" w:customStyle="1" w:styleId="PodpunktaChar">
    <w:name w:val="Podpunkt a Char"/>
    <w:aliases w:val="b Char,c Char,.... Char"/>
    <w:link w:val="Podpunkta"/>
    <w:rsid w:val="00525FBE"/>
    <w:rPr>
      <w:rFonts w:ascii="Calibri" w:eastAsia="Times New Roman" w:hAnsi="Calibri"/>
      <w:sz w:val="2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3D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kapitzlist1">
    <w:name w:val="Akapit z listą1"/>
    <w:basedOn w:val="Normalny"/>
    <w:qFormat/>
    <w:rsid w:val="001C18C6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30;&#8230;&#8230;&#8230;.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CD889-0EDC-4D13-8A6E-0F017188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4253</Words>
  <Characters>25522</Characters>
  <Application>Microsoft Office Word</Application>
  <DocSecurity>0</DocSecurity>
  <Lines>212</Lines>
  <Paragraphs>59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 M O W A Nr  26/DU/Z/2014/EDC</vt:lpstr>
      <vt:lpstr>U M O W A Nr  26/DU/Z/2014/EDC</vt:lpstr>
    </vt:vector>
  </TitlesOfParts>
  <Company>GE</Company>
  <LinksUpToDate>false</LinksUpToDate>
  <CharactersWithSpaces>29716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Nr  26/DU/Z/2014/EDC</dc:title>
  <dc:creator>Domżał Ludwika</dc:creator>
  <cp:lastModifiedBy>Bartkowska Anna</cp:lastModifiedBy>
  <cp:revision>4</cp:revision>
  <cp:lastPrinted>2014-04-01T09:49:00Z</cp:lastPrinted>
  <dcterms:created xsi:type="dcterms:W3CDTF">2017-02-03T16:24:00Z</dcterms:created>
  <dcterms:modified xsi:type="dcterms:W3CDTF">2017-02-06T11:45:00Z</dcterms:modified>
</cp:coreProperties>
</file>