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74F4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dn.</w:t>
      </w:r>
      <w:r w:rsidR="006624D7">
        <w:rPr>
          <w:rFonts w:ascii="Tahoma" w:hAnsi="Tahoma" w:cs="Tahoma"/>
          <w:sz w:val="20"/>
          <w:szCs w:val="20"/>
        </w:rPr>
        <w:t xml:space="preserve"> </w:t>
      </w:r>
      <w:r w:rsidR="004C097C">
        <w:rPr>
          <w:rFonts w:ascii="Tahoma" w:hAnsi="Tahoma" w:cs="Tahoma"/>
          <w:sz w:val="20"/>
          <w:szCs w:val="20"/>
        </w:rPr>
        <w:t>20.02.2017r.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AE562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5</w:t>
      </w:r>
    </w:p>
    <w:p w:rsidR="007C5AC1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AE5628" w:rsidRDefault="00AE562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Modyfikacja SIWZ z dnia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="00AE562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DB2F5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/ZZ/AZLZ/20</w:t>
      </w:r>
      <w:r w:rsidR="00AE5628">
        <w:rPr>
          <w:rFonts w:ascii="Tahoma" w:hAnsi="Tahoma" w:cs="Tahoma"/>
          <w:sz w:val="20"/>
          <w:szCs w:val="20"/>
        </w:rPr>
        <w:t>17</w:t>
      </w:r>
      <w:r w:rsidRPr="00572BBC">
        <w:rPr>
          <w:rFonts w:ascii="Tahoma" w:hAnsi="Tahoma" w:cs="Tahoma"/>
          <w:sz w:val="20"/>
          <w:szCs w:val="20"/>
        </w:rPr>
        <w:t>)</w:t>
      </w:r>
      <w:r w:rsidR="00B574F4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47">
        <w:rPr>
          <w:rFonts w:ascii="Tahoma" w:eastAsia="Calibri" w:hAnsi="Tahoma" w:cs="Tahoma"/>
          <w:sz w:val="20"/>
          <w:szCs w:val="20"/>
          <w:lang w:eastAsia="en-US"/>
        </w:rPr>
        <w:t xml:space="preserve">amawiający, Instytut Lotnictwa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="00AE5628">
        <w:rPr>
          <w:rFonts w:ascii="Tahoma" w:hAnsi="Tahoma" w:cs="Tahoma"/>
          <w:sz w:val="20"/>
          <w:szCs w:val="20"/>
        </w:rPr>
        <w:t xml:space="preserve"> wpłynęły wnioski</w:t>
      </w:r>
      <w:r w:rsidRPr="00D87160">
        <w:rPr>
          <w:rFonts w:ascii="Tahoma" w:hAnsi="Tahoma" w:cs="Tahoma"/>
          <w:sz w:val="20"/>
          <w:szCs w:val="20"/>
        </w:rPr>
        <w:t xml:space="preserve"> o wyjaśnienie treści Specyfikacji istotnych warunków zamówienia w przedmiotowym postępowani</w:t>
      </w:r>
      <w:r w:rsidR="004D1D47">
        <w:rPr>
          <w:rFonts w:ascii="Tahoma" w:hAnsi="Tahoma" w:cs="Tahoma"/>
          <w:sz w:val="20"/>
          <w:szCs w:val="20"/>
        </w:rPr>
        <w:t xml:space="preserve">u, </w:t>
      </w:r>
      <w:r w:rsidRPr="00D87160">
        <w:rPr>
          <w:rFonts w:ascii="Tahoma" w:hAnsi="Tahoma" w:cs="Tahoma"/>
          <w:sz w:val="20"/>
          <w:szCs w:val="20"/>
        </w:rPr>
        <w:t xml:space="preserve">niniejszym </w:t>
      </w:r>
      <w:r w:rsidR="004D1D47">
        <w:rPr>
          <w:rFonts w:ascii="Tahoma" w:hAnsi="Tahoma" w:cs="Tahoma"/>
          <w:sz w:val="20"/>
          <w:szCs w:val="20"/>
        </w:rPr>
        <w:t xml:space="preserve">Zamawiający </w:t>
      </w:r>
      <w:r w:rsidRPr="00D87160">
        <w:rPr>
          <w:rFonts w:ascii="Tahoma" w:hAnsi="Tahoma" w:cs="Tahoma"/>
          <w:sz w:val="20"/>
          <w:szCs w:val="20"/>
        </w:rPr>
        <w:t xml:space="preserve">przekazuje </w:t>
      </w:r>
      <w:r w:rsidR="004D1D47">
        <w:rPr>
          <w:rFonts w:ascii="Tahoma" w:hAnsi="Tahoma" w:cs="Tahoma"/>
          <w:sz w:val="20"/>
          <w:szCs w:val="20"/>
        </w:rPr>
        <w:t xml:space="preserve">ich </w:t>
      </w:r>
      <w:r w:rsidRPr="00D87160">
        <w:rPr>
          <w:rFonts w:ascii="Tahoma" w:hAnsi="Tahoma" w:cs="Tahoma"/>
          <w:sz w:val="20"/>
          <w:szCs w:val="20"/>
        </w:rPr>
        <w:t xml:space="preserve">treść i </w:t>
      </w:r>
      <w:r w:rsidR="004D1D47">
        <w:rPr>
          <w:rFonts w:ascii="Tahoma" w:hAnsi="Tahoma" w:cs="Tahoma"/>
          <w:sz w:val="20"/>
          <w:szCs w:val="20"/>
        </w:rPr>
        <w:t xml:space="preserve">udziela </w:t>
      </w:r>
      <w:r w:rsidRPr="00D87160">
        <w:rPr>
          <w:rFonts w:ascii="Tahoma" w:hAnsi="Tahoma" w:cs="Tahoma"/>
          <w:sz w:val="20"/>
          <w:szCs w:val="20"/>
        </w:rPr>
        <w:t>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AE5628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 Wykonawców:</w:t>
      </w:r>
    </w:p>
    <w:p w:rsidR="00B574F4" w:rsidRDefault="00B574F4" w:rsidP="00B574F4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AE5628" w:rsidRPr="00AE5628" w:rsidRDefault="00DB2F5E" w:rsidP="00AE5628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DB2F5E">
        <w:rPr>
          <w:rFonts w:ascii="Tahoma" w:hAnsi="Tahoma" w:cs="Tahoma"/>
          <w:sz w:val="20"/>
          <w:szCs w:val="20"/>
        </w:rPr>
        <w:t>1.</w:t>
      </w:r>
      <w:r w:rsidRPr="00DB2F5E">
        <w:rPr>
          <w:rFonts w:ascii="Tahoma" w:hAnsi="Tahoma" w:cs="Tahoma"/>
          <w:i/>
          <w:sz w:val="20"/>
          <w:szCs w:val="20"/>
        </w:rPr>
        <w:t xml:space="preserve"> </w:t>
      </w:r>
      <w:r w:rsidR="00AE5628" w:rsidRPr="00AE5628">
        <w:rPr>
          <w:rFonts w:ascii="Tahoma" w:hAnsi="Tahoma" w:cs="Tahoma"/>
          <w:sz w:val="20"/>
          <w:szCs w:val="20"/>
        </w:rPr>
        <w:t>„</w:t>
      </w:r>
      <w:r w:rsidR="00AE5628" w:rsidRPr="00AE5628">
        <w:rPr>
          <w:rFonts w:ascii="Tahoma" w:hAnsi="Tahoma" w:cs="Tahoma"/>
          <w:i/>
          <w:sz w:val="20"/>
          <w:szCs w:val="20"/>
        </w:rPr>
        <w:t>Czy Zamawiający dopuści jako rozwiązanie równoważne wykonanie stóp dolnych stelaży  ze stali, które są tak samo wytrzymałe jak odlew z aluminium? Zaproponowane rozwiązanie nie ma  wpływu na stabilność konstrukcji. Jeżeli Zamawiający nie dopuszcza takiego rozwiązania, proszę o uzasadnienie i wskazanie rozwiązań równoważnych.”</w:t>
      </w:r>
    </w:p>
    <w:p w:rsidR="00AE5628" w:rsidRDefault="00AE5628" w:rsidP="00AE5628">
      <w:pPr>
        <w:pStyle w:val="NormalnyWeb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AE5628">
        <w:rPr>
          <w:rFonts w:ascii="Tahoma" w:hAnsi="Tahoma" w:cs="Tahoma"/>
          <w:sz w:val="20"/>
          <w:szCs w:val="20"/>
        </w:rPr>
        <w:t xml:space="preserve">2. </w:t>
      </w:r>
      <w:r w:rsidRPr="00AE5628">
        <w:rPr>
          <w:rFonts w:ascii="Tahoma" w:hAnsi="Tahoma" w:cs="Tahoma"/>
          <w:i/>
          <w:sz w:val="20"/>
          <w:szCs w:val="20"/>
        </w:rPr>
        <w:t xml:space="preserve">"Dla zwiększenia odporności na odrywanie się obrzeża oraz względów estetycznych i higienicznych, krawędzie blatu po odcięciu płyty wykończone w technologii </w:t>
      </w:r>
      <w:proofErr w:type="spellStart"/>
      <w:r w:rsidRPr="00AE5628">
        <w:rPr>
          <w:rFonts w:ascii="Tahoma" w:hAnsi="Tahoma" w:cs="Tahoma"/>
          <w:i/>
          <w:sz w:val="20"/>
          <w:szCs w:val="20"/>
        </w:rPr>
        <w:t>bezspoinowej</w:t>
      </w:r>
      <w:proofErr w:type="spellEnd"/>
      <w:r w:rsidRPr="00AE5628">
        <w:rPr>
          <w:rFonts w:ascii="Tahoma" w:hAnsi="Tahoma" w:cs="Tahoma"/>
          <w:i/>
          <w:sz w:val="20"/>
          <w:szCs w:val="20"/>
        </w:rPr>
        <w:t>, bez użycia kleju." Proszę więc o podanie dokładnej technologii oklejania blatów , bowiem bezwzględnie każde okleinowanie musi mieć zastosowany klej ! , zaś różnica jest w sposobie nakładania klejów. To tłumaczenie budzi pewne zdziwienie, zaś absolutnie dotychczasowe technologie nie obniżają es</w:t>
      </w:r>
      <w:r>
        <w:rPr>
          <w:rFonts w:ascii="Tahoma" w:hAnsi="Tahoma" w:cs="Tahoma"/>
          <w:i/>
          <w:sz w:val="20"/>
          <w:szCs w:val="20"/>
        </w:rPr>
        <w:t>tetyki i higieniczności mebla !”</w:t>
      </w:r>
    </w:p>
    <w:p w:rsidR="00913A28" w:rsidRDefault="00AE5628" w:rsidP="00AE5628">
      <w:pPr>
        <w:pStyle w:val="NormalnyWeb"/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3. </w:t>
      </w:r>
      <w:r w:rsidR="00913A28">
        <w:rPr>
          <w:rFonts w:ascii="Tahoma" w:hAnsi="Tahoma" w:cs="Tahoma"/>
          <w:i/>
          <w:sz w:val="20"/>
          <w:szCs w:val="20"/>
        </w:rPr>
        <w:t xml:space="preserve">„Zamawiający w dniu 14.02.2017r. dokonał modyfikacji załącznika nr 1 do OPZ – Katalog mebli, modyfikacja objęła m.in. – lp. 28 fotel obrotowy pracowniczy (należy złożyć w raz z ofertą); - lp. 29 fotel obrotowy z nagłówkiem. Dokonana przez Zamawiającego modyfikacja dopuszcza tolerancję do wszystkich wymiarów za wyjątkiem wysokości siedziska, która ma wynosić 400 – 500 mm. Wskazana przez Zamawiającego wysokość siedziska jest minimalną wartością zgodnie z Rozporządzeniem Ministra Pracy i Polityki Socjalnej w sprawie bezpieczeństwa i higieny pracy na stanowiskach wyposażonych w monitory ekranowe. Chcielibyśmy zauważyć, iż Zamawiający wymaga by przytoczone fotele były wykonane zgodnie z normami PN-EN 1335-1,2,3 dotyczącymi wymiarów, trwałości, stabilności oraz bezpieczeństwa użytkowania. Podzielamy zdanie Zamawiającego by dostarczone produkty spełniały powyższe normy co gwarantuje dostarczenie produktów najwyższej jakości oraz zgodnych z obowiązującymi przepisami. Informujemy, że w tablicy A.1 – wymiary krzesła biurowego do pracy normy PN-EN 1335-1:2000+AC:2002, załącznik A (Normatywne wymagania wymiarowe) w tabeli A i B podane są minimalne wysokości siedziska z regulowaną wysokością od minimum 400 mm do 420 mm maksymalna wysokość 510 mm i więcej. </w:t>
      </w:r>
    </w:p>
    <w:p w:rsidR="003E6FA9" w:rsidRPr="00AE5628" w:rsidRDefault="003E6FA9" w:rsidP="00AE5628">
      <w:pPr>
        <w:pStyle w:val="NormalnyWeb"/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W związku z powyższym prosimy Zamawiającego o potwierdzenie, iż fotele zgodnie z normą PN-EN 1335,1,2,3 i Rozporządzeniem </w:t>
      </w:r>
      <w:proofErr w:type="spellStart"/>
      <w:r>
        <w:rPr>
          <w:rFonts w:ascii="Tahoma" w:hAnsi="Tahoma" w:cs="Tahoma"/>
          <w:i/>
          <w:sz w:val="20"/>
          <w:szCs w:val="20"/>
        </w:rPr>
        <w:t>MPiPS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posiadające wysokość siedziska 410-520 mm (wysokość mierzona zgodnie z normą PN-EN 1335-1) oraz spełniające wszystkie pozostałe parametry wymagane w OPZ </w:t>
      </w:r>
      <w:proofErr w:type="spellStart"/>
      <w:r>
        <w:rPr>
          <w:rFonts w:ascii="Tahoma" w:hAnsi="Tahoma" w:cs="Tahoma"/>
          <w:i/>
          <w:sz w:val="20"/>
          <w:szCs w:val="20"/>
        </w:rPr>
        <w:t>sa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zgodne z wymaganiami Zamawiającego.”</w:t>
      </w:r>
    </w:p>
    <w:p w:rsidR="00DB2F5E" w:rsidRPr="00AE5628" w:rsidRDefault="00DB2F5E" w:rsidP="00AE5628">
      <w:pPr>
        <w:jc w:val="both"/>
        <w:rPr>
          <w:rFonts w:ascii="Tahoma" w:hAnsi="Tahoma" w:cs="Tahoma"/>
          <w:sz w:val="20"/>
          <w:szCs w:val="20"/>
        </w:rPr>
      </w:pPr>
    </w:p>
    <w:p w:rsidR="00DB2F5E" w:rsidRPr="002E36AB" w:rsidRDefault="00DB2F5E" w:rsidP="00DB2F5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Odpowiedzi </w:t>
      </w:r>
      <w:r w:rsidRPr="002E36AB">
        <w:rPr>
          <w:rFonts w:ascii="Tahoma" w:hAnsi="Tahoma" w:cs="Tahoma"/>
          <w:b/>
          <w:sz w:val="20"/>
          <w:szCs w:val="20"/>
        </w:rPr>
        <w:t>Zamawiającego:</w:t>
      </w: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</w:p>
    <w:p w:rsidR="004A7246" w:rsidRDefault="00DB2F5E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1.</w:t>
      </w:r>
    </w:p>
    <w:p w:rsidR="00DB2F5E" w:rsidRDefault="003E6FA9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jako rozwiązanie równoważne wykonanie stóp dolnych stelaży ze stali, z zastrzeżeniem, że ze względu na trwałość oraz względy estetyczne nie dopuszcza się stosowania </w:t>
      </w:r>
      <w:r>
        <w:rPr>
          <w:rFonts w:ascii="Tahoma" w:hAnsi="Tahoma" w:cs="Tahoma"/>
          <w:sz w:val="20"/>
          <w:szCs w:val="20"/>
        </w:rPr>
        <w:lastRenderedPageBreak/>
        <w:t xml:space="preserve">widocznych spawów. Stopa stalowa ma być malowana proszkowo na kolor metalik – RAL 9006, czarny – RAL 9005 lub biały – RAL 9016 (kolor do uzgodnienia z Zamawiającym na etapie zamówienia). </w:t>
      </w:r>
    </w:p>
    <w:p w:rsidR="003E6FA9" w:rsidRDefault="003E6FA9" w:rsidP="002C11FE">
      <w:pPr>
        <w:jc w:val="both"/>
        <w:rPr>
          <w:rFonts w:ascii="Tahoma" w:hAnsi="Tahoma" w:cs="Tahoma"/>
          <w:sz w:val="20"/>
          <w:szCs w:val="20"/>
        </w:rPr>
      </w:pPr>
    </w:p>
    <w:p w:rsidR="00DB2F5E" w:rsidRDefault="00DB2F5E" w:rsidP="00DB2F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2.</w:t>
      </w:r>
    </w:p>
    <w:p w:rsidR="00E130A8" w:rsidRDefault="00296F36" w:rsidP="00DB2F5E">
      <w:pPr>
        <w:jc w:val="both"/>
        <w:rPr>
          <w:rFonts w:ascii="Tahoma" w:hAnsi="Tahoma" w:cs="Tahoma"/>
          <w:sz w:val="20"/>
          <w:szCs w:val="20"/>
        </w:rPr>
      </w:pPr>
      <w:r w:rsidRPr="00296F36">
        <w:rPr>
          <w:rFonts w:ascii="Tahoma" w:hAnsi="Tahoma" w:cs="Tahoma"/>
          <w:sz w:val="20"/>
          <w:szCs w:val="20"/>
        </w:rPr>
        <w:t xml:space="preserve">Dla zwiększenia odporności na odrywanie się obrzeża oraz </w:t>
      </w:r>
      <w:r w:rsidR="004C097C">
        <w:rPr>
          <w:rFonts w:ascii="Tahoma" w:hAnsi="Tahoma" w:cs="Tahoma"/>
          <w:sz w:val="20"/>
          <w:szCs w:val="20"/>
        </w:rPr>
        <w:t xml:space="preserve">ze </w:t>
      </w:r>
      <w:r w:rsidRPr="00296F36">
        <w:rPr>
          <w:rFonts w:ascii="Tahoma" w:hAnsi="Tahoma" w:cs="Tahoma"/>
          <w:sz w:val="20"/>
          <w:szCs w:val="20"/>
        </w:rPr>
        <w:t>względów estetycznych i higienicznych krawędzie blatu muszą być wykoń</w:t>
      </w:r>
      <w:r>
        <w:rPr>
          <w:rFonts w:ascii="Tahoma" w:hAnsi="Tahoma" w:cs="Tahoma"/>
          <w:sz w:val="20"/>
          <w:szCs w:val="20"/>
        </w:rPr>
        <w:t xml:space="preserve">czone w technologii </w:t>
      </w:r>
      <w:r w:rsidR="003F6112">
        <w:rPr>
          <w:rFonts w:ascii="Tahoma" w:hAnsi="Tahoma" w:cs="Tahoma"/>
          <w:sz w:val="20"/>
          <w:szCs w:val="20"/>
        </w:rPr>
        <w:t>tzw. „</w:t>
      </w:r>
      <w:proofErr w:type="spellStart"/>
      <w:r>
        <w:rPr>
          <w:rFonts w:ascii="Tahoma" w:hAnsi="Tahoma" w:cs="Tahoma"/>
          <w:sz w:val="20"/>
          <w:szCs w:val="20"/>
        </w:rPr>
        <w:t>be</w:t>
      </w:r>
      <w:r w:rsidR="004C097C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spoinowej</w:t>
      </w:r>
      <w:proofErr w:type="spellEnd"/>
      <w:r w:rsidR="003F6112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3F6112">
        <w:rPr>
          <w:rFonts w:ascii="Tahoma" w:hAnsi="Tahoma" w:cs="Tahoma"/>
          <w:sz w:val="20"/>
          <w:szCs w:val="20"/>
        </w:rPr>
        <w:t xml:space="preserve">tj. </w:t>
      </w:r>
      <w:r w:rsidR="003F6112" w:rsidRPr="003F6112">
        <w:rPr>
          <w:rFonts w:ascii="Tahoma" w:hAnsi="Tahoma" w:cs="Tahoma"/>
          <w:sz w:val="20"/>
          <w:szCs w:val="20"/>
        </w:rPr>
        <w:t xml:space="preserve">połączenie płyty i obrzeża – spoina między obrzeżem a powierzchnią oklejanego materiału jest niewidoczna. </w:t>
      </w:r>
      <w:r w:rsidR="003F6112">
        <w:rPr>
          <w:rFonts w:ascii="Tahoma" w:hAnsi="Tahoma" w:cs="Tahoma"/>
          <w:sz w:val="20"/>
          <w:szCs w:val="20"/>
        </w:rPr>
        <w:t>Zamawiający d</w:t>
      </w:r>
      <w:r w:rsidR="003F6112" w:rsidRPr="003F6112">
        <w:rPr>
          <w:rFonts w:ascii="Tahoma" w:hAnsi="Tahoma" w:cs="Tahoma"/>
          <w:sz w:val="20"/>
          <w:szCs w:val="20"/>
        </w:rPr>
        <w:t>opuszcza technologię bez użycia kleju.</w:t>
      </w:r>
    </w:p>
    <w:p w:rsidR="003F6112" w:rsidRPr="003F6112" w:rsidRDefault="003F6112" w:rsidP="00DB2F5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130A8" w:rsidRPr="00DB2F5E" w:rsidRDefault="00E130A8" w:rsidP="00DB2F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Ad. 3.</w:t>
      </w:r>
    </w:p>
    <w:p w:rsidR="00152D0C" w:rsidRDefault="00296F36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 tolerancję wymiarów wysokości siedziska 400 – 500 do +60 mm, mierzone według normy PN-EN 1335-1.</w:t>
      </w:r>
    </w:p>
    <w:p w:rsidR="00152D0C" w:rsidRP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152D0C" w:rsidRP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296F36" w:rsidRPr="0031297F" w:rsidRDefault="00296F36" w:rsidP="00296F36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C097C">
        <w:rPr>
          <w:rFonts w:ascii="Tahoma" w:eastAsia="Calibri" w:hAnsi="Tahoma" w:cs="Tahoma"/>
          <w:b/>
          <w:sz w:val="20"/>
          <w:szCs w:val="20"/>
          <w:lang w:eastAsia="en-US"/>
        </w:rPr>
        <w:t>W związku z odpowiedziami na powyższe pytania Zamawiający zmienia treść SIWZ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w taki sposób, że: </w:t>
      </w:r>
    </w:p>
    <w:p w:rsidR="00296F36" w:rsidRPr="0031297F" w:rsidRDefault="00296F36" w:rsidP="00296F36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>- zmienia treść załącznika nr 1 do Opisu przedmiot</w:t>
      </w:r>
      <w:r>
        <w:rPr>
          <w:rFonts w:ascii="Tahoma" w:eastAsia="Calibri" w:hAnsi="Tahoma" w:cs="Tahoma"/>
          <w:sz w:val="20"/>
          <w:szCs w:val="20"/>
          <w:lang w:eastAsia="en-US"/>
        </w:rPr>
        <w:t>u zamówienia tj. Katalogu mebli, w zakresie określonym powyżej.</w:t>
      </w:r>
    </w:p>
    <w:p w:rsidR="00296F36" w:rsidRPr="0031297F" w:rsidRDefault="00296F36" w:rsidP="00296F36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Katalog mebli (załącznik nr 1 do OPZ)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ze zmianami z dnia 20.02.2017r.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znajduje się w załączniku do niniejszego Komunikatu.</w:t>
      </w:r>
    </w:p>
    <w:p w:rsid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</w:p>
    <w:p w:rsidR="009529C2" w:rsidRDefault="009529C2" w:rsidP="00152D0C">
      <w:pPr>
        <w:rPr>
          <w:rFonts w:ascii="Tahoma" w:hAnsi="Tahoma" w:cs="Tahoma"/>
          <w:sz w:val="20"/>
          <w:szCs w:val="20"/>
        </w:rPr>
      </w:pPr>
    </w:p>
    <w:sectPr w:rsidR="0095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14FA1"/>
    <w:rsid w:val="00076365"/>
    <w:rsid w:val="0009021C"/>
    <w:rsid w:val="00122437"/>
    <w:rsid w:val="00152D0C"/>
    <w:rsid w:val="002021FE"/>
    <w:rsid w:val="0023750F"/>
    <w:rsid w:val="00276030"/>
    <w:rsid w:val="00296F36"/>
    <w:rsid w:val="002C11FE"/>
    <w:rsid w:val="002C64F2"/>
    <w:rsid w:val="002E36AB"/>
    <w:rsid w:val="00314475"/>
    <w:rsid w:val="00383776"/>
    <w:rsid w:val="003D57BE"/>
    <w:rsid w:val="003E6FA9"/>
    <w:rsid w:val="003F6112"/>
    <w:rsid w:val="004262CE"/>
    <w:rsid w:val="004A03FA"/>
    <w:rsid w:val="004A7246"/>
    <w:rsid w:val="004B3B82"/>
    <w:rsid w:val="004C07BE"/>
    <w:rsid w:val="004C097C"/>
    <w:rsid w:val="004D1D47"/>
    <w:rsid w:val="00510103"/>
    <w:rsid w:val="00515949"/>
    <w:rsid w:val="00550E9C"/>
    <w:rsid w:val="005E1F30"/>
    <w:rsid w:val="00641E16"/>
    <w:rsid w:val="0065245E"/>
    <w:rsid w:val="006624D7"/>
    <w:rsid w:val="006D5744"/>
    <w:rsid w:val="00717640"/>
    <w:rsid w:val="00737298"/>
    <w:rsid w:val="00792220"/>
    <w:rsid w:val="007A2EC2"/>
    <w:rsid w:val="007A7444"/>
    <w:rsid w:val="007C5AC1"/>
    <w:rsid w:val="007C7DC0"/>
    <w:rsid w:val="008255D8"/>
    <w:rsid w:val="0084084F"/>
    <w:rsid w:val="008A5588"/>
    <w:rsid w:val="00913A28"/>
    <w:rsid w:val="009529C2"/>
    <w:rsid w:val="00956AFE"/>
    <w:rsid w:val="00A259CA"/>
    <w:rsid w:val="00A43871"/>
    <w:rsid w:val="00A75D41"/>
    <w:rsid w:val="00A87009"/>
    <w:rsid w:val="00AD465E"/>
    <w:rsid w:val="00AE5628"/>
    <w:rsid w:val="00AF03F5"/>
    <w:rsid w:val="00B52909"/>
    <w:rsid w:val="00B574F4"/>
    <w:rsid w:val="00B612BC"/>
    <w:rsid w:val="00BE039D"/>
    <w:rsid w:val="00C37881"/>
    <w:rsid w:val="00C419E9"/>
    <w:rsid w:val="00C94F69"/>
    <w:rsid w:val="00D12F3F"/>
    <w:rsid w:val="00D82DA4"/>
    <w:rsid w:val="00D868B5"/>
    <w:rsid w:val="00DA5298"/>
    <w:rsid w:val="00DB2F5E"/>
    <w:rsid w:val="00DC6E46"/>
    <w:rsid w:val="00E130A8"/>
    <w:rsid w:val="00E44702"/>
    <w:rsid w:val="00EB252E"/>
    <w:rsid w:val="00EF2895"/>
    <w:rsid w:val="00EF68CF"/>
    <w:rsid w:val="00F04585"/>
    <w:rsid w:val="00F23AFF"/>
    <w:rsid w:val="00F454B0"/>
    <w:rsid w:val="00F56A04"/>
    <w:rsid w:val="00F86FEE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628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72B4-1A02-4CD3-B08D-07A9CCFE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584</Words>
  <Characters>3550</Characters>
  <Application>Microsoft Office Word</Application>
  <DocSecurity>0</DocSecurity>
  <Lines>60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7</cp:revision>
  <cp:lastPrinted>2017-02-20T09:52:00Z</cp:lastPrinted>
  <dcterms:created xsi:type="dcterms:W3CDTF">2017-02-17T13:27:00Z</dcterms:created>
  <dcterms:modified xsi:type="dcterms:W3CDTF">2017-02-20T14:50:00Z</dcterms:modified>
</cp:coreProperties>
</file>