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77F2" w14:textId="77777777" w:rsidR="002A5B53" w:rsidRPr="00F246C1" w:rsidRDefault="002A5B53" w:rsidP="000427F9">
      <w:pPr>
        <w:pStyle w:val="Tekstpodstawowy"/>
      </w:pPr>
    </w:p>
    <w:p w14:paraId="15D13EFB" w14:textId="77777777" w:rsidR="002D6D96" w:rsidRPr="00F246C1" w:rsidRDefault="002D6D96" w:rsidP="000427F9">
      <w:pPr>
        <w:pStyle w:val="Tekstpodstawowy"/>
      </w:pPr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B8EAF05" w:rsidR="002D6D96" w:rsidRPr="00F246C1" w:rsidRDefault="004E75BD" w:rsidP="000427F9">
      <w:pPr>
        <w:pStyle w:val="Tekstpodstawowy"/>
        <w:rPr>
          <w:sz w:val="36"/>
        </w:rPr>
      </w:pPr>
      <w:r>
        <w:rPr>
          <w:sz w:val="36"/>
        </w:rPr>
        <w:t>OGŁOSZENIE O ZAMÓWIENIU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4E75BD" w:rsidRDefault="00B82481" w:rsidP="000427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75BD">
        <w:rPr>
          <w:sz w:val="28"/>
          <w:szCs w:val="28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31159732" w14:textId="7AED3F91" w:rsidR="002D6D96" w:rsidRPr="00FF4FFC" w:rsidRDefault="00FF4FFC" w:rsidP="00FF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organizacja</w:t>
      </w:r>
      <w:r w:rsidRPr="00FF4FFC">
        <w:rPr>
          <w:b/>
          <w:sz w:val="28"/>
          <w:szCs w:val="28"/>
        </w:rPr>
        <w:t xml:space="preserve"> pikniku rodzinnego dla pracowników Instytutu Lotnictwa i General Electric  Company Polska Sp. z o.o. oraz ich rodzin</w:t>
      </w:r>
    </w:p>
    <w:p w14:paraId="32BDC09A" w14:textId="77777777" w:rsidR="00062398" w:rsidRDefault="00062398" w:rsidP="000427F9">
      <w:pPr>
        <w:rPr>
          <w:b/>
          <w:sz w:val="28"/>
        </w:rPr>
      </w:pPr>
    </w:p>
    <w:p w14:paraId="34929330" w14:textId="77777777" w:rsidR="00062398" w:rsidRDefault="00062398" w:rsidP="000427F9">
      <w:pPr>
        <w:rPr>
          <w:b/>
          <w:sz w:val="28"/>
        </w:rPr>
      </w:pPr>
    </w:p>
    <w:p w14:paraId="76255799" w14:textId="77777777" w:rsidR="00062398" w:rsidRDefault="00062398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E3246A" w:rsidRPr="00CF53AD" w:rsidRDefault="00E3246A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E3246A" w:rsidRPr="00CF53AD" w:rsidRDefault="00E3246A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E3246A" w:rsidRPr="00CF53AD" w:rsidRDefault="00E3246A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E3246A" w:rsidRPr="009C68BE" w:rsidRDefault="00E3246A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E3246A" w:rsidRPr="00A93CB9" w:rsidRDefault="00E3246A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E3246A" w:rsidRPr="00A93CB9" w:rsidRDefault="00E3246A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E3246A" w:rsidRPr="00CF53AD" w:rsidRDefault="00E3246A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E3246A" w:rsidRPr="00CF53AD" w:rsidRDefault="00E3246A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E3246A" w:rsidRPr="00CF53AD" w:rsidRDefault="00E3246A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E3246A" w:rsidRPr="009C68BE" w:rsidRDefault="00E3246A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E3246A" w:rsidRPr="00A93CB9" w:rsidRDefault="00E3246A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E3246A" w:rsidRPr="00A93CB9" w:rsidRDefault="00E3246A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42297" w14:textId="4E7E5DD5" w:rsidR="004E75BD" w:rsidRPr="004E75BD" w:rsidRDefault="00185B90" w:rsidP="004E75BD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postępowanie nr 12</w:t>
      </w:r>
      <w:r w:rsidR="00FF4FFC">
        <w:rPr>
          <w:b w:val="0"/>
          <w:sz w:val="28"/>
          <w:szCs w:val="28"/>
        </w:rPr>
        <w:t>/ZZ/AZLZ/2017</w:t>
      </w:r>
    </w:p>
    <w:p w14:paraId="1720DF5F" w14:textId="77777777" w:rsidR="002D6D96" w:rsidRPr="00F246C1" w:rsidRDefault="002D6D96" w:rsidP="000427F9">
      <w:pPr>
        <w:rPr>
          <w:b/>
          <w:sz w:val="28"/>
        </w:rPr>
      </w:pPr>
    </w:p>
    <w:p w14:paraId="6325ECFE" w14:textId="77777777" w:rsidR="002D6D96" w:rsidRPr="00F246C1" w:rsidRDefault="002D6D96" w:rsidP="000427F9">
      <w:pPr>
        <w:rPr>
          <w:b/>
          <w:sz w:val="28"/>
        </w:rPr>
      </w:pPr>
    </w:p>
    <w:p w14:paraId="4101AFEE" w14:textId="77777777" w:rsidR="002D6D96" w:rsidRPr="00F246C1" w:rsidRDefault="002D6D96" w:rsidP="000427F9">
      <w:pPr>
        <w:rPr>
          <w:b/>
          <w:sz w:val="28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Default="002D6D96" w:rsidP="000427F9">
      <w:pPr>
        <w:rPr>
          <w:b/>
          <w:sz w:val="28"/>
        </w:rPr>
      </w:pPr>
    </w:p>
    <w:p w14:paraId="48E0517B" w14:textId="77777777" w:rsidR="004E75BD" w:rsidRDefault="004E75BD" w:rsidP="000427F9">
      <w:pPr>
        <w:rPr>
          <w:b/>
          <w:sz w:val="28"/>
        </w:rPr>
      </w:pPr>
    </w:p>
    <w:p w14:paraId="60A2C9AD" w14:textId="77777777" w:rsidR="004E75BD" w:rsidRDefault="004E75BD" w:rsidP="000427F9">
      <w:pPr>
        <w:rPr>
          <w:b/>
          <w:sz w:val="28"/>
        </w:rPr>
      </w:pPr>
    </w:p>
    <w:p w14:paraId="601FE490" w14:textId="77777777" w:rsidR="004E75BD" w:rsidRDefault="004E75BD" w:rsidP="000427F9">
      <w:pPr>
        <w:rPr>
          <w:b/>
          <w:sz w:val="28"/>
        </w:rPr>
      </w:pPr>
    </w:p>
    <w:p w14:paraId="429045AC" w14:textId="77777777" w:rsidR="004E75BD" w:rsidRDefault="004E75BD" w:rsidP="000427F9">
      <w:pPr>
        <w:rPr>
          <w:b/>
          <w:sz w:val="28"/>
        </w:rPr>
      </w:pPr>
    </w:p>
    <w:p w14:paraId="33CDBDC3" w14:textId="77777777" w:rsidR="004E75BD" w:rsidRDefault="004E75BD" w:rsidP="000427F9">
      <w:pPr>
        <w:rPr>
          <w:b/>
          <w:sz w:val="28"/>
        </w:rPr>
      </w:pPr>
    </w:p>
    <w:p w14:paraId="76F5B95A" w14:textId="77777777" w:rsidR="004E75BD" w:rsidRDefault="004E75BD" w:rsidP="000427F9">
      <w:pPr>
        <w:rPr>
          <w:b/>
          <w:sz w:val="28"/>
        </w:rPr>
      </w:pPr>
    </w:p>
    <w:p w14:paraId="4BD4B7E4" w14:textId="77777777" w:rsidR="004E75BD" w:rsidRDefault="004E75BD" w:rsidP="000427F9">
      <w:pPr>
        <w:rPr>
          <w:b/>
          <w:sz w:val="28"/>
        </w:rPr>
      </w:pPr>
    </w:p>
    <w:p w14:paraId="3A9F8BF5" w14:textId="77777777" w:rsidR="004E75BD" w:rsidRDefault="004E75BD" w:rsidP="000427F9">
      <w:pPr>
        <w:rPr>
          <w:b/>
          <w:sz w:val="28"/>
        </w:rPr>
      </w:pPr>
    </w:p>
    <w:p w14:paraId="15C8FF96" w14:textId="77777777" w:rsidR="004E75BD" w:rsidRDefault="004E75BD" w:rsidP="000427F9">
      <w:pPr>
        <w:rPr>
          <w:b/>
          <w:sz w:val="28"/>
        </w:rPr>
      </w:pPr>
    </w:p>
    <w:p w14:paraId="71DCB331" w14:textId="77777777" w:rsidR="004E75BD" w:rsidRDefault="004E75BD" w:rsidP="000427F9">
      <w:pPr>
        <w:rPr>
          <w:b/>
          <w:sz w:val="28"/>
        </w:rPr>
      </w:pPr>
    </w:p>
    <w:p w14:paraId="3AD34ED2" w14:textId="77777777" w:rsidR="004E75BD" w:rsidRDefault="004E75BD" w:rsidP="000427F9">
      <w:pPr>
        <w:rPr>
          <w:b/>
          <w:sz w:val="28"/>
        </w:rPr>
      </w:pPr>
    </w:p>
    <w:p w14:paraId="5783970B" w14:textId="77777777" w:rsidR="004E75BD" w:rsidRDefault="004E75BD" w:rsidP="000427F9">
      <w:pPr>
        <w:rPr>
          <w:b/>
          <w:sz w:val="28"/>
        </w:rPr>
      </w:pPr>
    </w:p>
    <w:p w14:paraId="6E466925" w14:textId="77777777" w:rsidR="004E75BD" w:rsidRPr="00F246C1" w:rsidRDefault="004E75BD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9E0AA7">
      <w:pPr>
        <w:pStyle w:val="Nagwek2"/>
        <w:jc w:val="left"/>
        <w:rPr>
          <w:sz w:val="24"/>
          <w:szCs w:val="24"/>
        </w:rPr>
      </w:pPr>
    </w:p>
    <w:p w14:paraId="12EA4699" w14:textId="04EF2563" w:rsidR="002D6D96" w:rsidRPr="007948B9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948B9">
        <w:rPr>
          <w:rFonts w:ascii="Times New Roman" w:hAnsi="Times New Roman"/>
          <w:sz w:val="24"/>
          <w:szCs w:val="24"/>
        </w:rPr>
        <w:t xml:space="preserve">Warszawa, </w:t>
      </w:r>
      <w:r w:rsidR="00E3246A">
        <w:rPr>
          <w:rFonts w:ascii="Times New Roman" w:hAnsi="Times New Roman"/>
          <w:sz w:val="24"/>
          <w:szCs w:val="24"/>
        </w:rPr>
        <w:t>21</w:t>
      </w:r>
      <w:r w:rsidR="0032256A">
        <w:rPr>
          <w:rFonts w:ascii="Times New Roman" w:hAnsi="Times New Roman"/>
          <w:sz w:val="24"/>
          <w:szCs w:val="24"/>
        </w:rPr>
        <w:t>.03.2017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0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0EC23347" w14:textId="77777777" w:rsidR="007254C5" w:rsidRDefault="00613CD6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77529662" w:history="1">
            <w:r w:rsidR="007254C5" w:rsidRPr="00B80EA6">
              <w:rPr>
                <w:rStyle w:val="Hipercze"/>
                <w:noProof/>
              </w:rPr>
              <w:t>I. Nazwa oraz adres Zamawiającego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_Toc477529662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4B35DDD2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3" w:history="1">
            <w:r w:rsidR="007254C5" w:rsidRPr="00B80EA6">
              <w:rPr>
                <w:rStyle w:val="Hipercze"/>
                <w:noProof/>
              </w:rPr>
              <w:t>II. Definicje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_Toc477529663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C8B8F83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4" w:history="1">
            <w:r w:rsidR="007254C5" w:rsidRPr="00B80EA6">
              <w:rPr>
                <w:rStyle w:val="Hipercze"/>
                <w:noProof/>
              </w:rPr>
              <w:t>III. Tryb udzielenia zamówienia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_Toc477529664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410D86B5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5" w:history="1">
            <w:r w:rsidR="007254C5" w:rsidRPr="00B80EA6">
              <w:rPr>
                <w:rStyle w:val="Hipercze"/>
                <w:noProof/>
              </w:rPr>
              <w:t>IV. Informacje dot. opisu przedmiotu zamówienia oraz sposobu przeprowadzenia postępowania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_Toc477529665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3EF599CE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6" w:history="1">
            <w:r w:rsidR="007254C5" w:rsidRPr="00B80EA6">
              <w:rPr>
                <w:rStyle w:val="Hipercze"/>
                <w:noProof/>
              </w:rPr>
              <w:t>V. CPV: Wspólny słownik zamówień publicznych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_Toc477529666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F1A5BAF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7" w:history="1">
            <w:r w:rsidR="007254C5" w:rsidRPr="00B80EA6">
              <w:rPr>
                <w:rStyle w:val="Hipercze"/>
                <w:noProof/>
              </w:rPr>
              <w:t>VI. Dodatkowe informacje dotyczące zamówienia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_Toc477529667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13C3F55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8" w:history="1">
            <w:r w:rsidR="007254C5" w:rsidRPr="00B80EA6">
              <w:rPr>
                <w:rStyle w:val="Hipercze"/>
                <w:noProof/>
              </w:rPr>
              <w:t>VII. Termin wykonania zamówienia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_Toc477529668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5F569C55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69" w:history="1">
            <w:r w:rsidR="007254C5" w:rsidRPr="00B80EA6">
              <w:rPr>
                <w:rStyle w:val="Hipercze"/>
                <w:noProof/>
              </w:rPr>
              <w:t xml:space="preserve">VIII. Warunki udziału w postępowaniu w tym </w:t>
            </w:r>
            <w:r w:rsidR="007254C5" w:rsidRPr="00B80EA6">
              <w:rPr>
                <w:rStyle w:val="Hipercze"/>
                <w:noProof/>
                <w:shd w:val="clear" w:color="auto" w:fill="FFFFFF"/>
              </w:rPr>
              <w:t>podstawy wykluczenia, o których mowa w art. 24 ust. 1 i 5 ustawy pzp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_Toc477529669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7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18B85DC5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0" w:history="1">
            <w:r w:rsidR="007254C5" w:rsidRPr="00B80EA6">
              <w:rPr>
                <w:rStyle w:val="Hipercze"/>
                <w:noProof/>
              </w:rPr>
              <w:t>IX. Wykaz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oświadczeń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i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dokumentów,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jakie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mają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dostarczyć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Wykonawcy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celu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potwierdzenia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spełniania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warunków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udziału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postępowaniu i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celu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wykazania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braku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podstaw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 wykluczenia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z postępowania </w:t>
            </w:r>
            <w:r w:rsidR="007254C5" w:rsidRPr="00B80EA6">
              <w:rPr>
                <w:rStyle w:val="Hipercze"/>
                <w:noProof/>
              </w:rPr>
              <w:t>oraz opis sposobu dokonywania oceny spełniania tych warunków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_Toc477529670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3F20FD3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1" w:history="1">
            <w:r w:rsidR="007254C5" w:rsidRPr="00B80EA6">
              <w:rPr>
                <w:rStyle w:val="Hipercze"/>
                <w:noProof/>
              </w:rPr>
              <w:t>X. Informacje o oświadczeniach i dokumentach, jakie mają dostarczyć Wykonawcy (pozostałe dokumenty)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_Toc477529671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9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285619E0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2" w:history="1">
            <w:r w:rsidR="007254C5" w:rsidRPr="00B80EA6">
              <w:rPr>
                <w:rStyle w:val="Hipercze"/>
                <w:bCs/>
                <w:noProof/>
              </w:rPr>
              <w:t>XI. Wykonawcy wspólnie ubiegający się o udzielenie zamówienia publicznego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_Toc477529672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10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0A2B628C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3" w:history="1">
            <w:r w:rsidR="007254C5" w:rsidRPr="00B80EA6">
              <w:rPr>
                <w:rStyle w:val="Hipercze"/>
                <w:noProof/>
              </w:rPr>
              <w:t>XII. Informacje stanowiące tajemnicę przedsiębiorstwa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_Toc477529673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10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3D7042DE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4" w:history="1">
            <w:r w:rsidR="007254C5" w:rsidRPr="00B80EA6">
              <w:rPr>
                <w:rStyle w:val="Hipercze"/>
                <w:noProof/>
              </w:rPr>
              <w:t xml:space="preserve">XIII. </w:t>
            </w:r>
            <w:r w:rsidR="007254C5" w:rsidRPr="00B80EA6">
              <w:rPr>
                <w:rStyle w:val="Hipercze"/>
                <w:bCs/>
                <w:noProof/>
              </w:rPr>
              <w:t>Sposób przygotowania wniosku / oferty i form dokumentów żądanych przez Zamawiającego od Wykonawcy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_Toc477529674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11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16C2065C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5" w:history="1">
            <w:r w:rsidR="007254C5" w:rsidRPr="00B80EA6">
              <w:rPr>
                <w:rStyle w:val="Hipercze"/>
                <w:rFonts w:eastAsia="Calibri"/>
                <w:noProof/>
                <w:lang w:eastAsia="en-US"/>
              </w:rPr>
              <w:t xml:space="preserve">XIV. </w:t>
            </w:r>
            <w:r w:rsidR="007254C5" w:rsidRPr="00B80EA6">
              <w:rPr>
                <w:rStyle w:val="Hipercze"/>
                <w:noProof/>
              </w:rPr>
              <w:t>Miejsce i termin składania wniosku o dopuszczenie do udziału w postępowaniu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_Toc477529675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2C7AA461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6" w:history="1">
            <w:r w:rsidR="007254C5" w:rsidRPr="00B80EA6">
              <w:rPr>
                <w:rStyle w:val="Hipercze"/>
                <w:noProof/>
              </w:rPr>
              <w:t>XV. Termin związania ofertą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_Toc477529676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800F67A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7" w:history="1">
            <w:r w:rsidR="007254C5" w:rsidRPr="00B80EA6">
              <w:rPr>
                <w:rStyle w:val="Hipercze"/>
                <w:noProof/>
              </w:rPr>
              <w:t>XVI. Wymagania dotyczące wadium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_Toc477529677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13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57FC8CF9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8" w:history="1">
            <w:r w:rsidR="007254C5" w:rsidRPr="00B80EA6">
              <w:rPr>
                <w:rStyle w:val="Hipercze"/>
                <w:noProof/>
              </w:rPr>
              <w:t xml:space="preserve">XVII. </w:t>
            </w:r>
            <w:r w:rsidR="007254C5" w:rsidRPr="00B80EA6">
              <w:rPr>
                <w:rStyle w:val="Hipercze"/>
                <w:bCs/>
                <w:noProof/>
              </w:rPr>
              <w:t xml:space="preserve">Opis sposobu porozumiewania się z Wykonawcami </w:t>
            </w:r>
            <w:r w:rsidR="007254C5" w:rsidRPr="00B80EA6">
              <w:rPr>
                <w:rStyle w:val="Hipercze"/>
                <w:noProof/>
              </w:rPr>
              <w:t>oraz przekazywania oświadczeń lub dokumentów, 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także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wskazanie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osób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uprawnionych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do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porozumiewania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się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z</w:t>
            </w:r>
            <w:r w:rsidR="007254C5" w:rsidRPr="00B80EA6">
              <w:rPr>
                <w:rStyle w:val="Hipercze"/>
                <w:rFonts w:eastAsia="Tahoma"/>
                <w:noProof/>
              </w:rPr>
              <w:t xml:space="preserve"> </w:t>
            </w:r>
            <w:r w:rsidR="007254C5" w:rsidRPr="00B80EA6">
              <w:rPr>
                <w:rStyle w:val="Hipercze"/>
                <w:noProof/>
              </w:rPr>
              <w:t>Wykonawcami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_Toc477529678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14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0EB9009B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79" w:history="1">
            <w:r w:rsidR="007254C5" w:rsidRPr="00B80EA6">
              <w:rPr>
                <w:rStyle w:val="Hipercze"/>
                <w:noProof/>
              </w:rPr>
              <w:t>XVIII. Opis sposobu obliczenia ceny oferty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_Toc477529679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15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6A58ED1C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0" w:history="1">
            <w:r w:rsidR="007254C5" w:rsidRPr="00B80EA6">
              <w:rPr>
                <w:rStyle w:val="Hipercze"/>
                <w:noProof/>
              </w:rPr>
              <w:t xml:space="preserve">XIX. </w:t>
            </w:r>
            <w:r w:rsidR="007254C5" w:rsidRPr="00B80EA6">
              <w:rPr>
                <w:rStyle w:val="Hipercze"/>
                <w:bCs/>
                <w:noProof/>
              </w:rPr>
              <w:t>Kryteria oceny wniosków / ofert i wybór oferty najkorzystniejszej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_Toc477529680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15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08D2ADA" w14:textId="77777777" w:rsidR="007254C5" w:rsidRDefault="00E3246A">
          <w:pPr>
            <w:pStyle w:val="Spistreci3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1" w:history="1">
            <w:r w:rsidR="007254C5" w:rsidRPr="00B80EA6">
              <w:rPr>
                <w:rStyle w:val="Hipercze"/>
                <w:noProof/>
              </w:rPr>
              <w:t>XX.</w:t>
            </w:r>
            <w:r w:rsidR="007254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254C5" w:rsidRPr="00B80EA6">
              <w:rPr>
                <w:rStyle w:val="Hipercze"/>
                <w:noProof/>
              </w:rPr>
              <w:t>Miejsce i termin oraz tryb otwarcia ofert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_Toc477529681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2B1EBAC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2" w:history="1">
            <w:r w:rsidR="007254C5" w:rsidRPr="00B80EA6">
              <w:rPr>
                <w:rStyle w:val="Hipercze"/>
                <w:noProof/>
              </w:rPr>
              <w:t>XXI. Wykluczenie Wykonawców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_Toc477529682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2EAB16B4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3" w:history="1">
            <w:r w:rsidR="007254C5" w:rsidRPr="00B80EA6">
              <w:rPr>
                <w:rStyle w:val="Hipercze"/>
                <w:noProof/>
              </w:rPr>
              <w:t>XXII. Unieważnienie postępowania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_Toc477529683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492BC8C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4" w:history="1">
            <w:r w:rsidR="007254C5" w:rsidRPr="00B80EA6">
              <w:rPr>
                <w:rStyle w:val="Hipercze"/>
                <w:noProof/>
              </w:rPr>
              <w:t>XXIII. Wzór umowy w sprawie zamówienia publicznego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_Toc477529684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3C5839CD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5" w:history="1">
            <w:r w:rsidR="007254C5" w:rsidRPr="00B80EA6">
              <w:rPr>
                <w:rStyle w:val="Hipercze"/>
                <w:noProof/>
              </w:rPr>
              <w:t>XXIV. Wymagania dotyczące zabezpieczenia należytego wykonania umowy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_Toc477529685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18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1FAE3987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6" w:history="1">
            <w:r w:rsidR="007254C5" w:rsidRPr="00B80EA6">
              <w:rPr>
                <w:rStyle w:val="Hipercze"/>
                <w:noProof/>
              </w:rPr>
              <w:t>XXV. Zmiany umowy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_Toc477529686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19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9E1B187" w14:textId="77777777" w:rsidR="007254C5" w:rsidRDefault="00E3246A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529687" w:history="1">
            <w:r w:rsidR="007254C5" w:rsidRPr="00B80EA6">
              <w:rPr>
                <w:rStyle w:val="Hipercze"/>
                <w:noProof/>
              </w:rPr>
              <w:t>XXVI Pouczenie o środkach odwoławczych</w:t>
            </w:r>
            <w:r w:rsidR="007254C5">
              <w:rPr>
                <w:noProof/>
                <w:webHidden/>
              </w:rPr>
              <w:tab/>
            </w:r>
            <w:r w:rsidR="007254C5">
              <w:rPr>
                <w:noProof/>
                <w:webHidden/>
              </w:rPr>
              <w:fldChar w:fldCharType="begin"/>
            </w:r>
            <w:r w:rsidR="007254C5">
              <w:rPr>
                <w:noProof/>
                <w:webHidden/>
              </w:rPr>
              <w:instrText xml:space="preserve"> PAGEREF _Toc477529687 \h </w:instrText>
            </w:r>
            <w:r w:rsidR="007254C5">
              <w:rPr>
                <w:noProof/>
                <w:webHidden/>
              </w:rPr>
            </w:r>
            <w:r w:rsidR="007254C5">
              <w:rPr>
                <w:noProof/>
                <w:webHidden/>
              </w:rPr>
              <w:fldChar w:fldCharType="separate"/>
            </w:r>
            <w:r w:rsidR="007254C5">
              <w:rPr>
                <w:noProof/>
                <w:webHidden/>
              </w:rPr>
              <w:t>20</w:t>
            </w:r>
            <w:r w:rsidR="007254C5">
              <w:rPr>
                <w:noProof/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1" w:name="_Toc477529662"/>
      <w:r w:rsidRPr="00F246C1">
        <w:lastRenderedPageBreak/>
        <w:t xml:space="preserve">I. </w:t>
      </w:r>
      <w:bookmarkEnd w:id="0"/>
      <w:r w:rsidR="003E74B6" w:rsidRPr="00F246C1">
        <w:t>Nazwa oraz adres Zamawiającego</w:t>
      </w:r>
      <w:bookmarkEnd w:id="1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E3246A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2" w:name="_Toc411087300"/>
    </w:p>
    <w:p w14:paraId="3FC3CD85" w14:textId="77777777" w:rsidR="00D03CEA" w:rsidRPr="00ED629B" w:rsidRDefault="00502CBC" w:rsidP="000427F9">
      <w:pPr>
        <w:pStyle w:val="Nagwek3"/>
      </w:pPr>
      <w:bookmarkStart w:id="3" w:name="_Toc477529663"/>
      <w:r w:rsidRPr="00ED629B">
        <w:t>II. Definicj</w:t>
      </w:r>
      <w:r w:rsidR="00AF77C1" w:rsidRPr="00ED629B">
        <w:t>e</w:t>
      </w:r>
      <w:bookmarkEnd w:id="3"/>
    </w:p>
    <w:p w14:paraId="55B04CD8" w14:textId="67D7DDCA" w:rsidR="00D03CEA" w:rsidRDefault="008D34B4" w:rsidP="000427F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Ilekroć w niniejszym</w:t>
      </w:r>
      <w:r w:rsidR="00D03CEA" w:rsidRPr="00F246C1">
        <w:rPr>
          <w:szCs w:val="24"/>
        </w:rPr>
        <w:t xml:space="preserve"> </w:t>
      </w:r>
      <w:r>
        <w:rPr>
          <w:szCs w:val="24"/>
        </w:rPr>
        <w:t xml:space="preserve"> Ogłoszeniu </w:t>
      </w:r>
      <w:r w:rsidR="00D03CEA" w:rsidRPr="00F246C1">
        <w:rPr>
          <w:szCs w:val="24"/>
        </w:rPr>
        <w:t>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838FBDD" w:rsidR="00562033" w:rsidRPr="00F246C1" w:rsidRDefault="008D34B4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postępowaniu</w:t>
      </w:r>
      <w:r w:rsidR="00D00E98" w:rsidRPr="00F246C1">
        <w:rPr>
          <w:rFonts w:ascii="Times New Roman" w:hAnsi="Times New Roman"/>
          <w:sz w:val="24"/>
          <w:szCs w:val="24"/>
        </w:rPr>
        <w:t xml:space="preserve"> – należy p</w:t>
      </w:r>
      <w:r>
        <w:rPr>
          <w:rFonts w:ascii="Times New Roman" w:hAnsi="Times New Roman"/>
          <w:sz w:val="24"/>
          <w:szCs w:val="24"/>
        </w:rPr>
        <w:t>rzez to rozumieć postępowanie o udzielenie zamówienia publicznego</w:t>
      </w:r>
      <w:r w:rsidR="002018FE">
        <w:rPr>
          <w:rFonts w:ascii="Times New Roman" w:hAnsi="Times New Roman"/>
          <w:sz w:val="24"/>
          <w:szCs w:val="24"/>
        </w:rPr>
        <w:t>,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ustawie, ustawie pzp</w:t>
      </w:r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2164 z późn.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B03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61D8D680" w14:textId="3D234EB0" w:rsidR="007A219E" w:rsidRPr="00F246C1" w:rsidRDefault="008C14B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0D3B03">
        <w:rPr>
          <w:rFonts w:ascii="Times New Roman" w:hAnsi="Times New Roman"/>
          <w:sz w:val="24"/>
          <w:szCs w:val="24"/>
        </w:rPr>
        <w:t>zy</w:t>
      </w:r>
      <w:r w:rsidR="007A219E">
        <w:rPr>
          <w:rFonts w:ascii="Times New Roman" w:hAnsi="Times New Roman"/>
          <w:sz w:val="24"/>
          <w:szCs w:val="24"/>
        </w:rPr>
        <w:t xml:space="preserve"> </w:t>
      </w:r>
      <w:r w:rsidR="00854E16">
        <w:rPr>
          <w:rFonts w:ascii="Times New Roman" w:hAnsi="Times New Roman"/>
          <w:sz w:val="24"/>
          <w:szCs w:val="24"/>
        </w:rPr>
        <w:t xml:space="preserve">pikniku </w:t>
      </w:r>
      <w:r w:rsidR="007A219E">
        <w:rPr>
          <w:rFonts w:ascii="Times New Roman" w:hAnsi="Times New Roman"/>
          <w:sz w:val="24"/>
          <w:szCs w:val="24"/>
        </w:rPr>
        <w:t>– Instytut Lotnictwa i General Electric Company Polska Sp. z o.o.</w:t>
      </w:r>
      <w:r w:rsidR="002018FE">
        <w:rPr>
          <w:rFonts w:ascii="Times New Roman" w:hAnsi="Times New Roman"/>
          <w:sz w:val="24"/>
          <w:szCs w:val="24"/>
        </w:rPr>
        <w:t>,</w:t>
      </w:r>
    </w:p>
    <w:p w14:paraId="7966FD3F" w14:textId="0E8E841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</w:t>
      </w:r>
      <w:r w:rsidR="007A219E">
        <w:rPr>
          <w:rFonts w:ascii="Times New Roman" w:hAnsi="Times New Roman"/>
          <w:sz w:val="24"/>
          <w:szCs w:val="24"/>
        </w:rPr>
        <w:t>iczne, którego dotyczy niniejsze Ogłoszenie</w:t>
      </w:r>
      <w:r w:rsidR="002018FE">
        <w:rPr>
          <w:rFonts w:ascii="Times New Roman" w:hAnsi="Times New Roman"/>
          <w:sz w:val="24"/>
          <w:szCs w:val="24"/>
        </w:rPr>
        <w:t>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4" w:name="_Toc477529664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2"/>
      <w:bookmarkEnd w:id="4"/>
    </w:p>
    <w:p w14:paraId="52C6847C" w14:textId="1B19432A" w:rsidR="00313242" w:rsidRDefault="005431AC" w:rsidP="00A7417D">
      <w:pPr>
        <w:pStyle w:val="Akapitzlist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zamówienia na usługi społeczne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="008D34B4">
        <w:rPr>
          <w:rFonts w:ascii="Times New Roman" w:hAnsi="Times New Roman"/>
          <w:sz w:val="24"/>
          <w:szCs w:val="24"/>
        </w:rPr>
        <w:t>art. 138o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późn.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pzp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="008D34B4">
        <w:rPr>
          <w:rFonts w:ascii="Times New Roman" w:hAnsi="Times New Roman"/>
          <w:sz w:val="24"/>
          <w:szCs w:val="24"/>
        </w:rPr>
        <w:t> 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8D34B4">
        <w:rPr>
          <w:rFonts w:ascii="Times New Roman" w:hAnsi="Times New Roman"/>
          <w:sz w:val="24"/>
          <w:szCs w:val="24"/>
        </w:rPr>
        <w:t>750</w:t>
      </w:r>
      <w:r w:rsidR="001435F0" w:rsidRPr="000B76CE">
        <w:rPr>
          <w:rFonts w:ascii="Times New Roman" w:hAnsi="Times New Roman"/>
          <w:sz w:val="24"/>
          <w:szCs w:val="24"/>
        </w:rPr>
        <w:t>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</w:p>
    <w:p w14:paraId="3332658B" w14:textId="77777777" w:rsidR="00313242" w:rsidRDefault="00313242" w:rsidP="00A7417D">
      <w:pPr>
        <w:pStyle w:val="Akapitzlist"/>
        <w:spacing w:before="120" w:beforeAutospacing="0" w:after="0" w:afterAutospacing="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96D0E77" w14:textId="613CF80F" w:rsidR="003E3F4C" w:rsidRPr="003E3F4C" w:rsidRDefault="00A34284" w:rsidP="00324AF0">
      <w:pPr>
        <w:pStyle w:val="Nagwek3"/>
        <w:jc w:val="both"/>
      </w:pPr>
      <w:bookmarkStart w:id="5" w:name="_Toc477529665"/>
      <w:bookmarkStart w:id="6" w:name="_Toc411087302"/>
      <w:r w:rsidRPr="00F246C1">
        <w:t xml:space="preserve">IV. </w:t>
      </w:r>
      <w:r w:rsidR="00091362">
        <w:t xml:space="preserve">Informacje dot. </w:t>
      </w:r>
      <w:r w:rsidR="00324AF0">
        <w:t>opisu przedmiotu zamówienia oraz sposobu przeprowadzenia postępowania</w:t>
      </w:r>
      <w:bookmarkEnd w:id="5"/>
      <w:r w:rsidR="00324AF0">
        <w:t xml:space="preserve"> </w:t>
      </w:r>
      <w:bookmarkEnd w:id="6"/>
    </w:p>
    <w:p w14:paraId="25CC47C9" w14:textId="1F367668" w:rsidR="001441D4" w:rsidRDefault="002D6D96" w:rsidP="001441D4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3E3F4C">
        <w:rPr>
          <w:szCs w:val="24"/>
        </w:rPr>
        <w:t xml:space="preserve">Przedmiotem zamówienia </w:t>
      </w:r>
      <w:r w:rsidR="00A808D9" w:rsidRPr="003E3F4C">
        <w:rPr>
          <w:szCs w:val="24"/>
        </w:rPr>
        <w:t xml:space="preserve">nr </w:t>
      </w:r>
      <w:r w:rsidR="00D239D7">
        <w:rPr>
          <w:szCs w:val="24"/>
        </w:rPr>
        <w:t>12</w:t>
      </w:r>
      <w:r w:rsidR="00237787" w:rsidRPr="003E3F4C">
        <w:rPr>
          <w:szCs w:val="24"/>
        </w:rPr>
        <w:t>/Z</w:t>
      </w:r>
      <w:r w:rsidR="001E4E3A" w:rsidRPr="003E3F4C">
        <w:rPr>
          <w:szCs w:val="24"/>
        </w:rPr>
        <w:t>Z</w:t>
      </w:r>
      <w:r w:rsidR="00237787" w:rsidRPr="003E3F4C">
        <w:rPr>
          <w:szCs w:val="24"/>
        </w:rPr>
        <w:t>/AZ</w:t>
      </w:r>
      <w:r w:rsidR="001E4E3A" w:rsidRPr="003E3F4C">
        <w:rPr>
          <w:szCs w:val="24"/>
        </w:rPr>
        <w:t>L</w:t>
      </w:r>
      <w:r w:rsidR="00D239D7">
        <w:rPr>
          <w:szCs w:val="24"/>
        </w:rPr>
        <w:t>Z/2017</w:t>
      </w:r>
      <w:r w:rsidRPr="003E3F4C">
        <w:rPr>
          <w:szCs w:val="24"/>
        </w:rPr>
        <w:t xml:space="preserve"> jest </w:t>
      </w:r>
      <w:r w:rsidR="001441D4" w:rsidRPr="001441D4">
        <w:t xml:space="preserve">kompleksowe zorganizowanie </w:t>
      </w:r>
      <w:r w:rsidR="001441D4">
        <w:t xml:space="preserve">plenerowej imprezy – pikniku rodzinnego </w:t>
      </w:r>
      <w:r w:rsidR="001441D4">
        <w:rPr>
          <w:rFonts w:eastAsia="Calibri"/>
          <w:szCs w:val="24"/>
          <w:lang w:eastAsia="en-US"/>
        </w:rPr>
        <w:t>którego uczestnikami będą pracownicy Instytutu Lotnictwa (ILOT) i General Electric Company Polska Sp. z o.o. (GECP) wraz z rodzinami</w:t>
      </w:r>
      <w:r w:rsidR="001441D4">
        <w:rPr>
          <w:szCs w:val="24"/>
        </w:rPr>
        <w:t xml:space="preserve">.  </w:t>
      </w:r>
      <w:r w:rsidR="001441D4" w:rsidRPr="001441D4">
        <w:t>Pod poj</w:t>
      </w:r>
      <w:r w:rsidR="001441D4" w:rsidRPr="001441D4">
        <w:rPr>
          <w:rFonts w:ascii="TimesNewRoman" w:eastAsia="TimesNewRoman" w:cs="TimesNewRoman" w:hint="eastAsia"/>
        </w:rPr>
        <w:t>ę</w:t>
      </w:r>
      <w:r w:rsidR="001441D4" w:rsidRPr="001441D4">
        <w:t>ciem kompleksowej organizacji</w:t>
      </w:r>
      <w:r w:rsidR="001441D4">
        <w:rPr>
          <w:szCs w:val="24"/>
        </w:rPr>
        <w:t xml:space="preserve"> </w:t>
      </w:r>
      <w:r w:rsidR="001441D4" w:rsidRPr="001441D4">
        <w:t>Zamawiaj</w:t>
      </w:r>
      <w:r w:rsidR="001441D4" w:rsidRPr="001441D4">
        <w:rPr>
          <w:rFonts w:ascii="TimesNewRoman" w:eastAsia="TimesNewRoman" w:cs="TimesNewRoman" w:hint="eastAsia"/>
        </w:rPr>
        <w:t>ą</w:t>
      </w:r>
      <w:r w:rsidR="001441D4" w:rsidRPr="001441D4">
        <w:t xml:space="preserve">cy rozumie </w:t>
      </w:r>
      <w:r w:rsidR="00C85A96">
        <w:t>zapewnienie</w:t>
      </w:r>
      <w:r w:rsidR="001441D4" w:rsidRPr="001441D4">
        <w:t xml:space="preserve"> cateringu i obsługi gastronomicznej, zaplecza technicznego</w:t>
      </w:r>
      <w:r w:rsidR="001441D4">
        <w:rPr>
          <w:szCs w:val="24"/>
        </w:rPr>
        <w:t xml:space="preserve"> </w:t>
      </w:r>
      <w:r w:rsidR="001441D4" w:rsidRPr="001441D4">
        <w:t xml:space="preserve">i logistycznego, ochrony i opieki medycznej, </w:t>
      </w:r>
      <w:r w:rsidR="001441D4" w:rsidRPr="001441D4">
        <w:rPr>
          <w:sz w:val="22"/>
          <w:szCs w:val="22"/>
        </w:rPr>
        <w:t>cz</w:t>
      </w:r>
      <w:r w:rsidR="001441D4" w:rsidRPr="001441D4">
        <w:rPr>
          <w:rFonts w:ascii="TimesNewRoman" w:eastAsia="TimesNewRoman" w:cs="TimesNewRoman" w:hint="eastAsia"/>
          <w:sz w:val="22"/>
          <w:szCs w:val="22"/>
        </w:rPr>
        <w:t>ęś</w:t>
      </w:r>
      <w:r w:rsidR="001441D4" w:rsidRPr="001441D4">
        <w:rPr>
          <w:sz w:val="22"/>
          <w:szCs w:val="22"/>
        </w:rPr>
        <w:t>ci artystycznej</w:t>
      </w:r>
      <w:r w:rsidR="001441D4">
        <w:t xml:space="preserve"> oraz </w:t>
      </w:r>
      <w:r w:rsidR="001441D4" w:rsidRPr="001441D4">
        <w:t xml:space="preserve">ubezpieczenia </w:t>
      </w:r>
      <w:r w:rsidR="001441D4">
        <w:t>uczestników</w:t>
      </w:r>
      <w:r w:rsidR="00F54E8B">
        <w:t xml:space="preserve"> imprezy</w:t>
      </w:r>
      <w:r w:rsidR="001441D4">
        <w:t>.</w:t>
      </w:r>
    </w:p>
    <w:p w14:paraId="2523F4A3" w14:textId="77777777" w:rsidR="008D5911" w:rsidRDefault="001441D4" w:rsidP="008D5911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1441D4">
        <w:rPr>
          <w:szCs w:val="24"/>
        </w:rPr>
        <w:t xml:space="preserve">Przedmiot zamówienia określa </w:t>
      </w:r>
      <w:r w:rsidRPr="001441D4">
        <w:rPr>
          <w:b/>
          <w:szCs w:val="24"/>
        </w:rPr>
        <w:t>załącznik nr 1</w:t>
      </w:r>
      <w:r w:rsidRPr="001441D4">
        <w:rPr>
          <w:szCs w:val="24"/>
        </w:rPr>
        <w:t xml:space="preserve"> do Ogłoszenia. Wymagania określone w ww. załączniku są minimalnymi wymaganiami Zamawiającego.</w:t>
      </w:r>
    </w:p>
    <w:p w14:paraId="306CE358" w14:textId="6F6CCB35" w:rsidR="00C975B3" w:rsidRPr="008D5911" w:rsidRDefault="00C975B3" w:rsidP="008D5911">
      <w:pPr>
        <w:numPr>
          <w:ilvl w:val="0"/>
          <w:numId w:val="5"/>
        </w:numPr>
        <w:spacing w:before="120"/>
        <w:ind w:left="284" w:hanging="284"/>
        <w:jc w:val="both"/>
        <w:rPr>
          <w:szCs w:val="24"/>
        </w:rPr>
      </w:pPr>
      <w:r w:rsidRPr="008D5911">
        <w:rPr>
          <w:rFonts w:cs="Calibri"/>
        </w:rPr>
        <w:t>Organizatorem pikniku są dwa odrębne podmioty:</w:t>
      </w:r>
    </w:p>
    <w:p w14:paraId="2F249E20" w14:textId="0C6E2B25" w:rsidR="00C975B3" w:rsidRDefault="00C975B3" w:rsidP="00886961">
      <w:pPr>
        <w:numPr>
          <w:ilvl w:val="1"/>
          <w:numId w:val="31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</w:rPr>
        <w:t>Instytut Lotnictwa, Al. Krakowska 110/114, 02-256 Warszawa - Zamawiający w rozumieniu art. 2 pkt 12 ustawy z dnia 29 stycznia 2004r. prawo zamówień publicznych (Dz.U. z 2015, poz. 2164 z późn</w:t>
      </w:r>
      <w:r w:rsidR="002018FE">
        <w:rPr>
          <w:szCs w:val="24"/>
        </w:rPr>
        <w:t xml:space="preserve"> </w:t>
      </w:r>
      <w:r w:rsidRPr="00C975B3">
        <w:rPr>
          <w:szCs w:val="24"/>
        </w:rPr>
        <w:t>. zm.);</w:t>
      </w:r>
    </w:p>
    <w:p w14:paraId="55D05D5F" w14:textId="735C52E3" w:rsidR="00C975B3" w:rsidRPr="00C975B3" w:rsidRDefault="00C975B3" w:rsidP="00886961">
      <w:pPr>
        <w:numPr>
          <w:ilvl w:val="1"/>
          <w:numId w:val="31"/>
        </w:numPr>
        <w:spacing w:before="120"/>
        <w:ind w:left="709"/>
        <w:jc w:val="both"/>
        <w:rPr>
          <w:szCs w:val="24"/>
        </w:rPr>
      </w:pPr>
      <w:r w:rsidRPr="00C975B3">
        <w:rPr>
          <w:szCs w:val="24"/>
          <w:lang w:val="en-US"/>
        </w:rPr>
        <w:lastRenderedPageBreak/>
        <w:t xml:space="preserve">General Electric Company Polska Sp. </w:t>
      </w:r>
      <w:r w:rsidR="002018FE">
        <w:rPr>
          <w:szCs w:val="24"/>
          <w:lang w:val="en-US"/>
        </w:rPr>
        <w:t xml:space="preserve">z </w:t>
      </w:r>
      <w:r w:rsidRPr="00C975B3">
        <w:rPr>
          <w:szCs w:val="24"/>
          <w:lang w:val="en-US"/>
        </w:rPr>
        <w:t xml:space="preserve">o.o., Al. </w:t>
      </w:r>
      <w:r w:rsidRPr="00C975B3">
        <w:rPr>
          <w:szCs w:val="24"/>
        </w:rPr>
        <w:t>Krakowska 110/114, 02-256 Warszawa - podmiot prywatny nie zobowiązany do stosowania ustawy z dnia 29 stycznia 2004r. prawo zamówień publicznych (Dz.U. z 2015, poz. 2164 z późn. zm.).</w:t>
      </w:r>
    </w:p>
    <w:p w14:paraId="03542675" w14:textId="2BD53CE7" w:rsidR="00886961" w:rsidRPr="00886961" w:rsidRDefault="00D523D3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 xml:space="preserve">Piknik odbędzie się w dniu 03.06.2017 r. na terenie </w:t>
      </w:r>
      <w:r w:rsidRPr="00D523D3">
        <w:rPr>
          <w:szCs w:val="24"/>
        </w:rPr>
        <w:t>Lotniska Warszawa-Babice (Bemowo), wejście od ul. Księżycowej 1</w:t>
      </w:r>
      <w:r>
        <w:rPr>
          <w:szCs w:val="24"/>
        </w:rPr>
        <w:t xml:space="preserve">. </w:t>
      </w:r>
      <w:r w:rsidR="00886961">
        <w:rPr>
          <w:szCs w:val="24"/>
        </w:rPr>
        <w:t xml:space="preserve">Teren przeznaczony na piknik obejmuje </w:t>
      </w:r>
      <w:r w:rsidR="00886961">
        <w:rPr>
          <w:rFonts w:ascii="Times" w:hAnsi="Times"/>
          <w:color w:val="000000"/>
          <w:szCs w:val="24"/>
        </w:rPr>
        <w:t>pusty hangar samolotowy</w:t>
      </w:r>
      <w:r w:rsidR="00886961" w:rsidRPr="00886961">
        <w:rPr>
          <w:rFonts w:ascii="Times" w:hAnsi="Times"/>
          <w:color w:val="000000"/>
          <w:szCs w:val="24"/>
        </w:rPr>
        <w:t xml:space="preserve">  oraz powierzchni</w:t>
      </w:r>
      <w:r w:rsidR="00886961">
        <w:rPr>
          <w:rFonts w:ascii="Times" w:hAnsi="Times"/>
          <w:color w:val="000000"/>
          <w:szCs w:val="24"/>
        </w:rPr>
        <w:t>ę</w:t>
      </w:r>
      <w:r w:rsidR="00886961" w:rsidRPr="00886961">
        <w:rPr>
          <w:rFonts w:ascii="Times" w:hAnsi="Times"/>
          <w:color w:val="000000"/>
          <w:szCs w:val="24"/>
        </w:rPr>
        <w:t xml:space="preserve"> przed hangarami samolotowym i szybowcowym zgodnie z załączonym szkicem </w:t>
      </w:r>
      <w:r w:rsidR="00886961">
        <w:rPr>
          <w:rFonts w:ascii="Times" w:hAnsi="Times"/>
          <w:color w:val="000000"/>
          <w:szCs w:val="24"/>
        </w:rPr>
        <w:t xml:space="preserve">(załącznik nr </w:t>
      </w:r>
      <w:r w:rsidR="006C526B">
        <w:rPr>
          <w:rFonts w:ascii="Times" w:hAnsi="Times"/>
          <w:color w:val="000000"/>
          <w:szCs w:val="24"/>
        </w:rPr>
        <w:t>7 do Ogłoszenia)</w:t>
      </w:r>
      <w:r w:rsidR="00886961" w:rsidRPr="00886961">
        <w:rPr>
          <w:rFonts w:ascii="Times" w:hAnsi="Times"/>
          <w:color w:val="000000"/>
          <w:szCs w:val="24"/>
        </w:rPr>
        <w:t xml:space="preserve"> oraz teren poza  ogrodzeniem zgodnie  z załączonym szkicem</w:t>
      </w:r>
      <w:r w:rsidR="00654956">
        <w:rPr>
          <w:rFonts w:ascii="Times" w:hAnsi="Times"/>
          <w:color w:val="000000"/>
          <w:szCs w:val="24"/>
        </w:rPr>
        <w:t>. Wykonawca</w:t>
      </w:r>
      <w:r w:rsidR="00886961" w:rsidRPr="00886961">
        <w:rPr>
          <w:rFonts w:ascii="Times" w:hAnsi="Times"/>
          <w:color w:val="000000"/>
          <w:szCs w:val="24"/>
        </w:rPr>
        <w:t xml:space="preserve"> jest zobowiązany zabezpieczyć i odgrodz</w:t>
      </w:r>
      <w:r w:rsidR="00654956">
        <w:rPr>
          <w:rFonts w:ascii="Times" w:hAnsi="Times"/>
          <w:color w:val="000000"/>
          <w:szCs w:val="24"/>
        </w:rPr>
        <w:t>ić teren poza ogrodzeniem</w:t>
      </w:r>
      <w:r w:rsidR="007040CB">
        <w:rPr>
          <w:rFonts w:ascii="Times" w:hAnsi="Times"/>
          <w:color w:val="000000"/>
          <w:szCs w:val="24"/>
        </w:rPr>
        <w:t xml:space="preserve"> w taki sposób aby nikt nie upoważniony do uczestnictwa w pikniku nie mógł wejść na teren na którym odbywa się piknik</w:t>
      </w:r>
      <w:r w:rsidR="00654956">
        <w:rPr>
          <w:rFonts w:ascii="Times" w:hAnsi="Times"/>
          <w:color w:val="000000"/>
          <w:szCs w:val="24"/>
        </w:rPr>
        <w:t>.</w:t>
      </w:r>
    </w:p>
    <w:p w14:paraId="3A6CF949" w14:textId="745B2F66" w:rsidR="00C1560E" w:rsidRPr="00CA5206" w:rsidRDefault="00D523D3" w:rsidP="00CA5206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CA5206">
        <w:rPr>
          <w:szCs w:val="24"/>
        </w:rPr>
        <w:t xml:space="preserve">Wynajęcie terenu leży w gestii </w:t>
      </w:r>
      <w:r w:rsidR="006830F9" w:rsidRPr="00CA5206">
        <w:rPr>
          <w:szCs w:val="24"/>
        </w:rPr>
        <w:t>Organizatorów pikniku</w:t>
      </w:r>
      <w:r w:rsidR="00021D68" w:rsidRPr="00CA5206">
        <w:rPr>
          <w:szCs w:val="24"/>
        </w:rPr>
        <w:t xml:space="preserve">. </w:t>
      </w:r>
      <w:r w:rsidR="00CA5206" w:rsidRPr="00CA5206">
        <w:rPr>
          <w:szCs w:val="24"/>
        </w:rPr>
        <w:t>Właściciel terenu nie udostępnia mediów (wod-kan., gaz, prąd). Zapewnienie mediów leży w gestii Wykonawcy.</w:t>
      </w:r>
      <w:r w:rsidR="00CA5206">
        <w:rPr>
          <w:szCs w:val="24"/>
        </w:rPr>
        <w:t xml:space="preserve"> Wykonawcom zaproszonym do II i III etapu postępowania z</w:t>
      </w:r>
      <w:r w:rsidR="00021D68" w:rsidRPr="00CA5206">
        <w:rPr>
          <w:szCs w:val="24"/>
        </w:rPr>
        <w:t xml:space="preserve">aleca </w:t>
      </w:r>
      <w:r w:rsidR="00CA5206">
        <w:rPr>
          <w:szCs w:val="24"/>
        </w:rPr>
        <w:t xml:space="preserve">się </w:t>
      </w:r>
      <w:r w:rsidR="00021D68" w:rsidRPr="00CA5206">
        <w:rPr>
          <w:szCs w:val="24"/>
        </w:rPr>
        <w:t xml:space="preserve">wizję lokalną miejsca organizacji pikniku. </w:t>
      </w:r>
      <w:r w:rsidR="00B92D49">
        <w:rPr>
          <w:szCs w:val="24"/>
        </w:rPr>
        <w:t>Informacje dotyczące wizji lokalnej zostaną podane w zaproszeniu do negocjacji.</w:t>
      </w:r>
    </w:p>
    <w:p w14:paraId="3D86F49D" w14:textId="62C0C344" w:rsidR="004C3EBE" w:rsidRPr="00886961" w:rsidRDefault="00221BBF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C17F8B">
        <w:rPr>
          <w:szCs w:val="24"/>
        </w:rPr>
        <w:t xml:space="preserve">Wszelkie logotypy oraz znaki graficzne zostaną </w:t>
      </w:r>
      <w:r>
        <w:rPr>
          <w:szCs w:val="24"/>
        </w:rPr>
        <w:t>pr</w:t>
      </w:r>
      <w:r w:rsidRPr="00886961">
        <w:rPr>
          <w:szCs w:val="24"/>
        </w:rPr>
        <w:t>zekazane wykonawcy wybranemu w postępowaniu</w:t>
      </w:r>
      <w:r w:rsidR="00041A22">
        <w:rPr>
          <w:szCs w:val="24"/>
        </w:rPr>
        <w:t xml:space="preserve"> w dniu podpisania umowy z Wykonawcą lub w innym terminie ustalonym przez strony</w:t>
      </w:r>
      <w:r w:rsidRPr="00886961">
        <w:rPr>
          <w:szCs w:val="24"/>
        </w:rPr>
        <w:t>.</w:t>
      </w:r>
    </w:p>
    <w:p w14:paraId="062CEF5A" w14:textId="7E8C9A34" w:rsidR="004C3EBE" w:rsidRPr="004C3EBE" w:rsidRDefault="004C3EBE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Termin m</w:t>
      </w:r>
      <w:r w:rsidRPr="004C3EBE">
        <w:rPr>
          <w:szCs w:val="24"/>
        </w:rPr>
        <w:t>ontaż</w:t>
      </w:r>
      <w:r>
        <w:rPr>
          <w:szCs w:val="24"/>
        </w:rPr>
        <w:t>u</w:t>
      </w:r>
      <w:r w:rsidRPr="004C3EBE">
        <w:rPr>
          <w:szCs w:val="24"/>
        </w:rPr>
        <w:t xml:space="preserve"> oraz demontaż</w:t>
      </w:r>
      <w:r>
        <w:rPr>
          <w:szCs w:val="24"/>
        </w:rPr>
        <w:t>u sprzętu/urządzeń</w:t>
      </w:r>
      <w:r w:rsidRPr="004C3EBE">
        <w:rPr>
          <w:szCs w:val="24"/>
        </w:rPr>
        <w:t xml:space="preserve"> </w:t>
      </w:r>
      <w:r w:rsidR="00F949CA">
        <w:rPr>
          <w:szCs w:val="24"/>
        </w:rPr>
        <w:t xml:space="preserve">i uprzątnięcie ternu </w:t>
      </w:r>
      <w:r w:rsidR="006542DB">
        <w:rPr>
          <w:szCs w:val="24"/>
        </w:rPr>
        <w:t>jest możliwy</w:t>
      </w:r>
      <w:r w:rsidR="003B1122">
        <w:rPr>
          <w:szCs w:val="24"/>
        </w:rPr>
        <w:t xml:space="preserve"> od 02.06.2017r od godz. 16:00 do 04.06.2017r. do godz. 08:00</w:t>
      </w:r>
      <w:r w:rsidR="00F949CA">
        <w:rPr>
          <w:szCs w:val="24"/>
        </w:rPr>
        <w:t>.</w:t>
      </w:r>
    </w:p>
    <w:p w14:paraId="68D09B66" w14:textId="180FF673" w:rsidR="0054689C" w:rsidRPr="0054689C" w:rsidRDefault="00A24223" w:rsidP="0054689C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 w:rsidRPr="00A24223">
        <w:t>Wykonawca ponosi odpowiedzialno</w:t>
      </w:r>
      <w:r w:rsidRPr="00A24223">
        <w:rPr>
          <w:rFonts w:ascii="TimesNewRoman" w:eastAsia="TimesNewRoman" w:cs="TimesNewRoman" w:hint="eastAsia"/>
        </w:rPr>
        <w:t>ść</w:t>
      </w:r>
      <w:r w:rsidRPr="00A24223">
        <w:rPr>
          <w:rFonts w:ascii="TimesNewRoman" w:eastAsia="TimesNewRoman" w:cs="TimesNewRoman"/>
        </w:rPr>
        <w:t xml:space="preserve"> </w:t>
      </w:r>
      <w:r w:rsidRPr="00A24223">
        <w:t>za wszelkie szkody na osobie lub mieniu zaistniałe podczas</w:t>
      </w:r>
      <w:r>
        <w:rPr>
          <w:szCs w:val="24"/>
        </w:rPr>
        <w:t xml:space="preserve"> pikniku</w:t>
      </w:r>
      <w:r w:rsidRPr="00A24223">
        <w:t>, wynikaj</w:t>
      </w:r>
      <w:r w:rsidRPr="00A24223">
        <w:rPr>
          <w:rFonts w:ascii="TimesNewRoman" w:eastAsia="TimesNewRoman" w:cs="TimesNewRoman" w:hint="eastAsia"/>
        </w:rPr>
        <w:t>ą</w:t>
      </w:r>
      <w:r w:rsidRPr="00A24223">
        <w:t>ce z winy Wykonawcy</w:t>
      </w:r>
      <w:r w:rsidR="00041A22">
        <w:t xml:space="preserve"> w tym za działanie i zaniechanie podwykonawców</w:t>
      </w:r>
      <w:r w:rsidRPr="00A24223">
        <w:t>.</w:t>
      </w:r>
      <w:r w:rsidR="0054689C">
        <w:t xml:space="preserve"> Wykonawca</w:t>
      </w:r>
      <w:r w:rsidR="0054689C">
        <w:rPr>
          <w:rFonts w:ascii="Times" w:hAnsi="Times"/>
          <w:szCs w:val="24"/>
        </w:rPr>
        <w:t xml:space="preserve"> zobowiązany jest</w:t>
      </w:r>
      <w:r w:rsidR="0054689C" w:rsidRPr="0054689C">
        <w:rPr>
          <w:rFonts w:ascii="Times" w:hAnsi="Times"/>
          <w:szCs w:val="24"/>
        </w:rPr>
        <w:t xml:space="preserve"> zapewnić ochronę imprezy oraz wynajmowanego terenu wraz ze znajdującymi się na nim nieruchomościami i sprzętami</w:t>
      </w:r>
      <w:r w:rsidR="0054689C" w:rsidRPr="0054689C">
        <w:rPr>
          <w:rFonts w:ascii="Times" w:hAnsi="Times"/>
          <w:color w:val="000000" w:themeColor="text1"/>
          <w:szCs w:val="24"/>
        </w:rPr>
        <w:t>, a szczególnie zabezpieczenie strefy paliwowej</w:t>
      </w:r>
      <w:r w:rsidR="00197F9C">
        <w:rPr>
          <w:rFonts w:ascii="Times" w:hAnsi="Times"/>
          <w:color w:val="000000" w:themeColor="text1"/>
          <w:szCs w:val="24"/>
        </w:rPr>
        <w:t xml:space="preserve"> i parkingu.</w:t>
      </w:r>
    </w:p>
    <w:p w14:paraId="2296CBCC" w14:textId="06A2780E" w:rsidR="00D239D7" w:rsidRDefault="006D672D" w:rsidP="00886961">
      <w:pPr>
        <w:numPr>
          <w:ilvl w:val="0"/>
          <w:numId w:val="31"/>
        </w:numPr>
        <w:spacing w:before="120"/>
        <w:ind w:left="284" w:hanging="284"/>
        <w:jc w:val="both"/>
        <w:rPr>
          <w:szCs w:val="24"/>
        </w:rPr>
      </w:pPr>
      <w:r>
        <w:rPr>
          <w:szCs w:val="24"/>
        </w:rPr>
        <w:t>Postępowanie przeprowadzone zostanie</w:t>
      </w:r>
      <w:r w:rsidR="0099481C">
        <w:rPr>
          <w:szCs w:val="24"/>
        </w:rPr>
        <w:t xml:space="preserve"> w trzech</w:t>
      </w:r>
      <w:r>
        <w:rPr>
          <w:szCs w:val="24"/>
        </w:rPr>
        <w:t xml:space="preserve"> etapach:</w:t>
      </w:r>
    </w:p>
    <w:p w14:paraId="376E5F16" w14:textId="77777777" w:rsidR="00041A22" w:rsidRDefault="00ED56D7" w:rsidP="00ED56D7">
      <w:pPr>
        <w:numPr>
          <w:ilvl w:val="1"/>
          <w:numId w:val="31"/>
        </w:numPr>
        <w:spacing w:before="120"/>
        <w:ind w:left="708"/>
        <w:jc w:val="both"/>
        <w:rPr>
          <w:szCs w:val="24"/>
        </w:rPr>
      </w:pPr>
      <w:r w:rsidRPr="00947734">
        <w:rPr>
          <w:b/>
          <w:szCs w:val="24"/>
        </w:rPr>
        <w:t>Etap I:</w:t>
      </w:r>
      <w:r w:rsidRPr="0041250C">
        <w:rPr>
          <w:szCs w:val="24"/>
        </w:rPr>
        <w:t xml:space="preserve"> wykonawcy składają wnioski o dopuszczenie do udziału w postępowaniu. Wraz z wnioskiem, wykonawcy składają dokumenty potwierdzające spełnienie warunków udziału w postępowaniu i brak podstaw do wykluczenia </w:t>
      </w:r>
      <w:r w:rsidRPr="00483995">
        <w:rPr>
          <w:szCs w:val="24"/>
        </w:rPr>
        <w:t xml:space="preserve">(określone w rozdziale IX) </w:t>
      </w:r>
      <w:r w:rsidRPr="0041250C">
        <w:rPr>
          <w:szCs w:val="24"/>
        </w:rPr>
        <w:t xml:space="preserve">oraz koncepcję motywu przewodniego w postaci opisu i wizualizacji. </w:t>
      </w:r>
    </w:p>
    <w:p w14:paraId="2C151312" w14:textId="0E23EACC" w:rsidR="00C74C0A" w:rsidRPr="00C04A47" w:rsidRDefault="00C74C0A" w:rsidP="00C74C0A">
      <w:pPr>
        <w:spacing w:before="120"/>
        <w:ind w:left="720"/>
        <w:jc w:val="both"/>
        <w:rPr>
          <w:szCs w:val="24"/>
        </w:rPr>
      </w:pPr>
      <w:r w:rsidRPr="00C04A47">
        <w:rPr>
          <w:szCs w:val="24"/>
        </w:rPr>
        <w:t xml:space="preserve">Koncepcja motywu przewodniego będzie podlegała ocenie. </w:t>
      </w:r>
    </w:p>
    <w:p w14:paraId="070962E7" w14:textId="77C8DD4F" w:rsidR="0080621E" w:rsidRPr="00C04A47" w:rsidRDefault="00ED56D7" w:rsidP="0080621E">
      <w:pPr>
        <w:spacing w:before="120"/>
        <w:ind w:left="720"/>
        <w:jc w:val="both"/>
        <w:rPr>
          <w:szCs w:val="24"/>
        </w:rPr>
      </w:pPr>
      <w:r w:rsidRPr="0049436F">
        <w:rPr>
          <w:szCs w:val="24"/>
        </w:rPr>
        <w:t xml:space="preserve">Do negocjacji (II etap postępowania) Zamawiający zaprosi 5 Wykonawców, którzy spełnią warunki udziału w postępowaniu oraz nie podlegają wykluczeniu z postępowania. W przypadku gdy ww. warunki </w:t>
      </w:r>
      <w:r w:rsidR="00041A22" w:rsidRPr="0049436F">
        <w:rPr>
          <w:szCs w:val="24"/>
        </w:rPr>
        <w:t>(</w:t>
      </w:r>
      <w:r w:rsidR="003C26C5" w:rsidRPr="0049436F">
        <w:rPr>
          <w:szCs w:val="24"/>
        </w:rPr>
        <w:t>spełnienie warunków</w:t>
      </w:r>
      <w:r w:rsidR="00041A22" w:rsidRPr="0049436F">
        <w:rPr>
          <w:szCs w:val="24"/>
        </w:rPr>
        <w:t xml:space="preserve"> udziału w postępowaniu i</w:t>
      </w:r>
      <w:r w:rsidRPr="0049436F">
        <w:rPr>
          <w:szCs w:val="24"/>
        </w:rPr>
        <w:t xml:space="preserve"> </w:t>
      </w:r>
      <w:r w:rsidR="003C26C5" w:rsidRPr="0049436F">
        <w:rPr>
          <w:szCs w:val="24"/>
        </w:rPr>
        <w:t xml:space="preserve">wykazanie </w:t>
      </w:r>
      <w:r w:rsidRPr="0049436F">
        <w:rPr>
          <w:szCs w:val="24"/>
        </w:rPr>
        <w:t>brak</w:t>
      </w:r>
      <w:r w:rsidR="003C26C5" w:rsidRPr="0049436F">
        <w:rPr>
          <w:szCs w:val="24"/>
        </w:rPr>
        <w:t>u</w:t>
      </w:r>
      <w:r w:rsidRPr="0049436F">
        <w:rPr>
          <w:szCs w:val="24"/>
        </w:rPr>
        <w:t xml:space="preserve"> podstaw do wykluczenia</w:t>
      </w:r>
      <w:r w:rsidR="003C26C5" w:rsidRPr="0049436F">
        <w:rPr>
          <w:szCs w:val="24"/>
        </w:rPr>
        <w:t xml:space="preserve"> z postępowania na podstawie art. 24 ust. 1 ustawy</w:t>
      </w:r>
      <w:r w:rsidRPr="0049436F">
        <w:rPr>
          <w:szCs w:val="24"/>
        </w:rPr>
        <w:t xml:space="preserve">) zostaną spełnione przez 5 i mniej Wykonawców, Zamawiający zaprosi do negocjacji wszystkich ww. Wykonawców. W przypadku gdy ww. warunki spełni więcej niż 5 Wykonawców, Zamawiający </w:t>
      </w:r>
      <w:r w:rsidR="00C74C0A">
        <w:rPr>
          <w:szCs w:val="24"/>
        </w:rPr>
        <w:t>zaprosi 5 Wykonawców, których koncepcja motywu przewodniego uz</w:t>
      </w:r>
      <w:r w:rsidR="0089712B">
        <w:rPr>
          <w:szCs w:val="24"/>
        </w:rPr>
        <w:t>yska</w:t>
      </w:r>
      <w:r w:rsidR="0080621E">
        <w:rPr>
          <w:szCs w:val="24"/>
        </w:rPr>
        <w:t xml:space="preserve"> największą ilość punktów zgodnie z kryteriami oceny koncepcji określonymi w </w:t>
      </w:r>
      <w:r w:rsidR="0080621E" w:rsidRPr="00C04A47">
        <w:rPr>
          <w:szCs w:val="24"/>
        </w:rPr>
        <w:t>rozdziale XIX niniejszego ogłoszenia.</w:t>
      </w:r>
    </w:p>
    <w:p w14:paraId="0E5E9C7E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204">
        <w:rPr>
          <w:rFonts w:ascii="Times New Roman" w:hAnsi="Times New Roman"/>
          <w:sz w:val="24"/>
          <w:szCs w:val="24"/>
        </w:rPr>
        <w:t xml:space="preserve">W przypadku gdy nie będzie możliwe wyłonienie pięciu Wykonawców z uwagi na fakt zdobycia przez dwóch lub większą liczbę Wykonawców takiej samej liczby punktów, Zamawiający zaprosi do składania ofert piątego i każdego następnego Wykonawcę, którzy uzyskają tożsamą liczbę punktów. </w:t>
      </w:r>
    </w:p>
    <w:p w14:paraId="5EA65734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07E4D43" w14:textId="59400EF3" w:rsidR="00ED56D7" w:rsidRPr="0096110C" w:rsidRDefault="00ED56D7" w:rsidP="003C26C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0204">
        <w:rPr>
          <w:rFonts w:ascii="Times New Roman" w:hAnsi="Times New Roman"/>
          <w:sz w:val="24"/>
          <w:szCs w:val="24"/>
        </w:rPr>
        <w:t xml:space="preserve">Brak wskazania </w:t>
      </w:r>
      <w:r>
        <w:rPr>
          <w:rFonts w:ascii="Times New Roman" w:hAnsi="Times New Roman"/>
          <w:sz w:val="24"/>
          <w:szCs w:val="24"/>
        </w:rPr>
        <w:t>elementów składowych koncepcji</w:t>
      </w:r>
      <w:r w:rsidRPr="00B24114">
        <w:rPr>
          <w:rFonts w:ascii="Times New Roman" w:hAnsi="Times New Roman"/>
          <w:sz w:val="24"/>
          <w:szCs w:val="24"/>
        </w:rPr>
        <w:t xml:space="preserve"> niezbędnych do </w:t>
      </w:r>
      <w:r w:rsidRPr="00640204">
        <w:rPr>
          <w:rFonts w:ascii="Times New Roman" w:hAnsi="Times New Roman"/>
          <w:sz w:val="24"/>
          <w:szCs w:val="24"/>
        </w:rPr>
        <w:t xml:space="preserve"> </w:t>
      </w:r>
      <w:r w:rsidRPr="00B24114">
        <w:rPr>
          <w:rFonts w:ascii="Times New Roman" w:hAnsi="Times New Roman"/>
          <w:sz w:val="24"/>
          <w:szCs w:val="24"/>
        </w:rPr>
        <w:t xml:space="preserve">uzyskania punktów </w:t>
      </w:r>
      <w:r>
        <w:rPr>
          <w:rFonts w:ascii="Times New Roman" w:hAnsi="Times New Roman"/>
          <w:sz w:val="24"/>
          <w:szCs w:val="24"/>
        </w:rPr>
        <w:t>w zakresie określonym w</w:t>
      </w:r>
      <w:r w:rsidRPr="00640204">
        <w:rPr>
          <w:rFonts w:ascii="Times New Roman" w:hAnsi="Times New Roman"/>
          <w:sz w:val="24"/>
          <w:szCs w:val="24"/>
        </w:rPr>
        <w:t xml:space="preserve"> rozdziale XIX niniejszego ogłoszenia</w:t>
      </w:r>
      <w:r w:rsidRPr="00B24114">
        <w:rPr>
          <w:rFonts w:ascii="Times New Roman" w:hAnsi="Times New Roman"/>
          <w:sz w:val="24"/>
          <w:szCs w:val="24"/>
        </w:rPr>
        <w:t xml:space="preserve"> </w:t>
      </w:r>
      <w:r w:rsidRPr="00640204">
        <w:rPr>
          <w:rFonts w:ascii="Times New Roman" w:hAnsi="Times New Roman"/>
          <w:sz w:val="24"/>
          <w:szCs w:val="24"/>
        </w:rPr>
        <w:t>nie będzie uzupełniany. Za</w:t>
      </w:r>
      <w:r>
        <w:rPr>
          <w:rFonts w:ascii="Times New Roman" w:hAnsi="Times New Roman"/>
          <w:sz w:val="24"/>
          <w:szCs w:val="24"/>
        </w:rPr>
        <w:t>mawiający przewiduje możliwość wyjaśnienia treści zawartych w op</w:t>
      </w:r>
      <w:r w:rsidR="003C26C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sie ww. koncepcji z zastrzeżeniem, że wyjaśnienia nie będą prowadzić do zmiany koncepcji. </w:t>
      </w:r>
      <w:r w:rsidR="003C26C5">
        <w:rPr>
          <w:rFonts w:ascii="Times New Roman" w:hAnsi="Times New Roman"/>
          <w:sz w:val="24"/>
          <w:szCs w:val="24"/>
        </w:rPr>
        <w:t xml:space="preserve">            </w:t>
      </w:r>
      <w:r w:rsidRPr="003C26C5">
        <w:rPr>
          <w:rFonts w:ascii="Times New Roman" w:hAnsi="Times New Roman"/>
          <w:sz w:val="24"/>
          <w:szCs w:val="24"/>
        </w:rPr>
        <w:t>W przypadku gdy wyjaśnienia doprowadzą do zmiany koncepcji Wykonawcy Zamawiający nie weźmie pod uwagę propozycji Wykonawcy wykracza</w:t>
      </w:r>
      <w:r w:rsidRPr="0096110C">
        <w:rPr>
          <w:rFonts w:ascii="Times New Roman" w:hAnsi="Times New Roman"/>
          <w:sz w:val="24"/>
          <w:szCs w:val="24"/>
        </w:rPr>
        <w:t>jącej poza pierwotną koncepcję.</w:t>
      </w:r>
    </w:p>
    <w:p w14:paraId="2866D311" w14:textId="77777777" w:rsidR="00ED56D7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2CDDEE9" w14:textId="68990DEB" w:rsidR="0080767A" w:rsidRPr="005E179B" w:rsidRDefault="0080767A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179B">
        <w:rPr>
          <w:rFonts w:ascii="Times New Roman" w:hAnsi="Times New Roman"/>
          <w:sz w:val="24"/>
          <w:szCs w:val="24"/>
        </w:rPr>
        <w:t>Spośród wszystkich koncepcji motywu przewodniego złożonych przez Wykonawców wraz z wnioskami o dopuszczenie do udziału w postępowaniu, Organizatorzy pikniku wybiorą jedną, która w całości lub  jej elementy składowe, zostanie wykorzystana jako motyw przewodni pikniku</w:t>
      </w:r>
      <w:r w:rsidR="00392E17" w:rsidRPr="005E179B">
        <w:rPr>
          <w:rFonts w:ascii="Times New Roman" w:hAnsi="Times New Roman"/>
          <w:sz w:val="24"/>
          <w:szCs w:val="24"/>
        </w:rPr>
        <w:t>.</w:t>
      </w:r>
    </w:p>
    <w:p w14:paraId="2EED3057" w14:textId="77777777" w:rsidR="0080767A" w:rsidRDefault="0080767A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BBF0D8" w14:textId="7C50610F" w:rsidR="00ED56D7" w:rsidRPr="00F120F5" w:rsidRDefault="00ED56D7" w:rsidP="00ED56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Wykonawca poprzez złożenie wniosku o dopuszczenie do udziału w postępowaniu wraz koncepcją motywu przewodniego pikniku udziela Zamawiającemu</w:t>
      </w:r>
      <w:r w:rsidR="003C26C5" w:rsidRPr="00F120F5">
        <w:rPr>
          <w:rFonts w:ascii="Times New Roman" w:hAnsi="Times New Roman"/>
          <w:sz w:val="24"/>
          <w:szCs w:val="24"/>
        </w:rPr>
        <w:t xml:space="preserve"> i General Electric Company Polska Sp. z o.o. </w:t>
      </w:r>
      <w:r w:rsidRPr="00F120F5">
        <w:rPr>
          <w:rFonts w:ascii="Times New Roman" w:hAnsi="Times New Roman"/>
          <w:sz w:val="24"/>
          <w:szCs w:val="24"/>
        </w:rPr>
        <w:t xml:space="preserve"> licencji niewyłącznej, nieodpłatnej na wykorzystanie całości ww. koncepcji lub jej elementów składowych w trakcie i na okres II</w:t>
      </w:r>
      <w:r w:rsidR="00F405A3">
        <w:rPr>
          <w:rFonts w:ascii="Times New Roman" w:hAnsi="Times New Roman"/>
          <w:sz w:val="24"/>
          <w:szCs w:val="24"/>
        </w:rPr>
        <w:t xml:space="preserve"> i III</w:t>
      </w:r>
      <w:r w:rsidRPr="00F120F5">
        <w:rPr>
          <w:rFonts w:ascii="Times New Roman" w:hAnsi="Times New Roman"/>
          <w:sz w:val="24"/>
          <w:szCs w:val="24"/>
        </w:rPr>
        <w:t xml:space="preserve"> Etapu niniejszego postępowania oraz pikniku planowanego przez Zamawiającego </w:t>
      </w:r>
      <w:r w:rsidR="003C26C5" w:rsidRPr="00F120F5">
        <w:rPr>
          <w:rFonts w:ascii="Times New Roman" w:hAnsi="Times New Roman"/>
          <w:sz w:val="24"/>
          <w:szCs w:val="24"/>
        </w:rPr>
        <w:t>i GECP</w:t>
      </w:r>
      <w:r w:rsidR="00C54ABE">
        <w:rPr>
          <w:rFonts w:ascii="Times New Roman" w:hAnsi="Times New Roman"/>
          <w:sz w:val="24"/>
          <w:szCs w:val="24"/>
        </w:rPr>
        <w:t>,</w:t>
      </w:r>
      <w:r w:rsidR="003C26C5" w:rsidRPr="00F120F5">
        <w:rPr>
          <w:rFonts w:ascii="Times New Roman" w:hAnsi="Times New Roman"/>
          <w:sz w:val="24"/>
          <w:szCs w:val="24"/>
        </w:rPr>
        <w:t xml:space="preserve"> </w:t>
      </w:r>
      <w:r w:rsidRPr="00F120F5">
        <w:rPr>
          <w:rFonts w:ascii="Times New Roman" w:hAnsi="Times New Roman"/>
          <w:sz w:val="24"/>
          <w:szCs w:val="24"/>
        </w:rPr>
        <w:t xml:space="preserve">a także Zamawiający </w:t>
      </w:r>
      <w:r w:rsidR="003C26C5" w:rsidRPr="00F120F5">
        <w:rPr>
          <w:rFonts w:ascii="Times New Roman" w:hAnsi="Times New Roman"/>
          <w:sz w:val="24"/>
          <w:szCs w:val="24"/>
        </w:rPr>
        <w:t xml:space="preserve">i GECP </w:t>
      </w:r>
      <w:r w:rsidR="0096110C" w:rsidRPr="00F120F5">
        <w:rPr>
          <w:rFonts w:ascii="Times New Roman" w:hAnsi="Times New Roman"/>
          <w:sz w:val="24"/>
          <w:szCs w:val="24"/>
        </w:rPr>
        <w:t>są</w:t>
      </w:r>
      <w:r w:rsidRPr="00F120F5">
        <w:rPr>
          <w:rFonts w:ascii="Times New Roman" w:hAnsi="Times New Roman"/>
          <w:sz w:val="24"/>
          <w:szCs w:val="24"/>
        </w:rPr>
        <w:t xml:space="preserve"> uprawni</w:t>
      </w:r>
      <w:r w:rsidR="0096110C" w:rsidRPr="00F120F5">
        <w:rPr>
          <w:rFonts w:ascii="Times New Roman" w:hAnsi="Times New Roman"/>
          <w:sz w:val="24"/>
          <w:szCs w:val="24"/>
        </w:rPr>
        <w:t>eni</w:t>
      </w:r>
      <w:r w:rsidRPr="00F120F5">
        <w:rPr>
          <w:rFonts w:ascii="Times New Roman" w:hAnsi="Times New Roman"/>
          <w:sz w:val="24"/>
          <w:szCs w:val="24"/>
        </w:rPr>
        <w:t xml:space="preserve"> korzystać z ww. licencji przez okres nie dłu</w:t>
      </w:r>
      <w:r w:rsidR="003C26C5" w:rsidRPr="00F120F5">
        <w:rPr>
          <w:rFonts w:ascii="Times New Roman" w:hAnsi="Times New Roman"/>
          <w:sz w:val="24"/>
          <w:szCs w:val="24"/>
        </w:rPr>
        <w:t>ższy niż 2 lata od dnia złożenia</w:t>
      </w:r>
      <w:r w:rsidRPr="00F120F5">
        <w:rPr>
          <w:rFonts w:ascii="Times New Roman" w:hAnsi="Times New Roman"/>
          <w:sz w:val="24"/>
          <w:szCs w:val="24"/>
        </w:rPr>
        <w:t xml:space="preserve"> wniosku o dopuszczenie do udziału w postępowaniu</w:t>
      </w:r>
      <w:r w:rsidR="003C26C5" w:rsidRPr="00F120F5">
        <w:rPr>
          <w:rFonts w:ascii="Times New Roman" w:hAnsi="Times New Roman"/>
          <w:sz w:val="24"/>
          <w:szCs w:val="24"/>
        </w:rPr>
        <w:t>, w tym również Zamawiający i GECP są upoważnieni do udzielenia sublicencji tej licencji swoim partnerom w ramach prowadzonej działalności</w:t>
      </w:r>
      <w:r w:rsidRPr="00F120F5">
        <w:rPr>
          <w:rFonts w:ascii="Times New Roman" w:hAnsi="Times New Roman"/>
          <w:sz w:val="24"/>
          <w:szCs w:val="24"/>
        </w:rPr>
        <w:t>.</w:t>
      </w:r>
    </w:p>
    <w:p w14:paraId="34A73220" w14:textId="2F8E8CAB" w:rsidR="00ED56D7" w:rsidRPr="00BC3346" w:rsidRDefault="00ED56D7" w:rsidP="00ED56D7">
      <w:pPr>
        <w:pStyle w:val="Zwykytekst"/>
        <w:ind w:left="709"/>
        <w:jc w:val="both"/>
        <w:rPr>
          <w:rFonts w:ascii="Times New Roman" w:hAnsi="Times New Roman"/>
          <w:sz w:val="24"/>
          <w:szCs w:val="24"/>
        </w:rPr>
      </w:pPr>
      <w:r w:rsidRPr="00BC3346">
        <w:rPr>
          <w:rFonts w:ascii="Times New Roman" w:hAnsi="Times New Roman"/>
          <w:sz w:val="24"/>
          <w:szCs w:val="24"/>
        </w:rPr>
        <w:t>Poprzez złożenie wniosku o dopuszczenie do udziału w postępowaniu wraz koncep</w:t>
      </w:r>
      <w:r w:rsidR="00FC2F84" w:rsidRPr="00BC3346">
        <w:rPr>
          <w:rFonts w:ascii="Times New Roman" w:hAnsi="Times New Roman"/>
          <w:sz w:val="24"/>
          <w:szCs w:val="24"/>
        </w:rPr>
        <w:t>cją motywu przewodniego pikniku</w:t>
      </w:r>
      <w:r w:rsidRPr="00BC3346">
        <w:rPr>
          <w:rFonts w:ascii="Times New Roman" w:hAnsi="Times New Roman"/>
          <w:sz w:val="24"/>
          <w:szCs w:val="24"/>
        </w:rPr>
        <w:t xml:space="preserve"> Wykonawca oświadcza</w:t>
      </w:r>
      <w:r w:rsidR="003C26C5" w:rsidRPr="00BC3346">
        <w:rPr>
          <w:rFonts w:ascii="Times New Roman" w:hAnsi="Times New Roman"/>
          <w:sz w:val="24"/>
          <w:szCs w:val="24"/>
        </w:rPr>
        <w:t xml:space="preserve"> również</w:t>
      </w:r>
      <w:r w:rsidRPr="00BC3346">
        <w:rPr>
          <w:rFonts w:ascii="Times New Roman" w:hAnsi="Times New Roman"/>
          <w:sz w:val="24"/>
          <w:szCs w:val="24"/>
        </w:rPr>
        <w:t>, że:‎</w:t>
      </w:r>
    </w:p>
    <w:p w14:paraId="6FDC1EB6" w14:textId="77777777" w:rsidR="00FC2F84" w:rsidRPr="00BC3346" w:rsidRDefault="00FC2F84" w:rsidP="00FC2F84">
      <w:pPr>
        <w:pStyle w:val="Zwykytekst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C3346">
        <w:rPr>
          <w:rFonts w:ascii="Times New Roman" w:hAnsi="Times New Roman"/>
          <w:sz w:val="24"/>
          <w:szCs w:val="24"/>
        </w:rPr>
        <w:t>‎</w:t>
      </w:r>
      <w:r w:rsidR="00ED56D7" w:rsidRPr="00BC3346">
        <w:rPr>
          <w:rFonts w:ascii="Times New Roman" w:hAnsi="Times New Roman"/>
          <w:sz w:val="24"/>
          <w:szCs w:val="24"/>
        </w:rPr>
        <w:t>przysługują mu  niczym nieograniczone prawa do udzielenia licencji w zakresie i na polach ‎eksploatacji wskazanych w niniejszym ogłoszeniu;‎</w:t>
      </w:r>
    </w:p>
    <w:p w14:paraId="245B3839" w14:textId="6A9315FD" w:rsidR="00ED56D7" w:rsidRPr="00BC3346" w:rsidRDefault="00ED56D7" w:rsidP="00BC3346">
      <w:pPr>
        <w:pStyle w:val="Zwykytekst"/>
        <w:numPr>
          <w:ilvl w:val="0"/>
          <w:numId w:val="41"/>
        </w:numPr>
        <w:tabs>
          <w:tab w:val="left" w:pos="426"/>
        </w:tabs>
        <w:spacing w:before="120"/>
        <w:ind w:hanging="357"/>
        <w:jc w:val="both"/>
        <w:rPr>
          <w:rFonts w:ascii="Times New Roman" w:hAnsi="Times New Roman"/>
          <w:sz w:val="24"/>
          <w:szCs w:val="24"/>
        </w:rPr>
      </w:pPr>
      <w:r w:rsidRPr="00BC3346">
        <w:rPr>
          <w:rFonts w:ascii="Times New Roman" w:hAnsi="Times New Roman"/>
          <w:sz w:val="24"/>
          <w:szCs w:val="24"/>
        </w:rPr>
        <w:t>wytworzone utwory nie będą zawierały niedozwolonych zapożyczeń z utworów osób ‎trzecich oraz nie będą obciążone żadnymi innymi prawami osób trzecich.‎</w:t>
      </w:r>
    </w:p>
    <w:p w14:paraId="5A88ACE2" w14:textId="77777777" w:rsidR="00ED56D7" w:rsidRPr="006473AC" w:rsidRDefault="00ED56D7" w:rsidP="00ED56D7">
      <w:pPr>
        <w:pStyle w:val="Zwykytekst"/>
        <w:ind w:left="1276" w:hanging="567"/>
        <w:jc w:val="both"/>
        <w:rPr>
          <w:rFonts w:ascii="Times New Roman" w:hAnsi="Times New Roman"/>
          <w:sz w:val="24"/>
          <w:szCs w:val="24"/>
        </w:rPr>
      </w:pPr>
    </w:p>
    <w:p w14:paraId="485D538F" w14:textId="77777777" w:rsidR="00ED56D7" w:rsidRPr="00F120F5" w:rsidRDefault="00ED56D7" w:rsidP="00ED56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Licencja  obejmuje znane w chwili ‎zawierania umowy pola eksploatacji w tym w szczególności: ‎</w:t>
      </w:r>
    </w:p>
    <w:p w14:paraId="3F5B7FA6" w14:textId="2A35CC5E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‎wytwarzanie nieograniczonej ilości egzemplarzy Utworu z zastosowaniem technik: poligraficznych, ‎reprograficznych, informatycznych, fotograficznych, cyfrowych, na nośnikach optoelektronicznych, ‎fonograficznych, zapisu magnetycznego, audiowizualnych lub multimedialnych;‎</w:t>
      </w:r>
    </w:p>
    <w:p w14:paraId="343CCFF5" w14:textId="0C27BB68" w:rsidR="00ED56D7" w:rsidRPr="00F120F5" w:rsidRDefault="008A63F6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 xml:space="preserve">wykorzystanie </w:t>
      </w:r>
      <w:r w:rsidR="00ED56D7" w:rsidRPr="00F120F5">
        <w:rPr>
          <w:rFonts w:ascii="Times New Roman" w:hAnsi="Times New Roman"/>
          <w:sz w:val="24"/>
          <w:szCs w:val="24"/>
        </w:rPr>
        <w:t>oryginału albo egzemplarzy</w:t>
      </w:r>
      <w:r w:rsidRPr="00F120F5">
        <w:rPr>
          <w:rFonts w:ascii="Times New Roman" w:hAnsi="Times New Roman"/>
          <w:sz w:val="24"/>
          <w:szCs w:val="24"/>
        </w:rPr>
        <w:t xml:space="preserve"> Utworu wg własnych potrzeb</w:t>
      </w:r>
      <w:r w:rsidR="00ED56D7" w:rsidRPr="00F120F5">
        <w:rPr>
          <w:rFonts w:ascii="Times New Roman" w:hAnsi="Times New Roman"/>
          <w:sz w:val="24"/>
          <w:szCs w:val="24"/>
        </w:rPr>
        <w:t xml:space="preserve">, użyczenie oryginału albo ‎egzemplarzy, na których Utwór utrwalono </w:t>
      </w:r>
      <w:r w:rsidRPr="00F120F5">
        <w:rPr>
          <w:rFonts w:ascii="Times New Roman" w:hAnsi="Times New Roman"/>
          <w:sz w:val="24"/>
          <w:szCs w:val="24"/>
        </w:rPr>
        <w:t>- bez ograniczeń przedmiotowych i</w:t>
      </w:r>
      <w:r w:rsidR="00ED56D7" w:rsidRPr="00F120F5">
        <w:rPr>
          <w:rFonts w:ascii="Times New Roman" w:hAnsi="Times New Roman"/>
          <w:sz w:val="24"/>
          <w:szCs w:val="24"/>
        </w:rPr>
        <w:t xml:space="preserve"> terytorialnych;‎</w:t>
      </w:r>
    </w:p>
    <w:p w14:paraId="1C02BCE1" w14:textId="2CAAC5BA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wprowadzenie do pamięci komputera i systemów operacyjnych;‎</w:t>
      </w:r>
    </w:p>
    <w:p w14:paraId="3014B32B" w14:textId="2186A694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rozpowszechnianie w sieciach informatycznych, w tym w Internecie, w ten sposób aby osoby miały ‎dostęp do Utworu w wybranym przez siebie miejscu i czasie;‎</w:t>
      </w:r>
    </w:p>
    <w:p w14:paraId="252A51A3" w14:textId="12D00F9C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publiczne wykonanie, wystawienie, wyświetlenie, odtworzenie, nadawanie, reemitowanie, w tym za ‎pośrednictwem sieci kablowych i satelitarnych;‎</w:t>
      </w:r>
    </w:p>
    <w:p w14:paraId="638AABF6" w14:textId="220F91FE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lastRenderedPageBreak/>
        <w:t>wydawanie całości lub fragmentów Utworu w publikacjach zbiorowych w postaci książkowej ‎‎(albumy, katalogi, leksykony), wydawnictwach multimedialnych, samodzielnie lub w wydaniach z ‎utworami innych podmiotów;‎</w:t>
      </w:r>
    </w:p>
    <w:p w14:paraId="59F3DCB9" w14:textId="3EDD4D11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rozpowszechniania po dokonaniu opracowania redakcyjnego, polegającego m.in. na wprowadzaniu ‎śródtytułów, podtytułów, opisów;‎</w:t>
      </w:r>
    </w:p>
    <w:p w14:paraId="68C4D56D" w14:textId="77777777" w:rsidR="00386BE2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wykorzystywanie w celach informacyjnych, promocji i reklamy; ‎</w:t>
      </w:r>
    </w:p>
    <w:p w14:paraId="4FE5D9F9" w14:textId="623C99CD" w:rsidR="00ED56D7" w:rsidRPr="00386BE2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386BE2">
        <w:rPr>
          <w:rFonts w:ascii="Times New Roman" w:hAnsi="Times New Roman"/>
          <w:sz w:val="24"/>
          <w:szCs w:val="24"/>
        </w:rPr>
        <w:t>nieodpłatne wypożyczenie lub udostępnienie zwielokrotnionych egzemplarzy;‎</w:t>
      </w:r>
    </w:p>
    <w:p w14:paraId="3FE81447" w14:textId="3498C336" w:rsidR="00ED56D7" w:rsidRPr="00F120F5" w:rsidRDefault="00ED56D7" w:rsidP="00BC3346">
      <w:pPr>
        <w:pStyle w:val="Zwykytekst"/>
        <w:numPr>
          <w:ilvl w:val="0"/>
          <w:numId w:val="42"/>
        </w:numPr>
        <w:spacing w:before="120"/>
        <w:ind w:left="1418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opracowanie w szczególności polegające na przeróbce, zmianie, wykorzystaniu części  Utworu.‎</w:t>
      </w:r>
    </w:p>
    <w:p w14:paraId="455EB412" w14:textId="77777777" w:rsidR="00ED56D7" w:rsidRPr="00F120F5" w:rsidRDefault="00ED56D7" w:rsidP="00ED56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‎</w:t>
      </w:r>
    </w:p>
    <w:p w14:paraId="5D2EECEE" w14:textId="14D4A336" w:rsidR="00ED56D7" w:rsidRPr="00F120F5" w:rsidRDefault="00ED56D7" w:rsidP="00ED56D7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 ramach ww. licencji</w:t>
      </w:r>
      <w:r w:rsidR="005B001E" w:rsidRPr="00F120F5">
        <w:rPr>
          <w:rFonts w:ascii="Times New Roman" w:hAnsi="Times New Roman"/>
          <w:sz w:val="24"/>
          <w:szCs w:val="24"/>
        </w:rPr>
        <w:t xml:space="preserve"> Zamawiającemu i GECP</w:t>
      </w:r>
      <w:r w:rsidRPr="00F120F5">
        <w:rPr>
          <w:rFonts w:ascii="Times New Roman" w:hAnsi="Times New Roman"/>
          <w:sz w:val="24"/>
          <w:szCs w:val="24"/>
        </w:rPr>
        <w:t xml:space="preserve"> przysługuje prawo zezwalania na wykonywanie zależnego prawa autorskiego lub ‎praw z utworu w tym w szczególności </w:t>
      </w:r>
      <w:r w:rsidR="00C7421A" w:rsidRPr="00F120F5">
        <w:rPr>
          <w:rFonts w:ascii="Times New Roman" w:hAnsi="Times New Roman"/>
          <w:sz w:val="24"/>
          <w:szCs w:val="24"/>
        </w:rPr>
        <w:t>ww. podmioty</w:t>
      </w:r>
      <w:r w:rsidRPr="00F120F5">
        <w:rPr>
          <w:rFonts w:ascii="Times New Roman" w:hAnsi="Times New Roman"/>
          <w:sz w:val="24"/>
          <w:szCs w:val="24"/>
        </w:rPr>
        <w:t xml:space="preserve"> ma</w:t>
      </w:r>
      <w:r w:rsidR="00C7421A" w:rsidRPr="00F120F5">
        <w:rPr>
          <w:rFonts w:ascii="Times New Roman" w:hAnsi="Times New Roman"/>
          <w:sz w:val="24"/>
          <w:szCs w:val="24"/>
        </w:rPr>
        <w:t>ją</w:t>
      </w:r>
      <w:r w:rsidRPr="00F120F5">
        <w:rPr>
          <w:rFonts w:ascii="Times New Roman" w:hAnsi="Times New Roman"/>
          <w:sz w:val="24"/>
          <w:szCs w:val="24"/>
        </w:rPr>
        <w:t xml:space="preserve"> prawo, bez zgody ‎Wykonawcy przystosowywać i zmieniać koncepcję lub jej elementy składowe  w takim zakresie, w jakim jest ‎to niezbędne do korzystania z nich zgodnie z ich przeznaczeniem.‎</w:t>
      </w:r>
    </w:p>
    <w:p w14:paraId="7B3A0538" w14:textId="77777777" w:rsidR="00147361" w:rsidRDefault="00ED56D7" w:rsidP="00147361">
      <w:pPr>
        <w:spacing w:before="120"/>
        <w:ind w:left="708"/>
        <w:jc w:val="both"/>
        <w:rPr>
          <w:szCs w:val="24"/>
        </w:rPr>
      </w:pPr>
      <w:r w:rsidRPr="00F120F5">
        <w:rPr>
          <w:szCs w:val="24"/>
        </w:rPr>
        <w:t>Zamawiający nabywa własność wszystkich egzemplarzy, na których utwory, o których mowa wyżej utrwalono.</w:t>
      </w:r>
    </w:p>
    <w:p w14:paraId="7EDC0EC7" w14:textId="77777777" w:rsidR="00147361" w:rsidRDefault="00ED56D7" w:rsidP="00147361">
      <w:pPr>
        <w:spacing w:before="120"/>
        <w:ind w:left="708"/>
        <w:jc w:val="both"/>
        <w:rPr>
          <w:szCs w:val="24"/>
        </w:rPr>
      </w:pPr>
      <w:r w:rsidRPr="00F120F5">
        <w:rPr>
          <w:szCs w:val="24"/>
        </w:rPr>
        <w:t xml:space="preserve">W przypadku wystąpienia przeciwko Zamawiającemu </w:t>
      </w:r>
      <w:r w:rsidR="00310EBA" w:rsidRPr="00F120F5">
        <w:rPr>
          <w:szCs w:val="24"/>
        </w:rPr>
        <w:t xml:space="preserve">lub GECP </w:t>
      </w:r>
      <w:r w:rsidRPr="00F120F5">
        <w:rPr>
          <w:szCs w:val="24"/>
        </w:rPr>
        <w:t>przez osoby trzecie z roszczeniami ‎wynikającymi z naruszenia ich praw autorskich, Wykonawca zobowiązuje się do ich zaspokojenia i ‎zwolnienia Zamawiającego</w:t>
      </w:r>
      <w:r w:rsidR="00310EBA" w:rsidRPr="00F120F5">
        <w:rPr>
          <w:szCs w:val="24"/>
        </w:rPr>
        <w:t xml:space="preserve"> i GECP</w:t>
      </w:r>
      <w:r w:rsidRPr="00F120F5">
        <w:rPr>
          <w:szCs w:val="24"/>
        </w:rPr>
        <w:t xml:space="preserve"> od obowiązku świadczeń z tego tytułu. ‎</w:t>
      </w:r>
    </w:p>
    <w:p w14:paraId="7CAE1AD0" w14:textId="5B2FE592" w:rsidR="00ED56D7" w:rsidRPr="00F120F5" w:rsidRDefault="00ED56D7" w:rsidP="00147361">
      <w:pPr>
        <w:spacing w:before="120"/>
        <w:ind w:left="708"/>
        <w:jc w:val="both"/>
        <w:rPr>
          <w:szCs w:val="24"/>
        </w:rPr>
      </w:pPr>
      <w:r w:rsidRPr="00F120F5">
        <w:rPr>
          <w:szCs w:val="24"/>
        </w:rPr>
        <w:t>W przypadku dochodzenia na drodze sądowej przez osoby trzecie roszczeń wynikających z naruszenia ich praw autorskich przeciwko Zamawiającemu</w:t>
      </w:r>
      <w:r w:rsidR="00D44F7D" w:rsidRPr="00F120F5">
        <w:rPr>
          <w:szCs w:val="24"/>
        </w:rPr>
        <w:t xml:space="preserve"> lub GECP</w:t>
      </w:r>
      <w:r w:rsidRPr="00F120F5">
        <w:rPr>
          <w:szCs w:val="24"/>
        </w:rPr>
        <w:t xml:space="preserve">, Wykonawca zobowiązuje się do ‎przystąpienia w procesie po stronie Zamawiającego </w:t>
      </w:r>
      <w:r w:rsidR="00D44F7D" w:rsidRPr="00F120F5">
        <w:rPr>
          <w:szCs w:val="24"/>
        </w:rPr>
        <w:t xml:space="preserve">i GECP </w:t>
      </w:r>
      <w:r w:rsidRPr="00F120F5">
        <w:rPr>
          <w:szCs w:val="24"/>
        </w:rPr>
        <w:t>i podjęcia wszelkich czynności w celu zwolnienia ‎Zamawiającego</w:t>
      </w:r>
      <w:r w:rsidR="00D44F7D" w:rsidRPr="00F120F5">
        <w:rPr>
          <w:szCs w:val="24"/>
        </w:rPr>
        <w:t xml:space="preserve"> i GECP</w:t>
      </w:r>
      <w:r w:rsidRPr="00F120F5">
        <w:rPr>
          <w:szCs w:val="24"/>
        </w:rPr>
        <w:t xml:space="preserve"> z udziału w sprawie jak również do pokrycia kosztów postępowania.‎</w:t>
      </w:r>
    </w:p>
    <w:p w14:paraId="794F30CB" w14:textId="4A2A6EE0" w:rsidR="006D672D" w:rsidRPr="0041250C" w:rsidRDefault="006D672D" w:rsidP="00DC3DEE">
      <w:pPr>
        <w:numPr>
          <w:ilvl w:val="1"/>
          <w:numId w:val="31"/>
        </w:numPr>
        <w:spacing w:before="240"/>
        <w:ind w:left="703" w:hanging="357"/>
        <w:jc w:val="both"/>
        <w:rPr>
          <w:szCs w:val="24"/>
        </w:rPr>
      </w:pPr>
      <w:r w:rsidRPr="005E1EB8">
        <w:rPr>
          <w:b/>
          <w:szCs w:val="24"/>
        </w:rPr>
        <w:t>Etap II:</w:t>
      </w:r>
      <w:r w:rsidRPr="005E1EB8">
        <w:rPr>
          <w:szCs w:val="24"/>
        </w:rPr>
        <w:t xml:space="preserve"> </w:t>
      </w:r>
      <w:r w:rsidR="0099481C" w:rsidRPr="0041250C">
        <w:rPr>
          <w:szCs w:val="24"/>
        </w:rPr>
        <w:t>negocjacje z wykonawcami wybranymi w etapie I</w:t>
      </w:r>
    </w:p>
    <w:p w14:paraId="5987F2C2" w14:textId="25C18817" w:rsidR="000216CF" w:rsidRDefault="00392E17" w:rsidP="001A0023">
      <w:pPr>
        <w:spacing w:before="120"/>
        <w:ind w:left="708"/>
        <w:jc w:val="both"/>
        <w:rPr>
          <w:szCs w:val="24"/>
        </w:rPr>
      </w:pPr>
      <w:r>
        <w:rPr>
          <w:szCs w:val="24"/>
        </w:rPr>
        <w:t xml:space="preserve">Zamawiający zaprosi do negocjacji Wykonawców wybranych w sposób opisany powyżej podając w zaproszeniu do negocjacji wybraną koncepcję motywu przewodniego. </w:t>
      </w:r>
      <w:r w:rsidR="00091362">
        <w:rPr>
          <w:szCs w:val="24"/>
        </w:rPr>
        <w:t xml:space="preserve">Celem negocjacji jest </w:t>
      </w:r>
      <w:r w:rsidRPr="0089552D">
        <w:rPr>
          <w:szCs w:val="24"/>
        </w:rPr>
        <w:t>doprecyzowanie</w:t>
      </w:r>
      <w:r w:rsidR="000E7763" w:rsidRPr="0089552D">
        <w:rPr>
          <w:szCs w:val="24"/>
        </w:rPr>
        <w:t xml:space="preserve"> </w:t>
      </w:r>
      <w:r w:rsidR="00091362" w:rsidRPr="0089552D">
        <w:rPr>
          <w:szCs w:val="24"/>
        </w:rPr>
        <w:t xml:space="preserve">motywu przewodniego </w:t>
      </w:r>
      <w:r w:rsidR="00091362">
        <w:rPr>
          <w:szCs w:val="24"/>
        </w:rPr>
        <w:t xml:space="preserve">i opisu przedmiotu zamówienia. </w:t>
      </w:r>
      <w:r w:rsidR="000216CF">
        <w:rPr>
          <w:szCs w:val="24"/>
        </w:rPr>
        <w:t xml:space="preserve">Negocjacje </w:t>
      </w:r>
      <w:r w:rsidR="001A0023">
        <w:rPr>
          <w:szCs w:val="24"/>
        </w:rPr>
        <w:t>obejmują w szczególności tematy określone w zał. nr 1 ust. 3 do Ogłoszenia oraz inne zagadnienia związane z organizacją pikniku.</w:t>
      </w:r>
    </w:p>
    <w:p w14:paraId="63C35BC3" w14:textId="442917DC" w:rsidR="00411F1D" w:rsidRDefault="00411F1D" w:rsidP="001A0023">
      <w:pPr>
        <w:spacing w:before="120"/>
        <w:ind w:left="708"/>
        <w:jc w:val="both"/>
        <w:rPr>
          <w:szCs w:val="24"/>
        </w:rPr>
      </w:pPr>
      <w:r>
        <w:rPr>
          <w:szCs w:val="24"/>
        </w:rPr>
        <w:t xml:space="preserve">W wyniku negocjacji Zamawiający wybierze motyw przewodni i uszczegółowi opis przedmiotu zamówienia, a następnie zaprosi wykonawców do </w:t>
      </w:r>
      <w:r w:rsidR="00871271">
        <w:rPr>
          <w:szCs w:val="24"/>
        </w:rPr>
        <w:t>złożenia ofert</w:t>
      </w:r>
      <w:r>
        <w:rPr>
          <w:szCs w:val="24"/>
        </w:rPr>
        <w:t xml:space="preserve"> w oparciu o wybrany motyw. </w:t>
      </w:r>
      <w:r w:rsidR="004E60D9">
        <w:rPr>
          <w:szCs w:val="24"/>
        </w:rPr>
        <w:t>Zamawiający informuje, że w ostatnich latach motywy przewodnie pikników były następujące: dookoła świata, zdrowie, piknik sportowy-olimpijski z klimatem Rio de Janeiro</w:t>
      </w:r>
      <w:r w:rsidR="00207512">
        <w:rPr>
          <w:szCs w:val="24"/>
        </w:rPr>
        <w:t xml:space="preserve"> i zastrzega, że motywy te nie mogą być wykorzystane w pikniku będącym przedmiotem niniejszego postępowania.</w:t>
      </w:r>
    </w:p>
    <w:p w14:paraId="09470987" w14:textId="23BD4B69" w:rsidR="0099481C" w:rsidRPr="007353BA" w:rsidRDefault="0099481C" w:rsidP="00886961">
      <w:pPr>
        <w:pStyle w:val="Akapitzlist"/>
        <w:numPr>
          <w:ilvl w:val="1"/>
          <w:numId w:val="31"/>
        </w:numPr>
        <w:spacing w:before="12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1EB8">
        <w:rPr>
          <w:rFonts w:ascii="Times New Roman" w:eastAsia="Times New Roman" w:hAnsi="Times New Roman"/>
          <w:b/>
          <w:sz w:val="24"/>
          <w:szCs w:val="24"/>
          <w:lang w:eastAsia="pl-PL"/>
        </w:rPr>
        <w:t>Etap III:</w:t>
      </w:r>
      <w:r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Zamawiający zaprosi wykonawców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biorący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etapie II </w:t>
      </w:r>
      <w:r w:rsidR="00752296" w:rsidRPr="00C85E26">
        <w:rPr>
          <w:rFonts w:ascii="Times New Roman" w:eastAsia="Times New Roman" w:hAnsi="Times New Roman"/>
          <w:sz w:val="24"/>
          <w:szCs w:val="24"/>
          <w:lang w:eastAsia="pl-PL"/>
        </w:rPr>
        <w:t>do składania ofert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>. Spośród wszystkich wykonawców, o których mow</w:t>
      </w:r>
      <w:r w:rsidR="001210CB" w:rsidRPr="00C85E26">
        <w:rPr>
          <w:rFonts w:ascii="Times New Roman" w:eastAsia="Times New Roman" w:hAnsi="Times New Roman"/>
          <w:sz w:val="24"/>
          <w:szCs w:val="24"/>
          <w:lang w:eastAsia="pl-PL"/>
        </w:rPr>
        <w:t>a wyżej, zostanie wybrany ten,</w:t>
      </w:r>
      <w:r w:rsidR="00432EC4"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oferta będzie najkorzystniejsza</w:t>
      </w:r>
      <w:r w:rsidR="002C590D" w:rsidRPr="00C85E2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5068C" w:rsidRPr="00C85E26">
        <w:rPr>
          <w:rFonts w:ascii="Times New Roman" w:eastAsia="Times New Roman" w:hAnsi="Times New Roman"/>
          <w:sz w:val="24"/>
          <w:szCs w:val="24"/>
          <w:lang w:eastAsia="pl-PL"/>
        </w:rPr>
        <w:t xml:space="preserve"> Wybór wykonawcy zostanie dokonany na podstawie kryteriów oceny oferty określonych </w:t>
      </w:r>
      <w:r w:rsidR="0075068C" w:rsidRPr="007353B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7353BA" w:rsidRPr="007353BA">
        <w:rPr>
          <w:rFonts w:ascii="Times New Roman" w:eastAsia="Times New Roman" w:hAnsi="Times New Roman"/>
          <w:sz w:val="24"/>
          <w:szCs w:val="24"/>
          <w:lang w:eastAsia="pl-PL"/>
        </w:rPr>
        <w:t>rozdziale XIX</w:t>
      </w:r>
      <w:r w:rsidR="0075068C" w:rsidRPr="007353B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94CA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składania ofert </w:t>
      </w:r>
      <w:r w:rsidR="00194CA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będzie nie krótszy niż 7 dni od dnia przekazania przez Zamawiającego zaproszenia do składania ofert wraz z ostatecznym wyborem motywu przewodniego oraz opisu przedmiotu zamówienia </w:t>
      </w:r>
    </w:p>
    <w:p w14:paraId="034D1D65" w14:textId="4088669E" w:rsidR="005964D2" w:rsidRPr="009F788F" w:rsidRDefault="00A438D4" w:rsidP="00886961">
      <w:pPr>
        <w:numPr>
          <w:ilvl w:val="0"/>
          <w:numId w:val="31"/>
        </w:numPr>
        <w:spacing w:before="120"/>
        <w:ind w:left="284"/>
        <w:jc w:val="both"/>
        <w:rPr>
          <w:noProof/>
          <w:szCs w:val="24"/>
        </w:rPr>
      </w:pPr>
      <w:r w:rsidRPr="009F788F">
        <w:rPr>
          <w:szCs w:val="24"/>
        </w:rPr>
        <w:t>Wykonawca</w:t>
      </w:r>
      <w:r w:rsidR="001519D2" w:rsidRPr="009F788F">
        <w:rPr>
          <w:szCs w:val="24"/>
        </w:rPr>
        <w:t>, któremu zostanie udzielone zamówienie,</w:t>
      </w:r>
      <w:r w:rsidRPr="009F788F">
        <w:rPr>
          <w:szCs w:val="24"/>
        </w:rPr>
        <w:t xml:space="preserve"> zobowiązany jest przedłożyć Zamawiającemu</w:t>
      </w:r>
      <w:r w:rsidR="008D67FA">
        <w:rPr>
          <w:szCs w:val="24"/>
        </w:rPr>
        <w:t xml:space="preserve">, </w:t>
      </w:r>
      <w:r w:rsidR="00925225" w:rsidRPr="009F788F">
        <w:rPr>
          <w:szCs w:val="24"/>
        </w:rPr>
        <w:t xml:space="preserve"> </w:t>
      </w:r>
      <w:r w:rsidR="00260565">
        <w:rPr>
          <w:szCs w:val="24"/>
        </w:rPr>
        <w:t>przed podpisaniem</w:t>
      </w:r>
      <w:r w:rsidR="00925225" w:rsidRPr="009F788F">
        <w:rPr>
          <w:szCs w:val="24"/>
        </w:rPr>
        <w:t xml:space="preserve"> umowy,</w:t>
      </w:r>
      <w:r w:rsidRPr="009F788F">
        <w:rPr>
          <w:szCs w:val="24"/>
        </w:rPr>
        <w:t xml:space="preserve"> kopię potwierdzoną za zgodność z oryginałem polisy OC w zakresie prowadzonej działalności w wysokości co najmniej </w:t>
      </w:r>
      <w:r w:rsidR="00194CA3">
        <w:rPr>
          <w:szCs w:val="24"/>
        </w:rPr>
        <w:t>1 000 000,00</w:t>
      </w:r>
      <w:r w:rsidR="00194CA3" w:rsidRPr="009F788F">
        <w:rPr>
          <w:szCs w:val="24"/>
        </w:rPr>
        <w:t xml:space="preserve"> </w:t>
      </w:r>
      <w:r w:rsidRPr="009F788F">
        <w:rPr>
          <w:szCs w:val="24"/>
        </w:rPr>
        <w:t>zł</w:t>
      </w:r>
      <w:r w:rsidR="00260565">
        <w:rPr>
          <w:szCs w:val="24"/>
        </w:rPr>
        <w:t xml:space="preserve"> wraz z dowodem jej opłacenia</w:t>
      </w:r>
      <w:r w:rsidRPr="009F788F">
        <w:rPr>
          <w:szCs w:val="24"/>
        </w:rPr>
        <w:t xml:space="preserve">.  </w:t>
      </w:r>
      <w:r w:rsidRPr="009F788F">
        <w:rPr>
          <w:noProof/>
          <w:szCs w:val="24"/>
        </w:rPr>
        <w:t>Zamawiający zastrzega, że w przedmiotowej polisie nie może występować franszyza redukcyjna (udział własny)</w:t>
      </w:r>
      <w:r w:rsidR="00260565">
        <w:rPr>
          <w:noProof/>
          <w:szCs w:val="24"/>
        </w:rPr>
        <w:t xml:space="preserve"> wyższy niż 50 000 zł</w:t>
      </w:r>
      <w:r w:rsidRPr="009F788F">
        <w:rPr>
          <w:noProof/>
          <w:szCs w:val="24"/>
        </w:rPr>
        <w:t>.</w:t>
      </w:r>
      <w:r w:rsidR="00260565">
        <w:rPr>
          <w:noProof/>
          <w:szCs w:val="24"/>
        </w:rPr>
        <w:t xml:space="preserve"> W przypadku gdy Wykonawca nie przedłoży ww. polisy w ww. terminie Zamawiający nie podpisze w wyzaczonym terminie umowy z Wykonawcą i wyzaczy nowy termin na podsisanie umowy. W przypadku gdy sytuacja w nowo wyznaczonym terminie się powtórzy Zamawiający uzna, że Wykonawca uchyla się od podpisania umowy w sprawie udzielenia zamówienia publicznego i wezwie do podpisania umowy Wykonawcę, którego oferta jest najkorzystniejsza spośród pozostałych ofert ocenianych w toku postępowania.</w:t>
      </w:r>
    </w:p>
    <w:p w14:paraId="275471FC" w14:textId="77777777" w:rsidR="009F788F" w:rsidRDefault="009F788F" w:rsidP="00A258BD">
      <w:pPr>
        <w:jc w:val="both"/>
        <w:rPr>
          <w:b/>
        </w:rPr>
      </w:pPr>
      <w:bookmarkStart w:id="7" w:name="_Toc411087303"/>
    </w:p>
    <w:p w14:paraId="33EAEDA9" w14:textId="5E06A58D" w:rsidR="00385507" w:rsidRPr="00F246C1" w:rsidRDefault="00385507" w:rsidP="00385507">
      <w:pPr>
        <w:pStyle w:val="Nagwek3"/>
      </w:pPr>
      <w:bookmarkStart w:id="8" w:name="_Toc477529666"/>
      <w:bookmarkEnd w:id="7"/>
      <w:r w:rsidRPr="00F246C1">
        <w:t xml:space="preserve">V. </w:t>
      </w:r>
      <w:r>
        <w:t>CPV: Wspólny słownik zamówień publicznych</w:t>
      </w:r>
      <w:bookmarkEnd w:id="8"/>
    </w:p>
    <w:p w14:paraId="2315AE47" w14:textId="77777777" w:rsidR="007B686D" w:rsidRDefault="007B686D" w:rsidP="007B686D">
      <w:pPr>
        <w:rPr>
          <w:rFonts w:ascii="Calibri" w:hAnsi="Calibri" w:cs="Calibri"/>
          <w:sz w:val="22"/>
          <w:szCs w:val="22"/>
        </w:rPr>
      </w:pPr>
    </w:p>
    <w:p w14:paraId="60CCD755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 xml:space="preserve">79952000-2 Usługi w zakresie organizacji imprez </w:t>
      </w:r>
    </w:p>
    <w:p w14:paraId="2D6DC653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>55300000-3 Usługi restauracyjne i dotyczące podawania posiłków</w:t>
      </w:r>
    </w:p>
    <w:p w14:paraId="675E2DF3" w14:textId="77777777" w:rsidR="007B686D" w:rsidRPr="007B686D" w:rsidRDefault="007B686D" w:rsidP="007B686D">
      <w:pPr>
        <w:rPr>
          <w:noProof/>
          <w:szCs w:val="24"/>
        </w:rPr>
      </w:pPr>
      <w:r w:rsidRPr="007B686D">
        <w:rPr>
          <w:noProof/>
          <w:szCs w:val="24"/>
        </w:rPr>
        <w:t>55520000-1 Usługi dostarczania posiłków</w:t>
      </w:r>
    </w:p>
    <w:p w14:paraId="16F8354D" w14:textId="77777777" w:rsidR="00A258BD" w:rsidRPr="00F246C1" w:rsidRDefault="00A258BD" w:rsidP="00DB703A">
      <w:pPr>
        <w:ind w:left="708"/>
      </w:pPr>
    </w:p>
    <w:p w14:paraId="6AD3036A" w14:textId="77777777" w:rsidR="001D672C" w:rsidRPr="00F246C1" w:rsidRDefault="00A34284" w:rsidP="000427F9">
      <w:pPr>
        <w:pStyle w:val="Nagwek3"/>
      </w:pPr>
      <w:bookmarkStart w:id="9" w:name="_Toc411087304"/>
      <w:bookmarkStart w:id="10" w:name="_Toc477529667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3C36E6D4" w14:textId="77777777" w:rsidR="003D4D9D" w:rsidRPr="00D943CC" w:rsidRDefault="00130DD9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częściowych.</w:t>
      </w:r>
    </w:p>
    <w:p w14:paraId="4E3AB9EA" w14:textId="77777777" w:rsidR="00F90E50" w:rsidRDefault="000427F9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 w:rsidRPr="00D943CC">
        <w:rPr>
          <w:b w:val="0"/>
          <w:bCs/>
          <w:szCs w:val="24"/>
          <w:u w:val="none"/>
        </w:rPr>
        <w:t>Zamawiający nie przewiduje składania ofert wariantowych.</w:t>
      </w:r>
    </w:p>
    <w:p w14:paraId="4946EC32" w14:textId="67D14DB0" w:rsidR="00AA5FF6" w:rsidRDefault="007B686D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Wykonawca może powierzyć wykonanie części zamówienia podwykonawcy</w:t>
      </w:r>
      <w:r w:rsidR="00AA5FF6">
        <w:rPr>
          <w:b w:val="0"/>
          <w:bCs/>
          <w:szCs w:val="24"/>
          <w:u w:val="none"/>
        </w:rPr>
        <w:t>.</w:t>
      </w:r>
      <w:r w:rsidR="00F90E50" w:rsidRPr="00D05A4C">
        <w:rPr>
          <w:b w:val="0"/>
          <w:bCs/>
          <w:szCs w:val="24"/>
          <w:u w:val="none"/>
        </w:rPr>
        <w:t xml:space="preserve"> </w:t>
      </w:r>
    </w:p>
    <w:p w14:paraId="4A37C34E" w14:textId="7881696A" w:rsidR="00CA1633" w:rsidRDefault="00CA1633" w:rsidP="00B53DD6">
      <w:pPr>
        <w:pStyle w:val="Tekstpodstawowy2"/>
        <w:numPr>
          <w:ilvl w:val="1"/>
          <w:numId w:val="6"/>
        </w:numPr>
        <w:spacing w:before="120"/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Jeżeli koniec terminu do wykonania czynności w niniejszym postępowaniu przypada na sobotę lub dzień ustawowo wolny od pracy, termin upływa dnia następnego po dniu lub dniach wolnych od pracy.</w:t>
      </w:r>
    </w:p>
    <w:p w14:paraId="40228805" w14:textId="77777777" w:rsidR="00F90E50" w:rsidRPr="00D943CC" w:rsidRDefault="00F90E50" w:rsidP="00F90E50">
      <w:pPr>
        <w:pStyle w:val="Tekstpodstawowy2"/>
        <w:ind w:left="284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477529668"/>
      <w:r w:rsidRPr="00F246C1">
        <w:rPr>
          <w:szCs w:val="24"/>
        </w:rPr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2D4DDC86" w14:textId="1162D48D" w:rsidR="00A34284" w:rsidRDefault="007B686D" w:rsidP="009F51F4">
      <w:pPr>
        <w:spacing w:after="120"/>
        <w:jc w:val="both"/>
        <w:rPr>
          <w:szCs w:val="24"/>
        </w:rPr>
      </w:pPr>
      <w:r>
        <w:rPr>
          <w:szCs w:val="24"/>
        </w:rPr>
        <w:t>Od dnia podpisania umowy do 03.06.2017 r.</w:t>
      </w:r>
    </w:p>
    <w:p w14:paraId="1B84E54E" w14:textId="77777777" w:rsidR="00221BBF" w:rsidRPr="00F246C1" w:rsidRDefault="00221BBF" w:rsidP="009F51F4">
      <w:pPr>
        <w:spacing w:after="120"/>
        <w:jc w:val="both"/>
        <w:rPr>
          <w:szCs w:val="24"/>
        </w:rPr>
      </w:pPr>
    </w:p>
    <w:p w14:paraId="4EF58948" w14:textId="514D89A6" w:rsidR="002D6D96" w:rsidRPr="00A73440" w:rsidRDefault="00A34284" w:rsidP="00A73440">
      <w:pPr>
        <w:pStyle w:val="Nagwek3"/>
      </w:pPr>
      <w:bookmarkStart w:id="14" w:name="_Toc411087307"/>
      <w:bookmarkStart w:id="15" w:name="_Toc477529669"/>
      <w:r w:rsidRPr="00F246C1">
        <w:t>VII</w:t>
      </w:r>
      <w:r w:rsidR="008E2F04" w:rsidRPr="00F246C1">
        <w:t>I</w:t>
      </w:r>
      <w:r w:rsidRPr="00F246C1">
        <w:t xml:space="preserve">. </w:t>
      </w:r>
      <w:bookmarkStart w:id="16" w:name="_Toc411087309"/>
      <w:bookmarkEnd w:id="14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pzp</w:t>
      </w:r>
      <w:bookmarkEnd w:id="15"/>
      <w:r w:rsidR="00C770FD" w:rsidRPr="00F246C1">
        <w:rPr>
          <w:szCs w:val="16"/>
          <w:shd w:val="clear" w:color="auto" w:fill="FFFFFF"/>
        </w:rPr>
        <w:t xml:space="preserve"> </w:t>
      </w:r>
      <w:bookmarkEnd w:id="16"/>
    </w:p>
    <w:p w14:paraId="3707A222" w14:textId="2EC0C564" w:rsidR="00E53A81" w:rsidRPr="007B58B6" w:rsidRDefault="00FB10F2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</w:t>
      </w:r>
      <w:r w:rsidR="0046534A" w:rsidRPr="0046534A">
        <w:rPr>
          <w:rFonts w:ascii="Times New Roman" w:hAnsi="Times New Roman"/>
          <w:sz w:val="24"/>
          <w:szCs w:val="24"/>
        </w:rPr>
        <w:t>określone w art. 22 ust. 1 ustawy Pzp, w szczególności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558763A3" w14:textId="3405EFBC" w:rsidR="009C4A41" w:rsidRPr="009C4A41" w:rsidRDefault="00551CB1" w:rsidP="0088696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beforeAutospacing="0" w:after="0" w:afterAutospacing="0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89B">
        <w:rPr>
          <w:rFonts w:ascii="Times New Roman" w:hAnsi="Times New Roman"/>
          <w:sz w:val="24"/>
          <w:szCs w:val="24"/>
        </w:rPr>
        <w:t xml:space="preserve">posiadają </w:t>
      </w:r>
      <w:r w:rsidR="000171A6" w:rsidRPr="00DB189B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DB189B" w:rsidDel="000171A6">
        <w:rPr>
          <w:rFonts w:ascii="Times New Roman" w:hAnsi="Times New Roman"/>
          <w:sz w:val="24"/>
          <w:szCs w:val="24"/>
        </w:rPr>
        <w:t xml:space="preserve"> </w:t>
      </w:r>
      <w:r w:rsidRPr="00DB189B">
        <w:rPr>
          <w:rFonts w:ascii="Times New Roman" w:hAnsi="Times New Roman"/>
          <w:sz w:val="24"/>
          <w:szCs w:val="24"/>
        </w:rPr>
        <w:t>tj.</w:t>
      </w:r>
      <w:r w:rsidR="008D77D8" w:rsidRPr="00DB189B">
        <w:rPr>
          <w:rFonts w:ascii="Times New Roman" w:hAnsi="Times New Roman"/>
          <w:sz w:val="24"/>
          <w:szCs w:val="24"/>
        </w:rPr>
        <w:t>:</w:t>
      </w:r>
      <w:r w:rsidR="00E53A81" w:rsidRPr="00DB189B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DB189B">
        <w:rPr>
          <w:rFonts w:ascii="Times New Roman" w:hAnsi="Times New Roman"/>
          <w:sz w:val="24"/>
          <w:szCs w:val="24"/>
        </w:rPr>
        <w:t xml:space="preserve">rzed upływem terminu składania </w:t>
      </w:r>
      <w:r w:rsidR="00F76B50">
        <w:rPr>
          <w:rFonts w:ascii="Times New Roman" w:hAnsi="Times New Roman"/>
          <w:sz w:val="24"/>
          <w:szCs w:val="24"/>
        </w:rPr>
        <w:t>wniosków o dopuszczenie do udziału w postepowaniu</w:t>
      </w:r>
      <w:r w:rsidR="00E53A81" w:rsidRPr="00DB189B">
        <w:rPr>
          <w:rFonts w:ascii="Times New Roman" w:hAnsi="Times New Roman"/>
          <w:sz w:val="24"/>
          <w:szCs w:val="24"/>
        </w:rPr>
        <w:t>, a jeżeli okres prowadzenia</w:t>
      </w:r>
      <w:r w:rsidR="00E53A81" w:rsidRPr="00DB189B">
        <w:rPr>
          <w:szCs w:val="24"/>
        </w:rPr>
        <w:t xml:space="preserve"> </w:t>
      </w:r>
      <w:r w:rsidR="00E53A81" w:rsidRPr="00DB189B">
        <w:rPr>
          <w:rFonts w:ascii="Times New Roman" w:hAnsi="Times New Roman"/>
          <w:sz w:val="24"/>
          <w:szCs w:val="24"/>
        </w:rPr>
        <w:t xml:space="preserve">działalności jest krótszy – w tym okresie, należycie wykonali co najmniej </w:t>
      </w:r>
      <w:r w:rsidR="009C4A41" w:rsidRPr="009C4A41">
        <w:rPr>
          <w:rFonts w:ascii="Times New Roman" w:hAnsi="Times New Roman"/>
          <w:sz w:val="24"/>
          <w:szCs w:val="24"/>
        </w:rPr>
        <w:t xml:space="preserve">1 plenerową imprezę dla nie mniej niż 1000 osób, jednodniową, o wartości brutto nie mniejszej niż </w:t>
      </w:r>
      <w:r w:rsidR="002062A5">
        <w:rPr>
          <w:rFonts w:ascii="Times New Roman" w:hAnsi="Times New Roman"/>
          <w:sz w:val="24"/>
          <w:szCs w:val="24"/>
        </w:rPr>
        <w:t>2</w:t>
      </w:r>
      <w:r w:rsidR="009C4A41" w:rsidRPr="009C4A41">
        <w:rPr>
          <w:rFonts w:ascii="Times New Roman" w:hAnsi="Times New Roman"/>
          <w:sz w:val="24"/>
          <w:szCs w:val="24"/>
        </w:rPr>
        <w:t xml:space="preserve">00 000 zł, w </w:t>
      </w:r>
      <w:r w:rsidR="00833801">
        <w:rPr>
          <w:rFonts w:ascii="Times New Roman" w:hAnsi="Times New Roman"/>
          <w:sz w:val="24"/>
          <w:szCs w:val="24"/>
        </w:rPr>
        <w:t>ramach której Wykonawca zapewni</w:t>
      </w:r>
      <w:r w:rsidR="009C4A41" w:rsidRPr="009C4A41">
        <w:rPr>
          <w:rFonts w:ascii="Times New Roman" w:hAnsi="Times New Roman"/>
          <w:sz w:val="24"/>
          <w:szCs w:val="24"/>
        </w:rPr>
        <w:t xml:space="preserve">ł co najmniej wyżywienie, nagłośnienie </w:t>
      </w:r>
      <w:r w:rsidR="00F76B50">
        <w:rPr>
          <w:rFonts w:ascii="Times New Roman" w:hAnsi="Times New Roman"/>
          <w:sz w:val="24"/>
          <w:szCs w:val="24"/>
        </w:rPr>
        <w:t>i</w:t>
      </w:r>
      <w:r w:rsidR="009C4A41" w:rsidRPr="009C4A41">
        <w:rPr>
          <w:rFonts w:ascii="Times New Roman" w:hAnsi="Times New Roman"/>
          <w:sz w:val="24"/>
          <w:szCs w:val="24"/>
        </w:rPr>
        <w:t xml:space="preserve"> muzykę oraz atrakcje dla uczestników.</w:t>
      </w:r>
    </w:p>
    <w:p w14:paraId="45BE683F" w14:textId="36A7F937" w:rsidR="006D59D4" w:rsidRDefault="00551CB1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8B6">
        <w:rPr>
          <w:rFonts w:ascii="Times New Roman" w:hAnsi="Times New Roman"/>
          <w:sz w:val="24"/>
          <w:szCs w:val="24"/>
        </w:rPr>
        <w:lastRenderedPageBreak/>
        <w:t>Wykonawcy, którzy biorą udział w postępowaniu o udzielenie zamówienia podlegają wykluczeniu z postępowania w przypadku zaistnienia przesłanek określonych w art. 24 ust. 1</w:t>
      </w:r>
      <w:r w:rsidR="000171A6" w:rsidRPr="007B58B6">
        <w:rPr>
          <w:rFonts w:ascii="Times New Roman" w:hAnsi="Times New Roman"/>
          <w:sz w:val="24"/>
          <w:szCs w:val="24"/>
        </w:rPr>
        <w:t xml:space="preserve"> </w:t>
      </w:r>
      <w:r w:rsidR="007B58B6">
        <w:rPr>
          <w:rFonts w:ascii="Times New Roman" w:hAnsi="Times New Roman"/>
          <w:sz w:val="24"/>
          <w:szCs w:val="24"/>
        </w:rPr>
        <w:t xml:space="preserve"> oraz</w:t>
      </w:r>
      <w:r w:rsidR="00294D06" w:rsidRPr="007B58B6">
        <w:rPr>
          <w:rFonts w:ascii="Times New Roman" w:hAnsi="Times New Roman"/>
          <w:sz w:val="24"/>
          <w:szCs w:val="24"/>
        </w:rPr>
        <w:t> </w:t>
      </w:r>
      <w:r w:rsidRPr="007B58B6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7B58B6">
        <w:rPr>
          <w:rFonts w:ascii="Times New Roman" w:hAnsi="Times New Roman"/>
          <w:sz w:val="24"/>
          <w:szCs w:val="24"/>
        </w:rPr>
        <w:t>5 pkt. 1</w:t>
      </w:r>
      <w:r w:rsidR="00FB7B99">
        <w:rPr>
          <w:rFonts w:ascii="Times New Roman" w:hAnsi="Times New Roman"/>
          <w:sz w:val="24"/>
          <w:szCs w:val="24"/>
        </w:rPr>
        <w:t>, 2</w:t>
      </w:r>
      <w:r w:rsidR="00BA1488" w:rsidRPr="007B58B6">
        <w:rPr>
          <w:rFonts w:ascii="Times New Roman" w:hAnsi="Times New Roman"/>
          <w:sz w:val="24"/>
          <w:szCs w:val="24"/>
        </w:rPr>
        <w:t xml:space="preserve"> </w:t>
      </w:r>
      <w:r w:rsidR="00F76B50">
        <w:rPr>
          <w:rFonts w:ascii="Times New Roman" w:hAnsi="Times New Roman"/>
          <w:sz w:val="24"/>
          <w:szCs w:val="24"/>
        </w:rPr>
        <w:t xml:space="preserve">, 4 </w:t>
      </w:r>
      <w:r w:rsidR="00C1167C" w:rsidRPr="007B58B6">
        <w:rPr>
          <w:rFonts w:ascii="Times New Roman" w:hAnsi="Times New Roman"/>
          <w:sz w:val="24"/>
          <w:szCs w:val="24"/>
        </w:rPr>
        <w:t>i 8</w:t>
      </w:r>
      <w:r w:rsidR="00C86C1C" w:rsidRPr="007B58B6">
        <w:rPr>
          <w:rFonts w:ascii="Times New Roman" w:hAnsi="Times New Roman"/>
          <w:sz w:val="24"/>
          <w:szCs w:val="24"/>
        </w:rPr>
        <w:t xml:space="preserve"> </w:t>
      </w:r>
      <w:r w:rsidRPr="007B58B6">
        <w:rPr>
          <w:rFonts w:ascii="Times New Roman" w:hAnsi="Times New Roman"/>
          <w:sz w:val="24"/>
          <w:szCs w:val="24"/>
        </w:rPr>
        <w:t>ustawy Pzp.</w:t>
      </w:r>
    </w:p>
    <w:p w14:paraId="63AA3D06" w14:textId="5BC2B992" w:rsidR="005E2923" w:rsidRDefault="000A7311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>
        <w:rPr>
          <w:rFonts w:ascii="Times New Roman" w:hAnsi="Times New Roman"/>
          <w:sz w:val="24"/>
          <w:szCs w:val="24"/>
        </w:rPr>
        <w:t>cy występujący wspólnie, warunek, o którym</w:t>
      </w:r>
      <w:r w:rsidRPr="00A606F0">
        <w:rPr>
          <w:rFonts w:ascii="Times New Roman" w:hAnsi="Times New Roman"/>
          <w:sz w:val="24"/>
          <w:szCs w:val="24"/>
        </w:rPr>
        <w:t xml:space="preserve"> mowa w ust. 1</w:t>
      </w:r>
      <w:r>
        <w:rPr>
          <w:rFonts w:ascii="Times New Roman" w:hAnsi="Times New Roman"/>
          <w:sz w:val="24"/>
          <w:szCs w:val="24"/>
        </w:rPr>
        <w:t xml:space="preserve"> pkt. 1 powyżej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>
        <w:rPr>
          <w:rFonts w:ascii="Times New Roman" w:hAnsi="Times New Roman"/>
          <w:sz w:val="24"/>
          <w:szCs w:val="24"/>
        </w:rPr>
        <w:t>co najmniej jeden Wykonawca</w:t>
      </w:r>
      <w:r w:rsidRPr="00A606F0">
        <w:rPr>
          <w:rFonts w:ascii="Times New Roman" w:hAnsi="Times New Roman"/>
          <w:sz w:val="24"/>
          <w:szCs w:val="24"/>
        </w:rPr>
        <w:t>, zaś brak podstaw do wykluczenia z postępowania o udzielenie zamówienia publicznego w zakresie określonym w art. 24 ust. 1  oraz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0429C7">
        <w:rPr>
          <w:rFonts w:ascii="Times New Roman" w:hAnsi="Times New Roman"/>
          <w:sz w:val="24"/>
          <w:szCs w:val="24"/>
        </w:rPr>
        <w:t>, 2</w:t>
      </w:r>
      <w:r w:rsidR="00F76B50">
        <w:rPr>
          <w:rFonts w:ascii="Times New Roman" w:hAnsi="Times New Roman"/>
          <w:sz w:val="24"/>
          <w:szCs w:val="24"/>
        </w:rPr>
        <w:t>, 4</w:t>
      </w:r>
      <w:r w:rsidRPr="00A606F0">
        <w:rPr>
          <w:rFonts w:ascii="Times New Roman" w:hAnsi="Times New Roman"/>
          <w:sz w:val="24"/>
          <w:szCs w:val="24"/>
        </w:rPr>
        <w:t xml:space="preserve"> i 8 ustawy Pzp, musi wykazać każdy z nich.</w:t>
      </w:r>
    </w:p>
    <w:p w14:paraId="43B66207" w14:textId="70A952D5" w:rsidR="005E2923" w:rsidRDefault="007B54FB" w:rsidP="0088696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dopuszcza </w:t>
      </w:r>
      <w:r w:rsidR="005E2923" w:rsidRPr="005E2923">
        <w:rPr>
          <w:rFonts w:ascii="Times New Roman" w:hAnsi="Times New Roman"/>
          <w:sz w:val="24"/>
          <w:szCs w:val="24"/>
        </w:rPr>
        <w:t>powoł</w:t>
      </w:r>
      <w:r>
        <w:rPr>
          <w:rFonts w:ascii="Times New Roman" w:hAnsi="Times New Roman"/>
          <w:sz w:val="24"/>
          <w:szCs w:val="24"/>
        </w:rPr>
        <w:t>ania</w:t>
      </w:r>
      <w:r w:rsidR="005E2923" w:rsidRPr="005E2923">
        <w:rPr>
          <w:rFonts w:ascii="Times New Roman" w:hAnsi="Times New Roman"/>
          <w:sz w:val="24"/>
          <w:szCs w:val="24"/>
        </w:rPr>
        <w:t xml:space="preserve"> się na zasoby innych podmiotów, </w:t>
      </w:r>
      <w:r>
        <w:rPr>
          <w:rFonts w:ascii="Times New Roman" w:hAnsi="Times New Roman"/>
          <w:sz w:val="24"/>
          <w:szCs w:val="24"/>
        </w:rPr>
        <w:t>w celu spełnienia warunków udziału w postępowaniu</w:t>
      </w:r>
      <w:r w:rsidR="005E2923" w:rsidRPr="005E2923">
        <w:rPr>
          <w:rFonts w:ascii="Times New Roman" w:hAnsi="Times New Roman"/>
          <w:sz w:val="24"/>
          <w:szCs w:val="24"/>
        </w:rPr>
        <w:t>.</w:t>
      </w:r>
    </w:p>
    <w:p w14:paraId="37F38CE5" w14:textId="59688F97" w:rsidR="00551CB1" w:rsidRDefault="00211C78" w:rsidP="000427F9">
      <w:pPr>
        <w:pStyle w:val="Nagwek3"/>
        <w:jc w:val="both"/>
        <w:rPr>
          <w:rFonts w:eastAsia="Tahoma"/>
        </w:rPr>
      </w:pPr>
      <w:bookmarkStart w:id="17" w:name="_Toc477529670"/>
      <w:bookmarkStart w:id="18" w:name="_Toc402258901"/>
      <w:bookmarkStart w:id="19" w:name="_Toc404858556"/>
      <w:bookmarkStart w:id="20" w:name="_Toc411087310"/>
      <w:r>
        <w:t>I</w:t>
      </w:r>
      <w:r w:rsidR="002D3B03"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="002D3B03"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17"/>
      <w:r w:rsidR="00551CB1" w:rsidRPr="00F246C1">
        <w:rPr>
          <w:rFonts w:eastAsia="Tahoma"/>
        </w:rPr>
        <w:t xml:space="preserve"> </w:t>
      </w:r>
      <w:bookmarkEnd w:id="18"/>
      <w:bookmarkEnd w:id="19"/>
      <w:bookmarkEnd w:id="20"/>
    </w:p>
    <w:p w14:paraId="1E515771" w14:textId="77777777" w:rsidR="003A2B5F" w:rsidRDefault="003A2B5F" w:rsidP="003F17F6"/>
    <w:p w14:paraId="2F8484B6" w14:textId="77777777" w:rsidR="00F42201" w:rsidRDefault="00F42201" w:rsidP="00F42201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szCs w:val="24"/>
          <w:u w:val="single"/>
        </w:rPr>
        <w:t xml:space="preserve">W etapie I </w:t>
      </w:r>
      <w:r w:rsidR="00C260A1" w:rsidRPr="003F17F6">
        <w:rPr>
          <w:szCs w:val="24"/>
          <w:u w:val="single"/>
        </w:rPr>
        <w:t>Wykonawca</w:t>
      </w:r>
      <w:r w:rsidR="00551CB1" w:rsidRPr="003F17F6">
        <w:rPr>
          <w:rFonts w:eastAsia="Tahoma"/>
          <w:szCs w:val="24"/>
          <w:u w:val="single"/>
        </w:rPr>
        <w:t xml:space="preserve"> </w:t>
      </w:r>
      <w:r w:rsidR="001641D1">
        <w:rPr>
          <w:rFonts w:eastAsia="Tahoma"/>
          <w:szCs w:val="24"/>
          <w:u w:val="single"/>
        </w:rPr>
        <w:t>składa</w:t>
      </w:r>
      <w:r w:rsidR="000B1E08" w:rsidRPr="003F17F6">
        <w:rPr>
          <w:szCs w:val="24"/>
        </w:rPr>
        <w:t>:</w:t>
      </w:r>
    </w:p>
    <w:p w14:paraId="15710B4E" w14:textId="09E400DA" w:rsidR="001D1F31" w:rsidRPr="00F42201" w:rsidRDefault="002F47F6" w:rsidP="00F42201">
      <w:pPr>
        <w:numPr>
          <w:ilvl w:val="1"/>
          <w:numId w:val="11"/>
        </w:numPr>
        <w:suppressAutoHyphens/>
        <w:autoSpaceDE w:val="0"/>
        <w:spacing w:before="120"/>
        <w:ind w:left="709" w:hanging="357"/>
        <w:jc w:val="both"/>
        <w:rPr>
          <w:szCs w:val="24"/>
        </w:rPr>
      </w:pPr>
      <w:r w:rsidRPr="00F42201">
        <w:rPr>
          <w:szCs w:val="24"/>
        </w:rPr>
        <w:t>oświadczenie Wykonawcy o spełnieni</w:t>
      </w:r>
      <w:r w:rsidR="00606025" w:rsidRPr="00F42201">
        <w:rPr>
          <w:szCs w:val="24"/>
        </w:rPr>
        <w:t>u</w:t>
      </w:r>
      <w:r w:rsidRPr="00F42201">
        <w:rPr>
          <w:szCs w:val="24"/>
        </w:rPr>
        <w:t xml:space="preserve"> warunków udziału w</w:t>
      </w:r>
      <w:r w:rsidR="00790FC7" w:rsidRPr="00F42201">
        <w:rPr>
          <w:szCs w:val="24"/>
        </w:rPr>
        <w:t> </w:t>
      </w:r>
      <w:r w:rsidRPr="00F42201">
        <w:rPr>
          <w:szCs w:val="24"/>
        </w:rPr>
        <w:t xml:space="preserve">postępowaniu oraz nie podleganiu wykluczeniu wg treści określonej w </w:t>
      </w:r>
      <w:r w:rsidRPr="00F42201">
        <w:rPr>
          <w:b/>
          <w:szCs w:val="24"/>
        </w:rPr>
        <w:t>załączniku nr 2</w:t>
      </w:r>
      <w:r w:rsidR="00AD4BDB" w:rsidRPr="00F42201">
        <w:rPr>
          <w:szCs w:val="24"/>
        </w:rPr>
        <w:t xml:space="preserve"> </w:t>
      </w:r>
      <w:r w:rsidR="001803A8" w:rsidRPr="00F42201">
        <w:rPr>
          <w:szCs w:val="24"/>
        </w:rPr>
        <w:t>do Ogłoszenia</w:t>
      </w:r>
      <w:r w:rsidR="00AD4BDB" w:rsidRPr="00F42201">
        <w:rPr>
          <w:szCs w:val="24"/>
        </w:rPr>
        <w:t>.</w:t>
      </w:r>
    </w:p>
    <w:p w14:paraId="2CCB6835" w14:textId="77777777" w:rsidR="00790FC7" w:rsidRDefault="00790FC7" w:rsidP="007B5D72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BF95E13" w14:textId="6D71F44B" w:rsidR="001641D1" w:rsidRPr="00185C30" w:rsidRDefault="00244C2C" w:rsidP="00185C30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08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B76780">
        <w:rPr>
          <w:rFonts w:ascii="Times New Roman" w:hAnsi="Times New Roman"/>
          <w:b/>
          <w:sz w:val="24"/>
          <w:szCs w:val="24"/>
        </w:rPr>
        <w:t>załączniku nr 2</w:t>
      </w:r>
      <w:r w:rsidR="00AD4BDB" w:rsidRPr="00656168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do </w:t>
      </w:r>
      <w:r w:rsidR="009417A5">
        <w:rPr>
          <w:rFonts w:ascii="Times New Roman" w:hAnsi="Times New Roman"/>
          <w:sz w:val="24"/>
          <w:szCs w:val="24"/>
        </w:rPr>
        <w:t>Ogłoszenia</w:t>
      </w:r>
      <w:r w:rsidR="00AD4BDB">
        <w:rPr>
          <w:rFonts w:ascii="Times New Roman" w:hAnsi="Times New Roman"/>
          <w:sz w:val="24"/>
          <w:szCs w:val="24"/>
        </w:rPr>
        <w:t xml:space="preserve"> </w:t>
      </w:r>
      <w:r w:rsidR="001619A2" w:rsidRPr="006C261A">
        <w:rPr>
          <w:rFonts w:ascii="Times New Roman" w:hAnsi="Times New Roman"/>
          <w:sz w:val="24"/>
          <w:szCs w:val="24"/>
        </w:rPr>
        <w:t>składa każdy z</w:t>
      </w:r>
      <w:r w:rsidR="00681B18">
        <w:rPr>
          <w:rFonts w:ascii="Times New Roman" w:hAnsi="Times New Roman"/>
          <w:sz w:val="24"/>
          <w:szCs w:val="24"/>
        </w:rPr>
        <w:t> </w:t>
      </w:r>
      <w:r w:rsidR="001619A2" w:rsidRPr="006C261A">
        <w:rPr>
          <w:rFonts w:ascii="Times New Roman" w:hAnsi="Times New Roman"/>
          <w:sz w:val="24"/>
          <w:szCs w:val="24"/>
        </w:rPr>
        <w:t>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61F20352" w14:textId="122A88F7" w:rsidR="00E35871" w:rsidRPr="00856577" w:rsidRDefault="001F14D0" w:rsidP="00856577">
      <w:pPr>
        <w:numPr>
          <w:ilvl w:val="1"/>
          <w:numId w:val="11"/>
        </w:numPr>
        <w:spacing w:before="120"/>
        <w:ind w:left="709" w:hanging="357"/>
        <w:jc w:val="both"/>
        <w:rPr>
          <w:szCs w:val="24"/>
        </w:rPr>
      </w:pPr>
      <w:r w:rsidRPr="00856577">
        <w:rPr>
          <w:szCs w:val="24"/>
          <w:shd w:val="clear" w:color="auto" w:fill="FFFFFF"/>
        </w:rPr>
        <w:t xml:space="preserve">wykaz </w:t>
      </w:r>
      <w:r w:rsidR="00856577">
        <w:rPr>
          <w:szCs w:val="24"/>
          <w:shd w:val="clear" w:color="auto" w:fill="FFFFFF"/>
        </w:rPr>
        <w:t>usług</w:t>
      </w:r>
      <w:r w:rsidR="00C06D9B" w:rsidRPr="00856577">
        <w:rPr>
          <w:szCs w:val="24"/>
          <w:shd w:val="clear" w:color="auto" w:fill="FFFFFF"/>
        </w:rPr>
        <w:t xml:space="preserve"> </w:t>
      </w:r>
      <w:r w:rsidR="00C01A55" w:rsidRPr="00856577">
        <w:rPr>
          <w:szCs w:val="24"/>
          <w:shd w:val="clear" w:color="auto" w:fill="FFFFFF"/>
        </w:rPr>
        <w:t xml:space="preserve">(wg treści określonej w </w:t>
      </w:r>
      <w:r w:rsidR="00C01A55" w:rsidRPr="00856577">
        <w:rPr>
          <w:b/>
          <w:szCs w:val="24"/>
          <w:shd w:val="clear" w:color="auto" w:fill="FFFFFF"/>
        </w:rPr>
        <w:t>załączniku nr 3</w:t>
      </w:r>
      <w:r w:rsidR="00C01A55" w:rsidRPr="00856577">
        <w:rPr>
          <w:szCs w:val="24"/>
          <w:shd w:val="clear" w:color="auto" w:fill="FFFFFF"/>
        </w:rPr>
        <w:t xml:space="preserve"> do </w:t>
      </w:r>
      <w:r w:rsidR="00856577">
        <w:rPr>
          <w:szCs w:val="24"/>
          <w:shd w:val="clear" w:color="auto" w:fill="FFFFFF"/>
        </w:rPr>
        <w:t>Ogłoszenia</w:t>
      </w:r>
      <w:r w:rsidR="00C01A55" w:rsidRPr="00856577">
        <w:rPr>
          <w:szCs w:val="24"/>
          <w:shd w:val="clear" w:color="auto" w:fill="FFFFFF"/>
        </w:rPr>
        <w:t xml:space="preserve">) </w:t>
      </w:r>
      <w:r w:rsidRPr="00856577">
        <w:rPr>
          <w:szCs w:val="24"/>
          <w:shd w:val="clear" w:color="auto" w:fill="FFFFFF"/>
        </w:rPr>
        <w:t>wykonanych</w:t>
      </w:r>
      <w:r w:rsidR="00F67DEF" w:rsidRPr="00856577">
        <w:rPr>
          <w:szCs w:val="24"/>
          <w:shd w:val="clear" w:color="auto" w:fill="FFFFFF"/>
        </w:rPr>
        <w:t xml:space="preserve"> lub wykonywanych, </w:t>
      </w:r>
      <w:r w:rsidRPr="00856577">
        <w:rPr>
          <w:szCs w:val="24"/>
          <w:shd w:val="clear" w:color="auto" w:fill="FFFFFF"/>
        </w:rPr>
        <w:t xml:space="preserve">w okresie ostatnich </w:t>
      </w:r>
      <w:r w:rsidR="00F67DEF" w:rsidRPr="00856577">
        <w:rPr>
          <w:szCs w:val="24"/>
          <w:shd w:val="clear" w:color="auto" w:fill="FFFFFF"/>
        </w:rPr>
        <w:t>3</w:t>
      </w:r>
      <w:r w:rsidRPr="00856577">
        <w:rPr>
          <w:szCs w:val="24"/>
          <w:shd w:val="clear" w:color="auto" w:fill="FFFFFF"/>
        </w:rPr>
        <w:t xml:space="preserve"> lat przed upływem terminu składania </w:t>
      </w:r>
      <w:r w:rsidR="00572AED">
        <w:rPr>
          <w:szCs w:val="24"/>
        </w:rPr>
        <w:t xml:space="preserve">wniosków o dopuszczenie do udziału w postepowaniu </w:t>
      </w:r>
      <w:r w:rsidRPr="00856577">
        <w:rPr>
          <w:szCs w:val="24"/>
          <w:shd w:val="clear" w:color="auto" w:fill="FFFFFF"/>
        </w:rPr>
        <w:t xml:space="preserve">, a jeżeli okres prowadzenia działalności jest krótszy </w:t>
      </w:r>
      <w:r w:rsidR="000B66CB" w:rsidRPr="00856577">
        <w:rPr>
          <w:szCs w:val="24"/>
          <w:shd w:val="clear" w:color="auto" w:fill="FFFFFF"/>
        </w:rPr>
        <w:t>–  </w:t>
      </w:r>
      <w:r w:rsidRPr="00856577">
        <w:rPr>
          <w:szCs w:val="24"/>
          <w:shd w:val="clear" w:color="auto" w:fill="FFFFFF"/>
        </w:rPr>
        <w:t>tym</w:t>
      </w:r>
      <w:r w:rsidR="000B66CB" w:rsidRPr="00856577">
        <w:rPr>
          <w:szCs w:val="24"/>
          <w:shd w:val="clear" w:color="auto" w:fill="FFFFFF"/>
        </w:rPr>
        <w:t> </w:t>
      </w:r>
      <w:r w:rsidRPr="00856577">
        <w:rPr>
          <w:szCs w:val="24"/>
          <w:shd w:val="clear" w:color="auto" w:fill="FFFFFF"/>
        </w:rPr>
        <w:t xml:space="preserve">okresie </w:t>
      </w:r>
      <w:r w:rsidRPr="00856577">
        <w:rPr>
          <w:szCs w:val="24"/>
        </w:rPr>
        <w:t>(w zakresie niezbędnym do wykazania spełniania warunku zdolności technicznej lub</w:t>
      </w:r>
      <w:r w:rsidR="000B66CB" w:rsidRPr="00856577">
        <w:rPr>
          <w:szCs w:val="24"/>
        </w:rPr>
        <w:t> </w:t>
      </w:r>
      <w:r w:rsidRPr="00856577">
        <w:rPr>
          <w:szCs w:val="24"/>
        </w:rPr>
        <w:t>zawodow</w:t>
      </w:r>
      <w:r w:rsidR="002759DF">
        <w:rPr>
          <w:szCs w:val="24"/>
        </w:rPr>
        <w:t xml:space="preserve">ej, o którym mowa w rozdziale </w:t>
      </w:r>
      <w:r w:rsidR="002759DF" w:rsidRPr="00185C30">
        <w:rPr>
          <w:szCs w:val="24"/>
        </w:rPr>
        <w:t>VIII</w:t>
      </w:r>
      <w:r w:rsidRPr="00185C30">
        <w:rPr>
          <w:szCs w:val="24"/>
        </w:rPr>
        <w:t xml:space="preserve"> ust. 1 pkt</w:t>
      </w:r>
      <w:r w:rsidR="002759DF" w:rsidRPr="00185C30">
        <w:rPr>
          <w:szCs w:val="24"/>
        </w:rPr>
        <w:t>.</w:t>
      </w:r>
      <w:r w:rsidRPr="00185C30">
        <w:rPr>
          <w:szCs w:val="24"/>
        </w:rPr>
        <w:t xml:space="preserve"> </w:t>
      </w:r>
      <w:r w:rsidR="00185C30" w:rsidRPr="00185C30">
        <w:rPr>
          <w:szCs w:val="24"/>
        </w:rPr>
        <w:t>1</w:t>
      </w:r>
      <w:r w:rsidR="002759DF" w:rsidRPr="00185C30">
        <w:rPr>
          <w:szCs w:val="24"/>
        </w:rPr>
        <w:t xml:space="preserve"> niniejszego</w:t>
      </w:r>
      <w:r w:rsidRPr="00185C30">
        <w:rPr>
          <w:szCs w:val="24"/>
        </w:rPr>
        <w:t xml:space="preserve"> </w:t>
      </w:r>
      <w:r w:rsidR="002759DF">
        <w:rPr>
          <w:szCs w:val="24"/>
        </w:rPr>
        <w:t>Ogłoszenia</w:t>
      </w:r>
      <w:r w:rsidRPr="00856577">
        <w:rPr>
          <w:szCs w:val="24"/>
        </w:rPr>
        <w:t>)</w:t>
      </w:r>
      <w:r w:rsidRPr="00856577">
        <w:rPr>
          <w:szCs w:val="24"/>
          <w:shd w:val="clear" w:color="auto" w:fill="FFFFFF"/>
        </w:rPr>
        <w:t xml:space="preserve">, wraz z podaniem ich wartości, </w:t>
      </w:r>
      <w:r w:rsidR="00ED4AE7" w:rsidRPr="00856577">
        <w:rPr>
          <w:szCs w:val="24"/>
          <w:shd w:val="clear" w:color="auto" w:fill="FFFFFF"/>
        </w:rPr>
        <w:t xml:space="preserve">przedmiotu, </w:t>
      </w:r>
      <w:r w:rsidRPr="00856577">
        <w:rPr>
          <w:szCs w:val="24"/>
          <w:shd w:val="clear" w:color="auto" w:fill="FFFFFF"/>
        </w:rPr>
        <w:t>dat</w:t>
      </w:r>
      <w:r w:rsidR="00C06D9B" w:rsidRPr="00856577">
        <w:rPr>
          <w:szCs w:val="24"/>
          <w:shd w:val="clear" w:color="auto" w:fill="FFFFFF"/>
        </w:rPr>
        <w:t xml:space="preserve"> wykonania i podmiotów</w:t>
      </w:r>
      <w:r w:rsidRPr="00856577">
        <w:rPr>
          <w:szCs w:val="24"/>
          <w:shd w:val="clear" w:color="auto" w:fill="FFFFFF"/>
        </w:rPr>
        <w:t xml:space="preserve">, na rzecz których </w:t>
      </w:r>
      <w:r w:rsidR="00185C30">
        <w:rPr>
          <w:szCs w:val="24"/>
          <w:shd w:val="clear" w:color="auto" w:fill="FFFFFF"/>
        </w:rPr>
        <w:t>usługi</w:t>
      </w:r>
      <w:r w:rsidR="00C06D9B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te zostały wykonane, </w:t>
      </w:r>
      <w:r w:rsidR="00ED4AE7" w:rsidRPr="00856577">
        <w:rPr>
          <w:szCs w:val="24"/>
          <w:shd w:val="clear" w:color="auto" w:fill="FFFFFF"/>
        </w:rPr>
        <w:t xml:space="preserve">oraz </w:t>
      </w:r>
      <w:r w:rsidRPr="00856577">
        <w:rPr>
          <w:szCs w:val="24"/>
          <w:shd w:val="clear" w:color="auto" w:fill="FFFFFF"/>
        </w:rPr>
        <w:t xml:space="preserve"> załączeniem dowodów określających czy te </w:t>
      </w:r>
      <w:r w:rsidR="00185C30">
        <w:rPr>
          <w:szCs w:val="24"/>
          <w:shd w:val="clear" w:color="auto" w:fill="FFFFFF"/>
        </w:rPr>
        <w:t>usługi</w:t>
      </w:r>
      <w:r w:rsidR="00D25F8C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 xml:space="preserve">zostały wykonane </w:t>
      </w:r>
      <w:r w:rsidR="00ED4AE7" w:rsidRPr="00856577">
        <w:rPr>
          <w:szCs w:val="24"/>
          <w:shd w:val="clear" w:color="auto" w:fill="FFFFFF"/>
        </w:rPr>
        <w:t xml:space="preserve">lub są wykonywane </w:t>
      </w:r>
      <w:r w:rsidRPr="00856577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185C30">
        <w:rPr>
          <w:szCs w:val="24"/>
          <w:shd w:val="clear" w:color="auto" w:fill="FFFFFF"/>
        </w:rPr>
        <w:t>usługi</w:t>
      </w:r>
      <w:r w:rsidR="00F441AA" w:rsidRPr="00856577">
        <w:rPr>
          <w:szCs w:val="24"/>
          <w:shd w:val="clear" w:color="auto" w:fill="FFFFFF"/>
        </w:rPr>
        <w:t xml:space="preserve"> </w:t>
      </w:r>
      <w:r w:rsidRPr="00856577">
        <w:rPr>
          <w:szCs w:val="24"/>
          <w:shd w:val="clear" w:color="auto" w:fill="FFFFFF"/>
        </w:rPr>
        <w:t>były wykonywane</w:t>
      </w:r>
      <w:r w:rsidR="00ED4AE7" w:rsidRPr="00856577">
        <w:rPr>
          <w:szCs w:val="24"/>
          <w:shd w:val="clear" w:color="auto" w:fill="FFFFFF"/>
        </w:rPr>
        <w:t xml:space="preserve"> lub </w:t>
      </w:r>
      <w:r w:rsidR="00E07C92" w:rsidRPr="00856577">
        <w:rPr>
          <w:szCs w:val="24"/>
          <w:shd w:val="clear" w:color="auto" w:fill="FFFFFF"/>
        </w:rPr>
        <w:t xml:space="preserve">są </w:t>
      </w:r>
      <w:r w:rsidR="00ED4AE7" w:rsidRPr="00856577">
        <w:rPr>
          <w:szCs w:val="24"/>
          <w:shd w:val="clear" w:color="auto" w:fill="FFFFFF"/>
        </w:rPr>
        <w:t>wykonywane</w:t>
      </w:r>
      <w:r w:rsidR="00B8146D">
        <w:rPr>
          <w:szCs w:val="24"/>
          <w:shd w:val="clear" w:color="auto" w:fill="FFFFFF"/>
        </w:rPr>
        <w:t>.</w:t>
      </w:r>
    </w:p>
    <w:p w14:paraId="19C40AAF" w14:textId="04D5243B" w:rsidR="005D7900" w:rsidRDefault="00B86CBE" w:rsidP="0067031B">
      <w:pPr>
        <w:autoSpaceDE w:val="0"/>
        <w:autoSpaceDN w:val="0"/>
        <w:adjustRightInd w:val="0"/>
        <w:spacing w:before="120"/>
        <w:ind w:left="708"/>
        <w:jc w:val="both"/>
      </w:pPr>
      <w:r>
        <w:t>W przypadku świadczeń wykonywanych</w:t>
      </w:r>
      <w:r w:rsidR="004D556E">
        <w:t xml:space="preserve">, </w:t>
      </w:r>
      <w:r>
        <w:t xml:space="preserve">referencje bądź inne dokumenty potwierdzające ich należyte wykonanie powinny być wydane nie wcześniej niż 3 miesiące przed upływem terminu składania </w:t>
      </w:r>
      <w:r w:rsidR="00572AED">
        <w:rPr>
          <w:szCs w:val="24"/>
        </w:rPr>
        <w:t>wniosków o dopuszczenie do udziału w postepowaniu</w:t>
      </w:r>
      <w:r w:rsidR="00B8146D">
        <w:t>;</w:t>
      </w:r>
    </w:p>
    <w:p w14:paraId="02F72174" w14:textId="56B565D5" w:rsidR="00BB55DC" w:rsidRDefault="00572AED" w:rsidP="0062006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beforeAutospacing="0"/>
        <w:ind w:left="709" w:hanging="357"/>
        <w:contextualSpacing w:val="0"/>
        <w:jc w:val="both"/>
        <w:rPr>
          <w:lang w:eastAsia="pl-PL"/>
        </w:rPr>
      </w:pPr>
      <w:r w:rsidRPr="007F3E47">
        <w:rPr>
          <w:rFonts w:ascii="Times New Roman" w:hAnsi="Times New Roman"/>
          <w:szCs w:val="24"/>
        </w:rPr>
        <w:t xml:space="preserve">aktualny odpis z właściwego rejestru lub z centralnej ewidencji i informacji o działalności gospodarczej, jeżeli odrębne przepisy wymagają wpisu do rejestru lub ewidencji, w celu potwierdzenia braku podstaw wykluczenia na podstawie art. 24 ust. 5 pkt 1 ustawy, wystawiony </w:t>
      </w:r>
      <w:r w:rsidRPr="007F3E47">
        <w:rPr>
          <w:rFonts w:ascii="Times New Roman" w:hAnsi="Times New Roman"/>
        </w:rPr>
        <w:t xml:space="preserve">nie wcześniej niż 6 miesiące przed upływem terminu składania </w:t>
      </w:r>
      <w:r w:rsidRPr="004E5092">
        <w:rPr>
          <w:rFonts w:ascii="Times New Roman" w:hAnsi="Times New Roman"/>
          <w:sz w:val="24"/>
          <w:szCs w:val="24"/>
        </w:rPr>
        <w:t>wniosków o dopuszczenie do udziału w postepowaniu</w:t>
      </w:r>
      <w:r w:rsidRPr="007F3E47">
        <w:rPr>
          <w:rFonts w:ascii="Times New Roman" w:hAnsi="Times New Roman"/>
          <w:szCs w:val="24"/>
        </w:rPr>
        <w:t>.</w:t>
      </w:r>
      <w:r w:rsidR="004E5092" w:rsidRPr="004E5092">
        <w:rPr>
          <w:rFonts w:ascii="Times New Roman" w:hAnsi="Times New Roman"/>
          <w:sz w:val="24"/>
          <w:szCs w:val="24"/>
        </w:rPr>
        <w:t xml:space="preserve"> Jeżeli wykonawca ma siedzibę lub miejsce zamieszkania poza terytorium Rzeczypospolitej Polskiej, zamiast ww. dokumentu, składa dokument lub dokumenty wystawione w kraju, w którym</w:t>
      </w:r>
      <w:r w:rsidR="004E5092" w:rsidRPr="00044013">
        <w:rPr>
          <w:rFonts w:ascii="Times New Roman" w:hAnsi="Times New Roman"/>
          <w:sz w:val="24"/>
          <w:szCs w:val="24"/>
        </w:rPr>
        <w:t xml:space="preserve"> wykonawca ma siedzibę lub miejsce zamieszkania, potwierdzające, że nie otwarto jego likwidacji ani nie ogłoszono upadłości.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lastRenderedPageBreak/>
        <w:t xml:space="preserve">SPOSÓB OCENY: Ocena spełniania powyższych warunków wymaganych od Wykonawcy zostanie dokonana ‎wg formuły spełnia-nie spełnia. </w:t>
      </w:r>
    </w:p>
    <w:p w14:paraId="2CCB4A98" w14:textId="1209CE9D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</w:t>
      </w:r>
      <w:r w:rsidR="00053D73">
        <w:rPr>
          <w:szCs w:val="24"/>
        </w:rPr>
        <w:t xml:space="preserve">ożą dokumenty określone w </w:t>
      </w:r>
      <w:r w:rsidR="00BB165C">
        <w:rPr>
          <w:szCs w:val="24"/>
        </w:rPr>
        <w:t>ust. 1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1D862534" w14:textId="3C4DC8E5" w:rsidR="00913BB4" w:rsidRDefault="001934D1" w:rsidP="00886961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1 pkt 2</w:t>
      </w:r>
      <w:r w:rsidR="00913BB4">
        <w:rPr>
          <w:rFonts w:ascii="Times New Roman" w:hAnsi="Times New Roman"/>
          <w:sz w:val="24"/>
          <w:szCs w:val="24"/>
        </w:rPr>
        <w:t xml:space="preserve"> warunek udziału w postępowaniu zostanie uznany za spełniony gdy Wykonawcy wspólnie ubiegający się o udzielenie zamówienia publicznego złożą dokumenty potwierdzające, że co najmniej jeden z </w:t>
      </w:r>
      <w:r w:rsidR="00913BB4"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913BB4">
        <w:rPr>
          <w:rFonts w:ascii="Times New Roman" w:hAnsi="Times New Roman"/>
          <w:sz w:val="24"/>
          <w:szCs w:val="24"/>
        </w:rPr>
        <w:t>spełnienia warunek udziału w postępowaniu określo</w:t>
      </w:r>
      <w:r>
        <w:rPr>
          <w:rFonts w:ascii="Times New Roman" w:hAnsi="Times New Roman"/>
          <w:sz w:val="24"/>
          <w:szCs w:val="24"/>
        </w:rPr>
        <w:t>ny w rozdziale VIII ust. 1 pkt 1</w:t>
      </w:r>
      <w:r w:rsidR="00913BB4">
        <w:rPr>
          <w:rFonts w:ascii="Times New Roman" w:hAnsi="Times New Roman"/>
          <w:sz w:val="24"/>
          <w:szCs w:val="24"/>
        </w:rPr>
        <w:t>.</w:t>
      </w:r>
    </w:p>
    <w:p w14:paraId="1BA63EB4" w14:textId="63E0D345" w:rsidR="00BB55DC" w:rsidRPr="001963FC" w:rsidRDefault="00FF30D3" w:rsidP="00847439">
      <w:pPr>
        <w:pStyle w:val="Akapitzlist"/>
        <w:numPr>
          <w:ilvl w:val="0"/>
          <w:numId w:val="2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ust. 1 pkt 3,</w:t>
      </w:r>
      <w:r w:rsidR="00BB55DC">
        <w:rPr>
          <w:rFonts w:ascii="Times New Roman" w:hAnsi="Times New Roman"/>
          <w:sz w:val="24"/>
          <w:szCs w:val="24"/>
        </w:rPr>
        <w:t xml:space="preserve"> w celu wykazania braku podstaw do wykluczenia, o których mowa </w:t>
      </w:r>
      <w:r w:rsidR="00847439" w:rsidRPr="00847439">
        <w:rPr>
          <w:rFonts w:ascii="Times New Roman" w:hAnsi="Times New Roman"/>
          <w:sz w:val="24"/>
          <w:szCs w:val="24"/>
        </w:rPr>
        <w:t xml:space="preserve">w art. 24 ust. 1 </w:t>
      </w:r>
      <w:r w:rsidR="00847439" w:rsidRPr="001963FC">
        <w:rPr>
          <w:rFonts w:ascii="Times New Roman" w:hAnsi="Times New Roman"/>
          <w:sz w:val="24"/>
          <w:szCs w:val="24"/>
        </w:rPr>
        <w:t xml:space="preserve"> oraz  art. 24 ust. 5 pkt. 1, 2</w:t>
      </w:r>
      <w:r w:rsidR="00847439" w:rsidRPr="00847439">
        <w:rPr>
          <w:rFonts w:ascii="Times New Roman" w:hAnsi="Times New Roman"/>
          <w:sz w:val="24"/>
          <w:szCs w:val="24"/>
        </w:rPr>
        <w:t xml:space="preserve"> , 4 </w:t>
      </w:r>
      <w:r w:rsidR="00847439" w:rsidRPr="001963FC">
        <w:rPr>
          <w:rFonts w:ascii="Times New Roman" w:hAnsi="Times New Roman"/>
          <w:sz w:val="24"/>
          <w:szCs w:val="24"/>
        </w:rPr>
        <w:t>i 8 ustawy Pzp</w:t>
      </w:r>
      <w:r w:rsidR="00847439" w:rsidRPr="00847439">
        <w:rPr>
          <w:rFonts w:ascii="Times New Roman" w:hAnsi="Times New Roman"/>
          <w:sz w:val="24"/>
          <w:szCs w:val="24"/>
        </w:rPr>
        <w:t xml:space="preserve"> </w:t>
      </w:r>
      <w:r w:rsidRPr="00847439">
        <w:rPr>
          <w:rFonts w:ascii="Times New Roman" w:hAnsi="Times New Roman"/>
          <w:sz w:val="24"/>
          <w:szCs w:val="24"/>
        </w:rPr>
        <w:t>wskazany dokument</w:t>
      </w:r>
      <w:r w:rsidR="00BB55DC" w:rsidRPr="00847439">
        <w:rPr>
          <w:rFonts w:ascii="Times New Roman" w:hAnsi="Times New Roman"/>
          <w:sz w:val="24"/>
          <w:szCs w:val="24"/>
        </w:rPr>
        <w:t xml:space="preserve"> składają wszyscy Wykonawcy ubiegający się o udzielenie zamówienia.</w:t>
      </w:r>
      <w:r w:rsidR="00572AED" w:rsidRPr="001963FC">
        <w:rPr>
          <w:rFonts w:ascii="Times New Roman" w:hAnsi="Times New Roman"/>
          <w:sz w:val="24"/>
          <w:szCs w:val="24"/>
        </w:rPr>
        <w:t xml:space="preserve"> </w:t>
      </w:r>
    </w:p>
    <w:p w14:paraId="7B5732C5" w14:textId="738C79CC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t xml:space="preserve">W przypadku wykazania </w:t>
      </w:r>
      <w:r w:rsidR="009364A1" w:rsidRPr="00620069">
        <w:rPr>
          <w:b/>
        </w:rPr>
        <w:t xml:space="preserve">w załączniku nr 3 </w:t>
      </w:r>
      <w:r w:rsidR="009364A1" w:rsidRPr="00441250">
        <w:t xml:space="preserve">do </w:t>
      </w:r>
      <w:r w:rsidR="005F28C3">
        <w:t>Ogłoszenia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zamówienia. W przypadku gdy zamówienie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535A383A" w14:textId="502C3E2F" w:rsidR="00D96CB6" w:rsidRPr="009A5047" w:rsidRDefault="00CE63EC" w:rsidP="00CE63E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  <w:u w:val="single"/>
        </w:rPr>
      </w:pPr>
      <w:r w:rsidRPr="00CE63EC">
        <w:rPr>
          <w:szCs w:val="24"/>
        </w:rPr>
        <w:t>Brak złożenia dokumentów,</w:t>
      </w:r>
      <w:r w:rsidR="00D96CB6">
        <w:rPr>
          <w:szCs w:val="24"/>
        </w:rPr>
        <w:t xml:space="preserve"> wadliwe złożenie dokumentów,</w:t>
      </w:r>
      <w:r w:rsidRPr="00CE63EC">
        <w:rPr>
          <w:szCs w:val="24"/>
        </w:rPr>
        <w:t xml:space="preserve"> o których mowa </w:t>
      </w:r>
      <w:r>
        <w:rPr>
          <w:szCs w:val="24"/>
        </w:rPr>
        <w:t xml:space="preserve">w rozdziale IX </w:t>
      </w:r>
      <w:r w:rsidRPr="00CE63EC">
        <w:rPr>
          <w:szCs w:val="24"/>
        </w:rPr>
        <w:t xml:space="preserve">podlega jednokrotnemu uzupełnieniu. </w:t>
      </w:r>
      <w:r w:rsidRPr="009A5047">
        <w:rPr>
          <w:szCs w:val="24"/>
          <w:u w:val="single"/>
        </w:rPr>
        <w:t>Jeżeli Wykonawca w odpowiedzi na wezwanie Zamawiającego nie uzupełni lub wadliwie uzupełni dokumenty, oferta podlega odrzuceniu.</w:t>
      </w:r>
    </w:p>
    <w:p w14:paraId="0253392E" w14:textId="77777777" w:rsidR="00F829AB" w:rsidRDefault="00D96CB6" w:rsidP="003840B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>
        <w:rPr>
          <w:szCs w:val="24"/>
        </w:rPr>
        <w:t>Zamawiający jest uprawniony na każdym etapie postępowania do wystąpienia do Wykonawcy z wnioskiem o złożenie wyjaśnień dotyczących złożonych oświadczeń i</w:t>
      </w:r>
      <w:r w:rsidR="00220F7B">
        <w:rPr>
          <w:szCs w:val="24"/>
        </w:rPr>
        <w:t> </w:t>
      </w:r>
      <w:r>
        <w:rPr>
          <w:szCs w:val="24"/>
        </w:rPr>
        <w:t xml:space="preserve">dokumentów. Wykonawca zobowiązany jest w terminie wskazanym przez Zamawiającego udzielić odpowiedzi na </w:t>
      </w:r>
      <w:r w:rsidR="00CE63EC" w:rsidRPr="00CE63EC">
        <w:rPr>
          <w:szCs w:val="24"/>
        </w:rPr>
        <w:t xml:space="preserve"> </w:t>
      </w:r>
      <w:r>
        <w:rPr>
          <w:szCs w:val="24"/>
        </w:rPr>
        <w:t xml:space="preserve">wezwanie do złożenia wyjaśnień przez Zamawiającego. </w:t>
      </w:r>
      <w:r w:rsidRPr="003840BC">
        <w:rPr>
          <w:szCs w:val="24"/>
          <w:u w:val="single"/>
        </w:rPr>
        <w:t>Brak złożenia przez Wykonawcę wyjaśnień w terminie wyznaczonym przez Zamawiającego spowoduje odrzucenie oferty Wykonawcy.</w:t>
      </w:r>
    </w:p>
    <w:p w14:paraId="77751A57" w14:textId="4DC544CB" w:rsidR="00F829AB" w:rsidRPr="00F829AB" w:rsidRDefault="00F829AB" w:rsidP="009F0C2C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szCs w:val="24"/>
        </w:rPr>
      </w:pPr>
      <w:r w:rsidRPr="00F829AB">
        <w:rPr>
          <w:szCs w:val="24"/>
        </w:rPr>
        <w:t>Zamawiający poprawi w tekście oferty:</w:t>
      </w:r>
    </w:p>
    <w:p w14:paraId="62807A3C" w14:textId="77777777" w:rsidR="00F829AB" w:rsidRPr="00152FC8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5DE28BC" w14:textId="77777777" w:rsidR="00F829AB" w:rsidRPr="00F246C1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rachunkowe, z uwzględnieniem konsekwencji rachunkowych dokonanych poprawek,</w:t>
      </w:r>
    </w:p>
    <w:p w14:paraId="66CDA570" w14:textId="77777777" w:rsidR="00F829AB" w:rsidRPr="00152FC8" w:rsidRDefault="00F829AB" w:rsidP="00886961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</w:t>
      </w:r>
      <w:r>
        <w:rPr>
          <w:rFonts w:ascii="Times New Roman" w:hAnsi="Times New Roman"/>
          <w:sz w:val="24"/>
          <w:szCs w:val="24"/>
        </w:rPr>
        <w:t xml:space="preserve"> z Ogłoszeniem</w:t>
      </w:r>
      <w:r w:rsidRPr="00F246C1">
        <w:rPr>
          <w:rFonts w:ascii="Times New Roman" w:hAnsi="Times New Roman"/>
          <w:sz w:val="24"/>
          <w:szCs w:val="24"/>
        </w:rPr>
        <w:t>, niepowodujące istotnych zmian w treści oferty.</w:t>
      </w:r>
    </w:p>
    <w:p w14:paraId="24530BC8" w14:textId="7ABDF1BD" w:rsidR="00551CB1" w:rsidRPr="00A520D2" w:rsidRDefault="00F829AB" w:rsidP="0088696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0C02">
        <w:rPr>
          <w:rFonts w:ascii="Times New Roman" w:hAnsi="Times New Roman"/>
          <w:sz w:val="24"/>
          <w:szCs w:val="24"/>
          <w:u w:val="single"/>
        </w:rPr>
        <w:t xml:space="preserve">Brak zgody Wykonawcy na poprawienie omyłek, o których mowa w ust. </w:t>
      </w:r>
      <w:r w:rsidR="00676457" w:rsidRPr="005D0C02">
        <w:rPr>
          <w:rFonts w:ascii="Times New Roman" w:hAnsi="Times New Roman"/>
          <w:sz w:val="24"/>
          <w:szCs w:val="24"/>
          <w:u w:val="single"/>
        </w:rPr>
        <w:t>7</w:t>
      </w:r>
      <w:r w:rsidRPr="005D0C02">
        <w:rPr>
          <w:rFonts w:ascii="Times New Roman" w:hAnsi="Times New Roman"/>
          <w:sz w:val="24"/>
          <w:szCs w:val="24"/>
          <w:u w:val="single"/>
        </w:rPr>
        <w:t xml:space="preserve"> spowoduje odrzucenie oferty</w:t>
      </w:r>
      <w:r w:rsidRPr="009F0C2C">
        <w:rPr>
          <w:rFonts w:ascii="Times New Roman" w:hAnsi="Times New Roman"/>
          <w:sz w:val="24"/>
          <w:szCs w:val="24"/>
        </w:rPr>
        <w:t>.</w:t>
      </w:r>
    </w:p>
    <w:p w14:paraId="20F7CF8D" w14:textId="044EEA98" w:rsidR="00551CB1" w:rsidRPr="00F246C1" w:rsidRDefault="00D35C88" w:rsidP="000427F9">
      <w:pPr>
        <w:pStyle w:val="Nagwek3"/>
        <w:jc w:val="both"/>
      </w:pPr>
      <w:bookmarkStart w:id="21" w:name="_Toc276126197"/>
      <w:bookmarkStart w:id="22" w:name="_Toc354051289"/>
      <w:bookmarkStart w:id="23" w:name="_Toc404858557"/>
      <w:bookmarkStart w:id="24" w:name="_Toc411087311"/>
      <w:bookmarkStart w:id="25" w:name="_Toc477529671"/>
      <w:r>
        <w:t>X</w:t>
      </w:r>
      <w:r w:rsidR="00251452" w:rsidRPr="00F246C1">
        <w:t xml:space="preserve">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1"/>
      <w:bookmarkEnd w:id="22"/>
      <w:bookmarkEnd w:id="23"/>
      <w:bookmarkEnd w:id="24"/>
      <w:r w:rsidR="007C2D02">
        <w:t>)</w:t>
      </w:r>
      <w:bookmarkEnd w:id="25"/>
    </w:p>
    <w:p w14:paraId="5F7F7685" w14:textId="616083D1" w:rsidR="007C2D02" w:rsidRPr="0094014B" w:rsidRDefault="0094014B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W etapie I</w:t>
      </w:r>
      <w:r w:rsidR="007C2D02">
        <w:rPr>
          <w:szCs w:val="24"/>
        </w:rPr>
        <w:t xml:space="preserve"> Wykonawca składa:</w:t>
      </w:r>
    </w:p>
    <w:p w14:paraId="0058B41B" w14:textId="77777777" w:rsidR="00C81E13" w:rsidRDefault="0094014B" w:rsidP="00C81E13">
      <w:pPr>
        <w:numPr>
          <w:ilvl w:val="1"/>
          <w:numId w:val="12"/>
        </w:numPr>
        <w:suppressAutoHyphens/>
        <w:autoSpaceDE w:val="0"/>
        <w:spacing w:before="240"/>
        <w:ind w:left="851"/>
        <w:jc w:val="both"/>
        <w:rPr>
          <w:szCs w:val="24"/>
        </w:rPr>
      </w:pPr>
      <w:r w:rsidRPr="0094014B">
        <w:rPr>
          <w:szCs w:val="24"/>
        </w:rPr>
        <w:t>Wypełniony</w:t>
      </w:r>
      <w:r>
        <w:rPr>
          <w:szCs w:val="24"/>
        </w:rPr>
        <w:t xml:space="preserve"> i podpisany Wniosek o dopuszczenie do udziału w postępowaniu – wg wzoru stanowiącego </w:t>
      </w:r>
      <w:r w:rsidRPr="00C81E13">
        <w:rPr>
          <w:b/>
          <w:szCs w:val="24"/>
        </w:rPr>
        <w:t>załącznik</w:t>
      </w:r>
      <w:r w:rsidR="00C81E13" w:rsidRPr="00C81E13">
        <w:rPr>
          <w:b/>
          <w:szCs w:val="24"/>
        </w:rPr>
        <w:t xml:space="preserve"> nr 6</w:t>
      </w:r>
      <w:r>
        <w:rPr>
          <w:szCs w:val="24"/>
        </w:rPr>
        <w:t xml:space="preserve"> do Ogłoszenia.</w:t>
      </w:r>
    </w:p>
    <w:p w14:paraId="1EBC7375" w14:textId="6058E29C" w:rsidR="00517531" w:rsidRDefault="00C81E13" w:rsidP="00517531">
      <w:pPr>
        <w:numPr>
          <w:ilvl w:val="1"/>
          <w:numId w:val="12"/>
        </w:numPr>
        <w:suppressAutoHyphens/>
        <w:autoSpaceDE w:val="0"/>
        <w:ind w:left="851"/>
        <w:jc w:val="both"/>
        <w:rPr>
          <w:szCs w:val="24"/>
        </w:rPr>
      </w:pPr>
      <w:r w:rsidRPr="00C81E13">
        <w:rPr>
          <w:szCs w:val="24"/>
        </w:rPr>
        <w:t>koncepcja motywu przewodniego</w:t>
      </w:r>
      <w:r w:rsidR="00EC4432">
        <w:rPr>
          <w:szCs w:val="24"/>
        </w:rPr>
        <w:t xml:space="preserve"> </w:t>
      </w:r>
      <w:r w:rsidR="00517531">
        <w:rPr>
          <w:szCs w:val="24"/>
        </w:rPr>
        <w:t>(</w:t>
      </w:r>
      <w:r w:rsidR="00ED1900">
        <w:rPr>
          <w:szCs w:val="24"/>
        </w:rPr>
        <w:t>o</w:t>
      </w:r>
      <w:r w:rsidR="00517531">
        <w:rPr>
          <w:szCs w:val="24"/>
        </w:rPr>
        <w:t>pis</w:t>
      </w:r>
      <w:r w:rsidR="00ED1900">
        <w:rPr>
          <w:szCs w:val="24"/>
        </w:rPr>
        <w:t xml:space="preserve"> i wizualizacj</w:t>
      </w:r>
      <w:r w:rsidR="00517531">
        <w:rPr>
          <w:szCs w:val="24"/>
        </w:rPr>
        <w:t>a) zawierająca następujące elementy:</w:t>
      </w:r>
    </w:p>
    <w:p w14:paraId="59444891" w14:textId="77777777" w:rsidR="00563D4D" w:rsidRPr="00563D4D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szCs w:val="24"/>
        </w:rPr>
      </w:pPr>
      <w:r w:rsidRPr="00563D4D">
        <w:rPr>
          <w:szCs w:val="24"/>
        </w:rPr>
        <w:lastRenderedPageBreak/>
        <w:t>temat imprezy</w:t>
      </w:r>
    </w:p>
    <w:p w14:paraId="54AE549C" w14:textId="2B490332" w:rsidR="00563D4D" w:rsidRPr="00563D4D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szCs w:val="24"/>
        </w:rPr>
      </w:pPr>
      <w:r w:rsidRPr="00563D4D">
        <w:rPr>
          <w:szCs w:val="24"/>
        </w:rPr>
        <w:t xml:space="preserve">dekoracje </w:t>
      </w:r>
      <w:r w:rsidR="007D1F37">
        <w:rPr>
          <w:szCs w:val="24"/>
        </w:rPr>
        <w:t>i kolorystyka związana z tematem imprezy</w:t>
      </w:r>
    </w:p>
    <w:p w14:paraId="3EF0C914" w14:textId="2B0C4E56" w:rsidR="00563D4D" w:rsidRPr="00C26354" w:rsidRDefault="00563D4D" w:rsidP="00563D4D">
      <w:pPr>
        <w:numPr>
          <w:ilvl w:val="2"/>
          <w:numId w:val="12"/>
        </w:numPr>
        <w:suppressAutoHyphens/>
        <w:autoSpaceDE w:val="0"/>
        <w:ind w:left="1134"/>
        <w:jc w:val="both"/>
        <w:rPr>
          <w:color w:val="FF0000"/>
          <w:szCs w:val="24"/>
        </w:rPr>
      </w:pPr>
      <w:r w:rsidRPr="00563D4D">
        <w:rPr>
          <w:szCs w:val="24"/>
        </w:rPr>
        <w:t>stroje obsługi</w:t>
      </w:r>
      <w:r w:rsidR="007D1F37">
        <w:rPr>
          <w:szCs w:val="24"/>
        </w:rPr>
        <w:t xml:space="preserve"> związane z tematem imprezy</w:t>
      </w:r>
    </w:p>
    <w:p w14:paraId="4EADD0DA" w14:textId="7013509D" w:rsidR="0094014B" w:rsidRPr="007C2D02" w:rsidRDefault="0094014B" w:rsidP="00BA760F">
      <w:pPr>
        <w:numPr>
          <w:ilvl w:val="0"/>
          <w:numId w:val="12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 xml:space="preserve">W etapie III </w:t>
      </w:r>
      <w:r w:rsidRPr="0094014B">
        <w:rPr>
          <w:szCs w:val="24"/>
        </w:rPr>
        <w:t>Wykonawca składa</w:t>
      </w:r>
      <w:r w:rsidR="00EA2B47">
        <w:rPr>
          <w:szCs w:val="24"/>
        </w:rPr>
        <w:t xml:space="preserve"> wraz z ofertą</w:t>
      </w:r>
      <w:r w:rsidRPr="0094014B">
        <w:rPr>
          <w:szCs w:val="24"/>
        </w:rPr>
        <w:t>:</w:t>
      </w:r>
    </w:p>
    <w:p w14:paraId="2AF66344" w14:textId="0CEB2297" w:rsidR="007C2D02" w:rsidRDefault="007C2D02" w:rsidP="00BA760F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071FB8">
        <w:rPr>
          <w:b/>
          <w:szCs w:val="24"/>
        </w:rPr>
        <w:t xml:space="preserve"> </w:t>
      </w:r>
      <w:r w:rsidR="00071FB8" w:rsidRPr="00C81E13">
        <w:rPr>
          <w:szCs w:val="24"/>
        </w:rPr>
        <w:t>do Ogłoszenia</w:t>
      </w:r>
      <w:r w:rsidRPr="00C81E13">
        <w:rPr>
          <w:szCs w:val="24"/>
        </w:rPr>
        <w:t>.</w:t>
      </w:r>
      <w:r w:rsidRPr="00D51B93">
        <w:rPr>
          <w:b/>
          <w:szCs w:val="24"/>
        </w:rPr>
        <w:t xml:space="preserve"> </w:t>
      </w:r>
    </w:p>
    <w:p w14:paraId="7444FF02" w14:textId="77777777" w:rsidR="00C81E13" w:rsidRDefault="00C81E13" w:rsidP="00C81E13">
      <w:pPr>
        <w:numPr>
          <w:ilvl w:val="1"/>
          <w:numId w:val="12"/>
        </w:numPr>
        <w:suppressAutoHyphens/>
        <w:autoSpaceDE w:val="0"/>
        <w:ind w:left="851"/>
        <w:jc w:val="both"/>
        <w:rPr>
          <w:b/>
          <w:szCs w:val="24"/>
        </w:rPr>
      </w:pPr>
      <w:r w:rsidRPr="00C81E13">
        <w:rPr>
          <w:szCs w:val="24"/>
        </w:rPr>
        <w:t xml:space="preserve">opis pikniku zawierający następujące rozdziały: </w:t>
      </w:r>
    </w:p>
    <w:p w14:paraId="5CF744C2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kosztorys organizowanej imprezy</w:t>
      </w:r>
    </w:p>
    <w:p w14:paraId="1AEBEED7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plan terenu wraz z jego zagospodarowaniem i z oznaczeniem punktów: wejść, wyjść, ustawień atrakcji, namiotów, sceny, nagłośnienia, dróg dotarcia do zadaszeń i pozostałych elementów składowych pikniku;</w:t>
      </w:r>
    </w:p>
    <w:p w14:paraId="147DF238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sposób zapewnia zadaszeń (opis i wizualizacja) oraz ich wyposażenie, oznaczenie drogi dotarcia do zadaszeń;</w:t>
      </w:r>
    </w:p>
    <w:p w14:paraId="5E63ABAB" w14:textId="77777777" w:rsidR="002B069F" w:rsidRPr="002B069F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wizualizacja projektów graficznych</w:t>
      </w:r>
      <w:r w:rsidR="002B069F">
        <w:rPr>
          <w:szCs w:val="24"/>
        </w:rPr>
        <w:t xml:space="preserve"> obejmująca: </w:t>
      </w:r>
    </w:p>
    <w:p w14:paraId="1964FB02" w14:textId="54B85754" w:rsidR="008E104D" w:rsidRPr="008E104D" w:rsidRDefault="002B069F" w:rsidP="008E104D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>logo imprezy</w:t>
      </w:r>
    </w:p>
    <w:p w14:paraId="15B66714" w14:textId="77777777" w:rsidR="002B069F" w:rsidRPr="002B069F" w:rsidRDefault="002B069F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 xml:space="preserve">wejściówki (opaski lub inne zaproponowane przez Wykonawcę), </w:t>
      </w:r>
    </w:p>
    <w:p w14:paraId="339E81CC" w14:textId="1B18E35B" w:rsidR="00C81E13" w:rsidRPr="008E104D" w:rsidRDefault="002B069F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>banery (oznaczenia poszczególnych stref):</w:t>
      </w:r>
      <w:r w:rsidR="00D433A1">
        <w:rPr>
          <w:szCs w:val="24"/>
        </w:rPr>
        <w:t xml:space="preserve"> strefa rejestracji uczestników, </w:t>
      </w:r>
      <w:r>
        <w:rPr>
          <w:szCs w:val="24"/>
        </w:rPr>
        <w:t xml:space="preserve"> </w:t>
      </w:r>
      <w:r w:rsidR="00D433A1">
        <w:rPr>
          <w:szCs w:val="24"/>
        </w:rPr>
        <w:t xml:space="preserve"> strefa </w:t>
      </w:r>
      <w:r>
        <w:rPr>
          <w:szCs w:val="24"/>
        </w:rPr>
        <w:t xml:space="preserve">HealthAhead, namiot ze stylistką, kącik małego elektryka, strefa zdrowego kręgosłupa, strefa malucha, strefa cateringu, </w:t>
      </w:r>
      <w:r w:rsidR="00D433A1">
        <w:rPr>
          <w:szCs w:val="24"/>
        </w:rPr>
        <w:t>obsługa medyczna, wyjścia ewakuacyjne, strefa higieny, strefa atrakcji</w:t>
      </w:r>
    </w:p>
    <w:p w14:paraId="4A477C1E" w14:textId="77777777" w:rsidR="008E104D" w:rsidRPr="008E104D" w:rsidRDefault="008E104D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>rollupy</w:t>
      </w:r>
    </w:p>
    <w:p w14:paraId="3EFB13E6" w14:textId="22F59885" w:rsidR="008E104D" w:rsidRDefault="008E104D" w:rsidP="002B069F">
      <w:pPr>
        <w:numPr>
          <w:ilvl w:val="3"/>
          <w:numId w:val="12"/>
        </w:numPr>
        <w:suppressAutoHyphens/>
        <w:autoSpaceDE w:val="0"/>
        <w:ind w:left="1418"/>
        <w:jc w:val="both"/>
        <w:rPr>
          <w:b/>
          <w:szCs w:val="24"/>
        </w:rPr>
      </w:pPr>
      <w:r>
        <w:rPr>
          <w:szCs w:val="24"/>
        </w:rPr>
        <w:t xml:space="preserve">mapki terenu </w:t>
      </w:r>
    </w:p>
    <w:p w14:paraId="29BFC86D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 xml:space="preserve">wizualizacja gadżetów dla uczestników oraz konkursowych upominków; </w:t>
      </w:r>
    </w:p>
    <w:p w14:paraId="48512260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motyw muzyczny w tle imprezy;</w:t>
      </w:r>
    </w:p>
    <w:p w14:paraId="3B31ED39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wizualizacja strojów dla animatorów i prowadzącego;</w:t>
      </w:r>
    </w:p>
    <w:p w14:paraId="273DDB3D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zestawienie atrakcji wymaganych wraz z ich opisem i prezentacją zdjęciową;</w:t>
      </w:r>
    </w:p>
    <w:p w14:paraId="3322A490" w14:textId="77777777" w:rsidR="00C81E13" w:rsidRDefault="00C81E13" w:rsidP="00C81E13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>zestawienie atrakcji dodatkowych wraz z ich opisem i prezentacją zdjęciową;</w:t>
      </w:r>
    </w:p>
    <w:p w14:paraId="12A41DA7" w14:textId="2F7B5786" w:rsidR="00444387" w:rsidRDefault="00C81E13" w:rsidP="00444387">
      <w:pPr>
        <w:numPr>
          <w:ilvl w:val="2"/>
          <w:numId w:val="12"/>
        </w:numPr>
        <w:suppressAutoHyphens/>
        <w:autoSpaceDE w:val="0"/>
        <w:ind w:left="1134" w:hanging="321"/>
        <w:jc w:val="both"/>
        <w:rPr>
          <w:b/>
          <w:szCs w:val="24"/>
        </w:rPr>
      </w:pPr>
      <w:r w:rsidRPr="00C81E13">
        <w:rPr>
          <w:szCs w:val="24"/>
        </w:rPr>
        <w:t xml:space="preserve">spis dań wchodzących w skład menu </w:t>
      </w:r>
      <w:r w:rsidR="00A16ABD">
        <w:rPr>
          <w:szCs w:val="24"/>
        </w:rPr>
        <w:t>w podziale na: menu dla dorosłych, menu dla dzieci, menu HealthAhead</w:t>
      </w:r>
      <w:r w:rsidR="00617FEA">
        <w:rPr>
          <w:szCs w:val="24"/>
        </w:rPr>
        <w:t>,</w:t>
      </w:r>
    </w:p>
    <w:p w14:paraId="7F7EC9E2" w14:textId="3D125C78" w:rsidR="00C81E13" w:rsidRPr="00444387" w:rsidRDefault="00617FEA" w:rsidP="00444387">
      <w:pPr>
        <w:numPr>
          <w:ilvl w:val="1"/>
          <w:numId w:val="12"/>
        </w:numPr>
        <w:suppressAutoHyphens/>
        <w:autoSpaceDE w:val="0"/>
        <w:spacing w:before="120"/>
        <w:ind w:left="850" w:hanging="357"/>
        <w:jc w:val="both"/>
        <w:rPr>
          <w:b/>
          <w:szCs w:val="24"/>
        </w:rPr>
      </w:pPr>
      <w:r w:rsidRPr="00444387">
        <w:rPr>
          <w:szCs w:val="24"/>
        </w:rPr>
        <w:t>Inne dokumenty wskazane w zaproszeniu do składania ofert.</w:t>
      </w:r>
    </w:p>
    <w:p w14:paraId="2485F065" w14:textId="77777777" w:rsidR="00444387" w:rsidRDefault="00444387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071FB8">
      <w:pPr>
        <w:suppressAutoHyphens/>
        <w:autoSpaceDE w:val="0"/>
        <w:jc w:val="both"/>
        <w:rPr>
          <w:b/>
          <w:szCs w:val="24"/>
        </w:rPr>
      </w:pPr>
    </w:p>
    <w:p w14:paraId="29916003" w14:textId="75F31348" w:rsidR="008E2F04" w:rsidRPr="00F246C1" w:rsidRDefault="003D7F7A" w:rsidP="000427F9">
      <w:pPr>
        <w:pStyle w:val="Nagwek3"/>
        <w:jc w:val="both"/>
        <w:rPr>
          <w:bCs/>
        </w:rPr>
      </w:pPr>
      <w:bookmarkStart w:id="26" w:name="_Toc411087312"/>
      <w:bookmarkStart w:id="27" w:name="_Toc477529672"/>
      <w:r>
        <w:rPr>
          <w:bCs/>
        </w:rPr>
        <w:t>XI</w:t>
      </w:r>
      <w:r w:rsidR="00251452" w:rsidRPr="00F246C1">
        <w:rPr>
          <w:bCs/>
        </w:rPr>
        <w:t>.</w:t>
      </w:r>
      <w:bookmarkEnd w:id="26"/>
      <w:r w:rsidR="00251452" w:rsidRPr="00F246C1">
        <w:rPr>
          <w:bCs/>
        </w:rPr>
        <w:t xml:space="preserve"> </w:t>
      </w:r>
      <w:bookmarkStart w:id="28" w:name="_Toc411087313"/>
      <w:r w:rsidR="00F065CA" w:rsidRPr="00F246C1">
        <w:rPr>
          <w:bCs/>
        </w:rPr>
        <w:t>Wykonawcy wspólnie ubiegający się o udzielenie zamówienia publicznego</w:t>
      </w:r>
      <w:bookmarkEnd w:id="27"/>
      <w:r w:rsidR="00F065CA" w:rsidRPr="00F246C1">
        <w:rPr>
          <w:bCs/>
        </w:rPr>
        <w:t xml:space="preserve"> </w:t>
      </w:r>
      <w:bookmarkEnd w:id="28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70726A76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</w:t>
      </w:r>
      <w:r w:rsidR="00211C78">
        <w:rPr>
          <w:szCs w:val="24"/>
        </w:rPr>
        <w:t>VIII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dokumentów, o których mowa w rozdziale </w:t>
      </w:r>
      <w:r w:rsidR="00211C78">
        <w:rPr>
          <w:szCs w:val="24"/>
        </w:rPr>
        <w:t>IX niniejszego</w:t>
      </w:r>
      <w:r w:rsidRPr="00F246C1">
        <w:rPr>
          <w:szCs w:val="24"/>
        </w:rPr>
        <w:t xml:space="preserve"> </w:t>
      </w:r>
      <w:r w:rsidR="00211C78">
        <w:rPr>
          <w:szCs w:val="24"/>
        </w:rPr>
        <w:t>Ogłoszenia</w:t>
      </w:r>
      <w:r w:rsidRPr="00F246C1">
        <w:rPr>
          <w:szCs w:val="24"/>
        </w:rPr>
        <w:t xml:space="preserve"> oraz załączają dokumenty określone w rozdziale</w:t>
      </w:r>
      <w:r w:rsidR="00D35C88">
        <w:rPr>
          <w:szCs w:val="24"/>
        </w:rPr>
        <w:t xml:space="preserve"> X</w:t>
      </w:r>
      <w:r w:rsidR="00FC43D1">
        <w:rPr>
          <w:szCs w:val="24"/>
        </w:rPr>
        <w:t xml:space="preserve"> i XIII</w:t>
      </w:r>
      <w:r w:rsidR="00D859D1">
        <w:rPr>
          <w:szCs w:val="24"/>
        </w:rPr>
        <w:t xml:space="preserve">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675576F3" w:rsidR="00A50E21" w:rsidRPr="00F246C1" w:rsidRDefault="005174D0" w:rsidP="000427F9">
      <w:pPr>
        <w:pStyle w:val="Nagwek3"/>
      </w:pPr>
      <w:bookmarkStart w:id="29" w:name="_Toc411087314"/>
      <w:bookmarkStart w:id="30" w:name="_Toc477529673"/>
      <w:r>
        <w:t>XII</w:t>
      </w:r>
      <w:r w:rsidR="00A50E21" w:rsidRPr="00F246C1">
        <w:t>.</w:t>
      </w:r>
      <w:bookmarkEnd w:id="29"/>
      <w:r w:rsidR="00A50E21" w:rsidRPr="00F246C1">
        <w:t xml:space="preserve"> </w:t>
      </w:r>
      <w:bookmarkStart w:id="31" w:name="_Toc411087315"/>
      <w:r w:rsidR="00A50E21" w:rsidRPr="00F246C1">
        <w:t>Informacje stanowiące tajemnicę przedsiębiorstwa</w:t>
      </w:r>
      <w:bookmarkEnd w:id="31"/>
      <w:bookmarkEnd w:id="30"/>
    </w:p>
    <w:p w14:paraId="6ED71F37" w14:textId="40CA687A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</w:t>
      </w:r>
      <w:r w:rsidR="004A355F">
        <w:rPr>
          <w:szCs w:val="24"/>
        </w:rPr>
        <w:t xml:space="preserve"> wniosek o dopuszczenie od udziału w postępowaniu,</w:t>
      </w:r>
      <w:r w:rsidRPr="00F246C1">
        <w:rPr>
          <w:szCs w:val="24"/>
        </w:rPr>
        <w:t xml:space="preserve"> oferta, oświadczenia lub dokumenty, o których mowa w rozdziale </w:t>
      </w:r>
      <w:r w:rsidR="005174D0">
        <w:rPr>
          <w:szCs w:val="24"/>
        </w:rPr>
        <w:t>IX-X</w:t>
      </w:r>
      <w:r w:rsidRPr="00F246C1">
        <w:rPr>
          <w:szCs w:val="24"/>
        </w:rPr>
        <w:t xml:space="preserve"> </w:t>
      </w:r>
      <w:r w:rsidR="005174D0">
        <w:rPr>
          <w:szCs w:val="24"/>
        </w:rPr>
        <w:t>Ogłoszenia</w:t>
      </w:r>
      <w:r w:rsidRPr="00F246C1">
        <w:rPr>
          <w:szCs w:val="24"/>
        </w:rPr>
        <w:t>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>1503 z późn.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3016DBD9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</w:t>
      </w:r>
      <w:r w:rsidR="004A355F">
        <w:rPr>
          <w:b/>
          <w:szCs w:val="24"/>
        </w:rPr>
        <w:t>e wniosku o dopuszczenie do udziału w postępowaniu lub</w:t>
      </w:r>
      <w:r w:rsidRPr="00F246C1">
        <w:rPr>
          <w:b/>
          <w:szCs w:val="24"/>
        </w:rPr>
        <w:t xml:space="preserve">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BA760F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30A94628" w:rsidR="003D4D9D" w:rsidRPr="00F246C1" w:rsidRDefault="00A50E21" w:rsidP="00BA760F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>. Nr 153, poz. 1503 z późn. zm.)</w:t>
      </w:r>
      <w:r w:rsidRPr="00F246C1">
        <w:rPr>
          <w:szCs w:val="24"/>
        </w:rPr>
        <w:t xml:space="preserve"> Zamawiający </w:t>
      </w:r>
      <w:r w:rsidR="00B775E4" w:rsidRPr="00FC6748">
        <w:rPr>
          <w:szCs w:val="24"/>
          <w:u w:val="single"/>
        </w:rPr>
        <w:t>uzna</w:t>
      </w:r>
      <w:r w:rsidR="00B775E4">
        <w:rPr>
          <w:szCs w:val="24"/>
        </w:rPr>
        <w:t>, że</w:t>
      </w:r>
      <w:r w:rsidRPr="00F246C1">
        <w:rPr>
          <w:szCs w:val="24"/>
        </w:rPr>
        <w:t xml:space="preserve"> przedłożone informacje/dokumenty </w:t>
      </w:r>
      <w:r w:rsidR="00B775E4">
        <w:rPr>
          <w:szCs w:val="24"/>
        </w:rPr>
        <w:t xml:space="preserve">nie </w:t>
      </w:r>
      <w:r w:rsidRPr="00F246C1">
        <w:rPr>
          <w:szCs w:val="24"/>
        </w:rPr>
        <w:t>stanowią tajemnic</w:t>
      </w:r>
      <w:r w:rsidR="00B775E4">
        <w:rPr>
          <w:szCs w:val="24"/>
        </w:rPr>
        <w:t>y</w:t>
      </w:r>
      <w:r w:rsidRPr="00F246C1">
        <w:rPr>
          <w:szCs w:val="24"/>
        </w:rPr>
        <w:t xml:space="preserve">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3D875917" w:rsidR="008D33C6" w:rsidRPr="00F246C1" w:rsidRDefault="00CD0454" w:rsidP="00F87B98">
      <w:pPr>
        <w:pStyle w:val="Nagwek3"/>
        <w:jc w:val="both"/>
        <w:rPr>
          <w:bCs/>
          <w:szCs w:val="24"/>
        </w:rPr>
      </w:pPr>
      <w:bookmarkStart w:id="32" w:name="_Toc411087316"/>
      <w:bookmarkStart w:id="33" w:name="_Toc477529674"/>
      <w:r>
        <w:t>XIII</w:t>
      </w:r>
      <w:r w:rsidR="00016976" w:rsidRPr="00F246C1">
        <w:t>.</w:t>
      </w:r>
      <w:bookmarkEnd w:id="32"/>
      <w:r w:rsidR="00016976" w:rsidRPr="00F246C1">
        <w:t xml:space="preserve"> </w:t>
      </w:r>
      <w:bookmarkStart w:id="34" w:name="_Toc411087317"/>
      <w:r w:rsidR="005A0E3F" w:rsidRPr="00F246C1">
        <w:rPr>
          <w:bCs/>
          <w:szCs w:val="24"/>
        </w:rPr>
        <w:t xml:space="preserve">Sposób przygotowania </w:t>
      </w:r>
      <w:r w:rsidR="000619F3">
        <w:rPr>
          <w:bCs/>
          <w:szCs w:val="24"/>
        </w:rPr>
        <w:t xml:space="preserve">wniosku / </w:t>
      </w:r>
      <w:r w:rsidR="005A0E3F" w:rsidRPr="00F246C1">
        <w:rPr>
          <w:bCs/>
          <w:szCs w:val="24"/>
        </w:rPr>
        <w:t>oferty</w:t>
      </w:r>
      <w:bookmarkEnd w:id="34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3"/>
    </w:p>
    <w:p w14:paraId="54C77AFD" w14:textId="7B6E48D8" w:rsidR="003D4D9D" w:rsidRPr="009F10B8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Wykonawca ma prawo do złożenia </w:t>
      </w:r>
      <w:r w:rsidR="000619F3">
        <w:rPr>
          <w:rFonts w:ascii="Times New Roman" w:hAnsi="Times New Roman"/>
          <w:sz w:val="24"/>
          <w:szCs w:val="24"/>
        </w:rPr>
        <w:t>jednego w</w:t>
      </w:r>
      <w:r w:rsidR="00F46524">
        <w:rPr>
          <w:rFonts w:ascii="Times New Roman" w:hAnsi="Times New Roman"/>
          <w:sz w:val="24"/>
          <w:szCs w:val="24"/>
        </w:rPr>
        <w:t xml:space="preserve">niosku o dopuszczenie do udziału w postępowaniu oraz </w:t>
      </w:r>
      <w:r w:rsidRPr="00F246C1">
        <w:rPr>
          <w:rFonts w:ascii="Times New Roman" w:hAnsi="Times New Roman"/>
          <w:sz w:val="24"/>
          <w:szCs w:val="24"/>
        </w:rPr>
        <w:t>jednej oferty.</w:t>
      </w:r>
      <w:r w:rsidR="000619F3">
        <w:rPr>
          <w:rFonts w:ascii="Times New Roman" w:hAnsi="Times New Roman"/>
          <w:sz w:val="24"/>
          <w:szCs w:val="24"/>
        </w:rPr>
        <w:t xml:space="preserve"> Wniosek /</w:t>
      </w:r>
      <w:r w:rsidR="00F46524">
        <w:rPr>
          <w:rFonts w:ascii="Times New Roman" w:hAnsi="Times New Roman"/>
          <w:sz w:val="24"/>
          <w:szCs w:val="24"/>
        </w:rPr>
        <w:t xml:space="preserve"> </w:t>
      </w:r>
      <w:r w:rsidR="000619F3">
        <w:rPr>
          <w:rFonts w:ascii="Times New Roman" w:hAnsi="Times New Roman"/>
          <w:sz w:val="24"/>
          <w:szCs w:val="24"/>
        </w:rPr>
        <w:t xml:space="preserve"> o</w:t>
      </w:r>
      <w:r w:rsidR="00392E2E">
        <w:rPr>
          <w:rFonts w:ascii="Times New Roman" w:hAnsi="Times New Roman"/>
          <w:sz w:val="24"/>
          <w:szCs w:val="24"/>
        </w:rPr>
        <w:t xml:space="preserve">fertę należy złożyć </w:t>
      </w:r>
      <w:r w:rsidR="00392E2E" w:rsidRPr="009F10B8">
        <w:rPr>
          <w:rFonts w:ascii="Times New Roman" w:hAnsi="Times New Roman"/>
          <w:sz w:val="24"/>
          <w:szCs w:val="24"/>
        </w:rPr>
        <w:t>w formie pisemnej pod rygorem nieważności.</w:t>
      </w:r>
      <w:r w:rsidR="00B775E4">
        <w:rPr>
          <w:rFonts w:ascii="Times New Roman" w:hAnsi="Times New Roman"/>
          <w:sz w:val="24"/>
          <w:szCs w:val="24"/>
        </w:rPr>
        <w:t xml:space="preserve"> 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>W przypadku gdy Wykonawca złoży</w:t>
      </w:r>
      <w:r w:rsidR="00F46524">
        <w:rPr>
          <w:rFonts w:ascii="Times New Roman" w:hAnsi="Times New Roman"/>
          <w:sz w:val="24"/>
          <w:szCs w:val="24"/>
          <w:u w:val="single"/>
        </w:rPr>
        <w:t xml:space="preserve"> dwa wnioski lub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dwie oferty w toku postępowania</w:t>
      </w:r>
      <w:r w:rsidR="00F46524">
        <w:rPr>
          <w:rFonts w:ascii="Times New Roman" w:hAnsi="Times New Roman"/>
          <w:sz w:val="24"/>
          <w:szCs w:val="24"/>
          <w:u w:val="single"/>
        </w:rPr>
        <w:t>, obydwa wniosku lub</w:t>
      </w:r>
      <w:r w:rsidR="00B775E4" w:rsidRPr="00FC6748">
        <w:rPr>
          <w:rFonts w:ascii="Times New Roman" w:hAnsi="Times New Roman"/>
          <w:sz w:val="24"/>
          <w:szCs w:val="24"/>
          <w:u w:val="single"/>
        </w:rPr>
        <w:t xml:space="preserve"> obie oferty zostaną odrzucone.</w:t>
      </w:r>
    </w:p>
    <w:p w14:paraId="03C630CD" w14:textId="4334A794" w:rsidR="003D4D9D" w:rsidRPr="00F246C1" w:rsidRDefault="00F46524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 Wniosku o dopuszczeni</w:t>
      </w:r>
      <w:r w:rsidR="000619F3">
        <w:rPr>
          <w:rFonts w:ascii="Times New Roman" w:hAnsi="Times New Roman"/>
          <w:sz w:val="24"/>
          <w:szCs w:val="24"/>
        </w:rPr>
        <w:t>e do udziału w postępowaniu /</w:t>
      </w:r>
      <w:r>
        <w:rPr>
          <w:rFonts w:ascii="Times New Roman" w:hAnsi="Times New Roman"/>
          <w:sz w:val="24"/>
          <w:szCs w:val="24"/>
        </w:rPr>
        <w:t xml:space="preserve"> t</w:t>
      </w:r>
      <w:r w:rsidR="00016976" w:rsidRPr="00F246C1">
        <w:rPr>
          <w:rFonts w:ascii="Times New Roman" w:hAnsi="Times New Roman"/>
          <w:sz w:val="24"/>
          <w:szCs w:val="24"/>
        </w:rPr>
        <w:t>reść of</w:t>
      </w:r>
      <w:r w:rsidR="00CD0454">
        <w:rPr>
          <w:rFonts w:ascii="Times New Roman" w:hAnsi="Times New Roman"/>
          <w:sz w:val="24"/>
          <w:szCs w:val="24"/>
        </w:rPr>
        <w:t>erty musi odpowiadać treści Ogłoszenia</w:t>
      </w:r>
      <w:r w:rsidR="00016976" w:rsidRPr="00F246C1">
        <w:rPr>
          <w:rFonts w:ascii="Times New Roman" w:hAnsi="Times New Roman"/>
          <w:sz w:val="24"/>
          <w:szCs w:val="24"/>
        </w:rPr>
        <w:t xml:space="preserve"> </w:t>
      </w:r>
      <w:r w:rsidR="00920C9D">
        <w:rPr>
          <w:rFonts w:ascii="Times New Roman" w:hAnsi="Times New Roman"/>
          <w:sz w:val="24"/>
          <w:szCs w:val="24"/>
        </w:rPr>
        <w:t>oraz opisu przedmiotu zamówienia.</w:t>
      </w:r>
    </w:p>
    <w:p w14:paraId="654AE9BC" w14:textId="795EFE13" w:rsidR="003D4D9D" w:rsidRDefault="00DD68E2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dopuszczen</w:t>
      </w:r>
      <w:r w:rsidR="000619F3">
        <w:rPr>
          <w:rFonts w:ascii="Times New Roman" w:hAnsi="Times New Roman"/>
          <w:sz w:val="24"/>
          <w:szCs w:val="24"/>
        </w:rPr>
        <w:t>ie do udziału w postępowaniu / o</w:t>
      </w:r>
      <w:r>
        <w:rPr>
          <w:rFonts w:ascii="Times New Roman" w:hAnsi="Times New Roman"/>
          <w:sz w:val="24"/>
          <w:szCs w:val="24"/>
        </w:rPr>
        <w:t>ferta musi być podpisana</w:t>
      </w:r>
      <w:r w:rsidR="00016976" w:rsidRPr="00F246C1">
        <w:rPr>
          <w:rFonts w:ascii="Times New Roman" w:hAnsi="Times New Roman"/>
          <w:sz w:val="24"/>
          <w:szCs w:val="24"/>
        </w:rPr>
        <w:t xml:space="preserve"> przez osobę/y uprawnione do reprezentacji Wykonawcy.</w:t>
      </w:r>
      <w:r>
        <w:rPr>
          <w:rFonts w:ascii="Times New Roman" w:hAnsi="Times New Roman"/>
          <w:sz w:val="24"/>
          <w:szCs w:val="24"/>
        </w:rPr>
        <w:t xml:space="preserve"> Wniosek /</w:t>
      </w:r>
      <w:r w:rsidR="00CF2875">
        <w:rPr>
          <w:rFonts w:ascii="Times New Roman" w:hAnsi="Times New Roman"/>
          <w:sz w:val="24"/>
          <w:szCs w:val="24"/>
        </w:rPr>
        <w:t xml:space="preserve"> o</w:t>
      </w:r>
      <w:r w:rsidR="00016976" w:rsidRPr="00F246C1">
        <w:rPr>
          <w:rFonts w:ascii="Times New Roman" w:hAnsi="Times New Roman"/>
          <w:sz w:val="24"/>
          <w:szCs w:val="24"/>
        </w:rPr>
        <w:t>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</w:t>
      </w:r>
      <w:r>
        <w:rPr>
          <w:rFonts w:ascii="Times New Roman" w:hAnsi="Times New Roman"/>
          <w:sz w:val="24"/>
          <w:szCs w:val="24"/>
        </w:rPr>
        <w:t xml:space="preserve">wniosek / </w:t>
      </w:r>
      <w:r w:rsidR="00016976" w:rsidRPr="00F246C1">
        <w:rPr>
          <w:rFonts w:ascii="Times New Roman" w:hAnsi="Times New Roman"/>
          <w:sz w:val="24"/>
          <w:szCs w:val="24"/>
        </w:rPr>
        <w:t xml:space="preserve">ofertę i wszystkie załączone dokumenty podpisuje/ą </w:t>
      </w:r>
      <w:r w:rsidR="00016976"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="00016976" w:rsidRPr="00F246C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wniosku / </w:t>
      </w:r>
      <w:r w:rsidR="00016976" w:rsidRPr="00F246C1">
        <w:rPr>
          <w:rFonts w:ascii="Times New Roman" w:hAnsi="Times New Roman"/>
          <w:sz w:val="24"/>
          <w:szCs w:val="24"/>
        </w:rPr>
        <w:t xml:space="preserve">oferty należy dołączyć </w:t>
      </w:r>
      <w:r w:rsidR="00016976"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="00C972CB">
        <w:rPr>
          <w:rFonts w:ascii="Times New Roman" w:hAnsi="Times New Roman"/>
          <w:sz w:val="24"/>
          <w:szCs w:val="24"/>
        </w:rPr>
        <w:t>dla tej osoby</w:t>
      </w:r>
      <w:r w:rsidR="00016976" w:rsidRPr="00F246C1">
        <w:rPr>
          <w:rFonts w:ascii="Times New Roman" w:hAnsi="Times New Roman"/>
          <w:sz w:val="24"/>
          <w:szCs w:val="24"/>
        </w:rPr>
        <w:t>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="00016976"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26256D78" w14:textId="3A36A111" w:rsidR="00EE52E8" w:rsidRDefault="00EE52E8" w:rsidP="00EE52E8">
      <w:pPr>
        <w:suppressAutoHyphens/>
        <w:autoSpaceDE w:val="0"/>
        <w:spacing w:before="120"/>
        <w:ind w:left="360"/>
        <w:jc w:val="both"/>
        <w:rPr>
          <w:szCs w:val="24"/>
        </w:rPr>
      </w:pPr>
      <w:r>
        <w:rPr>
          <w:szCs w:val="24"/>
        </w:rPr>
        <w:t>Brak złożenia pełnomocnictwa lub wadliwe pełnomocnictwo,</w:t>
      </w:r>
      <w:r w:rsidRPr="00CE63EC">
        <w:rPr>
          <w:szCs w:val="24"/>
        </w:rPr>
        <w:t xml:space="preserve"> podlega jednokrotnemu uzupełnieniu. </w:t>
      </w:r>
      <w:r w:rsidRPr="009F10B8">
        <w:rPr>
          <w:szCs w:val="24"/>
          <w:u w:val="single"/>
        </w:rPr>
        <w:t>Jeżeli Wykonawca w odpowiedzi na wezwanie Zamawiającego nie uzupełni lub wadliwie uzupełni pełnomocnictwo, oferta podlega odrzuceniu</w:t>
      </w:r>
      <w:r w:rsidRPr="00CE63EC">
        <w:rPr>
          <w:szCs w:val="24"/>
        </w:rPr>
        <w:t>.</w:t>
      </w:r>
    </w:p>
    <w:p w14:paraId="05F5B328" w14:textId="3B5F7303" w:rsidR="003D4D9D" w:rsidRPr="00F246C1" w:rsidRDefault="00B668AC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dopuszczenie do udziału w postępowaniu oraz o</w:t>
      </w:r>
      <w:r w:rsidR="00016976" w:rsidRPr="00F246C1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powinny</w:t>
      </w:r>
      <w:r w:rsidR="00016976" w:rsidRPr="00F246C1">
        <w:rPr>
          <w:rFonts w:ascii="Times New Roman" w:hAnsi="Times New Roman"/>
          <w:sz w:val="24"/>
          <w:szCs w:val="24"/>
        </w:rPr>
        <w:t xml:space="preserve"> być sporządzona w języku polskim na </w:t>
      </w:r>
      <w:r w:rsidR="006A4596">
        <w:rPr>
          <w:rFonts w:ascii="Times New Roman" w:hAnsi="Times New Roman"/>
          <w:sz w:val="24"/>
          <w:szCs w:val="24"/>
        </w:rPr>
        <w:t>komputerze.</w:t>
      </w:r>
    </w:p>
    <w:p w14:paraId="3DE6C18D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7E60C508" w:rsidR="003D4D9D" w:rsidRPr="003042AB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</w:t>
      </w:r>
      <w:r w:rsidR="00CF5864">
        <w:rPr>
          <w:rFonts w:ascii="Times New Roman" w:hAnsi="Times New Roman"/>
          <w:sz w:val="24"/>
          <w:szCs w:val="24"/>
        </w:rPr>
        <w:t>wniosku o dopuszczenie do udzia</w:t>
      </w:r>
      <w:r w:rsidR="00E632D2">
        <w:rPr>
          <w:rFonts w:ascii="Times New Roman" w:hAnsi="Times New Roman"/>
          <w:sz w:val="24"/>
          <w:szCs w:val="24"/>
        </w:rPr>
        <w:t xml:space="preserve">łu w postępowaniu / </w:t>
      </w:r>
      <w:r w:rsidRPr="003042AB">
        <w:rPr>
          <w:rFonts w:ascii="Times New Roman" w:hAnsi="Times New Roman"/>
          <w:sz w:val="24"/>
          <w:szCs w:val="24"/>
        </w:rPr>
        <w:t xml:space="preserve">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3B78ED">
        <w:rPr>
          <w:rFonts w:ascii="Times New Roman" w:hAnsi="Times New Roman"/>
          <w:sz w:val="24"/>
          <w:szCs w:val="24"/>
        </w:rPr>
        <w:t xml:space="preserve">odpowiednio przez Wykonawcę lub </w:t>
      </w:r>
      <w:r w:rsidR="002B79F3" w:rsidRPr="003042AB">
        <w:rPr>
          <w:rFonts w:ascii="Times New Roman" w:hAnsi="Times New Roman"/>
          <w:sz w:val="24"/>
          <w:szCs w:val="24"/>
        </w:rPr>
        <w:t>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</w:t>
      </w:r>
      <w:r w:rsidR="00E3355E">
        <w:rPr>
          <w:rFonts w:ascii="Times New Roman" w:hAnsi="Times New Roman"/>
          <w:sz w:val="24"/>
          <w:szCs w:val="24"/>
        </w:rPr>
        <w:t>ch</w:t>
      </w:r>
      <w:r w:rsidR="002B79F3" w:rsidRPr="003042AB">
        <w:rPr>
          <w:rFonts w:ascii="Times New Roman" w:hAnsi="Times New Roman"/>
          <w:sz w:val="24"/>
          <w:szCs w:val="24"/>
        </w:rPr>
        <w:t xml:space="preserve">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</w:t>
      </w:r>
      <w:r w:rsidR="002B79F3" w:rsidRPr="003042A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6B29DB">
        <w:rPr>
          <w:rFonts w:ascii="Times New Roman" w:hAnsi="Times New Roman"/>
          <w:sz w:val="24"/>
          <w:szCs w:val="24"/>
        </w:rPr>
        <w:t>I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="006B29DB">
        <w:rPr>
          <w:rFonts w:ascii="Times New Roman" w:hAnsi="Times New Roman"/>
          <w:sz w:val="24"/>
          <w:szCs w:val="24"/>
        </w:rPr>
        <w:t xml:space="preserve">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CF5864">
        <w:rPr>
          <w:rFonts w:ascii="Times New Roman" w:hAnsi="Times New Roman"/>
          <w:sz w:val="24"/>
          <w:szCs w:val="24"/>
        </w:rPr>
        <w:t xml:space="preserve">rozdziale X </w:t>
      </w:r>
      <w:r w:rsidR="00B242AA">
        <w:rPr>
          <w:rFonts w:ascii="Times New Roman" w:hAnsi="Times New Roman"/>
          <w:sz w:val="24"/>
          <w:szCs w:val="24"/>
        </w:rPr>
        <w:t>Ogłoszenia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013537FB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Wszelkie miejsca </w:t>
      </w:r>
      <w:r w:rsidR="00E632D2">
        <w:rPr>
          <w:rFonts w:ascii="Times New Roman" w:hAnsi="Times New Roman"/>
          <w:sz w:val="24"/>
          <w:szCs w:val="24"/>
        </w:rPr>
        <w:t>we wniosku /</w:t>
      </w:r>
      <w:r w:rsidRPr="00F246C1">
        <w:rPr>
          <w:rFonts w:ascii="Times New Roman" w:hAnsi="Times New Roman"/>
          <w:sz w:val="24"/>
          <w:szCs w:val="24"/>
        </w:rPr>
        <w:t xml:space="preserve"> ofercie, w których Wykonawca naniósł poprawki lub zmiany wpisywanej przez siebie treści, muszą być parafowane przez osobę/y uprawnione do reprezentacji.</w:t>
      </w:r>
    </w:p>
    <w:p w14:paraId="43010F8C" w14:textId="09274D48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</w:t>
      </w:r>
      <w:r w:rsidR="00B242AA">
        <w:rPr>
          <w:rFonts w:ascii="Times New Roman" w:hAnsi="Times New Roman"/>
          <w:sz w:val="24"/>
          <w:szCs w:val="24"/>
        </w:rPr>
        <w:t>ług wskazówek określonych w Ogłoszeniu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ABE3EEF" w14:textId="77777777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dopuszcza dokonywania w treści załączonych formularzy jakichkolwiek zmian.</w:t>
      </w:r>
    </w:p>
    <w:p w14:paraId="0F811ED5" w14:textId="71B1504D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Żadne dokumenty wchodzące w skład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 nie podlegają zwrotowi przez Zamawiającego.</w:t>
      </w:r>
    </w:p>
    <w:p w14:paraId="67889A35" w14:textId="74096A53" w:rsidR="003D4D9D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Wykonawca winien umieścić</w:t>
      </w:r>
      <w:r w:rsidR="00E632D2">
        <w:rPr>
          <w:rFonts w:ascii="Times New Roman" w:hAnsi="Times New Roman"/>
          <w:sz w:val="24"/>
          <w:szCs w:val="24"/>
        </w:rPr>
        <w:t xml:space="preserve"> wniosek / </w:t>
      </w:r>
      <w:r w:rsidRPr="00F246C1">
        <w:rPr>
          <w:rFonts w:ascii="Times New Roman" w:hAnsi="Times New Roman"/>
          <w:sz w:val="24"/>
          <w:szCs w:val="24"/>
        </w:rPr>
        <w:t>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41CC42B3" w14:textId="77777777" w:rsidR="002E128E" w:rsidRDefault="002E128E" w:rsidP="00E97432">
      <w:pPr>
        <w:pStyle w:val="Default"/>
        <w:jc w:val="center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4A993DCD" w14:textId="7FB4451C" w:rsidR="00AC4DDE" w:rsidRPr="00F246C1" w:rsidRDefault="00AC4DDE" w:rsidP="002E128E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  <w:r w:rsidR="002E128E">
        <w:rPr>
          <w:rFonts w:eastAsia="Calibri"/>
          <w:color w:val="auto"/>
          <w:lang w:eastAsia="en-US"/>
        </w:rPr>
        <w:t xml:space="preserve">, </w:t>
      </w:r>
      <w:r w:rsidRPr="00F246C1">
        <w:rPr>
          <w:rFonts w:eastAsia="Calibri"/>
          <w:color w:val="auto"/>
          <w:lang w:eastAsia="en-US"/>
        </w:rPr>
        <w:t>02-256 Warszawa</w:t>
      </w:r>
    </w:p>
    <w:p w14:paraId="5427ACDC" w14:textId="77777777" w:rsidR="002E128E" w:rsidRDefault="002E128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14:paraId="73E4ADF9" w14:textId="2840D68F" w:rsidR="00A843BE" w:rsidRPr="00F246C1" w:rsidRDefault="00E632D2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WNIOSEK / </w:t>
      </w:r>
      <w:r w:rsidR="00AC4DDE" w:rsidRPr="00F246C1">
        <w:rPr>
          <w:rFonts w:eastAsia="Calibri"/>
          <w:szCs w:val="24"/>
          <w:lang w:eastAsia="en-US"/>
        </w:rPr>
        <w:t>OFERTA na:</w:t>
      </w:r>
    </w:p>
    <w:p w14:paraId="23DBA012" w14:textId="5F5D3E9A" w:rsidR="00466EC2" w:rsidRPr="00F246C1" w:rsidRDefault="00A843BE" w:rsidP="00E632D2">
      <w:pPr>
        <w:jc w:val="center"/>
        <w:rPr>
          <w:rFonts w:eastAsia="Calibri"/>
          <w:lang w:eastAsia="en-US"/>
        </w:rPr>
      </w:pPr>
      <w:r w:rsidRPr="00F246C1">
        <w:rPr>
          <w:bCs/>
          <w:szCs w:val="24"/>
        </w:rPr>
        <w:t>"</w:t>
      </w:r>
      <w:r w:rsidR="00E632D2">
        <w:rPr>
          <w:szCs w:val="24"/>
        </w:rPr>
        <w:t xml:space="preserve">organizację pikniku rodzinnego” </w:t>
      </w:r>
      <w:r w:rsidR="000F6E86" w:rsidRPr="00F246C1">
        <w:rPr>
          <w:rFonts w:eastAsia="Calibri"/>
          <w:lang w:eastAsia="en-US"/>
        </w:rPr>
        <w:t xml:space="preserve">nr </w:t>
      </w:r>
      <w:r w:rsidR="00E632D2">
        <w:rPr>
          <w:rFonts w:eastAsia="Calibri"/>
          <w:lang w:eastAsia="en-US"/>
        </w:rPr>
        <w:t>12</w:t>
      </w:r>
      <w:r w:rsidR="00466EC2" w:rsidRPr="00F246C1">
        <w:rPr>
          <w:rFonts w:eastAsia="Calibri"/>
          <w:lang w:eastAsia="en-US"/>
        </w:rPr>
        <w:t>/Z</w:t>
      </w:r>
      <w:r w:rsidR="00105200">
        <w:rPr>
          <w:rFonts w:eastAsia="Calibri"/>
          <w:lang w:eastAsia="en-US"/>
        </w:rPr>
        <w:t>Z</w:t>
      </w:r>
      <w:r w:rsidR="00BB79D5">
        <w:rPr>
          <w:rFonts w:eastAsia="Calibri"/>
          <w:lang w:eastAsia="en-US"/>
        </w:rPr>
        <w:t>/AZLZ</w:t>
      </w:r>
      <w:r w:rsidR="00E632D2">
        <w:rPr>
          <w:rFonts w:eastAsia="Calibri"/>
          <w:lang w:eastAsia="en-US"/>
        </w:rPr>
        <w:t>/2017</w:t>
      </w:r>
      <w:r w:rsidR="00466EC2" w:rsidRPr="00F246C1">
        <w:rPr>
          <w:rFonts w:eastAsia="Calibri"/>
          <w:lang w:eastAsia="en-US"/>
        </w:rPr>
        <w:t xml:space="preserve"> </w:t>
      </w:r>
    </w:p>
    <w:p w14:paraId="389AFEBB" w14:textId="04ADC0CA" w:rsidR="00AE42D7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Wykonawca ponosi wszelkie koszty związane z przygotowaniem i złożeniem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oferty.</w:t>
      </w:r>
    </w:p>
    <w:p w14:paraId="2D2B2998" w14:textId="18C9BA96" w:rsidR="00AE42D7" w:rsidRPr="00F246C1" w:rsidRDefault="00016976" w:rsidP="0088696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</w:t>
      </w:r>
      <w:r w:rsidR="00E632D2">
        <w:rPr>
          <w:rFonts w:ascii="Times New Roman" w:hAnsi="Times New Roman"/>
          <w:sz w:val="24"/>
          <w:szCs w:val="24"/>
        </w:rPr>
        <w:t xml:space="preserve">wniosku / </w:t>
      </w:r>
      <w:r w:rsidRPr="00F246C1">
        <w:rPr>
          <w:rFonts w:ascii="Times New Roman" w:hAnsi="Times New Roman"/>
          <w:sz w:val="24"/>
          <w:szCs w:val="24"/>
        </w:rPr>
        <w:t>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5A28A118" w:rsidR="00312536" w:rsidRPr="00400973" w:rsidRDefault="001D0733" w:rsidP="00BE667C">
      <w:pPr>
        <w:pStyle w:val="Nagwek3"/>
        <w:spacing w:before="120"/>
      </w:pPr>
      <w:bookmarkStart w:id="35" w:name="_Toc411087318"/>
      <w:bookmarkStart w:id="36" w:name="_Toc477529675"/>
      <w:r w:rsidRPr="00400973">
        <w:rPr>
          <w:rFonts w:eastAsia="Calibri"/>
          <w:lang w:eastAsia="en-US"/>
        </w:rPr>
        <w:t>X</w:t>
      </w:r>
      <w:r w:rsidR="004300FE" w:rsidRPr="00400973">
        <w:rPr>
          <w:rFonts w:eastAsia="Calibri"/>
          <w:lang w:eastAsia="en-US"/>
        </w:rPr>
        <w:t>I</w:t>
      </w:r>
      <w:r w:rsidRPr="00400973">
        <w:rPr>
          <w:rFonts w:eastAsia="Calibri"/>
          <w:lang w:eastAsia="en-US"/>
        </w:rPr>
        <w:t xml:space="preserve">V. </w:t>
      </w:r>
      <w:r w:rsidR="00312536" w:rsidRPr="00400973">
        <w:t>Miejsce i termin składania</w:t>
      </w:r>
      <w:r w:rsidR="00E8318C" w:rsidRPr="00400973">
        <w:t xml:space="preserve"> </w:t>
      </w:r>
      <w:bookmarkEnd w:id="35"/>
      <w:r w:rsidR="00E632D2" w:rsidRPr="00400973">
        <w:t>wniosku o dopuszczenie do udziału w postępowaniu</w:t>
      </w:r>
      <w:bookmarkEnd w:id="36"/>
    </w:p>
    <w:p w14:paraId="7FEDA2CE" w14:textId="409D3023" w:rsidR="003D4D9D" w:rsidRPr="00400973" w:rsidRDefault="00E632D2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0973">
        <w:rPr>
          <w:rFonts w:ascii="Times New Roman" w:hAnsi="Times New Roman"/>
          <w:sz w:val="24"/>
          <w:szCs w:val="24"/>
        </w:rPr>
        <w:t>Wniosek o dopuszczenie do udziału w postępowaniu</w:t>
      </w:r>
      <w:r w:rsidR="00312536" w:rsidRPr="00400973">
        <w:rPr>
          <w:rFonts w:ascii="Times New Roman" w:hAnsi="Times New Roman"/>
          <w:sz w:val="24"/>
          <w:szCs w:val="24"/>
        </w:rPr>
        <w:t xml:space="preserve"> </w:t>
      </w:r>
      <w:r w:rsidR="001D0733" w:rsidRPr="00400973">
        <w:rPr>
          <w:rFonts w:ascii="Times New Roman" w:hAnsi="Times New Roman"/>
          <w:sz w:val="24"/>
          <w:szCs w:val="24"/>
        </w:rPr>
        <w:t>należy złożyć</w:t>
      </w:r>
      <w:r w:rsidR="00312536" w:rsidRPr="00400973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400973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400973">
        <w:rPr>
          <w:rFonts w:ascii="Times New Roman" w:hAnsi="Times New Roman"/>
          <w:b/>
          <w:sz w:val="24"/>
          <w:szCs w:val="24"/>
        </w:rPr>
        <w:t xml:space="preserve">do dnia </w:t>
      </w:r>
      <w:r w:rsidR="00F57525">
        <w:rPr>
          <w:rFonts w:ascii="Times New Roman" w:hAnsi="Times New Roman"/>
          <w:b/>
          <w:sz w:val="24"/>
          <w:szCs w:val="24"/>
        </w:rPr>
        <w:t>29.03.2017</w:t>
      </w:r>
      <w:r w:rsidR="00316768" w:rsidRPr="00400973">
        <w:rPr>
          <w:rFonts w:ascii="Times New Roman" w:hAnsi="Times New Roman"/>
          <w:b/>
          <w:sz w:val="24"/>
          <w:szCs w:val="24"/>
        </w:rPr>
        <w:t xml:space="preserve"> r.</w:t>
      </w:r>
      <w:r w:rsidR="0013791B" w:rsidRPr="00400973">
        <w:rPr>
          <w:rFonts w:ascii="Times New Roman" w:hAnsi="Times New Roman"/>
          <w:sz w:val="24"/>
          <w:szCs w:val="24"/>
        </w:rPr>
        <w:t xml:space="preserve">  do godz. </w:t>
      </w:r>
      <w:r w:rsidR="00F57525">
        <w:rPr>
          <w:rFonts w:ascii="Times New Roman" w:hAnsi="Times New Roman"/>
          <w:b/>
          <w:sz w:val="24"/>
          <w:szCs w:val="24"/>
        </w:rPr>
        <w:t>10</w:t>
      </w:r>
      <w:r w:rsidR="00466EC2" w:rsidRPr="00400973">
        <w:rPr>
          <w:rFonts w:ascii="Times New Roman" w:hAnsi="Times New Roman"/>
          <w:b/>
          <w:sz w:val="24"/>
          <w:szCs w:val="24"/>
        </w:rPr>
        <w:t>:00</w:t>
      </w:r>
      <w:r w:rsidR="00466EC2" w:rsidRPr="00400973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2263B241" w:rsidR="003D4D9D" w:rsidRPr="00400973" w:rsidRDefault="00DD2FD5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0973">
        <w:rPr>
          <w:rFonts w:ascii="Times New Roman" w:hAnsi="Times New Roman"/>
          <w:sz w:val="24"/>
          <w:szCs w:val="24"/>
        </w:rPr>
        <w:t>Zamawiający nie przewiduje publicznego otwarcia wniosków o dopuszczenie do udziału w postępowaniu.</w:t>
      </w:r>
      <w:r w:rsidR="00423D2E" w:rsidRPr="00400973">
        <w:rPr>
          <w:rFonts w:ascii="Times New Roman" w:hAnsi="Times New Roman"/>
          <w:sz w:val="24"/>
          <w:szCs w:val="24"/>
        </w:rPr>
        <w:t xml:space="preserve"> </w:t>
      </w:r>
    </w:p>
    <w:p w14:paraId="3CFEA9B0" w14:textId="0C1628FD" w:rsidR="003D4D9D" w:rsidRPr="00400973" w:rsidRDefault="00DD2FD5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400973">
        <w:rPr>
          <w:szCs w:val="24"/>
        </w:rPr>
        <w:t>Wnioski</w:t>
      </w:r>
      <w:r w:rsidR="00662714" w:rsidRPr="00400973">
        <w:rPr>
          <w:szCs w:val="24"/>
        </w:rPr>
        <w:t xml:space="preserve"> </w:t>
      </w:r>
      <w:r w:rsidR="001D0733" w:rsidRPr="00400973">
        <w:rPr>
          <w:szCs w:val="24"/>
        </w:rPr>
        <w:t>otrzy</w:t>
      </w:r>
      <w:r w:rsidR="00FB016D" w:rsidRPr="00400973">
        <w:rPr>
          <w:szCs w:val="24"/>
        </w:rPr>
        <w:t xml:space="preserve">mane przez Zamawiającego po </w:t>
      </w:r>
      <w:r w:rsidR="001D0733" w:rsidRPr="00400973">
        <w:rPr>
          <w:szCs w:val="24"/>
        </w:rPr>
        <w:t>terminie</w:t>
      </w:r>
      <w:r w:rsidR="00FB016D" w:rsidRPr="00400973">
        <w:rPr>
          <w:szCs w:val="24"/>
        </w:rPr>
        <w:t xml:space="preserve"> określonym w ust. 1,</w:t>
      </w:r>
      <w:r w:rsidR="001D0733" w:rsidRPr="00400973">
        <w:rPr>
          <w:szCs w:val="24"/>
        </w:rPr>
        <w:t xml:space="preserve"> zostaną </w:t>
      </w:r>
      <w:r w:rsidR="000867A7" w:rsidRPr="00400973">
        <w:rPr>
          <w:szCs w:val="24"/>
        </w:rPr>
        <w:t xml:space="preserve">niezwłocznie </w:t>
      </w:r>
      <w:r w:rsidR="001D0733" w:rsidRPr="00400973">
        <w:rPr>
          <w:szCs w:val="24"/>
        </w:rPr>
        <w:t>zwrócone Wykonawc</w:t>
      </w:r>
      <w:r w:rsidR="000867A7" w:rsidRPr="00400973">
        <w:rPr>
          <w:szCs w:val="24"/>
        </w:rPr>
        <w:t>om</w:t>
      </w:r>
      <w:r w:rsidR="00B775E4" w:rsidRPr="00400973">
        <w:rPr>
          <w:szCs w:val="24"/>
        </w:rPr>
        <w:t>.</w:t>
      </w:r>
    </w:p>
    <w:p w14:paraId="72760835" w14:textId="346A0FDF" w:rsidR="007757AE" w:rsidRPr="00400973" w:rsidRDefault="00851289" w:rsidP="0001558D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400973">
        <w:rPr>
          <w:szCs w:val="24"/>
        </w:rPr>
        <w:t>Wykonawca może,</w:t>
      </w:r>
      <w:r w:rsidR="000867A7" w:rsidRPr="00400973">
        <w:rPr>
          <w:szCs w:val="24"/>
        </w:rPr>
        <w:t xml:space="preserve"> przed up</w:t>
      </w:r>
      <w:r w:rsidR="00DD2FD5" w:rsidRPr="00400973">
        <w:rPr>
          <w:szCs w:val="24"/>
        </w:rPr>
        <w:t>ływem terminu do składania wniosków, zmienić lub wycofać wniosek</w:t>
      </w:r>
      <w:r w:rsidR="000867A7" w:rsidRPr="00400973">
        <w:rPr>
          <w:szCs w:val="24"/>
        </w:rPr>
        <w:t>. W takim przypadku Wykonawca powiadamia Zamawiającego o wprowad</w:t>
      </w:r>
      <w:r w:rsidR="00DD2FD5" w:rsidRPr="00400973">
        <w:rPr>
          <w:szCs w:val="24"/>
        </w:rPr>
        <w:t>zeniu zmian lub wycofaniu wniosku</w:t>
      </w:r>
      <w:r w:rsidR="00132C09" w:rsidRPr="00400973">
        <w:rPr>
          <w:szCs w:val="24"/>
        </w:rPr>
        <w:t xml:space="preserve"> </w:t>
      </w:r>
      <w:r w:rsidR="000867A7" w:rsidRPr="00400973">
        <w:rPr>
          <w:szCs w:val="24"/>
        </w:rPr>
        <w:t xml:space="preserve">przed upływem terminu składania </w:t>
      </w:r>
      <w:r w:rsidR="00DD2FD5" w:rsidRPr="00400973">
        <w:rPr>
          <w:szCs w:val="24"/>
        </w:rPr>
        <w:t>wniosków</w:t>
      </w:r>
      <w:r w:rsidR="00132C09" w:rsidRPr="00400973">
        <w:rPr>
          <w:szCs w:val="24"/>
        </w:rPr>
        <w:t>.</w:t>
      </w:r>
      <w:r w:rsidR="007757AE" w:rsidRPr="00400973">
        <w:rPr>
          <w:szCs w:val="24"/>
        </w:rPr>
        <w:t xml:space="preserve"> Powiadomienie o zmianie</w:t>
      </w:r>
      <w:r w:rsidR="00DD2FD5" w:rsidRPr="00400973">
        <w:rPr>
          <w:szCs w:val="24"/>
        </w:rPr>
        <w:t xml:space="preserve"> lub wycofaniu</w:t>
      </w:r>
      <w:r w:rsidR="007757AE" w:rsidRPr="00400973">
        <w:rPr>
          <w:szCs w:val="24"/>
        </w:rPr>
        <w:t xml:space="preserve"> </w:t>
      </w:r>
      <w:r w:rsidR="00DD2FD5" w:rsidRPr="00400973">
        <w:rPr>
          <w:szCs w:val="24"/>
        </w:rPr>
        <w:t>wniosku</w:t>
      </w:r>
      <w:r w:rsidR="007757AE" w:rsidRPr="00400973">
        <w:rPr>
          <w:szCs w:val="24"/>
        </w:rPr>
        <w:t xml:space="preserve"> należy dostarczyć w</w:t>
      </w:r>
      <w:r w:rsidR="00316768" w:rsidRPr="00400973">
        <w:rPr>
          <w:szCs w:val="24"/>
        </w:rPr>
        <w:t> </w:t>
      </w:r>
      <w:r w:rsidR="007757AE" w:rsidRPr="00400973">
        <w:rPr>
          <w:szCs w:val="24"/>
        </w:rPr>
        <w:t xml:space="preserve">zamkniętej kopercie opisanej w </w:t>
      </w:r>
      <w:r w:rsidR="004300FE" w:rsidRPr="00400973">
        <w:rPr>
          <w:szCs w:val="24"/>
        </w:rPr>
        <w:t>sposób określony w rozdziale XIII</w:t>
      </w:r>
      <w:r w:rsidR="007757AE" w:rsidRPr="00400973">
        <w:rPr>
          <w:szCs w:val="24"/>
        </w:rPr>
        <w:t xml:space="preserve"> ust.</w:t>
      </w:r>
      <w:r w:rsidR="004300FE" w:rsidRPr="00400973">
        <w:rPr>
          <w:szCs w:val="24"/>
        </w:rPr>
        <w:t xml:space="preserve"> 12 Ogłoszenia</w:t>
      </w:r>
      <w:r w:rsidR="007757AE" w:rsidRPr="00400973">
        <w:rPr>
          <w:szCs w:val="24"/>
        </w:rPr>
        <w:t xml:space="preserve">, z dopiskiem </w:t>
      </w:r>
      <w:r w:rsidR="007757AE" w:rsidRPr="00400973">
        <w:rPr>
          <w:szCs w:val="24"/>
          <w:u w:val="single"/>
        </w:rPr>
        <w:t>zmiana</w:t>
      </w:r>
      <w:r w:rsidR="00DD2FD5" w:rsidRPr="00400973">
        <w:rPr>
          <w:szCs w:val="24"/>
          <w:u w:val="single"/>
        </w:rPr>
        <w:t xml:space="preserve"> </w:t>
      </w:r>
      <w:r w:rsidR="00DD2FD5" w:rsidRPr="00400973">
        <w:rPr>
          <w:szCs w:val="24"/>
        </w:rPr>
        <w:t>lub</w:t>
      </w:r>
      <w:r w:rsidR="00DD2FD5" w:rsidRPr="00400973">
        <w:rPr>
          <w:szCs w:val="24"/>
          <w:u w:val="single"/>
        </w:rPr>
        <w:t xml:space="preserve"> wycofanie </w:t>
      </w:r>
      <w:r w:rsidR="00DD2FD5" w:rsidRPr="00400973">
        <w:rPr>
          <w:szCs w:val="24"/>
        </w:rPr>
        <w:t>wniosku</w:t>
      </w:r>
      <w:r w:rsidR="007757AE" w:rsidRPr="00400973">
        <w:rPr>
          <w:szCs w:val="24"/>
        </w:rPr>
        <w:t>. Zamawiający dopuszcza dostarczeni</w:t>
      </w:r>
      <w:r w:rsidR="00DD2FD5" w:rsidRPr="00400973">
        <w:rPr>
          <w:szCs w:val="24"/>
        </w:rPr>
        <w:t>e powiadomienia o wycofaniu wniosku</w:t>
      </w:r>
      <w:r w:rsidR="00C54371" w:rsidRPr="00400973">
        <w:rPr>
          <w:szCs w:val="24"/>
        </w:rPr>
        <w:t xml:space="preserve"> </w:t>
      </w:r>
      <w:r w:rsidR="007757AE" w:rsidRPr="00400973">
        <w:rPr>
          <w:szCs w:val="24"/>
        </w:rPr>
        <w:t xml:space="preserve">drogą elektroniczną w formie skanu podpisanego pisma na adres mailowy wskazany w </w:t>
      </w:r>
      <w:r w:rsidR="004300FE" w:rsidRPr="00400973">
        <w:rPr>
          <w:szCs w:val="24"/>
        </w:rPr>
        <w:t>rozdziale XVII</w:t>
      </w:r>
      <w:r w:rsidR="008F1A48" w:rsidRPr="00400973">
        <w:rPr>
          <w:szCs w:val="24"/>
        </w:rPr>
        <w:t xml:space="preserve"> SIWZ.</w:t>
      </w:r>
    </w:p>
    <w:p w14:paraId="48CEA782" w14:textId="3AF72AB2" w:rsidR="003D4D9D" w:rsidRPr="0015691C" w:rsidRDefault="001D0733" w:rsidP="00263885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color w:val="FF0000"/>
          <w:szCs w:val="24"/>
        </w:rPr>
      </w:pPr>
      <w:r w:rsidRPr="00400973">
        <w:rPr>
          <w:szCs w:val="24"/>
        </w:rPr>
        <w:t xml:space="preserve">Wniosek o wycofanie lub zmianę </w:t>
      </w:r>
      <w:r w:rsidR="00C54371" w:rsidRPr="00400973">
        <w:rPr>
          <w:szCs w:val="24"/>
        </w:rPr>
        <w:t>wniosku</w:t>
      </w:r>
      <w:r w:rsidRPr="00400973">
        <w:rPr>
          <w:szCs w:val="24"/>
        </w:rPr>
        <w:t xml:space="preserve"> należy złożyć podpisany przez osobę </w:t>
      </w:r>
      <w:r w:rsidR="008F1A48" w:rsidRPr="00400973">
        <w:rPr>
          <w:szCs w:val="24"/>
        </w:rPr>
        <w:t xml:space="preserve">uprawnioną do reprezentowania Wykonawcy lub osobę </w:t>
      </w:r>
      <w:r w:rsidRPr="00400973">
        <w:rPr>
          <w:szCs w:val="24"/>
        </w:rPr>
        <w:t xml:space="preserve">posiadającą pisemne upoważnienie od Wykonawcy do dokonania czynności wycofania lub zmiany </w:t>
      </w:r>
      <w:r w:rsidR="00C54371" w:rsidRPr="00400973">
        <w:rPr>
          <w:szCs w:val="24"/>
        </w:rPr>
        <w:t>wniosku</w:t>
      </w:r>
      <w:r w:rsidRPr="00400973">
        <w:rPr>
          <w:szCs w:val="24"/>
        </w:rPr>
        <w:t xml:space="preserve">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16C8775E" w:rsidR="002D6D96" w:rsidRPr="00F246C1" w:rsidRDefault="004300FE" w:rsidP="0042296A">
      <w:pPr>
        <w:pStyle w:val="Nagwek3"/>
        <w:spacing w:before="120"/>
      </w:pPr>
      <w:bookmarkStart w:id="37" w:name="_Toc411087319"/>
      <w:bookmarkStart w:id="38" w:name="_Toc477529676"/>
      <w:r>
        <w:t>XV</w:t>
      </w:r>
      <w:r w:rsidR="00434B2F" w:rsidRPr="00F246C1">
        <w:t xml:space="preserve">. </w:t>
      </w:r>
      <w:r w:rsidR="002D6D96" w:rsidRPr="00F246C1">
        <w:t>Termin związania ofertą</w:t>
      </w:r>
      <w:bookmarkEnd w:id="37"/>
      <w:bookmarkEnd w:id="38"/>
    </w:p>
    <w:p w14:paraId="2FC7FC2D" w14:textId="77777777" w:rsidR="00312536" w:rsidRDefault="00312536" w:rsidP="004F71C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6FBDA6F7" w:rsidR="00AF723E" w:rsidRPr="004F71CC" w:rsidRDefault="004F71CC" w:rsidP="00411A5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beforeAutospacing="0" w:after="0" w:afterAutospacing="0"/>
        <w:ind w:left="41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1CC">
        <w:rPr>
          <w:rFonts w:ascii="Times New Roman" w:hAnsi="Times New Roman"/>
          <w:sz w:val="24"/>
          <w:szCs w:val="24"/>
        </w:rPr>
        <w:t>Wykonawca samodzielnie lub na wniosek Zamawiającego może prze</w:t>
      </w:r>
      <w:r>
        <w:rPr>
          <w:rFonts w:ascii="Times New Roman" w:hAnsi="Times New Roman"/>
          <w:sz w:val="24"/>
          <w:szCs w:val="24"/>
        </w:rPr>
        <w:t>dłużyć termin związania ofertą na okres nie dłuższy, niż 60 dni.</w:t>
      </w:r>
    </w:p>
    <w:p w14:paraId="03917C9E" w14:textId="516B9C20" w:rsidR="00434B2F" w:rsidRPr="00565938" w:rsidRDefault="004300FE" w:rsidP="0042296A">
      <w:pPr>
        <w:pStyle w:val="Nagwek3"/>
        <w:spacing w:before="120"/>
      </w:pPr>
      <w:bookmarkStart w:id="39" w:name="_Toc411087320"/>
      <w:bookmarkStart w:id="40" w:name="_Toc477529677"/>
      <w:r>
        <w:t>XVI</w:t>
      </w:r>
      <w:r w:rsidR="00434B2F" w:rsidRPr="00565938">
        <w:t>. Wymagania dotyczące wadium</w:t>
      </w:r>
      <w:bookmarkEnd w:id="39"/>
      <w:bookmarkEnd w:id="40"/>
    </w:p>
    <w:p w14:paraId="7F667244" w14:textId="3FB4B94A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spacing w:before="120"/>
        <w:ind w:left="426" w:hanging="426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DD2FD5">
        <w:rPr>
          <w:b/>
          <w:szCs w:val="24"/>
        </w:rPr>
        <w:t>9</w:t>
      </w:r>
      <w:r w:rsidR="00024EAC" w:rsidRPr="00565938">
        <w:rPr>
          <w:b/>
          <w:szCs w:val="24"/>
        </w:rPr>
        <w:t xml:space="preserve">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DD2FD5">
        <w:rPr>
          <w:szCs w:val="24"/>
        </w:rPr>
        <w:t>dziewięć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lastRenderedPageBreak/>
        <w:t xml:space="preserve">Wadium musi być wniesione </w:t>
      </w:r>
      <w:r w:rsidRPr="00565938">
        <w:rPr>
          <w:szCs w:val="24"/>
          <w:u w:val="single"/>
        </w:rPr>
        <w:t xml:space="preserve">przed upływem </w:t>
      </w:r>
      <w:r w:rsidRPr="00282684">
        <w:rPr>
          <w:szCs w:val="24"/>
          <w:u w:val="single"/>
        </w:rPr>
        <w:t>terminu składania ofert</w:t>
      </w:r>
      <w:r w:rsidRPr="00565938">
        <w:rPr>
          <w:szCs w:val="24"/>
        </w:rPr>
        <w:t xml:space="preserve">. </w:t>
      </w:r>
    </w:p>
    <w:p w14:paraId="1A8F3107" w14:textId="77777777" w:rsidR="003D4D9D" w:rsidRPr="00565938" w:rsidRDefault="00434B2F" w:rsidP="00886961">
      <w:pPr>
        <w:numPr>
          <w:ilvl w:val="1"/>
          <w:numId w:val="16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166B39F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04329E">
        <w:rPr>
          <w:rFonts w:eastAsia="Calibri"/>
          <w:lang w:eastAsia="en-US"/>
        </w:rPr>
        <w:t>1</w:t>
      </w:r>
      <w:r w:rsidR="004300FE">
        <w:rPr>
          <w:rFonts w:eastAsia="Calibri"/>
          <w:lang w:eastAsia="en-US"/>
        </w:rPr>
        <w:t>2</w:t>
      </w:r>
      <w:r w:rsidR="00ED6072">
        <w:rPr>
          <w:rFonts w:eastAsia="Calibri"/>
          <w:lang w:eastAsia="en-US"/>
        </w:rPr>
        <w:t>/ZZ/AZLZ</w:t>
      </w:r>
      <w:r w:rsidR="007F3483" w:rsidRPr="00565938">
        <w:rPr>
          <w:rFonts w:eastAsia="Calibri"/>
          <w:lang w:eastAsia="en-US"/>
        </w:rPr>
        <w:t>/2016</w:t>
      </w:r>
      <w:r w:rsidR="00E75E01" w:rsidRPr="00565938">
        <w:rPr>
          <w:rFonts w:eastAsia="Calibri"/>
          <w:lang w:eastAsia="en-US"/>
        </w:rPr>
        <w:t xml:space="preserve">, </w:t>
      </w:r>
      <w:r w:rsidR="0004329E">
        <w:rPr>
          <w:szCs w:val="24"/>
        </w:rPr>
        <w:t>organizacja pikniku rodzinnego</w:t>
      </w:r>
    </w:p>
    <w:p w14:paraId="1E8AB7ED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886961">
      <w:pPr>
        <w:numPr>
          <w:ilvl w:val="0"/>
          <w:numId w:val="17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1A6A4D36" w:rsidR="003D4D9D" w:rsidRPr="00565938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</w:t>
      </w:r>
      <w:r w:rsidR="00F17EE7">
        <w:rPr>
          <w:rFonts w:ascii="Times New Roman" w:hAnsi="Times New Roman"/>
          <w:sz w:val="24"/>
          <w:szCs w:val="24"/>
        </w:rPr>
        <w:t xml:space="preserve"> ust. </w:t>
      </w:r>
      <w:r w:rsidRPr="00565938">
        <w:rPr>
          <w:rFonts w:ascii="Times New Roman" w:hAnsi="Times New Roman"/>
          <w:sz w:val="24"/>
          <w:szCs w:val="24"/>
        </w:rPr>
        <w:t xml:space="preserve">5 ustawy Pzp, przy czym: </w:t>
      </w:r>
    </w:p>
    <w:p w14:paraId="460BAD09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886961">
      <w:pPr>
        <w:pStyle w:val="Zwykytekst"/>
        <w:numPr>
          <w:ilvl w:val="1"/>
          <w:numId w:val="15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042DE4E3" w14:textId="687C1503" w:rsidR="00660D65" w:rsidRPr="00382A57" w:rsidRDefault="00434B2F" w:rsidP="00886961">
      <w:pPr>
        <w:pStyle w:val="Zwykytekst"/>
        <w:numPr>
          <w:ilvl w:val="1"/>
          <w:numId w:val="16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Zamawiający </w:t>
      </w:r>
      <w:r w:rsidR="00382A57" w:rsidRPr="00382A57">
        <w:rPr>
          <w:rFonts w:ascii="Times New Roman" w:hAnsi="Times New Roman"/>
          <w:sz w:val="24"/>
          <w:szCs w:val="24"/>
        </w:rPr>
        <w:t>zatrzymuje</w:t>
      </w:r>
      <w:r w:rsidRPr="00382A57">
        <w:rPr>
          <w:rFonts w:ascii="Times New Roman" w:hAnsi="Times New Roman"/>
          <w:sz w:val="24"/>
          <w:szCs w:val="24"/>
        </w:rPr>
        <w:t xml:space="preserve"> wadium wraz z odsetkami, jeżeli Wykonawca, którego oferta została wybrana:</w:t>
      </w:r>
    </w:p>
    <w:p w14:paraId="4BD437E4" w14:textId="7777777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spacing w:before="12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 xml:space="preserve">odmówił podpisania umowy w sprawie zamówienia publicznego na warunkach określonych </w:t>
      </w:r>
      <w:r w:rsidRPr="00382A57">
        <w:rPr>
          <w:rFonts w:ascii="Times New Roman" w:hAnsi="Times New Roman"/>
          <w:sz w:val="24"/>
          <w:szCs w:val="24"/>
        </w:rPr>
        <w:br/>
        <w:t>w ofercie;</w:t>
      </w:r>
    </w:p>
    <w:p w14:paraId="15CAFEE0" w14:textId="7777777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0A93FA52" w14:textId="09456E37" w:rsidR="00660D65" w:rsidRPr="00382A57" w:rsidRDefault="00434B2F" w:rsidP="00886961">
      <w:pPr>
        <w:pStyle w:val="Zwykytekst"/>
        <w:numPr>
          <w:ilvl w:val="2"/>
          <w:numId w:val="16"/>
        </w:numPr>
        <w:tabs>
          <w:tab w:val="clear" w:pos="216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82A57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0E92C33C" w14:textId="066F4AC3" w:rsidR="00660D65" w:rsidRPr="00660D65" w:rsidRDefault="00660D65" w:rsidP="00886961">
      <w:pPr>
        <w:pStyle w:val="Zwykytekst"/>
        <w:numPr>
          <w:ilvl w:val="1"/>
          <w:numId w:val="16"/>
        </w:numPr>
        <w:tabs>
          <w:tab w:val="clear" w:pos="1440"/>
        </w:tabs>
        <w:spacing w:before="12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660D65">
        <w:rPr>
          <w:rFonts w:ascii="Times New Roman" w:hAnsi="Times New Roman"/>
          <w:sz w:val="24"/>
          <w:szCs w:val="24"/>
          <w:u w:val="single"/>
        </w:rPr>
        <w:t>W przypadku, gdy wadium nie zostanie wniesione</w:t>
      </w:r>
      <w:r w:rsidR="00B775E4">
        <w:rPr>
          <w:rFonts w:ascii="Times New Roman" w:hAnsi="Times New Roman"/>
          <w:sz w:val="24"/>
          <w:szCs w:val="24"/>
          <w:u w:val="single"/>
        </w:rPr>
        <w:t>, zostanie wniesione po upływie terminu składania ofert</w:t>
      </w:r>
      <w:r w:rsidRPr="00660D65">
        <w:rPr>
          <w:rFonts w:ascii="Times New Roman" w:hAnsi="Times New Roman"/>
          <w:sz w:val="24"/>
          <w:szCs w:val="24"/>
          <w:u w:val="single"/>
        </w:rPr>
        <w:t xml:space="preserve"> lub zostanie wniesione w sposób nieprawidłowy, oferta podlega odrzuceniu.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5B371A02" w:rsidR="009D0549" w:rsidRPr="00F246C1" w:rsidRDefault="001006A3" w:rsidP="008333DB">
      <w:pPr>
        <w:pStyle w:val="Nagwek3"/>
        <w:spacing w:before="120"/>
        <w:jc w:val="both"/>
        <w:rPr>
          <w:szCs w:val="24"/>
        </w:rPr>
      </w:pPr>
      <w:bookmarkStart w:id="41" w:name="_Toc411087321"/>
      <w:bookmarkStart w:id="42" w:name="_Toc477529678"/>
      <w:r>
        <w:rPr>
          <w:szCs w:val="24"/>
        </w:rPr>
        <w:t>XVII</w:t>
      </w:r>
      <w:r w:rsidR="00F0512F" w:rsidRPr="00F246C1">
        <w:rPr>
          <w:szCs w:val="24"/>
        </w:rPr>
        <w:t>.</w:t>
      </w:r>
      <w:bookmarkEnd w:id="41"/>
      <w:r w:rsidR="00F0512F" w:rsidRPr="00F246C1">
        <w:rPr>
          <w:szCs w:val="24"/>
        </w:rPr>
        <w:t xml:space="preserve"> </w:t>
      </w:r>
      <w:bookmarkStart w:id="43" w:name="_Toc411087322"/>
      <w:r w:rsidR="009D0549" w:rsidRPr="00F246C1">
        <w:rPr>
          <w:bCs/>
          <w:szCs w:val="24"/>
        </w:rPr>
        <w:t>Opis sposobu porozumiewania się z Wykonawcami</w:t>
      </w:r>
      <w:r w:rsidR="00F0512F" w:rsidRPr="00F246C1">
        <w:rPr>
          <w:bCs/>
          <w:szCs w:val="24"/>
        </w:rPr>
        <w:t xml:space="preserve"> </w:t>
      </w:r>
      <w:r w:rsidR="00F0512F" w:rsidRPr="00F246C1">
        <w:rPr>
          <w:szCs w:val="24"/>
        </w:rPr>
        <w:t>oraz przekazywania oświadczeń lub dokumentów, 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także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wskazanie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osób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uprawnionych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do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porozumiewania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się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z</w:t>
      </w:r>
      <w:r w:rsidR="00F0512F" w:rsidRPr="00F246C1">
        <w:rPr>
          <w:rFonts w:eastAsia="Tahoma"/>
          <w:szCs w:val="24"/>
        </w:rPr>
        <w:t xml:space="preserve"> </w:t>
      </w:r>
      <w:r w:rsidR="00F0512F" w:rsidRPr="00F246C1">
        <w:rPr>
          <w:szCs w:val="24"/>
        </w:rPr>
        <w:t>Wykonawcami</w:t>
      </w:r>
      <w:bookmarkEnd w:id="43"/>
      <w:bookmarkEnd w:id="42"/>
    </w:p>
    <w:p w14:paraId="64A70CCB" w14:textId="6EFDED5B" w:rsidR="000427F9" w:rsidRPr="00F246C1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3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</w:p>
    <w:p w14:paraId="77A2AE18" w14:textId="0EA262F1" w:rsidR="000427F9" w:rsidRPr="00F246C1" w:rsidRDefault="005C2E4E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4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163376A4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</w:t>
      </w:r>
      <w:r w:rsidR="001006A3">
        <w:rPr>
          <w:rFonts w:ascii="Times New Roman" w:hAnsi="Times New Roman"/>
          <w:sz w:val="24"/>
          <w:szCs w:val="24"/>
        </w:rPr>
        <w:t>jącego o wyjaśnienie treści Ogłoszenia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1804C544" w14:textId="6CD5260A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5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04329E">
        <w:rPr>
          <w:rFonts w:ascii="Times New Roman" w:hAnsi="Times New Roman"/>
          <w:sz w:val="24"/>
          <w:szCs w:val="24"/>
        </w:rPr>
        <w:t>12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04329E">
        <w:rPr>
          <w:rFonts w:ascii="Times New Roman" w:hAnsi="Times New Roman"/>
          <w:sz w:val="24"/>
          <w:szCs w:val="24"/>
        </w:rPr>
        <w:t>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358BAA73" w14:textId="2E896ED9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 uzasadnionych przypadkach Zamawiający w każdym czasie przed upływem terminu składania </w:t>
      </w:r>
      <w:r w:rsidR="00FD2B48">
        <w:rPr>
          <w:rFonts w:ascii="Times New Roman" w:hAnsi="Times New Roman"/>
          <w:sz w:val="24"/>
          <w:szCs w:val="24"/>
        </w:rPr>
        <w:t xml:space="preserve">wniosków / </w:t>
      </w:r>
      <w:r w:rsidRPr="00F246C1">
        <w:rPr>
          <w:rFonts w:ascii="Times New Roman" w:hAnsi="Times New Roman"/>
          <w:sz w:val="24"/>
          <w:szCs w:val="24"/>
        </w:rPr>
        <w:t>ofe</w:t>
      </w:r>
      <w:r w:rsidR="001006A3">
        <w:rPr>
          <w:rFonts w:ascii="Times New Roman" w:hAnsi="Times New Roman"/>
          <w:sz w:val="24"/>
          <w:szCs w:val="24"/>
        </w:rPr>
        <w:t>rt może zmienić treść niniejszego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006A3">
        <w:rPr>
          <w:rFonts w:ascii="Times New Roman" w:hAnsi="Times New Roman"/>
          <w:sz w:val="24"/>
          <w:szCs w:val="24"/>
        </w:rPr>
        <w:t>Ogłoszenia</w:t>
      </w:r>
      <w:r w:rsidRPr="00F246C1">
        <w:rPr>
          <w:rFonts w:ascii="Times New Roman" w:hAnsi="Times New Roman"/>
          <w:sz w:val="24"/>
          <w:szCs w:val="24"/>
        </w:rPr>
        <w:t>. Informację o wprowadzonych w ten sposób modyfikacjach Zamawiający udostępni na stronie internetowej</w:t>
      </w:r>
      <w:r w:rsidR="00C22682">
        <w:rPr>
          <w:rFonts w:ascii="Times New Roman" w:hAnsi="Times New Roman"/>
          <w:sz w:val="24"/>
          <w:szCs w:val="24"/>
        </w:rPr>
        <w:t>, o której mowa w ust. 4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5FDC5B4F" w14:textId="3C2FB3E7" w:rsidR="00E75E01" w:rsidRPr="00BD11B1" w:rsidRDefault="00350407" w:rsidP="00F00F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</w:pPr>
      <w:r w:rsidRPr="001006A3">
        <w:rPr>
          <w:rFonts w:ascii="Times New Roman" w:hAnsi="Times New Roman"/>
          <w:sz w:val="24"/>
          <w:szCs w:val="24"/>
        </w:rPr>
        <w:t>Zamawiający przedłuża termin składania</w:t>
      </w:r>
      <w:r w:rsidR="00027C7E">
        <w:rPr>
          <w:rFonts w:ascii="Times New Roman" w:hAnsi="Times New Roman"/>
          <w:sz w:val="24"/>
          <w:szCs w:val="24"/>
        </w:rPr>
        <w:t xml:space="preserve"> wniosków /</w:t>
      </w:r>
      <w:r w:rsidRPr="001006A3">
        <w:rPr>
          <w:rFonts w:ascii="Times New Roman" w:hAnsi="Times New Roman"/>
          <w:sz w:val="24"/>
          <w:szCs w:val="24"/>
        </w:rPr>
        <w:t xml:space="preserve"> ofert, jeżeli w wyniku mo</w:t>
      </w:r>
      <w:r w:rsidR="001006A3">
        <w:rPr>
          <w:rFonts w:ascii="Times New Roman" w:hAnsi="Times New Roman"/>
          <w:sz w:val="24"/>
          <w:szCs w:val="24"/>
        </w:rPr>
        <w:t>dyfikacji treści niniejszego</w:t>
      </w:r>
      <w:r w:rsidR="001006A3" w:rsidRPr="001006A3">
        <w:rPr>
          <w:rFonts w:ascii="Times New Roman" w:hAnsi="Times New Roman"/>
          <w:sz w:val="24"/>
          <w:szCs w:val="24"/>
        </w:rPr>
        <w:t xml:space="preserve"> Ogłoszenia</w:t>
      </w:r>
      <w:r w:rsidRPr="001006A3">
        <w:rPr>
          <w:rFonts w:ascii="Times New Roman" w:hAnsi="Times New Roman"/>
          <w:sz w:val="24"/>
          <w:szCs w:val="24"/>
        </w:rPr>
        <w:t xml:space="preserve"> niezbędny jest dodatkowy czas na wprowadzenie zmian w</w:t>
      </w:r>
      <w:r w:rsidR="00027C7E">
        <w:rPr>
          <w:rFonts w:ascii="Times New Roman" w:hAnsi="Times New Roman"/>
          <w:sz w:val="24"/>
          <w:szCs w:val="24"/>
        </w:rPr>
        <w:t>e</w:t>
      </w:r>
      <w:r w:rsidRPr="001006A3">
        <w:rPr>
          <w:rFonts w:ascii="Times New Roman" w:hAnsi="Times New Roman"/>
          <w:sz w:val="24"/>
          <w:szCs w:val="24"/>
        </w:rPr>
        <w:t xml:space="preserve"> </w:t>
      </w:r>
      <w:r w:rsidR="00FD2B48">
        <w:rPr>
          <w:rFonts w:ascii="Times New Roman" w:hAnsi="Times New Roman"/>
          <w:sz w:val="24"/>
          <w:szCs w:val="24"/>
        </w:rPr>
        <w:t xml:space="preserve">wnioskach / </w:t>
      </w:r>
      <w:r w:rsidRPr="001006A3">
        <w:rPr>
          <w:rFonts w:ascii="Times New Roman" w:hAnsi="Times New Roman"/>
          <w:sz w:val="24"/>
          <w:szCs w:val="24"/>
        </w:rPr>
        <w:t xml:space="preserve">ofertach. </w:t>
      </w:r>
      <w:bookmarkStart w:id="44" w:name="_Toc411087323"/>
    </w:p>
    <w:p w14:paraId="0D156FDA" w14:textId="77777777" w:rsidR="00027C7E" w:rsidRDefault="00027C7E" w:rsidP="001217AD">
      <w:pPr>
        <w:pStyle w:val="Nagwek3"/>
        <w:spacing w:before="120"/>
      </w:pPr>
    </w:p>
    <w:p w14:paraId="23A7C90E" w14:textId="60C2D037" w:rsidR="003B2069" w:rsidRPr="00F246C1" w:rsidRDefault="00F0512F" w:rsidP="001217AD">
      <w:pPr>
        <w:pStyle w:val="Nagwek3"/>
        <w:spacing w:before="120"/>
      </w:pPr>
      <w:bookmarkStart w:id="45" w:name="_Toc477529679"/>
      <w:r w:rsidRPr="00F246C1">
        <w:t>X</w:t>
      </w:r>
      <w:r w:rsidR="000269F7">
        <w:t>VIII</w:t>
      </w:r>
      <w:r w:rsidRPr="00F246C1">
        <w:t>.</w:t>
      </w:r>
      <w:bookmarkEnd w:id="44"/>
      <w:r w:rsidRPr="00F246C1">
        <w:t xml:space="preserve"> </w:t>
      </w:r>
      <w:bookmarkStart w:id="46" w:name="_Toc411087324"/>
      <w:r w:rsidR="003B2069" w:rsidRPr="00F246C1">
        <w:t>Opis sposobu obliczenia ceny oferty</w:t>
      </w:r>
      <w:bookmarkEnd w:id="46"/>
      <w:bookmarkEnd w:id="45"/>
    </w:p>
    <w:p w14:paraId="76D8F261" w14:textId="77777777" w:rsidR="003D4D9D" w:rsidRPr="00F246C1" w:rsidRDefault="0076314D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2B9EC6EE" w:rsidR="001217AD" w:rsidRDefault="001217AD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="000269F7">
        <w:rPr>
          <w:rFonts w:ascii="Times New Roman" w:hAnsi="Times New Roman"/>
          <w:sz w:val="24"/>
          <w:szCs w:val="24"/>
        </w:rPr>
        <w:t>Ogłoszeniu</w:t>
      </w:r>
      <w:r w:rsidRPr="001217AD">
        <w:rPr>
          <w:rFonts w:ascii="Times New Roman" w:hAnsi="Times New Roman"/>
          <w:sz w:val="24"/>
          <w:szCs w:val="24"/>
        </w:rPr>
        <w:t xml:space="preserve">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36F79032" w:rsidR="003D4D9D" w:rsidRPr="001217AD" w:rsidRDefault="00C2145E" w:rsidP="0088696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4DBB0C1" w14:textId="01AC9E61" w:rsidR="003B2069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189A3A" w14:textId="7B234EED" w:rsidR="004D7B5A" w:rsidRPr="00F246C1" w:rsidRDefault="008E2F04" w:rsidP="001217AD">
      <w:pPr>
        <w:pStyle w:val="Nagwek3"/>
        <w:spacing w:before="120"/>
        <w:rPr>
          <w:bCs/>
          <w:u w:val="single"/>
        </w:rPr>
      </w:pPr>
      <w:bookmarkStart w:id="47" w:name="_Toc411087325"/>
      <w:bookmarkStart w:id="48" w:name="_Toc477529680"/>
      <w:r w:rsidRPr="001217AD">
        <w:rPr>
          <w:u w:val="single"/>
        </w:rPr>
        <w:t>X</w:t>
      </w:r>
      <w:r w:rsidR="000269F7">
        <w:rPr>
          <w:u w:val="single"/>
        </w:rPr>
        <w:t>I</w:t>
      </w:r>
      <w:r w:rsidRPr="001217AD">
        <w:rPr>
          <w:u w:val="single"/>
        </w:rPr>
        <w:t>X.</w:t>
      </w:r>
      <w:bookmarkEnd w:id="47"/>
      <w:r w:rsidRPr="001217AD">
        <w:rPr>
          <w:u w:val="single"/>
        </w:rPr>
        <w:t xml:space="preserve"> </w:t>
      </w:r>
      <w:bookmarkStart w:id="49" w:name="_Toc411087326"/>
      <w:r w:rsidR="00FD2B48">
        <w:rPr>
          <w:bCs/>
          <w:u w:val="single"/>
        </w:rPr>
        <w:t xml:space="preserve">Kryteria oceny wniosków / </w:t>
      </w:r>
      <w:r w:rsidR="004D7B5A" w:rsidRPr="001217AD">
        <w:rPr>
          <w:bCs/>
          <w:u w:val="single"/>
        </w:rPr>
        <w:t>ofert i wybór oferty najkorzystniejszej</w:t>
      </w:r>
      <w:bookmarkEnd w:id="49"/>
      <w:bookmarkEnd w:id="48"/>
    </w:p>
    <w:p w14:paraId="1497C7F2" w14:textId="05B82B14" w:rsidR="00FD2B48" w:rsidRPr="00876C4E" w:rsidRDefault="00FD2B48" w:rsidP="00876C4E">
      <w:pPr>
        <w:spacing w:before="120"/>
        <w:jc w:val="both"/>
        <w:rPr>
          <w:b/>
          <w:color w:val="000000"/>
          <w:szCs w:val="24"/>
        </w:rPr>
      </w:pPr>
      <w:r w:rsidRPr="00876C4E">
        <w:rPr>
          <w:b/>
          <w:color w:val="000000"/>
          <w:szCs w:val="24"/>
        </w:rPr>
        <w:t>KRYTERIA OCENY WNIOSKÓW I KWALIFIKACJA WYKONAWCÓW DO ETAPU II.</w:t>
      </w:r>
    </w:p>
    <w:p w14:paraId="710FED15" w14:textId="77777777" w:rsidR="00B95474" w:rsidRPr="00876C4E" w:rsidRDefault="00B95474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3179A08A" w14:textId="163FC80B" w:rsidR="00876C4E" w:rsidRPr="00876C4E" w:rsidRDefault="00876C4E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  <w:b/>
        </w:rPr>
      </w:pPr>
      <w:r w:rsidRPr="00876C4E">
        <w:rPr>
          <w:rFonts w:ascii="Times New Roman" w:hAnsi="Times New Roman"/>
        </w:rPr>
        <w:t>Zama</w:t>
      </w:r>
      <w:r>
        <w:rPr>
          <w:rFonts w:ascii="Times New Roman" w:hAnsi="Times New Roman"/>
        </w:rPr>
        <w:t xml:space="preserve">wiający zakwalifikuje Wykonawców do drugiego etapu na podstawie kryterium – </w:t>
      </w:r>
      <w:r w:rsidRPr="00876C4E">
        <w:rPr>
          <w:rFonts w:ascii="Times New Roman" w:hAnsi="Times New Roman"/>
          <w:b/>
        </w:rPr>
        <w:t>koncepcja motywu przewodniego.</w:t>
      </w:r>
    </w:p>
    <w:p w14:paraId="11A8DD55" w14:textId="77777777" w:rsidR="00876C4E" w:rsidRPr="00876C4E" w:rsidRDefault="00876C4E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72594BD6" w14:textId="5914B162" w:rsidR="001B3AD5" w:rsidRPr="007453A3" w:rsidRDefault="001B3AD5" w:rsidP="001B3AD5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ilość punktów, jaką Wykonawca może otrz</w:t>
      </w:r>
      <w:r w:rsidR="00233B80">
        <w:rPr>
          <w:sz w:val="22"/>
          <w:szCs w:val="22"/>
        </w:rPr>
        <w:t>ymać w ramach kryterium wynosi 3</w:t>
      </w:r>
      <w:r>
        <w:rPr>
          <w:sz w:val="22"/>
          <w:szCs w:val="22"/>
        </w:rPr>
        <w:t xml:space="preserve">0. </w:t>
      </w:r>
    </w:p>
    <w:p w14:paraId="66BF452E" w14:textId="77777777" w:rsidR="001B3AD5" w:rsidRDefault="001B3AD5" w:rsidP="001B3AD5">
      <w:pPr>
        <w:jc w:val="both"/>
        <w:rPr>
          <w:szCs w:val="24"/>
        </w:rPr>
      </w:pPr>
    </w:p>
    <w:p w14:paraId="52CDDA0A" w14:textId="77777777" w:rsidR="001B3AD5" w:rsidRPr="00121135" w:rsidRDefault="001B3AD5" w:rsidP="001B3AD5">
      <w:pPr>
        <w:jc w:val="both"/>
        <w:rPr>
          <w:szCs w:val="24"/>
        </w:rPr>
      </w:pPr>
      <w:r w:rsidRPr="00121135">
        <w:rPr>
          <w:szCs w:val="24"/>
        </w:rPr>
        <w:t>Zamawiający przyzna punkty oceniając poszczególne elementy składowe w sposób następujący:</w:t>
      </w:r>
    </w:p>
    <w:p w14:paraId="355C8446" w14:textId="465177DD" w:rsidR="001B3AD5" w:rsidRPr="00233B80" w:rsidRDefault="001B3AD5" w:rsidP="00233B80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>temat imprezy – 0-10 pkt.</w:t>
      </w:r>
    </w:p>
    <w:p w14:paraId="394B4DBE" w14:textId="09E5F264" w:rsidR="001B3AD5" w:rsidRPr="0049436F" w:rsidRDefault="001B3AD5" w:rsidP="001B3AD5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lastRenderedPageBreak/>
        <w:t xml:space="preserve">dekoracje </w:t>
      </w:r>
      <w:r w:rsidR="00233B80">
        <w:rPr>
          <w:szCs w:val="24"/>
        </w:rPr>
        <w:t xml:space="preserve">i kolorystyka </w:t>
      </w:r>
      <w:r w:rsidRPr="0049436F">
        <w:rPr>
          <w:szCs w:val="24"/>
        </w:rPr>
        <w:t>-0-10 pkt.</w:t>
      </w:r>
    </w:p>
    <w:p w14:paraId="18F24379" w14:textId="77777777" w:rsidR="001B3AD5" w:rsidRPr="0049436F" w:rsidRDefault="001B3AD5" w:rsidP="001B3AD5">
      <w:pPr>
        <w:numPr>
          <w:ilvl w:val="0"/>
          <w:numId w:val="39"/>
        </w:numPr>
        <w:suppressAutoHyphens/>
        <w:autoSpaceDE w:val="0"/>
        <w:ind w:left="284" w:hanging="284"/>
        <w:jc w:val="both"/>
        <w:rPr>
          <w:szCs w:val="24"/>
        </w:rPr>
      </w:pPr>
      <w:r w:rsidRPr="0049436F">
        <w:rPr>
          <w:szCs w:val="24"/>
        </w:rPr>
        <w:t>stroje obsługi – 0-10 pkt.</w:t>
      </w:r>
    </w:p>
    <w:p w14:paraId="2EF70628" w14:textId="77777777" w:rsidR="00B95474" w:rsidRPr="007453A3" w:rsidRDefault="00B95474" w:rsidP="00876C4E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/>
        </w:rPr>
      </w:pPr>
    </w:p>
    <w:p w14:paraId="21C010D3" w14:textId="6F6B959A" w:rsidR="001C45B9" w:rsidRDefault="00876C4E" w:rsidP="001C45B9">
      <w:pPr>
        <w:jc w:val="both"/>
        <w:rPr>
          <w:sz w:val="22"/>
          <w:szCs w:val="22"/>
        </w:rPr>
      </w:pPr>
      <w:r>
        <w:rPr>
          <w:sz w:val="22"/>
          <w:szCs w:val="22"/>
        </w:rPr>
        <w:t>Do oceny koncepcji motywu przewodniego</w:t>
      </w:r>
      <w:r w:rsidR="00B95474" w:rsidRPr="007453A3">
        <w:rPr>
          <w:sz w:val="22"/>
          <w:szCs w:val="22"/>
        </w:rPr>
        <w:t xml:space="preserve"> Zamawiający powoła Zespół Oceniający. Każdy z członków Zespołu Oceniającego przyzna punkty. Suma uzyskanych punktów przez wszystkich oceniających zostanie podzielona przez liczbę członków oceniających. Uzyskana w ten sposób </w:t>
      </w:r>
      <w:r w:rsidR="00356EDB">
        <w:rPr>
          <w:sz w:val="22"/>
          <w:szCs w:val="22"/>
        </w:rPr>
        <w:t xml:space="preserve">średnia arytmetyczna </w:t>
      </w:r>
      <w:r w:rsidR="00B95474" w:rsidRPr="007453A3">
        <w:rPr>
          <w:sz w:val="22"/>
          <w:szCs w:val="22"/>
        </w:rPr>
        <w:t>będzie stanowiła liczbę punktów jaką uzyska dany Wykona</w:t>
      </w:r>
      <w:r>
        <w:rPr>
          <w:sz w:val="22"/>
          <w:szCs w:val="22"/>
        </w:rPr>
        <w:t xml:space="preserve">wca w tym kryterium. </w:t>
      </w:r>
    </w:p>
    <w:p w14:paraId="6AD8527F" w14:textId="3A4A3353" w:rsidR="00F252F3" w:rsidRPr="00F252F3" w:rsidRDefault="00F252F3" w:rsidP="00F252F3">
      <w:pPr>
        <w:spacing w:before="120"/>
        <w:jc w:val="both"/>
        <w:rPr>
          <w:szCs w:val="24"/>
        </w:rPr>
      </w:pPr>
      <w:r w:rsidRPr="00F252F3">
        <w:rPr>
          <w:szCs w:val="24"/>
        </w:rPr>
        <w:t>Do negocjacji (II etap postępowania) Zamawiający zaprosi Wykonawców, którzy uzyskają największą ilość punktów.</w:t>
      </w:r>
    </w:p>
    <w:p w14:paraId="0CB79761" w14:textId="77777777" w:rsidR="00F252F3" w:rsidRPr="00F252F3" w:rsidRDefault="00F252F3" w:rsidP="001C45B9">
      <w:pPr>
        <w:jc w:val="both"/>
        <w:rPr>
          <w:sz w:val="22"/>
          <w:szCs w:val="22"/>
        </w:rPr>
      </w:pPr>
    </w:p>
    <w:p w14:paraId="4DB6024D" w14:textId="5A831605" w:rsidR="00FD2B48" w:rsidRPr="00121135" w:rsidRDefault="00FD2B48" w:rsidP="00FD2B48">
      <w:pPr>
        <w:spacing w:before="120"/>
        <w:jc w:val="both"/>
        <w:rPr>
          <w:b/>
          <w:color w:val="000000"/>
          <w:szCs w:val="24"/>
        </w:rPr>
      </w:pPr>
      <w:r w:rsidRPr="00121135">
        <w:rPr>
          <w:b/>
          <w:color w:val="000000"/>
          <w:szCs w:val="24"/>
        </w:rPr>
        <w:t>KRYTERIA OCENY OFERT I WYBÓR OFERTY NAJKORZYSTNIEJSZEJ</w:t>
      </w:r>
    </w:p>
    <w:p w14:paraId="7E76EB30" w14:textId="77777777" w:rsidR="007235C9" w:rsidRPr="00C85447" w:rsidRDefault="007235C9" w:rsidP="00886961">
      <w:pPr>
        <w:pStyle w:val="Akapitzlist"/>
        <w:numPr>
          <w:ilvl w:val="0"/>
          <w:numId w:val="2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33298E78" w14:textId="77777777" w:rsidR="007235C9" w:rsidRPr="00C85447" w:rsidRDefault="007235C9" w:rsidP="00886961">
      <w:pPr>
        <w:pStyle w:val="Akapitzlist"/>
        <w:numPr>
          <w:ilvl w:val="0"/>
          <w:numId w:val="2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5C4B5926" w14:textId="021691EE" w:rsidR="007235C9" w:rsidRPr="00C85447" w:rsidRDefault="00D83E31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4519A2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7235C9" w:rsidRPr="00C85447">
        <w:rPr>
          <w:rFonts w:ascii="Times New Roman" w:hAnsi="Times New Roman"/>
          <w:b/>
          <w:color w:val="000000"/>
          <w:sz w:val="24"/>
          <w:szCs w:val="24"/>
        </w:rPr>
        <w:t>%</w:t>
      </w:r>
    </w:p>
    <w:p w14:paraId="0A3A14E4" w14:textId="17670E1F" w:rsidR="00A715F6" w:rsidRPr="00A715F6" w:rsidRDefault="00A715F6" w:rsidP="00A715F6">
      <w:pPr>
        <w:spacing w:before="240"/>
        <w:ind w:left="386"/>
      </w:pPr>
      <w:r w:rsidRPr="00A715F6">
        <w:t xml:space="preserve">Maksymalna liczba punktów </w:t>
      </w:r>
      <w:r w:rsidR="004519A2">
        <w:t>10.</w:t>
      </w:r>
    </w:p>
    <w:p w14:paraId="4F9B0C77" w14:textId="77777777" w:rsidR="00A715F6" w:rsidRDefault="00A715F6" w:rsidP="00D075CB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color w:val="000000"/>
          <w:szCs w:val="24"/>
        </w:rPr>
      </w:pPr>
    </w:p>
    <w:p w14:paraId="51A7F28D" w14:textId="77777777" w:rsidR="007235C9" w:rsidRPr="00C85447" w:rsidRDefault="007235C9" w:rsidP="00D075CB">
      <w:pPr>
        <w:autoSpaceDE w:val="0"/>
        <w:autoSpaceDN w:val="0"/>
        <w:adjustRightInd w:val="0"/>
        <w:spacing w:before="120"/>
        <w:ind w:left="425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310ECB5" w14:textId="5DA52774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= </w:t>
      </w:r>
      <w:r w:rsidRPr="00C85447">
        <w:rPr>
          <w:b w:val="0"/>
          <w:position w:val="-32"/>
          <w:sz w:val="24"/>
          <w:szCs w:val="24"/>
        </w:rPr>
        <w:object w:dxaOrig="620" w:dyaOrig="700" w14:anchorId="20B29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16" o:title=""/>
          </v:shape>
          <o:OLEObject Type="Embed" ProgID="Equation.3" ShapeID="_x0000_i1025" DrawAspect="Content" ObjectID="_1551607542" r:id="rId17"/>
        </w:object>
      </w:r>
      <w:r w:rsidRPr="00C85447">
        <w:rPr>
          <w:b w:val="0"/>
          <w:sz w:val="24"/>
          <w:szCs w:val="24"/>
        </w:rPr>
        <w:t xml:space="preserve">* </w:t>
      </w:r>
      <w:r w:rsidR="004519A2">
        <w:rPr>
          <w:b w:val="0"/>
          <w:sz w:val="24"/>
          <w:szCs w:val="24"/>
        </w:rPr>
        <w:t>10</w:t>
      </w:r>
      <w:r w:rsidRPr="00C85447">
        <w:rPr>
          <w:b w:val="0"/>
          <w:sz w:val="24"/>
          <w:szCs w:val="24"/>
        </w:rPr>
        <w:t xml:space="preserve"> pkt</w:t>
      </w:r>
    </w:p>
    <w:p w14:paraId="2B559B4B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0E33674A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650E2998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r w:rsidRPr="00C85447">
        <w:rPr>
          <w:b w:val="0"/>
          <w:sz w:val="24"/>
          <w:szCs w:val="24"/>
        </w:rPr>
        <w:t xml:space="preserve"> – najniższa oferowana cena,</w:t>
      </w:r>
    </w:p>
    <w:p w14:paraId="6B5E9065" w14:textId="77777777" w:rsidR="007235C9" w:rsidRPr="00C85447" w:rsidRDefault="007235C9" w:rsidP="007235C9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r w:rsidRPr="00C85447">
        <w:rPr>
          <w:b w:val="0"/>
          <w:sz w:val="24"/>
          <w:szCs w:val="24"/>
        </w:rPr>
        <w:t xml:space="preserve"> – cena oferty badanej;</w:t>
      </w:r>
    </w:p>
    <w:p w14:paraId="25D66D47" w14:textId="77777777" w:rsidR="007235C9" w:rsidRDefault="007235C9" w:rsidP="007235C9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12AA9F3C" w14:textId="4388E3C0" w:rsidR="00121135" w:rsidRPr="00121135" w:rsidRDefault="00121135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1135">
        <w:rPr>
          <w:rFonts w:ascii="Times New Roman" w:hAnsi="Times New Roman"/>
          <w:b/>
          <w:sz w:val="24"/>
          <w:szCs w:val="24"/>
        </w:rPr>
        <w:t>Zagospodarowanie terenu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180A9F">
        <w:rPr>
          <w:rFonts w:ascii="Times New Roman" w:hAnsi="Times New Roman"/>
          <w:b/>
          <w:sz w:val="24"/>
          <w:szCs w:val="24"/>
        </w:rPr>
        <w:t>16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36AB7ACB" w14:textId="77777777" w:rsidR="00121135" w:rsidRPr="00121135" w:rsidRDefault="00121135" w:rsidP="00121135">
      <w:pPr>
        <w:jc w:val="both"/>
        <w:rPr>
          <w:szCs w:val="24"/>
        </w:rPr>
      </w:pPr>
    </w:p>
    <w:p w14:paraId="27240E8F" w14:textId="182C4114" w:rsidR="00A715F6" w:rsidRPr="00A715F6" w:rsidRDefault="00A715F6" w:rsidP="00037E87">
      <w:pPr>
        <w:pStyle w:val="Akapitzlist"/>
        <w:spacing w:before="0" w:beforeAutospacing="0" w:after="0" w:afterAutospacing="0"/>
        <w:ind w:left="56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 w:rsidR="00037E87">
        <w:rPr>
          <w:rFonts w:ascii="Times New Roman" w:hAnsi="Times New Roman"/>
        </w:rPr>
        <w:t>ymalna liczba punktó</w:t>
      </w:r>
      <w:r w:rsidR="00180A9F">
        <w:rPr>
          <w:rFonts w:ascii="Times New Roman" w:hAnsi="Times New Roman"/>
        </w:rPr>
        <w:t>w 16</w:t>
      </w:r>
      <w:r>
        <w:rPr>
          <w:rFonts w:ascii="Times New Roman" w:hAnsi="Times New Roman"/>
        </w:rPr>
        <w:t>.</w:t>
      </w:r>
    </w:p>
    <w:p w14:paraId="26A1C58A" w14:textId="77777777" w:rsidR="00A715F6" w:rsidRDefault="00A715F6" w:rsidP="00BE0CA5">
      <w:pPr>
        <w:ind w:left="567"/>
        <w:jc w:val="both"/>
        <w:rPr>
          <w:szCs w:val="24"/>
        </w:rPr>
      </w:pPr>
    </w:p>
    <w:p w14:paraId="6B9287D9" w14:textId="6AD0F5D1" w:rsidR="00121135" w:rsidRPr="00121135" w:rsidRDefault="00D075CB" w:rsidP="00BE0CA5">
      <w:pPr>
        <w:ind w:left="567"/>
        <w:jc w:val="both"/>
        <w:rPr>
          <w:szCs w:val="24"/>
        </w:rPr>
      </w:pPr>
      <w:r>
        <w:rPr>
          <w:szCs w:val="24"/>
        </w:rPr>
        <w:t xml:space="preserve">W ramach ww. </w:t>
      </w:r>
      <w:r w:rsidR="00121135" w:rsidRPr="00121135">
        <w:rPr>
          <w:szCs w:val="24"/>
        </w:rPr>
        <w:t>kryterium Zamawiający przyzna punkty oceniając poszczególne elementy składowe w sposób następujący:</w:t>
      </w:r>
    </w:p>
    <w:p w14:paraId="7AB4495C" w14:textId="691E1410" w:rsidR="00476A0A" w:rsidRDefault="00121135" w:rsidP="00886961">
      <w:pPr>
        <w:pStyle w:val="Akapitzlist"/>
        <w:numPr>
          <w:ilvl w:val="2"/>
          <w:numId w:val="27"/>
        </w:numPr>
        <w:ind w:left="851" w:hanging="3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 xml:space="preserve">plan terenu wraz z jego zagospodarowaniem i z oznaczeniem punktów: wejść, wyjść, ustawień atrakcji, namiotów, sceny, nagłośnienia, dróg dotarcia do zadaszeń i pozostałych elementów składowych pikniku </w:t>
      </w:r>
      <w:r w:rsidR="00476A0A">
        <w:rPr>
          <w:rFonts w:ascii="Times New Roman" w:eastAsia="Times New Roman" w:hAnsi="Times New Roman"/>
          <w:sz w:val="24"/>
          <w:szCs w:val="24"/>
          <w:lang w:eastAsia="pl-PL"/>
        </w:rPr>
        <w:t>– 0</w:t>
      </w: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6054C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76A0A">
        <w:rPr>
          <w:rFonts w:ascii="Times New Roman" w:eastAsia="Times New Roman" w:hAnsi="Times New Roman"/>
          <w:sz w:val="24"/>
          <w:szCs w:val="24"/>
          <w:lang w:eastAsia="pl-PL"/>
        </w:rPr>
        <w:t xml:space="preserve"> pkt;</w:t>
      </w:r>
    </w:p>
    <w:p w14:paraId="2A9AEAE3" w14:textId="5D8DC247" w:rsidR="00121135" w:rsidRPr="00476A0A" w:rsidRDefault="00121135" w:rsidP="00886961">
      <w:pPr>
        <w:pStyle w:val="Akapitzlist"/>
        <w:numPr>
          <w:ilvl w:val="2"/>
          <w:numId w:val="27"/>
        </w:numPr>
        <w:spacing w:before="120" w:beforeAutospacing="0"/>
        <w:ind w:left="850" w:hanging="3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6A0A">
        <w:rPr>
          <w:rFonts w:ascii="Times New Roman" w:hAnsi="Times New Roman"/>
          <w:sz w:val="24"/>
          <w:szCs w:val="24"/>
        </w:rPr>
        <w:t>sposób zapewnia zadaszeń (opis i wizualizacja) oraz ich wyposażenie</w:t>
      </w:r>
      <w:r w:rsidR="00807639" w:rsidRPr="00476A0A">
        <w:rPr>
          <w:szCs w:val="24"/>
        </w:rPr>
        <w:t xml:space="preserve"> </w:t>
      </w:r>
      <w:r w:rsidR="00037E87">
        <w:rPr>
          <w:rFonts w:ascii="Times New Roman" w:hAnsi="Times New Roman"/>
          <w:sz w:val="24"/>
          <w:szCs w:val="24"/>
        </w:rPr>
        <w:t>– 0-</w:t>
      </w:r>
      <w:r w:rsidR="006054CD">
        <w:rPr>
          <w:rFonts w:ascii="Times New Roman" w:hAnsi="Times New Roman"/>
          <w:sz w:val="24"/>
          <w:szCs w:val="24"/>
        </w:rPr>
        <w:t>10</w:t>
      </w:r>
      <w:r w:rsidRPr="00476A0A">
        <w:rPr>
          <w:rFonts w:ascii="Times New Roman" w:hAnsi="Times New Roman"/>
          <w:sz w:val="24"/>
          <w:szCs w:val="24"/>
        </w:rPr>
        <w:t xml:space="preserve"> pkt;</w:t>
      </w:r>
    </w:p>
    <w:p w14:paraId="1DD842B5" w14:textId="2FEA5745" w:rsidR="00807639" w:rsidRPr="00121135" w:rsidRDefault="00807639" w:rsidP="0088696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projektów graficznych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1E11BF">
        <w:rPr>
          <w:rFonts w:ascii="Times New Roman" w:hAnsi="Times New Roman"/>
          <w:b/>
          <w:sz w:val="24"/>
          <w:szCs w:val="24"/>
        </w:rPr>
        <w:t>15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7031D868" w14:textId="46C74B27" w:rsidR="00A715F6" w:rsidRPr="00A715F6" w:rsidRDefault="00A715F6" w:rsidP="00A715F6">
      <w:pPr>
        <w:spacing w:before="240"/>
        <w:ind w:left="567"/>
      </w:pPr>
      <w:r w:rsidRPr="00A715F6">
        <w:t>Maks</w:t>
      </w:r>
      <w:r>
        <w:t>ymalna li</w:t>
      </w:r>
      <w:r w:rsidR="001E11BF">
        <w:t>czba punktów 15</w:t>
      </w:r>
      <w:r w:rsidRPr="00A715F6">
        <w:t>.</w:t>
      </w:r>
    </w:p>
    <w:p w14:paraId="743E8A53" w14:textId="530F14CA" w:rsidR="00807639" w:rsidRPr="00476A0A" w:rsidRDefault="00B1338A" w:rsidP="00BE0CA5">
      <w:pPr>
        <w:pStyle w:val="Tekstpodstawowy"/>
        <w:spacing w:before="240" w:after="75"/>
        <w:ind w:left="708"/>
        <w:jc w:val="both"/>
        <w:rPr>
          <w:b w:val="0"/>
          <w:sz w:val="24"/>
          <w:szCs w:val="24"/>
        </w:rPr>
      </w:pPr>
      <w:r w:rsidRPr="00476A0A">
        <w:rPr>
          <w:b w:val="0"/>
          <w:sz w:val="24"/>
          <w:szCs w:val="24"/>
        </w:rPr>
        <w:t>W ramach ww. kryterium Zamawiający przyzna punkty oceniając poszczególne elementy składowe w sposób następujący:</w:t>
      </w:r>
    </w:p>
    <w:p w14:paraId="75E48F16" w14:textId="5E650AB2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>
        <w:rPr>
          <w:szCs w:val="24"/>
        </w:rPr>
        <w:lastRenderedPageBreak/>
        <w:t>logo imprezy</w:t>
      </w:r>
      <w:r w:rsidR="00476A0A">
        <w:rPr>
          <w:szCs w:val="24"/>
        </w:rPr>
        <w:t xml:space="preserve"> –</w:t>
      </w:r>
      <w:r w:rsidR="001E11BF">
        <w:rPr>
          <w:szCs w:val="24"/>
        </w:rPr>
        <w:t xml:space="preserve"> 0-3</w:t>
      </w:r>
      <w:r w:rsidR="00476A0A">
        <w:rPr>
          <w:szCs w:val="24"/>
        </w:rPr>
        <w:t xml:space="preserve"> pkt.</w:t>
      </w:r>
    </w:p>
    <w:p w14:paraId="18976BE3" w14:textId="01FFAF93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>wejściówki</w:t>
      </w:r>
      <w:r w:rsidR="00476A0A">
        <w:rPr>
          <w:szCs w:val="24"/>
        </w:rPr>
        <w:t xml:space="preserve"> 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  <w:r w:rsidRPr="00B1338A">
        <w:rPr>
          <w:szCs w:val="24"/>
        </w:rPr>
        <w:t xml:space="preserve"> </w:t>
      </w:r>
    </w:p>
    <w:p w14:paraId="4D7418D7" w14:textId="047B4C81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 xml:space="preserve">banery </w:t>
      </w:r>
      <w:r w:rsidR="00476A0A">
        <w:rPr>
          <w:szCs w:val="24"/>
        </w:rPr>
        <w:t>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0087F220" w14:textId="76A69179" w:rsid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>rollupy</w:t>
      </w:r>
      <w:r w:rsidR="00476A0A">
        <w:rPr>
          <w:szCs w:val="24"/>
        </w:rPr>
        <w:t xml:space="preserve"> 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759C7094" w14:textId="643215DA" w:rsidR="00B1338A" w:rsidRPr="00B1338A" w:rsidRDefault="00B1338A" w:rsidP="00886961">
      <w:pPr>
        <w:numPr>
          <w:ilvl w:val="2"/>
          <w:numId w:val="33"/>
        </w:numPr>
        <w:suppressAutoHyphens/>
        <w:autoSpaceDE w:val="0"/>
        <w:ind w:left="993" w:hanging="322"/>
        <w:jc w:val="both"/>
        <w:rPr>
          <w:b/>
          <w:szCs w:val="24"/>
        </w:rPr>
      </w:pPr>
      <w:r w:rsidRPr="00B1338A">
        <w:rPr>
          <w:szCs w:val="24"/>
        </w:rPr>
        <w:t xml:space="preserve">mapki terenu </w:t>
      </w:r>
      <w:r w:rsidR="00476A0A">
        <w:rPr>
          <w:szCs w:val="24"/>
        </w:rPr>
        <w:t>– 0-</w:t>
      </w:r>
      <w:r w:rsidR="001E11BF">
        <w:rPr>
          <w:szCs w:val="24"/>
        </w:rPr>
        <w:t>3</w:t>
      </w:r>
      <w:r w:rsidR="00476A0A">
        <w:rPr>
          <w:szCs w:val="24"/>
        </w:rPr>
        <w:t xml:space="preserve"> pkt.</w:t>
      </w:r>
    </w:p>
    <w:p w14:paraId="46217310" w14:textId="0E8CE6C4" w:rsidR="00BE0CA5" w:rsidRPr="00121135" w:rsidRDefault="00DB3511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z motywem</w:t>
      </w:r>
      <w:r w:rsidR="00BE0CA5">
        <w:rPr>
          <w:rFonts w:ascii="Times New Roman" w:hAnsi="Times New Roman"/>
          <w:b/>
          <w:sz w:val="24"/>
          <w:szCs w:val="24"/>
        </w:rPr>
        <w:t xml:space="preserve"> przewodni</w:t>
      </w:r>
      <w:r>
        <w:rPr>
          <w:rFonts w:ascii="Times New Roman" w:hAnsi="Times New Roman"/>
          <w:b/>
          <w:sz w:val="24"/>
          <w:szCs w:val="24"/>
        </w:rPr>
        <w:t xml:space="preserve">m, gadżety </w:t>
      </w:r>
      <w:r w:rsidR="00BE0CA5">
        <w:rPr>
          <w:rFonts w:ascii="Times New Roman" w:hAnsi="Times New Roman"/>
          <w:b/>
          <w:sz w:val="24"/>
          <w:szCs w:val="24"/>
        </w:rPr>
        <w:t xml:space="preserve">i muzyka </w:t>
      </w:r>
      <w:r w:rsidR="00BE0CA5"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BC67FD">
        <w:rPr>
          <w:rFonts w:ascii="Times New Roman" w:hAnsi="Times New Roman"/>
          <w:b/>
          <w:sz w:val="24"/>
          <w:szCs w:val="24"/>
        </w:rPr>
        <w:t>18</w:t>
      </w:r>
      <w:r w:rsidR="00BE0CA5"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03DBF865" w14:textId="481C1BC2" w:rsidR="00A715F6" w:rsidRPr="00A715F6" w:rsidRDefault="00A715F6" w:rsidP="00A715F6">
      <w:pPr>
        <w:spacing w:before="240"/>
        <w:ind w:left="709"/>
      </w:pPr>
      <w:r w:rsidRPr="00A715F6">
        <w:t>Maks</w:t>
      </w:r>
      <w:r w:rsidR="00FB0B5D">
        <w:t>ymalna liczba punktów 1</w:t>
      </w:r>
      <w:r w:rsidR="00BC67FD">
        <w:t>8</w:t>
      </w:r>
      <w:r w:rsidRPr="00A715F6">
        <w:t>.</w:t>
      </w:r>
    </w:p>
    <w:p w14:paraId="081AED5F" w14:textId="5B7760F0" w:rsidR="00BE0CA5" w:rsidRPr="00BE0CA5" w:rsidRDefault="00BE0CA5" w:rsidP="00E155BB">
      <w:pPr>
        <w:spacing w:before="120"/>
        <w:ind w:left="709"/>
        <w:jc w:val="both"/>
      </w:pPr>
      <w:r>
        <w:t xml:space="preserve">W ramach ww. </w:t>
      </w:r>
      <w:r w:rsidRPr="00BE0CA5">
        <w:t>kryterium Zamawiający przyzna punkty oceniając poszczególne elementy składowe w sposób następujący:</w:t>
      </w:r>
    </w:p>
    <w:p w14:paraId="0C10FB21" w14:textId="77777777" w:rsidR="00BE0CA5" w:rsidRPr="00BE0CA5" w:rsidRDefault="00BE0CA5" w:rsidP="00BE0CA5">
      <w:pPr>
        <w:ind w:left="1080"/>
      </w:pPr>
    </w:p>
    <w:p w14:paraId="57B7DEBF" w14:textId="1D2808E1" w:rsidR="00BE0CA5" w:rsidRPr="00E155BB" w:rsidRDefault="00E72A26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</w:t>
      </w:r>
      <w:r w:rsidR="00BE0CA5" w:rsidRPr="00E155BB">
        <w:rPr>
          <w:rFonts w:ascii="Times New Roman" w:hAnsi="Times New Roman"/>
          <w:sz w:val="24"/>
          <w:szCs w:val="24"/>
        </w:rPr>
        <w:t xml:space="preserve"> ubioru animatorów i prowadzącego z motywem przewodnim - 0</w:t>
      </w:r>
      <w:r w:rsidR="00D40328">
        <w:rPr>
          <w:rFonts w:ascii="Times New Roman" w:hAnsi="Times New Roman"/>
          <w:sz w:val="24"/>
          <w:szCs w:val="24"/>
        </w:rPr>
        <w:t>-3</w:t>
      </w:r>
      <w:r w:rsidR="00BE0CA5" w:rsidRPr="00E155BB">
        <w:rPr>
          <w:rFonts w:ascii="Times New Roman" w:hAnsi="Times New Roman"/>
          <w:sz w:val="24"/>
          <w:szCs w:val="24"/>
        </w:rPr>
        <w:t xml:space="preserve"> pkt,</w:t>
      </w:r>
    </w:p>
    <w:p w14:paraId="43E91B08" w14:textId="4CE76B96" w:rsidR="00BE0CA5" w:rsidRPr="00E155BB" w:rsidRDefault="00BE0CA5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BB">
        <w:rPr>
          <w:rFonts w:ascii="Times New Roman" w:hAnsi="Times New Roman"/>
          <w:sz w:val="24"/>
          <w:szCs w:val="24"/>
        </w:rPr>
        <w:t>zgodność atrak</w:t>
      </w:r>
      <w:r w:rsidR="00D40328">
        <w:rPr>
          <w:rFonts w:ascii="Times New Roman" w:hAnsi="Times New Roman"/>
          <w:sz w:val="24"/>
          <w:szCs w:val="24"/>
        </w:rPr>
        <w:t>cji z motywem przewodnim - 0 -3</w:t>
      </w:r>
      <w:r w:rsidRPr="00E155BB">
        <w:rPr>
          <w:rFonts w:ascii="Times New Roman" w:hAnsi="Times New Roman"/>
          <w:sz w:val="24"/>
          <w:szCs w:val="24"/>
        </w:rPr>
        <w:t xml:space="preserve"> pkt</w:t>
      </w:r>
    </w:p>
    <w:p w14:paraId="60BEE3FC" w14:textId="28E16AC5" w:rsidR="00BE0CA5" w:rsidRPr="00E155BB" w:rsidRDefault="00DB3511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E0CA5" w:rsidRPr="00E155BB">
        <w:rPr>
          <w:rFonts w:ascii="Times New Roman" w:hAnsi="Times New Roman"/>
          <w:sz w:val="24"/>
          <w:szCs w:val="24"/>
        </w:rPr>
        <w:t>adżet</w:t>
      </w:r>
      <w:r w:rsidR="005B7B50" w:rsidRPr="00E155BB">
        <w:rPr>
          <w:rFonts w:ascii="Times New Roman" w:hAnsi="Times New Roman"/>
          <w:sz w:val="24"/>
          <w:szCs w:val="24"/>
        </w:rPr>
        <w:t>y</w:t>
      </w:r>
      <w:r w:rsidR="00BE0CA5" w:rsidRPr="00E155BB">
        <w:rPr>
          <w:rFonts w:ascii="Times New Roman" w:hAnsi="Times New Roman"/>
          <w:sz w:val="24"/>
          <w:szCs w:val="24"/>
        </w:rPr>
        <w:t xml:space="preserve"> dla uczestników i upominki </w:t>
      </w:r>
      <w:r w:rsidR="00EA2A77" w:rsidRPr="00E155BB">
        <w:rPr>
          <w:rFonts w:ascii="Times New Roman" w:hAnsi="Times New Roman"/>
          <w:sz w:val="24"/>
          <w:szCs w:val="24"/>
        </w:rPr>
        <w:t xml:space="preserve">w konkursach dla dzieci – 0 – </w:t>
      </w:r>
      <w:r w:rsidR="00D40328">
        <w:rPr>
          <w:rFonts w:ascii="Times New Roman" w:hAnsi="Times New Roman"/>
          <w:sz w:val="24"/>
          <w:szCs w:val="24"/>
        </w:rPr>
        <w:t>9</w:t>
      </w:r>
      <w:r w:rsidR="00BE0CA5" w:rsidRPr="00E155BB">
        <w:rPr>
          <w:rFonts w:ascii="Times New Roman" w:hAnsi="Times New Roman"/>
          <w:sz w:val="24"/>
          <w:szCs w:val="24"/>
        </w:rPr>
        <w:t xml:space="preserve"> pkt.</w:t>
      </w:r>
    </w:p>
    <w:p w14:paraId="163D31D6" w14:textId="47582732" w:rsidR="00BE0CA5" w:rsidRPr="00E155BB" w:rsidRDefault="00BE0CA5" w:rsidP="00886961">
      <w:pPr>
        <w:pStyle w:val="Akapitzlist"/>
        <w:numPr>
          <w:ilvl w:val="0"/>
          <w:numId w:val="35"/>
        </w:numPr>
        <w:spacing w:before="0" w:beforeAutospacing="0" w:after="0" w:afterAutospacing="0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55BB">
        <w:rPr>
          <w:rFonts w:ascii="Times New Roman" w:hAnsi="Times New Roman"/>
          <w:sz w:val="24"/>
          <w:szCs w:val="24"/>
        </w:rPr>
        <w:t>motyw muzyczny w tle -</w:t>
      </w:r>
      <w:r w:rsidR="00FB0B5D">
        <w:rPr>
          <w:rFonts w:ascii="Times New Roman" w:hAnsi="Times New Roman"/>
          <w:sz w:val="24"/>
          <w:szCs w:val="24"/>
        </w:rPr>
        <w:t> 0-</w:t>
      </w:r>
      <w:r w:rsidR="00D40328">
        <w:rPr>
          <w:rFonts w:ascii="Times New Roman" w:hAnsi="Times New Roman"/>
          <w:sz w:val="24"/>
          <w:szCs w:val="24"/>
        </w:rPr>
        <w:t>3</w:t>
      </w:r>
      <w:r w:rsidRPr="00E155BB">
        <w:rPr>
          <w:rFonts w:ascii="Times New Roman" w:hAnsi="Times New Roman"/>
          <w:sz w:val="24"/>
          <w:szCs w:val="24"/>
        </w:rPr>
        <w:t xml:space="preserve"> pkt.</w:t>
      </w:r>
    </w:p>
    <w:p w14:paraId="41BC27A8" w14:textId="3CF797B5" w:rsidR="00122858" w:rsidRPr="00121135" w:rsidRDefault="00122858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Atrakcje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20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0CC8912E" w14:textId="49FB707A" w:rsidR="00A715F6" w:rsidRPr="00A715F6" w:rsidRDefault="00A715F6" w:rsidP="00A715F6">
      <w:pPr>
        <w:pStyle w:val="Akapitzlist"/>
        <w:spacing w:before="240" w:beforeAutospacing="0" w:after="0" w:afterAutospacing="0"/>
        <w:ind w:left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>
        <w:rPr>
          <w:rFonts w:ascii="Times New Roman" w:hAnsi="Times New Roman"/>
        </w:rPr>
        <w:t>ymalna liczba punktów 20.</w:t>
      </w:r>
    </w:p>
    <w:p w14:paraId="39D2F924" w14:textId="78F0E6E9" w:rsidR="00122858" w:rsidRDefault="00122858" w:rsidP="00122858">
      <w:pPr>
        <w:spacing w:before="120"/>
        <w:ind w:left="709"/>
        <w:jc w:val="both"/>
      </w:pPr>
      <w:r>
        <w:t>Zamawiający oceni r</w:t>
      </w:r>
      <w:r w:rsidRPr="007453A3">
        <w:t>óżnorodność zaoferowanych atrakcji dla każdej grupy wiekowej w tym unikatowość, niepowtarzalność</w:t>
      </w:r>
      <w:r>
        <w:t xml:space="preserve">. W ramach ww. </w:t>
      </w:r>
      <w:r w:rsidRPr="00BE0CA5">
        <w:t>kryterium Zamawiający przyzna punkty oceniając poszczególne elementy składowe w sposób następujący:</w:t>
      </w:r>
    </w:p>
    <w:p w14:paraId="4C174612" w14:textId="283AC001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dorosłych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309CCF51" w14:textId="0FC01E52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0-3 lata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3F2935DB" w14:textId="3EDEB791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4-9 lat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65170FE1" w14:textId="68AA2EC4" w:rsidR="00122858" w:rsidRPr="00122858" w:rsidRDefault="00706891" w:rsidP="00886961">
      <w:pPr>
        <w:pStyle w:val="Akapitzlist"/>
        <w:numPr>
          <w:ilvl w:val="1"/>
          <w:numId w:val="36"/>
        </w:numPr>
        <w:spacing w:before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2858" w:rsidRPr="00122858">
        <w:rPr>
          <w:rFonts w:ascii="Times New Roman" w:hAnsi="Times New Roman"/>
          <w:sz w:val="24"/>
          <w:szCs w:val="24"/>
        </w:rPr>
        <w:t>trakcje dla dzieci w wieku 10-18</w:t>
      </w:r>
      <w:r w:rsidR="00ED3782">
        <w:rPr>
          <w:rFonts w:ascii="Times New Roman" w:hAnsi="Times New Roman"/>
          <w:sz w:val="24"/>
          <w:szCs w:val="24"/>
        </w:rPr>
        <w:t xml:space="preserve"> – 0-5 pkt.</w:t>
      </w:r>
    </w:p>
    <w:p w14:paraId="7A897704" w14:textId="7DFF7422" w:rsidR="00122858" w:rsidRDefault="00122858" w:rsidP="00122858">
      <w:pPr>
        <w:pStyle w:val="Akapitzlist"/>
        <w:ind w:left="0"/>
        <w:jc w:val="both"/>
        <w:rPr>
          <w:rFonts w:ascii="Times New Roman" w:hAnsi="Times New Roman"/>
        </w:rPr>
      </w:pPr>
    </w:p>
    <w:p w14:paraId="279F6B64" w14:textId="6E718507" w:rsidR="00ED3782" w:rsidRPr="00121135" w:rsidRDefault="00ED3782" w:rsidP="008869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240" w:beforeAutospacing="0" w:after="0" w:afterAutospacing="0"/>
        <w:ind w:left="709" w:hanging="357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Menu </w:t>
      </w:r>
      <w:r w:rsidRPr="00121135">
        <w:rPr>
          <w:rFonts w:ascii="Times New Roman" w:hAnsi="Times New Roman"/>
          <w:b/>
          <w:sz w:val="24"/>
          <w:szCs w:val="24"/>
        </w:rPr>
        <w:t xml:space="preserve">– </w:t>
      </w:r>
      <w:r w:rsidR="00FB0B5D">
        <w:rPr>
          <w:rFonts w:ascii="Times New Roman" w:hAnsi="Times New Roman"/>
          <w:b/>
          <w:sz w:val="24"/>
          <w:szCs w:val="24"/>
        </w:rPr>
        <w:t>21</w:t>
      </w:r>
      <w:r w:rsidRPr="00121135">
        <w:rPr>
          <w:rFonts w:ascii="Times New Roman" w:hAnsi="Times New Roman"/>
          <w:b/>
          <w:sz w:val="24"/>
          <w:szCs w:val="24"/>
        </w:rPr>
        <w:t xml:space="preserve"> % </w:t>
      </w:r>
    </w:p>
    <w:p w14:paraId="7EEE4B14" w14:textId="77777777" w:rsidR="00ED3782" w:rsidRDefault="00ED3782" w:rsidP="00ED3782">
      <w:pPr>
        <w:pStyle w:val="Akapitzlist"/>
        <w:spacing w:before="0" w:beforeAutospacing="0" w:after="0" w:afterAutospacing="0"/>
        <w:ind w:left="0"/>
        <w:contextualSpacing w:val="0"/>
        <w:rPr>
          <w:rFonts w:ascii="Times New Roman" w:hAnsi="Times New Roman"/>
          <w:b/>
        </w:rPr>
      </w:pPr>
    </w:p>
    <w:p w14:paraId="16C33ACD" w14:textId="3DC9776E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7453A3">
        <w:rPr>
          <w:rFonts w:ascii="Times New Roman" w:hAnsi="Times New Roman"/>
        </w:rPr>
        <w:t>aks</w:t>
      </w:r>
      <w:r>
        <w:rPr>
          <w:rFonts w:ascii="Times New Roman" w:hAnsi="Times New Roman"/>
        </w:rPr>
        <w:t xml:space="preserve">ymalna liczba punktów </w:t>
      </w:r>
      <w:r w:rsidR="0005004D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14:paraId="5AB379C0" w14:textId="77777777" w:rsidR="00ED3782" w:rsidRPr="00F636EC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  <w:b/>
        </w:rPr>
      </w:pPr>
    </w:p>
    <w:p w14:paraId="3252AC31" w14:textId="1C156DB1" w:rsidR="00ED3782" w:rsidRPr="007453A3" w:rsidRDefault="00ED3782" w:rsidP="00ED378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ww. </w:t>
      </w:r>
      <w:r w:rsidRPr="007453A3">
        <w:rPr>
          <w:sz w:val="22"/>
          <w:szCs w:val="22"/>
        </w:rPr>
        <w:t xml:space="preserve">kryterium Zamawiający przyzna punkty </w:t>
      </w:r>
      <w:r>
        <w:rPr>
          <w:sz w:val="22"/>
          <w:szCs w:val="22"/>
        </w:rPr>
        <w:t xml:space="preserve">oceniając poszczególne elementy składowe </w:t>
      </w:r>
      <w:r w:rsidRPr="007453A3">
        <w:rPr>
          <w:sz w:val="22"/>
          <w:szCs w:val="22"/>
        </w:rPr>
        <w:t>w sposób następujący:</w:t>
      </w:r>
    </w:p>
    <w:p w14:paraId="28A4ADCB" w14:textId="77777777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</w:p>
    <w:p w14:paraId="50ABFDFE" w14:textId="239E119F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 w:rsidRPr="007453A3">
        <w:rPr>
          <w:rFonts w:ascii="Times New Roman" w:hAnsi="Times New Roman"/>
        </w:rPr>
        <w:t xml:space="preserve">a) </w:t>
      </w:r>
      <w:r w:rsidR="00FB0B5D">
        <w:rPr>
          <w:rFonts w:ascii="Times New Roman" w:hAnsi="Times New Roman"/>
        </w:rPr>
        <w:t>menu dla dorosłych - 0-7</w:t>
      </w:r>
      <w:r>
        <w:rPr>
          <w:rFonts w:ascii="Times New Roman" w:hAnsi="Times New Roman"/>
        </w:rPr>
        <w:t xml:space="preserve"> pkt.</w:t>
      </w:r>
    </w:p>
    <w:p w14:paraId="33D6BC48" w14:textId="0D221DEF" w:rsidR="00ED3782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 w:rsidRPr="007453A3">
        <w:rPr>
          <w:rFonts w:ascii="Times New Roman" w:hAnsi="Times New Roman"/>
        </w:rPr>
        <w:t xml:space="preserve">b) menu dla dzieci - </w:t>
      </w:r>
      <w:r w:rsidR="00FB0B5D">
        <w:rPr>
          <w:rFonts w:ascii="Times New Roman" w:hAnsi="Times New Roman"/>
        </w:rPr>
        <w:t>0-7</w:t>
      </w:r>
      <w:r>
        <w:rPr>
          <w:rFonts w:ascii="Times New Roman" w:hAnsi="Times New Roman"/>
        </w:rPr>
        <w:t xml:space="preserve"> pkt.</w:t>
      </w:r>
    </w:p>
    <w:p w14:paraId="7FCA7423" w14:textId="140C7288" w:rsidR="00ED3782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  <w:r w:rsidRPr="007453A3"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 xml:space="preserve">menu dla HealthAhead - </w:t>
      </w:r>
      <w:r w:rsidR="00FB0B5D">
        <w:rPr>
          <w:rFonts w:ascii="Times New Roman" w:hAnsi="Times New Roman"/>
        </w:rPr>
        <w:t>0-7</w:t>
      </w:r>
      <w:r>
        <w:rPr>
          <w:rFonts w:ascii="Times New Roman" w:hAnsi="Times New Roman"/>
        </w:rPr>
        <w:t xml:space="preserve"> pkt.</w:t>
      </w:r>
    </w:p>
    <w:p w14:paraId="740D2B33" w14:textId="77777777" w:rsidR="00ED3782" w:rsidRPr="007453A3" w:rsidRDefault="00ED3782" w:rsidP="00ED3782">
      <w:pPr>
        <w:pStyle w:val="Akapitzlist"/>
        <w:spacing w:before="0" w:beforeAutospacing="0" w:after="0" w:afterAutospacing="0"/>
        <w:ind w:left="708"/>
        <w:contextualSpacing w:val="0"/>
        <w:rPr>
          <w:rFonts w:ascii="Times New Roman" w:hAnsi="Times New Roman"/>
        </w:rPr>
      </w:pPr>
    </w:p>
    <w:p w14:paraId="38FF2D51" w14:textId="14B4356A" w:rsidR="00ED3782" w:rsidRPr="00ED3782" w:rsidRDefault="00ED3782" w:rsidP="0088696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D3782">
        <w:rPr>
          <w:rFonts w:ascii="Times New Roman" w:hAnsi="Times New Roman"/>
          <w:sz w:val="24"/>
          <w:szCs w:val="24"/>
        </w:rPr>
        <w:t xml:space="preserve">W </w:t>
      </w:r>
      <w:r w:rsidR="00015842">
        <w:rPr>
          <w:rFonts w:ascii="Times New Roman" w:hAnsi="Times New Roman"/>
          <w:sz w:val="24"/>
          <w:szCs w:val="24"/>
        </w:rPr>
        <w:t>zakresie kryteriów oceny</w:t>
      </w:r>
      <w:r w:rsidR="001B3AD5">
        <w:rPr>
          <w:rFonts w:ascii="Times New Roman" w:hAnsi="Times New Roman"/>
          <w:sz w:val="24"/>
          <w:szCs w:val="24"/>
        </w:rPr>
        <w:t xml:space="preserve"> </w:t>
      </w:r>
      <w:r w:rsidR="00015842">
        <w:rPr>
          <w:rFonts w:ascii="Times New Roman" w:hAnsi="Times New Roman"/>
          <w:sz w:val="24"/>
          <w:szCs w:val="24"/>
        </w:rPr>
        <w:t>ofert określonych w pkt 2-6)</w:t>
      </w:r>
      <w:r w:rsidRPr="00ED3782">
        <w:rPr>
          <w:rFonts w:ascii="Times New Roman" w:hAnsi="Times New Roman"/>
          <w:sz w:val="24"/>
          <w:szCs w:val="24"/>
        </w:rPr>
        <w:t xml:space="preserve"> Zamawiający powoła Zespół Oceniający. Każdy z członków Zespołu Oceniającego przyzna punkty w oparciu o wyżej przedstawioną metodologię. Suma uzyskanych punktów przez wszystkich oceniających zostanie podzielona przez liczbę członków oceniających. Uzyskana w ten sposób liczba punktów </w:t>
      </w:r>
      <w:r w:rsidR="00015842">
        <w:rPr>
          <w:rFonts w:ascii="Times New Roman" w:hAnsi="Times New Roman"/>
          <w:sz w:val="24"/>
          <w:szCs w:val="24"/>
        </w:rPr>
        <w:t xml:space="preserve">wraz z liczbą punktów uzyskanych w kryterium Ceny </w:t>
      </w:r>
      <w:r w:rsidRPr="00ED3782">
        <w:rPr>
          <w:rFonts w:ascii="Times New Roman" w:hAnsi="Times New Roman"/>
          <w:sz w:val="24"/>
          <w:szCs w:val="24"/>
        </w:rPr>
        <w:t xml:space="preserve">będzie stanowiła liczbę punktów jaką uzyska dany Wykonawca. </w:t>
      </w:r>
    </w:p>
    <w:p w14:paraId="60B174C8" w14:textId="77777777" w:rsidR="005C4F2A" w:rsidRDefault="007235C9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2095E6CF" w14:textId="34B32D8E" w:rsidR="00152FC8" w:rsidRPr="00CB45D0" w:rsidRDefault="004337A9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45D0">
        <w:rPr>
          <w:rFonts w:ascii="Times New Roman" w:hAnsi="Times New Roman"/>
          <w:sz w:val="24"/>
          <w:szCs w:val="24"/>
        </w:rPr>
        <w:lastRenderedPageBreak/>
        <w:t>Jeżeli nie można wybrać najkorzystniejszej oferty z uwagi na to, że dwie lub więcej ofert przedstawia taki sam bilans ceny</w:t>
      </w:r>
      <w:r w:rsidR="00015842">
        <w:rPr>
          <w:rFonts w:ascii="Times New Roman" w:hAnsi="Times New Roman"/>
          <w:sz w:val="24"/>
          <w:szCs w:val="24"/>
        </w:rPr>
        <w:t xml:space="preserve"> i innych kryteriów</w:t>
      </w:r>
      <w:r w:rsidRPr="00CB45D0">
        <w:rPr>
          <w:rFonts w:ascii="Times New Roman" w:hAnsi="Times New Roman"/>
          <w:sz w:val="24"/>
          <w:szCs w:val="24"/>
        </w:rPr>
        <w:t xml:space="preserve">, </w:t>
      </w:r>
      <w:r w:rsidR="00CB45D0" w:rsidRPr="00CB45D0">
        <w:rPr>
          <w:rFonts w:ascii="Times New Roman" w:hAnsi="Times New Roman"/>
          <w:sz w:val="24"/>
          <w:szCs w:val="24"/>
        </w:rPr>
        <w:t>Z</w:t>
      </w:r>
      <w:r w:rsidRPr="00CB45D0">
        <w:rPr>
          <w:rFonts w:ascii="Times New Roman" w:hAnsi="Times New Roman"/>
          <w:sz w:val="24"/>
          <w:szCs w:val="24"/>
        </w:rPr>
        <w:t>amawiający spośród tych ofert wybiera ofertę z</w:t>
      </w:r>
      <w:r w:rsidR="00CB45D0">
        <w:rPr>
          <w:rFonts w:ascii="Times New Roman" w:hAnsi="Times New Roman"/>
          <w:sz w:val="24"/>
          <w:szCs w:val="24"/>
        </w:rPr>
        <w:t> </w:t>
      </w:r>
      <w:r w:rsidRPr="00CB45D0">
        <w:rPr>
          <w:rFonts w:ascii="Times New Roman" w:hAnsi="Times New Roman"/>
          <w:sz w:val="24"/>
          <w:szCs w:val="24"/>
        </w:rPr>
        <w:t>najniższą ceną, a jeżeli zostały złożone oferty o takiej samej cenie, zamawiający wzywa wykonawców, którzy złożyli te oferty, do złożenia w terminie określonym przez zamawiającego ofert dodatkowych</w:t>
      </w:r>
      <w:r w:rsidR="004B07B3" w:rsidRPr="00CB45D0">
        <w:rPr>
          <w:rFonts w:ascii="Times New Roman" w:hAnsi="Times New Roman"/>
          <w:sz w:val="24"/>
          <w:szCs w:val="24"/>
        </w:rPr>
        <w:t>.</w:t>
      </w:r>
    </w:p>
    <w:p w14:paraId="3D3712F5" w14:textId="70B26626" w:rsidR="004B07B3" w:rsidRDefault="004B07B3" w:rsidP="008869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E70">
        <w:rPr>
          <w:rFonts w:ascii="Times New Roman" w:hAnsi="Times New Roman"/>
          <w:sz w:val="24"/>
          <w:szCs w:val="24"/>
        </w:rPr>
        <w:t>Zamawiający udzieli zamówienia Wykonawcy, który uzyska łącznie najwyższą liczbę punktów w</w:t>
      </w:r>
      <w:r w:rsidR="000F6E86" w:rsidRPr="004E6E70">
        <w:rPr>
          <w:rFonts w:ascii="Times New Roman" w:hAnsi="Times New Roman"/>
          <w:sz w:val="24"/>
          <w:szCs w:val="24"/>
        </w:rPr>
        <w:t> </w:t>
      </w:r>
      <w:r w:rsidRPr="004E6E70">
        <w:rPr>
          <w:rFonts w:ascii="Times New Roman" w:hAnsi="Times New Roman"/>
          <w:sz w:val="24"/>
          <w:szCs w:val="24"/>
        </w:rPr>
        <w:t>w/w kryteriach oceny ofert.</w:t>
      </w:r>
    </w:p>
    <w:p w14:paraId="0032ACAE" w14:textId="6D90502B" w:rsidR="0096312A" w:rsidRPr="0096312A" w:rsidRDefault="0096312A" w:rsidP="0096312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96312A">
        <w:rPr>
          <w:rFonts w:ascii="Times New Roman" w:hAnsi="Times New Roman"/>
          <w:sz w:val="24"/>
          <w:szCs w:val="24"/>
          <w:u w:val="single"/>
        </w:rPr>
        <w:t>odrzuci ofertę w przypadku, gdy zaoferowana cena jest rażąco niska</w:t>
      </w:r>
      <w:r>
        <w:rPr>
          <w:rFonts w:ascii="Times New Roman" w:hAnsi="Times New Roman"/>
          <w:sz w:val="24"/>
          <w:szCs w:val="24"/>
        </w:rPr>
        <w:t xml:space="preserve"> tj. gdy cena całkowita oferty jest niższa o co najmniej 30% od w</w:t>
      </w:r>
      <w:r w:rsidRPr="0096312A">
        <w:rPr>
          <w:rFonts w:ascii="Times New Roman" w:hAnsi="Times New Roman"/>
          <w:sz w:val="24"/>
          <w:szCs w:val="24"/>
        </w:rPr>
        <w:t>artości zamówienia powiększonej o należny podatek VAT, ustalonej przed wszczęciem postępowania lub średniej arytmetycznej cen wszystkich złożonych ofert.</w:t>
      </w:r>
    </w:p>
    <w:p w14:paraId="7F7FD1D8" w14:textId="52EF8950" w:rsidR="008E2F04" w:rsidRPr="00F246C1" w:rsidRDefault="00B525E8" w:rsidP="00B0736F">
      <w:pPr>
        <w:pStyle w:val="Nagwek3"/>
        <w:numPr>
          <w:ilvl w:val="0"/>
          <w:numId w:val="43"/>
        </w:numPr>
      </w:pPr>
      <w:bookmarkStart w:id="50" w:name="_Toc411087327"/>
      <w:bookmarkStart w:id="51" w:name="_Toc477529681"/>
      <w:r>
        <w:t>Miejsce i termin oraz</w:t>
      </w:r>
      <w:r w:rsidR="008A3177" w:rsidRPr="00F246C1">
        <w:t xml:space="preserve"> </w:t>
      </w:r>
      <w:bookmarkStart w:id="52" w:name="_Toc276126209"/>
      <w:bookmarkStart w:id="53" w:name="_Toc354051301"/>
      <w:bookmarkStart w:id="54" w:name="_Toc404858568"/>
      <w:r>
        <w:t>t</w:t>
      </w:r>
      <w:r w:rsidR="008E2F04" w:rsidRPr="00F246C1">
        <w:t>ryb otwarcia ofert</w:t>
      </w:r>
      <w:bookmarkEnd w:id="50"/>
      <w:bookmarkEnd w:id="52"/>
      <w:bookmarkEnd w:id="53"/>
      <w:bookmarkEnd w:id="54"/>
      <w:bookmarkEnd w:id="51"/>
    </w:p>
    <w:p w14:paraId="3EA77DCE" w14:textId="58C4E00C" w:rsidR="0015691C" w:rsidRPr="0015691C" w:rsidRDefault="0015691C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Otwarcie ofert jest jawne</w:t>
      </w:r>
      <w:r>
        <w:rPr>
          <w:szCs w:val="24"/>
        </w:rPr>
        <w:t xml:space="preserve">. </w:t>
      </w:r>
      <w:r w:rsidRPr="0015691C">
        <w:rPr>
          <w:szCs w:val="24"/>
        </w:rPr>
        <w:t>Zamawiający poinformuje Wykonawców o terminie</w:t>
      </w:r>
      <w:r w:rsidR="00B525E8">
        <w:rPr>
          <w:szCs w:val="24"/>
        </w:rPr>
        <w:t>,</w:t>
      </w:r>
      <w:r w:rsidRPr="0015691C">
        <w:rPr>
          <w:szCs w:val="24"/>
        </w:rPr>
        <w:t xml:space="preserve"> miejscu składania i otwarcia ofert odrębnym </w:t>
      </w:r>
      <w:r w:rsidR="00B525E8">
        <w:rPr>
          <w:szCs w:val="24"/>
        </w:rPr>
        <w:t>pismem stanowiącym zaproszenie do składania ofert.</w:t>
      </w:r>
    </w:p>
    <w:p w14:paraId="3790CB93" w14:textId="77777777" w:rsidR="00B525E8" w:rsidRDefault="00C53023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</w:t>
      </w:r>
      <w:r w:rsidR="00E558D8" w:rsidRPr="0015691C">
        <w:rPr>
          <w:szCs w:val="24"/>
        </w:rPr>
        <w:t xml:space="preserve"> </w:t>
      </w:r>
      <w:r w:rsidR="0015691C" w:rsidRPr="0015691C">
        <w:rPr>
          <w:szCs w:val="24"/>
        </w:rPr>
        <w:t>o godzinie określonej w piśmie, o którym mowa w ust. 1</w:t>
      </w:r>
      <w:r w:rsidR="0015691C">
        <w:rPr>
          <w:szCs w:val="24"/>
        </w:rPr>
        <w:t xml:space="preserve"> powyżej</w:t>
      </w:r>
      <w:r w:rsidRPr="0015691C">
        <w:rPr>
          <w:szCs w:val="24"/>
        </w:rPr>
        <w:t>.</w:t>
      </w:r>
      <w:r w:rsidRPr="00F246C1">
        <w:rPr>
          <w:szCs w:val="24"/>
        </w:rPr>
        <w:t xml:space="preserve">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5C11E388" w14:textId="4F6E4163" w:rsidR="00B525E8" w:rsidRPr="001F7824" w:rsidRDefault="00B525E8" w:rsidP="00886961">
      <w:pPr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>Oferty otrzymane przez Zamawiającego po terminie</w:t>
      </w:r>
      <w:r w:rsidR="001F7824" w:rsidRPr="001F7824">
        <w:rPr>
          <w:szCs w:val="24"/>
        </w:rPr>
        <w:t xml:space="preserve"> określonym w zaproszeniu do składania ofert</w:t>
      </w:r>
      <w:r w:rsidRPr="001F7824">
        <w:rPr>
          <w:szCs w:val="24"/>
        </w:rPr>
        <w:t>, zostaną niezwłocznie zwrócone Wykonawcom.</w:t>
      </w:r>
    </w:p>
    <w:p w14:paraId="3552BBD6" w14:textId="103B83E4" w:rsidR="00B525E8" w:rsidRPr="001F7824" w:rsidRDefault="00B525E8" w:rsidP="00B525E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 xml:space="preserve">Wykonawca może, przed upływem terminu do składania ofert, zmienić lub wycofać ofertę. W takim przypadku Wykonawca powiadamia Zamawiającego o wprowadzeniu zmian lub wycofaniu oferty przed upływem terminu składania ofert. Powiadomienie o zmianie lub wycofaniu oferty należy dostarczyć w zamkniętej kopercie opisanej w sposób określony w rozdziale XIII ust. 12 Ogłoszenia, z dopiskiem </w:t>
      </w:r>
      <w:r w:rsidRPr="001F7824">
        <w:rPr>
          <w:szCs w:val="24"/>
          <w:u w:val="single"/>
        </w:rPr>
        <w:t xml:space="preserve">zmiana </w:t>
      </w:r>
      <w:r w:rsidRPr="001F7824">
        <w:rPr>
          <w:szCs w:val="24"/>
        </w:rPr>
        <w:t>lub</w:t>
      </w:r>
      <w:r w:rsidRPr="001F7824">
        <w:rPr>
          <w:szCs w:val="24"/>
          <w:u w:val="single"/>
        </w:rPr>
        <w:t xml:space="preserve"> wycofanie </w:t>
      </w:r>
      <w:r w:rsidRPr="001F7824">
        <w:rPr>
          <w:szCs w:val="24"/>
        </w:rPr>
        <w:t>oferty. Zamawiający dopuszcza dostarczenie powiadomienia o wycofaniu oferty drogą elektroniczną w formie skanu podpisanego pisma na adres mailowy wskazany w rozdziale XVII SIWZ.</w:t>
      </w:r>
    </w:p>
    <w:p w14:paraId="41FCDC01" w14:textId="5EB73E26" w:rsidR="00B525E8" w:rsidRPr="001F7824" w:rsidRDefault="00B525E8" w:rsidP="00B525E8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1F7824">
        <w:rPr>
          <w:szCs w:val="24"/>
        </w:rPr>
        <w:t xml:space="preserve">Wniosek o wycofanie lub zmianę oferty należy złożyć podpisany przez osobę uprawnioną do reprezentowania Wykonawcy lub osobę posiadającą pisemne upoważnienie od Wykonawcy do dokonania czynności wycofania lub zmiany oferty. </w:t>
      </w:r>
    </w:p>
    <w:p w14:paraId="3055D367" w14:textId="77777777" w:rsidR="00BB4798" w:rsidRPr="00F246C1" w:rsidRDefault="00BB4798" w:rsidP="00BB4798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</w:p>
    <w:p w14:paraId="42029656" w14:textId="01ABB50B" w:rsidR="00DD232C" w:rsidRPr="00F246C1" w:rsidRDefault="004337A9" w:rsidP="000427F9">
      <w:pPr>
        <w:pStyle w:val="Nagwek3"/>
      </w:pPr>
      <w:bookmarkStart w:id="55" w:name="_Toc477529682"/>
      <w:bookmarkStart w:id="56" w:name="_Toc276126211"/>
      <w:bookmarkStart w:id="57" w:name="_Toc354051303"/>
      <w:bookmarkStart w:id="58" w:name="_Toc404858570"/>
      <w:bookmarkStart w:id="59" w:name="_Toc411087329"/>
      <w:r w:rsidRPr="00F246C1">
        <w:t>XXI</w:t>
      </w:r>
      <w:r w:rsidR="00DD232C" w:rsidRPr="00F246C1">
        <w:t>. Wykluczenie Wykonawców</w:t>
      </w:r>
      <w:bookmarkEnd w:id="55"/>
    </w:p>
    <w:p w14:paraId="784E292C" w14:textId="72638CF9" w:rsidR="003D4D9D" w:rsidRPr="00F246C1" w:rsidRDefault="00DD232C" w:rsidP="00886961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</w:t>
      </w:r>
      <w:r w:rsidR="00AC2D95">
        <w:rPr>
          <w:szCs w:val="24"/>
        </w:rPr>
        <w:t>podlegają wykluczeniu z postępowaniu na podstawie przesłanek</w:t>
      </w:r>
      <w:r w:rsidRPr="00F246C1">
        <w:rPr>
          <w:szCs w:val="24"/>
        </w:rPr>
        <w:t xml:space="preserve">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F0DE6">
        <w:rPr>
          <w:szCs w:val="24"/>
        </w:rPr>
        <w:t>, 2</w:t>
      </w:r>
      <w:r w:rsidR="00AC2D95">
        <w:rPr>
          <w:szCs w:val="24"/>
        </w:rPr>
        <w:t>, 4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>i 8</w:t>
      </w:r>
      <w:r w:rsidRPr="00F246C1">
        <w:rPr>
          <w:szCs w:val="24"/>
        </w:rPr>
        <w:t>.</w:t>
      </w:r>
      <w:r w:rsidR="00717786">
        <w:rPr>
          <w:szCs w:val="24"/>
        </w:rPr>
        <w:t xml:space="preserve"> Ocena i badanie podstaw wykluczenia następuje na podstawie oświadczeń i dokumentów wskazanych w treści niniejszego Ogłoszenia.</w:t>
      </w:r>
    </w:p>
    <w:p w14:paraId="698E6535" w14:textId="77777777" w:rsidR="003D4D9D" w:rsidRPr="00F246C1" w:rsidRDefault="00DD232C" w:rsidP="0088696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886961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62474346" w:rsidR="00DD232C" w:rsidRPr="00F246C1" w:rsidRDefault="0029175D" w:rsidP="000427F9">
      <w:pPr>
        <w:pStyle w:val="Nagwek3"/>
      </w:pPr>
      <w:bookmarkStart w:id="60" w:name="_Toc477529683"/>
      <w:r>
        <w:lastRenderedPageBreak/>
        <w:t>XXII</w:t>
      </w:r>
      <w:r w:rsidR="00DD232C" w:rsidRPr="00F246C1">
        <w:t xml:space="preserve">. </w:t>
      </w:r>
      <w:r w:rsidR="002A31C0">
        <w:t>Unieważnienie postępowania</w:t>
      </w:r>
      <w:bookmarkEnd w:id="60"/>
      <w:r w:rsidR="00DD232C" w:rsidRPr="00F246C1">
        <w:t xml:space="preserve"> </w:t>
      </w:r>
    </w:p>
    <w:p w14:paraId="268039B8" w14:textId="150E1B56" w:rsidR="002A31C0" w:rsidRPr="002A31C0" w:rsidRDefault="002A31C0" w:rsidP="008270F2">
      <w:pPr>
        <w:spacing w:before="120" w:after="100" w:afterAutospacing="1"/>
        <w:jc w:val="both"/>
        <w:rPr>
          <w:szCs w:val="24"/>
        </w:rPr>
      </w:pPr>
      <w:r w:rsidRPr="002A31C0">
        <w:rPr>
          <w:szCs w:val="24"/>
        </w:rPr>
        <w:t>Zamawiający zastrzega sobie prawo do zakończenia postępowania bez wybrania którejkolwiek z ofert, odwołania postępowania bądź jego unieważnienia w całości lub w</w:t>
      </w:r>
      <w:r>
        <w:rPr>
          <w:szCs w:val="24"/>
        </w:rPr>
        <w:t> </w:t>
      </w:r>
      <w:r w:rsidRPr="002A31C0">
        <w:rPr>
          <w:szCs w:val="24"/>
        </w:rPr>
        <w:t>części bez podania przyczyny.</w:t>
      </w:r>
    </w:p>
    <w:p w14:paraId="0C8256B6" w14:textId="7EF556D1" w:rsidR="008E2F04" w:rsidRPr="00F246C1" w:rsidRDefault="0029175D" w:rsidP="00402DA1">
      <w:pPr>
        <w:pStyle w:val="Nagwek3"/>
        <w:spacing w:before="120"/>
      </w:pPr>
      <w:bookmarkStart w:id="61" w:name="_Toc276126217"/>
      <w:bookmarkStart w:id="62" w:name="_Toc354051309"/>
      <w:bookmarkStart w:id="63" w:name="_Toc404858575"/>
      <w:bookmarkStart w:id="64" w:name="_Toc411087334"/>
      <w:bookmarkStart w:id="65" w:name="_Toc477529684"/>
      <w:bookmarkEnd w:id="56"/>
      <w:bookmarkEnd w:id="57"/>
      <w:bookmarkEnd w:id="58"/>
      <w:bookmarkEnd w:id="59"/>
      <w:r>
        <w:t>XX</w:t>
      </w:r>
      <w:r w:rsidR="00041008">
        <w:t>I</w:t>
      </w:r>
      <w:r w:rsidR="00717786">
        <w:t>II</w:t>
      </w:r>
      <w:r w:rsidR="00683E9F" w:rsidRPr="00F246C1">
        <w:t xml:space="preserve">. </w:t>
      </w:r>
      <w:r w:rsidR="008E2F04" w:rsidRPr="00F246C1">
        <w:t>Wzór umowy w sprawie zamówienia publicznego</w:t>
      </w:r>
      <w:bookmarkEnd w:id="61"/>
      <w:bookmarkEnd w:id="62"/>
      <w:bookmarkEnd w:id="63"/>
      <w:bookmarkEnd w:id="64"/>
      <w:bookmarkEnd w:id="65"/>
    </w:p>
    <w:p w14:paraId="7F452CF3" w14:textId="14931B7A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22435D">
        <w:rPr>
          <w:b/>
          <w:szCs w:val="24"/>
        </w:rPr>
        <w:t>5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FAF857F" w:rsidR="008E2F04" w:rsidRPr="00F246C1" w:rsidRDefault="00210A8E" w:rsidP="00382D37">
      <w:pPr>
        <w:pStyle w:val="Nagwek3"/>
        <w:spacing w:before="120"/>
      </w:pPr>
      <w:bookmarkStart w:id="66" w:name="_Toc276126219"/>
      <w:bookmarkStart w:id="67" w:name="_Toc354051311"/>
      <w:bookmarkStart w:id="68" w:name="_Toc404858576"/>
      <w:bookmarkStart w:id="69" w:name="_Toc411087335"/>
      <w:bookmarkStart w:id="70" w:name="_Toc477529685"/>
      <w:r>
        <w:t>XX</w:t>
      </w:r>
      <w:r w:rsidR="00717786">
        <w:t>I</w:t>
      </w:r>
      <w:r>
        <w:t>V</w:t>
      </w:r>
      <w:r w:rsidR="00683E9F" w:rsidRPr="00F246C1">
        <w:t xml:space="preserve">. </w:t>
      </w:r>
      <w:r w:rsidR="008E2F04" w:rsidRPr="00F246C1">
        <w:t>Wymagania dotyczące zabezpieczenia należytego wykonania umowy</w:t>
      </w:r>
      <w:bookmarkEnd w:id="66"/>
      <w:bookmarkEnd w:id="67"/>
      <w:bookmarkEnd w:id="68"/>
      <w:bookmarkEnd w:id="69"/>
      <w:bookmarkEnd w:id="70"/>
      <w:r w:rsidR="00683E9F" w:rsidRPr="00F246C1">
        <w:rPr>
          <w:rFonts w:ascii="Tahoma" w:hAnsi="Tahoma" w:cs="Tahoma"/>
          <w:sz w:val="20"/>
        </w:rPr>
        <w:tab/>
      </w:r>
    </w:p>
    <w:p w14:paraId="410D0C08" w14:textId="563A0896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>ceny całkowitej podanej w ofercie tj. wynagrodzenia Wykonawcy z tytułu realizacji umowy</w:t>
      </w:r>
      <w:r w:rsidRPr="00F246C1">
        <w:rPr>
          <w:szCs w:val="24"/>
        </w:rPr>
        <w:t>. Zabezpieczenie służy pokryciu roszczeń z tytułu niewykonania lub nienależytego wykonania umowy.</w:t>
      </w:r>
    </w:p>
    <w:p w14:paraId="2C937389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gwarancjach ubezpieczeniowych;</w:t>
      </w:r>
    </w:p>
    <w:p w14:paraId="4D17D45C" w14:textId="77777777" w:rsidR="003D4D9D" w:rsidRPr="00F246C1" w:rsidRDefault="007A3ACC" w:rsidP="00886961">
      <w:pPr>
        <w:numPr>
          <w:ilvl w:val="1"/>
          <w:numId w:val="19"/>
        </w:numPr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886961">
      <w:pPr>
        <w:numPr>
          <w:ilvl w:val="0"/>
          <w:numId w:val="20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886961">
      <w:pPr>
        <w:numPr>
          <w:ilvl w:val="0"/>
          <w:numId w:val="20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886961">
      <w:pPr>
        <w:numPr>
          <w:ilvl w:val="0"/>
          <w:numId w:val="20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886961">
      <w:pPr>
        <w:numPr>
          <w:ilvl w:val="0"/>
          <w:numId w:val="21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lastRenderedPageBreak/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886961">
      <w:pPr>
        <w:pStyle w:val="Akapitzlist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886961">
      <w:pPr>
        <w:pStyle w:val="Akapitzlist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1" w:name="_Toc276126220"/>
      <w:bookmarkStart w:id="72" w:name="_Toc354051312"/>
      <w:bookmarkStart w:id="73" w:name="_Toc404858578"/>
      <w:bookmarkStart w:id="74" w:name="_Toc411087336"/>
    </w:p>
    <w:p w14:paraId="542892A2" w14:textId="069D2C97" w:rsidR="002E153A" w:rsidRDefault="002E153A" w:rsidP="000427F9">
      <w:pPr>
        <w:pStyle w:val="Nagwek3"/>
      </w:pPr>
      <w:bookmarkStart w:id="75" w:name="_Toc477529686"/>
      <w:r>
        <w:t>XXV</w:t>
      </w:r>
      <w:r w:rsidRPr="00F246C1">
        <w:t xml:space="preserve">. </w:t>
      </w:r>
      <w:r>
        <w:t xml:space="preserve">Zmiany </w:t>
      </w:r>
      <w:r w:rsidRPr="00F246C1">
        <w:t>umowy</w:t>
      </w:r>
      <w:bookmarkEnd w:id="75"/>
    </w:p>
    <w:p w14:paraId="12ED7A06" w14:textId="77777777" w:rsidR="002E153A" w:rsidRPr="00E8384B" w:rsidRDefault="002E153A" w:rsidP="002E153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dopuszcza możliwość wprowadzenia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 w przypadku:</w:t>
      </w:r>
    </w:p>
    <w:p w14:paraId="3B6EF9BE" w14:textId="77777777" w:rsidR="002E153A" w:rsidRPr="00B37013" w:rsidRDefault="002E153A" w:rsidP="002E153A">
      <w:pPr>
        <w:numPr>
          <w:ilvl w:val="0"/>
          <w:numId w:val="44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wynikającymi z potrzeb Zamawiającego</w:t>
      </w:r>
      <w:r>
        <w:rPr>
          <w:rFonts w:cs="Tahoma"/>
        </w:rPr>
        <w:t xml:space="preserve"> lub Współorganizatora 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 xml:space="preserve">za realizację zamówienia nie ulegnie zwiększeniu, </w:t>
      </w:r>
    </w:p>
    <w:p w14:paraId="2B6FC564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 xml:space="preserve">płatności </w:t>
      </w:r>
      <w:r>
        <w:rPr>
          <w:color w:val="000000"/>
          <w:szCs w:val="24"/>
        </w:rPr>
        <w:t xml:space="preserve">wynagrodzenia, </w:t>
      </w:r>
      <w:r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>
        <w:rPr>
          <w:color w:val="000000"/>
          <w:szCs w:val="24"/>
        </w:rPr>
        <w:t>,</w:t>
      </w:r>
    </w:p>
    <w:p w14:paraId="79F45F39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zmiany projektu lub programu lub założeń pikniku, o których mowa w załączniku nr 1 do umowy z zastrzeżeniem, że wynagrodzenie zwiększy się nie więcej, niż 30%. Zmiany, o których mowa w zdaniu poprzednim, dotyczą rozszerzenia, zamiany, zawężenia.</w:t>
      </w:r>
    </w:p>
    <w:p w14:paraId="2EF5FC01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zmiana wynagrodzenia za catering w przypadku, gdy zmieni się liczba uczestników, niż ta przewidziana w opisie przedmiotu zamówienia (załącznik nr 1 do umowy). </w:t>
      </w:r>
      <w:r w:rsidRPr="0095296D">
        <w:rPr>
          <w:color w:val="000000"/>
          <w:szCs w:val="24"/>
        </w:rPr>
        <w:t xml:space="preserve">Wynagrodzenie </w:t>
      </w:r>
      <w:r>
        <w:rPr>
          <w:color w:val="000000"/>
          <w:szCs w:val="24"/>
        </w:rPr>
        <w:t xml:space="preserve">za catering </w:t>
      </w:r>
      <w:r w:rsidRPr="0095296D">
        <w:rPr>
          <w:color w:val="000000"/>
          <w:szCs w:val="24"/>
        </w:rPr>
        <w:t>zostanie wówczas ustalone proporcjonalnie do liczby uczestników wydarzenia</w:t>
      </w:r>
      <w:r>
        <w:rPr>
          <w:color w:val="000000"/>
          <w:szCs w:val="24"/>
        </w:rPr>
        <w:t xml:space="preserve"> na podstawie kosztorysu złożonego przez Wykonawcę wraz z ofertą.</w:t>
      </w:r>
    </w:p>
    <w:p w14:paraId="2DD1743A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115A2C">
        <w:rPr>
          <w:color w:val="000000"/>
          <w:szCs w:val="24"/>
        </w:rPr>
        <w:t xml:space="preserve">zmiana wynagrodzenia wykonawcy o nie więcej niż 30% w przypadku, gdy wystąpią  okoliczności, które będą miały wpływ na należyte zorganizowanie pikniku. </w:t>
      </w:r>
    </w:p>
    <w:p w14:paraId="5764A1F2" w14:textId="77777777" w:rsidR="002E153A" w:rsidRDefault="002E153A" w:rsidP="002E153A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>Zmiana powszechnie obowiązujących przepisów prawa.</w:t>
      </w:r>
    </w:p>
    <w:p w14:paraId="451F54FB" w14:textId="77777777" w:rsidR="002E153A" w:rsidRPr="002E153A" w:rsidRDefault="002E153A" w:rsidP="002E153A"/>
    <w:p w14:paraId="4D987A85" w14:textId="5AA59133" w:rsidR="008E2F04" w:rsidRPr="00F246C1" w:rsidRDefault="00683E9F" w:rsidP="000427F9">
      <w:pPr>
        <w:pStyle w:val="Nagwek3"/>
      </w:pPr>
      <w:bookmarkStart w:id="76" w:name="_Toc477529687"/>
      <w:r w:rsidRPr="00F246C1">
        <w:t>XX</w:t>
      </w:r>
      <w:r w:rsidR="00BE457A">
        <w:t>VI</w:t>
      </w:r>
      <w:r w:rsidRPr="00F246C1">
        <w:t xml:space="preserve"> </w:t>
      </w:r>
      <w:r w:rsidR="008E2F04" w:rsidRPr="00F246C1">
        <w:t>Pouczenie o środkach odwoławczych</w:t>
      </w:r>
      <w:bookmarkEnd w:id="71"/>
      <w:bookmarkEnd w:id="72"/>
      <w:bookmarkEnd w:id="73"/>
      <w:bookmarkEnd w:id="74"/>
      <w:bookmarkEnd w:id="76"/>
    </w:p>
    <w:p w14:paraId="6DA11B21" w14:textId="4A1A402B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</w:t>
      </w:r>
      <w:r w:rsidR="0029175D">
        <w:rPr>
          <w:szCs w:val="24"/>
        </w:rPr>
        <w:t xml:space="preserve">nie </w:t>
      </w:r>
      <w:r w:rsidR="00717786">
        <w:rPr>
          <w:szCs w:val="24"/>
        </w:rPr>
        <w:t>przysługuje odwołanie na decyzje podejmowane przez Zamawiającego w</w:t>
      </w:r>
      <w:r w:rsidR="005272EB">
        <w:rPr>
          <w:szCs w:val="24"/>
        </w:rPr>
        <w:t> </w:t>
      </w:r>
      <w:r w:rsidR="00717786">
        <w:rPr>
          <w:szCs w:val="24"/>
        </w:rPr>
        <w:t>toku postepowania</w:t>
      </w:r>
      <w:r w:rsidR="008E2F04" w:rsidRPr="00F246C1">
        <w:rPr>
          <w:szCs w:val="24"/>
        </w:rPr>
        <w:t>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3F0CFEEF" w14:textId="77777777" w:rsidR="006E6388" w:rsidRPr="00997585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997585">
        <w:rPr>
          <w:b/>
          <w:szCs w:val="24"/>
        </w:rPr>
        <w:t>Załączniki:</w:t>
      </w:r>
    </w:p>
    <w:p w14:paraId="709CF0E3" w14:textId="6A7AD64E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1 </w:t>
      </w:r>
      <w:r w:rsidR="00953382">
        <w:rPr>
          <w:szCs w:val="24"/>
        </w:rPr>
        <w:t>–</w:t>
      </w:r>
      <w:r w:rsidRPr="00F246C1">
        <w:rPr>
          <w:szCs w:val="24"/>
        </w:rPr>
        <w:t xml:space="preserve"> </w:t>
      </w:r>
      <w:r w:rsidR="00E91BEC">
        <w:rPr>
          <w:szCs w:val="24"/>
        </w:rPr>
        <w:t>Opis przedmiotu zamówienia (opz)</w:t>
      </w:r>
    </w:p>
    <w:p w14:paraId="4FD21B0B" w14:textId="77777777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2 - Wzór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 xml:space="preserve">oraz </w:t>
      </w:r>
      <w:r w:rsidRPr="00F246C1">
        <w:rPr>
          <w:szCs w:val="24"/>
        </w:rPr>
        <w:t>braku podstaw do wykluczenia</w:t>
      </w:r>
    </w:p>
    <w:p w14:paraId="4A644219" w14:textId="1D9D5ACC" w:rsidR="00DB16B4" w:rsidRPr="00F246C1" w:rsidRDefault="00AD15B6" w:rsidP="000427F9">
      <w:pPr>
        <w:rPr>
          <w:szCs w:val="24"/>
        </w:rPr>
      </w:pPr>
      <w:r>
        <w:rPr>
          <w:szCs w:val="24"/>
        </w:rPr>
        <w:t>Załącznik nr 3</w:t>
      </w:r>
      <w:r w:rsidR="00C257CE" w:rsidRPr="00F246C1">
        <w:rPr>
          <w:szCs w:val="24"/>
        </w:rPr>
        <w:t xml:space="preserve"> </w:t>
      </w:r>
      <w:r w:rsidR="00DB16B4" w:rsidRPr="00F246C1">
        <w:rPr>
          <w:szCs w:val="24"/>
        </w:rPr>
        <w:t>- Wz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0969DE">
        <w:rPr>
          <w:szCs w:val="24"/>
        </w:rPr>
        <w:t>usług</w:t>
      </w:r>
    </w:p>
    <w:p w14:paraId="11B21F7D" w14:textId="27D01274" w:rsidR="00DB16B4" w:rsidRPr="00F246C1" w:rsidRDefault="00DB16B4" w:rsidP="000427F9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5F0346">
        <w:rPr>
          <w:szCs w:val="24"/>
        </w:rPr>
        <w:t>4</w:t>
      </w:r>
      <w:r w:rsidRPr="00F246C1">
        <w:rPr>
          <w:szCs w:val="24"/>
        </w:rPr>
        <w:t xml:space="preserve"> - Wzór formularza oferty</w:t>
      </w:r>
    </w:p>
    <w:p w14:paraId="26E1D7AF" w14:textId="6CA830DC" w:rsidR="00E91BEC" w:rsidRDefault="00DB16B4" w:rsidP="00776A8F">
      <w:pPr>
        <w:rPr>
          <w:szCs w:val="24"/>
        </w:rPr>
      </w:pPr>
      <w:r w:rsidRPr="00F246C1">
        <w:rPr>
          <w:szCs w:val="24"/>
        </w:rPr>
        <w:t xml:space="preserve">Załącznik nr </w:t>
      </w:r>
      <w:r w:rsidR="00DB6361">
        <w:rPr>
          <w:szCs w:val="24"/>
        </w:rPr>
        <w:t>5</w:t>
      </w:r>
      <w:r w:rsidR="00E85B2B">
        <w:rPr>
          <w:szCs w:val="24"/>
        </w:rPr>
        <w:t xml:space="preserve"> - projekt</w:t>
      </w:r>
      <w:r w:rsidRPr="00F246C1">
        <w:rPr>
          <w:szCs w:val="24"/>
        </w:rPr>
        <w:t xml:space="preserve"> umowy</w:t>
      </w:r>
    </w:p>
    <w:p w14:paraId="527E292C" w14:textId="06BBD5F2" w:rsidR="003A2B5F" w:rsidRDefault="003A2B5F" w:rsidP="00776A8F">
      <w:pPr>
        <w:rPr>
          <w:szCs w:val="24"/>
        </w:rPr>
      </w:pPr>
      <w:r>
        <w:rPr>
          <w:szCs w:val="24"/>
        </w:rPr>
        <w:t>Załącznik nr 6 – wniosek o dopuszczenie do udziału w postępowaniu</w:t>
      </w:r>
    </w:p>
    <w:p w14:paraId="4BB5218B" w14:textId="773F77A2" w:rsidR="00886961" w:rsidRDefault="00886961" w:rsidP="00776A8F">
      <w:pPr>
        <w:rPr>
          <w:szCs w:val="24"/>
        </w:rPr>
      </w:pPr>
      <w:r>
        <w:rPr>
          <w:szCs w:val="24"/>
        </w:rPr>
        <w:t>Załącznik nr 7 – szkic terenu przeznaczonego na piknik</w:t>
      </w:r>
    </w:p>
    <w:p w14:paraId="0B4967AC" w14:textId="77777777" w:rsidR="00683E9F" w:rsidRPr="00E91BEC" w:rsidRDefault="00683E9F" w:rsidP="00BD4B1B">
      <w:pPr>
        <w:rPr>
          <w:szCs w:val="24"/>
        </w:rPr>
      </w:pPr>
      <w:bookmarkStart w:id="77" w:name="_GoBack"/>
      <w:bookmarkEnd w:id="77"/>
    </w:p>
    <w:sectPr w:rsidR="00683E9F" w:rsidRPr="00E91BEC" w:rsidSect="00EE7B46">
      <w:endnotePr>
        <w:numFmt w:val="decimal"/>
      </w:endnotePr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105F9" w14:textId="77777777" w:rsidR="00E3246A" w:rsidRDefault="00E3246A">
      <w:r>
        <w:separator/>
      </w:r>
    </w:p>
  </w:endnote>
  <w:endnote w:type="continuationSeparator" w:id="0">
    <w:p w14:paraId="2825F129" w14:textId="77777777" w:rsidR="00E3246A" w:rsidRDefault="00E3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769235"/>
      <w:docPartObj>
        <w:docPartGallery w:val="Page Numbers (Bottom of Page)"/>
        <w:docPartUnique/>
      </w:docPartObj>
    </w:sdtPr>
    <w:sdtContent>
      <w:p w14:paraId="2E11C615" w14:textId="53F97121" w:rsidR="00E3246A" w:rsidRDefault="00E32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B1B">
          <w:rPr>
            <w:noProof/>
          </w:rPr>
          <w:t>20</w:t>
        </w:r>
        <w:r>
          <w:fldChar w:fldCharType="end"/>
        </w:r>
      </w:p>
    </w:sdtContent>
  </w:sdt>
  <w:p w14:paraId="3D92BD25" w14:textId="7C1433BD" w:rsidR="00E3246A" w:rsidRDefault="00E3246A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E3246A" w:rsidRPr="002364CD" w:rsidRDefault="00E3246A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D4B1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3CC5" w14:textId="77777777" w:rsidR="00E3246A" w:rsidRDefault="00E3246A">
      <w:r>
        <w:separator/>
      </w:r>
    </w:p>
  </w:footnote>
  <w:footnote w:type="continuationSeparator" w:id="0">
    <w:p w14:paraId="50883023" w14:textId="77777777" w:rsidR="00E3246A" w:rsidRDefault="00E3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E3246A" w:rsidRPr="00103513" w:rsidRDefault="00E3246A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95" name="Obraz 9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E3246A" w:rsidRDefault="00E3246A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24449"/>
    <w:multiLevelType w:val="hybridMultilevel"/>
    <w:tmpl w:val="1A8CC29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2A231B"/>
    <w:multiLevelType w:val="hybridMultilevel"/>
    <w:tmpl w:val="D602B34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EEB"/>
    <w:multiLevelType w:val="hybridMultilevel"/>
    <w:tmpl w:val="E0C0B6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695"/>
    <w:multiLevelType w:val="hybridMultilevel"/>
    <w:tmpl w:val="A46A08B6"/>
    <w:lvl w:ilvl="0" w:tplc="6DCEF2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254F2"/>
    <w:multiLevelType w:val="hybridMultilevel"/>
    <w:tmpl w:val="12189E1C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67647D2"/>
    <w:multiLevelType w:val="hybridMultilevel"/>
    <w:tmpl w:val="17D22A88"/>
    <w:lvl w:ilvl="0" w:tplc="96F0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5C65"/>
    <w:multiLevelType w:val="hybridMultilevel"/>
    <w:tmpl w:val="AFDAB65A"/>
    <w:lvl w:ilvl="0" w:tplc="07E8B4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74007B5"/>
    <w:multiLevelType w:val="hybridMultilevel"/>
    <w:tmpl w:val="C686840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2015FC"/>
    <w:multiLevelType w:val="hybridMultilevel"/>
    <w:tmpl w:val="72AE144C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BC94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4D3"/>
    <w:multiLevelType w:val="hybridMultilevel"/>
    <w:tmpl w:val="4E5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3E764AD"/>
    <w:multiLevelType w:val="hybridMultilevel"/>
    <w:tmpl w:val="B2C006C2"/>
    <w:lvl w:ilvl="0" w:tplc="6DCEF216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6CA7807"/>
    <w:multiLevelType w:val="hybridMultilevel"/>
    <w:tmpl w:val="8A06B0D8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B1A98"/>
    <w:multiLevelType w:val="hybridMultilevel"/>
    <w:tmpl w:val="09EACC7E"/>
    <w:lvl w:ilvl="0" w:tplc="CB7E3634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524E"/>
    <w:multiLevelType w:val="hybridMultilevel"/>
    <w:tmpl w:val="B654619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22109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511AA"/>
    <w:multiLevelType w:val="hybridMultilevel"/>
    <w:tmpl w:val="2C0C37F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652E5"/>
    <w:multiLevelType w:val="hybridMultilevel"/>
    <w:tmpl w:val="A0FED396"/>
    <w:lvl w:ilvl="0" w:tplc="E5021042">
      <w:start w:val="1"/>
      <w:numFmt w:val="lowerLetter"/>
      <w:lvlText w:val="%1)"/>
      <w:lvlJc w:val="left"/>
      <w:pPr>
        <w:ind w:left="18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6" w15:restartNumberingAfterBreak="0">
    <w:nsid w:val="6F2064D1"/>
    <w:multiLevelType w:val="hybridMultilevel"/>
    <w:tmpl w:val="D9B6D736"/>
    <w:lvl w:ilvl="0" w:tplc="2EBC6994">
      <w:start w:val="2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BE4"/>
    <w:multiLevelType w:val="hybridMultilevel"/>
    <w:tmpl w:val="84F2B78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4443718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507DA"/>
    <w:multiLevelType w:val="hybridMultilevel"/>
    <w:tmpl w:val="B6E64890"/>
    <w:lvl w:ilvl="0" w:tplc="278A66B6">
      <w:start w:val="1"/>
      <w:numFmt w:val="decimal"/>
      <w:lvlText w:val="%1)"/>
      <w:lvlJc w:val="left"/>
      <w:pPr>
        <w:ind w:left="243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8D97240"/>
    <w:multiLevelType w:val="hybridMultilevel"/>
    <w:tmpl w:val="33128570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77680"/>
    <w:multiLevelType w:val="hybridMultilevel"/>
    <w:tmpl w:val="638C7580"/>
    <w:lvl w:ilvl="0" w:tplc="2648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5"/>
  </w:num>
  <w:num w:numId="5">
    <w:abstractNumId w:val="43"/>
  </w:num>
  <w:num w:numId="6">
    <w:abstractNumId w:val="2"/>
  </w:num>
  <w:num w:numId="7">
    <w:abstractNumId w:val="44"/>
  </w:num>
  <w:num w:numId="8">
    <w:abstractNumId w:val="0"/>
  </w:num>
  <w:num w:numId="9">
    <w:abstractNumId w:val="9"/>
  </w:num>
  <w:num w:numId="10">
    <w:abstractNumId w:val="42"/>
  </w:num>
  <w:num w:numId="11">
    <w:abstractNumId w:val="31"/>
  </w:num>
  <w:num w:numId="12">
    <w:abstractNumId w:val="39"/>
  </w:num>
  <w:num w:numId="13">
    <w:abstractNumId w:val="28"/>
  </w:num>
  <w:num w:numId="14">
    <w:abstractNumId w:val="18"/>
  </w:num>
  <w:num w:numId="15">
    <w:abstractNumId w:val="26"/>
  </w:num>
  <w:num w:numId="16">
    <w:abstractNumId w:val="25"/>
  </w:num>
  <w:num w:numId="17">
    <w:abstractNumId w:val="34"/>
  </w:num>
  <w:num w:numId="18">
    <w:abstractNumId w:val="32"/>
  </w:num>
  <w:num w:numId="19">
    <w:abstractNumId w:val="15"/>
  </w:num>
  <w:num w:numId="20">
    <w:abstractNumId w:val="22"/>
  </w:num>
  <w:num w:numId="21">
    <w:abstractNumId w:val="38"/>
  </w:num>
  <w:num w:numId="22">
    <w:abstractNumId w:val="37"/>
  </w:num>
  <w:num w:numId="23">
    <w:abstractNumId w:val="19"/>
  </w:num>
  <w:num w:numId="24">
    <w:abstractNumId w:val="29"/>
  </w:num>
  <w:num w:numId="25">
    <w:abstractNumId w:val="4"/>
  </w:num>
  <w:num w:numId="26">
    <w:abstractNumId w:val="23"/>
  </w:num>
  <w:num w:numId="27">
    <w:abstractNumId w:val="3"/>
  </w:num>
  <w:num w:numId="28">
    <w:abstractNumId w:val="7"/>
  </w:num>
  <w:num w:numId="29">
    <w:abstractNumId w:val="14"/>
  </w:num>
  <w:num w:numId="30">
    <w:abstractNumId w:val="33"/>
  </w:num>
  <w:num w:numId="31">
    <w:abstractNumId w:val="41"/>
  </w:num>
  <w:num w:numId="32">
    <w:abstractNumId w:val="13"/>
  </w:num>
  <w:num w:numId="33">
    <w:abstractNumId w:val="16"/>
  </w:num>
  <w:num w:numId="34">
    <w:abstractNumId w:val="30"/>
  </w:num>
  <w:num w:numId="35">
    <w:abstractNumId w:val="10"/>
  </w:num>
  <w:num w:numId="36">
    <w:abstractNumId w:val="21"/>
  </w:num>
  <w:num w:numId="37">
    <w:abstractNumId w:val="6"/>
  </w:num>
  <w:num w:numId="38">
    <w:abstractNumId w:val="1"/>
  </w:num>
  <w:num w:numId="39">
    <w:abstractNumId w:val="35"/>
  </w:num>
  <w:num w:numId="40">
    <w:abstractNumId w:val="40"/>
  </w:num>
  <w:num w:numId="41">
    <w:abstractNumId w:val="8"/>
  </w:num>
  <w:num w:numId="42">
    <w:abstractNumId w:val="11"/>
  </w:num>
  <w:num w:numId="43">
    <w:abstractNumId w:val="36"/>
  </w:num>
  <w:num w:numId="44">
    <w:abstractNumId w:val="27"/>
  </w:num>
  <w:num w:numId="45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730"/>
    <w:rsid w:val="00007C11"/>
    <w:rsid w:val="00007C50"/>
    <w:rsid w:val="000101DD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58D"/>
    <w:rsid w:val="00015842"/>
    <w:rsid w:val="000158F6"/>
    <w:rsid w:val="00015A8F"/>
    <w:rsid w:val="00015D63"/>
    <w:rsid w:val="0001654D"/>
    <w:rsid w:val="00016976"/>
    <w:rsid w:val="000171A6"/>
    <w:rsid w:val="0001736B"/>
    <w:rsid w:val="000177D6"/>
    <w:rsid w:val="000178CD"/>
    <w:rsid w:val="00017980"/>
    <w:rsid w:val="000216CF"/>
    <w:rsid w:val="0002183E"/>
    <w:rsid w:val="000218F4"/>
    <w:rsid w:val="00021D68"/>
    <w:rsid w:val="00022C57"/>
    <w:rsid w:val="00023A93"/>
    <w:rsid w:val="00024EAC"/>
    <w:rsid w:val="000269F7"/>
    <w:rsid w:val="00026C71"/>
    <w:rsid w:val="00027C7E"/>
    <w:rsid w:val="00027EBC"/>
    <w:rsid w:val="00030A01"/>
    <w:rsid w:val="0003132F"/>
    <w:rsid w:val="00031576"/>
    <w:rsid w:val="000323A0"/>
    <w:rsid w:val="00033B94"/>
    <w:rsid w:val="00034043"/>
    <w:rsid w:val="0003441D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37E87"/>
    <w:rsid w:val="00041008"/>
    <w:rsid w:val="00041A22"/>
    <w:rsid w:val="00041EBC"/>
    <w:rsid w:val="000427F9"/>
    <w:rsid w:val="000429C7"/>
    <w:rsid w:val="00042B44"/>
    <w:rsid w:val="00042B9D"/>
    <w:rsid w:val="00042DC3"/>
    <w:rsid w:val="0004329E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04D"/>
    <w:rsid w:val="00050232"/>
    <w:rsid w:val="00050534"/>
    <w:rsid w:val="00050665"/>
    <w:rsid w:val="000507E8"/>
    <w:rsid w:val="00050BF8"/>
    <w:rsid w:val="00051131"/>
    <w:rsid w:val="000516E8"/>
    <w:rsid w:val="000529C3"/>
    <w:rsid w:val="00052B9D"/>
    <w:rsid w:val="00052DFA"/>
    <w:rsid w:val="00052F56"/>
    <w:rsid w:val="00053510"/>
    <w:rsid w:val="00053D73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9F3"/>
    <w:rsid w:val="00061A14"/>
    <w:rsid w:val="00062398"/>
    <w:rsid w:val="00062929"/>
    <w:rsid w:val="00062D78"/>
    <w:rsid w:val="00063848"/>
    <w:rsid w:val="00064484"/>
    <w:rsid w:val="000658EC"/>
    <w:rsid w:val="00065983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1FB8"/>
    <w:rsid w:val="000729B1"/>
    <w:rsid w:val="000732F3"/>
    <w:rsid w:val="00073D78"/>
    <w:rsid w:val="00074267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80D"/>
    <w:rsid w:val="000829D7"/>
    <w:rsid w:val="00082F0E"/>
    <w:rsid w:val="0008369E"/>
    <w:rsid w:val="000841D4"/>
    <w:rsid w:val="0008456B"/>
    <w:rsid w:val="00085A07"/>
    <w:rsid w:val="00085C90"/>
    <w:rsid w:val="000867A7"/>
    <w:rsid w:val="000876F1"/>
    <w:rsid w:val="00087E7A"/>
    <w:rsid w:val="00090CF3"/>
    <w:rsid w:val="00091333"/>
    <w:rsid w:val="00091362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4B39"/>
    <w:rsid w:val="00095B68"/>
    <w:rsid w:val="00095CA0"/>
    <w:rsid w:val="00096923"/>
    <w:rsid w:val="000969A4"/>
    <w:rsid w:val="000969DE"/>
    <w:rsid w:val="000974CD"/>
    <w:rsid w:val="00097FFB"/>
    <w:rsid w:val="000A019F"/>
    <w:rsid w:val="000A027F"/>
    <w:rsid w:val="000A0869"/>
    <w:rsid w:val="000A0CBC"/>
    <w:rsid w:val="000A17DA"/>
    <w:rsid w:val="000A1B3D"/>
    <w:rsid w:val="000A24E3"/>
    <w:rsid w:val="000A2D51"/>
    <w:rsid w:val="000A32A7"/>
    <w:rsid w:val="000A3A36"/>
    <w:rsid w:val="000A3ABD"/>
    <w:rsid w:val="000A43C5"/>
    <w:rsid w:val="000A5AE0"/>
    <w:rsid w:val="000A5E1A"/>
    <w:rsid w:val="000A60A8"/>
    <w:rsid w:val="000A6385"/>
    <w:rsid w:val="000A652D"/>
    <w:rsid w:val="000A7311"/>
    <w:rsid w:val="000A7BF9"/>
    <w:rsid w:val="000A7E3C"/>
    <w:rsid w:val="000B1E08"/>
    <w:rsid w:val="000B2887"/>
    <w:rsid w:val="000B2D44"/>
    <w:rsid w:val="000B30FB"/>
    <w:rsid w:val="000B3CBD"/>
    <w:rsid w:val="000B3ECD"/>
    <w:rsid w:val="000B4624"/>
    <w:rsid w:val="000B593B"/>
    <w:rsid w:val="000B5C1D"/>
    <w:rsid w:val="000B60FC"/>
    <w:rsid w:val="000B6398"/>
    <w:rsid w:val="000B66CB"/>
    <w:rsid w:val="000B67BC"/>
    <w:rsid w:val="000B6A3A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3B03"/>
    <w:rsid w:val="000D408B"/>
    <w:rsid w:val="000D4156"/>
    <w:rsid w:val="000D419A"/>
    <w:rsid w:val="000D4221"/>
    <w:rsid w:val="000D4338"/>
    <w:rsid w:val="000D49DD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E7763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0F7EFB"/>
    <w:rsid w:val="00100522"/>
    <w:rsid w:val="001006A3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99C"/>
    <w:rsid w:val="00106A02"/>
    <w:rsid w:val="0010709D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0CB"/>
    <w:rsid w:val="00121135"/>
    <w:rsid w:val="001216B4"/>
    <w:rsid w:val="001217AD"/>
    <w:rsid w:val="0012181E"/>
    <w:rsid w:val="00121856"/>
    <w:rsid w:val="001218C4"/>
    <w:rsid w:val="00121BEB"/>
    <w:rsid w:val="00121E36"/>
    <w:rsid w:val="00122858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09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5E0"/>
    <w:rsid w:val="001418B1"/>
    <w:rsid w:val="001435F0"/>
    <w:rsid w:val="0014363D"/>
    <w:rsid w:val="001437A8"/>
    <w:rsid w:val="001441D4"/>
    <w:rsid w:val="001443DB"/>
    <w:rsid w:val="001446C4"/>
    <w:rsid w:val="00144735"/>
    <w:rsid w:val="0014577C"/>
    <w:rsid w:val="00145F11"/>
    <w:rsid w:val="001461CF"/>
    <w:rsid w:val="001468A7"/>
    <w:rsid w:val="00146B1B"/>
    <w:rsid w:val="00147361"/>
    <w:rsid w:val="00150EC1"/>
    <w:rsid w:val="00151994"/>
    <w:rsid w:val="001519D2"/>
    <w:rsid w:val="00151D56"/>
    <w:rsid w:val="001527B4"/>
    <w:rsid w:val="00152902"/>
    <w:rsid w:val="00152FC8"/>
    <w:rsid w:val="001536DF"/>
    <w:rsid w:val="001548CD"/>
    <w:rsid w:val="00154B58"/>
    <w:rsid w:val="00155AD5"/>
    <w:rsid w:val="00155C27"/>
    <w:rsid w:val="00156220"/>
    <w:rsid w:val="0015691C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C9"/>
    <w:rsid w:val="00161FFD"/>
    <w:rsid w:val="001641D1"/>
    <w:rsid w:val="00164697"/>
    <w:rsid w:val="00164C1F"/>
    <w:rsid w:val="001650A4"/>
    <w:rsid w:val="0016714E"/>
    <w:rsid w:val="00167C64"/>
    <w:rsid w:val="001701A2"/>
    <w:rsid w:val="00170206"/>
    <w:rsid w:val="00171EBA"/>
    <w:rsid w:val="00173154"/>
    <w:rsid w:val="001732CA"/>
    <w:rsid w:val="00173889"/>
    <w:rsid w:val="001745D1"/>
    <w:rsid w:val="00175476"/>
    <w:rsid w:val="00176276"/>
    <w:rsid w:val="00176B27"/>
    <w:rsid w:val="00177C7B"/>
    <w:rsid w:val="001803A8"/>
    <w:rsid w:val="00180944"/>
    <w:rsid w:val="00180A9F"/>
    <w:rsid w:val="00180AD4"/>
    <w:rsid w:val="001818B5"/>
    <w:rsid w:val="00181EEC"/>
    <w:rsid w:val="001830CB"/>
    <w:rsid w:val="00183131"/>
    <w:rsid w:val="0018338C"/>
    <w:rsid w:val="00183AE6"/>
    <w:rsid w:val="00183F2C"/>
    <w:rsid w:val="00184CC0"/>
    <w:rsid w:val="00184D05"/>
    <w:rsid w:val="00184F03"/>
    <w:rsid w:val="00185B90"/>
    <w:rsid w:val="00185C30"/>
    <w:rsid w:val="001865EB"/>
    <w:rsid w:val="00186616"/>
    <w:rsid w:val="001871DF"/>
    <w:rsid w:val="001905B0"/>
    <w:rsid w:val="00191492"/>
    <w:rsid w:val="00191CDB"/>
    <w:rsid w:val="0019208B"/>
    <w:rsid w:val="0019300E"/>
    <w:rsid w:val="001934D1"/>
    <w:rsid w:val="00193D6A"/>
    <w:rsid w:val="0019432C"/>
    <w:rsid w:val="001949A6"/>
    <w:rsid w:val="00194CA3"/>
    <w:rsid w:val="00195569"/>
    <w:rsid w:val="00195630"/>
    <w:rsid w:val="001958FE"/>
    <w:rsid w:val="001963FC"/>
    <w:rsid w:val="00196432"/>
    <w:rsid w:val="00196E39"/>
    <w:rsid w:val="001970F4"/>
    <w:rsid w:val="0019716B"/>
    <w:rsid w:val="00197225"/>
    <w:rsid w:val="001972CA"/>
    <w:rsid w:val="0019732A"/>
    <w:rsid w:val="00197DC5"/>
    <w:rsid w:val="00197F9C"/>
    <w:rsid w:val="001A0023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AD5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5B9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5733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1BF"/>
    <w:rsid w:val="001E1B66"/>
    <w:rsid w:val="001E2C0F"/>
    <w:rsid w:val="001E3A51"/>
    <w:rsid w:val="001E3D1A"/>
    <w:rsid w:val="001E4655"/>
    <w:rsid w:val="001E483F"/>
    <w:rsid w:val="001E4933"/>
    <w:rsid w:val="001E4E3A"/>
    <w:rsid w:val="001E573C"/>
    <w:rsid w:val="001E5BC3"/>
    <w:rsid w:val="001E700F"/>
    <w:rsid w:val="001E7E26"/>
    <w:rsid w:val="001F095E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1F7824"/>
    <w:rsid w:val="00200285"/>
    <w:rsid w:val="002002A2"/>
    <w:rsid w:val="00200337"/>
    <w:rsid w:val="00200910"/>
    <w:rsid w:val="00200BDF"/>
    <w:rsid w:val="00201258"/>
    <w:rsid w:val="002018FE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2A5"/>
    <w:rsid w:val="002065C3"/>
    <w:rsid w:val="0020691D"/>
    <w:rsid w:val="00206BB9"/>
    <w:rsid w:val="00206EAE"/>
    <w:rsid w:val="002070D0"/>
    <w:rsid w:val="002074B7"/>
    <w:rsid w:val="00207512"/>
    <w:rsid w:val="00207837"/>
    <w:rsid w:val="00207C98"/>
    <w:rsid w:val="00207CFA"/>
    <w:rsid w:val="002105E2"/>
    <w:rsid w:val="00210A8E"/>
    <w:rsid w:val="00210B68"/>
    <w:rsid w:val="00210C2A"/>
    <w:rsid w:val="00210DC2"/>
    <w:rsid w:val="00211C78"/>
    <w:rsid w:val="002120E4"/>
    <w:rsid w:val="00212697"/>
    <w:rsid w:val="0021280B"/>
    <w:rsid w:val="00212825"/>
    <w:rsid w:val="002129D6"/>
    <w:rsid w:val="00213AB4"/>
    <w:rsid w:val="00213B63"/>
    <w:rsid w:val="00213D7C"/>
    <w:rsid w:val="00213DC5"/>
    <w:rsid w:val="002141B3"/>
    <w:rsid w:val="00214236"/>
    <w:rsid w:val="00214248"/>
    <w:rsid w:val="002151B1"/>
    <w:rsid w:val="0021575A"/>
    <w:rsid w:val="002157A3"/>
    <w:rsid w:val="0021638A"/>
    <w:rsid w:val="00216D85"/>
    <w:rsid w:val="00217087"/>
    <w:rsid w:val="0021775D"/>
    <w:rsid w:val="00217984"/>
    <w:rsid w:val="00217C84"/>
    <w:rsid w:val="002209DC"/>
    <w:rsid w:val="00220B68"/>
    <w:rsid w:val="00220F7B"/>
    <w:rsid w:val="00221185"/>
    <w:rsid w:val="00221BBF"/>
    <w:rsid w:val="0022251A"/>
    <w:rsid w:val="002225E8"/>
    <w:rsid w:val="00222E8D"/>
    <w:rsid w:val="00222FDF"/>
    <w:rsid w:val="00223A9F"/>
    <w:rsid w:val="00223EB0"/>
    <w:rsid w:val="0022435D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601"/>
    <w:rsid w:val="002328F5"/>
    <w:rsid w:val="00232B92"/>
    <w:rsid w:val="00233B80"/>
    <w:rsid w:val="002344C4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177"/>
    <w:rsid w:val="00244677"/>
    <w:rsid w:val="00244904"/>
    <w:rsid w:val="00244C2C"/>
    <w:rsid w:val="00245CBB"/>
    <w:rsid w:val="0024637D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565"/>
    <w:rsid w:val="00260A01"/>
    <w:rsid w:val="00260F3E"/>
    <w:rsid w:val="0026154A"/>
    <w:rsid w:val="002615E3"/>
    <w:rsid w:val="00261826"/>
    <w:rsid w:val="00261E0F"/>
    <w:rsid w:val="00262768"/>
    <w:rsid w:val="00262A78"/>
    <w:rsid w:val="0026317E"/>
    <w:rsid w:val="002635C5"/>
    <w:rsid w:val="0026388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370"/>
    <w:rsid w:val="002664B6"/>
    <w:rsid w:val="002665E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59DF"/>
    <w:rsid w:val="002764C2"/>
    <w:rsid w:val="00276F5F"/>
    <w:rsid w:val="002773DD"/>
    <w:rsid w:val="00277775"/>
    <w:rsid w:val="00280A8B"/>
    <w:rsid w:val="00280C82"/>
    <w:rsid w:val="00281DD5"/>
    <w:rsid w:val="00282016"/>
    <w:rsid w:val="00282684"/>
    <w:rsid w:val="00282897"/>
    <w:rsid w:val="002835DE"/>
    <w:rsid w:val="002837EF"/>
    <w:rsid w:val="002845C5"/>
    <w:rsid w:val="002851B9"/>
    <w:rsid w:val="00285946"/>
    <w:rsid w:val="00285FF6"/>
    <w:rsid w:val="002864D5"/>
    <w:rsid w:val="00287A96"/>
    <w:rsid w:val="00287C6B"/>
    <w:rsid w:val="002902A6"/>
    <w:rsid w:val="0029175D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1C0"/>
    <w:rsid w:val="002A343E"/>
    <w:rsid w:val="002A3A77"/>
    <w:rsid w:val="002A40DB"/>
    <w:rsid w:val="002A488B"/>
    <w:rsid w:val="002A4D3E"/>
    <w:rsid w:val="002A5B53"/>
    <w:rsid w:val="002A5F69"/>
    <w:rsid w:val="002A5F74"/>
    <w:rsid w:val="002A6260"/>
    <w:rsid w:val="002A6A9C"/>
    <w:rsid w:val="002A6BD9"/>
    <w:rsid w:val="002A6C0D"/>
    <w:rsid w:val="002A6CB2"/>
    <w:rsid w:val="002A78CC"/>
    <w:rsid w:val="002A7CBE"/>
    <w:rsid w:val="002B0446"/>
    <w:rsid w:val="002B069F"/>
    <w:rsid w:val="002B0A18"/>
    <w:rsid w:val="002B26A1"/>
    <w:rsid w:val="002B3009"/>
    <w:rsid w:val="002B3477"/>
    <w:rsid w:val="002B3BE2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90D"/>
    <w:rsid w:val="002C5E78"/>
    <w:rsid w:val="002C6515"/>
    <w:rsid w:val="002C6A6B"/>
    <w:rsid w:val="002C7E5C"/>
    <w:rsid w:val="002C7EB5"/>
    <w:rsid w:val="002D01DC"/>
    <w:rsid w:val="002D0464"/>
    <w:rsid w:val="002D16B1"/>
    <w:rsid w:val="002D2B4F"/>
    <w:rsid w:val="002D2BED"/>
    <w:rsid w:val="002D3A1A"/>
    <w:rsid w:val="002D3B03"/>
    <w:rsid w:val="002D3DF7"/>
    <w:rsid w:val="002D4D35"/>
    <w:rsid w:val="002D52E0"/>
    <w:rsid w:val="002D5534"/>
    <w:rsid w:val="002D6658"/>
    <w:rsid w:val="002D6D96"/>
    <w:rsid w:val="002D7BBB"/>
    <w:rsid w:val="002E00EB"/>
    <w:rsid w:val="002E08CD"/>
    <w:rsid w:val="002E128E"/>
    <w:rsid w:val="002E1431"/>
    <w:rsid w:val="002E153A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857"/>
    <w:rsid w:val="002F0BAC"/>
    <w:rsid w:val="002F0DD0"/>
    <w:rsid w:val="002F22C7"/>
    <w:rsid w:val="002F268C"/>
    <w:rsid w:val="002F3178"/>
    <w:rsid w:val="002F37B6"/>
    <w:rsid w:val="002F3CC0"/>
    <w:rsid w:val="002F3F51"/>
    <w:rsid w:val="002F47F6"/>
    <w:rsid w:val="002F5B85"/>
    <w:rsid w:val="002F6E93"/>
    <w:rsid w:val="002F7628"/>
    <w:rsid w:val="002F7D40"/>
    <w:rsid w:val="002F7D91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04F7"/>
    <w:rsid w:val="00310EBA"/>
    <w:rsid w:val="00311040"/>
    <w:rsid w:val="00312158"/>
    <w:rsid w:val="00312536"/>
    <w:rsid w:val="00313193"/>
    <w:rsid w:val="00313242"/>
    <w:rsid w:val="00314417"/>
    <w:rsid w:val="0031475F"/>
    <w:rsid w:val="0031577E"/>
    <w:rsid w:val="00316768"/>
    <w:rsid w:val="003168B3"/>
    <w:rsid w:val="00316D0E"/>
    <w:rsid w:val="00316F96"/>
    <w:rsid w:val="00317189"/>
    <w:rsid w:val="003177F6"/>
    <w:rsid w:val="00317EA6"/>
    <w:rsid w:val="00320EA4"/>
    <w:rsid w:val="0032256A"/>
    <w:rsid w:val="003227D5"/>
    <w:rsid w:val="00322985"/>
    <w:rsid w:val="00322BA5"/>
    <w:rsid w:val="003230BF"/>
    <w:rsid w:val="00323649"/>
    <w:rsid w:val="00324AF0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3386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309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92D"/>
    <w:rsid w:val="00355A3F"/>
    <w:rsid w:val="00355FB7"/>
    <w:rsid w:val="0035617B"/>
    <w:rsid w:val="003563CE"/>
    <w:rsid w:val="00356E26"/>
    <w:rsid w:val="00356EDB"/>
    <w:rsid w:val="0035768E"/>
    <w:rsid w:val="00360778"/>
    <w:rsid w:val="00361733"/>
    <w:rsid w:val="00362888"/>
    <w:rsid w:val="003628A7"/>
    <w:rsid w:val="003629AA"/>
    <w:rsid w:val="00362A32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4E8"/>
    <w:rsid w:val="00372F99"/>
    <w:rsid w:val="0037328F"/>
    <w:rsid w:val="00373405"/>
    <w:rsid w:val="00373484"/>
    <w:rsid w:val="0037389A"/>
    <w:rsid w:val="00373EFF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A57"/>
    <w:rsid w:val="00382D37"/>
    <w:rsid w:val="003831A4"/>
    <w:rsid w:val="003840BC"/>
    <w:rsid w:val="003841DD"/>
    <w:rsid w:val="00384326"/>
    <w:rsid w:val="00385507"/>
    <w:rsid w:val="00385A63"/>
    <w:rsid w:val="00385F2E"/>
    <w:rsid w:val="00385F94"/>
    <w:rsid w:val="00386420"/>
    <w:rsid w:val="00386BE2"/>
    <w:rsid w:val="00387B74"/>
    <w:rsid w:val="00391E17"/>
    <w:rsid w:val="00391F3D"/>
    <w:rsid w:val="003920A0"/>
    <w:rsid w:val="00392130"/>
    <w:rsid w:val="00392D7B"/>
    <w:rsid w:val="00392E17"/>
    <w:rsid w:val="00392E2E"/>
    <w:rsid w:val="00393AF0"/>
    <w:rsid w:val="00394233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B5F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57CD"/>
    <w:rsid w:val="003A60A7"/>
    <w:rsid w:val="003A67A4"/>
    <w:rsid w:val="003A6F29"/>
    <w:rsid w:val="003A715B"/>
    <w:rsid w:val="003A7B40"/>
    <w:rsid w:val="003A7D42"/>
    <w:rsid w:val="003B04DB"/>
    <w:rsid w:val="003B0D82"/>
    <w:rsid w:val="003B112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8ED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26C5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C06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D7D00"/>
    <w:rsid w:val="003D7F7A"/>
    <w:rsid w:val="003E070A"/>
    <w:rsid w:val="003E0852"/>
    <w:rsid w:val="003E1549"/>
    <w:rsid w:val="003E1696"/>
    <w:rsid w:val="003E1D75"/>
    <w:rsid w:val="003E230A"/>
    <w:rsid w:val="003E27F5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DE6"/>
    <w:rsid w:val="003F0EAC"/>
    <w:rsid w:val="003F109A"/>
    <w:rsid w:val="003F12A0"/>
    <w:rsid w:val="003F17F6"/>
    <w:rsid w:val="003F2F3D"/>
    <w:rsid w:val="003F30C4"/>
    <w:rsid w:val="003F4EC5"/>
    <w:rsid w:val="003F54DB"/>
    <w:rsid w:val="003F5842"/>
    <w:rsid w:val="003F5F5F"/>
    <w:rsid w:val="003F6456"/>
    <w:rsid w:val="003F6B4C"/>
    <w:rsid w:val="003F6D3E"/>
    <w:rsid w:val="003F6FA9"/>
    <w:rsid w:val="003F77E7"/>
    <w:rsid w:val="003F7836"/>
    <w:rsid w:val="003F7BE0"/>
    <w:rsid w:val="004001BC"/>
    <w:rsid w:val="0040050F"/>
    <w:rsid w:val="00400973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A5D"/>
    <w:rsid w:val="00411DDB"/>
    <w:rsid w:val="00411EC4"/>
    <w:rsid w:val="00411F1D"/>
    <w:rsid w:val="0041206B"/>
    <w:rsid w:val="004120ED"/>
    <w:rsid w:val="0041211E"/>
    <w:rsid w:val="004121E4"/>
    <w:rsid w:val="0041250C"/>
    <w:rsid w:val="00412742"/>
    <w:rsid w:val="00412C1A"/>
    <w:rsid w:val="00413956"/>
    <w:rsid w:val="00414740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3D2E"/>
    <w:rsid w:val="0042441B"/>
    <w:rsid w:val="004251A3"/>
    <w:rsid w:val="00425452"/>
    <w:rsid w:val="0042596B"/>
    <w:rsid w:val="00426EF0"/>
    <w:rsid w:val="004300FE"/>
    <w:rsid w:val="00431025"/>
    <w:rsid w:val="00431467"/>
    <w:rsid w:val="0043195F"/>
    <w:rsid w:val="0043217C"/>
    <w:rsid w:val="00432442"/>
    <w:rsid w:val="00432A72"/>
    <w:rsid w:val="00432EC4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387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19A2"/>
    <w:rsid w:val="004525BF"/>
    <w:rsid w:val="00452AFB"/>
    <w:rsid w:val="004533B7"/>
    <w:rsid w:val="004538CE"/>
    <w:rsid w:val="00455851"/>
    <w:rsid w:val="00455C21"/>
    <w:rsid w:val="00456EDB"/>
    <w:rsid w:val="004573EA"/>
    <w:rsid w:val="004603F8"/>
    <w:rsid w:val="00460400"/>
    <w:rsid w:val="00460A0C"/>
    <w:rsid w:val="00460D42"/>
    <w:rsid w:val="00460D45"/>
    <w:rsid w:val="00461B20"/>
    <w:rsid w:val="00461D93"/>
    <w:rsid w:val="004627DE"/>
    <w:rsid w:val="00463AD2"/>
    <w:rsid w:val="00463DDF"/>
    <w:rsid w:val="00463EA6"/>
    <w:rsid w:val="0046534A"/>
    <w:rsid w:val="00465725"/>
    <w:rsid w:val="004659B8"/>
    <w:rsid w:val="00466281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EE7"/>
    <w:rsid w:val="00472F18"/>
    <w:rsid w:val="004738A6"/>
    <w:rsid w:val="00474758"/>
    <w:rsid w:val="00475122"/>
    <w:rsid w:val="0047553E"/>
    <w:rsid w:val="00475C0A"/>
    <w:rsid w:val="00476587"/>
    <w:rsid w:val="004768EC"/>
    <w:rsid w:val="00476A0A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95"/>
    <w:rsid w:val="00484004"/>
    <w:rsid w:val="004842D1"/>
    <w:rsid w:val="00484556"/>
    <w:rsid w:val="00487991"/>
    <w:rsid w:val="00487CB4"/>
    <w:rsid w:val="004907D9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36F"/>
    <w:rsid w:val="004946BC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003"/>
    <w:rsid w:val="004A111D"/>
    <w:rsid w:val="004A125B"/>
    <w:rsid w:val="004A14A5"/>
    <w:rsid w:val="004A1A59"/>
    <w:rsid w:val="004A1D10"/>
    <w:rsid w:val="004A216E"/>
    <w:rsid w:val="004A23B6"/>
    <w:rsid w:val="004A2824"/>
    <w:rsid w:val="004A2B64"/>
    <w:rsid w:val="004A355F"/>
    <w:rsid w:val="004A3618"/>
    <w:rsid w:val="004A46FB"/>
    <w:rsid w:val="004A4B65"/>
    <w:rsid w:val="004A4C10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3EBE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56E"/>
    <w:rsid w:val="004D5852"/>
    <w:rsid w:val="004D5CDE"/>
    <w:rsid w:val="004D69A1"/>
    <w:rsid w:val="004D7168"/>
    <w:rsid w:val="004D7B5A"/>
    <w:rsid w:val="004E0D45"/>
    <w:rsid w:val="004E16DE"/>
    <w:rsid w:val="004E1C27"/>
    <w:rsid w:val="004E28A1"/>
    <w:rsid w:val="004E31A8"/>
    <w:rsid w:val="004E4816"/>
    <w:rsid w:val="004E5092"/>
    <w:rsid w:val="004E542D"/>
    <w:rsid w:val="004E5D27"/>
    <w:rsid w:val="004E5F3B"/>
    <w:rsid w:val="004E5F88"/>
    <w:rsid w:val="004E60D9"/>
    <w:rsid w:val="004E6B76"/>
    <w:rsid w:val="004E6D69"/>
    <w:rsid w:val="004E6E70"/>
    <w:rsid w:val="004E75BD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1CC"/>
    <w:rsid w:val="004F774C"/>
    <w:rsid w:val="004F7810"/>
    <w:rsid w:val="004F7899"/>
    <w:rsid w:val="004F79F8"/>
    <w:rsid w:val="0050025E"/>
    <w:rsid w:val="00500564"/>
    <w:rsid w:val="00500BCE"/>
    <w:rsid w:val="005012FE"/>
    <w:rsid w:val="00501425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207"/>
    <w:rsid w:val="005153CD"/>
    <w:rsid w:val="00516AF3"/>
    <w:rsid w:val="005174D0"/>
    <w:rsid w:val="00517531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6DF8"/>
    <w:rsid w:val="00527001"/>
    <w:rsid w:val="005272EB"/>
    <w:rsid w:val="005273DE"/>
    <w:rsid w:val="00527E47"/>
    <w:rsid w:val="005302EE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789"/>
    <w:rsid w:val="0054689C"/>
    <w:rsid w:val="00546ACD"/>
    <w:rsid w:val="00546E2D"/>
    <w:rsid w:val="00547939"/>
    <w:rsid w:val="0055002B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4D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AED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5DB9"/>
    <w:rsid w:val="00577E3E"/>
    <w:rsid w:val="005802CF"/>
    <w:rsid w:val="00580AE3"/>
    <w:rsid w:val="00581A50"/>
    <w:rsid w:val="005820B7"/>
    <w:rsid w:val="00582E59"/>
    <w:rsid w:val="00582FF9"/>
    <w:rsid w:val="005839D4"/>
    <w:rsid w:val="00583C40"/>
    <w:rsid w:val="00584505"/>
    <w:rsid w:val="005845B6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603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D8A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0C9"/>
    <w:rsid w:val="005A3C0D"/>
    <w:rsid w:val="005A4B37"/>
    <w:rsid w:val="005A573B"/>
    <w:rsid w:val="005A57E9"/>
    <w:rsid w:val="005A6F52"/>
    <w:rsid w:val="005A73B1"/>
    <w:rsid w:val="005A77D2"/>
    <w:rsid w:val="005A7E5B"/>
    <w:rsid w:val="005B001E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6DF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B7B50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5E0"/>
    <w:rsid w:val="005C3DD0"/>
    <w:rsid w:val="005C3E44"/>
    <w:rsid w:val="005C3EF2"/>
    <w:rsid w:val="005C449D"/>
    <w:rsid w:val="005C469C"/>
    <w:rsid w:val="005C4F2A"/>
    <w:rsid w:val="005C5BF8"/>
    <w:rsid w:val="005C5C2A"/>
    <w:rsid w:val="005C61CA"/>
    <w:rsid w:val="005C61F0"/>
    <w:rsid w:val="005C6360"/>
    <w:rsid w:val="005C6773"/>
    <w:rsid w:val="005C67A1"/>
    <w:rsid w:val="005C7404"/>
    <w:rsid w:val="005C7A80"/>
    <w:rsid w:val="005D02A2"/>
    <w:rsid w:val="005D0694"/>
    <w:rsid w:val="005D0C02"/>
    <w:rsid w:val="005D11A9"/>
    <w:rsid w:val="005D1521"/>
    <w:rsid w:val="005D1F86"/>
    <w:rsid w:val="005D2228"/>
    <w:rsid w:val="005D285E"/>
    <w:rsid w:val="005D2A7B"/>
    <w:rsid w:val="005D2E9B"/>
    <w:rsid w:val="005D491D"/>
    <w:rsid w:val="005D4B22"/>
    <w:rsid w:val="005D5101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D7D91"/>
    <w:rsid w:val="005E015F"/>
    <w:rsid w:val="005E041C"/>
    <w:rsid w:val="005E04D5"/>
    <w:rsid w:val="005E06CD"/>
    <w:rsid w:val="005E11B0"/>
    <w:rsid w:val="005E11D8"/>
    <w:rsid w:val="005E179B"/>
    <w:rsid w:val="005E1B14"/>
    <w:rsid w:val="005E1EB8"/>
    <w:rsid w:val="005E201C"/>
    <w:rsid w:val="005E2923"/>
    <w:rsid w:val="005E2B3B"/>
    <w:rsid w:val="005E2D19"/>
    <w:rsid w:val="005E3EC6"/>
    <w:rsid w:val="005E4D89"/>
    <w:rsid w:val="005E564F"/>
    <w:rsid w:val="005E6056"/>
    <w:rsid w:val="005E737F"/>
    <w:rsid w:val="005E76DF"/>
    <w:rsid w:val="005E78CD"/>
    <w:rsid w:val="005F0346"/>
    <w:rsid w:val="005F0D67"/>
    <w:rsid w:val="005F124F"/>
    <w:rsid w:val="005F15BD"/>
    <w:rsid w:val="005F1DA9"/>
    <w:rsid w:val="005F1E4B"/>
    <w:rsid w:val="005F1E8C"/>
    <w:rsid w:val="005F28C3"/>
    <w:rsid w:val="005F28DB"/>
    <w:rsid w:val="005F29FB"/>
    <w:rsid w:val="005F37C8"/>
    <w:rsid w:val="005F39FC"/>
    <w:rsid w:val="005F3D59"/>
    <w:rsid w:val="005F4657"/>
    <w:rsid w:val="005F47E8"/>
    <w:rsid w:val="005F4D3B"/>
    <w:rsid w:val="005F5059"/>
    <w:rsid w:val="005F5417"/>
    <w:rsid w:val="005F55FB"/>
    <w:rsid w:val="005F57B0"/>
    <w:rsid w:val="005F756D"/>
    <w:rsid w:val="005F7952"/>
    <w:rsid w:val="006009F9"/>
    <w:rsid w:val="006022EB"/>
    <w:rsid w:val="0060314F"/>
    <w:rsid w:val="00603740"/>
    <w:rsid w:val="00603DA5"/>
    <w:rsid w:val="00603E66"/>
    <w:rsid w:val="006040D2"/>
    <w:rsid w:val="00604C74"/>
    <w:rsid w:val="006052E5"/>
    <w:rsid w:val="006054CD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2400"/>
    <w:rsid w:val="00613920"/>
    <w:rsid w:val="00613CD6"/>
    <w:rsid w:val="00614AB2"/>
    <w:rsid w:val="006153D6"/>
    <w:rsid w:val="00615856"/>
    <w:rsid w:val="00615CC6"/>
    <w:rsid w:val="00616693"/>
    <w:rsid w:val="0061693F"/>
    <w:rsid w:val="006169CF"/>
    <w:rsid w:val="00616F92"/>
    <w:rsid w:val="00617FEA"/>
    <w:rsid w:val="00620069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11AE"/>
    <w:rsid w:val="0063156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5D44"/>
    <w:rsid w:val="006366E5"/>
    <w:rsid w:val="00636B65"/>
    <w:rsid w:val="00637517"/>
    <w:rsid w:val="00640473"/>
    <w:rsid w:val="00640CAF"/>
    <w:rsid w:val="006416E7"/>
    <w:rsid w:val="00642050"/>
    <w:rsid w:val="00642241"/>
    <w:rsid w:val="00642EEA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99A"/>
    <w:rsid w:val="00653CCA"/>
    <w:rsid w:val="006542DB"/>
    <w:rsid w:val="00654956"/>
    <w:rsid w:val="00654F65"/>
    <w:rsid w:val="0065587A"/>
    <w:rsid w:val="00655D62"/>
    <w:rsid w:val="00656107"/>
    <w:rsid w:val="00656168"/>
    <w:rsid w:val="00656EB5"/>
    <w:rsid w:val="0066000C"/>
    <w:rsid w:val="00660BE3"/>
    <w:rsid w:val="00660D65"/>
    <w:rsid w:val="006610E0"/>
    <w:rsid w:val="00661299"/>
    <w:rsid w:val="0066192F"/>
    <w:rsid w:val="00662097"/>
    <w:rsid w:val="00662714"/>
    <w:rsid w:val="00662A9E"/>
    <w:rsid w:val="0066336E"/>
    <w:rsid w:val="006633EA"/>
    <w:rsid w:val="00664442"/>
    <w:rsid w:val="006652B6"/>
    <w:rsid w:val="00665A46"/>
    <w:rsid w:val="00665A9F"/>
    <w:rsid w:val="00665C40"/>
    <w:rsid w:val="00665CBA"/>
    <w:rsid w:val="0066741C"/>
    <w:rsid w:val="00667729"/>
    <w:rsid w:val="006679D5"/>
    <w:rsid w:val="0067031B"/>
    <w:rsid w:val="006708AC"/>
    <w:rsid w:val="006709F4"/>
    <w:rsid w:val="00670D3D"/>
    <w:rsid w:val="00670F84"/>
    <w:rsid w:val="00671A5A"/>
    <w:rsid w:val="006721A7"/>
    <w:rsid w:val="0067225A"/>
    <w:rsid w:val="006728B6"/>
    <w:rsid w:val="00672AB8"/>
    <w:rsid w:val="00672C0E"/>
    <w:rsid w:val="00673013"/>
    <w:rsid w:val="00673A52"/>
    <w:rsid w:val="00673BD1"/>
    <w:rsid w:val="00673CAE"/>
    <w:rsid w:val="006743D6"/>
    <w:rsid w:val="006744C8"/>
    <w:rsid w:val="0067465D"/>
    <w:rsid w:val="00674943"/>
    <w:rsid w:val="006753AC"/>
    <w:rsid w:val="0067552D"/>
    <w:rsid w:val="00675ECC"/>
    <w:rsid w:val="00676064"/>
    <w:rsid w:val="006761CC"/>
    <w:rsid w:val="00676457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1D"/>
    <w:rsid w:val="006814DC"/>
    <w:rsid w:val="00681ADE"/>
    <w:rsid w:val="00681B18"/>
    <w:rsid w:val="00681FFC"/>
    <w:rsid w:val="006830F9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2858"/>
    <w:rsid w:val="006930FA"/>
    <w:rsid w:val="006933BF"/>
    <w:rsid w:val="006934F0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596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29DB"/>
    <w:rsid w:val="006B3465"/>
    <w:rsid w:val="006B5D73"/>
    <w:rsid w:val="006B5F05"/>
    <w:rsid w:val="006B732B"/>
    <w:rsid w:val="006C0269"/>
    <w:rsid w:val="006C05A0"/>
    <w:rsid w:val="006C060A"/>
    <w:rsid w:val="006C149A"/>
    <w:rsid w:val="006C14C2"/>
    <w:rsid w:val="006C1E99"/>
    <w:rsid w:val="006C231F"/>
    <w:rsid w:val="006C261A"/>
    <w:rsid w:val="006C2916"/>
    <w:rsid w:val="006C4160"/>
    <w:rsid w:val="006C472B"/>
    <w:rsid w:val="006C47FC"/>
    <w:rsid w:val="006C4938"/>
    <w:rsid w:val="006C526B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2D"/>
    <w:rsid w:val="006D6748"/>
    <w:rsid w:val="006D699B"/>
    <w:rsid w:val="006D7504"/>
    <w:rsid w:val="006D75C8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2B9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CB"/>
    <w:rsid w:val="007040D1"/>
    <w:rsid w:val="00704EF9"/>
    <w:rsid w:val="0070501D"/>
    <w:rsid w:val="0070520B"/>
    <w:rsid w:val="00705599"/>
    <w:rsid w:val="0070608A"/>
    <w:rsid w:val="00706891"/>
    <w:rsid w:val="007069A7"/>
    <w:rsid w:val="00706A74"/>
    <w:rsid w:val="007075BB"/>
    <w:rsid w:val="0071071C"/>
    <w:rsid w:val="007109D6"/>
    <w:rsid w:val="00710F15"/>
    <w:rsid w:val="007114BE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0DC"/>
    <w:rsid w:val="00715210"/>
    <w:rsid w:val="0071541C"/>
    <w:rsid w:val="00716547"/>
    <w:rsid w:val="00716C7F"/>
    <w:rsid w:val="00717786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54C5"/>
    <w:rsid w:val="00726320"/>
    <w:rsid w:val="00726371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03D"/>
    <w:rsid w:val="0073369F"/>
    <w:rsid w:val="00734235"/>
    <w:rsid w:val="007346A1"/>
    <w:rsid w:val="007348C5"/>
    <w:rsid w:val="00734F8C"/>
    <w:rsid w:val="00734FEB"/>
    <w:rsid w:val="007353BA"/>
    <w:rsid w:val="00735E81"/>
    <w:rsid w:val="007364C7"/>
    <w:rsid w:val="00736F82"/>
    <w:rsid w:val="0073712E"/>
    <w:rsid w:val="0073770D"/>
    <w:rsid w:val="00737C56"/>
    <w:rsid w:val="007400D3"/>
    <w:rsid w:val="007405CB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47B9A"/>
    <w:rsid w:val="007500DC"/>
    <w:rsid w:val="007502BB"/>
    <w:rsid w:val="0075068C"/>
    <w:rsid w:val="007509E6"/>
    <w:rsid w:val="007510C4"/>
    <w:rsid w:val="00752243"/>
    <w:rsid w:val="0075227A"/>
    <w:rsid w:val="00752296"/>
    <w:rsid w:val="00752462"/>
    <w:rsid w:val="0075249E"/>
    <w:rsid w:val="00752516"/>
    <w:rsid w:val="007529B9"/>
    <w:rsid w:val="0075334A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24F"/>
    <w:rsid w:val="00762C78"/>
    <w:rsid w:val="00762E3C"/>
    <w:rsid w:val="0076306F"/>
    <w:rsid w:val="0076314D"/>
    <w:rsid w:val="00763684"/>
    <w:rsid w:val="00763AE8"/>
    <w:rsid w:val="007641B1"/>
    <w:rsid w:val="0076430A"/>
    <w:rsid w:val="007646C2"/>
    <w:rsid w:val="0076588C"/>
    <w:rsid w:val="007663BA"/>
    <w:rsid w:val="00766843"/>
    <w:rsid w:val="00766BBC"/>
    <w:rsid w:val="00766F9F"/>
    <w:rsid w:val="00767630"/>
    <w:rsid w:val="00767D5C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5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780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BFD"/>
    <w:rsid w:val="00794DD4"/>
    <w:rsid w:val="00794F02"/>
    <w:rsid w:val="00795258"/>
    <w:rsid w:val="00795E5D"/>
    <w:rsid w:val="00795FDE"/>
    <w:rsid w:val="0079611B"/>
    <w:rsid w:val="00796FA1"/>
    <w:rsid w:val="00797304"/>
    <w:rsid w:val="00797488"/>
    <w:rsid w:val="007978B6"/>
    <w:rsid w:val="00797D70"/>
    <w:rsid w:val="007A0202"/>
    <w:rsid w:val="007A03C6"/>
    <w:rsid w:val="007A1A65"/>
    <w:rsid w:val="007A1AA9"/>
    <w:rsid w:val="007A2160"/>
    <w:rsid w:val="007A219E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4FB"/>
    <w:rsid w:val="007B58A6"/>
    <w:rsid w:val="007B58B6"/>
    <w:rsid w:val="007B5AFA"/>
    <w:rsid w:val="007B5D72"/>
    <w:rsid w:val="007B5E3B"/>
    <w:rsid w:val="007B62EB"/>
    <w:rsid w:val="007B6334"/>
    <w:rsid w:val="007B686D"/>
    <w:rsid w:val="007B6A08"/>
    <w:rsid w:val="007B6DC6"/>
    <w:rsid w:val="007B771B"/>
    <w:rsid w:val="007C003B"/>
    <w:rsid w:val="007C14F3"/>
    <w:rsid w:val="007C183D"/>
    <w:rsid w:val="007C23DA"/>
    <w:rsid w:val="007C278C"/>
    <w:rsid w:val="007C2848"/>
    <w:rsid w:val="007C2D02"/>
    <w:rsid w:val="007C30E9"/>
    <w:rsid w:val="007C318E"/>
    <w:rsid w:val="007C35E3"/>
    <w:rsid w:val="007C4564"/>
    <w:rsid w:val="007C495C"/>
    <w:rsid w:val="007C4E88"/>
    <w:rsid w:val="007C7341"/>
    <w:rsid w:val="007C79A7"/>
    <w:rsid w:val="007C7CD5"/>
    <w:rsid w:val="007C7FB9"/>
    <w:rsid w:val="007D0A3D"/>
    <w:rsid w:val="007D124B"/>
    <w:rsid w:val="007D14C1"/>
    <w:rsid w:val="007D1F37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057D"/>
    <w:rsid w:val="007E1582"/>
    <w:rsid w:val="007E1701"/>
    <w:rsid w:val="007E1984"/>
    <w:rsid w:val="007E1C4B"/>
    <w:rsid w:val="007E1D27"/>
    <w:rsid w:val="007E2621"/>
    <w:rsid w:val="007E299F"/>
    <w:rsid w:val="007E2BCA"/>
    <w:rsid w:val="007E37BF"/>
    <w:rsid w:val="007E3BFA"/>
    <w:rsid w:val="007E3FD5"/>
    <w:rsid w:val="007E4337"/>
    <w:rsid w:val="007E4608"/>
    <w:rsid w:val="007E472A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483"/>
    <w:rsid w:val="007F3E47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7F7D5F"/>
    <w:rsid w:val="00800030"/>
    <w:rsid w:val="00800D1B"/>
    <w:rsid w:val="00801273"/>
    <w:rsid w:val="00801E15"/>
    <w:rsid w:val="008027DC"/>
    <w:rsid w:val="00802DB9"/>
    <w:rsid w:val="008040A3"/>
    <w:rsid w:val="00804508"/>
    <w:rsid w:val="008052E8"/>
    <w:rsid w:val="00805E66"/>
    <w:rsid w:val="0080621E"/>
    <w:rsid w:val="0080622F"/>
    <w:rsid w:val="008066DC"/>
    <w:rsid w:val="00807639"/>
    <w:rsid w:val="0080767A"/>
    <w:rsid w:val="00810157"/>
    <w:rsid w:val="00810AE5"/>
    <w:rsid w:val="0081104A"/>
    <w:rsid w:val="00811EB5"/>
    <w:rsid w:val="00812371"/>
    <w:rsid w:val="00812AB4"/>
    <w:rsid w:val="00812EFC"/>
    <w:rsid w:val="008131D5"/>
    <w:rsid w:val="00813687"/>
    <w:rsid w:val="008144D3"/>
    <w:rsid w:val="0081465E"/>
    <w:rsid w:val="00814C63"/>
    <w:rsid w:val="00814CDC"/>
    <w:rsid w:val="008169CE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0F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801"/>
    <w:rsid w:val="00833B3E"/>
    <w:rsid w:val="00835585"/>
    <w:rsid w:val="00835DF4"/>
    <w:rsid w:val="00836334"/>
    <w:rsid w:val="008363F8"/>
    <w:rsid w:val="00836C20"/>
    <w:rsid w:val="00837328"/>
    <w:rsid w:val="00840239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439"/>
    <w:rsid w:val="00847F9E"/>
    <w:rsid w:val="008508F2"/>
    <w:rsid w:val="00850ECE"/>
    <w:rsid w:val="00851252"/>
    <w:rsid w:val="00851289"/>
    <w:rsid w:val="00851493"/>
    <w:rsid w:val="0085198B"/>
    <w:rsid w:val="008519EB"/>
    <w:rsid w:val="0085258D"/>
    <w:rsid w:val="00852ADE"/>
    <w:rsid w:val="00852D27"/>
    <w:rsid w:val="00853015"/>
    <w:rsid w:val="008536A6"/>
    <w:rsid w:val="00853D97"/>
    <w:rsid w:val="008541C0"/>
    <w:rsid w:val="008541CB"/>
    <w:rsid w:val="008548F7"/>
    <w:rsid w:val="00854C0C"/>
    <w:rsid w:val="00854E16"/>
    <w:rsid w:val="00854E2E"/>
    <w:rsid w:val="00854F7E"/>
    <w:rsid w:val="00855192"/>
    <w:rsid w:val="00855851"/>
    <w:rsid w:val="00856577"/>
    <w:rsid w:val="008570E2"/>
    <w:rsid w:val="00857876"/>
    <w:rsid w:val="008606AB"/>
    <w:rsid w:val="00860741"/>
    <w:rsid w:val="00860A2B"/>
    <w:rsid w:val="00860D44"/>
    <w:rsid w:val="00861576"/>
    <w:rsid w:val="0086170F"/>
    <w:rsid w:val="00861E48"/>
    <w:rsid w:val="008620EF"/>
    <w:rsid w:val="00862990"/>
    <w:rsid w:val="0086311F"/>
    <w:rsid w:val="0086385E"/>
    <w:rsid w:val="00863FE7"/>
    <w:rsid w:val="008659BE"/>
    <w:rsid w:val="0086603B"/>
    <w:rsid w:val="00866111"/>
    <w:rsid w:val="00866BF3"/>
    <w:rsid w:val="00867D94"/>
    <w:rsid w:val="00870D7F"/>
    <w:rsid w:val="008710A1"/>
    <w:rsid w:val="00871271"/>
    <w:rsid w:val="00871C50"/>
    <w:rsid w:val="00872230"/>
    <w:rsid w:val="008724C2"/>
    <w:rsid w:val="00872FEA"/>
    <w:rsid w:val="00873342"/>
    <w:rsid w:val="00873354"/>
    <w:rsid w:val="0087388F"/>
    <w:rsid w:val="008742E5"/>
    <w:rsid w:val="00874576"/>
    <w:rsid w:val="00875013"/>
    <w:rsid w:val="00875405"/>
    <w:rsid w:val="00876258"/>
    <w:rsid w:val="008764EE"/>
    <w:rsid w:val="00876C4E"/>
    <w:rsid w:val="0087776B"/>
    <w:rsid w:val="0088027A"/>
    <w:rsid w:val="00880414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6961"/>
    <w:rsid w:val="008871CA"/>
    <w:rsid w:val="008872FF"/>
    <w:rsid w:val="008900FF"/>
    <w:rsid w:val="008906E5"/>
    <w:rsid w:val="0089147B"/>
    <w:rsid w:val="00892222"/>
    <w:rsid w:val="008922B6"/>
    <w:rsid w:val="00893A2D"/>
    <w:rsid w:val="0089407C"/>
    <w:rsid w:val="00894530"/>
    <w:rsid w:val="008948E2"/>
    <w:rsid w:val="0089552D"/>
    <w:rsid w:val="0089590E"/>
    <w:rsid w:val="00896CF4"/>
    <w:rsid w:val="0089712B"/>
    <w:rsid w:val="00897A34"/>
    <w:rsid w:val="00897E02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63F6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4592"/>
    <w:rsid w:val="008B50C9"/>
    <w:rsid w:val="008B526C"/>
    <w:rsid w:val="008B5F2B"/>
    <w:rsid w:val="008B60CD"/>
    <w:rsid w:val="008B7390"/>
    <w:rsid w:val="008C018C"/>
    <w:rsid w:val="008C0E91"/>
    <w:rsid w:val="008C1421"/>
    <w:rsid w:val="008C14B8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808"/>
    <w:rsid w:val="008D1D67"/>
    <w:rsid w:val="008D2903"/>
    <w:rsid w:val="008D2AEF"/>
    <w:rsid w:val="008D3350"/>
    <w:rsid w:val="008D33C6"/>
    <w:rsid w:val="008D34B4"/>
    <w:rsid w:val="008D3FF1"/>
    <w:rsid w:val="008D430E"/>
    <w:rsid w:val="008D4D86"/>
    <w:rsid w:val="008D5430"/>
    <w:rsid w:val="008D56BD"/>
    <w:rsid w:val="008D5911"/>
    <w:rsid w:val="008D59DA"/>
    <w:rsid w:val="008D6000"/>
    <w:rsid w:val="008D63D0"/>
    <w:rsid w:val="008D64A4"/>
    <w:rsid w:val="008D67FA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04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4741"/>
    <w:rsid w:val="008E50D1"/>
    <w:rsid w:val="008E5183"/>
    <w:rsid w:val="008E548A"/>
    <w:rsid w:val="008E56D3"/>
    <w:rsid w:val="008E679E"/>
    <w:rsid w:val="008E6EE5"/>
    <w:rsid w:val="008E74A5"/>
    <w:rsid w:val="008F004C"/>
    <w:rsid w:val="008F134F"/>
    <w:rsid w:val="008F1A48"/>
    <w:rsid w:val="008F1EC3"/>
    <w:rsid w:val="008F331F"/>
    <w:rsid w:val="008F3597"/>
    <w:rsid w:val="008F473E"/>
    <w:rsid w:val="008F50C3"/>
    <w:rsid w:val="008F5EE5"/>
    <w:rsid w:val="008F603B"/>
    <w:rsid w:val="008F64AD"/>
    <w:rsid w:val="008F744C"/>
    <w:rsid w:val="008F7C66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3BB4"/>
    <w:rsid w:val="00914437"/>
    <w:rsid w:val="009147B8"/>
    <w:rsid w:val="009147C9"/>
    <w:rsid w:val="0091489D"/>
    <w:rsid w:val="0091679B"/>
    <w:rsid w:val="00916B57"/>
    <w:rsid w:val="00917057"/>
    <w:rsid w:val="00917AAF"/>
    <w:rsid w:val="00917D99"/>
    <w:rsid w:val="00920A76"/>
    <w:rsid w:val="00920C9D"/>
    <w:rsid w:val="009210E0"/>
    <w:rsid w:val="009215E4"/>
    <w:rsid w:val="00921874"/>
    <w:rsid w:val="0092233B"/>
    <w:rsid w:val="009232B8"/>
    <w:rsid w:val="00923907"/>
    <w:rsid w:val="00925225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09D"/>
    <w:rsid w:val="009364A1"/>
    <w:rsid w:val="009365CE"/>
    <w:rsid w:val="0093661E"/>
    <w:rsid w:val="00936751"/>
    <w:rsid w:val="00936D54"/>
    <w:rsid w:val="0093713D"/>
    <w:rsid w:val="0094014B"/>
    <w:rsid w:val="009406D3"/>
    <w:rsid w:val="009408A2"/>
    <w:rsid w:val="00941283"/>
    <w:rsid w:val="009417A5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47734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90E"/>
    <w:rsid w:val="009549AC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0C"/>
    <w:rsid w:val="0096116A"/>
    <w:rsid w:val="0096187A"/>
    <w:rsid w:val="00961E11"/>
    <w:rsid w:val="00961FD6"/>
    <w:rsid w:val="00962089"/>
    <w:rsid w:val="009623EB"/>
    <w:rsid w:val="00962A07"/>
    <w:rsid w:val="00962A32"/>
    <w:rsid w:val="00962CF3"/>
    <w:rsid w:val="0096312A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23B"/>
    <w:rsid w:val="0097581A"/>
    <w:rsid w:val="00975A46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C51"/>
    <w:rsid w:val="00986007"/>
    <w:rsid w:val="00986966"/>
    <w:rsid w:val="00992653"/>
    <w:rsid w:val="009942B4"/>
    <w:rsid w:val="00994368"/>
    <w:rsid w:val="0099481C"/>
    <w:rsid w:val="00994AF5"/>
    <w:rsid w:val="009961D3"/>
    <w:rsid w:val="009966BE"/>
    <w:rsid w:val="009966EE"/>
    <w:rsid w:val="00996F6D"/>
    <w:rsid w:val="00997585"/>
    <w:rsid w:val="00997CED"/>
    <w:rsid w:val="009A0782"/>
    <w:rsid w:val="009A1306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047"/>
    <w:rsid w:val="009A57AF"/>
    <w:rsid w:val="009A6AB8"/>
    <w:rsid w:val="009A730A"/>
    <w:rsid w:val="009A7A14"/>
    <w:rsid w:val="009A7E4C"/>
    <w:rsid w:val="009B013F"/>
    <w:rsid w:val="009B02B5"/>
    <w:rsid w:val="009B038A"/>
    <w:rsid w:val="009B09D4"/>
    <w:rsid w:val="009B0E37"/>
    <w:rsid w:val="009B154F"/>
    <w:rsid w:val="009B2A99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2A1A"/>
    <w:rsid w:val="009C32A5"/>
    <w:rsid w:val="009C403F"/>
    <w:rsid w:val="009C41BE"/>
    <w:rsid w:val="009C458F"/>
    <w:rsid w:val="009C496B"/>
    <w:rsid w:val="009C4A41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4DE9"/>
    <w:rsid w:val="009D53E9"/>
    <w:rsid w:val="009D54BE"/>
    <w:rsid w:val="009D5773"/>
    <w:rsid w:val="009D5D77"/>
    <w:rsid w:val="009D655B"/>
    <w:rsid w:val="009D7E03"/>
    <w:rsid w:val="009E0688"/>
    <w:rsid w:val="009E0AA7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E6EB7"/>
    <w:rsid w:val="009F0122"/>
    <w:rsid w:val="009F01A8"/>
    <w:rsid w:val="009F0676"/>
    <w:rsid w:val="009F0693"/>
    <w:rsid w:val="009F07FC"/>
    <w:rsid w:val="009F0B14"/>
    <w:rsid w:val="009F0C2C"/>
    <w:rsid w:val="009F10B8"/>
    <w:rsid w:val="009F1C02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88F"/>
    <w:rsid w:val="009F7ACD"/>
    <w:rsid w:val="00A01302"/>
    <w:rsid w:val="00A014BD"/>
    <w:rsid w:val="00A0161B"/>
    <w:rsid w:val="00A01CDB"/>
    <w:rsid w:val="00A01E7A"/>
    <w:rsid w:val="00A02751"/>
    <w:rsid w:val="00A028AD"/>
    <w:rsid w:val="00A02D2A"/>
    <w:rsid w:val="00A0309C"/>
    <w:rsid w:val="00A03218"/>
    <w:rsid w:val="00A037CC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563"/>
    <w:rsid w:val="00A10DB1"/>
    <w:rsid w:val="00A1216C"/>
    <w:rsid w:val="00A1275E"/>
    <w:rsid w:val="00A137EA"/>
    <w:rsid w:val="00A1387A"/>
    <w:rsid w:val="00A13CBC"/>
    <w:rsid w:val="00A147AC"/>
    <w:rsid w:val="00A14836"/>
    <w:rsid w:val="00A154FB"/>
    <w:rsid w:val="00A16843"/>
    <w:rsid w:val="00A16A53"/>
    <w:rsid w:val="00A16ABD"/>
    <w:rsid w:val="00A20805"/>
    <w:rsid w:val="00A20AF5"/>
    <w:rsid w:val="00A20CEA"/>
    <w:rsid w:val="00A20DF8"/>
    <w:rsid w:val="00A20EAE"/>
    <w:rsid w:val="00A22071"/>
    <w:rsid w:val="00A22248"/>
    <w:rsid w:val="00A22EE4"/>
    <w:rsid w:val="00A238CE"/>
    <w:rsid w:val="00A23C36"/>
    <w:rsid w:val="00A23FB9"/>
    <w:rsid w:val="00A24223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8AB"/>
    <w:rsid w:val="00A30927"/>
    <w:rsid w:val="00A30FBB"/>
    <w:rsid w:val="00A31332"/>
    <w:rsid w:val="00A318EF"/>
    <w:rsid w:val="00A3196B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3776D"/>
    <w:rsid w:val="00A37CB0"/>
    <w:rsid w:val="00A40283"/>
    <w:rsid w:val="00A4039A"/>
    <w:rsid w:val="00A405CB"/>
    <w:rsid w:val="00A418BD"/>
    <w:rsid w:val="00A42373"/>
    <w:rsid w:val="00A4293A"/>
    <w:rsid w:val="00A438D4"/>
    <w:rsid w:val="00A44154"/>
    <w:rsid w:val="00A44198"/>
    <w:rsid w:val="00A441AF"/>
    <w:rsid w:val="00A44F0D"/>
    <w:rsid w:val="00A4573F"/>
    <w:rsid w:val="00A45E54"/>
    <w:rsid w:val="00A45FFD"/>
    <w:rsid w:val="00A46F20"/>
    <w:rsid w:val="00A4705D"/>
    <w:rsid w:val="00A504E2"/>
    <w:rsid w:val="00A508E0"/>
    <w:rsid w:val="00A50BDA"/>
    <w:rsid w:val="00A50E21"/>
    <w:rsid w:val="00A51062"/>
    <w:rsid w:val="00A520D2"/>
    <w:rsid w:val="00A534BB"/>
    <w:rsid w:val="00A534DE"/>
    <w:rsid w:val="00A55199"/>
    <w:rsid w:val="00A55E22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5F5"/>
    <w:rsid w:val="00A65A55"/>
    <w:rsid w:val="00A6606C"/>
    <w:rsid w:val="00A6730B"/>
    <w:rsid w:val="00A67821"/>
    <w:rsid w:val="00A67919"/>
    <w:rsid w:val="00A715F6"/>
    <w:rsid w:val="00A72219"/>
    <w:rsid w:val="00A72D22"/>
    <w:rsid w:val="00A72D5F"/>
    <w:rsid w:val="00A72E4B"/>
    <w:rsid w:val="00A72F06"/>
    <w:rsid w:val="00A730EC"/>
    <w:rsid w:val="00A73440"/>
    <w:rsid w:val="00A73851"/>
    <w:rsid w:val="00A7417D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647"/>
    <w:rsid w:val="00A9179D"/>
    <w:rsid w:val="00A91F55"/>
    <w:rsid w:val="00A9212B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415A"/>
    <w:rsid w:val="00AA5090"/>
    <w:rsid w:val="00AA5902"/>
    <w:rsid w:val="00AA5FF6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3BF"/>
    <w:rsid w:val="00AB67C2"/>
    <w:rsid w:val="00AC0B6C"/>
    <w:rsid w:val="00AC1F58"/>
    <w:rsid w:val="00AC2640"/>
    <w:rsid w:val="00AC2D95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E70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BD2"/>
    <w:rsid w:val="00AD2E5E"/>
    <w:rsid w:val="00AD391E"/>
    <w:rsid w:val="00AD4BDB"/>
    <w:rsid w:val="00AD56AF"/>
    <w:rsid w:val="00AD5D15"/>
    <w:rsid w:val="00AD5EFD"/>
    <w:rsid w:val="00AD629E"/>
    <w:rsid w:val="00AD6852"/>
    <w:rsid w:val="00AE1013"/>
    <w:rsid w:val="00AE140B"/>
    <w:rsid w:val="00AE1A76"/>
    <w:rsid w:val="00AE1D18"/>
    <w:rsid w:val="00AE24D8"/>
    <w:rsid w:val="00AE336D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508"/>
    <w:rsid w:val="00AF3B23"/>
    <w:rsid w:val="00AF3B61"/>
    <w:rsid w:val="00AF4CCC"/>
    <w:rsid w:val="00AF4E5F"/>
    <w:rsid w:val="00AF5E87"/>
    <w:rsid w:val="00AF6A60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AB7"/>
    <w:rsid w:val="00B02D80"/>
    <w:rsid w:val="00B02FA9"/>
    <w:rsid w:val="00B03254"/>
    <w:rsid w:val="00B03705"/>
    <w:rsid w:val="00B03C35"/>
    <w:rsid w:val="00B05F34"/>
    <w:rsid w:val="00B062A6"/>
    <w:rsid w:val="00B06CBA"/>
    <w:rsid w:val="00B0736F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38A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177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2AA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C81"/>
    <w:rsid w:val="00B31101"/>
    <w:rsid w:val="00B319DD"/>
    <w:rsid w:val="00B326F5"/>
    <w:rsid w:val="00B336CD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CA5"/>
    <w:rsid w:val="00B40D12"/>
    <w:rsid w:val="00B40F40"/>
    <w:rsid w:val="00B4113F"/>
    <w:rsid w:val="00B41613"/>
    <w:rsid w:val="00B41BF8"/>
    <w:rsid w:val="00B4233C"/>
    <w:rsid w:val="00B4243F"/>
    <w:rsid w:val="00B42482"/>
    <w:rsid w:val="00B4409B"/>
    <w:rsid w:val="00B442FF"/>
    <w:rsid w:val="00B455FF"/>
    <w:rsid w:val="00B457FF"/>
    <w:rsid w:val="00B45D84"/>
    <w:rsid w:val="00B46272"/>
    <w:rsid w:val="00B462DB"/>
    <w:rsid w:val="00B4745A"/>
    <w:rsid w:val="00B47C64"/>
    <w:rsid w:val="00B47D5B"/>
    <w:rsid w:val="00B50104"/>
    <w:rsid w:val="00B50420"/>
    <w:rsid w:val="00B50C50"/>
    <w:rsid w:val="00B519F4"/>
    <w:rsid w:val="00B51A88"/>
    <w:rsid w:val="00B525E8"/>
    <w:rsid w:val="00B52909"/>
    <w:rsid w:val="00B52C79"/>
    <w:rsid w:val="00B53858"/>
    <w:rsid w:val="00B53C1E"/>
    <w:rsid w:val="00B53C7E"/>
    <w:rsid w:val="00B53DD6"/>
    <w:rsid w:val="00B54236"/>
    <w:rsid w:val="00B544E4"/>
    <w:rsid w:val="00B577CA"/>
    <w:rsid w:val="00B57E2B"/>
    <w:rsid w:val="00B60011"/>
    <w:rsid w:val="00B602DB"/>
    <w:rsid w:val="00B61128"/>
    <w:rsid w:val="00B6116C"/>
    <w:rsid w:val="00B619E8"/>
    <w:rsid w:val="00B619F5"/>
    <w:rsid w:val="00B61A68"/>
    <w:rsid w:val="00B62F47"/>
    <w:rsid w:val="00B636B0"/>
    <w:rsid w:val="00B63ADE"/>
    <w:rsid w:val="00B64A32"/>
    <w:rsid w:val="00B659D3"/>
    <w:rsid w:val="00B659E2"/>
    <w:rsid w:val="00B66362"/>
    <w:rsid w:val="00B666AA"/>
    <w:rsid w:val="00B668AC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6780"/>
    <w:rsid w:val="00B7708A"/>
    <w:rsid w:val="00B774EA"/>
    <w:rsid w:val="00B775E4"/>
    <w:rsid w:val="00B80BA6"/>
    <w:rsid w:val="00B80F0A"/>
    <w:rsid w:val="00B8146D"/>
    <w:rsid w:val="00B81594"/>
    <w:rsid w:val="00B818B3"/>
    <w:rsid w:val="00B81CAB"/>
    <w:rsid w:val="00B820F3"/>
    <w:rsid w:val="00B82481"/>
    <w:rsid w:val="00B827CA"/>
    <w:rsid w:val="00B83A4F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2D49"/>
    <w:rsid w:val="00B932EE"/>
    <w:rsid w:val="00B93441"/>
    <w:rsid w:val="00B93B45"/>
    <w:rsid w:val="00B93E49"/>
    <w:rsid w:val="00B94124"/>
    <w:rsid w:val="00B94A71"/>
    <w:rsid w:val="00B95369"/>
    <w:rsid w:val="00B953CB"/>
    <w:rsid w:val="00B95474"/>
    <w:rsid w:val="00B954E9"/>
    <w:rsid w:val="00B97532"/>
    <w:rsid w:val="00BA0064"/>
    <w:rsid w:val="00BA05E2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60F"/>
    <w:rsid w:val="00BA7742"/>
    <w:rsid w:val="00BA7A3C"/>
    <w:rsid w:val="00BB13A0"/>
    <w:rsid w:val="00BB165C"/>
    <w:rsid w:val="00BB2FEB"/>
    <w:rsid w:val="00BB3654"/>
    <w:rsid w:val="00BB475C"/>
    <w:rsid w:val="00BB4798"/>
    <w:rsid w:val="00BB49DA"/>
    <w:rsid w:val="00BB4D71"/>
    <w:rsid w:val="00BB503C"/>
    <w:rsid w:val="00BB51F6"/>
    <w:rsid w:val="00BB5499"/>
    <w:rsid w:val="00BB5574"/>
    <w:rsid w:val="00BB55DC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1F76"/>
    <w:rsid w:val="00BC2A4A"/>
    <w:rsid w:val="00BC3060"/>
    <w:rsid w:val="00BC325F"/>
    <w:rsid w:val="00BC3346"/>
    <w:rsid w:val="00BC38D2"/>
    <w:rsid w:val="00BC3CF4"/>
    <w:rsid w:val="00BC4E8A"/>
    <w:rsid w:val="00BC516C"/>
    <w:rsid w:val="00BC57EE"/>
    <w:rsid w:val="00BC60E8"/>
    <w:rsid w:val="00BC6338"/>
    <w:rsid w:val="00BC6482"/>
    <w:rsid w:val="00BC67FD"/>
    <w:rsid w:val="00BC6A48"/>
    <w:rsid w:val="00BC6D00"/>
    <w:rsid w:val="00BD00A5"/>
    <w:rsid w:val="00BD07DC"/>
    <w:rsid w:val="00BD0C4F"/>
    <w:rsid w:val="00BD0E58"/>
    <w:rsid w:val="00BD11B1"/>
    <w:rsid w:val="00BD11D4"/>
    <w:rsid w:val="00BD1E19"/>
    <w:rsid w:val="00BD2070"/>
    <w:rsid w:val="00BD233A"/>
    <w:rsid w:val="00BD2B84"/>
    <w:rsid w:val="00BD30C9"/>
    <w:rsid w:val="00BD35EB"/>
    <w:rsid w:val="00BD38B3"/>
    <w:rsid w:val="00BD4612"/>
    <w:rsid w:val="00BD4B1B"/>
    <w:rsid w:val="00BD58B0"/>
    <w:rsid w:val="00BD6442"/>
    <w:rsid w:val="00BD65C3"/>
    <w:rsid w:val="00BD693F"/>
    <w:rsid w:val="00BD6B36"/>
    <w:rsid w:val="00BE05CD"/>
    <w:rsid w:val="00BE0CA5"/>
    <w:rsid w:val="00BE1262"/>
    <w:rsid w:val="00BE1D78"/>
    <w:rsid w:val="00BE1DB3"/>
    <w:rsid w:val="00BE1FEF"/>
    <w:rsid w:val="00BE3DDE"/>
    <w:rsid w:val="00BE457A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D72"/>
    <w:rsid w:val="00BF6E58"/>
    <w:rsid w:val="00BF7473"/>
    <w:rsid w:val="00BF7848"/>
    <w:rsid w:val="00C0008E"/>
    <w:rsid w:val="00C00B27"/>
    <w:rsid w:val="00C00EC4"/>
    <w:rsid w:val="00C00FCC"/>
    <w:rsid w:val="00C0112C"/>
    <w:rsid w:val="00C01A55"/>
    <w:rsid w:val="00C021C1"/>
    <w:rsid w:val="00C02311"/>
    <w:rsid w:val="00C025C0"/>
    <w:rsid w:val="00C04A47"/>
    <w:rsid w:val="00C04F92"/>
    <w:rsid w:val="00C054FF"/>
    <w:rsid w:val="00C0560B"/>
    <w:rsid w:val="00C05957"/>
    <w:rsid w:val="00C0596A"/>
    <w:rsid w:val="00C05D3C"/>
    <w:rsid w:val="00C05F8F"/>
    <w:rsid w:val="00C06463"/>
    <w:rsid w:val="00C06A40"/>
    <w:rsid w:val="00C06D9B"/>
    <w:rsid w:val="00C074FF"/>
    <w:rsid w:val="00C07C16"/>
    <w:rsid w:val="00C10000"/>
    <w:rsid w:val="00C1065C"/>
    <w:rsid w:val="00C110B8"/>
    <w:rsid w:val="00C11313"/>
    <w:rsid w:val="00C1167C"/>
    <w:rsid w:val="00C11ACC"/>
    <w:rsid w:val="00C12E8E"/>
    <w:rsid w:val="00C135A0"/>
    <w:rsid w:val="00C14701"/>
    <w:rsid w:val="00C14F5D"/>
    <w:rsid w:val="00C1560E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682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1A8C"/>
    <w:rsid w:val="00C420CD"/>
    <w:rsid w:val="00C4232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3CAF"/>
    <w:rsid w:val="00C54371"/>
    <w:rsid w:val="00C5468E"/>
    <w:rsid w:val="00C54873"/>
    <w:rsid w:val="00C549DD"/>
    <w:rsid w:val="00C54ABE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660FA"/>
    <w:rsid w:val="00C70D0B"/>
    <w:rsid w:val="00C71848"/>
    <w:rsid w:val="00C72714"/>
    <w:rsid w:val="00C72D85"/>
    <w:rsid w:val="00C737FA"/>
    <w:rsid w:val="00C73E72"/>
    <w:rsid w:val="00C73F9F"/>
    <w:rsid w:val="00C7421A"/>
    <w:rsid w:val="00C74887"/>
    <w:rsid w:val="00C749C0"/>
    <w:rsid w:val="00C74C0A"/>
    <w:rsid w:val="00C75883"/>
    <w:rsid w:val="00C763E6"/>
    <w:rsid w:val="00C770FD"/>
    <w:rsid w:val="00C77E9B"/>
    <w:rsid w:val="00C812C9"/>
    <w:rsid w:val="00C813A5"/>
    <w:rsid w:val="00C814FF"/>
    <w:rsid w:val="00C81E13"/>
    <w:rsid w:val="00C82091"/>
    <w:rsid w:val="00C82C27"/>
    <w:rsid w:val="00C82CFB"/>
    <w:rsid w:val="00C83DD8"/>
    <w:rsid w:val="00C854B3"/>
    <w:rsid w:val="00C85A96"/>
    <w:rsid w:val="00C85E26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2CB"/>
    <w:rsid w:val="00C975B3"/>
    <w:rsid w:val="00C97D6A"/>
    <w:rsid w:val="00CA01AC"/>
    <w:rsid w:val="00CA0C83"/>
    <w:rsid w:val="00CA14CA"/>
    <w:rsid w:val="00CA1633"/>
    <w:rsid w:val="00CA2395"/>
    <w:rsid w:val="00CA2D5B"/>
    <w:rsid w:val="00CA3703"/>
    <w:rsid w:val="00CA42DF"/>
    <w:rsid w:val="00CA4A8E"/>
    <w:rsid w:val="00CA4EEF"/>
    <w:rsid w:val="00CA5206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7AB"/>
    <w:rsid w:val="00CB1E7F"/>
    <w:rsid w:val="00CB2A3C"/>
    <w:rsid w:val="00CB2ACD"/>
    <w:rsid w:val="00CB428A"/>
    <w:rsid w:val="00CB45D0"/>
    <w:rsid w:val="00CB4810"/>
    <w:rsid w:val="00CB4933"/>
    <w:rsid w:val="00CB4F3E"/>
    <w:rsid w:val="00CB505A"/>
    <w:rsid w:val="00CB5D6A"/>
    <w:rsid w:val="00CB72C4"/>
    <w:rsid w:val="00CB7364"/>
    <w:rsid w:val="00CB7E1C"/>
    <w:rsid w:val="00CB7ED0"/>
    <w:rsid w:val="00CC01B0"/>
    <w:rsid w:val="00CC0489"/>
    <w:rsid w:val="00CC0FDE"/>
    <w:rsid w:val="00CC1ADC"/>
    <w:rsid w:val="00CC2037"/>
    <w:rsid w:val="00CC249A"/>
    <w:rsid w:val="00CC2B18"/>
    <w:rsid w:val="00CC3320"/>
    <w:rsid w:val="00CC39F2"/>
    <w:rsid w:val="00CC4645"/>
    <w:rsid w:val="00CC510F"/>
    <w:rsid w:val="00CC51BA"/>
    <w:rsid w:val="00CC6451"/>
    <w:rsid w:val="00CC648E"/>
    <w:rsid w:val="00CC6BB4"/>
    <w:rsid w:val="00CC75D6"/>
    <w:rsid w:val="00CC7929"/>
    <w:rsid w:val="00CC7AFE"/>
    <w:rsid w:val="00CD0079"/>
    <w:rsid w:val="00CD044B"/>
    <w:rsid w:val="00CD0454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0"/>
    <w:rsid w:val="00CE2334"/>
    <w:rsid w:val="00CE23EB"/>
    <w:rsid w:val="00CE2809"/>
    <w:rsid w:val="00CE2CBD"/>
    <w:rsid w:val="00CE447F"/>
    <w:rsid w:val="00CE4B24"/>
    <w:rsid w:val="00CE4E23"/>
    <w:rsid w:val="00CE5A4C"/>
    <w:rsid w:val="00CE5F2C"/>
    <w:rsid w:val="00CE6100"/>
    <w:rsid w:val="00CE63EC"/>
    <w:rsid w:val="00CE75D8"/>
    <w:rsid w:val="00CF0AF3"/>
    <w:rsid w:val="00CF0DD3"/>
    <w:rsid w:val="00CF129D"/>
    <w:rsid w:val="00CF1565"/>
    <w:rsid w:val="00CF192A"/>
    <w:rsid w:val="00CF2875"/>
    <w:rsid w:val="00CF2AE5"/>
    <w:rsid w:val="00CF3051"/>
    <w:rsid w:val="00CF3282"/>
    <w:rsid w:val="00CF35AA"/>
    <w:rsid w:val="00CF4C48"/>
    <w:rsid w:val="00CF4E43"/>
    <w:rsid w:val="00CF503C"/>
    <w:rsid w:val="00CF5864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A4C"/>
    <w:rsid w:val="00D05C11"/>
    <w:rsid w:val="00D060AB"/>
    <w:rsid w:val="00D066C5"/>
    <w:rsid w:val="00D075CB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768"/>
    <w:rsid w:val="00D16E1E"/>
    <w:rsid w:val="00D1718D"/>
    <w:rsid w:val="00D17E4A"/>
    <w:rsid w:val="00D202F6"/>
    <w:rsid w:val="00D20564"/>
    <w:rsid w:val="00D21D9D"/>
    <w:rsid w:val="00D221EE"/>
    <w:rsid w:val="00D230E3"/>
    <w:rsid w:val="00D234D6"/>
    <w:rsid w:val="00D237E0"/>
    <w:rsid w:val="00D239D7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2D82"/>
    <w:rsid w:val="00D33A91"/>
    <w:rsid w:val="00D33F66"/>
    <w:rsid w:val="00D352FB"/>
    <w:rsid w:val="00D35A39"/>
    <w:rsid w:val="00D35B3A"/>
    <w:rsid w:val="00D35C88"/>
    <w:rsid w:val="00D36123"/>
    <w:rsid w:val="00D3676D"/>
    <w:rsid w:val="00D36C6B"/>
    <w:rsid w:val="00D3730A"/>
    <w:rsid w:val="00D373AD"/>
    <w:rsid w:val="00D37FC9"/>
    <w:rsid w:val="00D40100"/>
    <w:rsid w:val="00D40328"/>
    <w:rsid w:val="00D41644"/>
    <w:rsid w:val="00D41A96"/>
    <w:rsid w:val="00D4218F"/>
    <w:rsid w:val="00D42BD8"/>
    <w:rsid w:val="00D433A1"/>
    <w:rsid w:val="00D442A5"/>
    <w:rsid w:val="00D444CA"/>
    <w:rsid w:val="00D44A1A"/>
    <w:rsid w:val="00D44DAE"/>
    <w:rsid w:val="00D44F7D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23D3"/>
    <w:rsid w:val="00D53B2D"/>
    <w:rsid w:val="00D54103"/>
    <w:rsid w:val="00D541E9"/>
    <w:rsid w:val="00D54EE1"/>
    <w:rsid w:val="00D5581F"/>
    <w:rsid w:val="00D56612"/>
    <w:rsid w:val="00D571C4"/>
    <w:rsid w:val="00D5748B"/>
    <w:rsid w:val="00D57EBB"/>
    <w:rsid w:val="00D60C20"/>
    <w:rsid w:val="00D60E54"/>
    <w:rsid w:val="00D60F58"/>
    <w:rsid w:val="00D60F89"/>
    <w:rsid w:val="00D6205A"/>
    <w:rsid w:val="00D6297C"/>
    <w:rsid w:val="00D6307B"/>
    <w:rsid w:val="00D630A1"/>
    <w:rsid w:val="00D630DD"/>
    <w:rsid w:val="00D6349B"/>
    <w:rsid w:val="00D6397F"/>
    <w:rsid w:val="00D63A47"/>
    <w:rsid w:val="00D63B37"/>
    <w:rsid w:val="00D64CC7"/>
    <w:rsid w:val="00D64DB2"/>
    <w:rsid w:val="00D64E9D"/>
    <w:rsid w:val="00D65F5A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182E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3AF"/>
    <w:rsid w:val="00D87904"/>
    <w:rsid w:val="00D87E35"/>
    <w:rsid w:val="00D91527"/>
    <w:rsid w:val="00D91742"/>
    <w:rsid w:val="00D918C4"/>
    <w:rsid w:val="00D919B9"/>
    <w:rsid w:val="00D91BE2"/>
    <w:rsid w:val="00D91DF8"/>
    <w:rsid w:val="00D91FD9"/>
    <w:rsid w:val="00D92A73"/>
    <w:rsid w:val="00D931BE"/>
    <w:rsid w:val="00D94291"/>
    <w:rsid w:val="00D943CC"/>
    <w:rsid w:val="00D9472E"/>
    <w:rsid w:val="00D94A95"/>
    <w:rsid w:val="00D94C63"/>
    <w:rsid w:val="00D94FC2"/>
    <w:rsid w:val="00D95972"/>
    <w:rsid w:val="00D95F97"/>
    <w:rsid w:val="00D96CB6"/>
    <w:rsid w:val="00DA0924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189B"/>
    <w:rsid w:val="00DB28A7"/>
    <w:rsid w:val="00DB330C"/>
    <w:rsid w:val="00DB3511"/>
    <w:rsid w:val="00DB3CB5"/>
    <w:rsid w:val="00DB4FA5"/>
    <w:rsid w:val="00DB527A"/>
    <w:rsid w:val="00DB59F9"/>
    <w:rsid w:val="00DB6361"/>
    <w:rsid w:val="00DB6854"/>
    <w:rsid w:val="00DB6A93"/>
    <w:rsid w:val="00DB6D50"/>
    <w:rsid w:val="00DB6D60"/>
    <w:rsid w:val="00DB6F04"/>
    <w:rsid w:val="00DB703A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662"/>
    <w:rsid w:val="00DC37D6"/>
    <w:rsid w:val="00DC3DEE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2FD5"/>
    <w:rsid w:val="00DD3C52"/>
    <w:rsid w:val="00DD438E"/>
    <w:rsid w:val="00DD45E6"/>
    <w:rsid w:val="00DD478A"/>
    <w:rsid w:val="00DD4800"/>
    <w:rsid w:val="00DD4A4B"/>
    <w:rsid w:val="00DD6256"/>
    <w:rsid w:val="00DD6638"/>
    <w:rsid w:val="00DD68E2"/>
    <w:rsid w:val="00DD69C2"/>
    <w:rsid w:val="00DD6A54"/>
    <w:rsid w:val="00DD732B"/>
    <w:rsid w:val="00DD7395"/>
    <w:rsid w:val="00DD7F0D"/>
    <w:rsid w:val="00DE06D1"/>
    <w:rsid w:val="00DE0C18"/>
    <w:rsid w:val="00DE0E0E"/>
    <w:rsid w:val="00DE0EBD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68C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764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5BB"/>
    <w:rsid w:val="00E15D3D"/>
    <w:rsid w:val="00E161AC"/>
    <w:rsid w:val="00E16E98"/>
    <w:rsid w:val="00E17034"/>
    <w:rsid w:val="00E17395"/>
    <w:rsid w:val="00E173AE"/>
    <w:rsid w:val="00E17917"/>
    <w:rsid w:val="00E20BA5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46A"/>
    <w:rsid w:val="00E3277F"/>
    <w:rsid w:val="00E32A0F"/>
    <w:rsid w:val="00E32EA5"/>
    <w:rsid w:val="00E332E1"/>
    <w:rsid w:val="00E3355E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305"/>
    <w:rsid w:val="00E464F9"/>
    <w:rsid w:val="00E465D3"/>
    <w:rsid w:val="00E470DE"/>
    <w:rsid w:val="00E474BF"/>
    <w:rsid w:val="00E4797C"/>
    <w:rsid w:val="00E500AA"/>
    <w:rsid w:val="00E50180"/>
    <w:rsid w:val="00E50D3F"/>
    <w:rsid w:val="00E50E2D"/>
    <w:rsid w:val="00E514B1"/>
    <w:rsid w:val="00E51A74"/>
    <w:rsid w:val="00E53A81"/>
    <w:rsid w:val="00E544C2"/>
    <w:rsid w:val="00E54D01"/>
    <w:rsid w:val="00E553E2"/>
    <w:rsid w:val="00E55746"/>
    <w:rsid w:val="00E558D8"/>
    <w:rsid w:val="00E57347"/>
    <w:rsid w:val="00E5770F"/>
    <w:rsid w:val="00E609FF"/>
    <w:rsid w:val="00E6182F"/>
    <w:rsid w:val="00E624E4"/>
    <w:rsid w:val="00E632D2"/>
    <w:rsid w:val="00E63863"/>
    <w:rsid w:val="00E639AC"/>
    <w:rsid w:val="00E63D30"/>
    <w:rsid w:val="00E63E47"/>
    <w:rsid w:val="00E651F1"/>
    <w:rsid w:val="00E654DC"/>
    <w:rsid w:val="00E65905"/>
    <w:rsid w:val="00E6662C"/>
    <w:rsid w:val="00E66678"/>
    <w:rsid w:val="00E70AD6"/>
    <w:rsid w:val="00E70C68"/>
    <w:rsid w:val="00E7106F"/>
    <w:rsid w:val="00E71479"/>
    <w:rsid w:val="00E72A26"/>
    <w:rsid w:val="00E7301B"/>
    <w:rsid w:val="00E73305"/>
    <w:rsid w:val="00E7363F"/>
    <w:rsid w:val="00E74496"/>
    <w:rsid w:val="00E74F1F"/>
    <w:rsid w:val="00E753B2"/>
    <w:rsid w:val="00E755B9"/>
    <w:rsid w:val="00E75630"/>
    <w:rsid w:val="00E75C80"/>
    <w:rsid w:val="00E75E01"/>
    <w:rsid w:val="00E763D5"/>
    <w:rsid w:val="00E764BD"/>
    <w:rsid w:val="00E76A1D"/>
    <w:rsid w:val="00E77318"/>
    <w:rsid w:val="00E77322"/>
    <w:rsid w:val="00E77A68"/>
    <w:rsid w:val="00E805F4"/>
    <w:rsid w:val="00E80CAE"/>
    <w:rsid w:val="00E81043"/>
    <w:rsid w:val="00E81C17"/>
    <w:rsid w:val="00E81D9B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5B2B"/>
    <w:rsid w:val="00E86664"/>
    <w:rsid w:val="00E86E5B"/>
    <w:rsid w:val="00E903A7"/>
    <w:rsid w:val="00E90B10"/>
    <w:rsid w:val="00E91BEC"/>
    <w:rsid w:val="00E92E79"/>
    <w:rsid w:val="00E94497"/>
    <w:rsid w:val="00E94715"/>
    <w:rsid w:val="00E95047"/>
    <w:rsid w:val="00E95074"/>
    <w:rsid w:val="00E95394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99"/>
    <w:rsid w:val="00E979C4"/>
    <w:rsid w:val="00EA0892"/>
    <w:rsid w:val="00EA0910"/>
    <w:rsid w:val="00EA10EE"/>
    <w:rsid w:val="00EA19DE"/>
    <w:rsid w:val="00EA2A77"/>
    <w:rsid w:val="00EA2B47"/>
    <w:rsid w:val="00EA2FF2"/>
    <w:rsid w:val="00EA3063"/>
    <w:rsid w:val="00EA3552"/>
    <w:rsid w:val="00EA3AC8"/>
    <w:rsid w:val="00EA534B"/>
    <w:rsid w:val="00EA5A2D"/>
    <w:rsid w:val="00EA67DF"/>
    <w:rsid w:val="00EA6E50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82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4432"/>
    <w:rsid w:val="00EC504D"/>
    <w:rsid w:val="00EC5DD8"/>
    <w:rsid w:val="00EC6326"/>
    <w:rsid w:val="00EC6425"/>
    <w:rsid w:val="00EC762C"/>
    <w:rsid w:val="00EC7F0A"/>
    <w:rsid w:val="00ED0252"/>
    <w:rsid w:val="00ED088A"/>
    <w:rsid w:val="00ED08BD"/>
    <w:rsid w:val="00ED1339"/>
    <w:rsid w:val="00ED1900"/>
    <w:rsid w:val="00ED1CE0"/>
    <w:rsid w:val="00ED2064"/>
    <w:rsid w:val="00ED3782"/>
    <w:rsid w:val="00ED486C"/>
    <w:rsid w:val="00ED4AE7"/>
    <w:rsid w:val="00ED4D97"/>
    <w:rsid w:val="00ED5535"/>
    <w:rsid w:val="00ED56D7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2E8"/>
    <w:rsid w:val="00EE55BA"/>
    <w:rsid w:val="00EE5669"/>
    <w:rsid w:val="00EE601F"/>
    <w:rsid w:val="00EE6532"/>
    <w:rsid w:val="00EE65CF"/>
    <w:rsid w:val="00EE6962"/>
    <w:rsid w:val="00EE7756"/>
    <w:rsid w:val="00EE7B4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0F50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4EFD"/>
    <w:rsid w:val="00F0512F"/>
    <w:rsid w:val="00F05C68"/>
    <w:rsid w:val="00F05E1A"/>
    <w:rsid w:val="00F065CA"/>
    <w:rsid w:val="00F06DBA"/>
    <w:rsid w:val="00F0740B"/>
    <w:rsid w:val="00F10F00"/>
    <w:rsid w:val="00F119C8"/>
    <w:rsid w:val="00F11A98"/>
    <w:rsid w:val="00F11E75"/>
    <w:rsid w:val="00F120F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6006"/>
    <w:rsid w:val="00F1617A"/>
    <w:rsid w:val="00F167C7"/>
    <w:rsid w:val="00F17EE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2F3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3D57"/>
    <w:rsid w:val="00F34A46"/>
    <w:rsid w:val="00F34C78"/>
    <w:rsid w:val="00F34E94"/>
    <w:rsid w:val="00F34FB9"/>
    <w:rsid w:val="00F35747"/>
    <w:rsid w:val="00F35DA0"/>
    <w:rsid w:val="00F371C4"/>
    <w:rsid w:val="00F405A3"/>
    <w:rsid w:val="00F42201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524"/>
    <w:rsid w:val="00F4697D"/>
    <w:rsid w:val="00F47345"/>
    <w:rsid w:val="00F47A80"/>
    <w:rsid w:val="00F47CD7"/>
    <w:rsid w:val="00F47E54"/>
    <w:rsid w:val="00F51935"/>
    <w:rsid w:val="00F51A84"/>
    <w:rsid w:val="00F536E0"/>
    <w:rsid w:val="00F54D58"/>
    <w:rsid w:val="00F54E8B"/>
    <w:rsid w:val="00F55DDD"/>
    <w:rsid w:val="00F5608C"/>
    <w:rsid w:val="00F57525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6B50"/>
    <w:rsid w:val="00F778B3"/>
    <w:rsid w:val="00F80B10"/>
    <w:rsid w:val="00F80F49"/>
    <w:rsid w:val="00F810AE"/>
    <w:rsid w:val="00F81448"/>
    <w:rsid w:val="00F81D67"/>
    <w:rsid w:val="00F829AB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0E50"/>
    <w:rsid w:val="00F91505"/>
    <w:rsid w:val="00F91A61"/>
    <w:rsid w:val="00F91B83"/>
    <w:rsid w:val="00F92510"/>
    <w:rsid w:val="00F92CE8"/>
    <w:rsid w:val="00F93368"/>
    <w:rsid w:val="00F94348"/>
    <w:rsid w:val="00F949CA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0B5D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B99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2F84"/>
    <w:rsid w:val="00FC3017"/>
    <w:rsid w:val="00FC3259"/>
    <w:rsid w:val="00FC364E"/>
    <w:rsid w:val="00FC3840"/>
    <w:rsid w:val="00FC4009"/>
    <w:rsid w:val="00FC42CD"/>
    <w:rsid w:val="00FC43D1"/>
    <w:rsid w:val="00FC4B1B"/>
    <w:rsid w:val="00FC54F5"/>
    <w:rsid w:val="00FC6105"/>
    <w:rsid w:val="00FC633E"/>
    <w:rsid w:val="00FC656C"/>
    <w:rsid w:val="00FC6748"/>
    <w:rsid w:val="00FC6E39"/>
    <w:rsid w:val="00FC6EAA"/>
    <w:rsid w:val="00FC78C4"/>
    <w:rsid w:val="00FC7EE5"/>
    <w:rsid w:val="00FC7FD0"/>
    <w:rsid w:val="00FD026F"/>
    <w:rsid w:val="00FD1156"/>
    <w:rsid w:val="00FD1450"/>
    <w:rsid w:val="00FD2B48"/>
    <w:rsid w:val="00FD30B2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10CC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6BDB"/>
    <w:rsid w:val="00FE70F6"/>
    <w:rsid w:val="00FE7F4D"/>
    <w:rsid w:val="00FF0660"/>
    <w:rsid w:val="00FF0BC8"/>
    <w:rsid w:val="00FF25CD"/>
    <w:rsid w:val="00FF2DD2"/>
    <w:rsid w:val="00FF30D3"/>
    <w:rsid w:val="00FF3217"/>
    <w:rsid w:val="00FF357E"/>
    <w:rsid w:val="00FF3D46"/>
    <w:rsid w:val="00FF4197"/>
    <w:rsid w:val="00FF4FFC"/>
    <w:rsid w:val="00FF54F3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385507"/>
    <w:pPr>
      <w:tabs>
        <w:tab w:val="right" w:leader="dot" w:pos="9628"/>
      </w:tabs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4EC5-AA10-4FB1-AE4D-6145FC88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20</Pages>
  <Words>6711</Words>
  <Characters>43870</Characters>
  <Application>Microsoft Office Word</Application>
  <DocSecurity>0</DocSecurity>
  <Lines>365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50481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103</cp:revision>
  <cp:lastPrinted>2016-11-04T08:12:00Z</cp:lastPrinted>
  <dcterms:created xsi:type="dcterms:W3CDTF">2017-03-15T15:00:00Z</dcterms:created>
  <dcterms:modified xsi:type="dcterms:W3CDTF">2017-03-21T12:19:00Z</dcterms:modified>
</cp:coreProperties>
</file>