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E5C60" w14:textId="484AFACA" w:rsidR="006A13EC" w:rsidRPr="00E93587" w:rsidRDefault="00E93587" w:rsidP="00264C21">
      <w:pPr>
        <w:pStyle w:val="Tytu"/>
        <w:tabs>
          <w:tab w:val="left" w:pos="851"/>
        </w:tabs>
        <w:spacing w:before="120"/>
        <w:jc w:val="left"/>
        <w:rPr>
          <w:b w:val="0"/>
          <w:color w:val="FF0000"/>
          <w:sz w:val="24"/>
          <w:szCs w:val="24"/>
        </w:rPr>
      </w:pPr>
      <w:r w:rsidRPr="00E93587">
        <w:rPr>
          <w:b w:val="0"/>
          <w:color w:val="FF0000"/>
          <w:sz w:val="24"/>
          <w:szCs w:val="24"/>
        </w:rPr>
        <w:t xml:space="preserve">Modyfikacja </w:t>
      </w:r>
      <w:r w:rsidR="00130414">
        <w:rPr>
          <w:b w:val="0"/>
          <w:color w:val="FF0000"/>
          <w:sz w:val="24"/>
          <w:szCs w:val="24"/>
        </w:rPr>
        <w:t>0</w:t>
      </w:r>
      <w:r w:rsidR="000D72FE">
        <w:rPr>
          <w:b w:val="0"/>
          <w:color w:val="FF0000"/>
          <w:sz w:val="24"/>
          <w:szCs w:val="24"/>
        </w:rPr>
        <w:t>5</w:t>
      </w:r>
      <w:r w:rsidR="00130414">
        <w:rPr>
          <w:b w:val="0"/>
          <w:color w:val="FF0000"/>
          <w:sz w:val="24"/>
          <w:szCs w:val="24"/>
        </w:rPr>
        <w:t>.</w:t>
      </w:r>
      <w:r w:rsidR="006E14AF">
        <w:rPr>
          <w:b w:val="0"/>
          <w:color w:val="FF0000"/>
          <w:sz w:val="24"/>
          <w:szCs w:val="24"/>
        </w:rPr>
        <w:t>07</w:t>
      </w:r>
      <w:r w:rsidRPr="00E93587">
        <w:rPr>
          <w:b w:val="0"/>
          <w:color w:val="FF0000"/>
          <w:sz w:val="24"/>
          <w:szCs w:val="24"/>
        </w:rPr>
        <w:t>.2017</w:t>
      </w:r>
    </w:p>
    <w:p w14:paraId="1328F75B" w14:textId="39FE8EED" w:rsidR="00A143D2" w:rsidRPr="0046168A" w:rsidRDefault="00697B10" w:rsidP="00A51DBA">
      <w:pPr>
        <w:pStyle w:val="Tytu"/>
        <w:tabs>
          <w:tab w:val="left" w:pos="851"/>
        </w:tabs>
        <w:spacing w:before="120"/>
        <w:jc w:val="right"/>
        <w:rPr>
          <w:b w:val="0"/>
          <w:sz w:val="24"/>
          <w:szCs w:val="24"/>
        </w:rPr>
      </w:pPr>
      <w:r w:rsidRPr="0046168A">
        <w:rPr>
          <w:b w:val="0"/>
          <w:sz w:val="24"/>
          <w:szCs w:val="24"/>
        </w:rPr>
        <w:t xml:space="preserve">Załącznik nr </w:t>
      </w:r>
      <w:r w:rsidR="0046168A" w:rsidRPr="0046168A">
        <w:rPr>
          <w:b w:val="0"/>
          <w:sz w:val="24"/>
          <w:szCs w:val="24"/>
        </w:rPr>
        <w:t>9</w:t>
      </w:r>
      <w:r w:rsidR="005672CB" w:rsidRPr="0046168A">
        <w:rPr>
          <w:b w:val="0"/>
          <w:sz w:val="24"/>
          <w:szCs w:val="24"/>
        </w:rPr>
        <w:t xml:space="preserve"> do </w:t>
      </w:r>
      <w:r w:rsidR="00121F8D" w:rsidRPr="0046168A">
        <w:rPr>
          <w:b w:val="0"/>
          <w:sz w:val="24"/>
          <w:szCs w:val="24"/>
        </w:rPr>
        <w:t>SIWZ</w:t>
      </w:r>
    </w:p>
    <w:p w14:paraId="25A61C2D" w14:textId="77777777" w:rsidR="00A51DBA" w:rsidRPr="009F448C" w:rsidRDefault="00A51DBA" w:rsidP="00A51DBA">
      <w:pPr>
        <w:pStyle w:val="Tytu"/>
        <w:tabs>
          <w:tab w:val="left" w:pos="851"/>
        </w:tabs>
        <w:spacing w:before="120"/>
        <w:jc w:val="right"/>
        <w:rPr>
          <w:sz w:val="24"/>
          <w:szCs w:val="24"/>
        </w:rPr>
      </w:pPr>
    </w:p>
    <w:p w14:paraId="7093B413" w14:textId="77777777" w:rsidR="00BA439F" w:rsidRDefault="004115B1" w:rsidP="00D71BBD">
      <w:pPr>
        <w:pStyle w:val="Tytu"/>
        <w:tabs>
          <w:tab w:val="left" w:pos="851"/>
        </w:tabs>
        <w:spacing w:before="120"/>
        <w:rPr>
          <w:sz w:val="24"/>
          <w:szCs w:val="24"/>
        </w:rPr>
      </w:pPr>
      <w:r w:rsidRPr="009F448C">
        <w:rPr>
          <w:sz w:val="24"/>
          <w:szCs w:val="24"/>
        </w:rPr>
        <w:t>UMOW</w:t>
      </w:r>
      <w:r w:rsidR="007F74BE" w:rsidRPr="009F448C">
        <w:rPr>
          <w:sz w:val="24"/>
          <w:szCs w:val="24"/>
        </w:rPr>
        <w:t xml:space="preserve">A </w:t>
      </w:r>
      <w:r w:rsidR="00045446" w:rsidRPr="009F448C">
        <w:rPr>
          <w:sz w:val="24"/>
          <w:szCs w:val="24"/>
        </w:rPr>
        <w:t xml:space="preserve">Nr </w:t>
      </w:r>
      <w:r w:rsidR="00A51DBA">
        <w:rPr>
          <w:sz w:val="24"/>
          <w:szCs w:val="24"/>
        </w:rPr>
        <w:t>………………</w:t>
      </w:r>
    </w:p>
    <w:p w14:paraId="3AB13B3E" w14:textId="00EDA019" w:rsidR="0038051D" w:rsidRPr="009F448C" w:rsidRDefault="0038051D" w:rsidP="00D71BBD">
      <w:pPr>
        <w:pStyle w:val="Tytu"/>
        <w:tabs>
          <w:tab w:val="left" w:pos="851"/>
        </w:tabs>
        <w:spacing w:before="120"/>
        <w:rPr>
          <w:sz w:val="24"/>
          <w:szCs w:val="24"/>
        </w:rPr>
      </w:pPr>
      <w:r>
        <w:rPr>
          <w:sz w:val="24"/>
          <w:szCs w:val="24"/>
        </w:rPr>
        <w:t>na zakup energii elektrycznej</w:t>
      </w:r>
    </w:p>
    <w:p w14:paraId="6D7032E9" w14:textId="77777777" w:rsidR="003A3734" w:rsidRPr="009F448C" w:rsidRDefault="003A3734" w:rsidP="00D71BBD">
      <w:pPr>
        <w:spacing w:before="120"/>
        <w:jc w:val="both"/>
        <w:rPr>
          <w:szCs w:val="24"/>
        </w:rPr>
      </w:pPr>
    </w:p>
    <w:p w14:paraId="045E1826" w14:textId="77777777" w:rsidR="00933B5E" w:rsidRPr="009F448C" w:rsidRDefault="00045446" w:rsidP="003A3734">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7A34CD" w:rsidRPr="009F448C">
        <w:rPr>
          <w:szCs w:val="24"/>
        </w:rPr>
        <w:t>.</w:t>
      </w:r>
      <w:r w:rsidR="00CA3409" w:rsidRPr="009F448C">
        <w:rPr>
          <w:szCs w:val="24"/>
        </w:rPr>
        <w:t>201</w:t>
      </w:r>
      <w:r w:rsidR="007C5777" w:rsidRPr="009F448C">
        <w:rPr>
          <w:szCs w:val="24"/>
        </w:rPr>
        <w:t>6</w:t>
      </w:r>
      <w:r w:rsidR="00CA3409" w:rsidRPr="009F448C">
        <w:rPr>
          <w:szCs w:val="24"/>
        </w:rPr>
        <w:t>r</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28D114E4" w14:textId="77777777" w:rsidR="00B464BC" w:rsidRPr="009F448C" w:rsidRDefault="00045446" w:rsidP="003A3734">
      <w:pPr>
        <w:spacing w:before="120"/>
        <w:jc w:val="both"/>
        <w:rPr>
          <w:szCs w:val="24"/>
        </w:rPr>
      </w:pPr>
      <w:r w:rsidRPr="009F448C">
        <w:rPr>
          <w:b/>
          <w:bCs/>
          <w:szCs w:val="24"/>
        </w:rPr>
        <w:t xml:space="preserve">Instytutem </w:t>
      </w:r>
      <w:r w:rsidRPr="00B5574D">
        <w:rPr>
          <w:b/>
          <w:bCs/>
          <w:szCs w:val="24"/>
        </w:rPr>
        <w:t>Lotnictwa, adres</w:t>
      </w:r>
      <w:r w:rsidR="005E0897" w:rsidRPr="00B5574D">
        <w:rPr>
          <w:b/>
          <w:bCs/>
          <w:szCs w:val="24"/>
        </w:rPr>
        <w:t xml:space="preserve">: </w:t>
      </w:r>
      <w:r w:rsidRPr="00B5574D">
        <w:rPr>
          <w:b/>
          <w:bCs/>
          <w:szCs w:val="24"/>
        </w:rPr>
        <w:t>02-256</w:t>
      </w:r>
      <w:r w:rsidRPr="00B5574D">
        <w:rPr>
          <w:b/>
          <w:szCs w:val="24"/>
        </w:rPr>
        <w:t xml:space="preserve"> Warszawa, Al. Krakowska 110/114</w:t>
      </w:r>
      <w:r w:rsidRPr="009F448C">
        <w:rPr>
          <w:szCs w:val="24"/>
        </w:rPr>
        <w:t>, wpisanym do Rejestru Przedsiębiorców pod nr KRS 0000034960 prowadzonego przez Sąd Rejonowy dla m.st. Warszawy, XIII Wydział Gospodarczy, Krajowego Rejestru Sądowego, posiadającym REGON 000037374 oraz NIP 525-000-84-94,</w:t>
      </w:r>
      <w:r w:rsidR="003A3734" w:rsidRPr="009F448C">
        <w:rPr>
          <w:szCs w:val="24"/>
        </w:rPr>
        <w:t xml:space="preserve"> </w:t>
      </w:r>
      <w:r w:rsidR="00F35D29" w:rsidRPr="009F448C">
        <w:rPr>
          <w:szCs w:val="24"/>
        </w:rPr>
        <w:t xml:space="preserve">zwanym dalej </w:t>
      </w:r>
      <w:r w:rsidR="00F35D29" w:rsidRPr="009F448C">
        <w:rPr>
          <w:b/>
          <w:bCs/>
          <w:szCs w:val="24"/>
        </w:rPr>
        <w:t xml:space="preserve">Zamawiającym </w:t>
      </w:r>
      <w:r w:rsidRPr="009F448C">
        <w:rPr>
          <w:szCs w:val="24"/>
        </w:rPr>
        <w:t>reprezentowanym przez:</w:t>
      </w:r>
    </w:p>
    <w:p w14:paraId="781B334F" w14:textId="77777777" w:rsidR="007C5777" w:rsidRPr="009F448C" w:rsidRDefault="007C5777" w:rsidP="003A3734">
      <w:pPr>
        <w:spacing w:before="120"/>
        <w:jc w:val="both"/>
        <w:rPr>
          <w:b/>
          <w:bCs/>
          <w:szCs w:val="24"/>
        </w:rPr>
      </w:pPr>
    </w:p>
    <w:p w14:paraId="468C5EA7" w14:textId="77777777" w:rsidR="00D30BF7" w:rsidRDefault="00A56201" w:rsidP="00D30BF7">
      <w:pPr>
        <w:jc w:val="both"/>
        <w:rPr>
          <w:b/>
          <w:bCs/>
          <w:szCs w:val="24"/>
        </w:rPr>
      </w:pPr>
      <w:r>
        <w:rPr>
          <w:b/>
          <w:bCs/>
          <w:szCs w:val="24"/>
        </w:rPr>
        <w:t>…………………………………………………</w:t>
      </w:r>
    </w:p>
    <w:p w14:paraId="1217F760" w14:textId="77777777" w:rsidR="00076979" w:rsidRPr="009F448C" w:rsidRDefault="00076979" w:rsidP="00D71BBD">
      <w:pPr>
        <w:jc w:val="both"/>
        <w:rPr>
          <w:bCs/>
          <w:szCs w:val="24"/>
        </w:rPr>
      </w:pPr>
    </w:p>
    <w:p w14:paraId="3C79D506" w14:textId="77777777" w:rsidR="00382F10" w:rsidRPr="009F448C" w:rsidRDefault="00045446" w:rsidP="00D71BBD">
      <w:pPr>
        <w:jc w:val="both"/>
        <w:rPr>
          <w:bCs/>
          <w:szCs w:val="24"/>
        </w:rPr>
      </w:pPr>
      <w:r w:rsidRPr="009F448C">
        <w:rPr>
          <w:bCs/>
          <w:szCs w:val="24"/>
        </w:rPr>
        <w:t>a firmą:</w:t>
      </w:r>
    </w:p>
    <w:p w14:paraId="28EE1508" w14:textId="77777777" w:rsidR="00F35D29" w:rsidRPr="009F448C" w:rsidRDefault="00A56201" w:rsidP="00D71BBD">
      <w:pPr>
        <w:spacing w:before="120"/>
        <w:jc w:val="both"/>
        <w:rPr>
          <w:szCs w:val="24"/>
        </w:rPr>
      </w:pPr>
      <w:r>
        <w:rPr>
          <w:b/>
          <w:bCs/>
          <w:szCs w:val="24"/>
        </w:rPr>
        <w:t>…………………………………….</w:t>
      </w:r>
      <w:r w:rsidR="00566EF4" w:rsidRPr="009F448C">
        <w:rPr>
          <w:bCs/>
          <w:szCs w:val="24"/>
        </w:rPr>
        <w:t xml:space="preserve">, </w:t>
      </w:r>
      <w:r w:rsidR="00045446" w:rsidRPr="009F448C">
        <w:rPr>
          <w:bCs/>
          <w:szCs w:val="24"/>
        </w:rPr>
        <w:t xml:space="preserve">wpisaną do Rejestru Przedsiębiorców pod numerem KRS </w:t>
      </w:r>
      <w:r>
        <w:rPr>
          <w:bCs/>
          <w:szCs w:val="24"/>
        </w:rPr>
        <w:t>…………………</w:t>
      </w:r>
      <w:r w:rsidR="00045446" w:rsidRPr="009F448C">
        <w:rPr>
          <w:bCs/>
          <w:szCs w:val="24"/>
        </w:rPr>
        <w:t xml:space="preserve"> prowadzonego przez </w:t>
      </w:r>
      <w:r>
        <w:rPr>
          <w:bCs/>
          <w:szCs w:val="24"/>
        </w:rPr>
        <w:t>……………</w:t>
      </w:r>
      <w:r w:rsidR="00B5574D">
        <w:rPr>
          <w:bCs/>
          <w:szCs w:val="24"/>
        </w:rPr>
        <w:t xml:space="preserve">, </w:t>
      </w:r>
      <w:r>
        <w:rPr>
          <w:bCs/>
          <w:szCs w:val="24"/>
        </w:rPr>
        <w:t>………….</w:t>
      </w:r>
      <w:r w:rsidR="00E31B05" w:rsidRPr="009F448C">
        <w:rPr>
          <w:bCs/>
          <w:szCs w:val="24"/>
        </w:rPr>
        <w:t xml:space="preserve"> </w:t>
      </w:r>
      <w:r w:rsidR="00045446" w:rsidRPr="009F448C">
        <w:rPr>
          <w:bCs/>
          <w:szCs w:val="24"/>
        </w:rPr>
        <w:t>Wydział Gospodarczy Krajowego Rejestru Sądowego</w:t>
      </w:r>
      <w:r w:rsidR="00045446" w:rsidRPr="009F448C">
        <w:rPr>
          <w:szCs w:val="24"/>
        </w:rPr>
        <w:t>,</w:t>
      </w:r>
      <w:r w:rsidR="00C37681" w:rsidRPr="009F448C">
        <w:rPr>
          <w:szCs w:val="24"/>
        </w:rPr>
        <w:t xml:space="preserve"> posiadającym REGON</w:t>
      </w:r>
      <w:r w:rsidR="00566EF4" w:rsidRPr="009F448C">
        <w:rPr>
          <w:szCs w:val="24"/>
        </w:rPr>
        <w:t>:</w:t>
      </w:r>
      <w:r w:rsidR="00C37681" w:rsidRPr="009F448C">
        <w:rPr>
          <w:szCs w:val="24"/>
        </w:rPr>
        <w:t xml:space="preserve"> </w:t>
      </w:r>
      <w:r>
        <w:rPr>
          <w:szCs w:val="24"/>
        </w:rPr>
        <w:t>……………..</w:t>
      </w:r>
      <w:r w:rsidR="00566EF4" w:rsidRPr="009F448C">
        <w:rPr>
          <w:szCs w:val="24"/>
        </w:rPr>
        <w:t xml:space="preserve"> oraz NIP: </w:t>
      </w:r>
      <w:r>
        <w:rPr>
          <w:szCs w:val="24"/>
        </w:rPr>
        <w:t>……………</w:t>
      </w:r>
      <w:r w:rsidR="004F2ECA" w:rsidRPr="009F448C">
        <w:rPr>
          <w:szCs w:val="24"/>
        </w:rPr>
        <w:t>,</w:t>
      </w:r>
      <w:r w:rsidR="004F2ECA" w:rsidRPr="009F448C">
        <w:rPr>
          <w:b/>
          <w:szCs w:val="24"/>
        </w:rPr>
        <w:t xml:space="preserve"> </w:t>
      </w:r>
      <w:r w:rsidR="00045446" w:rsidRPr="009F448C">
        <w:rPr>
          <w:szCs w:val="24"/>
        </w:rPr>
        <w:t>zwan</w:t>
      </w:r>
      <w:r w:rsidR="00566EF4" w:rsidRPr="009F448C">
        <w:rPr>
          <w:szCs w:val="24"/>
        </w:rPr>
        <w:t xml:space="preserve">ym </w:t>
      </w:r>
      <w:r w:rsidR="00045446" w:rsidRPr="009F448C">
        <w:rPr>
          <w:szCs w:val="24"/>
        </w:rPr>
        <w:t xml:space="preserve">dalej </w:t>
      </w:r>
      <w:r w:rsidR="00045446" w:rsidRPr="009F448C">
        <w:rPr>
          <w:b/>
          <w:szCs w:val="24"/>
        </w:rPr>
        <w:t>Wykonawcą</w:t>
      </w:r>
      <w:r w:rsidR="001372A3" w:rsidRPr="009F448C">
        <w:rPr>
          <w:szCs w:val="24"/>
        </w:rPr>
        <w:t>,</w:t>
      </w:r>
      <w:r w:rsidR="00F35D29" w:rsidRPr="009F448C">
        <w:rPr>
          <w:b/>
          <w:szCs w:val="24"/>
        </w:rPr>
        <w:t xml:space="preserve"> </w:t>
      </w:r>
      <w:r w:rsidR="00F35D29" w:rsidRPr="009F448C">
        <w:rPr>
          <w:szCs w:val="24"/>
        </w:rPr>
        <w:t>reprezentowan</w:t>
      </w:r>
      <w:r w:rsidR="00566EF4" w:rsidRPr="009F448C">
        <w:rPr>
          <w:szCs w:val="24"/>
        </w:rPr>
        <w:t xml:space="preserve">ym </w:t>
      </w:r>
      <w:r w:rsidR="00F35D29" w:rsidRPr="009F448C">
        <w:rPr>
          <w:szCs w:val="24"/>
        </w:rPr>
        <w:t>przez:</w:t>
      </w:r>
    </w:p>
    <w:p w14:paraId="50A9A32E" w14:textId="77777777" w:rsidR="00D30BF7" w:rsidRDefault="00D30BF7" w:rsidP="00D30BF7">
      <w:pPr>
        <w:jc w:val="both"/>
        <w:rPr>
          <w:b/>
          <w:bCs/>
          <w:szCs w:val="24"/>
        </w:rPr>
      </w:pPr>
    </w:p>
    <w:p w14:paraId="16E5FC4C" w14:textId="77777777" w:rsidR="00D30BF7" w:rsidRPr="00D30BF7" w:rsidRDefault="00A56201" w:rsidP="00D30BF7">
      <w:pPr>
        <w:jc w:val="both"/>
        <w:rPr>
          <w:b/>
          <w:bCs/>
          <w:szCs w:val="24"/>
        </w:rPr>
      </w:pPr>
      <w:r>
        <w:rPr>
          <w:b/>
          <w:bCs/>
          <w:szCs w:val="24"/>
        </w:rPr>
        <w:t>……………………………………………….</w:t>
      </w:r>
    </w:p>
    <w:p w14:paraId="100CA842" w14:textId="77777777" w:rsidR="00A56201" w:rsidRDefault="00A56201" w:rsidP="00D71BBD">
      <w:pPr>
        <w:spacing w:before="120"/>
        <w:jc w:val="both"/>
        <w:rPr>
          <w:szCs w:val="24"/>
        </w:rPr>
      </w:pPr>
    </w:p>
    <w:p w14:paraId="509FABBD" w14:textId="77777777" w:rsidR="00045446" w:rsidRPr="009F448C" w:rsidRDefault="00045446" w:rsidP="00D71BBD">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188C619B" w14:textId="77777777" w:rsidR="003722E8" w:rsidRPr="00B5574D" w:rsidRDefault="003722E8" w:rsidP="00D71BBD">
      <w:pPr>
        <w:spacing w:before="120"/>
        <w:jc w:val="both"/>
        <w:rPr>
          <w:szCs w:val="24"/>
        </w:rPr>
      </w:pPr>
    </w:p>
    <w:p w14:paraId="5C893905" w14:textId="77777777" w:rsidR="007C5777" w:rsidRPr="009F448C" w:rsidRDefault="007C5777" w:rsidP="007C5777">
      <w:pPr>
        <w:spacing w:after="80"/>
        <w:jc w:val="both"/>
        <w:rPr>
          <w:color w:val="000000"/>
          <w:szCs w:val="24"/>
        </w:rPr>
      </w:pPr>
      <w:r w:rsidRPr="009F448C">
        <w:rPr>
          <w:color w:val="000000"/>
          <w:szCs w:val="24"/>
        </w:rPr>
        <w:t xml:space="preserve">Wykonawca został wyłoniony w postępowaniu o udzielenie zamówienia publicznego w trybie </w:t>
      </w:r>
      <w:r w:rsidR="00121F8D">
        <w:rPr>
          <w:color w:val="000000"/>
          <w:szCs w:val="24"/>
        </w:rPr>
        <w:t>przetargu nieograniczonego</w:t>
      </w:r>
      <w:r w:rsidR="00F40825">
        <w:rPr>
          <w:color w:val="000000"/>
          <w:szCs w:val="24"/>
        </w:rPr>
        <w:t xml:space="preserve"> (postępowanie nr </w:t>
      </w:r>
      <w:r w:rsidR="00121F8D">
        <w:rPr>
          <w:color w:val="000000"/>
          <w:szCs w:val="24"/>
        </w:rPr>
        <w:t>25</w:t>
      </w:r>
      <w:r w:rsidR="00A56201">
        <w:rPr>
          <w:color w:val="000000"/>
          <w:szCs w:val="24"/>
        </w:rPr>
        <w:t>/ZZ/AZLZ</w:t>
      </w:r>
      <w:r w:rsidR="000570FA">
        <w:rPr>
          <w:color w:val="000000"/>
          <w:szCs w:val="24"/>
        </w:rPr>
        <w:t>/</w:t>
      </w:r>
      <w:r w:rsidR="00A56201">
        <w:rPr>
          <w:color w:val="000000"/>
          <w:szCs w:val="24"/>
        </w:rPr>
        <w:t>20</w:t>
      </w:r>
      <w:r w:rsidR="009D7E6E">
        <w:rPr>
          <w:color w:val="000000"/>
          <w:szCs w:val="24"/>
        </w:rPr>
        <w:t>17</w:t>
      </w:r>
      <w:r w:rsidR="000570FA">
        <w:rPr>
          <w:color w:val="000000"/>
          <w:szCs w:val="24"/>
        </w:rPr>
        <w:t>)</w:t>
      </w:r>
      <w:r w:rsidRPr="009F448C">
        <w:rPr>
          <w:color w:val="000000"/>
          <w:szCs w:val="24"/>
        </w:rPr>
        <w:t xml:space="preserve"> na podstawie art. </w:t>
      </w:r>
      <w:r w:rsidR="00121F8D">
        <w:rPr>
          <w:color w:val="000000"/>
          <w:szCs w:val="24"/>
        </w:rPr>
        <w:t>39</w:t>
      </w:r>
      <w:r w:rsidR="009D7E6E">
        <w:rPr>
          <w:color w:val="000000"/>
          <w:szCs w:val="24"/>
        </w:rPr>
        <w:t xml:space="preserve"> </w:t>
      </w:r>
      <w:r w:rsidRPr="009F448C">
        <w:rPr>
          <w:szCs w:val="24"/>
        </w:rPr>
        <w:t>ustawy z dnia 29 stycznia 2004 roku – Prawo zamówień publicznych (Dz.U.</w:t>
      </w:r>
      <w:r w:rsidRPr="009F448C">
        <w:rPr>
          <w:rFonts w:eastAsia="Tahoma"/>
          <w:szCs w:val="24"/>
        </w:rPr>
        <w:t xml:space="preserve"> z </w:t>
      </w:r>
      <w:r w:rsidRPr="009F448C">
        <w:rPr>
          <w:szCs w:val="24"/>
        </w:rPr>
        <w:t>2015r.,</w:t>
      </w:r>
      <w:r w:rsidRPr="009F448C">
        <w:rPr>
          <w:rFonts w:eastAsia="Tahoma"/>
          <w:szCs w:val="24"/>
        </w:rPr>
        <w:t xml:space="preserve"> </w:t>
      </w:r>
      <w:r w:rsidRPr="009F448C">
        <w:rPr>
          <w:szCs w:val="24"/>
        </w:rPr>
        <w:t>poz.</w:t>
      </w:r>
      <w:r w:rsidRPr="009F448C">
        <w:rPr>
          <w:rFonts w:eastAsia="Tahoma"/>
          <w:szCs w:val="24"/>
        </w:rPr>
        <w:t xml:space="preserve"> </w:t>
      </w:r>
      <w:r w:rsidRPr="009F448C">
        <w:rPr>
          <w:szCs w:val="24"/>
        </w:rPr>
        <w:t xml:space="preserve">2164 z </w:t>
      </w:r>
      <w:proofErr w:type="spellStart"/>
      <w:r w:rsidRPr="009F448C">
        <w:rPr>
          <w:szCs w:val="24"/>
        </w:rPr>
        <w:t>późn</w:t>
      </w:r>
      <w:proofErr w:type="spellEnd"/>
      <w:r w:rsidRPr="009F448C">
        <w:rPr>
          <w:szCs w:val="24"/>
        </w:rPr>
        <w:t>. zm.)</w:t>
      </w:r>
      <w:r w:rsidRPr="009F448C">
        <w:rPr>
          <w:color w:val="000000"/>
          <w:szCs w:val="24"/>
        </w:rPr>
        <w:t>.</w:t>
      </w:r>
    </w:p>
    <w:p w14:paraId="175D5A1F" w14:textId="77777777" w:rsidR="00D71BBD" w:rsidRPr="009F448C" w:rsidRDefault="00D71BBD" w:rsidP="003A3734">
      <w:pPr>
        <w:pStyle w:val="Default"/>
        <w:spacing w:before="120"/>
        <w:rPr>
          <w:b/>
          <w:bCs/>
          <w:color w:val="auto"/>
        </w:rPr>
      </w:pPr>
    </w:p>
    <w:p w14:paraId="735720EA" w14:textId="77777777" w:rsidR="00D71BBD" w:rsidRPr="009F448C" w:rsidRDefault="000F19DB" w:rsidP="007C5777">
      <w:pPr>
        <w:pStyle w:val="Default"/>
        <w:spacing w:before="120"/>
        <w:jc w:val="center"/>
        <w:rPr>
          <w:b/>
          <w:bCs/>
          <w:color w:val="auto"/>
        </w:rPr>
      </w:pPr>
      <w:r w:rsidRPr="009F448C">
        <w:rPr>
          <w:b/>
          <w:bCs/>
          <w:color w:val="auto"/>
        </w:rPr>
        <w:t>ISTOTNE POSTANOWIENIA UMOWY</w:t>
      </w:r>
    </w:p>
    <w:p w14:paraId="7096A00D" w14:textId="77777777" w:rsidR="004929D5" w:rsidRPr="009F448C" w:rsidRDefault="004929D5" w:rsidP="00D71BBD">
      <w:pPr>
        <w:pStyle w:val="Default"/>
        <w:spacing w:before="120"/>
        <w:jc w:val="center"/>
        <w:rPr>
          <w:b/>
          <w:bCs/>
          <w:color w:val="auto"/>
        </w:rPr>
      </w:pPr>
    </w:p>
    <w:p w14:paraId="5D86F40E" w14:textId="77777777" w:rsidR="008D21D2" w:rsidRDefault="00045446" w:rsidP="002472B5">
      <w:pPr>
        <w:widowControl w:val="0"/>
        <w:numPr>
          <w:ilvl w:val="0"/>
          <w:numId w:val="8"/>
        </w:numPr>
        <w:autoSpaceDE w:val="0"/>
        <w:autoSpaceDN w:val="0"/>
        <w:adjustRightInd w:val="0"/>
        <w:spacing w:after="80"/>
        <w:ind w:left="426" w:hanging="426"/>
        <w:jc w:val="both"/>
        <w:rPr>
          <w:color w:val="000000"/>
          <w:szCs w:val="24"/>
        </w:rPr>
      </w:pPr>
      <w:r w:rsidRPr="009F448C">
        <w:rPr>
          <w:b/>
          <w:bCs/>
          <w:szCs w:val="24"/>
        </w:rPr>
        <w:t xml:space="preserve">Przedmiot umowy </w:t>
      </w:r>
      <w:r w:rsidRPr="009F448C">
        <w:rPr>
          <w:szCs w:val="24"/>
        </w:rPr>
        <w:t>–</w:t>
      </w:r>
      <w:r w:rsidR="007B568D" w:rsidRPr="009F448C">
        <w:rPr>
          <w:szCs w:val="24"/>
        </w:rPr>
        <w:t xml:space="preserve"> </w:t>
      </w:r>
      <w:r w:rsidR="00121F8D">
        <w:rPr>
          <w:rFonts w:eastAsia="Calibri"/>
          <w:szCs w:val="24"/>
          <w:lang w:eastAsia="en-US"/>
        </w:rPr>
        <w:t>zakup energii elektrycznej na potrzeby Instytutu Lotnictwa</w:t>
      </w:r>
    </w:p>
    <w:p w14:paraId="1D4D9521" w14:textId="77777777" w:rsidR="008D21D2" w:rsidRDefault="00045446" w:rsidP="002472B5">
      <w:pPr>
        <w:widowControl w:val="0"/>
        <w:numPr>
          <w:ilvl w:val="0"/>
          <w:numId w:val="8"/>
        </w:numPr>
        <w:autoSpaceDE w:val="0"/>
        <w:autoSpaceDN w:val="0"/>
        <w:adjustRightInd w:val="0"/>
        <w:spacing w:before="240" w:after="80"/>
        <w:ind w:left="426" w:hanging="426"/>
        <w:jc w:val="both"/>
        <w:rPr>
          <w:color w:val="000000"/>
          <w:szCs w:val="24"/>
        </w:rPr>
      </w:pPr>
      <w:r w:rsidRPr="008D21D2">
        <w:rPr>
          <w:b/>
          <w:bCs/>
          <w:szCs w:val="24"/>
        </w:rPr>
        <w:t xml:space="preserve">Wynagrodzenie </w:t>
      </w:r>
      <w:r w:rsidRPr="008D21D2">
        <w:rPr>
          <w:szCs w:val="24"/>
        </w:rPr>
        <w:t>–</w:t>
      </w:r>
      <w:r w:rsidR="00B5574D">
        <w:rPr>
          <w:szCs w:val="24"/>
        </w:rPr>
        <w:t xml:space="preserve"> </w:t>
      </w:r>
      <w:r w:rsidR="00A56201">
        <w:rPr>
          <w:b/>
          <w:szCs w:val="24"/>
        </w:rPr>
        <w:t>………..</w:t>
      </w:r>
      <w:r w:rsidR="00B5574D">
        <w:rPr>
          <w:b/>
          <w:szCs w:val="24"/>
        </w:rPr>
        <w:t xml:space="preserve"> </w:t>
      </w:r>
      <w:r w:rsidR="00D71BBD" w:rsidRPr="008D21D2">
        <w:rPr>
          <w:b/>
          <w:szCs w:val="24"/>
        </w:rPr>
        <w:t xml:space="preserve">zł netto </w:t>
      </w:r>
      <w:r w:rsidR="007C5777" w:rsidRPr="008D21D2">
        <w:rPr>
          <w:szCs w:val="24"/>
        </w:rPr>
        <w:t xml:space="preserve">oraz </w:t>
      </w:r>
      <w:r w:rsidR="00D71BBD" w:rsidRPr="008D21D2">
        <w:rPr>
          <w:szCs w:val="24"/>
        </w:rPr>
        <w:t xml:space="preserve"> VAT, tj.</w:t>
      </w:r>
      <w:r w:rsidR="00D71BBD" w:rsidRPr="008D21D2">
        <w:rPr>
          <w:b/>
          <w:szCs w:val="24"/>
        </w:rPr>
        <w:t xml:space="preserve"> </w:t>
      </w:r>
      <w:r w:rsidR="00A56201">
        <w:rPr>
          <w:b/>
          <w:szCs w:val="24"/>
        </w:rPr>
        <w:t>…………..</w:t>
      </w:r>
      <w:r w:rsidR="00D71BBD" w:rsidRPr="008D21D2">
        <w:rPr>
          <w:b/>
          <w:szCs w:val="24"/>
        </w:rPr>
        <w:t xml:space="preserve"> zł</w:t>
      </w:r>
      <w:r w:rsidR="00D71BBD" w:rsidRPr="008D21D2">
        <w:rPr>
          <w:szCs w:val="24"/>
        </w:rPr>
        <w:t xml:space="preserve"> </w:t>
      </w:r>
      <w:r w:rsidR="00D71BBD" w:rsidRPr="008D21D2">
        <w:rPr>
          <w:b/>
          <w:szCs w:val="24"/>
        </w:rPr>
        <w:t>brutto</w:t>
      </w:r>
      <w:r w:rsidR="00D71BBD" w:rsidRPr="008D21D2">
        <w:rPr>
          <w:szCs w:val="24"/>
        </w:rPr>
        <w:t>,</w:t>
      </w:r>
      <w:r w:rsidR="003542F7" w:rsidRPr="008D21D2">
        <w:rPr>
          <w:szCs w:val="24"/>
        </w:rPr>
        <w:t xml:space="preserve"> </w:t>
      </w:r>
      <w:r w:rsidRPr="008D21D2">
        <w:rPr>
          <w:szCs w:val="24"/>
        </w:rPr>
        <w:t>na zasadach określonych</w:t>
      </w:r>
      <w:r w:rsidR="006B52C0" w:rsidRPr="008D21D2">
        <w:rPr>
          <w:szCs w:val="24"/>
        </w:rPr>
        <w:t xml:space="preserve"> </w:t>
      </w:r>
      <w:r w:rsidRPr="008D21D2">
        <w:rPr>
          <w:szCs w:val="24"/>
        </w:rPr>
        <w:t xml:space="preserve">w </w:t>
      </w:r>
      <w:r w:rsidRPr="008C0473">
        <w:rPr>
          <w:szCs w:val="24"/>
        </w:rPr>
        <w:t xml:space="preserve">§ </w:t>
      </w:r>
      <w:r w:rsidR="0070276E" w:rsidRPr="008C0473">
        <w:rPr>
          <w:szCs w:val="24"/>
        </w:rPr>
        <w:t>7</w:t>
      </w:r>
      <w:r w:rsidRPr="008C0473">
        <w:rPr>
          <w:szCs w:val="24"/>
        </w:rPr>
        <w:t xml:space="preserve"> Umowy.</w:t>
      </w:r>
    </w:p>
    <w:p w14:paraId="445ED6E0" w14:textId="77777777" w:rsidR="009F448C" w:rsidRPr="004E2BCE" w:rsidRDefault="00045446" w:rsidP="002F2054">
      <w:pPr>
        <w:widowControl w:val="0"/>
        <w:numPr>
          <w:ilvl w:val="0"/>
          <w:numId w:val="8"/>
        </w:numPr>
        <w:autoSpaceDE w:val="0"/>
        <w:autoSpaceDN w:val="0"/>
        <w:adjustRightInd w:val="0"/>
        <w:spacing w:before="240" w:after="80"/>
        <w:ind w:left="426" w:hanging="426"/>
        <w:jc w:val="both"/>
        <w:rPr>
          <w:szCs w:val="24"/>
        </w:rPr>
      </w:pPr>
      <w:r w:rsidRPr="004E2BCE">
        <w:rPr>
          <w:b/>
          <w:bCs/>
          <w:szCs w:val="24"/>
        </w:rPr>
        <w:t xml:space="preserve">Termin wykonania umowy </w:t>
      </w:r>
      <w:r w:rsidR="00ED582F" w:rsidRPr="004E2BCE">
        <w:rPr>
          <w:b/>
          <w:bCs/>
          <w:szCs w:val="24"/>
        </w:rPr>
        <w:t xml:space="preserve"> -</w:t>
      </w:r>
      <w:r w:rsidR="003D5478" w:rsidRPr="004E2BCE">
        <w:rPr>
          <w:b/>
          <w:bCs/>
          <w:szCs w:val="24"/>
        </w:rPr>
        <w:t xml:space="preserve"> </w:t>
      </w:r>
      <w:r w:rsidR="004E2BCE" w:rsidRPr="004E2BCE">
        <w:rPr>
          <w:rFonts w:eastAsia="Calibri"/>
          <w:szCs w:val="24"/>
          <w:lang w:eastAsia="en-US"/>
        </w:rPr>
        <w:t>od 2017.10.01 do 2019.09.30</w:t>
      </w:r>
      <w:r w:rsidR="009F448C" w:rsidRPr="004E2BCE">
        <w:rPr>
          <w:szCs w:val="24"/>
        </w:rPr>
        <w:br w:type="page"/>
      </w:r>
    </w:p>
    <w:p w14:paraId="05661895" w14:textId="77777777" w:rsidR="00F74D2B" w:rsidRPr="009F448C" w:rsidRDefault="00AA1887" w:rsidP="00D71BBD">
      <w:pPr>
        <w:tabs>
          <w:tab w:val="left" w:pos="426"/>
        </w:tabs>
        <w:spacing w:before="120"/>
        <w:jc w:val="center"/>
        <w:rPr>
          <w:b/>
          <w:szCs w:val="24"/>
        </w:rPr>
      </w:pPr>
      <w:r w:rsidRPr="009F448C">
        <w:rPr>
          <w:b/>
          <w:szCs w:val="24"/>
        </w:rPr>
        <w:lastRenderedPageBreak/>
        <w:t>§</w:t>
      </w:r>
      <w:r w:rsidR="00045446" w:rsidRPr="009F448C">
        <w:rPr>
          <w:b/>
          <w:szCs w:val="24"/>
        </w:rPr>
        <w:t>1</w:t>
      </w:r>
    </w:p>
    <w:p w14:paraId="38C9D15D" w14:textId="77777777" w:rsidR="00551D6E" w:rsidRPr="00551D6E" w:rsidRDefault="000F19DB" w:rsidP="00305B4A">
      <w:pPr>
        <w:pStyle w:val="Nagwek1"/>
        <w:spacing w:before="120"/>
        <w:rPr>
          <w:sz w:val="24"/>
          <w:szCs w:val="24"/>
        </w:rPr>
      </w:pPr>
      <w:r w:rsidRPr="009F448C">
        <w:rPr>
          <w:sz w:val="24"/>
          <w:szCs w:val="24"/>
        </w:rPr>
        <w:t>PRZEDMIOT UMOWY</w:t>
      </w:r>
    </w:p>
    <w:p w14:paraId="3171B055" w14:textId="77777777" w:rsidR="00551D6E" w:rsidRPr="00551D6E" w:rsidRDefault="008D57DC" w:rsidP="00551D6E">
      <w:pPr>
        <w:pStyle w:val="Default"/>
        <w:rPr>
          <w:rFonts w:ascii="Arial" w:eastAsia="Calibri" w:hAnsi="Arial" w:cs="Arial"/>
        </w:rPr>
      </w:pPr>
      <w:r w:rsidRPr="008D57DC">
        <w:tab/>
      </w:r>
    </w:p>
    <w:p w14:paraId="718674A8" w14:textId="77777777" w:rsidR="00CF5127" w:rsidRPr="00CF5127" w:rsidRDefault="00551D6E" w:rsidP="00CF5127">
      <w:pPr>
        <w:pStyle w:val="Akapitzlist"/>
        <w:numPr>
          <w:ilvl w:val="0"/>
          <w:numId w:val="23"/>
        </w:numPr>
        <w:autoSpaceDE w:val="0"/>
        <w:autoSpaceDN w:val="0"/>
        <w:adjustRightInd w:val="0"/>
        <w:spacing w:before="120" w:beforeAutospacing="0" w:after="64"/>
        <w:contextualSpacing w:val="0"/>
        <w:jc w:val="both"/>
        <w:rPr>
          <w:rFonts w:ascii="Times New Roman" w:eastAsia="Times New Roman" w:hAnsi="Times New Roman"/>
          <w:sz w:val="24"/>
          <w:szCs w:val="24"/>
          <w:lang w:eastAsia="pl-PL"/>
        </w:rPr>
      </w:pPr>
      <w:r w:rsidRPr="00551D6E">
        <w:rPr>
          <w:rFonts w:ascii="Arial" w:hAnsi="Arial" w:cs="Arial"/>
          <w:color w:val="000000"/>
          <w:szCs w:val="24"/>
        </w:rPr>
        <w:t xml:space="preserve"> </w:t>
      </w:r>
      <w:r w:rsidR="00CF5127" w:rsidRPr="00CF5127">
        <w:rPr>
          <w:rFonts w:ascii="Times New Roman" w:eastAsia="Times New Roman" w:hAnsi="Times New Roman"/>
          <w:sz w:val="24"/>
          <w:szCs w:val="24"/>
          <w:lang w:eastAsia="pl-PL"/>
        </w:rPr>
        <w:t>Przedmiotem Umowy jest sprzedaż energii elektrycznej na potrzeby Instytutu Lotnictwa</w:t>
      </w:r>
      <w:r w:rsidR="00BE65F8">
        <w:rPr>
          <w:rFonts w:ascii="Times New Roman" w:eastAsia="Times New Roman" w:hAnsi="Times New Roman"/>
          <w:sz w:val="24"/>
          <w:szCs w:val="24"/>
          <w:lang w:eastAsia="pl-PL"/>
        </w:rPr>
        <w:t>,</w:t>
      </w:r>
      <w:r w:rsidR="00CF5127" w:rsidRPr="00CF5127">
        <w:rPr>
          <w:rFonts w:ascii="Times New Roman" w:eastAsia="Times New Roman" w:hAnsi="Times New Roman"/>
          <w:sz w:val="24"/>
          <w:szCs w:val="24"/>
          <w:lang w:eastAsia="pl-PL"/>
        </w:rPr>
        <w:t xml:space="preserve"> do punktów poboru określonych w załączniku nr 1 do Umowy. </w:t>
      </w:r>
    </w:p>
    <w:p w14:paraId="4E3651AF" w14:textId="77777777" w:rsidR="00CF5127" w:rsidRPr="00CF5127" w:rsidRDefault="00CF5127" w:rsidP="00AD3ACF">
      <w:pPr>
        <w:pStyle w:val="Akapitzlist"/>
        <w:numPr>
          <w:ilvl w:val="0"/>
          <w:numId w:val="23"/>
        </w:numPr>
        <w:autoSpaceDE w:val="0"/>
        <w:autoSpaceDN w:val="0"/>
        <w:adjustRightInd w:val="0"/>
        <w:spacing w:before="120" w:beforeAutospacing="0"/>
        <w:contextualSpacing w:val="0"/>
        <w:jc w:val="both"/>
        <w:rPr>
          <w:rFonts w:ascii="Times New Roman" w:eastAsia="Times New Roman" w:hAnsi="Times New Roman"/>
          <w:sz w:val="24"/>
          <w:szCs w:val="24"/>
          <w:lang w:eastAsia="pl-PL"/>
        </w:rPr>
      </w:pPr>
      <w:r w:rsidRPr="00CF5127">
        <w:rPr>
          <w:rFonts w:ascii="Times New Roman" w:eastAsia="Times New Roman" w:hAnsi="Times New Roman"/>
          <w:sz w:val="24"/>
          <w:szCs w:val="24"/>
          <w:lang w:eastAsia="pl-PL"/>
        </w:rPr>
        <w:t>Sprzedaż energii elektrycznej odbywa się na warunkach określonych przepisami ustawy z dnia 10 kwietnia 1997 r. - Prawo energetyczne</w:t>
      </w:r>
      <w:r w:rsidR="00AD3ACF">
        <w:rPr>
          <w:rFonts w:ascii="Times New Roman" w:eastAsia="Times New Roman" w:hAnsi="Times New Roman"/>
          <w:sz w:val="24"/>
          <w:szCs w:val="24"/>
          <w:lang w:eastAsia="pl-PL"/>
        </w:rPr>
        <w:t xml:space="preserve"> (Dz.U. z 2017r. poz. 220 z </w:t>
      </w:r>
      <w:proofErr w:type="spellStart"/>
      <w:r w:rsidR="00AD3ACF">
        <w:rPr>
          <w:rFonts w:ascii="Times New Roman" w:eastAsia="Times New Roman" w:hAnsi="Times New Roman"/>
          <w:sz w:val="24"/>
          <w:szCs w:val="24"/>
          <w:lang w:eastAsia="pl-PL"/>
        </w:rPr>
        <w:t>późn</w:t>
      </w:r>
      <w:proofErr w:type="spellEnd"/>
      <w:r w:rsidR="00AD3ACF">
        <w:rPr>
          <w:rFonts w:ascii="Times New Roman" w:eastAsia="Times New Roman" w:hAnsi="Times New Roman"/>
          <w:sz w:val="24"/>
          <w:szCs w:val="24"/>
          <w:lang w:eastAsia="pl-PL"/>
        </w:rPr>
        <w:t>. zm.)</w:t>
      </w:r>
      <w:r w:rsidRPr="00CF5127">
        <w:rPr>
          <w:rFonts w:ascii="Times New Roman" w:eastAsia="Times New Roman" w:hAnsi="Times New Roman"/>
          <w:sz w:val="24"/>
          <w:szCs w:val="24"/>
          <w:lang w:eastAsia="pl-PL"/>
        </w:rPr>
        <w:t xml:space="preserve">, zwanej dalej Prawo energetyczne, zgodnie z obowiązującymi rozporządzeniami do ww. ustawy oraz przepisami ustawy z dnia 23. kwietnia 1964 r. - Kodeks Cywilny, zasadami określonymi w </w:t>
      </w:r>
      <w:r w:rsidR="00AD3ACF">
        <w:rPr>
          <w:rFonts w:ascii="Times New Roman" w:eastAsia="Times New Roman" w:hAnsi="Times New Roman"/>
          <w:sz w:val="24"/>
          <w:szCs w:val="24"/>
          <w:lang w:eastAsia="pl-PL"/>
        </w:rPr>
        <w:t xml:space="preserve">wydanych </w:t>
      </w:r>
      <w:r w:rsidRPr="00CF5127">
        <w:rPr>
          <w:rFonts w:ascii="Times New Roman" w:eastAsia="Times New Roman" w:hAnsi="Times New Roman"/>
          <w:sz w:val="24"/>
          <w:szCs w:val="24"/>
          <w:lang w:eastAsia="pl-PL"/>
        </w:rPr>
        <w:t>koncesjach, postanowieniach niniejszej umowy, oraz w oparciu o ustawę z dnia 29 stycznia 2004 r. Prawo zamówień publicznych</w:t>
      </w:r>
      <w:r w:rsidR="00AD3ACF">
        <w:rPr>
          <w:rFonts w:ascii="Times New Roman" w:eastAsia="Times New Roman" w:hAnsi="Times New Roman"/>
          <w:sz w:val="24"/>
          <w:szCs w:val="24"/>
          <w:lang w:eastAsia="pl-PL"/>
        </w:rPr>
        <w:t xml:space="preserve"> (Dz</w:t>
      </w:r>
      <w:r w:rsidRPr="00CF5127">
        <w:rPr>
          <w:rFonts w:ascii="Times New Roman" w:eastAsia="Times New Roman" w:hAnsi="Times New Roman"/>
          <w:sz w:val="24"/>
          <w:szCs w:val="24"/>
          <w:lang w:eastAsia="pl-PL"/>
        </w:rPr>
        <w:t>.</w:t>
      </w:r>
      <w:r w:rsidR="00AD3ACF">
        <w:rPr>
          <w:rFonts w:ascii="Times New Roman" w:eastAsia="Times New Roman" w:hAnsi="Times New Roman"/>
          <w:sz w:val="24"/>
          <w:szCs w:val="24"/>
          <w:lang w:eastAsia="pl-PL"/>
        </w:rPr>
        <w:t xml:space="preserve">U z 2015r. poz. 2164 z </w:t>
      </w:r>
      <w:proofErr w:type="spellStart"/>
      <w:r w:rsidR="00AD3ACF">
        <w:rPr>
          <w:rFonts w:ascii="Times New Roman" w:eastAsia="Times New Roman" w:hAnsi="Times New Roman"/>
          <w:sz w:val="24"/>
          <w:szCs w:val="24"/>
          <w:lang w:eastAsia="pl-PL"/>
        </w:rPr>
        <w:t>późn</w:t>
      </w:r>
      <w:proofErr w:type="spellEnd"/>
      <w:r w:rsidR="00AD3ACF">
        <w:rPr>
          <w:rFonts w:ascii="Times New Roman" w:eastAsia="Times New Roman" w:hAnsi="Times New Roman"/>
          <w:sz w:val="24"/>
          <w:szCs w:val="24"/>
          <w:lang w:eastAsia="pl-PL"/>
        </w:rPr>
        <w:t>. zm.)</w:t>
      </w:r>
    </w:p>
    <w:p w14:paraId="14E87BC5" w14:textId="77777777" w:rsidR="00212F3E" w:rsidRPr="00212F3E" w:rsidRDefault="00CF5127" w:rsidP="00212F3E">
      <w:pPr>
        <w:pStyle w:val="Akapitzlist"/>
        <w:numPr>
          <w:ilvl w:val="0"/>
          <w:numId w:val="23"/>
        </w:numPr>
        <w:autoSpaceDE w:val="0"/>
        <w:autoSpaceDN w:val="0"/>
        <w:adjustRightInd w:val="0"/>
        <w:spacing w:before="120" w:beforeAutospacing="0"/>
        <w:ind w:left="357" w:hanging="357"/>
        <w:contextualSpacing w:val="0"/>
        <w:jc w:val="both"/>
        <w:rPr>
          <w:rFonts w:ascii="Times New Roman" w:eastAsia="Times New Roman" w:hAnsi="Times New Roman"/>
          <w:sz w:val="24"/>
          <w:szCs w:val="24"/>
          <w:lang w:eastAsia="pl-PL"/>
        </w:rPr>
      </w:pPr>
      <w:r w:rsidRPr="00CF5127">
        <w:rPr>
          <w:rFonts w:ascii="Times New Roman" w:eastAsia="Times New Roman" w:hAnsi="Times New Roman"/>
          <w:sz w:val="24"/>
          <w:szCs w:val="24"/>
          <w:lang w:eastAsia="pl-PL"/>
        </w:rPr>
        <w:t>Umowa nie obejmuje czynności związanych z dystrybucją energii elektrycznej, przyłączeniem, opomiarowaniem i jakością energii</w:t>
      </w:r>
      <w:r w:rsidR="008D03A3">
        <w:rPr>
          <w:rFonts w:ascii="Times New Roman" w:eastAsia="Times New Roman" w:hAnsi="Times New Roman"/>
          <w:sz w:val="24"/>
          <w:szCs w:val="24"/>
          <w:lang w:eastAsia="pl-PL"/>
        </w:rPr>
        <w:t>, wchodzących w zakres odrębnej umowy o świadczenie usług d</w:t>
      </w:r>
      <w:r w:rsidRPr="00CF5127">
        <w:rPr>
          <w:rFonts w:ascii="Times New Roman" w:eastAsia="Times New Roman" w:hAnsi="Times New Roman"/>
          <w:sz w:val="24"/>
          <w:szCs w:val="24"/>
          <w:lang w:eastAsia="pl-PL"/>
        </w:rPr>
        <w:t>ystrybucji z Operatorem Systemu Dystrybucyjnego</w:t>
      </w:r>
      <w:r w:rsidR="008D03A3">
        <w:rPr>
          <w:rFonts w:ascii="Times New Roman" w:eastAsia="Times New Roman" w:hAnsi="Times New Roman"/>
          <w:sz w:val="24"/>
          <w:szCs w:val="24"/>
          <w:lang w:eastAsia="pl-PL"/>
        </w:rPr>
        <w:t xml:space="preserve"> (OSD)</w:t>
      </w:r>
      <w:r w:rsidRPr="00CF5127">
        <w:rPr>
          <w:rFonts w:ascii="Times New Roman" w:eastAsia="Times New Roman" w:hAnsi="Times New Roman"/>
          <w:sz w:val="24"/>
          <w:szCs w:val="24"/>
          <w:lang w:eastAsia="pl-PL"/>
        </w:rPr>
        <w:t xml:space="preserve">. </w:t>
      </w:r>
    </w:p>
    <w:p w14:paraId="35E0FC33" w14:textId="77777777" w:rsidR="009D2C44" w:rsidRDefault="009D2C44" w:rsidP="009D2C44">
      <w:pPr>
        <w:pStyle w:val="Akapitzlist"/>
        <w:numPr>
          <w:ilvl w:val="0"/>
          <w:numId w:val="23"/>
        </w:numPr>
        <w:autoSpaceDE w:val="0"/>
        <w:autoSpaceDN w:val="0"/>
        <w:adjustRightInd w:val="0"/>
        <w:spacing w:before="120" w:beforeAutospacing="0"/>
        <w:contextualSpacing w:val="0"/>
        <w:jc w:val="both"/>
        <w:rPr>
          <w:rFonts w:ascii="Times New Roman" w:eastAsia="Times New Roman" w:hAnsi="Times New Roman"/>
          <w:sz w:val="24"/>
          <w:szCs w:val="24"/>
          <w:lang w:eastAsia="pl-PL"/>
        </w:rPr>
      </w:pPr>
      <w:r w:rsidRPr="00BF01AD">
        <w:rPr>
          <w:rFonts w:ascii="Times New Roman" w:eastAsia="Times New Roman" w:hAnsi="Times New Roman"/>
          <w:sz w:val="24"/>
          <w:szCs w:val="24"/>
          <w:lang w:eastAsia="pl-PL"/>
        </w:rPr>
        <w:t>Sprzedaż energii odbywać się będzie wg cen jednostkowych zaoferowanych przez Wykonawcę w ofercie</w:t>
      </w:r>
      <w:r>
        <w:rPr>
          <w:rFonts w:ascii="Times New Roman" w:eastAsia="Times New Roman" w:hAnsi="Times New Roman"/>
          <w:sz w:val="24"/>
          <w:szCs w:val="24"/>
          <w:lang w:eastAsia="pl-PL"/>
        </w:rPr>
        <w:t xml:space="preserve"> i określonych w niniejszej umowie</w:t>
      </w:r>
      <w:r w:rsidRPr="00BF01AD">
        <w:rPr>
          <w:rFonts w:ascii="Times New Roman" w:eastAsia="Times New Roman" w:hAnsi="Times New Roman"/>
          <w:sz w:val="24"/>
          <w:szCs w:val="24"/>
          <w:lang w:eastAsia="pl-PL"/>
        </w:rPr>
        <w:t>, dla poszczególnych grup taryfowych przy przewidywanym zużyciu wskazanym przez Zamawiającego. Ceny te obowiązują również dla nowo przyłączanych do sieci OSD obiektów Zamawiającego</w:t>
      </w:r>
      <w:r w:rsidR="00AD3ACF">
        <w:rPr>
          <w:rFonts w:ascii="Times New Roman" w:eastAsia="Times New Roman" w:hAnsi="Times New Roman"/>
          <w:sz w:val="24"/>
          <w:szCs w:val="24"/>
          <w:lang w:eastAsia="pl-PL"/>
        </w:rPr>
        <w:t>.</w:t>
      </w:r>
    </w:p>
    <w:p w14:paraId="1337FCE2" w14:textId="77777777" w:rsidR="003F2D59" w:rsidRDefault="00ED48F2" w:rsidP="003F2D59">
      <w:pPr>
        <w:pStyle w:val="Akapitzlist"/>
        <w:numPr>
          <w:ilvl w:val="0"/>
          <w:numId w:val="23"/>
        </w:numPr>
        <w:autoSpaceDE w:val="0"/>
        <w:autoSpaceDN w:val="0"/>
        <w:adjustRightInd w:val="0"/>
        <w:spacing w:before="120" w:beforeAutospacing="0"/>
        <w:contextualSpacing w:val="0"/>
        <w:rPr>
          <w:rFonts w:ascii="Times New Roman" w:eastAsia="Times New Roman" w:hAnsi="Times New Roman"/>
          <w:sz w:val="24"/>
          <w:szCs w:val="24"/>
          <w:lang w:eastAsia="pl-PL"/>
        </w:rPr>
      </w:pPr>
      <w:r w:rsidRPr="00ED48F2">
        <w:rPr>
          <w:rFonts w:ascii="Times New Roman" w:eastAsia="Times New Roman" w:hAnsi="Times New Roman"/>
          <w:sz w:val="24"/>
          <w:szCs w:val="24"/>
          <w:lang w:eastAsia="pl-PL"/>
        </w:rPr>
        <w:t>Szacowana</w:t>
      </w:r>
      <w:r w:rsidR="00212F3E" w:rsidRPr="00ED48F2">
        <w:rPr>
          <w:rFonts w:ascii="Times New Roman" w:eastAsia="Times New Roman" w:hAnsi="Times New Roman"/>
          <w:sz w:val="24"/>
          <w:szCs w:val="24"/>
          <w:lang w:eastAsia="pl-PL"/>
        </w:rPr>
        <w:t xml:space="preserve"> ilość </w:t>
      </w:r>
      <w:r w:rsidRPr="00ED48F2">
        <w:rPr>
          <w:rFonts w:ascii="Times New Roman" w:eastAsia="Times New Roman" w:hAnsi="Times New Roman"/>
          <w:sz w:val="24"/>
          <w:szCs w:val="24"/>
          <w:lang w:eastAsia="pl-PL"/>
        </w:rPr>
        <w:t>energii elektrycznej dostarczana</w:t>
      </w:r>
      <w:r w:rsidR="00212F3E" w:rsidRPr="00ED48F2">
        <w:rPr>
          <w:rFonts w:ascii="Times New Roman" w:eastAsia="Times New Roman" w:hAnsi="Times New Roman"/>
          <w:sz w:val="24"/>
          <w:szCs w:val="24"/>
          <w:lang w:eastAsia="pl-PL"/>
        </w:rPr>
        <w:t xml:space="preserve"> w okresie realizacji umowy do punktów poboru energii elektrycznej </w:t>
      </w:r>
      <w:r w:rsidRPr="00ED48F2">
        <w:rPr>
          <w:rFonts w:ascii="Times New Roman" w:eastAsia="Times New Roman" w:hAnsi="Times New Roman"/>
          <w:sz w:val="24"/>
          <w:szCs w:val="24"/>
          <w:lang w:eastAsia="pl-PL"/>
        </w:rPr>
        <w:t>Zamawiającego</w:t>
      </w:r>
      <w:r w:rsidR="00212F3E" w:rsidRPr="00ED48F2">
        <w:rPr>
          <w:rFonts w:ascii="Times New Roman" w:eastAsia="Times New Roman" w:hAnsi="Times New Roman"/>
          <w:sz w:val="24"/>
          <w:szCs w:val="24"/>
          <w:lang w:eastAsia="pl-PL"/>
        </w:rPr>
        <w:t xml:space="preserve"> </w:t>
      </w:r>
      <w:r w:rsidRPr="00ED48F2">
        <w:rPr>
          <w:rFonts w:ascii="Times New Roman" w:eastAsia="Times New Roman" w:hAnsi="Times New Roman"/>
          <w:sz w:val="24"/>
          <w:szCs w:val="24"/>
          <w:lang w:eastAsia="pl-PL"/>
        </w:rPr>
        <w:t xml:space="preserve"> wynosi </w:t>
      </w:r>
      <w:r w:rsidR="00AD3ACF">
        <w:rPr>
          <w:rFonts w:ascii="Times New Roman" w:eastAsia="Times New Roman" w:hAnsi="Times New Roman"/>
          <w:sz w:val="24"/>
          <w:szCs w:val="24"/>
          <w:lang w:eastAsia="pl-PL"/>
        </w:rPr>
        <w:t xml:space="preserve">ok. </w:t>
      </w:r>
      <w:r w:rsidRPr="00ED48F2">
        <w:rPr>
          <w:rFonts w:ascii="Times New Roman" w:eastAsia="Times New Roman" w:hAnsi="Times New Roman"/>
          <w:sz w:val="24"/>
          <w:szCs w:val="24"/>
          <w:lang w:eastAsia="pl-PL"/>
        </w:rPr>
        <w:t xml:space="preserve">26 000 </w:t>
      </w:r>
      <w:r w:rsidR="003F2D59">
        <w:rPr>
          <w:rFonts w:ascii="Times New Roman" w:eastAsia="Times New Roman" w:hAnsi="Times New Roman"/>
          <w:sz w:val="24"/>
          <w:szCs w:val="24"/>
          <w:lang w:eastAsia="pl-PL"/>
        </w:rPr>
        <w:t>MWh.</w:t>
      </w:r>
    </w:p>
    <w:p w14:paraId="1D4B76F5" w14:textId="182769F8" w:rsidR="002A18F2" w:rsidRPr="002A18F2" w:rsidRDefault="00236BD9" w:rsidP="002A18F2">
      <w:pPr>
        <w:pStyle w:val="Akapitzlist"/>
        <w:numPr>
          <w:ilvl w:val="0"/>
          <w:numId w:val="23"/>
        </w:numPr>
        <w:autoSpaceDE w:val="0"/>
        <w:autoSpaceDN w:val="0"/>
        <w:adjustRightInd w:val="0"/>
        <w:spacing w:before="120" w:beforeAutospacing="0"/>
        <w:contextualSpacing w:val="0"/>
        <w:jc w:val="both"/>
        <w:rPr>
          <w:rFonts w:ascii="Times New Roman" w:eastAsia="Times New Roman" w:hAnsi="Times New Roman"/>
          <w:sz w:val="24"/>
          <w:szCs w:val="24"/>
          <w:lang w:eastAsia="pl-PL"/>
        </w:rPr>
      </w:pPr>
      <w:r w:rsidRPr="003F2D59">
        <w:rPr>
          <w:rFonts w:ascii="Times New Roman" w:eastAsia="Times New Roman" w:hAnsi="Times New Roman"/>
          <w:sz w:val="24"/>
          <w:szCs w:val="24"/>
          <w:lang w:eastAsia="pl-PL"/>
        </w:rPr>
        <w:t>Zamawiający zastrzega sobie prawo poboru</w:t>
      </w:r>
      <w:r w:rsidR="008D03A3" w:rsidRPr="003F2D59">
        <w:rPr>
          <w:rFonts w:ascii="Times New Roman" w:eastAsia="Times New Roman" w:hAnsi="Times New Roman"/>
          <w:sz w:val="24"/>
          <w:szCs w:val="24"/>
          <w:lang w:eastAsia="pl-PL"/>
        </w:rPr>
        <w:t xml:space="preserve"> mniejszej lub większej iloś</w:t>
      </w:r>
      <w:r w:rsidR="00810066">
        <w:rPr>
          <w:rFonts w:ascii="Times New Roman" w:eastAsia="Times New Roman" w:hAnsi="Times New Roman"/>
          <w:sz w:val="24"/>
          <w:szCs w:val="24"/>
          <w:lang w:eastAsia="pl-PL"/>
        </w:rPr>
        <w:t>c</w:t>
      </w:r>
      <w:r w:rsidR="008D03A3" w:rsidRPr="003F2D59">
        <w:rPr>
          <w:rFonts w:ascii="Times New Roman" w:eastAsia="Times New Roman" w:hAnsi="Times New Roman"/>
          <w:sz w:val="24"/>
          <w:szCs w:val="24"/>
          <w:lang w:eastAsia="pl-PL"/>
        </w:rPr>
        <w:t>i energii elektrycznej w zależności od bieżącego zapotrzebowania. Oznacza to, że ilość energii może ulec zmniejszeniu lub zwiększeniu</w:t>
      </w:r>
      <w:r w:rsidR="00AD3ACF">
        <w:rPr>
          <w:rFonts w:ascii="Times New Roman" w:eastAsia="Times New Roman" w:hAnsi="Times New Roman"/>
          <w:sz w:val="24"/>
          <w:szCs w:val="24"/>
          <w:lang w:eastAsia="pl-PL"/>
        </w:rPr>
        <w:t xml:space="preserve"> a</w:t>
      </w:r>
      <w:r w:rsidR="008D03A3" w:rsidRPr="003F2D59">
        <w:rPr>
          <w:rFonts w:ascii="Times New Roman" w:eastAsia="Times New Roman" w:hAnsi="Times New Roman"/>
          <w:sz w:val="24"/>
          <w:szCs w:val="24"/>
          <w:lang w:eastAsia="pl-PL"/>
        </w:rPr>
        <w:t xml:space="preserve"> </w:t>
      </w:r>
      <w:r w:rsidR="00AD3ACF">
        <w:rPr>
          <w:rFonts w:ascii="Times New Roman" w:eastAsia="Times New Roman" w:hAnsi="Times New Roman"/>
          <w:sz w:val="24"/>
          <w:szCs w:val="24"/>
          <w:lang w:eastAsia="pl-PL"/>
        </w:rPr>
        <w:t>r</w:t>
      </w:r>
      <w:r w:rsidR="008D03A3" w:rsidRPr="003F2D59">
        <w:rPr>
          <w:rFonts w:ascii="Times New Roman" w:eastAsia="Times New Roman" w:hAnsi="Times New Roman"/>
          <w:sz w:val="24"/>
          <w:szCs w:val="24"/>
          <w:lang w:eastAsia="pl-PL"/>
        </w:rPr>
        <w:t>ozliczenie nastąpi na podst</w:t>
      </w:r>
      <w:r w:rsidR="003F2D59">
        <w:rPr>
          <w:rFonts w:ascii="Times New Roman" w:eastAsia="Times New Roman" w:hAnsi="Times New Roman"/>
          <w:sz w:val="24"/>
          <w:szCs w:val="24"/>
          <w:lang w:eastAsia="pl-PL"/>
        </w:rPr>
        <w:t xml:space="preserve">awie faktycznego poboru energii </w:t>
      </w:r>
      <w:r w:rsidR="00AD3ACF">
        <w:rPr>
          <w:rFonts w:ascii="Times New Roman" w:eastAsia="Times New Roman" w:hAnsi="Times New Roman"/>
          <w:sz w:val="24"/>
          <w:szCs w:val="24"/>
          <w:lang w:eastAsia="pl-PL"/>
        </w:rPr>
        <w:t xml:space="preserve">przez Zamawiającego </w:t>
      </w:r>
      <w:r w:rsidR="003F2D59" w:rsidRPr="003F2D59">
        <w:rPr>
          <w:rFonts w:ascii="Times New Roman" w:eastAsia="Times New Roman" w:hAnsi="Times New Roman"/>
          <w:sz w:val="24"/>
          <w:szCs w:val="24"/>
          <w:lang w:eastAsia="pl-PL"/>
        </w:rPr>
        <w:t xml:space="preserve">wg cen określonych w </w:t>
      </w:r>
      <w:r w:rsidR="00AD3ACF">
        <w:rPr>
          <w:rFonts w:ascii="Times New Roman" w:eastAsia="Times New Roman" w:hAnsi="Times New Roman"/>
          <w:sz w:val="24"/>
          <w:szCs w:val="24"/>
          <w:lang w:eastAsia="pl-PL"/>
        </w:rPr>
        <w:t xml:space="preserve">ofercie Wykonawcy i w </w:t>
      </w:r>
      <w:r w:rsidR="003F2D59" w:rsidRPr="003F2D59">
        <w:rPr>
          <w:rFonts w:ascii="Times New Roman" w:eastAsia="Times New Roman" w:hAnsi="Times New Roman"/>
          <w:sz w:val="24"/>
          <w:szCs w:val="24"/>
          <w:lang w:eastAsia="pl-PL"/>
        </w:rPr>
        <w:t xml:space="preserve">niniejszej umowie. </w:t>
      </w:r>
      <w:r w:rsidR="002A18F2" w:rsidRPr="002A18F2">
        <w:rPr>
          <w:rFonts w:ascii="Times New Roman" w:eastAsia="Times New Roman" w:hAnsi="Times New Roman"/>
          <w:sz w:val="24"/>
          <w:szCs w:val="24"/>
          <w:lang w:eastAsia="pl-PL"/>
        </w:rPr>
        <w:t>Wykonawcy nie przysługuje wobec Zamawiającego roszczenie z tytułu nie wykorzystania wolumenu energii określonego w ust. 5 powyżej, w tym z tytułu utraconych korzyści.</w:t>
      </w:r>
    </w:p>
    <w:p w14:paraId="551BA25C" w14:textId="77777777" w:rsidR="004700B0" w:rsidRDefault="00212F3E" w:rsidP="004700B0">
      <w:pPr>
        <w:pStyle w:val="Akapitzlist"/>
        <w:numPr>
          <w:ilvl w:val="0"/>
          <w:numId w:val="23"/>
        </w:numPr>
        <w:autoSpaceDE w:val="0"/>
        <w:autoSpaceDN w:val="0"/>
        <w:adjustRightInd w:val="0"/>
        <w:spacing w:before="120" w:beforeAutospacing="0"/>
        <w:contextualSpacing w:val="0"/>
        <w:jc w:val="both"/>
        <w:rPr>
          <w:rFonts w:ascii="Times New Roman" w:eastAsia="Times New Roman" w:hAnsi="Times New Roman"/>
          <w:sz w:val="24"/>
          <w:szCs w:val="24"/>
          <w:lang w:eastAsia="pl-PL"/>
        </w:rPr>
      </w:pPr>
      <w:r w:rsidRPr="00810066">
        <w:rPr>
          <w:rFonts w:ascii="Times New Roman" w:eastAsia="Times New Roman" w:hAnsi="Times New Roman"/>
          <w:sz w:val="24"/>
          <w:szCs w:val="24"/>
          <w:lang w:eastAsia="pl-PL"/>
        </w:rPr>
        <w:t xml:space="preserve">Sprzedaż energii elektrycznej odbywa się za pośrednictwem sieci dystrybucyjnej należącej do OSD, z którym Zamawiający (Odbiorca/Płatnik) </w:t>
      </w:r>
      <w:r w:rsidR="00810066" w:rsidRPr="00810066">
        <w:rPr>
          <w:rFonts w:ascii="Times New Roman" w:eastAsia="Times New Roman" w:hAnsi="Times New Roman"/>
          <w:sz w:val="24"/>
          <w:szCs w:val="24"/>
          <w:lang w:eastAsia="pl-PL"/>
        </w:rPr>
        <w:t>ma podpisaną umowę</w:t>
      </w:r>
      <w:r w:rsidRPr="00810066">
        <w:rPr>
          <w:rFonts w:ascii="Times New Roman" w:eastAsia="Times New Roman" w:hAnsi="Times New Roman"/>
          <w:sz w:val="24"/>
          <w:szCs w:val="24"/>
          <w:lang w:eastAsia="pl-PL"/>
        </w:rPr>
        <w:t xml:space="preserve"> o</w:t>
      </w:r>
      <w:r w:rsidR="00810066">
        <w:rPr>
          <w:rFonts w:ascii="Times New Roman" w:eastAsia="Times New Roman" w:hAnsi="Times New Roman"/>
          <w:sz w:val="24"/>
          <w:szCs w:val="24"/>
          <w:lang w:eastAsia="pl-PL"/>
        </w:rPr>
        <w:t> </w:t>
      </w:r>
      <w:r w:rsidRPr="00810066">
        <w:rPr>
          <w:rFonts w:ascii="Times New Roman" w:eastAsia="Times New Roman" w:hAnsi="Times New Roman"/>
          <w:sz w:val="24"/>
          <w:szCs w:val="24"/>
          <w:lang w:eastAsia="pl-PL"/>
        </w:rPr>
        <w:t xml:space="preserve">świadczenie usług dystrybucji. </w:t>
      </w:r>
    </w:p>
    <w:p w14:paraId="20307AF1" w14:textId="77777777" w:rsidR="00145C41" w:rsidRPr="00301862" w:rsidRDefault="00145C41" w:rsidP="00145C41">
      <w:pPr>
        <w:pStyle w:val="Akapitzlist"/>
        <w:numPr>
          <w:ilvl w:val="0"/>
          <w:numId w:val="23"/>
        </w:numPr>
        <w:autoSpaceDE w:val="0"/>
        <w:autoSpaceDN w:val="0"/>
        <w:adjustRightInd w:val="0"/>
        <w:spacing w:before="120" w:beforeAutospacing="0"/>
        <w:contextualSpacing w:val="0"/>
        <w:jc w:val="both"/>
        <w:rPr>
          <w:rFonts w:ascii="Times New Roman" w:eastAsia="Times New Roman" w:hAnsi="Times New Roman"/>
          <w:sz w:val="24"/>
          <w:szCs w:val="24"/>
          <w:lang w:eastAsia="pl-PL"/>
        </w:rPr>
      </w:pPr>
      <w:r w:rsidRPr="00301862">
        <w:rPr>
          <w:rFonts w:ascii="Times New Roman" w:eastAsia="Times New Roman" w:hAnsi="Times New Roman"/>
          <w:sz w:val="24"/>
          <w:szCs w:val="24"/>
          <w:lang w:eastAsia="pl-PL"/>
        </w:rPr>
        <w:t>Sprzedaż energii elektrycznej poprzedzona zostanie zgłoszeniem, o którym mowa w §</w:t>
      </w:r>
      <w:r w:rsidR="0009676D" w:rsidRPr="00301862">
        <w:rPr>
          <w:rFonts w:ascii="Times New Roman" w:eastAsia="Times New Roman" w:hAnsi="Times New Roman"/>
          <w:sz w:val="24"/>
          <w:szCs w:val="24"/>
          <w:lang w:eastAsia="pl-PL"/>
        </w:rPr>
        <w:t>4</w:t>
      </w:r>
      <w:r w:rsidRPr="00301862">
        <w:rPr>
          <w:rFonts w:ascii="Times New Roman" w:eastAsia="Times New Roman" w:hAnsi="Times New Roman"/>
          <w:sz w:val="24"/>
          <w:szCs w:val="24"/>
          <w:lang w:eastAsia="pl-PL"/>
        </w:rPr>
        <w:t xml:space="preserve"> ust.</w:t>
      </w:r>
      <w:r w:rsidR="0009676D" w:rsidRPr="00301862">
        <w:rPr>
          <w:rFonts w:ascii="Times New Roman" w:eastAsia="Times New Roman" w:hAnsi="Times New Roman"/>
          <w:sz w:val="24"/>
          <w:szCs w:val="24"/>
          <w:lang w:eastAsia="pl-PL"/>
        </w:rPr>
        <w:t xml:space="preserve"> 1 pkt. 1.</w:t>
      </w:r>
    </w:p>
    <w:p w14:paraId="7EE92904" w14:textId="77777777" w:rsidR="00212F3E" w:rsidRDefault="00212F3E" w:rsidP="00AE3B24">
      <w:pPr>
        <w:pStyle w:val="Akapitzlist"/>
        <w:numPr>
          <w:ilvl w:val="0"/>
          <w:numId w:val="23"/>
        </w:numPr>
        <w:autoSpaceDE w:val="0"/>
        <w:autoSpaceDN w:val="0"/>
        <w:adjustRightInd w:val="0"/>
        <w:spacing w:before="120" w:beforeAutospacing="0"/>
        <w:contextualSpacing w:val="0"/>
        <w:jc w:val="both"/>
        <w:rPr>
          <w:rFonts w:ascii="Times New Roman" w:eastAsia="Times New Roman" w:hAnsi="Times New Roman"/>
          <w:sz w:val="24"/>
          <w:szCs w:val="24"/>
          <w:lang w:eastAsia="pl-PL"/>
        </w:rPr>
      </w:pPr>
      <w:r w:rsidRPr="00810066">
        <w:rPr>
          <w:rFonts w:ascii="Times New Roman" w:eastAsia="Times New Roman" w:hAnsi="Times New Roman"/>
          <w:sz w:val="24"/>
          <w:szCs w:val="24"/>
          <w:lang w:eastAsia="pl-PL"/>
        </w:rPr>
        <w:t xml:space="preserve">Wykonawca </w:t>
      </w:r>
      <w:r w:rsidR="00AD0B25">
        <w:rPr>
          <w:rFonts w:ascii="Times New Roman" w:eastAsia="Times New Roman" w:hAnsi="Times New Roman"/>
          <w:sz w:val="24"/>
          <w:szCs w:val="24"/>
          <w:lang w:eastAsia="pl-PL"/>
        </w:rPr>
        <w:t xml:space="preserve">oświadcza, że </w:t>
      </w:r>
      <w:r w:rsidR="00810066" w:rsidRPr="00810066">
        <w:rPr>
          <w:rFonts w:ascii="Times New Roman" w:eastAsia="Times New Roman" w:hAnsi="Times New Roman"/>
          <w:sz w:val="24"/>
          <w:szCs w:val="24"/>
          <w:lang w:eastAsia="pl-PL"/>
        </w:rPr>
        <w:t xml:space="preserve">ma </w:t>
      </w:r>
      <w:r w:rsidRPr="00810066">
        <w:rPr>
          <w:rFonts w:ascii="Times New Roman" w:eastAsia="Times New Roman" w:hAnsi="Times New Roman"/>
          <w:sz w:val="24"/>
          <w:szCs w:val="24"/>
          <w:lang w:eastAsia="pl-PL"/>
        </w:rPr>
        <w:t xml:space="preserve">zawartą umowę generalną z OSD, umożliwiającą sprzedaż energii elektrycznej do obiektów Zamawiającego za pośrednictwem sieci dystrybucyjnej OSD przez okres obowiązywania niniejszej umowy. </w:t>
      </w:r>
      <w:r w:rsidR="00AE3B24">
        <w:rPr>
          <w:rFonts w:ascii="Times New Roman" w:eastAsia="Times New Roman" w:hAnsi="Times New Roman"/>
          <w:sz w:val="24"/>
          <w:szCs w:val="24"/>
          <w:lang w:eastAsia="pl-PL"/>
        </w:rPr>
        <w:t xml:space="preserve">Wykonawca, za pośrednictwem OSD, </w:t>
      </w:r>
      <w:r w:rsidR="00AD0B25">
        <w:rPr>
          <w:rFonts w:ascii="Times New Roman" w:eastAsia="Times New Roman" w:hAnsi="Times New Roman"/>
          <w:sz w:val="24"/>
          <w:szCs w:val="24"/>
          <w:lang w:eastAsia="pl-PL"/>
        </w:rPr>
        <w:t xml:space="preserve">zobowiązany jest </w:t>
      </w:r>
      <w:r w:rsidR="00AE3B24">
        <w:rPr>
          <w:rFonts w:ascii="Times New Roman" w:eastAsia="Times New Roman" w:hAnsi="Times New Roman"/>
          <w:sz w:val="24"/>
          <w:szCs w:val="24"/>
          <w:lang w:eastAsia="pl-PL"/>
        </w:rPr>
        <w:t>zapewni</w:t>
      </w:r>
      <w:r w:rsidR="00AD0B25">
        <w:rPr>
          <w:rFonts w:ascii="Times New Roman" w:eastAsia="Times New Roman" w:hAnsi="Times New Roman"/>
          <w:sz w:val="24"/>
          <w:szCs w:val="24"/>
          <w:lang w:eastAsia="pl-PL"/>
        </w:rPr>
        <w:t>ć</w:t>
      </w:r>
      <w:r w:rsidR="00AE3B24">
        <w:rPr>
          <w:rFonts w:ascii="Times New Roman" w:eastAsia="Times New Roman" w:hAnsi="Times New Roman"/>
          <w:sz w:val="24"/>
          <w:szCs w:val="24"/>
          <w:lang w:eastAsia="pl-PL"/>
        </w:rPr>
        <w:t xml:space="preserve"> ciągłość dostawy energii elektrycznej</w:t>
      </w:r>
      <w:r w:rsidR="00AD0B25">
        <w:rPr>
          <w:rFonts w:ascii="Times New Roman" w:eastAsia="Times New Roman" w:hAnsi="Times New Roman"/>
          <w:sz w:val="24"/>
          <w:szCs w:val="24"/>
          <w:lang w:eastAsia="pl-PL"/>
        </w:rPr>
        <w:t xml:space="preserve"> w trakcie trwania niniejszej umowy</w:t>
      </w:r>
      <w:r w:rsidR="00AE3B24">
        <w:rPr>
          <w:rFonts w:ascii="Times New Roman" w:eastAsia="Times New Roman" w:hAnsi="Times New Roman"/>
          <w:sz w:val="24"/>
          <w:szCs w:val="24"/>
          <w:lang w:eastAsia="pl-PL"/>
        </w:rPr>
        <w:t>.</w:t>
      </w:r>
    </w:p>
    <w:p w14:paraId="51D78ADE" w14:textId="77777777" w:rsidR="00212F3E" w:rsidRPr="00810066" w:rsidRDefault="00212F3E" w:rsidP="00810066">
      <w:pPr>
        <w:pStyle w:val="Akapitzlist"/>
        <w:numPr>
          <w:ilvl w:val="0"/>
          <w:numId w:val="23"/>
        </w:numPr>
        <w:autoSpaceDE w:val="0"/>
        <w:autoSpaceDN w:val="0"/>
        <w:adjustRightInd w:val="0"/>
        <w:spacing w:before="120" w:beforeAutospacing="0"/>
        <w:contextualSpacing w:val="0"/>
        <w:jc w:val="both"/>
        <w:rPr>
          <w:rFonts w:ascii="Times New Roman" w:eastAsia="Times New Roman" w:hAnsi="Times New Roman"/>
          <w:sz w:val="24"/>
          <w:szCs w:val="24"/>
          <w:lang w:eastAsia="pl-PL"/>
        </w:rPr>
      </w:pPr>
      <w:r w:rsidRPr="00810066">
        <w:rPr>
          <w:rFonts w:ascii="Times New Roman" w:eastAsia="Times New Roman" w:hAnsi="Times New Roman"/>
          <w:sz w:val="24"/>
          <w:szCs w:val="24"/>
          <w:lang w:eastAsia="pl-PL"/>
        </w:rPr>
        <w:t xml:space="preserve">Wykonawca </w:t>
      </w:r>
      <w:r w:rsidR="00AD0B25">
        <w:rPr>
          <w:rFonts w:ascii="Times New Roman" w:eastAsia="Times New Roman" w:hAnsi="Times New Roman"/>
          <w:sz w:val="24"/>
          <w:szCs w:val="24"/>
          <w:lang w:eastAsia="pl-PL"/>
        </w:rPr>
        <w:t xml:space="preserve">oświadcza, że </w:t>
      </w:r>
      <w:r w:rsidRPr="00810066">
        <w:rPr>
          <w:rFonts w:ascii="Times New Roman" w:eastAsia="Times New Roman" w:hAnsi="Times New Roman"/>
          <w:sz w:val="24"/>
          <w:szCs w:val="24"/>
          <w:lang w:eastAsia="pl-PL"/>
        </w:rPr>
        <w:t xml:space="preserve">posiada koncesję na obrót energią elektryczną o numerze ………….., wydaną przez Prezesa Urzędu Regulacji Energetyki w dniu ……………, której okres ważności przypada na dzień ………..  </w:t>
      </w:r>
    </w:p>
    <w:p w14:paraId="54F74FC6" w14:textId="77777777" w:rsidR="00212F3E" w:rsidRPr="007C26FC" w:rsidRDefault="00212F3E" w:rsidP="00810066">
      <w:pPr>
        <w:pStyle w:val="Akapitzlist"/>
        <w:numPr>
          <w:ilvl w:val="0"/>
          <w:numId w:val="23"/>
        </w:numPr>
        <w:autoSpaceDE w:val="0"/>
        <w:autoSpaceDN w:val="0"/>
        <w:adjustRightInd w:val="0"/>
        <w:spacing w:before="120" w:beforeAutospacing="0"/>
        <w:contextualSpacing w:val="0"/>
        <w:jc w:val="both"/>
        <w:rPr>
          <w:rFonts w:ascii="Times New Roman" w:eastAsia="Times New Roman" w:hAnsi="Times New Roman"/>
          <w:sz w:val="24"/>
          <w:szCs w:val="24"/>
          <w:lang w:eastAsia="pl-PL"/>
        </w:rPr>
      </w:pPr>
      <w:r w:rsidRPr="007C26FC">
        <w:rPr>
          <w:rFonts w:ascii="Times New Roman" w:eastAsia="Times New Roman" w:hAnsi="Times New Roman"/>
          <w:sz w:val="24"/>
          <w:szCs w:val="24"/>
          <w:lang w:eastAsia="pl-PL"/>
        </w:rPr>
        <w:t xml:space="preserve">W przypadku, gdy </w:t>
      </w:r>
      <w:r w:rsidR="003017A3">
        <w:rPr>
          <w:rFonts w:ascii="Times New Roman" w:eastAsia="Times New Roman" w:hAnsi="Times New Roman"/>
          <w:sz w:val="24"/>
          <w:szCs w:val="24"/>
          <w:lang w:eastAsia="pl-PL"/>
        </w:rPr>
        <w:t>okres obowiązywania niniejszej u</w:t>
      </w:r>
      <w:r w:rsidRPr="007C26FC">
        <w:rPr>
          <w:rFonts w:ascii="Times New Roman" w:eastAsia="Times New Roman" w:hAnsi="Times New Roman"/>
          <w:sz w:val="24"/>
          <w:szCs w:val="24"/>
          <w:lang w:eastAsia="pl-PL"/>
        </w:rPr>
        <w:t xml:space="preserve">mowy jest dłuższy niż okres ważności </w:t>
      </w:r>
      <w:r w:rsidR="00C0631E" w:rsidRPr="007C26FC">
        <w:rPr>
          <w:rFonts w:ascii="Times New Roman" w:eastAsia="Times New Roman" w:hAnsi="Times New Roman"/>
          <w:sz w:val="24"/>
          <w:szCs w:val="24"/>
          <w:lang w:eastAsia="pl-PL"/>
        </w:rPr>
        <w:t xml:space="preserve">dokumentów określonych </w:t>
      </w:r>
      <w:r w:rsidRPr="00301862">
        <w:rPr>
          <w:rFonts w:ascii="Times New Roman" w:eastAsia="Times New Roman" w:hAnsi="Times New Roman"/>
          <w:sz w:val="24"/>
          <w:szCs w:val="24"/>
          <w:lang w:eastAsia="pl-PL"/>
        </w:rPr>
        <w:t xml:space="preserve">w ust. </w:t>
      </w:r>
      <w:r w:rsidR="00145C41" w:rsidRPr="00301862">
        <w:rPr>
          <w:rFonts w:ascii="Times New Roman" w:eastAsia="Times New Roman" w:hAnsi="Times New Roman"/>
          <w:sz w:val="24"/>
          <w:szCs w:val="24"/>
          <w:lang w:eastAsia="pl-PL"/>
        </w:rPr>
        <w:t>9</w:t>
      </w:r>
      <w:r w:rsidRPr="00301862">
        <w:rPr>
          <w:rFonts w:ascii="Times New Roman" w:eastAsia="Times New Roman" w:hAnsi="Times New Roman"/>
          <w:sz w:val="24"/>
          <w:szCs w:val="24"/>
          <w:lang w:eastAsia="pl-PL"/>
        </w:rPr>
        <w:t xml:space="preserve"> </w:t>
      </w:r>
      <w:r w:rsidR="00C0631E" w:rsidRPr="00301862">
        <w:rPr>
          <w:rFonts w:ascii="Times New Roman" w:eastAsia="Times New Roman" w:hAnsi="Times New Roman"/>
          <w:sz w:val="24"/>
          <w:szCs w:val="24"/>
          <w:lang w:eastAsia="pl-PL"/>
        </w:rPr>
        <w:t>oraz ust.</w:t>
      </w:r>
      <w:r w:rsidR="00145C41" w:rsidRPr="00301862">
        <w:rPr>
          <w:rFonts w:ascii="Times New Roman" w:eastAsia="Times New Roman" w:hAnsi="Times New Roman"/>
          <w:sz w:val="24"/>
          <w:szCs w:val="24"/>
          <w:lang w:eastAsia="pl-PL"/>
        </w:rPr>
        <w:t xml:space="preserve"> 10</w:t>
      </w:r>
      <w:r w:rsidR="00C0631E" w:rsidRPr="00301862">
        <w:rPr>
          <w:rFonts w:ascii="Times New Roman" w:eastAsia="Times New Roman" w:hAnsi="Times New Roman"/>
          <w:sz w:val="24"/>
          <w:szCs w:val="24"/>
          <w:lang w:eastAsia="pl-PL"/>
        </w:rPr>
        <w:t xml:space="preserve"> powyżej,</w:t>
      </w:r>
      <w:r w:rsidRPr="00301862">
        <w:rPr>
          <w:rFonts w:ascii="Times New Roman" w:eastAsia="Times New Roman" w:hAnsi="Times New Roman"/>
          <w:sz w:val="24"/>
          <w:szCs w:val="24"/>
          <w:lang w:eastAsia="pl-PL"/>
        </w:rPr>
        <w:t xml:space="preserve"> Wykonawca </w:t>
      </w:r>
      <w:r w:rsidRPr="007C26FC">
        <w:rPr>
          <w:rFonts w:ascii="Times New Roman" w:eastAsia="Times New Roman" w:hAnsi="Times New Roman"/>
          <w:sz w:val="24"/>
          <w:szCs w:val="24"/>
          <w:lang w:eastAsia="pl-PL"/>
        </w:rPr>
        <w:t xml:space="preserve">zobligowany jest w terminie nie </w:t>
      </w:r>
      <w:r w:rsidR="00C0631E" w:rsidRPr="007C26FC">
        <w:rPr>
          <w:rFonts w:ascii="Times New Roman" w:eastAsia="Times New Roman" w:hAnsi="Times New Roman"/>
          <w:sz w:val="24"/>
          <w:szCs w:val="24"/>
          <w:lang w:eastAsia="pl-PL"/>
        </w:rPr>
        <w:t>później,</w:t>
      </w:r>
      <w:r w:rsidRPr="007C26FC">
        <w:rPr>
          <w:rFonts w:ascii="Times New Roman" w:eastAsia="Times New Roman" w:hAnsi="Times New Roman"/>
          <w:sz w:val="24"/>
          <w:szCs w:val="24"/>
          <w:lang w:eastAsia="pl-PL"/>
        </w:rPr>
        <w:t xml:space="preserve"> niż na trzy miesiące przed datą upływu ważności tych dokumentów, </w:t>
      </w:r>
      <w:r w:rsidRPr="007C26FC">
        <w:rPr>
          <w:rFonts w:ascii="Times New Roman" w:eastAsia="Times New Roman" w:hAnsi="Times New Roman"/>
          <w:sz w:val="24"/>
          <w:szCs w:val="24"/>
          <w:lang w:eastAsia="pl-PL"/>
        </w:rPr>
        <w:lastRenderedPageBreak/>
        <w:t xml:space="preserve">przedłożyć Zamawiającemu: oświadczenie o posiadaniu aktualnej umowy generalnej zawartej z OSD </w:t>
      </w:r>
      <w:r w:rsidR="007C26FC" w:rsidRPr="007C26FC">
        <w:rPr>
          <w:rFonts w:ascii="Times New Roman" w:eastAsia="Times New Roman" w:hAnsi="Times New Roman"/>
          <w:sz w:val="24"/>
          <w:szCs w:val="24"/>
          <w:lang w:eastAsia="pl-PL"/>
        </w:rPr>
        <w:t>lub</w:t>
      </w:r>
      <w:r w:rsidRPr="007C26FC">
        <w:rPr>
          <w:rFonts w:ascii="Times New Roman" w:eastAsia="Times New Roman" w:hAnsi="Times New Roman"/>
          <w:sz w:val="24"/>
          <w:szCs w:val="24"/>
          <w:lang w:eastAsia="pl-PL"/>
        </w:rPr>
        <w:t xml:space="preserve"> aktualną koncesję na obrót energią elektryczną. </w:t>
      </w:r>
    </w:p>
    <w:p w14:paraId="2EBC32B3" w14:textId="77777777" w:rsidR="00212F3E" w:rsidRPr="003017A3" w:rsidRDefault="00212F3E" w:rsidP="003017A3">
      <w:pPr>
        <w:pStyle w:val="Akapitzlist"/>
        <w:numPr>
          <w:ilvl w:val="0"/>
          <w:numId w:val="23"/>
        </w:numPr>
        <w:autoSpaceDE w:val="0"/>
        <w:autoSpaceDN w:val="0"/>
        <w:adjustRightInd w:val="0"/>
        <w:spacing w:before="120" w:beforeAutospacing="0"/>
        <w:contextualSpacing w:val="0"/>
        <w:jc w:val="both"/>
        <w:rPr>
          <w:rFonts w:ascii="Times New Roman" w:eastAsia="Times New Roman" w:hAnsi="Times New Roman"/>
          <w:sz w:val="24"/>
          <w:szCs w:val="24"/>
          <w:lang w:eastAsia="pl-PL"/>
        </w:rPr>
      </w:pPr>
      <w:r w:rsidRPr="007C26FC">
        <w:rPr>
          <w:rFonts w:ascii="Times New Roman" w:eastAsia="Times New Roman" w:hAnsi="Times New Roman"/>
          <w:sz w:val="24"/>
          <w:szCs w:val="24"/>
          <w:lang w:eastAsia="pl-PL"/>
        </w:rPr>
        <w:t xml:space="preserve">Wykonawca </w:t>
      </w:r>
      <w:r w:rsidR="00AD0B25">
        <w:rPr>
          <w:rFonts w:ascii="Times New Roman" w:eastAsia="Times New Roman" w:hAnsi="Times New Roman"/>
          <w:sz w:val="24"/>
          <w:szCs w:val="24"/>
          <w:lang w:eastAsia="pl-PL"/>
        </w:rPr>
        <w:t xml:space="preserve">oświadcza, że </w:t>
      </w:r>
      <w:r w:rsidRPr="007C26FC">
        <w:rPr>
          <w:rFonts w:ascii="Times New Roman" w:eastAsia="Times New Roman" w:hAnsi="Times New Roman"/>
          <w:sz w:val="24"/>
          <w:szCs w:val="24"/>
          <w:lang w:eastAsia="pl-PL"/>
        </w:rPr>
        <w:t>posiada ważne umowy, uprawnienia (których termin obowiązywania jest nie krótszy niż okres realizacji niniejszej umowy) umożliwiające pełnienie przez Wykonawcę funkcji podmiotu odpowiedzialnego za bilansowanie handlowe dla energii elektryczne</w:t>
      </w:r>
      <w:r w:rsidR="00957D83">
        <w:rPr>
          <w:rFonts w:ascii="Times New Roman" w:eastAsia="Times New Roman" w:hAnsi="Times New Roman"/>
          <w:sz w:val="24"/>
          <w:szCs w:val="24"/>
          <w:lang w:eastAsia="pl-PL"/>
        </w:rPr>
        <w:t xml:space="preserve">j sprzedanej w ramach tej Umowy, o czym mowa </w:t>
      </w:r>
      <w:r w:rsidR="00957D83" w:rsidRPr="002E7DBE">
        <w:rPr>
          <w:rFonts w:ascii="Times New Roman" w:eastAsia="Times New Roman" w:hAnsi="Times New Roman"/>
          <w:sz w:val="24"/>
          <w:szCs w:val="24"/>
          <w:lang w:eastAsia="pl-PL"/>
        </w:rPr>
        <w:t>w §4</w:t>
      </w:r>
      <w:r w:rsidRPr="002E7DBE">
        <w:rPr>
          <w:rFonts w:ascii="Times New Roman" w:eastAsia="Times New Roman" w:hAnsi="Times New Roman"/>
          <w:sz w:val="24"/>
          <w:szCs w:val="24"/>
          <w:lang w:eastAsia="pl-PL"/>
        </w:rPr>
        <w:t xml:space="preserve"> ust.</w:t>
      </w:r>
      <w:r w:rsidR="00957D83" w:rsidRPr="002E7DBE">
        <w:rPr>
          <w:rFonts w:ascii="Times New Roman" w:eastAsia="Times New Roman" w:hAnsi="Times New Roman"/>
          <w:sz w:val="24"/>
          <w:szCs w:val="24"/>
          <w:lang w:eastAsia="pl-PL"/>
        </w:rPr>
        <w:t>1 pkt. 5</w:t>
      </w:r>
      <w:r w:rsidRPr="002E7DBE">
        <w:rPr>
          <w:rFonts w:ascii="Times New Roman" w:eastAsia="Times New Roman" w:hAnsi="Times New Roman"/>
          <w:sz w:val="24"/>
          <w:szCs w:val="24"/>
          <w:lang w:eastAsia="pl-PL"/>
        </w:rPr>
        <w:t xml:space="preserve">. </w:t>
      </w:r>
    </w:p>
    <w:p w14:paraId="04F1D9B8" w14:textId="77777777" w:rsidR="002472B5" w:rsidRPr="009F448C" w:rsidRDefault="002472B5" w:rsidP="002472B5">
      <w:pPr>
        <w:tabs>
          <w:tab w:val="left" w:pos="426"/>
        </w:tabs>
        <w:spacing w:before="120"/>
        <w:jc w:val="center"/>
        <w:rPr>
          <w:szCs w:val="24"/>
        </w:rPr>
      </w:pPr>
      <w:r w:rsidRPr="009F448C">
        <w:rPr>
          <w:b/>
          <w:szCs w:val="24"/>
        </w:rPr>
        <w:t>§2</w:t>
      </w:r>
    </w:p>
    <w:p w14:paraId="4D3A0F68" w14:textId="77777777" w:rsidR="002472B5" w:rsidRPr="002472B5" w:rsidRDefault="002472B5" w:rsidP="003017A3">
      <w:pPr>
        <w:widowControl w:val="0"/>
        <w:tabs>
          <w:tab w:val="left" w:pos="426"/>
        </w:tabs>
        <w:autoSpaceDE w:val="0"/>
        <w:autoSpaceDN w:val="0"/>
        <w:adjustRightInd w:val="0"/>
        <w:spacing w:before="120" w:after="80"/>
        <w:jc w:val="center"/>
        <w:rPr>
          <w:b/>
          <w:color w:val="000000"/>
          <w:szCs w:val="24"/>
        </w:rPr>
      </w:pPr>
      <w:r w:rsidRPr="002472B5">
        <w:rPr>
          <w:b/>
          <w:color w:val="000000"/>
          <w:szCs w:val="24"/>
        </w:rPr>
        <w:t>TERMIN WYKONANIA UMOWY</w:t>
      </w:r>
    </w:p>
    <w:p w14:paraId="476DDF06" w14:textId="77777777" w:rsidR="00AD5A5D" w:rsidRDefault="003017A3" w:rsidP="00AD5A5D">
      <w:pPr>
        <w:pStyle w:val="Akapitzlist"/>
        <w:widowControl w:val="0"/>
        <w:numPr>
          <w:ilvl w:val="0"/>
          <w:numId w:val="32"/>
        </w:numPr>
        <w:autoSpaceDE w:val="0"/>
        <w:autoSpaceDN w:val="0"/>
        <w:adjustRightInd w:val="0"/>
        <w:spacing w:before="120" w:beforeAutospacing="0" w:after="80"/>
        <w:contextualSpacing w:val="0"/>
        <w:jc w:val="both"/>
        <w:rPr>
          <w:rFonts w:ascii="Times New Roman" w:eastAsia="Times New Roman" w:hAnsi="Times New Roman"/>
          <w:sz w:val="24"/>
          <w:szCs w:val="24"/>
          <w:lang w:eastAsia="pl-PL"/>
        </w:rPr>
      </w:pPr>
      <w:r w:rsidRPr="00B25613">
        <w:rPr>
          <w:rFonts w:ascii="Times New Roman" w:eastAsia="Times New Roman" w:hAnsi="Times New Roman"/>
          <w:sz w:val="24"/>
          <w:szCs w:val="24"/>
          <w:lang w:eastAsia="pl-PL"/>
        </w:rPr>
        <w:t xml:space="preserve">Termin realizacji </w:t>
      </w:r>
      <w:r w:rsidR="002472B5" w:rsidRPr="00B25613">
        <w:rPr>
          <w:rFonts w:ascii="Times New Roman" w:eastAsia="Times New Roman" w:hAnsi="Times New Roman"/>
          <w:sz w:val="24"/>
          <w:szCs w:val="24"/>
          <w:lang w:eastAsia="pl-PL"/>
        </w:rPr>
        <w:t xml:space="preserve">umowy  - </w:t>
      </w:r>
      <w:r w:rsidRPr="00B25613">
        <w:rPr>
          <w:rFonts w:ascii="Times New Roman" w:eastAsia="Times New Roman" w:hAnsi="Times New Roman"/>
          <w:sz w:val="24"/>
          <w:szCs w:val="24"/>
          <w:lang w:eastAsia="pl-PL"/>
        </w:rPr>
        <w:t>od 2017.10.01 do 2019.09.30</w:t>
      </w:r>
    </w:p>
    <w:p w14:paraId="5D11C5A4" w14:textId="77777777" w:rsidR="00AD5A5D" w:rsidRPr="00AD5A5D" w:rsidRDefault="00AD5A5D" w:rsidP="00AD5A5D">
      <w:pPr>
        <w:pStyle w:val="Akapitzlist"/>
        <w:widowControl w:val="0"/>
        <w:numPr>
          <w:ilvl w:val="0"/>
          <w:numId w:val="32"/>
        </w:numPr>
        <w:autoSpaceDE w:val="0"/>
        <w:autoSpaceDN w:val="0"/>
        <w:adjustRightInd w:val="0"/>
        <w:spacing w:before="120" w:beforeAutospacing="0" w:after="80"/>
        <w:contextualSpacing w:val="0"/>
        <w:jc w:val="both"/>
        <w:rPr>
          <w:rFonts w:ascii="Times New Roman" w:eastAsia="Times New Roman" w:hAnsi="Times New Roman"/>
          <w:sz w:val="24"/>
          <w:szCs w:val="24"/>
          <w:lang w:eastAsia="pl-PL"/>
        </w:rPr>
      </w:pPr>
      <w:r w:rsidRPr="00AD5A5D">
        <w:rPr>
          <w:rFonts w:ascii="Times New Roman" w:eastAsia="Times New Roman" w:hAnsi="Times New Roman"/>
          <w:sz w:val="24"/>
          <w:szCs w:val="24"/>
          <w:lang w:eastAsia="pl-PL"/>
        </w:rPr>
        <w:t>Warunkiem rozpoczęcia dostaw energii elektrycznej we wskazanym terminie jest pozytywne przeprowadzenie procedury zmiany sprzedawcy</w:t>
      </w:r>
      <w:r w:rsidR="00AD0B25">
        <w:rPr>
          <w:rFonts w:ascii="Times New Roman" w:eastAsia="Times New Roman" w:hAnsi="Times New Roman"/>
          <w:sz w:val="24"/>
          <w:szCs w:val="24"/>
          <w:lang w:eastAsia="pl-PL"/>
        </w:rPr>
        <w:t xml:space="preserve"> przez Wykonawcę</w:t>
      </w:r>
      <w:r w:rsidRPr="00AD5A5D">
        <w:rPr>
          <w:rFonts w:ascii="Times New Roman" w:eastAsia="Times New Roman" w:hAnsi="Times New Roman"/>
          <w:sz w:val="24"/>
          <w:szCs w:val="24"/>
          <w:lang w:eastAsia="pl-PL"/>
        </w:rPr>
        <w:t xml:space="preserve">, posiadanie przez  Zamawiającego ważnej umowy o świadczenie usług dystrybucji energii elektrycznej oraz skuteczne rozwiązanie/wygaśnięcie dotychczas </w:t>
      </w:r>
      <w:r>
        <w:rPr>
          <w:rFonts w:ascii="Times New Roman" w:eastAsia="Times New Roman" w:hAnsi="Times New Roman"/>
          <w:sz w:val="24"/>
          <w:szCs w:val="24"/>
          <w:lang w:eastAsia="pl-PL"/>
        </w:rPr>
        <w:t>obowiązującej umo</w:t>
      </w:r>
      <w:r w:rsidRPr="00AD5A5D">
        <w:rPr>
          <w:rFonts w:ascii="Times New Roman" w:eastAsia="Times New Roman" w:hAnsi="Times New Roman"/>
          <w:sz w:val="24"/>
          <w:szCs w:val="24"/>
          <w:lang w:eastAsia="pl-PL"/>
        </w:rPr>
        <w:t>w</w:t>
      </w:r>
      <w:r>
        <w:rPr>
          <w:rFonts w:ascii="Times New Roman" w:eastAsia="Times New Roman" w:hAnsi="Times New Roman"/>
          <w:sz w:val="24"/>
          <w:szCs w:val="24"/>
          <w:lang w:eastAsia="pl-PL"/>
        </w:rPr>
        <w:t>y</w:t>
      </w:r>
      <w:r w:rsidRPr="00AD5A5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kompleksowej.</w:t>
      </w:r>
    </w:p>
    <w:p w14:paraId="0DD803F7" w14:textId="77777777" w:rsidR="00AD5A5D" w:rsidRPr="00AD5A5D" w:rsidRDefault="00AD5A5D" w:rsidP="00AD5A5D">
      <w:pPr>
        <w:numPr>
          <w:ilvl w:val="0"/>
          <w:numId w:val="32"/>
        </w:numPr>
        <w:tabs>
          <w:tab w:val="left" w:pos="284"/>
        </w:tabs>
        <w:spacing w:before="120" w:line="280" w:lineRule="atLeast"/>
        <w:jc w:val="both"/>
        <w:rPr>
          <w:szCs w:val="24"/>
        </w:rPr>
      </w:pPr>
      <w:r>
        <w:rPr>
          <w:szCs w:val="24"/>
        </w:rPr>
        <w:t>Obowiązująca obecnie umowa wygasa</w:t>
      </w:r>
      <w:r w:rsidRPr="00AD5A5D">
        <w:rPr>
          <w:szCs w:val="24"/>
        </w:rPr>
        <w:t xml:space="preserve"> z dniem poprzedzającym planowaną datę rozpoczęcia dostaw</w:t>
      </w:r>
      <w:r>
        <w:rPr>
          <w:szCs w:val="24"/>
        </w:rPr>
        <w:t>.</w:t>
      </w:r>
      <w:r w:rsidRPr="00AD5A5D">
        <w:rPr>
          <w:szCs w:val="24"/>
        </w:rPr>
        <w:t xml:space="preserve"> </w:t>
      </w:r>
    </w:p>
    <w:p w14:paraId="73D45CA3" w14:textId="77777777" w:rsidR="00F67FF0" w:rsidRDefault="00F67FF0" w:rsidP="00D71BBD">
      <w:pPr>
        <w:tabs>
          <w:tab w:val="left" w:pos="426"/>
        </w:tabs>
        <w:spacing w:before="120"/>
        <w:jc w:val="center"/>
        <w:rPr>
          <w:b/>
          <w:szCs w:val="24"/>
        </w:rPr>
      </w:pPr>
    </w:p>
    <w:p w14:paraId="331CD6F9" w14:textId="77777777" w:rsidR="00D264FC" w:rsidRPr="009F448C" w:rsidRDefault="002472B5" w:rsidP="00D71BBD">
      <w:pPr>
        <w:tabs>
          <w:tab w:val="left" w:pos="426"/>
        </w:tabs>
        <w:spacing w:before="120"/>
        <w:jc w:val="center"/>
        <w:rPr>
          <w:szCs w:val="24"/>
        </w:rPr>
      </w:pPr>
      <w:r>
        <w:rPr>
          <w:b/>
          <w:szCs w:val="24"/>
        </w:rPr>
        <w:t>§3</w:t>
      </w:r>
    </w:p>
    <w:p w14:paraId="746FE9CB" w14:textId="77777777" w:rsidR="00045446" w:rsidRDefault="000F19DB" w:rsidP="00D71BBD">
      <w:pPr>
        <w:pStyle w:val="Nagwek1"/>
        <w:spacing w:before="120"/>
        <w:rPr>
          <w:sz w:val="24"/>
          <w:szCs w:val="24"/>
        </w:rPr>
      </w:pPr>
      <w:r w:rsidRPr="009F448C">
        <w:rPr>
          <w:sz w:val="24"/>
          <w:szCs w:val="24"/>
        </w:rPr>
        <w:t>WARUNKI REALIZACJI UMOWY</w:t>
      </w:r>
    </w:p>
    <w:p w14:paraId="0468FAB3"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bookmarkStart w:id="0" w:name="_Toc99179630"/>
      <w:r w:rsidRPr="007779D8">
        <w:rPr>
          <w:szCs w:val="24"/>
        </w:rPr>
        <w:t xml:space="preserve">Wykonawca oświadcza, że posiada wszelkie kwalifikacje, doświadczenie środki materialne, urządzenia oraz zasoby ludzkie w postaci wyspecjalizowanej kadry niezbędne do </w:t>
      </w:r>
      <w:r w:rsidR="0070276E" w:rsidRPr="007779D8">
        <w:rPr>
          <w:szCs w:val="24"/>
        </w:rPr>
        <w:t xml:space="preserve">należytego </w:t>
      </w:r>
      <w:r w:rsidRPr="007779D8">
        <w:rPr>
          <w:szCs w:val="24"/>
        </w:rPr>
        <w:t>wykonania umowy oraz zobowiązuje się do jej wykonania z zachowaniem najwyższej staranności przyjętej w stosunkach tego rodzaju.</w:t>
      </w:r>
    </w:p>
    <w:p w14:paraId="4A665282"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Za powierzone osobom trzecim czynności Wykonawca odpowiada jak za własne działania lub zaniechania.</w:t>
      </w:r>
    </w:p>
    <w:p w14:paraId="527828E1"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 xml:space="preserve">Wykonawca jest zobowiązany do udzielania Zamawiającemu, na jego żądanie, wszelkich wiadomości o przebiegu wykonywania przez Wykonawcę przedmiotu umowy </w:t>
      </w:r>
    </w:p>
    <w:p w14:paraId="400968F3" w14:textId="77777777" w:rsidR="001001C2" w:rsidRDefault="00457882" w:rsidP="001001C2">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Wykonawca jest zobowiązany niezwłocznie, na piśmie</w:t>
      </w:r>
      <w:r w:rsidR="00607903" w:rsidRPr="007779D8">
        <w:rPr>
          <w:szCs w:val="24"/>
        </w:rPr>
        <w:t xml:space="preserve"> lub drogą mailową na adresy osób określonych w </w:t>
      </w:r>
      <w:r w:rsidR="00607903" w:rsidRPr="00A32842">
        <w:rPr>
          <w:szCs w:val="24"/>
        </w:rPr>
        <w:t xml:space="preserve">§ </w:t>
      </w:r>
      <w:r w:rsidR="00EF4AB8">
        <w:rPr>
          <w:szCs w:val="24"/>
        </w:rPr>
        <w:t>10</w:t>
      </w:r>
      <w:r w:rsidR="00607903" w:rsidRPr="00A32842">
        <w:rPr>
          <w:szCs w:val="24"/>
        </w:rPr>
        <w:t xml:space="preserve"> umowy</w:t>
      </w:r>
      <w:r w:rsidRPr="007779D8">
        <w:rPr>
          <w:szCs w:val="24"/>
        </w:rPr>
        <w:t>, informować Zamawiającego o wszelkich okolicznościach, które mogą mieć wpływ na realizację postanowień umowy.</w:t>
      </w:r>
    </w:p>
    <w:p w14:paraId="61DB297E" w14:textId="440C1136" w:rsidR="003C6C44" w:rsidRPr="001001C2" w:rsidRDefault="003C6C44" w:rsidP="001001C2">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1001C2">
        <w:rPr>
          <w:szCs w:val="24"/>
        </w:rPr>
        <w:t xml:space="preserve">Zamawiający nie ponosi odpowiedzialności za rozliczenia pomiędzy Wykonawcą, a zaangażowanymi przez niego osobami trzecimi do realizacji niniejszej umowy. </w:t>
      </w:r>
    </w:p>
    <w:p w14:paraId="2FD3B7EB" w14:textId="77777777"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843707C" w14:textId="77777777"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Powierzenie przez wykonawcę części zamówienia podwy</w:t>
      </w:r>
      <w:r w:rsidR="00116BC8">
        <w:rPr>
          <w:szCs w:val="24"/>
        </w:rPr>
        <w:t>konawcy nie zmienia zobowiązań Wykonawcy wobec Z</w:t>
      </w:r>
      <w:r w:rsidRPr="009F448C">
        <w:rPr>
          <w:szCs w:val="24"/>
        </w:rPr>
        <w:t>amawiającego za wykonanie tej części zamówienia.</w:t>
      </w:r>
    </w:p>
    <w:p w14:paraId="7E3F3523" w14:textId="77777777"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59E675BA" w14:textId="77777777" w:rsidR="00C30FC2" w:rsidRDefault="00C30FC2" w:rsidP="00C30FC2">
      <w:pPr>
        <w:spacing w:after="120"/>
        <w:ind w:left="-76"/>
        <w:jc w:val="both"/>
        <w:rPr>
          <w:szCs w:val="24"/>
        </w:rPr>
      </w:pPr>
    </w:p>
    <w:p w14:paraId="34F2BD8B" w14:textId="77777777" w:rsidR="00F67FF0" w:rsidRDefault="00F67FF0" w:rsidP="00C30FC2">
      <w:pPr>
        <w:spacing w:after="120"/>
        <w:ind w:left="-76"/>
        <w:jc w:val="both"/>
        <w:rPr>
          <w:szCs w:val="24"/>
        </w:rPr>
      </w:pPr>
    </w:p>
    <w:p w14:paraId="5F5E5FBA" w14:textId="77777777" w:rsidR="00F67FF0" w:rsidRDefault="00F67FF0" w:rsidP="00C30FC2">
      <w:pPr>
        <w:spacing w:after="120"/>
        <w:ind w:left="-76"/>
        <w:jc w:val="both"/>
        <w:rPr>
          <w:szCs w:val="24"/>
        </w:rPr>
      </w:pPr>
    </w:p>
    <w:p w14:paraId="0A2F1A21" w14:textId="77777777" w:rsidR="006B050C" w:rsidRPr="009F448C" w:rsidRDefault="0067447A" w:rsidP="00DA1E43">
      <w:pPr>
        <w:tabs>
          <w:tab w:val="left" w:pos="0"/>
        </w:tabs>
        <w:spacing w:before="120"/>
        <w:jc w:val="center"/>
        <w:rPr>
          <w:szCs w:val="24"/>
        </w:rPr>
      </w:pPr>
      <w:r w:rsidRPr="009F448C">
        <w:rPr>
          <w:b/>
          <w:szCs w:val="24"/>
        </w:rPr>
        <w:lastRenderedPageBreak/>
        <w:t>§</w:t>
      </w:r>
      <w:r w:rsidR="002472B5">
        <w:rPr>
          <w:b/>
          <w:szCs w:val="24"/>
        </w:rPr>
        <w:t>4</w:t>
      </w:r>
    </w:p>
    <w:p w14:paraId="4C0A21A7" w14:textId="77777777" w:rsidR="0067447A" w:rsidRPr="009F448C" w:rsidRDefault="004700B0" w:rsidP="003A66A8">
      <w:pPr>
        <w:keepNext/>
        <w:spacing w:before="120" w:after="120"/>
        <w:ind w:left="539" w:hanging="539"/>
        <w:jc w:val="center"/>
        <w:outlineLvl w:val="0"/>
        <w:rPr>
          <w:rFonts w:eastAsia="MS Mincho"/>
          <w:b/>
          <w:bCs/>
          <w:kern w:val="32"/>
          <w:szCs w:val="24"/>
        </w:rPr>
      </w:pPr>
      <w:r>
        <w:rPr>
          <w:rFonts w:eastAsia="MS Mincho"/>
          <w:b/>
          <w:bCs/>
          <w:kern w:val="32"/>
          <w:szCs w:val="24"/>
        </w:rPr>
        <w:t>ZOBOWIĄZANIA STRON</w:t>
      </w:r>
    </w:p>
    <w:p w14:paraId="3BB9F051" w14:textId="77777777" w:rsidR="0093037B" w:rsidRPr="0093037B" w:rsidRDefault="005B7E4B" w:rsidP="0093037B">
      <w:pPr>
        <w:pStyle w:val="Akapitzlist"/>
        <w:numPr>
          <w:ilvl w:val="0"/>
          <w:numId w:val="25"/>
        </w:numPr>
        <w:autoSpaceDE w:val="0"/>
        <w:autoSpaceDN w:val="0"/>
        <w:adjustRightInd w:val="0"/>
        <w:spacing w:before="120" w:beforeAutospacing="0" w:after="59"/>
        <w:contextualSpacing w:val="0"/>
        <w:rPr>
          <w:rFonts w:ascii="Times New Roman" w:eastAsia="Times New Roman" w:hAnsi="Times New Roman"/>
          <w:sz w:val="24"/>
          <w:szCs w:val="24"/>
          <w:lang w:eastAsia="pl-PL"/>
        </w:rPr>
      </w:pPr>
      <w:r w:rsidRPr="005B7E4B">
        <w:rPr>
          <w:rFonts w:ascii="Times New Roman" w:eastAsia="Times New Roman" w:hAnsi="Times New Roman"/>
          <w:b/>
          <w:sz w:val="24"/>
          <w:szCs w:val="24"/>
          <w:lang w:eastAsia="pl-PL"/>
        </w:rPr>
        <w:t xml:space="preserve">Wykonawca </w:t>
      </w:r>
      <w:r w:rsidRPr="005B7E4B">
        <w:rPr>
          <w:rFonts w:ascii="Times New Roman" w:eastAsia="Times New Roman" w:hAnsi="Times New Roman"/>
          <w:sz w:val="24"/>
          <w:szCs w:val="24"/>
          <w:lang w:eastAsia="pl-PL"/>
        </w:rPr>
        <w:t xml:space="preserve">zobowiązuje się do: </w:t>
      </w:r>
    </w:p>
    <w:p w14:paraId="6745156F" w14:textId="77777777" w:rsidR="00BE1D62" w:rsidRDefault="00BE1D62" w:rsidP="005B7E4B">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rPr>
        <w:t>złożenia</w:t>
      </w:r>
      <w:r w:rsidR="005B7E4B" w:rsidRPr="005B7E4B">
        <w:rPr>
          <w:rFonts w:ascii="Times New Roman" w:eastAsia="Times New Roman" w:hAnsi="Times New Roman"/>
          <w:sz w:val="24"/>
          <w:szCs w:val="24"/>
        </w:rPr>
        <w:t xml:space="preserve"> </w:t>
      </w:r>
      <w:r w:rsidR="005B7E4B">
        <w:rPr>
          <w:rFonts w:ascii="Times New Roman" w:eastAsia="Times New Roman" w:hAnsi="Times New Roman"/>
          <w:sz w:val="24"/>
          <w:szCs w:val="24"/>
        </w:rPr>
        <w:t xml:space="preserve">do </w:t>
      </w:r>
      <w:r w:rsidR="005B7E4B" w:rsidRPr="005B7E4B">
        <w:rPr>
          <w:rFonts w:ascii="Times New Roman" w:eastAsia="Times New Roman" w:hAnsi="Times New Roman"/>
          <w:sz w:val="24"/>
          <w:szCs w:val="24"/>
        </w:rPr>
        <w:t>OSD, w imieniu własnym i Zamawiającego</w:t>
      </w:r>
      <w:r w:rsidR="005B7E4B">
        <w:rPr>
          <w:rFonts w:ascii="Times New Roman" w:eastAsia="Times New Roman" w:hAnsi="Times New Roman"/>
          <w:sz w:val="24"/>
          <w:szCs w:val="24"/>
        </w:rPr>
        <w:t>,</w:t>
      </w:r>
      <w:r w:rsidR="005B7E4B" w:rsidRPr="005B7E4B">
        <w:rPr>
          <w:rFonts w:ascii="Times New Roman" w:eastAsia="Times New Roman" w:hAnsi="Times New Roman"/>
          <w:sz w:val="24"/>
          <w:szCs w:val="24"/>
        </w:rPr>
        <w:t xml:space="preserve"> zgłoszenia o zawarciu umowy n</w:t>
      </w:r>
      <w:r w:rsidR="00EE6963">
        <w:rPr>
          <w:rFonts w:ascii="Times New Roman" w:eastAsia="Times New Roman" w:hAnsi="Times New Roman"/>
          <w:sz w:val="24"/>
          <w:szCs w:val="24"/>
        </w:rPr>
        <w:t>a sprzedaż energii elektrycznej;</w:t>
      </w:r>
      <w:r w:rsidR="005B7E4B" w:rsidRPr="005B7E4B">
        <w:rPr>
          <w:rFonts w:ascii="Times New Roman" w:eastAsia="Times New Roman" w:hAnsi="Times New Roman"/>
          <w:sz w:val="24"/>
          <w:szCs w:val="24"/>
        </w:rPr>
        <w:t xml:space="preserve"> </w:t>
      </w:r>
    </w:p>
    <w:p w14:paraId="60544480" w14:textId="77777777" w:rsidR="00BE1D62" w:rsidRDefault="005B7E4B" w:rsidP="005B7E4B">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lang w:eastAsia="pl-PL"/>
        </w:rPr>
      </w:pPr>
      <w:r w:rsidRPr="00BE1D62">
        <w:rPr>
          <w:rFonts w:ascii="Times New Roman" w:eastAsia="Times New Roman" w:hAnsi="Times New Roman"/>
          <w:sz w:val="24"/>
          <w:szCs w:val="24"/>
        </w:rPr>
        <w:t>reprezentowania Zamawiającego przed O</w:t>
      </w:r>
      <w:r w:rsidR="00EE6963">
        <w:rPr>
          <w:rFonts w:ascii="Times New Roman" w:eastAsia="Times New Roman" w:hAnsi="Times New Roman"/>
          <w:sz w:val="24"/>
          <w:szCs w:val="24"/>
        </w:rPr>
        <w:t>SD w procesie zmiany sprzedawcy;</w:t>
      </w:r>
      <w:r w:rsidRPr="00BE1D62">
        <w:rPr>
          <w:rFonts w:ascii="Times New Roman" w:eastAsia="Times New Roman" w:hAnsi="Times New Roman"/>
          <w:sz w:val="24"/>
          <w:szCs w:val="24"/>
        </w:rPr>
        <w:t xml:space="preserve"> </w:t>
      </w:r>
    </w:p>
    <w:p w14:paraId="1BD4C209" w14:textId="3B190AD0" w:rsidR="006A63E6" w:rsidRDefault="00770FE1" w:rsidP="005B7E4B">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rPr>
        <w:t xml:space="preserve">Podjęcia </w:t>
      </w:r>
      <w:r w:rsidR="0015543B">
        <w:rPr>
          <w:rFonts w:ascii="Times New Roman" w:eastAsia="Times New Roman" w:hAnsi="Times New Roman"/>
          <w:sz w:val="24"/>
          <w:szCs w:val="24"/>
        </w:rPr>
        <w:t>c</w:t>
      </w:r>
      <w:r w:rsidR="005B7E4B" w:rsidRPr="00BE1D62">
        <w:rPr>
          <w:rFonts w:ascii="Times New Roman" w:eastAsia="Times New Roman" w:hAnsi="Times New Roman"/>
          <w:sz w:val="24"/>
          <w:szCs w:val="24"/>
        </w:rPr>
        <w:t>zynności o</w:t>
      </w:r>
      <w:r>
        <w:rPr>
          <w:rFonts w:ascii="Times New Roman" w:eastAsia="Times New Roman" w:hAnsi="Times New Roman"/>
          <w:sz w:val="24"/>
          <w:szCs w:val="24"/>
        </w:rPr>
        <w:t>pisanych</w:t>
      </w:r>
      <w:r w:rsidR="005B7E4B" w:rsidRPr="00BE1D62">
        <w:rPr>
          <w:rFonts w:ascii="Times New Roman" w:eastAsia="Times New Roman" w:hAnsi="Times New Roman"/>
          <w:sz w:val="24"/>
          <w:szCs w:val="24"/>
        </w:rPr>
        <w:t xml:space="preserve"> </w:t>
      </w:r>
      <w:r w:rsidR="005B7E4B" w:rsidRPr="0009676D">
        <w:rPr>
          <w:rFonts w:ascii="Times New Roman" w:eastAsia="Times New Roman" w:hAnsi="Times New Roman"/>
          <w:sz w:val="24"/>
          <w:szCs w:val="24"/>
        </w:rPr>
        <w:t>w pkt</w:t>
      </w:r>
      <w:r w:rsidR="00BE1D62" w:rsidRPr="0009676D">
        <w:rPr>
          <w:rFonts w:ascii="Times New Roman" w:eastAsia="Times New Roman" w:hAnsi="Times New Roman"/>
          <w:sz w:val="24"/>
          <w:szCs w:val="24"/>
        </w:rPr>
        <w:t>. 1) pkt.</w:t>
      </w:r>
      <w:r w:rsidR="005B7E4B" w:rsidRPr="0009676D">
        <w:rPr>
          <w:rFonts w:ascii="Times New Roman" w:eastAsia="Times New Roman" w:hAnsi="Times New Roman"/>
          <w:sz w:val="24"/>
          <w:szCs w:val="24"/>
        </w:rPr>
        <w:t xml:space="preserve"> 2)</w:t>
      </w:r>
      <w:r w:rsidR="00BE1D62" w:rsidRPr="0009676D">
        <w:rPr>
          <w:rFonts w:ascii="Times New Roman" w:eastAsia="Times New Roman" w:hAnsi="Times New Roman"/>
          <w:sz w:val="24"/>
          <w:szCs w:val="24"/>
        </w:rPr>
        <w:t xml:space="preserve"> </w:t>
      </w:r>
      <w:r w:rsidR="00BE1D62">
        <w:rPr>
          <w:rFonts w:ascii="Times New Roman" w:eastAsia="Times New Roman" w:hAnsi="Times New Roman"/>
          <w:sz w:val="24"/>
          <w:szCs w:val="24"/>
        </w:rPr>
        <w:t>powyżej</w:t>
      </w:r>
      <w:r w:rsidR="005B7E4B" w:rsidRPr="00BE1D62">
        <w:rPr>
          <w:rFonts w:ascii="Times New Roman" w:eastAsia="Times New Roman" w:hAnsi="Times New Roman"/>
          <w:sz w:val="24"/>
          <w:szCs w:val="24"/>
        </w:rPr>
        <w:t xml:space="preserve"> bez zbędnej zwłoki, w terminie </w:t>
      </w:r>
      <w:r w:rsidR="00AD0B25">
        <w:rPr>
          <w:rFonts w:ascii="Times New Roman" w:eastAsia="Times New Roman" w:hAnsi="Times New Roman"/>
          <w:sz w:val="24"/>
          <w:szCs w:val="24"/>
        </w:rPr>
        <w:t>gwarantującym</w:t>
      </w:r>
      <w:r w:rsidR="005B7E4B" w:rsidRPr="00BE1D62">
        <w:rPr>
          <w:rFonts w:ascii="Times New Roman" w:eastAsia="Times New Roman" w:hAnsi="Times New Roman"/>
          <w:sz w:val="24"/>
          <w:szCs w:val="24"/>
        </w:rPr>
        <w:t xml:space="preserve"> rozpoczęcie dostaw mając na względzie konieczność przeprowadzenia procedury zmiany sprzedawcy przy uwzględnieniu procesu zgłaszania reklamacji w przypadku wystąpienia negatywnych weryfikacji zgłoszenia. O fakcie zgłoszenia umowy Wykonawca powiadomi Zamawiającego w formie pisemnej</w:t>
      </w:r>
      <w:r w:rsidR="00D160F0">
        <w:rPr>
          <w:rFonts w:ascii="Times New Roman" w:eastAsia="Times New Roman" w:hAnsi="Times New Roman"/>
          <w:sz w:val="24"/>
          <w:szCs w:val="24"/>
        </w:rPr>
        <w:t xml:space="preserve"> lub na adres e-mail</w:t>
      </w:r>
      <w:r w:rsidR="00D160F0" w:rsidRPr="00D160F0">
        <w:rPr>
          <w:rFonts w:ascii="Times New Roman" w:eastAsia="Times New Roman" w:hAnsi="Times New Roman"/>
          <w:sz w:val="24"/>
          <w:szCs w:val="24"/>
        </w:rPr>
        <w:t xml:space="preserve"> wskazany przez </w:t>
      </w:r>
      <w:r w:rsidR="00D160F0">
        <w:rPr>
          <w:rFonts w:ascii="Times New Roman" w:eastAsia="Times New Roman" w:hAnsi="Times New Roman"/>
          <w:sz w:val="24"/>
          <w:szCs w:val="24"/>
        </w:rPr>
        <w:t>Zamawiającego</w:t>
      </w:r>
      <w:r w:rsidR="00D160F0" w:rsidRPr="00D160F0">
        <w:rPr>
          <w:rFonts w:ascii="Times New Roman" w:eastAsia="Times New Roman" w:hAnsi="Times New Roman"/>
          <w:sz w:val="24"/>
          <w:szCs w:val="24"/>
        </w:rPr>
        <w:t xml:space="preserve">, przy czym powiadomienie </w:t>
      </w:r>
      <w:r w:rsidR="00D160F0">
        <w:rPr>
          <w:rFonts w:ascii="Times New Roman" w:eastAsia="Times New Roman" w:hAnsi="Times New Roman"/>
          <w:sz w:val="24"/>
          <w:szCs w:val="24"/>
        </w:rPr>
        <w:t>drogą mailową</w:t>
      </w:r>
      <w:r w:rsidR="00D160F0" w:rsidRPr="00D160F0">
        <w:rPr>
          <w:rFonts w:ascii="Times New Roman" w:eastAsia="Times New Roman" w:hAnsi="Times New Roman"/>
          <w:sz w:val="24"/>
          <w:szCs w:val="24"/>
        </w:rPr>
        <w:t xml:space="preserve"> wymaga zwrotnego potwierdzenia przez Zamawiającego faktu otrzymania zawiadomienia. </w:t>
      </w:r>
      <w:r w:rsidR="00BE1D62">
        <w:rPr>
          <w:rFonts w:ascii="Times New Roman" w:eastAsia="Times New Roman" w:hAnsi="Times New Roman"/>
          <w:sz w:val="24"/>
          <w:szCs w:val="24"/>
        </w:rPr>
        <w:t xml:space="preserve"> W dniu zawarcia niniejszej u</w:t>
      </w:r>
      <w:r w:rsidR="005B7E4B" w:rsidRPr="00BE1D62">
        <w:rPr>
          <w:rFonts w:ascii="Times New Roman" w:eastAsia="Times New Roman" w:hAnsi="Times New Roman"/>
          <w:sz w:val="24"/>
          <w:szCs w:val="24"/>
        </w:rPr>
        <w:t xml:space="preserve">mowy Zamawiający udzieli Wykonawcy stosownych Pełnomocnictw w tym zakresie. </w:t>
      </w:r>
    </w:p>
    <w:p w14:paraId="4C249D73" w14:textId="77777777" w:rsidR="005B7E4B" w:rsidRDefault="001E7917" w:rsidP="001E7917">
      <w:pPr>
        <w:pStyle w:val="Akapitzlist"/>
        <w:autoSpaceDE w:val="0"/>
        <w:autoSpaceDN w:val="0"/>
        <w:adjustRightInd w:val="0"/>
        <w:spacing w:before="120" w:beforeAutospacing="0" w:after="59"/>
        <w:ind w:left="709"/>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rPr>
        <w:t>Z</w:t>
      </w:r>
      <w:r w:rsidR="005B7E4B" w:rsidRPr="006A63E6">
        <w:rPr>
          <w:rFonts w:ascii="Times New Roman" w:eastAsia="Times New Roman" w:hAnsi="Times New Roman"/>
          <w:sz w:val="24"/>
          <w:szCs w:val="24"/>
        </w:rPr>
        <w:t xml:space="preserve">głoszenie, o którym mowa </w:t>
      </w:r>
      <w:r w:rsidR="005B7E4B" w:rsidRPr="0009676D">
        <w:rPr>
          <w:rFonts w:ascii="Times New Roman" w:eastAsia="Times New Roman" w:hAnsi="Times New Roman"/>
          <w:sz w:val="24"/>
          <w:szCs w:val="24"/>
        </w:rPr>
        <w:t>w pkt</w:t>
      </w:r>
      <w:r w:rsidR="006A63E6" w:rsidRPr="0009676D">
        <w:rPr>
          <w:rFonts w:ascii="Times New Roman" w:eastAsia="Times New Roman" w:hAnsi="Times New Roman"/>
          <w:sz w:val="24"/>
          <w:szCs w:val="24"/>
        </w:rPr>
        <w:t>.</w:t>
      </w:r>
      <w:r w:rsidR="005B7E4B" w:rsidRPr="0009676D">
        <w:rPr>
          <w:rFonts w:ascii="Times New Roman" w:eastAsia="Times New Roman" w:hAnsi="Times New Roman"/>
          <w:sz w:val="24"/>
          <w:szCs w:val="24"/>
        </w:rPr>
        <w:t xml:space="preserve"> 1), </w:t>
      </w:r>
      <w:r w:rsidR="005B7E4B" w:rsidRPr="006A63E6">
        <w:rPr>
          <w:rFonts w:ascii="Times New Roman" w:eastAsia="Times New Roman" w:hAnsi="Times New Roman"/>
          <w:sz w:val="24"/>
          <w:szCs w:val="24"/>
        </w:rPr>
        <w:t xml:space="preserve">Wykonawca dokona w oparciu o dane do zmiany sprzedawcy przekazane przez Zamawiającego zgodnie z opisem zawartym w Specyfikacji Istotnych Warunków Zamówienia. </w:t>
      </w:r>
    </w:p>
    <w:p w14:paraId="33B917E0" w14:textId="77777777" w:rsidR="00DD7285" w:rsidRDefault="005B7E4B" w:rsidP="005B7E4B">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lang w:eastAsia="pl-PL"/>
        </w:rPr>
      </w:pPr>
      <w:r w:rsidRPr="00D160F0">
        <w:rPr>
          <w:rFonts w:ascii="Times New Roman" w:eastAsia="Times New Roman" w:hAnsi="Times New Roman"/>
          <w:sz w:val="24"/>
          <w:szCs w:val="24"/>
        </w:rPr>
        <w:t xml:space="preserve">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pisemnej </w:t>
      </w:r>
      <w:r w:rsidR="00D160F0">
        <w:rPr>
          <w:rFonts w:ascii="Times New Roman" w:eastAsia="Times New Roman" w:hAnsi="Times New Roman"/>
          <w:sz w:val="24"/>
          <w:szCs w:val="24"/>
        </w:rPr>
        <w:t>lub na adres e-mail</w:t>
      </w:r>
      <w:r w:rsidRPr="00D160F0">
        <w:rPr>
          <w:rFonts w:ascii="Times New Roman" w:eastAsia="Times New Roman" w:hAnsi="Times New Roman"/>
          <w:sz w:val="24"/>
          <w:szCs w:val="24"/>
        </w:rPr>
        <w:t xml:space="preserve"> wskazany przez </w:t>
      </w:r>
      <w:r w:rsidR="00D160F0">
        <w:rPr>
          <w:rFonts w:ascii="Times New Roman" w:eastAsia="Times New Roman" w:hAnsi="Times New Roman"/>
          <w:sz w:val="24"/>
          <w:szCs w:val="24"/>
        </w:rPr>
        <w:t>Zamawiającego</w:t>
      </w:r>
      <w:r w:rsidRPr="00D160F0">
        <w:rPr>
          <w:rFonts w:ascii="Times New Roman" w:eastAsia="Times New Roman" w:hAnsi="Times New Roman"/>
          <w:sz w:val="24"/>
          <w:szCs w:val="24"/>
        </w:rPr>
        <w:t xml:space="preserve">, przy czym powiadomienie </w:t>
      </w:r>
      <w:r w:rsidR="00D160F0">
        <w:rPr>
          <w:rFonts w:ascii="Times New Roman" w:eastAsia="Times New Roman" w:hAnsi="Times New Roman"/>
          <w:sz w:val="24"/>
          <w:szCs w:val="24"/>
        </w:rPr>
        <w:t>drogą mailową</w:t>
      </w:r>
      <w:r w:rsidRPr="00D160F0">
        <w:rPr>
          <w:rFonts w:ascii="Times New Roman" w:eastAsia="Times New Roman" w:hAnsi="Times New Roman"/>
          <w:sz w:val="24"/>
          <w:szCs w:val="24"/>
        </w:rPr>
        <w:t xml:space="preserve"> wymaga zwrotnego potwierdzenia przez Zamawiającego </w:t>
      </w:r>
      <w:r w:rsidR="00EE6963">
        <w:rPr>
          <w:rFonts w:ascii="Times New Roman" w:eastAsia="Times New Roman" w:hAnsi="Times New Roman"/>
          <w:sz w:val="24"/>
          <w:szCs w:val="24"/>
        </w:rPr>
        <w:t>faktu otrzymania zawiadomienia.;</w:t>
      </w:r>
      <w:r w:rsidRPr="00D160F0">
        <w:rPr>
          <w:rFonts w:ascii="Times New Roman" w:eastAsia="Times New Roman" w:hAnsi="Times New Roman"/>
          <w:sz w:val="24"/>
          <w:szCs w:val="24"/>
        </w:rPr>
        <w:t xml:space="preserve"> </w:t>
      </w:r>
    </w:p>
    <w:p w14:paraId="5ED5B0B5" w14:textId="77777777" w:rsidR="00AC0E8E" w:rsidRDefault="005B7E4B" w:rsidP="00AC0E8E">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lang w:eastAsia="pl-PL"/>
        </w:rPr>
      </w:pPr>
      <w:r w:rsidRPr="00DD7285">
        <w:rPr>
          <w:rFonts w:ascii="Times New Roman" w:eastAsia="Times New Roman" w:hAnsi="Times New Roman"/>
          <w:sz w:val="24"/>
          <w:szCs w:val="24"/>
        </w:rPr>
        <w:t>pełnienia funkcji podmiotu odpowiedzialnego za bilansowanie handlowe dla energii elek</w:t>
      </w:r>
      <w:r w:rsidR="00DD7285">
        <w:rPr>
          <w:rFonts w:ascii="Times New Roman" w:eastAsia="Times New Roman" w:hAnsi="Times New Roman"/>
          <w:sz w:val="24"/>
          <w:szCs w:val="24"/>
        </w:rPr>
        <w:t xml:space="preserve">trycznej sprzedanej w ramach niniejszej </w:t>
      </w:r>
      <w:r w:rsidRPr="00DD7285">
        <w:rPr>
          <w:rFonts w:ascii="Times New Roman" w:eastAsia="Times New Roman" w:hAnsi="Times New Roman"/>
          <w:sz w:val="24"/>
          <w:szCs w:val="24"/>
        </w:rPr>
        <w:t xml:space="preserve"> Umowy. Koszty wynikające z dokonania bilansowania uwzględnione są w cenie energii elektrycznej. Tym samym Wykonawca zwalnia Zamawiającego z wszelkich kosztów i obowiązków związa</w:t>
      </w:r>
      <w:r w:rsidR="00EE6963">
        <w:rPr>
          <w:rFonts w:ascii="Times New Roman" w:eastAsia="Times New Roman" w:hAnsi="Times New Roman"/>
          <w:sz w:val="24"/>
          <w:szCs w:val="24"/>
        </w:rPr>
        <w:t>nych z bilansowaniem handlowym.;</w:t>
      </w:r>
    </w:p>
    <w:p w14:paraId="46E902C5" w14:textId="77777777" w:rsidR="00402A49" w:rsidRPr="00AC0E8E" w:rsidRDefault="00402A49" w:rsidP="00AC0E8E">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rPr>
      </w:pPr>
      <w:r w:rsidRPr="00AC0E8E">
        <w:rPr>
          <w:rFonts w:ascii="Times New Roman" w:eastAsia="Times New Roman" w:hAnsi="Times New Roman"/>
          <w:sz w:val="24"/>
          <w:szCs w:val="24"/>
        </w:rPr>
        <w:t>sprzedaży energii elektrycznej z zachowaniem obowiąz</w:t>
      </w:r>
      <w:r w:rsidR="00AC0E8E" w:rsidRPr="00AC0E8E">
        <w:rPr>
          <w:rFonts w:ascii="Times New Roman" w:eastAsia="Times New Roman" w:hAnsi="Times New Roman"/>
          <w:sz w:val="24"/>
          <w:szCs w:val="24"/>
        </w:rPr>
        <w:t>ujących standardów jakościowych zgodn</w:t>
      </w:r>
      <w:r w:rsidR="00AC0E8E">
        <w:rPr>
          <w:rFonts w:ascii="Times New Roman" w:eastAsia="Times New Roman" w:hAnsi="Times New Roman"/>
          <w:sz w:val="24"/>
          <w:szCs w:val="24"/>
        </w:rPr>
        <w:t>i</w:t>
      </w:r>
      <w:r w:rsidR="00AC0E8E" w:rsidRPr="00AC0E8E">
        <w:rPr>
          <w:rFonts w:ascii="Times New Roman" w:eastAsia="Times New Roman" w:hAnsi="Times New Roman"/>
          <w:sz w:val="24"/>
          <w:szCs w:val="24"/>
        </w:rPr>
        <w:t>e z obowiązującymi przepisami Praw</w:t>
      </w:r>
      <w:r w:rsidR="00AC0E8E">
        <w:rPr>
          <w:rFonts w:ascii="Times New Roman" w:eastAsia="Times New Roman" w:hAnsi="Times New Roman"/>
          <w:sz w:val="24"/>
          <w:szCs w:val="24"/>
        </w:rPr>
        <w:t>a energetycznego oraz obowiązujących przepisami wykonawczymi</w:t>
      </w:r>
      <w:r w:rsidR="00AC0E8E" w:rsidRPr="00AC0E8E">
        <w:rPr>
          <w:rFonts w:ascii="Times New Roman" w:eastAsia="Times New Roman" w:hAnsi="Times New Roman"/>
          <w:sz w:val="24"/>
          <w:szCs w:val="24"/>
        </w:rPr>
        <w:t xml:space="preserve"> </w:t>
      </w:r>
      <w:r w:rsidR="00AC0E8E">
        <w:rPr>
          <w:rFonts w:ascii="Times New Roman" w:eastAsia="Times New Roman" w:hAnsi="Times New Roman"/>
          <w:sz w:val="24"/>
          <w:szCs w:val="24"/>
        </w:rPr>
        <w:t>wydanymi</w:t>
      </w:r>
      <w:r w:rsidR="00EE6963">
        <w:rPr>
          <w:rFonts w:ascii="Times New Roman" w:eastAsia="Times New Roman" w:hAnsi="Times New Roman"/>
          <w:sz w:val="24"/>
          <w:szCs w:val="24"/>
        </w:rPr>
        <w:t xml:space="preserve"> na podstawie ww. ustawy;</w:t>
      </w:r>
      <w:r w:rsidR="00AC0E8E" w:rsidRPr="00AC0E8E">
        <w:rPr>
          <w:rFonts w:ascii="Times New Roman" w:eastAsia="Times New Roman" w:hAnsi="Times New Roman"/>
          <w:sz w:val="24"/>
          <w:szCs w:val="24"/>
        </w:rPr>
        <w:t xml:space="preserve"> </w:t>
      </w:r>
    </w:p>
    <w:p w14:paraId="741C126F" w14:textId="77777777" w:rsidR="00402A49" w:rsidRPr="00402A49" w:rsidRDefault="00402A49" w:rsidP="00402A49">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rPr>
      </w:pPr>
      <w:r w:rsidRPr="00402A49">
        <w:rPr>
          <w:rFonts w:ascii="Times New Roman" w:eastAsia="Times New Roman" w:hAnsi="Times New Roman"/>
          <w:sz w:val="24"/>
          <w:szCs w:val="24"/>
        </w:rPr>
        <w:t>prowadzenia ewidencji wpłat należności za</w:t>
      </w:r>
      <w:r w:rsidR="00EE6963">
        <w:rPr>
          <w:rFonts w:ascii="Times New Roman" w:eastAsia="Times New Roman" w:hAnsi="Times New Roman"/>
          <w:sz w:val="24"/>
          <w:szCs w:val="24"/>
        </w:rPr>
        <w:t>pewniającą poprawność rozliczeń;</w:t>
      </w:r>
    </w:p>
    <w:p w14:paraId="73FC287A" w14:textId="77777777" w:rsidR="00402A49" w:rsidRPr="00402A49" w:rsidRDefault="00402A49" w:rsidP="00402A49">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rPr>
      </w:pPr>
      <w:r w:rsidRPr="00402A49">
        <w:rPr>
          <w:rFonts w:ascii="Times New Roman" w:eastAsia="Times New Roman" w:hAnsi="Times New Roman"/>
          <w:sz w:val="24"/>
          <w:szCs w:val="24"/>
        </w:rPr>
        <w:t>udostępnienia Zamawiającemu danych pomiarowo – rozliczeniowych w zakresie sprzedaży energii elektrycznej do obiektów objętych umową</w:t>
      </w:r>
      <w:r w:rsidR="00EE6963">
        <w:rPr>
          <w:rFonts w:ascii="Times New Roman" w:eastAsia="Times New Roman" w:hAnsi="Times New Roman"/>
          <w:sz w:val="24"/>
          <w:szCs w:val="24"/>
        </w:rPr>
        <w:t>;</w:t>
      </w:r>
    </w:p>
    <w:p w14:paraId="2BA9CFC6" w14:textId="77777777" w:rsidR="000033F7" w:rsidRDefault="00402A49" w:rsidP="000033F7">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rPr>
      </w:pPr>
      <w:r w:rsidRPr="00402A49">
        <w:rPr>
          <w:rFonts w:ascii="Times New Roman" w:eastAsia="Times New Roman" w:hAnsi="Times New Roman"/>
          <w:sz w:val="24"/>
          <w:szCs w:val="24"/>
        </w:rPr>
        <w:t>przyjmowania od Zamawiającego, w uzgodnionym czasie, zgłoszeń i reklamacji d</w:t>
      </w:r>
      <w:r w:rsidR="00EE6963">
        <w:rPr>
          <w:rFonts w:ascii="Times New Roman" w:eastAsia="Times New Roman" w:hAnsi="Times New Roman"/>
          <w:sz w:val="24"/>
          <w:szCs w:val="24"/>
        </w:rPr>
        <w:t>otyczących dostarczanej energii;</w:t>
      </w:r>
      <w:r w:rsidRPr="00402A49">
        <w:rPr>
          <w:rFonts w:ascii="Times New Roman" w:eastAsia="Times New Roman" w:hAnsi="Times New Roman"/>
          <w:sz w:val="24"/>
          <w:szCs w:val="24"/>
        </w:rPr>
        <w:t xml:space="preserve"> </w:t>
      </w:r>
    </w:p>
    <w:p w14:paraId="2C94B7B9" w14:textId="77777777" w:rsidR="000033F7" w:rsidRDefault="000033F7" w:rsidP="000033F7">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rPr>
      </w:pPr>
      <w:r w:rsidRPr="000033F7">
        <w:rPr>
          <w:rFonts w:ascii="Times New Roman" w:eastAsia="Times New Roman" w:hAnsi="Times New Roman"/>
          <w:sz w:val="24"/>
          <w:szCs w:val="24"/>
        </w:rPr>
        <w:t xml:space="preserve">W przypadku niedotrzymania standardów jakościowych obsługi zgodnych </w:t>
      </w:r>
      <w:r w:rsidRPr="000033F7">
        <w:rPr>
          <w:rFonts w:ascii="Times New Roman" w:eastAsia="Times New Roman" w:hAnsi="Times New Roman"/>
          <w:sz w:val="24"/>
          <w:szCs w:val="24"/>
        </w:rPr>
        <w:br/>
        <w:t>z obowiązującymi przepisami Prawa energetycznego, udzieleni</w:t>
      </w:r>
      <w:r w:rsidR="00BB4D03">
        <w:rPr>
          <w:rFonts w:ascii="Times New Roman" w:eastAsia="Times New Roman" w:hAnsi="Times New Roman"/>
          <w:sz w:val="24"/>
          <w:szCs w:val="24"/>
        </w:rPr>
        <w:t>a</w:t>
      </w:r>
      <w:r w:rsidRPr="000033F7">
        <w:rPr>
          <w:rFonts w:ascii="Times New Roman" w:eastAsia="Times New Roman" w:hAnsi="Times New Roman"/>
          <w:sz w:val="24"/>
          <w:szCs w:val="24"/>
        </w:rPr>
        <w:t xml:space="preserve"> bonifikat </w:t>
      </w:r>
      <w:r w:rsidRPr="000033F7">
        <w:rPr>
          <w:rFonts w:ascii="Times New Roman" w:eastAsia="Times New Roman" w:hAnsi="Times New Roman"/>
          <w:sz w:val="24"/>
          <w:szCs w:val="24"/>
        </w:rPr>
        <w:br/>
        <w:t xml:space="preserve">w wysokościach określonych Prawem energetycznym oraz zgodnie z obowiązującymi rozporządzeniami do ww. ustawy. </w:t>
      </w:r>
    </w:p>
    <w:p w14:paraId="6058F10C" w14:textId="77777777" w:rsidR="002F12E2" w:rsidRDefault="002F12E2" w:rsidP="002F12E2">
      <w:pPr>
        <w:pStyle w:val="Akapitzlist"/>
        <w:numPr>
          <w:ilvl w:val="0"/>
          <w:numId w:val="25"/>
        </w:numPr>
        <w:autoSpaceDE w:val="0"/>
        <w:autoSpaceDN w:val="0"/>
        <w:adjustRightInd w:val="0"/>
        <w:spacing w:before="120" w:beforeAutospacing="0" w:after="59"/>
        <w:contextualSpacing w:val="0"/>
        <w:jc w:val="both"/>
        <w:rPr>
          <w:rFonts w:ascii="Times New Roman" w:eastAsia="Times New Roman" w:hAnsi="Times New Roman"/>
          <w:sz w:val="24"/>
          <w:szCs w:val="24"/>
        </w:rPr>
      </w:pPr>
      <w:r w:rsidRPr="002F12E2">
        <w:rPr>
          <w:rFonts w:ascii="Times New Roman" w:eastAsia="Times New Roman" w:hAnsi="Times New Roman"/>
          <w:b/>
          <w:sz w:val="24"/>
          <w:szCs w:val="24"/>
        </w:rPr>
        <w:t xml:space="preserve">Zamawiający </w:t>
      </w:r>
      <w:r>
        <w:rPr>
          <w:rFonts w:ascii="Times New Roman" w:eastAsia="Times New Roman" w:hAnsi="Times New Roman"/>
          <w:sz w:val="24"/>
          <w:szCs w:val="24"/>
        </w:rPr>
        <w:t>zobowiązuje się do:</w:t>
      </w:r>
    </w:p>
    <w:p w14:paraId="4F244614" w14:textId="77777777" w:rsidR="002F12E2" w:rsidRPr="002F12E2" w:rsidRDefault="002F12E2" w:rsidP="002F12E2">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rPr>
      </w:pPr>
      <w:r w:rsidRPr="002F12E2">
        <w:rPr>
          <w:rFonts w:ascii="Times New Roman" w:eastAsia="Times New Roman" w:hAnsi="Times New Roman"/>
          <w:sz w:val="24"/>
          <w:szCs w:val="24"/>
        </w:rPr>
        <w:lastRenderedPageBreak/>
        <w:t xml:space="preserve">pobierania energii zgodnie z obowiązującymi przepisami i warunkami Umowy; </w:t>
      </w:r>
    </w:p>
    <w:p w14:paraId="3DA15C9C" w14:textId="77777777" w:rsidR="002F12E2" w:rsidRPr="002F12E2" w:rsidRDefault="002F12E2" w:rsidP="002F12E2">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rPr>
      </w:pPr>
      <w:r w:rsidRPr="002F12E2">
        <w:rPr>
          <w:rFonts w:ascii="Times New Roman" w:eastAsia="Times New Roman" w:hAnsi="Times New Roman"/>
          <w:sz w:val="24"/>
          <w:szCs w:val="24"/>
        </w:rPr>
        <w:t>terminowego regulowania należności za energię elektryczną;</w:t>
      </w:r>
    </w:p>
    <w:p w14:paraId="726AA35C" w14:textId="77777777" w:rsidR="002F12E2" w:rsidRPr="002F12E2" w:rsidRDefault="002F12E2" w:rsidP="002F12E2">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rPr>
      </w:pPr>
      <w:r w:rsidRPr="002F12E2">
        <w:rPr>
          <w:rFonts w:ascii="Times New Roman" w:eastAsia="Times New Roman" w:hAnsi="Times New Roman"/>
          <w:sz w:val="24"/>
          <w:szCs w:val="24"/>
        </w:rPr>
        <w:t xml:space="preserve">przekazywania Wykonawcy istotnych informacji dotyczących realizacji Umowy, w szczególności o zmianach w umowie dystrybucyjnej, mających wpływ na realizację niniejszej umowy oraz danych niezbędnych do dokonania czynności, do których Wykonawca zostanie umocowany przez Zamawiającego. </w:t>
      </w:r>
    </w:p>
    <w:p w14:paraId="000A06B3" w14:textId="77777777" w:rsidR="002F12E2" w:rsidRDefault="002F12E2" w:rsidP="00DE0D53">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rPr>
      </w:pPr>
      <w:r w:rsidRPr="002F12E2">
        <w:rPr>
          <w:rFonts w:ascii="Times New Roman" w:eastAsia="Times New Roman" w:hAnsi="Times New Roman"/>
          <w:sz w:val="24"/>
          <w:szCs w:val="24"/>
        </w:rPr>
        <w:t>zawarcia umowę na świadczenie usług dystrybucji oraz utrzymania jej w mocy przez ca</w:t>
      </w:r>
      <w:r>
        <w:rPr>
          <w:rFonts w:ascii="Times New Roman" w:eastAsia="Times New Roman" w:hAnsi="Times New Roman"/>
          <w:sz w:val="24"/>
          <w:szCs w:val="24"/>
        </w:rPr>
        <w:t>ły czas trwania niniejszej umowy;</w:t>
      </w:r>
    </w:p>
    <w:p w14:paraId="1BAFA153" w14:textId="77777777" w:rsidR="004E013A" w:rsidRDefault="002F12E2" w:rsidP="004E013A">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rPr>
      </w:pPr>
      <w:r>
        <w:rPr>
          <w:rFonts w:ascii="Times New Roman" w:eastAsia="Times New Roman" w:hAnsi="Times New Roman"/>
          <w:sz w:val="24"/>
          <w:szCs w:val="24"/>
        </w:rPr>
        <w:t>n</w:t>
      </w:r>
      <w:r w:rsidRPr="002F12E2">
        <w:rPr>
          <w:rFonts w:ascii="Times New Roman" w:eastAsia="Times New Roman" w:hAnsi="Times New Roman"/>
          <w:sz w:val="24"/>
          <w:szCs w:val="24"/>
        </w:rPr>
        <w:t>iezwłocznego powiadomienia Wykonawcy w przypadku rozwiązania umowy na świadczenie usług dystrybucyjnych zawartej pomiędzy Zamawiającym, a OSD, lub zamiarze jej rozwiązania;</w:t>
      </w:r>
    </w:p>
    <w:p w14:paraId="3BCCABA5" w14:textId="77777777" w:rsidR="004E013A" w:rsidRPr="004E013A" w:rsidRDefault="004E013A" w:rsidP="004E013A">
      <w:pPr>
        <w:pStyle w:val="Akapitzlist"/>
        <w:numPr>
          <w:ilvl w:val="0"/>
          <w:numId w:val="25"/>
        </w:numPr>
        <w:autoSpaceDE w:val="0"/>
        <w:autoSpaceDN w:val="0"/>
        <w:adjustRightInd w:val="0"/>
        <w:spacing w:before="120" w:beforeAutospacing="0" w:after="59"/>
        <w:contextualSpacing w:val="0"/>
        <w:jc w:val="both"/>
        <w:rPr>
          <w:rFonts w:ascii="Times New Roman" w:eastAsia="Times New Roman" w:hAnsi="Times New Roman"/>
          <w:sz w:val="24"/>
          <w:szCs w:val="24"/>
        </w:rPr>
      </w:pPr>
      <w:r w:rsidRPr="004E013A">
        <w:rPr>
          <w:rFonts w:ascii="Times New Roman" w:eastAsia="Times New Roman" w:hAnsi="Times New Roman"/>
          <w:b/>
          <w:sz w:val="24"/>
          <w:szCs w:val="24"/>
        </w:rPr>
        <w:t>Strony</w:t>
      </w:r>
      <w:r w:rsidRPr="004E013A">
        <w:rPr>
          <w:rFonts w:ascii="Times New Roman" w:eastAsia="Times New Roman" w:hAnsi="Times New Roman"/>
          <w:sz w:val="24"/>
          <w:szCs w:val="24"/>
        </w:rPr>
        <w:t xml:space="preserve"> zobowiązują się do: </w:t>
      </w:r>
    </w:p>
    <w:p w14:paraId="35E1ACC9" w14:textId="77777777" w:rsidR="004E013A" w:rsidRPr="004E013A" w:rsidRDefault="004E013A" w:rsidP="004E013A">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rPr>
      </w:pPr>
      <w:r w:rsidRPr="004E013A">
        <w:rPr>
          <w:rFonts w:ascii="Times New Roman" w:eastAsia="Times New Roman" w:hAnsi="Times New Roman"/>
          <w:sz w:val="24"/>
          <w:szCs w:val="24"/>
        </w:rPr>
        <w:t xml:space="preserve">Niezwłocznego wzajemnego informowania się o zauważonych wadach lub usterkach w układzie pomiarowo-rozliczeniowym oraz innych okolicznościach mających wpływ na rozliczenia za energię. </w:t>
      </w:r>
    </w:p>
    <w:p w14:paraId="2DAE7EAD" w14:textId="77777777" w:rsidR="004E013A" w:rsidRPr="004E013A" w:rsidRDefault="004E013A" w:rsidP="004E013A">
      <w:pPr>
        <w:pStyle w:val="Akapitzlist"/>
        <w:numPr>
          <w:ilvl w:val="1"/>
          <w:numId w:val="25"/>
        </w:numPr>
        <w:autoSpaceDE w:val="0"/>
        <w:autoSpaceDN w:val="0"/>
        <w:adjustRightInd w:val="0"/>
        <w:spacing w:before="120" w:beforeAutospacing="0" w:after="59"/>
        <w:ind w:left="709"/>
        <w:contextualSpacing w:val="0"/>
        <w:jc w:val="both"/>
        <w:rPr>
          <w:rFonts w:ascii="Times New Roman" w:eastAsia="Times New Roman" w:hAnsi="Times New Roman"/>
          <w:sz w:val="24"/>
          <w:szCs w:val="24"/>
        </w:rPr>
      </w:pPr>
      <w:r w:rsidRPr="004E013A">
        <w:rPr>
          <w:rFonts w:ascii="Times New Roman" w:eastAsia="Times New Roman" w:hAnsi="Times New Roman"/>
          <w:sz w:val="24"/>
          <w:szCs w:val="24"/>
        </w:rPr>
        <w:t xml:space="preserve">Zapewnienia wzajemnego dostępu do danych oraz wglądu do materiałów stanowiących podstawę do rozliczeń za dostarczoną energię. </w:t>
      </w:r>
    </w:p>
    <w:p w14:paraId="1A3E7CA8" w14:textId="77777777" w:rsidR="004E013A" w:rsidRPr="002F12E2" w:rsidRDefault="004E013A" w:rsidP="004E013A">
      <w:pPr>
        <w:pStyle w:val="Akapitzlist"/>
        <w:numPr>
          <w:ilvl w:val="0"/>
          <w:numId w:val="25"/>
        </w:numPr>
        <w:autoSpaceDE w:val="0"/>
        <w:autoSpaceDN w:val="0"/>
        <w:adjustRightInd w:val="0"/>
        <w:spacing w:before="120" w:beforeAutospacing="0" w:after="59"/>
        <w:contextualSpacing w:val="0"/>
        <w:jc w:val="both"/>
        <w:rPr>
          <w:rFonts w:ascii="Times New Roman" w:eastAsia="Times New Roman" w:hAnsi="Times New Roman"/>
          <w:sz w:val="24"/>
          <w:szCs w:val="24"/>
        </w:rPr>
      </w:pPr>
      <w:r w:rsidRPr="004E013A">
        <w:rPr>
          <w:rFonts w:ascii="Times New Roman" w:eastAsia="Times New Roman" w:hAnsi="Times New Roman"/>
          <w:sz w:val="24"/>
          <w:szCs w:val="24"/>
        </w:rPr>
        <w:t>Strony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14:paraId="6A40E948" w14:textId="77777777" w:rsidR="007A1E7F" w:rsidRDefault="002472B5" w:rsidP="007A1E7F">
      <w:pPr>
        <w:spacing w:line="276" w:lineRule="auto"/>
        <w:jc w:val="center"/>
        <w:rPr>
          <w:b/>
          <w:szCs w:val="24"/>
        </w:rPr>
      </w:pPr>
      <w:r>
        <w:rPr>
          <w:b/>
          <w:szCs w:val="24"/>
        </w:rPr>
        <w:t>§5</w:t>
      </w:r>
    </w:p>
    <w:p w14:paraId="57426E75" w14:textId="77777777" w:rsidR="00BB4D03" w:rsidRDefault="00BB4D03" w:rsidP="007A1E7F">
      <w:pPr>
        <w:spacing w:line="276" w:lineRule="auto"/>
        <w:jc w:val="center"/>
        <w:rPr>
          <w:b/>
          <w:szCs w:val="24"/>
        </w:rPr>
      </w:pPr>
      <w:r>
        <w:rPr>
          <w:b/>
          <w:szCs w:val="24"/>
        </w:rPr>
        <w:t>STANDARDY JAKOŚCIOWE</w:t>
      </w:r>
    </w:p>
    <w:p w14:paraId="2A946FA6" w14:textId="77777777" w:rsidR="00BB4D03" w:rsidRPr="00BB4D03" w:rsidRDefault="00BB4D03" w:rsidP="00244AF2">
      <w:pPr>
        <w:spacing w:line="276" w:lineRule="auto"/>
        <w:jc w:val="center"/>
        <w:rPr>
          <w:b/>
          <w:szCs w:val="24"/>
        </w:rPr>
      </w:pPr>
      <w:r>
        <w:rPr>
          <w:b/>
          <w:szCs w:val="24"/>
        </w:rPr>
        <w:t>BONIFIKATY</w:t>
      </w:r>
    </w:p>
    <w:p w14:paraId="1B8BF16C" w14:textId="77777777" w:rsidR="00244AF2" w:rsidRDefault="00BB4D03" w:rsidP="00244AF2">
      <w:pPr>
        <w:pStyle w:val="Akapitzlist"/>
        <w:numPr>
          <w:ilvl w:val="0"/>
          <w:numId w:val="29"/>
        </w:numPr>
        <w:autoSpaceDE w:val="0"/>
        <w:autoSpaceDN w:val="0"/>
        <w:adjustRightInd w:val="0"/>
        <w:spacing w:before="120" w:beforeAutospacing="0"/>
        <w:ind w:left="357" w:hanging="357"/>
        <w:contextualSpacing w:val="0"/>
        <w:jc w:val="both"/>
        <w:rPr>
          <w:rFonts w:ascii="Times New Roman" w:eastAsia="Times New Roman" w:hAnsi="Times New Roman"/>
          <w:sz w:val="24"/>
          <w:szCs w:val="24"/>
        </w:rPr>
      </w:pPr>
      <w:r w:rsidRPr="00244AF2">
        <w:rPr>
          <w:rFonts w:ascii="Times New Roman" w:eastAsia="Times New Roman" w:hAnsi="Times New Roman"/>
          <w:sz w:val="24"/>
          <w:szCs w:val="24"/>
        </w:rPr>
        <w:t>Wykonawca</w:t>
      </w:r>
      <w:r w:rsidR="00F2698A">
        <w:rPr>
          <w:rFonts w:ascii="Times New Roman" w:eastAsia="Times New Roman" w:hAnsi="Times New Roman"/>
          <w:sz w:val="24"/>
          <w:szCs w:val="24"/>
        </w:rPr>
        <w:t>, w ramach realizacji niniejszej umowy,</w:t>
      </w:r>
      <w:r w:rsidRPr="00244AF2">
        <w:rPr>
          <w:rFonts w:ascii="Times New Roman" w:eastAsia="Times New Roman" w:hAnsi="Times New Roman"/>
          <w:sz w:val="24"/>
          <w:szCs w:val="24"/>
        </w:rPr>
        <w:t xml:space="preserve"> </w:t>
      </w:r>
      <w:r w:rsidR="00F2698A">
        <w:rPr>
          <w:rFonts w:ascii="Times New Roman" w:eastAsia="Times New Roman" w:hAnsi="Times New Roman"/>
          <w:sz w:val="24"/>
          <w:szCs w:val="24"/>
        </w:rPr>
        <w:t>zapewnia</w:t>
      </w:r>
      <w:r w:rsidRPr="00244AF2">
        <w:rPr>
          <w:rFonts w:ascii="Times New Roman" w:eastAsia="Times New Roman" w:hAnsi="Times New Roman"/>
          <w:sz w:val="24"/>
          <w:szCs w:val="24"/>
        </w:rPr>
        <w:t xml:space="preserve"> standardy jakościowe obsługi. W przypadku niedotrzymania standardów jakościowych obsługi </w:t>
      </w:r>
      <w:r w:rsidR="00244AF2">
        <w:rPr>
          <w:rFonts w:ascii="Times New Roman" w:eastAsia="Times New Roman" w:hAnsi="Times New Roman"/>
          <w:sz w:val="24"/>
          <w:szCs w:val="24"/>
        </w:rPr>
        <w:t xml:space="preserve">Zamawiający </w:t>
      </w:r>
      <w:r w:rsidRPr="00244AF2">
        <w:rPr>
          <w:rFonts w:ascii="Times New Roman" w:eastAsia="Times New Roman" w:hAnsi="Times New Roman"/>
          <w:sz w:val="24"/>
          <w:szCs w:val="24"/>
        </w:rPr>
        <w:t xml:space="preserve">ma prawo do żądania od Wykonawcy bonifikaty. </w:t>
      </w:r>
    </w:p>
    <w:p w14:paraId="62B985F6" w14:textId="77777777" w:rsidR="00244AF2" w:rsidRPr="00244AF2" w:rsidRDefault="00BB4D03" w:rsidP="00244AF2">
      <w:pPr>
        <w:pStyle w:val="Akapitzlist"/>
        <w:numPr>
          <w:ilvl w:val="0"/>
          <w:numId w:val="29"/>
        </w:numPr>
        <w:autoSpaceDE w:val="0"/>
        <w:autoSpaceDN w:val="0"/>
        <w:adjustRightInd w:val="0"/>
        <w:spacing w:before="120" w:beforeAutospacing="0"/>
        <w:ind w:left="357" w:hanging="357"/>
        <w:contextualSpacing w:val="0"/>
        <w:jc w:val="both"/>
        <w:rPr>
          <w:rFonts w:ascii="Times New Roman" w:eastAsia="Times New Roman" w:hAnsi="Times New Roman"/>
          <w:sz w:val="24"/>
          <w:szCs w:val="24"/>
        </w:rPr>
      </w:pPr>
      <w:r w:rsidRPr="00244AF2">
        <w:rPr>
          <w:rFonts w:ascii="Times New Roman" w:eastAsia="Times New Roman" w:hAnsi="Times New Roman"/>
          <w:sz w:val="24"/>
          <w:szCs w:val="24"/>
        </w:rPr>
        <w:t xml:space="preserve">W przypadku niedotrzymania standardów jakościowych obsługi, określonych obowiązującymi przepisami Prawa energetycznego, </w:t>
      </w:r>
      <w:r w:rsidR="00F2698A">
        <w:rPr>
          <w:rFonts w:ascii="Times New Roman" w:eastAsia="Times New Roman" w:hAnsi="Times New Roman"/>
          <w:sz w:val="24"/>
          <w:szCs w:val="24"/>
        </w:rPr>
        <w:t xml:space="preserve">Wykonawca, </w:t>
      </w:r>
      <w:r w:rsidRPr="00244AF2">
        <w:rPr>
          <w:rFonts w:ascii="Times New Roman" w:eastAsia="Times New Roman" w:hAnsi="Times New Roman"/>
          <w:sz w:val="24"/>
          <w:szCs w:val="24"/>
        </w:rPr>
        <w:t>na podstawie pisemnego wniosku, w pr</w:t>
      </w:r>
      <w:r w:rsidR="00244AF2" w:rsidRPr="00244AF2">
        <w:rPr>
          <w:rFonts w:ascii="Times New Roman" w:eastAsia="Times New Roman" w:hAnsi="Times New Roman"/>
          <w:sz w:val="24"/>
          <w:szCs w:val="24"/>
        </w:rPr>
        <w:t>zypadku uznania jego zasadności,</w:t>
      </w:r>
      <w:r w:rsidRPr="00244AF2">
        <w:rPr>
          <w:rFonts w:ascii="Times New Roman" w:eastAsia="Times New Roman" w:hAnsi="Times New Roman"/>
          <w:sz w:val="24"/>
          <w:szCs w:val="24"/>
        </w:rPr>
        <w:t xml:space="preserve"> </w:t>
      </w:r>
      <w:r w:rsidR="00F2698A">
        <w:rPr>
          <w:rFonts w:ascii="Times New Roman" w:eastAsia="Times New Roman" w:hAnsi="Times New Roman"/>
          <w:sz w:val="24"/>
          <w:szCs w:val="24"/>
        </w:rPr>
        <w:t>udzieli</w:t>
      </w:r>
      <w:r w:rsidRPr="00244AF2">
        <w:rPr>
          <w:rFonts w:ascii="Times New Roman" w:eastAsia="Times New Roman" w:hAnsi="Times New Roman"/>
          <w:sz w:val="24"/>
          <w:szCs w:val="24"/>
        </w:rPr>
        <w:t xml:space="preserve"> bonifikat w wysokości określonych Prawem energetycznym oraz zgodnie z obowiązującymi rozporządzeniami do ww. ustawy lub innym obowiązującym w chwili zaistnienia przywołanej okoliczności aktem prawnym. </w:t>
      </w:r>
    </w:p>
    <w:p w14:paraId="02552462" w14:textId="77777777" w:rsidR="00244AF2" w:rsidRPr="00244AF2" w:rsidRDefault="00BB4D03" w:rsidP="00244AF2">
      <w:pPr>
        <w:pStyle w:val="Akapitzlist"/>
        <w:numPr>
          <w:ilvl w:val="0"/>
          <w:numId w:val="29"/>
        </w:numPr>
        <w:autoSpaceDE w:val="0"/>
        <w:autoSpaceDN w:val="0"/>
        <w:adjustRightInd w:val="0"/>
        <w:spacing w:before="120" w:beforeAutospacing="0"/>
        <w:ind w:left="357" w:hanging="357"/>
        <w:contextualSpacing w:val="0"/>
        <w:jc w:val="both"/>
        <w:rPr>
          <w:rFonts w:ascii="Times New Roman" w:eastAsia="Times New Roman" w:hAnsi="Times New Roman"/>
          <w:sz w:val="24"/>
          <w:szCs w:val="24"/>
        </w:rPr>
      </w:pPr>
      <w:r w:rsidRPr="00244AF2">
        <w:rPr>
          <w:rFonts w:ascii="Times New Roman" w:eastAsia="Times New Roman" w:hAnsi="Times New Roman"/>
          <w:sz w:val="24"/>
          <w:szCs w:val="24"/>
        </w:rPr>
        <w:t xml:space="preserve">Wykonawca uwzględni należną bonifikatę na fakturze, a w przypadku braku możliwości uwzględnienia bonifikaty na fakturze, Wykonawca udzieli jej w oparciu o inny dokument, np. notę księgową lub, na żądanie Zamawiającego, wypłaci należną bonifikatę w formie przelewu na wskazany rachunek bankowy. </w:t>
      </w:r>
    </w:p>
    <w:p w14:paraId="17617A4D" w14:textId="77777777" w:rsidR="00BB4D03" w:rsidRDefault="00BB4D03" w:rsidP="00244AF2">
      <w:pPr>
        <w:pStyle w:val="Akapitzlist"/>
        <w:numPr>
          <w:ilvl w:val="0"/>
          <w:numId w:val="29"/>
        </w:numPr>
        <w:autoSpaceDE w:val="0"/>
        <w:autoSpaceDN w:val="0"/>
        <w:adjustRightInd w:val="0"/>
        <w:spacing w:before="120" w:beforeAutospacing="0"/>
        <w:ind w:left="357" w:hanging="357"/>
        <w:contextualSpacing w:val="0"/>
        <w:jc w:val="both"/>
        <w:rPr>
          <w:rFonts w:ascii="Times New Roman" w:eastAsia="Times New Roman" w:hAnsi="Times New Roman"/>
          <w:sz w:val="24"/>
          <w:szCs w:val="24"/>
        </w:rPr>
      </w:pPr>
      <w:r w:rsidRPr="00244AF2">
        <w:rPr>
          <w:rFonts w:ascii="Times New Roman" w:eastAsia="Times New Roman" w:hAnsi="Times New Roman"/>
          <w:sz w:val="24"/>
          <w:szCs w:val="24"/>
        </w:rPr>
        <w:t xml:space="preserve">Wykonawca nie ponosi odpowiedzialności za niedostarczenie energii elektrycznej do obiektów Zamawiającego (Odbiorcy/Płatnikowi) w przypadku klęsk żywiołowych, innych przypadków siły wyższej, awarii w systemie oraz awarii sieciowych, jak również z powodu </w:t>
      </w:r>
      <w:proofErr w:type="spellStart"/>
      <w:r w:rsidRPr="00244AF2">
        <w:rPr>
          <w:rFonts w:ascii="Times New Roman" w:eastAsia="Times New Roman" w:hAnsi="Times New Roman"/>
          <w:sz w:val="24"/>
          <w:szCs w:val="24"/>
        </w:rPr>
        <w:t>wyłączeń</w:t>
      </w:r>
      <w:proofErr w:type="spellEnd"/>
      <w:r w:rsidRPr="00244AF2">
        <w:rPr>
          <w:rFonts w:ascii="Times New Roman" w:eastAsia="Times New Roman" w:hAnsi="Times New Roman"/>
          <w:sz w:val="24"/>
          <w:szCs w:val="24"/>
        </w:rPr>
        <w:t xml:space="preserve"> dokonywanych przez OSD. </w:t>
      </w:r>
    </w:p>
    <w:p w14:paraId="13E2BB2C" w14:textId="77777777" w:rsidR="00FF5813" w:rsidRPr="00FF5813" w:rsidRDefault="00FF5813" w:rsidP="00FF5813">
      <w:pPr>
        <w:autoSpaceDE w:val="0"/>
        <w:autoSpaceDN w:val="0"/>
        <w:adjustRightInd w:val="0"/>
        <w:spacing w:before="120"/>
        <w:jc w:val="both"/>
        <w:rPr>
          <w:szCs w:val="24"/>
        </w:rPr>
      </w:pPr>
    </w:p>
    <w:p w14:paraId="119DA662" w14:textId="77777777" w:rsidR="008A2E46" w:rsidRDefault="008A2E46" w:rsidP="00BB4D03">
      <w:pPr>
        <w:jc w:val="center"/>
        <w:rPr>
          <w:b/>
          <w:szCs w:val="24"/>
        </w:rPr>
      </w:pPr>
      <w:r w:rsidRPr="009F448C">
        <w:rPr>
          <w:b/>
          <w:szCs w:val="24"/>
        </w:rPr>
        <w:lastRenderedPageBreak/>
        <w:t>§</w:t>
      </w:r>
      <w:r>
        <w:rPr>
          <w:b/>
          <w:szCs w:val="24"/>
        </w:rPr>
        <w:t>6</w:t>
      </w:r>
    </w:p>
    <w:p w14:paraId="6804AFE0" w14:textId="77777777" w:rsidR="009750FA" w:rsidRPr="009F448C" w:rsidRDefault="009750FA" w:rsidP="009750FA">
      <w:pPr>
        <w:pStyle w:val="Nagwek1"/>
        <w:spacing w:before="120"/>
        <w:rPr>
          <w:sz w:val="24"/>
          <w:szCs w:val="24"/>
        </w:rPr>
      </w:pPr>
      <w:r w:rsidRPr="009F448C">
        <w:rPr>
          <w:sz w:val="24"/>
          <w:szCs w:val="24"/>
        </w:rPr>
        <w:t>CENY I WARUNKI PŁATNOŚCI</w:t>
      </w:r>
    </w:p>
    <w:p w14:paraId="16DC2002" w14:textId="77777777" w:rsidR="00B31B82" w:rsidRDefault="00CF71E6" w:rsidP="00B31B82">
      <w:pPr>
        <w:pStyle w:val="Akapitzlist"/>
        <w:numPr>
          <w:ilvl w:val="0"/>
          <w:numId w:val="11"/>
        </w:numPr>
        <w:autoSpaceDE w:val="0"/>
        <w:autoSpaceDN w:val="0"/>
        <w:adjustRightInd w:val="0"/>
        <w:ind w:left="284"/>
        <w:jc w:val="both"/>
        <w:rPr>
          <w:rFonts w:ascii="Times New Roman" w:eastAsia="Times New Roman" w:hAnsi="Times New Roman"/>
          <w:sz w:val="24"/>
          <w:szCs w:val="24"/>
        </w:rPr>
      </w:pPr>
      <w:r w:rsidRPr="00CF71E6">
        <w:rPr>
          <w:rFonts w:ascii="Times New Roman" w:eastAsia="Times New Roman" w:hAnsi="Times New Roman"/>
          <w:sz w:val="24"/>
          <w:szCs w:val="24"/>
        </w:rPr>
        <w:t>Przewidywane wynagrodzenie Wykonawcy w okresie realizacji umowy wyn</w:t>
      </w:r>
      <w:r w:rsidR="00B31B82">
        <w:rPr>
          <w:rFonts w:ascii="Times New Roman" w:eastAsia="Times New Roman" w:hAnsi="Times New Roman"/>
          <w:sz w:val="24"/>
          <w:szCs w:val="24"/>
        </w:rPr>
        <w:t>osi</w:t>
      </w:r>
      <w:r w:rsidRPr="00CF71E6">
        <w:rPr>
          <w:rFonts w:ascii="Times New Roman" w:eastAsia="Times New Roman" w:hAnsi="Times New Roman"/>
          <w:sz w:val="24"/>
          <w:szCs w:val="24"/>
        </w:rPr>
        <w:t xml:space="preserve"> …... zł </w:t>
      </w:r>
      <w:r>
        <w:rPr>
          <w:rFonts w:ascii="Times New Roman" w:eastAsia="Times New Roman" w:hAnsi="Times New Roman"/>
          <w:sz w:val="24"/>
          <w:szCs w:val="24"/>
        </w:rPr>
        <w:t xml:space="preserve">brutto </w:t>
      </w:r>
      <w:r w:rsidRPr="00CF71E6">
        <w:rPr>
          <w:rFonts w:ascii="Times New Roman" w:eastAsia="Times New Roman" w:hAnsi="Times New Roman"/>
          <w:sz w:val="24"/>
          <w:szCs w:val="24"/>
        </w:rPr>
        <w:t>(słownie złotych brutto …/100), przy uwzg</w:t>
      </w:r>
      <w:r>
        <w:rPr>
          <w:rFonts w:ascii="Times New Roman" w:eastAsia="Times New Roman" w:hAnsi="Times New Roman"/>
          <w:sz w:val="24"/>
          <w:szCs w:val="24"/>
        </w:rPr>
        <w:t>lędnieniu prognozy opisanej w §1</w:t>
      </w:r>
      <w:r w:rsidRPr="00CF71E6">
        <w:rPr>
          <w:rFonts w:ascii="Times New Roman" w:eastAsia="Times New Roman" w:hAnsi="Times New Roman"/>
          <w:sz w:val="24"/>
          <w:szCs w:val="24"/>
        </w:rPr>
        <w:t xml:space="preserve"> us</w:t>
      </w:r>
      <w:r>
        <w:rPr>
          <w:rFonts w:ascii="Times New Roman" w:eastAsia="Times New Roman" w:hAnsi="Times New Roman"/>
          <w:sz w:val="24"/>
          <w:szCs w:val="24"/>
        </w:rPr>
        <w:t>t. 5</w:t>
      </w:r>
      <w:r w:rsidRPr="00CF71E6">
        <w:rPr>
          <w:rFonts w:ascii="Times New Roman" w:eastAsia="Times New Roman" w:hAnsi="Times New Roman"/>
          <w:sz w:val="24"/>
          <w:szCs w:val="24"/>
        </w:rPr>
        <w:t xml:space="preserve"> oraz szacowanych zużyć w odniesieniu do poszczególnych punktów poboru zgodnie z </w:t>
      </w:r>
      <w:r>
        <w:rPr>
          <w:rFonts w:ascii="Times New Roman" w:eastAsia="Times New Roman" w:hAnsi="Times New Roman"/>
          <w:sz w:val="24"/>
          <w:szCs w:val="24"/>
        </w:rPr>
        <w:t>z</w:t>
      </w:r>
      <w:r w:rsidRPr="00CF71E6">
        <w:rPr>
          <w:rFonts w:ascii="Times New Roman" w:eastAsia="Times New Roman" w:hAnsi="Times New Roman"/>
          <w:sz w:val="24"/>
          <w:szCs w:val="24"/>
        </w:rPr>
        <w:t xml:space="preserve">ałącznikiem nr 1 </w:t>
      </w:r>
      <w:r>
        <w:rPr>
          <w:rFonts w:ascii="Times New Roman" w:eastAsia="Times New Roman" w:hAnsi="Times New Roman"/>
          <w:sz w:val="24"/>
          <w:szCs w:val="24"/>
        </w:rPr>
        <w:t>do u</w:t>
      </w:r>
      <w:r w:rsidRPr="00CF71E6">
        <w:rPr>
          <w:rFonts w:ascii="Times New Roman" w:eastAsia="Times New Roman" w:hAnsi="Times New Roman"/>
          <w:sz w:val="24"/>
          <w:szCs w:val="24"/>
        </w:rPr>
        <w:t>mowy</w:t>
      </w:r>
      <w:r>
        <w:rPr>
          <w:rFonts w:ascii="Times New Roman" w:eastAsia="Times New Roman" w:hAnsi="Times New Roman"/>
          <w:sz w:val="24"/>
          <w:szCs w:val="24"/>
        </w:rPr>
        <w:t>.</w:t>
      </w:r>
      <w:r w:rsidRPr="00CF71E6">
        <w:rPr>
          <w:rFonts w:ascii="Times New Roman" w:eastAsia="Times New Roman" w:hAnsi="Times New Roman"/>
          <w:sz w:val="24"/>
          <w:szCs w:val="24"/>
        </w:rPr>
        <w:t xml:space="preserve"> </w:t>
      </w:r>
    </w:p>
    <w:p w14:paraId="035A0737" w14:textId="77777777" w:rsidR="006363C5" w:rsidRPr="006363C5" w:rsidRDefault="00B31B82" w:rsidP="00EE57BF">
      <w:pPr>
        <w:pStyle w:val="Akapitzlist"/>
        <w:numPr>
          <w:ilvl w:val="0"/>
          <w:numId w:val="11"/>
        </w:numPr>
        <w:autoSpaceDE w:val="0"/>
        <w:autoSpaceDN w:val="0"/>
        <w:adjustRightInd w:val="0"/>
        <w:spacing w:before="120" w:beforeAutospacing="0" w:after="26"/>
        <w:ind w:left="349" w:hanging="357"/>
        <w:contextualSpacing w:val="0"/>
        <w:jc w:val="both"/>
        <w:rPr>
          <w:szCs w:val="24"/>
        </w:rPr>
      </w:pPr>
      <w:r w:rsidRPr="006363C5">
        <w:rPr>
          <w:rFonts w:ascii="Times New Roman" w:eastAsia="Times New Roman" w:hAnsi="Times New Roman"/>
          <w:sz w:val="24"/>
          <w:szCs w:val="24"/>
        </w:rPr>
        <w:t>Wynagrodzenie Wykonawcy z tytułu realizacji niniejszej Umowy obliczane będzie jako iloczyn ilości faktycznie sprzedanej energii elektrycznej ustalonej na podstawie wskazań urządzeń pomiarowych zainstalowanych w układach pomiarowo-rozliczeniowych, przekazanych Wykonawcy przez OSD oraz ceny jednostkowej energii elektrycznej (netto powiększonej o należny podatek</w:t>
      </w:r>
      <w:r w:rsidR="00600623" w:rsidRPr="006363C5">
        <w:rPr>
          <w:rFonts w:ascii="Times New Roman" w:eastAsia="Times New Roman" w:hAnsi="Times New Roman"/>
          <w:sz w:val="24"/>
          <w:szCs w:val="24"/>
        </w:rPr>
        <w:t xml:space="preserve"> VAT) zgodnie ze złożoną ofertą tj.</w:t>
      </w:r>
      <w:r w:rsidRPr="006363C5">
        <w:rPr>
          <w:rFonts w:ascii="Times New Roman" w:eastAsia="Times New Roman" w:hAnsi="Times New Roman"/>
          <w:sz w:val="24"/>
          <w:szCs w:val="24"/>
        </w:rPr>
        <w:t xml:space="preserve"> </w:t>
      </w:r>
      <w:r w:rsidR="00E3145C" w:rsidRPr="006363C5">
        <w:rPr>
          <w:rFonts w:ascii="Times New Roman" w:eastAsia="Times New Roman" w:hAnsi="Times New Roman"/>
          <w:sz w:val="24"/>
          <w:szCs w:val="24"/>
        </w:rPr>
        <w:t xml:space="preserve"> </w:t>
      </w:r>
    </w:p>
    <w:p w14:paraId="37534DBF" w14:textId="2FD38872" w:rsidR="00B31B82" w:rsidRDefault="00B31B82" w:rsidP="006363C5">
      <w:pPr>
        <w:autoSpaceDE w:val="0"/>
        <w:autoSpaceDN w:val="0"/>
        <w:adjustRightInd w:val="0"/>
        <w:spacing w:before="120" w:after="26"/>
        <w:ind w:left="283"/>
        <w:jc w:val="both"/>
        <w:rPr>
          <w:szCs w:val="24"/>
        </w:rPr>
      </w:pPr>
      <w:r w:rsidRPr="006363C5">
        <w:rPr>
          <w:szCs w:val="24"/>
        </w:rPr>
        <w:t>cena netto za 1 MWh do</w:t>
      </w:r>
      <w:r w:rsidR="00600623" w:rsidRPr="006363C5">
        <w:rPr>
          <w:szCs w:val="24"/>
        </w:rPr>
        <w:t>starczanej energii elektrycznej</w:t>
      </w:r>
      <w:r w:rsidRPr="006363C5">
        <w:rPr>
          <w:szCs w:val="24"/>
        </w:rPr>
        <w:t xml:space="preserve"> …</w:t>
      </w:r>
      <w:r w:rsidR="00600623" w:rsidRPr="006363C5">
        <w:rPr>
          <w:szCs w:val="24"/>
        </w:rPr>
        <w:t>……..</w:t>
      </w:r>
      <w:r w:rsidRPr="006363C5">
        <w:rPr>
          <w:szCs w:val="24"/>
        </w:rPr>
        <w:t xml:space="preserve">… zł </w:t>
      </w:r>
      <w:r w:rsidR="00600623" w:rsidRPr="006363C5">
        <w:rPr>
          <w:szCs w:val="24"/>
        </w:rPr>
        <w:t xml:space="preserve">+ podatek VAT (23%) w wysokości ............ zł, co daje cenę </w:t>
      </w:r>
      <w:r w:rsidRPr="006363C5">
        <w:rPr>
          <w:szCs w:val="24"/>
        </w:rPr>
        <w:t>brutto za 1 MWh dos</w:t>
      </w:r>
      <w:r w:rsidR="00600623" w:rsidRPr="006363C5">
        <w:rPr>
          <w:szCs w:val="24"/>
        </w:rPr>
        <w:t xml:space="preserve">tarczanej energii elektrycznej w wysokości </w:t>
      </w:r>
      <w:r w:rsidRPr="006363C5">
        <w:rPr>
          <w:szCs w:val="24"/>
        </w:rPr>
        <w:t xml:space="preserve">…… zł </w:t>
      </w:r>
    </w:p>
    <w:p w14:paraId="1CCE419B" w14:textId="3E6B3CDB" w:rsidR="006363C5" w:rsidRPr="006363C5" w:rsidRDefault="006363C5" w:rsidP="006363C5">
      <w:pPr>
        <w:autoSpaceDE w:val="0"/>
        <w:autoSpaceDN w:val="0"/>
        <w:adjustRightInd w:val="0"/>
        <w:spacing w:before="240"/>
        <w:ind w:left="284"/>
        <w:jc w:val="both"/>
        <w:rPr>
          <w:szCs w:val="24"/>
        </w:rPr>
      </w:pPr>
      <w:r w:rsidRPr="006363C5">
        <w:rPr>
          <w:color w:val="FF0000"/>
          <w:szCs w:val="24"/>
        </w:rPr>
        <w:t>Cena jednostkowa zawiera podatek akcyzowy dla energii elektrycznej naliczony zgodnie z</w:t>
      </w:r>
      <w:r>
        <w:rPr>
          <w:color w:val="FF0000"/>
          <w:szCs w:val="24"/>
        </w:rPr>
        <w:t> </w:t>
      </w:r>
      <w:bookmarkStart w:id="1" w:name="_GoBack"/>
      <w:bookmarkEnd w:id="1"/>
      <w:r w:rsidRPr="006363C5">
        <w:rPr>
          <w:color w:val="FF0000"/>
          <w:szCs w:val="24"/>
        </w:rPr>
        <w:t>obowiązującymi przepisami prawa.</w:t>
      </w:r>
    </w:p>
    <w:p w14:paraId="11DA7620" w14:textId="77777777" w:rsidR="00CF71E6" w:rsidRDefault="00075E07" w:rsidP="007A3095">
      <w:pPr>
        <w:pStyle w:val="Tekstpodstawowywcity"/>
        <w:numPr>
          <w:ilvl w:val="0"/>
          <w:numId w:val="11"/>
        </w:numPr>
        <w:spacing w:before="120" w:after="0"/>
        <w:ind w:left="283" w:hanging="357"/>
        <w:jc w:val="both"/>
      </w:pPr>
      <w:r>
        <w:t>Cena określona w ust. 2 powyżej</w:t>
      </w:r>
      <w:r w:rsidR="007A3095">
        <w:t xml:space="preserve"> ulega zmianie wyłącznie w przypadku ustawowej zmiany stawki podatku VAT lub ustawowej zmianie opodatkowania energii elektrycznej podatkiem akcyzowym, o wartość wynikającą z tych zmian.</w:t>
      </w:r>
    </w:p>
    <w:p w14:paraId="04F26605" w14:textId="77777777" w:rsidR="00075E07" w:rsidRDefault="00075E07" w:rsidP="009750FA">
      <w:pPr>
        <w:pStyle w:val="Tekstpodstawowywcity"/>
        <w:numPr>
          <w:ilvl w:val="0"/>
          <w:numId w:val="11"/>
        </w:numPr>
        <w:spacing w:before="120" w:after="80"/>
        <w:ind w:left="284"/>
        <w:jc w:val="both"/>
      </w:pPr>
      <w:r>
        <w:t>Cen</w:t>
      </w:r>
      <w:r w:rsidRPr="00E3145C">
        <w:rPr>
          <w:b/>
        </w:rPr>
        <w:t>a</w:t>
      </w:r>
      <w:r>
        <w:t xml:space="preserve"> określona w ust. 2 powyżej obejmuje wszystkie koszty związane z realizacją umowy</w:t>
      </w:r>
      <w:r w:rsidR="000F139E">
        <w:t xml:space="preserve"> </w:t>
      </w:r>
      <w:r w:rsidR="000F139E" w:rsidRPr="000F139E">
        <w:t>z uwzględnieniem wszystkich opłat i podatków naliczonych, zgodnie z przepisami obowiązującymi w dniu sporządzenia oferty.</w:t>
      </w:r>
    </w:p>
    <w:p w14:paraId="2ECD31A6" w14:textId="005049EC" w:rsidR="00FE6114" w:rsidRDefault="00FE6114" w:rsidP="009750FA">
      <w:pPr>
        <w:pStyle w:val="Akapitzlist"/>
        <w:numPr>
          <w:ilvl w:val="0"/>
          <w:numId w:val="11"/>
        </w:numPr>
        <w:spacing w:before="120" w:beforeAutospacing="0" w:after="80"/>
        <w:ind w:left="284"/>
        <w:contextualSpacing w:val="0"/>
        <w:jc w:val="both"/>
        <w:rPr>
          <w:rFonts w:ascii="Times New Roman" w:hAnsi="Times New Roman"/>
          <w:sz w:val="24"/>
          <w:szCs w:val="24"/>
        </w:rPr>
      </w:pPr>
      <w:r>
        <w:rPr>
          <w:rFonts w:ascii="Times New Roman" w:hAnsi="Times New Roman"/>
          <w:sz w:val="24"/>
          <w:szCs w:val="24"/>
        </w:rPr>
        <w:t>Strony ustalą harmonogram płatności.</w:t>
      </w:r>
    </w:p>
    <w:p w14:paraId="65621F1B" w14:textId="27C2EE67" w:rsidR="00FE6114" w:rsidRDefault="00FE6114" w:rsidP="009750FA">
      <w:pPr>
        <w:pStyle w:val="Akapitzlist"/>
        <w:numPr>
          <w:ilvl w:val="0"/>
          <w:numId w:val="11"/>
        </w:numPr>
        <w:spacing w:before="120" w:beforeAutospacing="0" w:after="80"/>
        <w:ind w:left="284"/>
        <w:contextualSpacing w:val="0"/>
        <w:jc w:val="both"/>
        <w:rPr>
          <w:rFonts w:ascii="Times New Roman" w:hAnsi="Times New Roman"/>
          <w:sz w:val="24"/>
          <w:szCs w:val="24"/>
        </w:rPr>
      </w:pPr>
      <w:r>
        <w:rPr>
          <w:rFonts w:ascii="Times New Roman" w:hAnsi="Times New Roman"/>
          <w:sz w:val="24"/>
          <w:szCs w:val="24"/>
        </w:rPr>
        <w:t>Zamawiający dopuszcza możliwość zapłaty zaliczki w kw</w:t>
      </w:r>
      <w:r w:rsidR="006E3458">
        <w:rPr>
          <w:rFonts w:ascii="Times New Roman" w:hAnsi="Times New Roman"/>
          <w:sz w:val="24"/>
          <w:szCs w:val="24"/>
        </w:rPr>
        <w:t>ocie nie większej</w:t>
      </w:r>
      <w:r>
        <w:rPr>
          <w:rFonts w:ascii="Times New Roman" w:hAnsi="Times New Roman"/>
          <w:sz w:val="24"/>
          <w:szCs w:val="24"/>
        </w:rPr>
        <w:t>, niż 50% prognozowanego miesięcznego zużycia energii.</w:t>
      </w:r>
    </w:p>
    <w:p w14:paraId="624090BA" w14:textId="2D5A2F47" w:rsidR="009750FA" w:rsidRPr="00E3145C" w:rsidRDefault="009750FA" w:rsidP="00500AC9">
      <w:pPr>
        <w:pStyle w:val="Akapitzlist"/>
        <w:numPr>
          <w:ilvl w:val="0"/>
          <w:numId w:val="11"/>
        </w:numPr>
        <w:spacing w:before="120" w:beforeAutospacing="0" w:after="80"/>
        <w:ind w:left="284"/>
        <w:contextualSpacing w:val="0"/>
        <w:jc w:val="both"/>
        <w:rPr>
          <w:rFonts w:ascii="Times New Roman" w:hAnsi="Times New Roman"/>
          <w:sz w:val="24"/>
          <w:szCs w:val="24"/>
        </w:rPr>
      </w:pPr>
      <w:r w:rsidRPr="00E3145C">
        <w:rPr>
          <w:rFonts w:ascii="Times New Roman" w:hAnsi="Times New Roman"/>
          <w:sz w:val="24"/>
          <w:szCs w:val="24"/>
        </w:rPr>
        <w:t>Zapłata dokonywana będzie przelewem na rachunek bankowy wskazany na fakturze w terminie</w:t>
      </w:r>
      <w:r w:rsidR="00500AC9" w:rsidRPr="00E3145C">
        <w:rPr>
          <w:rFonts w:ascii="Times New Roman" w:hAnsi="Times New Roman"/>
          <w:sz w:val="24"/>
          <w:szCs w:val="24"/>
        </w:rPr>
        <w:t xml:space="preserve"> </w:t>
      </w:r>
      <w:r w:rsidR="00D6666D" w:rsidRPr="00E3145C">
        <w:rPr>
          <w:rFonts w:ascii="Times New Roman" w:hAnsi="Times New Roman"/>
          <w:sz w:val="24"/>
          <w:szCs w:val="24"/>
        </w:rPr>
        <w:t xml:space="preserve">do </w:t>
      </w:r>
      <w:r w:rsidR="00500AC9" w:rsidRPr="00E3145C">
        <w:rPr>
          <w:rFonts w:ascii="Times New Roman" w:hAnsi="Times New Roman"/>
          <w:sz w:val="24"/>
          <w:szCs w:val="24"/>
        </w:rPr>
        <w:t>30 dni od daty wystawienia faktury VAT . W przypadku doręczenia faktury w</w:t>
      </w:r>
      <w:r w:rsidR="00071A25" w:rsidRPr="00E3145C">
        <w:rPr>
          <w:rFonts w:ascii="Times New Roman" w:hAnsi="Times New Roman"/>
          <w:sz w:val="24"/>
          <w:szCs w:val="24"/>
        </w:rPr>
        <w:t> </w:t>
      </w:r>
      <w:r w:rsidR="00500AC9" w:rsidRPr="00E3145C">
        <w:rPr>
          <w:rFonts w:ascii="Times New Roman" w:hAnsi="Times New Roman"/>
          <w:sz w:val="24"/>
          <w:szCs w:val="24"/>
        </w:rPr>
        <w:t xml:space="preserve">czasie uniemożliwiającym terminowe wykonanie płatności, termin płatności ww. faktury wynosi 14 dni od daty wpływu do siedziby Zamawiającego. </w:t>
      </w:r>
    </w:p>
    <w:p w14:paraId="61FD1146" w14:textId="75B0980D" w:rsidR="009750FA" w:rsidRPr="00E3145C" w:rsidRDefault="00536C2D" w:rsidP="009750FA">
      <w:pPr>
        <w:pStyle w:val="Akapitzlist"/>
        <w:numPr>
          <w:ilvl w:val="0"/>
          <w:numId w:val="11"/>
        </w:numPr>
        <w:spacing w:before="120" w:beforeAutospacing="0"/>
        <w:ind w:left="283" w:hanging="357"/>
        <w:contextualSpacing w:val="0"/>
        <w:jc w:val="both"/>
        <w:rPr>
          <w:rFonts w:ascii="Times New Roman" w:hAnsi="Times New Roman"/>
          <w:sz w:val="24"/>
          <w:szCs w:val="24"/>
        </w:rPr>
      </w:pPr>
      <w:r w:rsidRPr="00E3145C">
        <w:rPr>
          <w:rFonts w:ascii="Times New Roman" w:hAnsi="Times New Roman"/>
          <w:sz w:val="24"/>
          <w:szCs w:val="24"/>
        </w:rPr>
        <w:t xml:space="preserve">Dniem zapłaty jest dzień </w:t>
      </w:r>
      <w:r w:rsidR="000027D8" w:rsidRPr="00E3145C">
        <w:rPr>
          <w:rFonts w:ascii="Times New Roman" w:hAnsi="Times New Roman"/>
          <w:sz w:val="24"/>
          <w:szCs w:val="24"/>
        </w:rPr>
        <w:t xml:space="preserve"> uznania rachunku bankowego Wykonawcy. </w:t>
      </w:r>
      <w:r w:rsidR="00884347" w:rsidRPr="00E3145C">
        <w:rPr>
          <w:rFonts w:ascii="Times New Roman" w:hAnsi="Times New Roman"/>
          <w:sz w:val="24"/>
          <w:szCs w:val="24"/>
        </w:rPr>
        <w:t xml:space="preserve"> </w:t>
      </w:r>
    </w:p>
    <w:p w14:paraId="448CA53D" w14:textId="77777777" w:rsidR="009750FA" w:rsidRPr="00E3145C" w:rsidRDefault="009750FA" w:rsidP="00A860CC">
      <w:pPr>
        <w:spacing w:before="120"/>
        <w:jc w:val="center"/>
        <w:rPr>
          <w:b/>
          <w:szCs w:val="24"/>
        </w:rPr>
      </w:pPr>
      <w:r w:rsidRPr="00E3145C">
        <w:rPr>
          <w:b/>
          <w:szCs w:val="24"/>
        </w:rPr>
        <w:t>§7</w:t>
      </w:r>
    </w:p>
    <w:p w14:paraId="62ABE3D5" w14:textId="77777777" w:rsidR="00A860CC" w:rsidRPr="00E3145C" w:rsidRDefault="00A860CC" w:rsidP="00A860CC">
      <w:pPr>
        <w:spacing w:before="120"/>
        <w:jc w:val="center"/>
        <w:rPr>
          <w:b/>
          <w:szCs w:val="24"/>
        </w:rPr>
      </w:pPr>
      <w:r w:rsidRPr="00E3145C">
        <w:rPr>
          <w:b/>
          <w:szCs w:val="24"/>
        </w:rPr>
        <w:t>ROZLICZENIA</w:t>
      </w:r>
    </w:p>
    <w:p w14:paraId="7A2EAFDC" w14:textId="7DB4E72E" w:rsidR="005A22BA" w:rsidRPr="00E3145C" w:rsidRDefault="005A22BA" w:rsidP="009F341E">
      <w:pPr>
        <w:pStyle w:val="Akapitzlist"/>
        <w:numPr>
          <w:ilvl w:val="0"/>
          <w:numId w:val="34"/>
        </w:numPr>
        <w:autoSpaceDE w:val="0"/>
        <w:autoSpaceDN w:val="0"/>
        <w:adjustRightInd w:val="0"/>
        <w:spacing w:before="120" w:beforeAutospacing="0" w:after="0" w:afterAutospacing="0"/>
        <w:contextualSpacing w:val="0"/>
        <w:jc w:val="both"/>
        <w:rPr>
          <w:rFonts w:ascii="Times New Roman" w:hAnsi="Times New Roman"/>
          <w:sz w:val="24"/>
          <w:szCs w:val="24"/>
        </w:rPr>
      </w:pPr>
      <w:r w:rsidRPr="00E3145C">
        <w:rPr>
          <w:rFonts w:ascii="Times New Roman" w:hAnsi="Times New Roman"/>
          <w:sz w:val="24"/>
          <w:szCs w:val="24"/>
        </w:rPr>
        <w:t>Obliczanie i rozliczanie należności za pobraną energię elektryczną odbywać się będzie w</w:t>
      </w:r>
      <w:r w:rsidR="00F531A2" w:rsidRPr="00E3145C">
        <w:rPr>
          <w:rFonts w:ascii="Times New Roman" w:hAnsi="Times New Roman"/>
          <w:sz w:val="24"/>
          <w:szCs w:val="24"/>
        </w:rPr>
        <w:t> </w:t>
      </w:r>
      <w:r w:rsidRPr="00E3145C">
        <w:rPr>
          <w:rFonts w:ascii="Times New Roman" w:hAnsi="Times New Roman"/>
          <w:sz w:val="24"/>
          <w:szCs w:val="24"/>
        </w:rPr>
        <w:t>miesięcznych okresach rozliczeniowych.</w:t>
      </w:r>
      <w:r w:rsidR="005E36EC" w:rsidRPr="00E3145C">
        <w:rPr>
          <w:rFonts w:ascii="Times New Roman" w:hAnsi="Times New Roman"/>
          <w:sz w:val="24"/>
          <w:szCs w:val="24"/>
        </w:rPr>
        <w:t xml:space="preserve"> Wskazany na fakturze okres rozliczeniowy musi być zgodny z okresem rozliczeniowym udostępnionym Wykonawcy przez OSD.</w:t>
      </w:r>
      <w:r w:rsidRPr="00E3145C">
        <w:rPr>
          <w:rFonts w:ascii="Times New Roman" w:hAnsi="Times New Roman"/>
          <w:sz w:val="24"/>
          <w:szCs w:val="24"/>
        </w:rPr>
        <w:t xml:space="preserve"> Wykonawca na fakturze zobowiązany jest zamieścić informacje o zużyciu energii elektrycznej na podstawie informacji przekazanych przez OSD.</w:t>
      </w:r>
    </w:p>
    <w:p w14:paraId="604A922A" w14:textId="74DCBC09" w:rsidR="004003EF" w:rsidRPr="00E3145C" w:rsidRDefault="006A3A11" w:rsidP="00E93587">
      <w:pPr>
        <w:pStyle w:val="Akapitzlist"/>
        <w:numPr>
          <w:ilvl w:val="0"/>
          <w:numId w:val="34"/>
        </w:numPr>
        <w:autoSpaceDE w:val="0"/>
        <w:autoSpaceDN w:val="0"/>
        <w:adjustRightInd w:val="0"/>
        <w:spacing w:before="120" w:beforeAutospacing="0" w:after="0" w:afterAutospacing="0"/>
        <w:contextualSpacing w:val="0"/>
        <w:jc w:val="both"/>
        <w:rPr>
          <w:rFonts w:ascii="Times New Roman" w:hAnsi="Times New Roman"/>
          <w:sz w:val="24"/>
          <w:szCs w:val="24"/>
        </w:rPr>
      </w:pPr>
      <w:r w:rsidRPr="00E3145C">
        <w:rPr>
          <w:rFonts w:ascii="Times New Roman" w:hAnsi="Times New Roman"/>
          <w:sz w:val="24"/>
          <w:szCs w:val="24"/>
        </w:rPr>
        <w:t xml:space="preserve">Wykonawca otrzymywać będzie wynagrodzenie z tytułu realizacji niniejszej umowy wyłącznie na podstawie danych o zużyciu energii elektrycznej przekazanych przez OSD za dany okres rozliczeniowy, </w:t>
      </w:r>
      <w:r w:rsidR="00432E9C" w:rsidRPr="00E3145C">
        <w:rPr>
          <w:rFonts w:ascii="Times New Roman" w:hAnsi="Times New Roman"/>
          <w:sz w:val="24"/>
          <w:szCs w:val="24"/>
        </w:rPr>
        <w:t>z zastrzeżeniem zapisów ust. 11</w:t>
      </w:r>
      <w:r w:rsidRPr="00E3145C">
        <w:rPr>
          <w:rFonts w:ascii="Times New Roman" w:hAnsi="Times New Roman"/>
          <w:sz w:val="24"/>
          <w:szCs w:val="24"/>
        </w:rPr>
        <w:t xml:space="preserve">. Na pisemne żądanie Zamawiającego Wykonawca zobowiązany jest do udzielenia pisemnej informacji </w:t>
      </w:r>
      <w:r w:rsidRPr="00E3145C">
        <w:rPr>
          <w:rFonts w:ascii="Times New Roman" w:hAnsi="Times New Roman"/>
          <w:sz w:val="24"/>
          <w:szCs w:val="24"/>
        </w:rPr>
        <w:lastRenderedPageBreak/>
        <w:t>w</w:t>
      </w:r>
      <w:r w:rsidR="00960CBC" w:rsidRPr="00E3145C">
        <w:rPr>
          <w:rFonts w:ascii="Times New Roman" w:hAnsi="Times New Roman"/>
          <w:sz w:val="24"/>
          <w:szCs w:val="24"/>
        </w:rPr>
        <w:t> </w:t>
      </w:r>
      <w:r w:rsidRPr="00E3145C">
        <w:rPr>
          <w:rFonts w:ascii="Times New Roman" w:hAnsi="Times New Roman"/>
          <w:sz w:val="24"/>
          <w:szCs w:val="24"/>
        </w:rPr>
        <w:t>sprawie uzyskania od OSD danych o zużyciu, o których mowa w zdaniu pierwszym. W</w:t>
      </w:r>
      <w:r w:rsidR="007C5EC6" w:rsidRPr="00E3145C">
        <w:rPr>
          <w:rFonts w:ascii="Times New Roman" w:hAnsi="Times New Roman"/>
          <w:sz w:val="24"/>
          <w:szCs w:val="24"/>
        </w:rPr>
        <w:t> </w:t>
      </w:r>
      <w:r w:rsidRPr="00E3145C">
        <w:rPr>
          <w:rFonts w:ascii="Times New Roman" w:hAnsi="Times New Roman"/>
          <w:sz w:val="24"/>
          <w:szCs w:val="24"/>
        </w:rPr>
        <w:t xml:space="preserve">razie konieczności uzyskania informacji od OSD, Wykonawca upoważnia niniejszym Zamawiającego do uzyskania od Operatora danych stanowiących podstawę rozliczenia energii elektrycznej, w tym do uzyskania informacji o terminach udostępnienia Wykonawcy danych. </w:t>
      </w:r>
    </w:p>
    <w:p w14:paraId="27D63864" w14:textId="2F6BA51C" w:rsidR="00955E6E" w:rsidRPr="00E3145C" w:rsidRDefault="006A3A11" w:rsidP="00E93587">
      <w:pPr>
        <w:pStyle w:val="Akapitzlist"/>
        <w:numPr>
          <w:ilvl w:val="0"/>
          <w:numId w:val="34"/>
        </w:numPr>
        <w:autoSpaceDE w:val="0"/>
        <w:autoSpaceDN w:val="0"/>
        <w:adjustRightInd w:val="0"/>
        <w:spacing w:before="120" w:beforeAutospacing="0" w:after="64" w:afterAutospacing="0"/>
        <w:contextualSpacing w:val="0"/>
        <w:jc w:val="both"/>
        <w:rPr>
          <w:rFonts w:ascii="Times New Roman" w:hAnsi="Times New Roman"/>
          <w:sz w:val="24"/>
          <w:szCs w:val="24"/>
        </w:rPr>
      </w:pPr>
      <w:r w:rsidRPr="00E3145C">
        <w:rPr>
          <w:rFonts w:ascii="Times New Roman" w:hAnsi="Times New Roman"/>
          <w:sz w:val="24"/>
          <w:szCs w:val="24"/>
        </w:rPr>
        <w:t xml:space="preserve">Wykonawca wystawia faktury nie później niż w terminie </w:t>
      </w:r>
      <w:r w:rsidR="001134A3" w:rsidRPr="00E3145C">
        <w:rPr>
          <w:rFonts w:ascii="Times New Roman" w:hAnsi="Times New Roman"/>
          <w:sz w:val="24"/>
          <w:szCs w:val="24"/>
        </w:rPr>
        <w:t xml:space="preserve">do 14  </w:t>
      </w:r>
      <w:r w:rsidRPr="00E3145C">
        <w:rPr>
          <w:rFonts w:ascii="Times New Roman" w:hAnsi="Times New Roman"/>
          <w:sz w:val="24"/>
          <w:szCs w:val="24"/>
        </w:rPr>
        <w:t xml:space="preserve">dni roboczych od daty uzyskania od OSD danych o zużyciu energii elektrycznej, z terminem płatności </w:t>
      </w:r>
      <w:r w:rsidR="00640259" w:rsidRPr="00E3145C">
        <w:rPr>
          <w:rFonts w:ascii="Times New Roman" w:hAnsi="Times New Roman"/>
          <w:sz w:val="24"/>
          <w:szCs w:val="24"/>
        </w:rPr>
        <w:t xml:space="preserve">do </w:t>
      </w:r>
      <w:r w:rsidR="001134A3" w:rsidRPr="00E3145C">
        <w:rPr>
          <w:rFonts w:ascii="Times New Roman" w:hAnsi="Times New Roman"/>
          <w:sz w:val="24"/>
          <w:szCs w:val="24"/>
        </w:rPr>
        <w:t xml:space="preserve">30 </w:t>
      </w:r>
      <w:r w:rsidRPr="00E3145C">
        <w:rPr>
          <w:rFonts w:ascii="Times New Roman" w:hAnsi="Times New Roman"/>
          <w:sz w:val="24"/>
          <w:szCs w:val="24"/>
        </w:rPr>
        <w:t xml:space="preserve">dni od daty </w:t>
      </w:r>
      <w:r w:rsidR="001134A3" w:rsidRPr="00E3145C">
        <w:rPr>
          <w:rFonts w:ascii="Times New Roman" w:hAnsi="Times New Roman"/>
          <w:sz w:val="24"/>
          <w:szCs w:val="24"/>
        </w:rPr>
        <w:t xml:space="preserve">wystawienia </w:t>
      </w:r>
      <w:r w:rsidRPr="00E3145C">
        <w:rPr>
          <w:rFonts w:ascii="Times New Roman" w:hAnsi="Times New Roman"/>
          <w:sz w:val="24"/>
          <w:szCs w:val="24"/>
        </w:rPr>
        <w:t xml:space="preserve">faktury </w:t>
      </w:r>
      <w:r w:rsidR="001134A3" w:rsidRPr="00E3145C">
        <w:rPr>
          <w:rFonts w:ascii="Times New Roman" w:hAnsi="Times New Roman"/>
          <w:sz w:val="24"/>
          <w:szCs w:val="24"/>
        </w:rPr>
        <w:t>VAT</w:t>
      </w:r>
      <w:r w:rsidR="004003EF" w:rsidRPr="00E3145C">
        <w:rPr>
          <w:rFonts w:ascii="Times New Roman" w:hAnsi="Times New Roman"/>
          <w:sz w:val="24"/>
          <w:szCs w:val="24"/>
        </w:rPr>
        <w:t>.</w:t>
      </w:r>
      <w:r w:rsidR="001134A3" w:rsidRPr="00E3145C">
        <w:rPr>
          <w:rFonts w:ascii="Times New Roman" w:hAnsi="Times New Roman"/>
          <w:sz w:val="24"/>
          <w:szCs w:val="24"/>
        </w:rPr>
        <w:t xml:space="preserve"> W przypadku doręczenia faktury w czasie uniemożliwiającym terminowe wykonanie płatności, termin płatności ww. faktury wynosi 14 dni od daty wpływu do siedziby Zamawiającego.</w:t>
      </w:r>
      <w:r w:rsidRPr="00E3145C">
        <w:rPr>
          <w:rFonts w:ascii="Times New Roman" w:hAnsi="Times New Roman"/>
          <w:sz w:val="24"/>
          <w:szCs w:val="24"/>
        </w:rPr>
        <w:t xml:space="preserve"> </w:t>
      </w:r>
    </w:p>
    <w:p w14:paraId="603E13B7" w14:textId="071F8530" w:rsidR="00955E6E" w:rsidRPr="00E3145C" w:rsidRDefault="006A3A11" w:rsidP="00E93587">
      <w:pPr>
        <w:pStyle w:val="Akapitzlist"/>
        <w:numPr>
          <w:ilvl w:val="0"/>
          <w:numId w:val="34"/>
        </w:numPr>
        <w:autoSpaceDE w:val="0"/>
        <w:autoSpaceDN w:val="0"/>
        <w:adjustRightInd w:val="0"/>
        <w:spacing w:before="120" w:beforeAutospacing="0" w:after="64" w:afterAutospacing="0"/>
        <w:contextualSpacing w:val="0"/>
        <w:jc w:val="both"/>
        <w:rPr>
          <w:rFonts w:ascii="Times New Roman" w:hAnsi="Times New Roman"/>
          <w:sz w:val="24"/>
          <w:szCs w:val="24"/>
        </w:rPr>
      </w:pPr>
      <w:r w:rsidRPr="00E3145C">
        <w:rPr>
          <w:rFonts w:ascii="Times New Roman" w:hAnsi="Times New Roman"/>
          <w:sz w:val="24"/>
          <w:szCs w:val="24"/>
        </w:rPr>
        <w:t xml:space="preserve">W przypadku niedotrzymania terminu płatności faktur Wykonawcy przysługuje prawo do naliczenia odsetek ustawowych, z zastrzeżeniem </w:t>
      </w:r>
      <w:r w:rsidR="0095349C" w:rsidRPr="00E3145C">
        <w:rPr>
          <w:rFonts w:ascii="Times New Roman" w:hAnsi="Times New Roman"/>
          <w:sz w:val="24"/>
          <w:szCs w:val="24"/>
        </w:rPr>
        <w:t>zapisów ust. 7-10</w:t>
      </w:r>
      <w:r w:rsidRPr="00E3145C">
        <w:rPr>
          <w:rFonts w:ascii="Times New Roman" w:hAnsi="Times New Roman"/>
          <w:sz w:val="24"/>
          <w:szCs w:val="24"/>
        </w:rPr>
        <w:t xml:space="preserve">. </w:t>
      </w:r>
    </w:p>
    <w:p w14:paraId="488746F2" w14:textId="3043B757" w:rsidR="00955E6E" w:rsidRPr="00E3145C" w:rsidRDefault="006A3A11" w:rsidP="00E93587">
      <w:pPr>
        <w:pStyle w:val="Akapitzlist"/>
        <w:numPr>
          <w:ilvl w:val="0"/>
          <w:numId w:val="34"/>
        </w:numPr>
        <w:autoSpaceDE w:val="0"/>
        <w:autoSpaceDN w:val="0"/>
        <w:adjustRightInd w:val="0"/>
        <w:spacing w:before="120" w:beforeAutospacing="0" w:after="64" w:afterAutospacing="0"/>
        <w:contextualSpacing w:val="0"/>
        <w:jc w:val="both"/>
        <w:rPr>
          <w:rFonts w:ascii="Times New Roman" w:hAnsi="Times New Roman"/>
          <w:sz w:val="24"/>
          <w:szCs w:val="24"/>
        </w:rPr>
      </w:pPr>
      <w:r w:rsidRPr="00E3145C">
        <w:rPr>
          <w:rFonts w:ascii="Times New Roman" w:hAnsi="Times New Roman"/>
          <w:sz w:val="24"/>
          <w:szCs w:val="24"/>
        </w:rPr>
        <w:t xml:space="preserve">Zamawiającemu, w przypadku wątpliwości co do prawidłowości wystawionej faktury, przysługuje prawo do wniesienia pisemnej reklamacji, którą Wykonawca ma obowiązek rozpatrzyć w terminie 14 dni od daty jej doręczenia pod rygorem uznania milczenia za akceptację treści złożonej reklamacji. </w:t>
      </w:r>
    </w:p>
    <w:p w14:paraId="08B9883C" w14:textId="77777777" w:rsidR="00955E6E" w:rsidRPr="00E3145C" w:rsidRDefault="006A3A11" w:rsidP="00E93587">
      <w:pPr>
        <w:pStyle w:val="Akapitzlist"/>
        <w:numPr>
          <w:ilvl w:val="0"/>
          <w:numId w:val="34"/>
        </w:numPr>
        <w:autoSpaceDE w:val="0"/>
        <w:autoSpaceDN w:val="0"/>
        <w:adjustRightInd w:val="0"/>
        <w:spacing w:before="120" w:beforeAutospacing="0" w:after="64" w:afterAutospacing="0"/>
        <w:contextualSpacing w:val="0"/>
        <w:jc w:val="both"/>
        <w:rPr>
          <w:rFonts w:ascii="Times New Roman" w:hAnsi="Times New Roman"/>
          <w:sz w:val="24"/>
          <w:szCs w:val="24"/>
        </w:rPr>
      </w:pPr>
      <w:r w:rsidRPr="00E3145C">
        <w:rPr>
          <w:rFonts w:ascii="Times New Roman" w:hAnsi="Times New Roman"/>
          <w:sz w:val="24"/>
          <w:szCs w:val="24"/>
        </w:rPr>
        <w:t xml:space="preserve">W przypadku uwzględnienia reklamacji, Wykonawca niezwłocznie wystawi fakturę korygującą, a powstałą nadpłatę zwróci na rachunek bankowy Zamawiającego w terminie 14 dni kalendarzowych zgodnie z żądaniem wskazanym w reklamacji. </w:t>
      </w:r>
    </w:p>
    <w:p w14:paraId="50AC22DD" w14:textId="77777777" w:rsidR="00955E6E" w:rsidRPr="00E3145C" w:rsidRDefault="006A3A11" w:rsidP="00E93587">
      <w:pPr>
        <w:pStyle w:val="Akapitzlist"/>
        <w:numPr>
          <w:ilvl w:val="0"/>
          <w:numId w:val="34"/>
        </w:numPr>
        <w:autoSpaceDE w:val="0"/>
        <w:autoSpaceDN w:val="0"/>
        <w:adjustRightInd w:val="0"/>
        <w:spacing w:before="120" w:beforeAutospacing="0" w:after="64" w:afterAutospacing="0"/>
        <w:contextualSpacing w:val="0"/>
        <w:jc w:val="both"/>
        <w:rPr>
          <w:rFonts w:ascii="Times New Roman" w:hAnsi="Times New Roman"/>
          <w:sz w:val="24"/>
          <w:szCs w:val="24"/>
        </w:rPr>
      </w:pPr>
      <w:r w:rsidRPr="00E3145C">
        <w:rPr>
          <w:rFonts w:ascii="Times New Roman" w:hAnsi="Times New Roman"/>
          <w:sz w:val="24"/>
          <w:szCs w:val="24"/>
        </w:rPr>
        <w:t xml:space="preserve">Wniesienie przez Zamawiającego reklamacji do Wykonawcy nie zwalnia go z obowiązku terminowej zapłaty należności w wysokości określonej na fakturze, chyba że: </w:t>
      </w:r>
    </w:p>
    <w:p w14:paraId="76C2538B" w14:textId="77777777" w:rsidR="00955E6E" w:rsidRPr="00E3145C" w:rsidRDefault="006A3A11" w:rsidP="00DD3B68">
      <w:pPr>
        <w:pStyle w:val="Akapitzlist"/>
        <w:numPr>
          <w:ilvl w:val="1"/>
          <w:numId w:val="30"/>
        </w:numPr>
        <w:autoSpaceDE w:val="0"/>
        <w:autoSpaceDN w:val="0"/>
        <w:adjustRightInd w:val="0"/>
        <w:spacing w:before="120" w:beforeAutospacing="0" w:after="64" w:afterAutospacing="0"/>
        <w:ind w:left="709"/>
        <w:contextualSpacing w:val="0"/>
        <w:jc w:val="both"/>
        <w:rPr>
          <w:rFonts w:ascii="Times New Roman" w:hAnsi="Times New Roman"/>
          <w:sz w:val="24"/>
          <w:szCs w:val="24"/>
        </w:rPr>
      </w:pPr>
      <w:r w:rsidRPr="00E3145C">
        <w:rPr>
          <w:rFonts w:ascii="Times New Roman" w:hAnsi="Times New Roman"/>
          <w:sz w:val="24"/>
          <w:szCs w:val="24"/>
        </w:rPr>
        <w:t xml:space="preserve">faktura wystawiona została niezgodnie z treścią ust. 1 i 2, </w:t>
      </w:r>
    </w:p>
    <w:p w14:paraId="180C04D8" w14:textId="68CCCEC1" w:rsidR="00955E6E" w:rsidRPr="00E3145C" w:rsidRDefault="006A3A11" w:rsidP="00DD3B68">
      <w:pPr>
        <w:pStyle w:val="Akapitzlist"/>
        <w:numPr>
          <w:ilvl w:val="1"/>
          <w:numId w:val="30"/>
        </w:numPr>
        <w:autoSpaceDE w:val="0"/>
        <w:autoSpaceDN w:val="0"/>
        <w:adjustRightInd w:val="0"/>
        <w:spacing w:before="120" w:beforeAutospacing="0" w:after="64" w:afterAutospacing="0"/>
        <w:ind w:left="709"/>
        <w:contextualSpacing w:val="0"/>
        <w:jc w:val="both"/>
        <w:rPr>
          <w:rFonts w:ascii="Times New Roman" w:hAnsi="Times New Roman"/>
          <w:sz w:val="24"/>
          <w:szCs w:val="24"/>
        </w:rPr>
      </w:pPr>
      <w:r w:rsidRPr="00E3145C">
        <w:rPr>
          <w:rFonts w:ascii="Times New Roman" w:hAnsi="Times New Roman"/>
          <w:sz w:val="24"/>
          <w:szCs w:val="24"/>
        </w:rPr>
        <w:t xml:space="preserve">na fakturze uwzględniono punkty poboru nie należące do </w:t>
      </w:r>
      <w:r w:rsidR="00955E6E" w:rsidRPr="00E3145C">
        <w:rPr>
          <w:rFonts w:ascii="Times New Roman" w:hAnsi="Times New Roman"/>
          <w:sz w:val="24"/>
          <w:szCs w:val="24"/>
        </w:rPr>
        <w:t>Zamawiającego</w:t>
      </w:r>
      <w:r w:rsidR="00B726AF" w:rsidRPr="00E3145C">
        <w:rPr>
          <w:rFonts w:ascii="Times New Roman" w:hAnsi="Times New Roman"/>
          <w:sz w:val="24"/>
          <w:szCs w:val="24"/>
        </w:rPr>
        <w:t>,</w:t>
      </w:r>
    </w:p>
    <w:p w14:paraId="20228400" w14:textId="77777777" w:rsidR="004F184D" w:rsidRPr="00E3145C" w:rsidRDefault="006A3A11" w:rsidP="00DD3B68">
      <w:pPr>
        <w:pStyle w:val="Akapitzlist"/>
        <w:numPr>
          <w:ilvl w:val="1"/>
          <w:numId w:val="30"/>
        </w:numPr>
        <w:autoSpaceDE w:val="0"/>
        <w:autoSpaceDN w:val="0"/>
        <w:adjustRightInd w:val="0"/>
        <w:spacing w:before="120" w:beforeAutospacing="0" w:after="64" w:afterAutospacing="0"/>
        <w:ind w:left="709"/>
        <w:contextualSpacing w:val="0"/>
        <w:jc w:val="both"/>
        <w:rPr>
          <w:rFonts w:ascii="Times New Roman" w:hAnsi="Times New Roman"/>
          <w:sz w:val="24"/>
          <w:szCs w:val="24"/>
        </w:rPr>
      </w:pPr>
      <w:r w:rsidRPr="00E3145C">
        <w:rPr>
          <w:rFonts w:ascii="Times New Roman" w:hAnsi="Times New Roman"/>
          <w:sz w:val="24"/>
          <w:szCs w:val="24"/>
        </w:rPr>
        <w:t>uwzględnione na fakturze stawki za energię elektryczną są niezg</w:t>
      </w:r>
      <w:r w:rsidR="004F184D" w:rsidRPr="00E3145C">
        <w:rPr>
          <w:rFonts w:ascii="Times New Roman" w:hAnsi="Times New Roman"/>
          <w:sz w:val="24"/>
          <w:szCs w:val="24"/>
        </w:rPr>
        <w:t>odne ze stawkami opisanymi w §6</w:t>
      </w:r>
      <w:r w:rsidRPr="00E3145C">
        <w:rPr>
          <w:rFonts w:ascii="Times New Roman" w:hAnsi="Times New Roman"/>
          <w:sz w:val="24"/>
          <w:szCs w:val="24"/>
        </w:rPr>
        <w:t xml:space="preserve"> Umowy oraz złożoną przez Wykonawcę ofertą lub zawierają dodatkowe nie uwzględnione w Umowie opłaty </w:t>
      </w:r>
    </w:p>
    <w:p w14:paraId="672EA9F2" w14:textId="77777777" w:rsidR="004F184D" w:rsidRPr="00E3145C" w:rsidRDefault="006A3A11" w:rsidP="004F184D">
      <w:pPr>
        <w:autoSpaceDE w:val="0"/>
        <w:autoSpaceDN w:val="0"/>
        <w:adjustRightInd w:val="0"/>
        <w:spacing w:before="120" w:after="64"/>
        <w:ind w:left="349"/>
        <w:jc w:val="both"/>
        <w:rPr>
          <w:szCs w:val="24"/>
        </w:rPr>
      </w:pPr>
      <w:r w:rsidRPr="00E3145C">
        <w:rPr>
          <w:rFonts w:eastAsia="Calibri"/>
          <w:szCs w:val="24"/>
        </w:rPr>
        <w:t xml:space="preserve">w takiej sytuacji zawieszeniu ulega bieg terminu płatności przedmiotowej faktury do czasu rozpatrzenia reklamacji oraz dostarczenia przez Wykonawcę korekty faktury. </w:t>
      </w:r>
    </w:p>
    <w:p w14:paraId="043AA0BA" w14:textId="6B32A7B2" w:rsidR="000F71DB" w:rsidRPr="00E3145C" w:rsidRDefault="006A3A11" w:rsidP="00E93587">
      <w:pPr>
        <w:pStyle w:val="Akapitzlist"/>
        <w:numPr>
          <w:ilvl w:val="0"/>
          <w:numId w:val="34"/>
        </w:numPr>
        <w:autoSpaceDE w:val="0"/>
        <w:autoSpaceDN w:val="0"/>
        <w:adjustRightInd w:val="0"/>
        <w:spacing w:before="120" w:beforeAutospacing="0" w:after="64" w:afterAutospacing="0"/>
        <w:contextualSpacing w:val="0"/>
        <w:jc w:val="both"/>
        <w:rPr>
          <w:rFonts w:ascii="Times New Roman" w:hAnsi="Times New Roman"/>
          <w:sz w:val="24"/>
          <w:szCs w:val="24"/>
        </w:rPr>
      </w:pPr>
      <w:r w:rsidRPr="00E3145C">
        <w:rPr>
          <w:rFonts w:ascii="Times New Roman" w:hAnsi="Times New Roman"/>
          <w:sz w:val="24"/>
          <w:szCs w:val="24"/>
        </w:rPr>
        <w:t xml:space="preserve">W przypadku stwierdzenia na fakturze zużyć rażąco odbiegających od zużyć dotychczasowych, Zamawiający wniesie reklamację do OSD i Wykonawcy. W przypadku nie rozstrzygnięcia reklamacji do dnia upływu terminu płatności faktury, Zamawiający dokona płatności za energię elektryczną </w:t>
      </w:r>
      <w:r w:rsidR="00536AAD" w:rsidRPr="00E3145C">
        <w:rPr>
          <w:rFonts w:ascii="Times New Roman" w:hAnsi="Times New Roman"/>
          <w:sz w:val="24"/>
          <w:szCs w:val="24"/>
        </w:rPr>
        <w:t xml:space="preserve"> na podstawie  ilości energii elektrycznej wyznaczonej według układu pomiarowo-rozliczeniowego rezerwowego lub według współczynnika właściwego dla stwierdzonego uszkodzenia albo na podstawie ilości energii elektrycznej prawidłowo wykazanej w poprzednim lub następnym okresie rozliczeniowym. </w:t>
      </w:r>
      <w:r w:rsidRPr="00E3145C">
        <w:rPr>
          <w:rFonts w:ascii="Times New Roman" w:hAnsi="Times New Roman"/>
          <w:sz w:val="24"/>
          <w:szCs w:val="24"/>
        </w:rPr>
        <w:t>W przypadku stwierdzenia niedopłaty po rozstrzygnięciu reklamacji, Zamawiający niezwłoczni</w:t>
      </w:r>
      <w:r w:rsidR="008C652B" w:rsidRPr="00E3145C">
        <w:rPr>
          <w:rFonts w:ascii="Times New Roman" w:hAnsi="Times New Roman"/>
          <w:sz w:val="24"/>
          <w:szCs w:val="24"/>
        </w:rPr>
        <w:t>e (w terminie nie dłuższym niż 7 dni roboczych</w:t>
      </w:r>
      <w:r w:rsidRPr="00E3145C">
        <w:rPr>
          <w:rFonts w:ascii="Times New Roman" w:hAnsi="Times New Roman"/>
          <w:sz w:val="24"/>
          <w:szCs w:val="24"/>
        </w:rPr>
        <w:t xml:space="preserve">) dokona dopłaty należnej kwoty na rachunek Wykonawcy. </w:t>
      </w:r>
    </w:p>
    <w:p w14:paraId="5834C40E" w14:textId="00FC8EB9" w:rsidR="00714996" w:rsidRPr="00E3145C" w:rsidRDefault="006A3A11" w:rsidP="00F463A9">
      <w:pPr>
        <w:pStyle w:val="Akapitzlist"/>
        <w:numPr>
          <w:ilvl w:val="0"/>
          <w:numId w:val="34"/>
        </w:numPr>
        <w:autoSpaceDE w:val="0"/>
        <w:autoSpaceDN w:val="0"/>
        <w:adjustRightInd w:val="0"/>
        <w:spacing w:before="120" w:beforeAutospacing="0" w:after="64" w:afterAutospacing="0"/>
        <w:contextualSpacing w:val="0"/>
        <w:jc w:val="both"/>
        <w:rPr>
          <w:rFonts w:ascii="Times New Roman" w:hAnsi="Times New Roman"/>
          <w:sz w:val="24"/>
          <w:szCs w:val="24"/>
        </w:rPr>
      </w:pPr>
      <w:r w:rsidRPr="00E3145C">
        <w:rPr>
          <w:rFonts w:ascii="Times New Roman" w:hAnsi="Times New Roman"/>
          <w:sz w:val="24"/>
          <w:szCs w:val="24"/>
        </w:rPr>
        <w:t>W przypadku stwierdzenia, że wykazane przez Wykonawcę na fakturze zużycie odbiega od zużycia wykazanego przez OSD na fakturze za usługi dystrybucji Zamawiający wniesie do Wykonawcy reklamację. W przypadku nie rozstrzygnięcia reklamacji do dnia upływu terminu płatności faktury, Zamawiający dokona płatności za energię elektryczną w oparciu o zużycie wykazane przez OSD na fakturze za usługi dystrybucji</w:t>
      </w:r>
      <w:r w:rsidR="00F463A9" w:rsidRPr="00E3145C">
        <w:rPr>
          <w:rFonts w:ascii="Times New Roman" w:hAnsi="Times New Roman"/>
          <w:sz w:val="24"/>
          <w:szCs w:val="24"/>
        </w:rPr>
        <w:t xml:space="preserve"> albo na podstawie innych danych wyznaczonych zgodnie z </w:t>
      </w:r>
      <w:proofErr w:type="spellStart"/>
      <w:r w:rsidR="00F463A9" w:rsidRPr="00E3145C">
        <w:rPr>
          <w:rFonts w:ascii="Times New Roman" w:hAnsi="Times New Roman"/>
          <w:sz w:val="24"/>
          <w:szCs w:val="24"/>
        </w:rPr>
        <w:t>IRiESD</w:t>
      </w:r>
      <w:proofErr w:type="spellEnd"/>
      <w:r w:rsidR="00F463A9" w:rsidRPr="00E3145C">
        <w:rPr>
          <w:rFonts w:ascii="Times New Roman" w:hAnsi="Times New Roman"/>
          <w:sz w:val="24"/>
          <w:szCs w:val="24"/>
        </w:rPr>
        <w:t xml:space="preserve">. </w:t>
      </w:r>
    </w:p>
    <w:p w14:paraId="2409A02C" w14:textId="630AB8E4" w:rsidR="002D6A73" w:rsidRPr="00E3145C" w:rsidRDefault="006A3A11" w:rsidP="002D6A73">
      <w:pPr>
        <w:pStyle w:val="Akapitzlist"/>
        <w:numPr>
          <w:ilvl w:val="0"/>
          <w:numId w:val="34"/>
        </w:numPr>
        <w:autoSpaceDE w:val="0"/>
        <w:autoSpaceDN w:val="0"/>
        <w:adjustRightInd w:val="0"/>
        <w:spacing w:before="120" w:beforeAutospacing="0" w:after="64" w:afterAutospacing="0"/>
        <w:contextualSpacing w:val="0"/>
        <w:jc w:val="both"/>
        <w:rPr>
          <w:rFonts w:ascii="Times New Roman" w:hAnsi="Times New Roman"/>
          <w:sz w:val="24"/>
          <w:szCs w:val="24"/>
        </w:rPr>
      </w:pPr>
      <w:r w:rsidRPr="00E3145C">
        <w:rPr>
          <w:rFonts w:ascii="Times New Roman" w:hAnsi="Times New Roman"/>
          <w:sz w:val="24"/>
          <w:szCs w:val="24"/>
        </w:rPr>
        <w:lastRenderedPageBreak/>
        <w:t xml:space="preserve">W przypadku stwierdzenia, że wykazane na fakturze okresy rozliczeniowe są niezgodne z okresami rozliczeniowymi udostępnionymi Wykonawcy przez OSD, Zamawiający wniesie do Wykonawcy reklamację, na zasadach opisanych w </w:t>
      </w:r>
      <w:r w:rsidR="00714996" w:rsidRPr="00E3145C">
        <w:rPr>
          <w:rFonts w:ascii="Times New Roman" w:hAnsi="Times New Roman"/>
          <w:sz w:val="24"/>
          <w:szCs w:val="24"/>
        </w:rPr>
        <w:t>ust. 5-7</w:t>
      </w:r>
      <w:r w:rsidRPr="00E3145C">
        <w:rPr>
          <w:rFonts w:ascii="Times New Roman" w:hAnsi="Times New Roman"/>
          <w:sz w:val="24"/>
          <w:szCs w:val="24"/>
        </w:rPr>
        <w:t xml:space="preserve"> powyżej. W przypadku nie dokonania żądanych zmian i nie przedłożenia skorygowanej faktury w terminie przewidzianym na rozpatrzenie reklamacji, Zamawiającemu przysługiwać będzie naliczenie kar umownych zgodnie </w:t>
      </w:r>
      <w:r w:rsidR="00416427" w:rsidRPr="00E3145C">
        <w:rPr>
          <w:rFonts w:ascii="Times New Roman" w:hAnsi="Times New Roman"/>
          <w:sz w:val="24"/>
          <w:szCs w:val="24"/>
        </w:rPr>
        <w:t>z treścią §9</w:t>
      </w:r>
      <w:r w:rsidR="00A428AC" w:rsidRPr="00E3145C">
        <w:rPr>
          <w:rFonts w:ascii="Times New Roman" w:hAnsi="Times New Roman"/>
          <w:sz w:val="24"/>
          <w:szCs w:val="24"/>
        </w:rPr>
        <w:t xml:space="preserve"> ust. 3</w:t>
      </w:r>
      <w:r w:rsidRPr="00E3145C">
        <w:rPr>
          <w:rFonts w:ascii="Times New Roman" w:hAnsi="Times New Roman"/>
          <w:sz w:val="24"/>
          <w:szCs w:val="24"/>
        </w:rPr>
        <w:t xml:space="preserve"> Umowy. Odmowa realizacji żądania Zamawiającego będzie uzasadniona wyłącznie w sytuacji pierwotnie prawidłowo oznaczonego okresu rozliczeniowego zgodnie ze stosowanym przez OSD działającym na danym terenie, co jednak nie będzie obciążało negatywnymi konsekwencjami </w:t>
      </w:r>
      <w:r w:rsidR="004146FA" w:rsidRPr="00E3145C">
        <w:rPr>
          <w:rFonts w:ascii="Times New Roman" w:hAnsi="Times New Roman"/>
          <w:sz w:val="24"/>
          <w:szCs w:val="24"/>
        </w:rPr>
        <w:t>Zamawiającego.</w:t>
      </w:r>
    </w:p>
    <w:p w14:paraId="75A5AD97" w14:textId="4405B296" w:rsidR="002D6A73" w:rsidRPr="00E3145C" w:rsidRDefault="00640962" w:rsidP="002D6A73">
      <w:pPr>
        <w:pStyle w:val="Akapitzlist"/>
        <w:numPr>
          <w:ilvl w:val="0"/>
          <w:numId w:val="34"/>
        </w:numPr>
        <w:autoSpaceDE w:val="0"/>
        <w:autoSpaceDN w:val="0"/>
        <w:adjustRightInd w:val="0"/>
        <w:spacing w:before="120" w:beforeAutospacing="0" w:after="64" w:afterAutospacing="0"/>
        <w:contextualSpacing w:val="0"/>
        <w:jc w:val="both"/>
        <w:rPr>
          <w:rFonts w:ascii="Times New Roman" w:hAnsi="Times New Roman"/>
          <w:sz w:val="24"/>
          <w:szCs w:val="24"/>
        </w:rPr>
      </w:pPr>
      <w:r w:rsidRPr="00E3145C">
        <w:rPr>
          <w:rFonts w:ascii="Times New Roman" w:hAnsi="Times New Roman"/>
          <w:sz w:val="24"/>
          <w:szCs w:val="24"/>
        </w:rPr>
        <w:t xml:space="preserve">W przypadku opóźnień w przekazywaniu przez OSD danych o zużyciu, przekraczających 60 dni, Strony dopuszczają dokonanie rozliczeń za pobraną energię elektryczną </w:t>
      </w:r>
      <w:r w:rsidR="002D6A73" w:rsidRPr="00E3145C">
        <w:rPr>
          <w:rFonts w:ascii="Times New Roman" w:hAnsi="Times New Roman"/>
          <w:sz w:val="24"/>
          <w:szCs w:val="24"/>
        </w:rPr>
        <w:t xml:space="preserve">na podstawie faktury szacunkowej wystawionej przez Wykonawcę albo na podstawie innych danych wyznaczonych zgodnie z </w:t>
      </w:r>
      <w:proofErr w:type="spellStart"/>
      <w:r w:rsidR="002D6A73" w:rsidRPr="00E3145C">
        <w:rPr>
          <w:rFonts w:ascii="Times New Roman" w:hAnsi="Times New Roman"/>
          <w:sz w:val="24"/>
          <w:szCs w:val="24"/>
        </w:rPr>
        <w:t>IRiESD</w:t>
      </w:r>
      <w:proofErr w:type="spellEnd"/>
      <w:r w:rsidR="002D6A73" w:rsidRPr="00E3145C">
        <w:rPr>
          <w:rFonts w:ascii="Times New Roman" w:hAnsi="Times New Roman"/>
          <w:sz w:val="24"/>
          <w:szCs w:val="24"/>
        </w:rPr>
        <w:t xml:space="preserve">. Po otrzymaniu informacji o zużyciu przekazanych przez OSD za dany okres, Wykonawca wystawi fakturę korygującą, a Strony zobowiązane są do dokonania stosownych rozliczeń (nadpłaty bądź niedopłaty). </w:t>
      </w:r>
    </w:p>
    <w:p w14:paraId="16F6424B" w14:textId="77777777" w:rsidR="00B86DF8" w:rsidRPr="00E3145C" w:rsidRDefault="00B86DF8" w:rsidP="002A40A3">
      <w:pPr>
        <w:tabs>
          <w:tab w:val="left" w:pos="735"/>
          <w:tab w:val="center" w:pos="4536"/>
        </w:tabs>
        <w:spacing w:before="120"/>
        <w:jc w:val="center"/>
        <w:rPr>
          <w:b/>
          <w:szCs w:val="24"/>
        </w:rPr>
      </w:pPr>
    </w:p>
    <w:p w14:paraId="3F834842" w14:textId="77777777" w:rsidR="002A40A3" w:rsidRPr="00E3145C" w:rsidRDefault="002A40A3" w:rsidP="002A40A3">
      <w:pPr>
        <w:tabs>
          <w:tab w:val="left" w:pos="735"/>
          <w:tab w:val="center" w:pos="4536"/>
        </w:tabs>
        <w:spacing w:before="120"/>
        <w:jc w:val="center"/>
        <w:rPr>
          <w:b/>
          <w:szCs w:val="24"/>
        </w:rPr>
      </w:pPr>
      <w:r w:rsidRPr="00E3145C">
        <w:rPr>
          <w:b/>
          <w:szCs w:val="24"/>
        </w:rPr>
        <w:t>§8</w:t>
      </w:r>
    </w:p>
    <w:p w14:paraId="2A77DAE1" w14:textId="77777777" w:rsidR="002A40A3" w:rsidRPr="00E3145C" w:rsidRDefault="002A40A3" w:rsidP="002A40A3">
      <w:pPr>
        <w:autoSpaceDE w:val="0"/>
        <w:autoSpaceDN w:val="0"/>
        <w:adjustRightInd w:val="0"/>
        <w:jc w:val="center"/>
        <w:rPr>
          <w:rFonts w:eastAsia="Calibri"/>
          <w:b/>
          <w:szCs w:val="24"/>
          <w:lang w:eastAsia="en-US"/>
        </w:rPr>
      </w:pPr>
      <w:r w:rsidRPr="00E3145C">
        <w:rPr>
          <w:rFonts w:eastAsia="Calibri"/>
          <w:b/>
          <w:szCs w:val="24"/>
          <w:lang w:eastAsia="en-US"/>
        </w:rPr>
        <w:t>WSTRZYMANIE SPRZEDAŻY ENERGII</w:t>
      </w:r>
    </w:p>
    <w:p w14:paraId="5314A77A" w14:textId="77777777" w:rsidR="002A40A3" w:rsidRPr="00E3145C" w:rsidRDefault="002A40A3" w:rsidP="002A40A3">
      <w:pPr>
        <w:pStyle w:val="Akapitzlist"/>
        <w:numPr>
          <w:ilvl w:val="0"/>
          <w:numId w:val="31"/>
        </w:numPr>
        <w:autoSpaceDE w:val="0"/>
        <w:autoSpaceDN w:val="0"/>
        <w:adjustRightInd w:val="0"/>
        <w:spacing w:before="120" w:beforeAutospacing="0"/>
        <w:ind w:left="357" w:hanging="357"/>
        <w:contextualSpacing w:val="0"/>
        <w:jc w:val="both"/>
        <w:rPr>
          <w:rFonts w:ascii="Times New Roman" w:hAnsi="Times New Roman"/>
          <w:sz w:val="24"/>
          <w:szCs w:val="24"/>
        </w:rPr>
      </w:pPr>
      <w:r w:rsidRPr="00E3145C">
        <w:rPr>
          <w:rFonts w:ascii="Times New Roman" w:hAnsi="Times New Roman"/>
          <w:sz w:val="24"/>
          <w:szCs w:val="24"/>
        </w:rPr>
        <w:t>Wstrzymanie sprzedaży energii elektrycznej do danego punktu poboru następuje poprzez wstrzymanie dostarczania energii elektrycznej przez OSD na wniosek Wykonawcy.</w:t>
      </w:r>
    </w:p>
    <w:p w14:paraId="5A69E6EF" w14:textId="2C1E4584" w:rsidR="005C1B4D" w:rsidRPr="00E3145C" w:rsidRDefault="002A40A3" w:rsidP="005C1B4D">
      <w:pPr>
        <w:pStyle w:val="Akapitzlist"/>
        <w:numPr>
          <w:ilvl w:val="0"/>
          <w:numId w:val="31"/>
        </w:numPr>
        <w:autoSpaceDE w:val="0"/>
        <w:autoSpaceDN w:val="0"/>
        <w:adjustRightInd w:val="0"/>
        <w:spacing w:before="120" w:beforeAutospacing="0"/>
        <w:ind w:left="357" w:hanging="357"/>
        <w:contextualSpacing w:val="0"/>
        <w:jc w:val="both"/>
        <w:rPr>
          <w:rFonts w:ascii="Times New Roman" w:hAnsi="Times New Roman"/>
          <w:sz w:val="24"/>
          <w:szCs w:val="24"/>
        </w:rPr>
      </w:pPr>
      <w:r w:rsidRPr="00E3145C">
        <w:rPr>
          <w:rFonts w:ascii="Times New Roman" w:hAnsi="Times New Roman"/>
          <w:sz w:val="24"/>
          <w:szCs w:val="24"/>
        </w:rPr>
        <w:t xml:space="preserve">Wykonawca może wstrzymać sprzedaż energii elektrycznej do danego punktu poboru, gdy Zamawiający zwleka z zapłatą za pobraną energię elektryczną co najmniej 30 dni po upływie terminu płatności faktury, z zastrzeżeniem zapisów §7 ust. 7-10 Umowy. </w:t>
      </w:r>
      <w:r w:rsidR="008A4071" w:rsidRPr="00E3145C">
        <w:rPr>
          <w:rFonts w:ascii="Times New Roman" w:hAnsi="Times New Roman"/>
          <w:sz w:val="24"/>
          <w:szCs w:val="24"/>
        </w:rPr>
        <w:t>Wstrzymanie sprzedaży energii elektrycznej odbywa się zgodnie z obowiązującymi w tym zakresie przepisami prawa.</w:t>
      </w:r>
    </w:p>
    <w:p w14:paraId="2BCD4314" w14:textId="6FC29EDA" w:rsidR="005C1B4D" w:rsidRPr="00E3145C" w:rsidRDefault="002A40A3" w:rsidP="005C1B4D">
      <w:pPr>
        <w:pStyle w:val="Akapitzlist"/>
        <w:numPr>
          <w:ilvl w:val="0"/>
          <w:numId w:val="31"/>
        </w:numPr>
        <w:autoSpaceDE w:val="0"/>
        <w:autoSpaceDN w:val="0"/>
        <w:adjustRightInd w:val="0"/>
        <w:spacing w:before="120" w:beforeAutospacing="0"/>
        <w:ind w:left="357" w:hanging="357"/>
        <w:contextualSpacing w:val="0"/>
        <w:jc w:val="both"/>
        <w:rPr>
          <w:rFonts w:ascii="Times New Roman" w:hAnsi="Times New Roman"/>
          <w:sz w:val="24"/>
          <w:szCs w:val="24"/>
        </w:rPr>
      </w:pPr>
      <w:r w:rsidRPr="00E3145C">
        <w:rPr>
          <w:rFonts w:ascii="Times New Roman" w:hAnsi="Times New Roman"/>
          <w:sz w:val="24"/>
          <w:szCs w:val="24"/>
        </w:rPr>
        <w:t>Wznowienie dostarczania energii elektrycznej i świadczenie usług dystrybucji prze</w:t>
      </w:r>
      <w:r w:rsidR="00380D26" w:rsidRPr="00E3145C">
        <w:rPr>
          <w:rFonts w:ascii="Times New Roman" w:hAnsi="Times New Roman"/>
          <w:sz w:val="24"/>
          <w:szCs w:val="24"/>
        </w:rPr>
        <w:t>z OSD na wniosek Wykonawcy nastąpi</w:t>
      </w:r>
      <w:r w:rsidRPr="00E3145C">
        <w:rPr>
          <w:rFonts w:ascii="Times New Roman" w:hAnsi="Times New Roman"/>
          <w:sz w:val="24"/>
          <w:szCs w:val="24"/>
        </w:rPr>
        <w:t xml:space="preserve"> po uregulowaniu zaległych należności za energię elektryczną. </w:t>
      </w:r>
    </w:p>
    <w:bookmarkEnd w:id="0"/>
    <w:p w14:paraId="35DD0B27" w14:textId="77777777" w:rsidR="00045446" w:rsidRPr="00E3145C" w:rsidRDefault="00045446" w:rsidP="00000D49">
      <w:pPr>
        <w:tabs>
          <w:tab w:val="left" w:pos="735"/>
          <w:tab w:val="center" w:pos="4536"/>
        </w:tabs>
        <w:spacing w:before="120"/>
        <w:jc w:val="center"/>
        <w:rPr>
          <w:b/>
          <w:szCs w:val="24"/>
        </w:rPr>
      </w:pPr>
      <w:r w:rsidRPr="00E3145C">
        <w:rPr>
          <w:b/>
          <w:szCs w:val="24"/>
        </w:rPr>
        <w:t>§</w:t>
      </w:r>
      <w:r w:rsidR="00156B84" w:rsidRPr="00E3145C">
        <w:rPr>
          <w:b/>
          <w:szCs w:val="24"/>
        </w:rPr>
        <w:t>9</w:t>
      </w:r>
    </w:p>
    <w:p w14:paraId="7C01B31A" w14:textId="77777777" w:rsidR="00045446" w:rsidRPr="00E3145C" w:rsidRDefault="001A1D42" w:rsidP="00D71BBD">
      <w:pPr>
        <w:pStyle w:val="Nagwek1"/>
        <w:spacing w:before="120"/>
        <w:rPr>
          <w:sz w:val="24"/>
          <w:szCs w:val="24"/>
        </w:rPr>
      </w:pPr>
      <w:r w:rsidRPr="00E3145C">
        <w:rPr>
          <w:sz w:val="24"/>
          <w:szCs w:val="24"/>
        </w:rPr>
        <w:t>KARY UMOWNE I ODSZKODOWANIA</w:t>
      </w:r>
    </w:p>
    <w:p w14:paraId="6840E7C6" w14:textId="5E934DE0" w:rsidR="008E39A7" w:rsidRPr="00E3145C" w:rsidRDefault="004F4E35" w:rsidP="008E39A7">
      <w:pPr>
        <w:pStyle w:val="Akapitzlist"/>
        <w:numPr>
          <w:ilvl w:val="0"/>
          <w:numId w:val="1"/>
        </w:numPr>
        <w:autoSpaceDE w:val="0"/>
        <w:autoSpaceDN w:val="0"/>
        <w:adjustRightInd w:val="0"/>
        <w:spacing w:before="120" w:beforeAutospacing="0"/>
        <w:contextualSpacing w:val="0"/>
        <w:jc w:val="both"/>
        <w:rPr>
          <w:rFonts w:ascii="Times New Roman" w:eastAsia="Times New Roman" w:hAnsi="Times New Roman"/>
          <w:sz w:val="24"/>
          <w:szCs w:val="24"/>
          <w:lang w:eastAsia="pl-PL"/>
        </w:rPr>
      </w:pPr>
      <w:r w:rsidRPr="00E3145C">
        <w:rPr>
          <w:rFonts w:ascii="Times New Roman" w:eastAsia="Times New Roman" w:hAnsi="Times New Roman"/>
          <w:sz w:val="24"/>
          <w:szCs w:val="24"/>
          <w:lang w:eastAsia="pl-PL"/>
        </w:rPr>
        <w:t>W przypadku czasowej utraty przez Wykonawcę przed zakończeniem realizacji umowy uprawnień, koncesji lub zezwoleń bądź dokumentów niezbędnych do wykonania przedmiotu zamówienia, Zamawiający może naliczyć Wykonawcy karę umowną w wysokości 0,</w:t>
      </w:r>
      <w:r w:rsidR="00B457C7" w:rsidRPr="00E3145C">
        <w:rPr>
          <w:rFonts w:ascii="Times New Roman" w:eastAsia="Times New Roman" w:hAnsi="Times New Roman"/>
          <w:sz w:val="24"/>
          <w:szCs w:val="24"/>
          <w:lang w:eastAsia="pl-PL"/>
        </w:rPr>
        <w:t>1</w:t>
      </w:r>
      <w:r w:rsidRPr="00E3145C">
        <w:rPr>
          <w:rFonts w:ascii="Times New Roman" w:eastAsia="Times New Roman" w:hAnsi="Times New Roman"/>
          <w:sz w:val="24"/>
          <w:szCs w:val="24"/>
          <w:lang w:eastAsia="pl-PL"/>
        </w:rPr>
        <w:t>% brutto wynagrodzenia opisanego w §</w:t>
      </w:r>
      <w:r w:rsidR="00113D11" w:rsidRPr="00E3145C">
        <w:rPr>
          <w:rFonts w:ascii="Times New Roman" w:eastAsia="Times New Roman" w:hAnsi="Times New Roman"/>
          <w:sz w:val="24"/>
          <w:szCs w:val="24"/>
          <w:lang w:eastAsia="pl-PL"/>
        </w:rPr>
        <w:t>6</w:t>
      </w:r>
      <w:r w:rsidRPr="00E3145C">
        <w:rPr>
          <w:rFonts w:ascii="Times New Roman" w:eastAsia="Times New Roman" w:hAnsi="Times New Roman"/>
          <w:sz w:val="24"/>
          <w:szCs w:val="24"/>
          <w:lang w:eastAsia="pl-PL"/>
        </w:rPr>
        <w:t xml:space="preserve"> ust.</w:t>
      </w:r>
      <w:r w:rsidR="00113D11" w:rsidRPr="00E3145C">
        <w:rPr>
          <w:rFonts w:ascii="Times New Roman" w:eastAsia="Times New Roman" w:hAnsi="Times New Roman"/>
          <w:sz w:val="24"/>
          <w:szCs w:val="24"/>
          <w:lang w:eastAsia="pl-PL"/>
        </w:rPr>
        <w:t xml:space="preserve"> 1</w:t>
      </w:r>
      <w:r w:rsidRPr="00E3145C">
        <w:rPr>
          <w:rFonts w:ascii="Times New Roman" w:eastAsia="Times New Roman" w:hAnsi="Times New Roman"/>
          <w:sz w:val="24"/>
          <w:szCs w:val="24"/>
          <w:lang w:eastAsia="pl-PL"/>
        </w:rPr>
        <w:t xml:space="preserve"> za każdy dzień ich nieposiadania, licząc od dnia następującego po dniu utraty do dnia odzyskania każdego z uprawnień, koncesji, zezwoleń bądź dokumentów odrębnie, bądź do dnia rozwiązania niniejszej umowy. </w:t>
      </w:r>
    </w:p>
    <w:p w14:paraId="1D089689" w14:textId="3D9D5002" w:rsidR="002F4078" w:rsidRPr="00E3145C" w:rsidRDefault="008E39A7" w:rsidP="002F4078">
      <w:pPr>
        <w:pStyle w:val="Akapitzlist"/>
        <w:numPr>
          <w:ilvl w:val="0"/>
          <w:numId w:val="1"/>
        </w:numPr>
        <w:autoSpaceDE w:val="0"/>
        <w:autoSpaceDN w:val="0"/>
        <w:adjustRightInd w:val="0"/>
        <w:spacing w:before="120" w:beforeAutospacing="0"/>
        <w:contextualSpacing w:val="0"/>
        <w:jc w:val="both"/>
        <w:rPr>
          <w:rFonts w:ascii="Times New Roman" w:eastAsia="Times New Roman" w:hAnsi="Times New Roman"/>
          <w:sz w:val="24"/>
          <w:szCs w:val="24"/>
          <w:lang w:eastAsia="pl-PL"/>
        </w:rPr>
      </w:pPr>
      <w:r w:rsidRPr="00E3145C">
        <w:rPr>
          <w:rFonts w:ascii="Times New Roman" w:eastAsia="Times New Roman" w:hAnsi="Times New Roman"/>
          <w:sz w:val="24"/>
          <w:szCs w:val="24"/>
          <w:lang w:eastAsia="pl-PL"/>
        </w:rPr>
        <w:t xml:space="preserve">W przypadku opóźnienia w przekazaniu Zamawiającemu dokumentów, o których mowa w </w:t>
      </w:r>
      <w:r w:rsidR="001F2BBE" w:rsidRPr="00E3145C">
        <w:rPr>
          <w:rFonts w:ascii="Times New Roman" w:eastAsia="Times New Roman" w:hAnsi="Times New Roman"/>
          <w:sz w:val="24"/>
          <w:szCs w:val="24"/>
          <w:lang w:eastAsia="pl-PL"/>
        </w:rPr>
        <w:t xml:space="preserve">ust. 1 </w:t>
      </w:r>
      <w:r w:rsidRPr="00E3145C">
        <w:rPr>
          <w:rFonts w:ascii="Times New Roman" w:eastAsia="Times New Roman" w:hAnsi="Times New Roman"/>
          <w:sz w:val="24"/>
          <w:szCs w:val="24"/>
          <w:lang w:eastAsia="pl-PL"/>
        </w:rPr>
        <w:t>przekraczającego 2 dni robocze od daty doręczenia wezwania przez Zamawiającego, Zamawiający może naliczyć Wykonawcy karę umowną w wysokości 0,01% brutto wynagrodzenia opisanego w §6 ust. 1 za każdy dzień opóźnienia w ich przekazaniu</w:t>
      </w:r>
      <w:r w:rsidR="009B6A0D" w:rsidRPr="00E3145C">
        <w:rPr>
          <w:rFonts w:ascii="Times New Roman" w:eastAsia="Times New Roman" w:hAnsi="Times New Roman"/>
          <w:sz w:val="24"/>
          <w:szCs w:val="24"/>
          <w:lang w:eastAsia="pl-PL"/>
        </w:rPr>
        <w:t>.</w:t>
      </w:r>
      <w:r w:rsidRPr="00E3145C">
        <w:rPr>
          <w:rFonts w:ascii="Times New Roman" w:eastAsia="Times New Roman" w:hAnsi="Times New Roman"/>
          <w:sz w:val="24"/>
          <w:szCs w:val="24"/>
          <w:lang w:eastAsia="pl-PL"/>
        </w:rPr>
        <w:t xml:space="preserve"> </w:t>
      </w:r>
    </w:p>
    <w:p w14:paraId="73520171" w14:textId="248C9F1F" w:rsidR="004F4E35" w:rsidRPr="00E3145C" w:rsidRDefault="004650DD" w:rsidP="00ED3E5E">
      <w:pPr>
        <w:pStyle w:val="Akapitzlist"/>
        <w:numPr>
          <w:ilvl w:val="0"/>
          <w:numId w:val="1"/>
        </w:numPr>
        <w:autoSpaceDE w:val="0"/>
        <w:autoSpaceDN w:val="0"/>
        <w:adjustRightInd w:val="0"/>
        <w:spacing w:before="120" w:beforeAutospacing="0"/>
        <w:contextualSpacing w:val="0"/>
        <w:jc w:val="both"/>
        <w:rPr>
          <w:rFonts w:ascii="Times New Roman" w:eastAsia="Times New Roman" w:hAnsi="Times New Roman"/>
          <w:sz w:val="24"/>
          <w:szCs w:val="24"/>
          <w:lang w:eastAsia="pl-PL"/>
        </w:rPr>
      </w:pPr>
      <w:r w:rsidRPr="00E3145C">
        <w:rPr>
          <w:rFonts w:ascii="Times New Roman" w:eastAsia="Times New Roman" w:hAnsi="Times New Roman"/>
          <w:sz w:val="24"/>
          <w:szCs w:val="24"/>
          <w:lang w:eastAsia="pl-PL"/>
        </w:rPr>
        <w:lastRenderedPageBreak/>
        <w:t>W</w:t>
      </w:r>
      <w:r w:rsidR="00416427" w:rsidRPr="00E3145C">
        <w:rPr>
          <w:rFonts w:ascii="Times New Roman" w:eastAsia="Times New Roman" w:hAnsi="Times New Roman"/>
          <w:sz w:val="24"/>
          <w:szCs w:val="24"/>
          <w:lang w:eastAsia="pl-PL"/>
        </w:rPr>
        <w:t xml:space="preserve"> przypadku wystąpienia okoliczności, o których mowa w §7 ust.10, </w:t>
      </w:r>
      <w:r w:rsidR="002327B8" w:rsidRPr="00E3145C">
        <w:rPr>
          <w:rFonts w:ascii="Times New Roman" w:eastAsia="Times New Roman" w:hAnsi="Times New Roman"/>
          <w:sz w:val="24"/>
          <w:szCs w:val="24"/>
          <w:lang w:eastAsia="pl-PL"/>
        </w:rPr>
        <w:t xml:space="preserve">Zamawiający może naliczyć karę umowną </w:t>
      </w:r>
      <w:r w:rsidR="00416427" w:rsidRPr="00E3145C">
        <w:rPr>
          <w:rFonts w:ascii="Times New Roman" w:eastAsia="Times New Roman" w:hAnsi="Times New Roman"/>
          <w:sz w:val="24"/>
          <w:szCs w:val="24"/>
          <w:lang w:eastAsia="pl-PL"/>
        </w:rPr>
        <w:t xml:space="preserve">w wysokości </w:t>
      </w:r>
      <w:r w:rsidR="00201AD8" w:rsidRPr="00E3145C">
        <w:rPr>
          <w:rFonts w:ascii="Times New Roman" w:eastAsia="Times New Roman" w:hAnsi="Times New Roman"/>
          <w:sz w:val="24"/>
          <w:szCs w:val="24"/>
          <w:lang w:eastAsia="pl-PL"/>
        </w:rPr>
        <w:t xml:space="preserve"> 5</w:t>
      </w:r>
      <w:r w:rsidR="00E90B00" w:rsidRPr="00E3145C">
        <w:rPr>
          <w:rFonts w:ascii="Times New Roman" w:eastAsia="Times New Roman" w:hAnsi="Times New Roman"/>
          <w:sz w:val="24"/>
          <w:szCs w:val="24"/>
          <w:lang w:eastAsia="pl-PL"/>
        </w:rPr>
        <w:t xml:space="preserve">0,00 </w:t>
      </w:r>
      <w:r w:rsidR="00416427" w:rsidRPr="00E3145C">
        <w:rPr>
          <w:rFonts w:ascii="Times New Roman" w:eastAsia="Times New Roman" w:hAnsi="Times New Roman"/>
          <w:sz w:val="24"/>
          <w:szCs w:val="24"/>
          <w:lang w:eastAsia="pl-PL"/>
        </w:rPr>
        <w:t xml:space="preserve">zł za każdy dzień opóźnienia w wykonaniu żądania Zamawiającego w tym zakresie w odniesieniu do każdej z reklamowanych faktur, niezależnie od </w:t>
      </w:r>
      <w:r w:rsidRPr="00E3145C">
        <w:rPr>
          <w:rFonts w:ascii="Times New Roman" w:eastAsia="Times New Roman" w:hAnsi="Times New Roman"/>
          <w:sz w:val="24"/>
          <w:szCs w:val="24"/>
          <w:lang w:eastAsia="pl-PL"/>
        </w:rPr>
        <w:t>uprawnienia przewidzianego w §7</w:t>
      </w:r>
      <w:r w:rsidR="00416427" w:rsidRPr="00E3145C">
        <w:rPr>
          <w:rFonts w:ascii="Times New Roman" w:eastAsia="Times New Roman" w:hAnsi="Times New Roman"/>
          <w:sz w:val="24"/>
          <w:szCs w:val="24"/>
          <w:lang w:eastAsia="pl-PL"/>
        </w:rPr>
        <w:t xml:space="preserve"> ust.</w:t>
      </w:r>
      <w:r w:rsidRPr="00E3145C">
        <w:rPr>
          <w:rFonts w:ascii="Times New Roman" w:eastAsia="Times New Roman" w:hAnsi="Times New Roman"/>
          <w:sz w:val="24"/>
          <w:szCs w:val="24"/>
          <w:lang w:eastAsia="pl-PL"/>
        </w:rPr>
        <w:t xml:space="preserve"> 7</w:t>
      </w:r>
      <w:r w:rsidR="00416427" w:rsidRPr="00E3145C">
        <w:rPr>
          <w:rFonts w:ascii="Times New Roman" w:eastAsia="Times New Roman" w:hAnsi="Times New Roman"/>
          <w:sz w:val="24"/>
          <w:szCs w:val="24"/>
          <w:lang w:eastAsia="pl-PL"/>
        </w:rPr>
        <w:t xml:space="preserve">. </w:t>
      </w:r>
    </w:p>
    <w:p w14:paraId="2C0E3DB8" w14:textId="41C12A6C" w:rsidR="000C0D83" w:rsidRPr="00E3145C" w:rsidRDefault="000C0D83" w:rsidP="008E39A7">
      <w:pPr>
        <w:numPr>
          <w:ilvl w:val="0"/>
          <w:numId w:val="1"/>
        </w:numPr>
        <w:tabs>
          <w:tab w:val="left" w:pos="1418"/>
        </w:tabs>
        <w:spacing w:before="120"/>
        <w:jc w:val="both"/>
        <w:rPr>
          <w:szCs w:val="24"/>
        </w:rPr>
      </w:pPr>
      <w:r w:rsidRPr="00E3145C">
        <w:rPr>
          <w:szCs w:val="24"/>
        </w:rPr>
        <w:t>W przypadku, gdy Wykonawca narusza postanowienia umowy</w:t>
      </w:r>
      <w:r w:rsidR="00C14CCE" w:rsidRPr="00E3145C">
        <w:rPr>
          <w:szCs w:val="24"/>
        </w:rPr>
        <w:t xml:space="preserve"> w inny sposób, niż określono w ust. 1</w:t>
      </w:r>
      <w:r w:rsidR="00ED3E5E" w:rsidRPr="00E3145C">
        <w:rPr>
          <w:szCs w:val="24"/>
        </w:rPr>
        <w:t>-</w:t>
      </w:r>
      <w:r w:rsidR="003A4CE6" w:rsidRPr="00E3145C">
        <w:rPr>
          <w:szCs w:val="24"/>
        </w:rPr>
        <w:t>3</w:t>
      </w:r>
      <w:r w:rsidR="00662C08" w:rsidRPr="00E3145C">
        <w:rPr>
          <w:szCs w:val="24"/>
        </w:rPr>
        <w:t xml:space="preserve"> </w:t>
      </w:r>
      <w:r w:rsidR="00C14CCE" w:rsidRPr="00E3145C">
        <w:rPr>
          <w:szCs w:val="24"/>
        </w:rPr>
        <w:t xml:space="preserve"> powyżej</w:t>
      </w:r>
      <w:r w:rsidRPr="00E3145C">
        <w:rPr>
          <w:szCs w:val="24"/>
        </w:rPr>
        <w:t xml:space="preserve">, Zamawiający może </w:t>
      </w:r>
      <w:r w:rsidR="000D520D" w:rsidRPr="00E3145C">
        <w:rPr>
          <w:szCs w:val="24"/>
        </w:rPr>
        <w:t>na</w:t>
      </w:r>
      <w:r w:rsidRPr="00E3145C">
        <w:rPr>
          <w:szCs w:val="24"/>
        </w:rPr>
        <w:t>liczyć Wykonawcy karę umowną w</w:t>
      </w:r>
      <w:r w:rsidR="00C14CCE" w:rsidRPr="00E3145C">
        <w:rPr>
          <w:szCs w:val="24"/>
        </w:rPr>
        <w:t> </w:t>
      </w:r>
      <w:r w:rsidRPr="00E3145C">
        <w:rPr>
          <w:szCs w:val="24"/>
        </w:rPr>
        <w:t xml:space="preserve">wysokości </w:t>
      </w:r>
      <w:r w:rsidR="007D481F" w:rsidRPr="00E3145C">
        <w:rPr>
          <w:szCs w:val="24"/>
        </w:rPr>
        <w:t>0,1</w:t>
      </w:r>
      <w:r w:rsidR="00C3064A" w:rsidRPr="00E3145C">
        <w:rPr>
          <w:szCs w:val="24"/>
        </w:rPr>
        <w:t xml:space="preserve">% wynagrodzenia </w:t>
      </w:r>
      <w:r w:rsidR="00C14CCE" w:rsidRPr="00E3145C">
        <w:rPr>
          <w:szCs w:val="24"/>
        </w:rPr>
        <w:t>brutto</w:t>
      </w:r>
      <w:r w:rsidR="007D481F" w:rsidRPr="00E3145C">
        <w:rPr>
          <w:szCs w:val="24"/>
        </w:rPr>
        <w:t xml:space="preserve"> określonego w § 6</w:t>
      </w:r>
      <w:r w:rsidR="00C3064A" w:rsidRPr="00E3145C">
        <w:rPr>
          <w:szCs w:val="24"/>
        </w:rPr>
        <w:t xml:space="preserve"> ust. 1 umowy</w:t>
      </w:r>
      <w:r w:rsidR="001F2BBE" w:rsidRPr="00E3145C">
        <w:rPr>
          <w:szCs w:val="24"/>
        </w:rPr>
        <w:t xml:space="preserve"> za każdy zaistniały przypadek naruszenia</w:t>
      </w:r>
      <w:r w:rsidR="00C3064A" w:rsidRPr="00E3145C">
        <w:rPr>
          <w:szCs w:val="24"/>
        </w:rPr>
        <w:t>.</w:t>
      </w:r>
    </w:p>
    <w:p w14:paraId="39628473" w14:textId="2A8559FC" w:rsidR="00045446" w:rsidRPr="00E3145C" w:rsidRDefault="00992D3B" w:rsidP="008E1343">
      <w:pPr>
        <w:numPr>
          <w:ilvl w:val="0"/>
          <w:numId w:val="1"/>
        </w:numPr>
        <w:tabs>
          <w:tab w:val="left" w:pos="1418"/>
        </w:tabs>
        <w:spacing w:before="120"/>
        <w:jc w:val="both"/>
        <w:rPr>
          <w:szCs w:val="24"/>
        </w:rPr>
      </w:pPr>
      <w:r w:rsidRPr="00E3145C">
        <w:rPr>
          <w:szCs w:val="24"/>
        </w:rPr>
        <w:t xml:space="preserve">Za odstąpienie od umowy lub wypowiedzenie umowy </w:t>
      </w:r>
      <w:r w:rsidR="00045446" w:rsidRPr="00E3145C">
        <w:rPr>
          <w:szCs w:val="24"/>
        </w:rPr>
        <w:t xml:space="preserve">z przyczyn leżących po stronie Wykonawcy, </w:t>
      </w:r>
      <w:r w:rsidR="00FF57B0" w:rsidRPr="00E3145C">
        <w:rPr>
          <w:szCs w:val="24"/>
        </w:rPr>
        <w:t>Zamawiający może naliczyć Wykonawcy</w:t>
      </w:r>
      <w:r w:rsidR="00045446" w:rsidRPr="00E3145C">
        <w:rPr>
          <w:szCs w:val="24"/>
        </w:rPr>
        <w:t xml:space="preserve"> karę umowną w wysokości </w:t>
      </w:r>
      <w:r w:rsidR="0074227A" w:rsidRPr="00E3145C">
        <w:rPr>
          <w:szCs w:val="24"/>
        </w:rPr>
        <w:t xml:space="preserve"> 3</w:t>
      </w:r>
      <w:r w:rsidR="00045446" w:rsidRPr="00E3145C">
        <w:rPr>
          <w:szCs w:val="24"/>
        </w:rPr>
        <w:t xml:space="preserve">% </w:t>
      </w:r>
      <w:r w:rsidR="00341904" w:rsidRPr="00E3145C">
        <w:rPr>
          <w:szCs w:val="24"/>
        </w:rPr>
        <w:t xml:space="preserve">wynagrodzenia </w:t>
      </w:r>
      <w:r w:rsidR="004E5185" w:rsidRPr="00E3145C">
        <w:rPr>
          <w:szCs w:val="24"/>
        </w:rPr>
        <w:t>brutto</w:t>
      </w:r>
      <w:r w:rsidR="002E54DF" w:rsidRPr="00E3145C">
        <w:rPr>
          <w:szCs w:val="24"/>
        </w:rPr>
        <w:t xml:space="preserve"> określonego w § </w:t>
      </w:r>
      <w:r w:rsidR="00AD318F" w:rsidRPr="00E3145C">
        <w:rPr>
          <w:szCs w:val="24"/>
        </w:rPr>
        <w:t>6</w:t>
      </w:r>
      <w:r w:rsidR="00ED3F8B" w:rsidRPr="00E3145C">
        <w:rPr>
          <w:szCs w:val="24"/>
        </w:rPr>
        <w:t xml:space="preserve"> ust. 1 u</w:t>
      </w:r>
      <w:r w:rsidR="002E54DF" w:rsidRPr="00E3145C">
        <w:rPr>
          <w:szCs w:val="24"/>
        </w:rPr>
        <w:t>mowy</w:t>
      </w:r>
      <w:r w:rsidR="00045446" w:rsidRPr="00E3145C">
        <w:rPr>
          <w:szCs w:val="24"/>
        </w:rPr>
        <w:t>.</w:t>
      </w:r>
    </w:p>
    <w:p w14:paraId="320C236D" w14:textId="3E064A22" w:rsidR="004E701D" w:rsidRPr="00E3145C" w:rsidRDefault="00045446" w:rsidP="00B50535">
      <w:pPr>
        <w:numPr>
          <w:ilvl w:val="0"/>
          <w:numId w:val="1"/>
        </w:numPr>
        <w:tabs>
          <w:tab w:val="left" w:pos="1418"/>
        </w:tabs>
        <w:spacing w:before="120"/>
        <w:jc w:val="both"/>
        <w:rPr>
          <w:b/>
          <w:szCs w:val="24"/>
        </w:rPr>
      </w:pPr>
      <w:r w:rsidRPr="00E3145C">
        <w:rPr>
          <w:szCs w:val="24"/>
        </w:rPr>
        <w:t>Kary umowne nie wykluczają dochodzenia od Wykonawcy odszkodowania na zasadach ogólnych, przewyższającego wysokość kary umownej, jeżeli kara umowna nie pokryje wyrządzonej szkody</w:t>
      </w:r>
      <w:r w:rsidR="00D264FC" w:rsidRPr="00E3145C">
        <w:rPr>
          <w:szCs w:val="24"/>
        </w:rPr>
        <w:t>.</w:t>
      </w:r>
    </w:p>
    <w:p w14:paraId="35E96345" w14:textId="574591E6" w:rsidR="006D69A7" w:rsidRPr="00E3145C" w:rsidRDefault="006D69A7" w:rsidP="006D69A7">
      <w:pPr>
        <w:numPr>
          <w:ilvl w:val="0"/>
          <w:numId w:val="1"/>
        </w:numPr>
        <w:tabs>
          <w:tab w:val="left" w:pos="1418"/>
        </w:tabs>
        <w:spacing w:before="120"/>
        <w:jc w:val="both"/>
        <w:rPr>
          <w:b/>
          <w:bCs/>
          <w:szCs w:val="24"/>
        </w:rPr>
      </w:pPr>
      <w:r w:rsidRPr="00E3145C">
        <w:rPr>
          <w:szCs w:val="24"/>
        </w:rPr>
        <w:t xml:space="preserve">Należności z tytułu kar umownych będą potrącane z wynagrodzenia przysługującego Wykonawcy na podstawie noty obciążeniowej wystawionej przez Zamawiającego, zawierającej podstawę naliczenia kary. </w:t>
      </w:r>
    </w:p>
    <w:p w14:paraId="5BFD2134" w14:textId="77777777" w:rsidR="006D69A7" w:rsidRPr="00E3145C" w:rsidRDefault="006D69A7" w:rsidP="00CE71A6">
      <w:pPr>
        <w:tabs>
          <w:tab w:val="left" w:pos="735"/>
          <w:tab w:val="center" w:pos="4536"/>
        </w:tabs>
        <w:spacing w:before="120"/>
        <w:jc w:val="center"/>
        <w:rPr>
          <w:b/>
          <w:szCs w:val="24"/>
        </w:rPr>
      </w:pPr>
    </w:p>
    <w:p w14:paraId="24E86CB4" w14:textId="77777777" w:rsidR="00CE71A6" w:rsidRPr="00E3145C" w:rsidRDefault="00CE71A6" w:rsidP="00CE71A6">
      <w:pPr>
        <w:tabs>
          <w:tab w:val="left" w:pos="735"/>
          <w:tab w:val="center" w:pos="4536"/>
        </w:tabs>
        <w:spacing w:before="120"/>
        <w:jc w:val="center"/>
        <w:rPr>
          <w:b/>
          <w:szCs w:val="24"/>
        </w:rPr>
      </w:pPr>
      <w:r w:rsidRPr="00E3145C">
        <w:rPr>
          <w:b/>
          <w:szCs w:val="24"/>
        </w:rPr>
        <w:t>§10</w:t>
      </w:r>
    </w:p>
    <w:p w14:paraId="039EEF8A" w14:textId="77777777" w:rsidR="00CE71A6" w:rsidRPr="00E3145C" w:rsidRDefault="00CE71A6" w:rsidP="00CE71A6">
      <w:pPr>
        <w:tabs>
          <w:tab w:val="left" w:pos="814"/>
          <w:tab w:val="center" w:pos="4608"/>
        </w:tabs>
        <w:spacing w:before="120"/>
        <w:jc w:val="center"/>
        <w:rPr>
          <w:b/>
          <w:szCs w:val="24"/>
        </w:rPr>
      </w:pPr>
      <w:r w:rsidRPr="00E3145C">
        <w:rPr>
          <w:b/>
          <w:szCs w:val="24"/>
        </w:rPr>
        <w:t>OSOBY ODPOWIEDZIALNE ZA PRAWIDŁOWĄ REALIZACJĘ UMOWY</w:t>
      </w:r>
    </w:p>
    <w:p w14:paraId="035832D0" w14:textId="77777777" w:rsidR="00CE71A6" w:rsidRPr="00E3145C" w:rsidRDefault="00CE71A6" w:rsidP="00CE71A6">
      <w:pPr>
        <w:numPr>
          <w:ilvl w:val="0"/>
          <w:numId w:val="5"/>
        </w:numPr>
        <w:tabs>
          <w:tab w:val="left" w:pos="426"/>
        </w:tabs>
        <w:spacing w:before="120"/>
        <w:jc w:val="both"/>
        <w:rPr>
          <w:szCs w:val="24"/>
        </w:rPr>
      </w:pPr>
      <w:r w:rsidRPr="00E3145C">
        <w:rPr>
          <w:szCs w:val="24"/>
        </w:rPr>
        <w:t>Osobami odpowiedzialnymi za prawidłową realizację umowy są:</w:t>
      </w:r>
    </w:p>
    <w:p w14:paraId="69A21972" w14:textId="06A76561" w:rsidR="00CE71A6" w:rsidRPr="00E3145C" w:rsidRDefault="00CE71A6" w:rsidP="00CE71A6">
      <w:pPr>
        <w:numPr>
          <w:ilvl w:val="1"/>
          <w:numId w:val="5"/>
        </w:numPr>
        <w:tabs>
          <w:tab w:val="left" w:pos="426"/>
          <w:tab w:val="num" w:pos="1134"/>
        </w:tabs>
        <w:spacing w:before="120"/>
        <w:ind w:left="851"/>
        <w:jc w:val="both"/>
        <w:rPr>
          <w:szCs w:val="24"/>
        </w:rPr>
      </w:pPr>
      <w:r w:rsidRPr="00E3145C">
        <w:rPr>
          <w:szCs w:val="24"/>
        </w:rPr>
        <w:t>Ze strony Zamawiającego: ………</w:t>
      </w:r>
      <w:r w:rsidR="0086193F" w:rsidRPr="00E3145C">
        <w:rPr>
          <w:szCs w:val="24"/>
        </w:rPr>
        <w:t>.</w:t>
      </w:r>
      <w:r w:rsidRPr="00E3145C">
        <w:rPr>
          <w:szCs w:val="24"/>
        </w:rPr>
        <w:t xml:space="preserve">…… tel. ……….., mail: </w:t>
      </w:r>
      <w:hyperlink r:id="rId8" w:history="1">
        <w:r w:rsidRPr="00E3145C">
          <w:t>…………..</w:t>
        </w:r>
      </w:hyperlink>
      <w:r w:rsidRPr="00E3145C">
        <w:rPr>
          <w:szCs w:val="24"/>
        </w:rPr>
        <w:t xml:space="preserve">; </w:t>
      </w:r>
    </w:p>
    <w:p w14:paraId="0AB719FC" w14:textId="77777777" w:rsidR="00CE71A6" w:rsidRPr="00E3145C" w:rsidRDefault="00CE71A6" w:rsidP="00CE71A6">
      <w:pPr>
        <w:numPr>
          <w:ilvl w:val="1"/>
          <w:numId w:val="5"/>
        </w:numPr>
        <w:tabs>
          <w:tab w:val="left" w:pos="426"/>
          <w:tab w:val="num" w:pos="1134"/>
        </w:tabs>
        <w:spacing w:before="120"/>
        <w:ind w:left="851"/>
        <w:jc w:val="both"/>
        <w:rPr>
          <w:szCs w:val="24"/>
        </w:rPr>
      </w:pPr>
      <w:r w:rsidRPr="00E3145C">
        <w:rPr>
          <w:szCs w:val="24"/>
        </w:rPr>
        <w:t>Ze strony Wykonawcy:</w:t>
      </w:r>
      <w:r w:rsidRPr="00E3145C">
        <w:rPr>
          <w:b/>
          <w:szCs w:val="24"/>
        </w:rPr>
        <w:t xml:space="preserve"> </w:t>
      </w:r>
      <w:r w:rsidRPr="00E3145C">
        <w:rPr>
          <w:szCs w:val="24"/>
        </w:rPr>
        <w:t>……………. tel. …………., mail: …………….</w:t>
      </w:r>
    </w:p>
    <w:p w14:paraId="2D6C9DC8" w14:textId="77777777" w:rsidR="00CE71A6" w:rsidRPr="00E3145C" w:rsidRDefault="00CE71A6" w:rsidP="00CE71A6">
      <w:pPr>
        <w:numPr>
          <w:ilvl w:val="0"/>
          <w:numId w:val="5"/>
        </w:numPr>
        <w:tabs>
          <w:tab w:val="left" w:pos="426"/>
          <w:tab w:val="num" w:pos="1134"/>
        </w:tabs>
        <w:spacing w:before="120"/>
        <w:jc w:val="both"/>
        <w:rPr>
          <w:szCs w:val="24"/>
        </w:rPr>
      </w:pPr>
      <w:r w:rsidRPr="00E3145C">
        <w:rPr>
          <w:szCs w:val="24"/>
        </w:rPr>
        <w:t>Zmiana ww. wymienionych osób wymaga poinformowania drugiej strony,</w:t>
      </w:r>
      <w:r w:rsidR="001F2BBE" w:rsidRPr="00E3145C">
        <w:rPr>
          <w:szCs w:val="24"/>
        </w:rPr>
        <w:t xml:space="preserve"> tj.</w:t>
      </w:r>
      <w:r w:rsidRPr="00E3145C">
        <w:rPr>
          <w:szCs w:val="24"/>
        </w:rPr>
        <w:t xml:space="preserve"> nie wymaga aneksowania umowy.</w:t>
      </w:r>
    </w:p>
    <w:p w14:paraId="3AEDD534" w14:textId="77777777" w:rsidR="00CE71A6" w:rsidRPr="00E3145C" w:rsidRDefault="0055158D" w:rsidP="00CE71A6">
      <w:pPr>
        <w:numPr>
          <w:ilvl w:val="0"/>
          <w:numId w:val="5"/>
        </w:numPr>
        <w:tabs>
          <w:tab w:val="left" w:pos="426"/>
        </w:tabs>
        <w:spacing w:before="120"/>
        <w:jc w:val="both"/>
        <w:rPr>
          <w:szCs w:val="24"/>
        </w:rPr>
      </w:pPr>
      <w:r w:rsidRPr="00E3145C">
        <w:rPr>
          <w:szCs w:val="24"/>
        </w:rPr>
        <w:t>Osoby wymienione w ust. 1</w:t>
      </w:r>
      <w:r w:rsidR="00CE71A6" w:rsidRPr="00E3145C">
        <w:rPr>
          <w:szCs w:val="24"/>
        </w:rPr>
        <w:t xml:space="preserve"> pkt. 1 są odpowiedzialne za merytoryczny i formalny odbiór przedmiotu umowy.</w:t>
      </w:r>
    </w:p>
    <w:p w14:paraId="5118F3AC" w14:textId="77777777" w:rsidR="00806331" w:rsidRPr="00E3145C" w:rsidRDefault="00806331" w:rsidP="00806331">
      <w:pPr>
        <w:spacing w:before="120"/>
        <w:jc w:val="both"/>
        <w:rPr>
          <w:b/>
          <w:bCs/>
          <w:szCs w:val="24"/>
        </w:rPr>
      </w:pPr>
    </w:p>
    <w:p w14:paraId="4548E7C6" w14:textId="77777777" w:rsidR="007D2ACC" w:rsidRPr="00E3145C" w:rsidRDefault="007D2ACC" w:rsidP="007C5777">
      <w:pPr>
        <w:spacing w:before="120"/>
        <w:jc w:val="center"/>
        <w:rPr>
          <w:b/>
          <w:bCs/>
          <w:szCs w:val="24"/>
        </w:rPr>
      </w:pPr>
      <w:r w:rsidRPr="00E3145C">
        <w:rPr>
          <w:b/>
          <w:bCs/>
          <w:szCs w:val="24"/>
        </w:rPr>
        <w:t xml:space="preserve">§ </w:t>
      </w:r>
      <w:r w:rsidR="00CE71A6" w:rsidRPr="00E3145C">
        <w:rPr>
          <w:b/>
          <w:bCs/>
          <w:szCs w:val="24"/>
        </w:rPr>
        <w:t>11</w:t>
      </w:r>
    </w:p>
    <w:p w14:paraId="18F06C0D" w14:textId="77777777" w:rsidR="007D2ACC" w:rsidRPr="00E3145C" w:rsidRDefault="002472B5" w:rsidP="00D71BBD">
      <w:pPr>
        <w:spacing w:before="120"/>
        <w:jc w:val="center"/>
        <w:rPr>
          <w:b/>
          <w:bCs/>
          <w:szCs w:val="24"/>
        </w:rPr>
      </w:pPr>
      <w:r w:rsidRPr="00E3145C">
        <w:rPr>
          <w:b/>
          <w:bCs/>
          <w:szCs w:val="24"/>
        </w:rPr>
        <w:t>ODSTĄPIENIE OD UMOWY/ROZWIĄZANIE UMOWY</w:t>
      </w:r>
    </w:p>
    <w:p w14:paraId="5A6DEF62" w14:textId="77777777" w:rsidR="00DD75A8" w:rsidRPr="00E3145C" w:rsidRDefault="00DD75A8" w:rsidP="00DD75A8">
      <w:pPr>
        <w:pStyle w:val="Default"/>
        <w:numPr>
          <w:ilvl w:val="0"/>
          <w:numId w:val="20"/>
        </w:numPr>
        <w:spacing w:before="120"/>
        <w:ind w:left="357" w:hanging="357"/>
        <w:jc w:val="both"/>
        <w:rPr>
          <w:color w:val="auto"/>
        </w:rPr>
      </w:pPr>
      <w:r w:rsidRPr="00E3145C">
        <w:rPr>
          <w:color w:val="auto"/>
        </w:rPr>
        <w:t>Zamawiającemu przysługuje prawo odstąpienia od umowy w sytuacjach określonych w ustawie Prawo zamówień publicznych oraz ustawie Kodeks Cywilny.</w:t>
      </w:r>
    </w:p>
    <w:p w14:paraId="46857970" w14:textId="44542BCD" w:rsidR="00DD75A8" w:rsidRPr="00E3145C" w:rsidRDefault="00DD75A8" w:rsidP="00DD75A8">
      <w:pPr>
        <w:pStyle w:val="Default"/>
        <w:numPr>
          <w:ilvl w:val="0"/>
          <w:numId w:val="20"/>
        </w:numPr>
        <w:spacing w:before="120"/>
        <w:ind w:left="357" w:hanging="357"/>
        <w:jc w:val="both"/>
        <w:rPr>
          <w:color w:val="auto"/>
        </w:rPr>
      </w:pPr>
      <w:r w:rsidRPr="00E3145C">
        <w:rPr>
          <w:color w:val="auto"/>
        </w:rPr>
        <w:t xml:space="preserve">Oprócz prawa odstąpienia od umowy określonego w ust. 1, Strony mogą rozwiązać umowę z </w:t>
      </w:r>
      <w:r w:rsidR="001F2BBE" w:rsidRPr="00E3145C">
        <w:rPr>
          <w:color w:val="auto"/>
        </w:rPr>
        <w:t>6</w:t>
      </w:r>
      <w:r w:rsidRPr="00E3145C">
        <w:rPr>
          <w:color w:val="auto"/>
        </w:rPr>
        <w:t>-miesięcznym wypowiedzeniem.</w:t>
      </w:r>
    </w:p>
    <w:p w14:paraId="09909AAD" w14:textId="77777777" w:rsidR="00C3443A" w:rsidRPr="00E3145C" w:rsidRDefault="00C3443A" w:rsidP="00DD75A8">
      <w:pPr>
        <w:pStyle w:val="Default"/>
        <w:numPr>
          <w:ilvl w:val="0"/>
          <w:numId w:val="20"/>
        </w:numPr>
        <w:spacing w:before="120"/>
        <w:ind w:left="357" w:hanging="357"/>
        <w:jc w:val="both"/>
        <w:rPr>
          <w:color w:val="auto"/>
        </w:rPr>
      </w:pPr>
      <w:r w:rsidRPr="00E3145C">
        <w:rPr>
          <w:color w:val="auto"/>
        </w:rPr>
        <w:t>Zamawiający może wypowiedzieć umowę ze skutkiem natychmiastowym w przypadku gdy:</w:t>
      </w:r>
    </w:p>
    <w:p w14:paraId="0B8AA249" w14:textId="77777777" w:rsidR="00C3443A" w:rsidRPr="00E3145C" w:rsidRDefault="00C3443A" w:rsidP="00C3443A">
      <w:pPr>
        <w:pStyle w:val="Default"/>
        <w:numPr>
          <w:ilvl w:val="1"/>
          <w:numId w:val="20"/>
        </w:numPr>
        <w:spacing w:before="120"/>
        <w:jc w:val="both"/>
        <w:rPr>
          <w:color w:val="auto"/>
        </w:rPr>
      </w:pPr>
      <w:r w:rsidRPr="00E3145C">
        <w:rPr>
          <w:color w:val="auto"/>
        </w:rPr>
        <w:t>Wykonawca w chwili zawarcia umowy podlegał wykluczeniu z postępowania na podstawie art. 24 ust. 1</w:t>
      </w:r>
      <w:r w:rsidR="00DE392D" w:rsidRPr="00E3145C">
        <w:rPr>
          <w:color w:val="auto"/>
        </w:rPr>
        <w:t xml:space="preserve"> ustawy </w:t>
      </w:r>
      <w:proofErr w:type="spellStart"/>
      <w:r w:rsidR="00DE392D" w:rsidRPr="00E3145C">
        <w:rPr>
          <w:color w:val="auto"/>
        </w:rPr>
        <w:t>pzp</w:t>
      </w:r>
      <w:proofErr w:type="spellEnd"/>
    </w:p>
    <w:p w14:paraId="60809047" w14:textId="77777777" w:rsidR="00EB1C8C" w:rsidRPr="00E3145C" w:rsidRDefault="00C3443A" w:rsidP="00EB1C8C">
      <w:pPr>
        <w:pStyle w:val="Default"/>
        <w:numPr>
          <w:ilvl w:val="1"/>
          <w:numId w:val="20"/>
        </w:numPr>
        <w:spacing w:before="120"/>
        <w:jc w:val="both"/>
        <w:rPr>
          <w:color w:val="auto"/>
        </w:rPr>
      </w:pPr>
      <w:r w:rsidRPr="00E3145C">
        <w:rPr>
          <w:color w:val="auto"/>
        </w:rPr>
        <w:t xml:space="preserve">niewykonywania lub nienależytego wykonywania umowy przez Wykonawcę pomimo </w:t>
      </w:r>
      <w:r w:rsidR="00EB1C8C" w:rsidRPr="00E3145C">
        <w:rPr>
          <w:color w:val="auto"/>
        </w:rPr>
        <w:t xml:space="preserve">pisemnego </w:t>
      </w:r>
      <w:r w:rsidRPr="00E3145C">
        <w:rPr>
          <w:color w:val="auto"/>
        </w:rPr>
        <w:t>wezwania – w terminie 14 dni od końca terminu wyznaczonego w wezwaniu, o którym mowa w wyżej.</w:t>
      </w:r>
    </w:p>
    <w:p w14:paraId="3F2BD1C1" w14:textId="77777777" w:rsidR="00EB1C8C" w:rsidRPr="00E3145C" w:rsidRDefault="00EB1C8C" w:rsidP="00EB1C8C">
      <w:pPr>
        <w:pStyle w:val="Default"/>
        <w:numPr>
          <w:ilvl w:val="1"/>
          <w:numId w:val="20"/>
        </w:numPr>
        <w:spacing w:before="120"/>
        <w:jc w:val="both"/>
        <w:rPr>
          <w:color w:val="auto"/>
        </w:rPr>
      </w:pPr>
      <w:r w:rsidRPr="00E3145C">
        <w:rPr>
          <w:color w:val="auto"/>
        </w:rPr>
        <w:lastRenderedPageBreak/>
        <w:t xml:space="preserve">Wykonawca przed zakończeniem realizacji umowy utraci uprawnienia, koncesję lub zezwolenia niezbędne do wykonania przedmiotu zamówienia. </w:t>
      </w:r>
    </w:p>
    <w:p w14:paraId="0F1AAA6A" w14:textId="77777777" w:rsidR="00DD75A8" w:rsidRPr="00E3145C" w:rsidRDefault="008D768D" w:rsidP="00DD75A8">
      <w:pPr>
        <w:pStyle w:val="Akapitzlist"/>
        <w:numPr>
          <w:ilvl w:val="0"/>
          <w:numId w:val="20"/>
        </w:numPr>
        <w:tabs>
          <w:tab w:val="left" w:pos="1418"/>
        </w:tabs>
        <w:spacing w:before="120" w:beforeAutospacing="0"/>
        <w:ind w:left="357" w:hanging="357"/>
        <w:contextualSpacing w:val="0"/>
        <w:jc w:val="both"/>
        <w:rPr>
          <w:rFonts w:ascii="Times New Roman" w:eastAsia="Times New Roman" w:hAnsi="Times New Roman"/>
          <w:sz w:val="24"/>
          <w:szCs w:val="24"/>
          <w:lang w:eastAsia="pl-PL"/>
        </w:rPr>
      </w:pPr>
      <w:r w:rsidRPr="00E3145C">
        <w:rPr>
          <w:rFonts w:ascii="Times New Roman" w:eastAsia="Times New Roman" w:hAnsi="Times New Roman"/>
          <w:sz w:val="24"/>
          <w:szCs w:val="24"/>
          <w:lang w:eastAsia="pl-PL"/>
        </w:rPr>
        <w:t>Oświadczenie o odstąpieniu od umowy lub wypowiedzeniu umowy wymaga formy pisemnej z podaniem uzasadnienia.</w:t>
      </w:r>
    </w:p>
    <w:p w14:paraId="0D085B0F" w14:textId="6C212CD0" w:rsidR="008D768D" w:rsidRPr="00E3145C" w:rsidRDefault="00DD75A8" w:rsidP="00DD75A8">
      <w:pPr>
        <w:pStyle w:val="Akapitzlist"/>
        <w:numPr>
          <w:ilvl w:val="0"/>
          <w:numId w:val="20"/>
        </w:numPr>
        <w:tabs>
          <w:tab w:val="left" w:pos="1418"/>
        </w:tabs>
        <w:spacing w:before="120" w:beforeAutospacing="0"/>
        <w:ind w:left="357" w:hanging="357"/>
        <w:contextualSpacing w:val="0"/>
        <w:jc w:val="both"/>
        <w:rPr>
          <w:rFonts w:ascii="Times New Roman" w:eastAsia="Times New Roman" w:hAnsi="Times New Roman"/>
          <w:sz w:val="24"/>
          <w:szCs w:val="24"/>
          <w:lang w:eastAsia="pl-PL"/>
        </w:rPr>
      </w:pPr>
      <w:r w:rsidRPr="00E3145C">
        <w:rPr>
          <w:rFonts w:ascii="Times New Roman" w:eastAsia="Times New Roman" w:hAnsi="Times New Roman"/>
          <w:sz w:val="24"/>
          <w:szCs w:val="24"/>
          <w:lang w:eastAsia="pl-PL"/>
        </w:rPr>
        <w:t xml:space="preserve">W przypadku rozwiązania umowy wygasają wszelkie roszczenia Wykonawcy w stosunku do Zamawiającego odnośnie kwoty wynagrodzenia niewykorzystanej w ramach wynagrodzenia określonego w § </w:t>
      </w:r>
      <w:r w:rsidR="001F2BBE" w:rsidRPr="00E3145C">
        <w:rPr>
          <w:rFonts w:ascii="Times New Roman" w:eastAsia="Times New Roman" w:hAnsi="Times New Roman"/>
          <w:sz w:val="24"/>
          <w:szCs w:val="24"/>
          <w:lang w:eastAsia="pl-PL"/>
        </w:rPr>
        <w:t>6</w:t>
      </w:r>
      <w:r w:rsidRPr="00E3145C">
        <w:rPr>
          <w:rFonts w:ascii="Times New Roman" w:eastAsia="Times New Roman" w:hAnsi="Times New Roman"/>
          <w:sz w:val="24"/>
          <w:szCs w:val="24"/>
          <w:lang w:eastAsia="pl-PL"/>
        </w:rPr>
        <w:t xml:space="preserve"> niniejszej umowy. Wykonawca może żądać wyłącznie wynagrodzenia należnego z tytułu wykonania części umowy. </w:t>
      </w:r>
    </w:p>
    <w:p w14:paraId="149A0AEB" w14:textId="77777777" w:rsidR="00DE553F" w:rsidRPr="00E3145C" w:rsidRDefault="00DE553F" w:rsidP="00DE553F">
      <w:pPr>
        <w:keepNext/>
        <w:spacing w:after="80"/>
        <w:jc w:val="center"/>
        <w:outlineLvl w:val="2"/>
        <w:rPr>
          <w:b/>
          <w:szCs w:val="24"/>
        </w:rPr>
      </w:pPr>
      <w:r w:rsidRPr="00E3145C">
        <w:rPr>
          <w:b/>
          <w:szCs w:val="24"/>
        </w:rPr>
        <w:t>§ 1</w:t>
      </w:r>
      <w:r w:rsidR="00CE71A6" w:rsidRPr="00E3145C">
        <w:rPr>
          <w:b/>
          <w:szCs w:val="24"/>
        </w:rPr>
        <w:t>2</w:t>
      </w:r>
    </w:p>
    <w:p w14:paraId="74A1A33F" w14:textId="77777777" w:rsidR="00DE553F" w:rsidRPr="00E3145C" w:rsidRDefault="005D1770" w:rsidP="00DE553F">
      <w:pPr>
        <w:keepNext/>
        <w:spacing w:after="80"/>
        <w:jc w:val="center"/>
        <w:outlineLvl w:val="2"/>
        <w:rPr>
          <w:b/>
          <w:szCs w:val="24"/>
        </w:rPr>
      </w:pPr>
      <w:r w:rsidRPr="00E3145C">
        <w:rPr>
          <w:b/>
          <w:szCs w:val="24"/>
        </w:rPr>
        <w:t>ZMIANA</w:t>
      </w:r>
      <w:r w:rsidR="00DE553F" w:rsidRPr="00E3145C">
        <w:rPr>
          <w:b/>
          <w:szCs w:val="24"/>
        </w:rPr>
        <w:t xml:space="preserve"> UMOWY W SPRAWIE ZAMÓWIENIA PUBLICZNEGO</w:t>
      </w:r>
    </w:p>
    <w:p w14:paraId="7800ABD5" w14:textId="77777777" w:rsidR="001D0166" w:rsidRPr="00E3145C" w:rsidRDefault="001D0166" w:rsidP="001D0166">
      <w:pPr>
        <w:pStyle w:val="Akapitzlist1"/>
        <w:numPr>
          <w:ilvl w:val="0"/>
          <w:numId w:val="22"/>
        </w:numPr>
        <w:spacing w:before="240" w:beforeAutospacing="0" w:after="0" w:afterAutospacing="0"/>
        <w:ind w:left="426" w:hanging="426"/>
        <w:jc w:val="both"/>
        <w:rPr>
          <w:szCs w:val="24"/>
        </w:rPr>
      </w:pPr>
      <w:r w:rsidRPr="00E3145C">
        <w:rPr>
          <w:rFonts w:ascii="Times New Roman" w:hAnsi="Times New Roman"/>
          <w:sz w:val="24"/>
          <w:szCs w:val="24"/>
        </w:rPr>
        <w:t>Na podstawie art. 144 ust. 1 pkt 1 ustawy Zamawiający dopuszcza możliwość wprowadzenia zmian w umowie w zakresie opisanym w projekcie umowy, w przypadku:</w:t>
      </w:r>
    </w:p>
    <w:p w14:paraId="4CCD05A3" w14:textId="77777777" w:rsidR="001D0166" w:rsidRPr="00E3145C" w:rsidRDefault="001D0166" w:rsidP="001D0166">
      <w:pPr>
        <w:pStyle w:val="Akapitzlist1"/>
        <w:numPr>
          <w:ilvl w:val="1"/>
          <w:numId w:val="22"/>
        </w:numPr>
        <w:spacing w:before="120" w:beforeAutospacing="0" w:after="0" w:afterAutospacing="0"/>
        <w:ind w:left="850" w:hanging="357"/>
        <w:contextualSpacing w:val="0"/>
        <w:jc w:val="both"/>
        <w:rPr>
          <w:rFonts w:ascii="Times New Roman" w:hAnsi="Times New Roman"/>
          <w:sz w:val="24"/>
          <w:szCs w:val="24"/>
        </w:rPr>
      </w:pPr>
      <w:r w:rsidRPr="00E3145C">
        <w:rPr>
          <w:rFonts w:ascii="Times New Roman" w:hAnsi="Times New Roman"/>
          <w:sz w:val="24"/>
          <w:szCs w:val="24"/>
        </w:rPr>
        <w:t>zmiany liczby punków poboru energii</w:t>
      </w:r>
      <w:r w:rsidR="001F2BBE" w:rsidRPr="00E3145C">
        <w:rPr>
          <w:rFonts w:ascii="Times New Roman" w:hAnsi="Times New Roman"/>
          <w:sz w:val="24"/>
          <w:szCs w:val="24"/>
        </w:rPr>
        <w:t>,</w:t>
      </w:r>
    </w:p>
    <w:p w14:paraId="705E1069" w14:textId="77777777" w:rsidR="001D0166" w:rsidRPr="00E3145C" w:rsidRDefault="001D0166" w:rsidP="001D0166">
      <w:pPr>
        <w:pStyle w:val="Akapitzlist1"/>
        <w:numPr>
          <w:ilvl w:val="1"/>
          <w:numId w:val="22"/>
        </w:numPr>
        <w:spacing w:before="120" w:beforeAutospacing="0" w:after="0" w:afterAutospacing="0"/>
        <w:ind w:left="850" w:hanging="357"/>
        <w:contextualSpacing w:val="0"/>
        <w:jc w:val="both"/>
        <w:rPr>
          <w:rFonts w:ascii="Times New Roman" w:hAnsi="Times New Roman"/>
          <w:sz w:val="24"/>
          <w:szCs w:val="24"/>
        </w:rPr>
      </w:pPr>
      <w:r w:rsidRPr="00E3145C">
        <w:rPr>
          <w:rFonts w:ascii="Times New Roman" w:hAnsi="Times New Roman"/>
          <w:sz w:val="24"/>
          <w:szCs w:val="24"/>
        </w:rPr>
        <w:t>zmiany grup taryfowych</w:t>
      </w:r>
      <w:r w:rsidR="001F2BBE" w:rsidRPr="00E3145C">
        <w:rPr>
          <w:rFonts w:ascii="Times New Roman" w:hAnsi="Times New Roman"/>
          <w:sz w:val="24"/>
          <w:szCs w:val="24"/>
        </w:rPr>
        <w:t>,</w:t>
      </w:r>
    </w:p>
    <w:p w14:paraId="63A86FF2" w14:textId="79B9887B" w:rsidR="001D0166" w:rsidRPr="00E3145C" w:rsidRDefault="001D0166" w:rsidP="001D0166">
      <w:pPr>
        <w:pStyle w:val="Akapitzlist1"/>
        <w:numPr>
          <w:ilvl w:val="1"/>
          <w:numId w:val="22"/>
        </w:numPr>
        <w:spacing w:before="120" w:beforeAutospacing="0" w:after="0" w:afterAutospacing="0"/>
        <w:ind w:left="850" w:hanging="357"/>
        <w:contextualSpacing w:val="0"/>
        <w:jc w:val="both"/>
        <w:rPr>
          <w:rFonts w:ascii="Times New Roman" w:hAnsi="Times New Roman"/>
          <w:sz w:val="24"/>
          <w:szCs w:val="24"/>
        </w:rPr>
      </w:pPr>
      <w:r w:rsidRPr="00E3145C">
        <w:rPr>
          <w:rFonts w:ascii="Times New Roman" w:hAnsi="Times New Roman"/>
          <w:sz w:val="24"/>
          <w:szCs w:val="24"/>
        </w:rPr>
        <w:t>zmiany ilości</w:t>
      </w:r>
      <w:r w:rsidR="0086193F" w:rsidRPr="00E3145C">
        <w:rPr>
          <w:rFonts w:ascii="Times New Roman" w:hAnsi="Times New Roman"/>
          <w:sz w:val="24"/>
          <w:szCs w:val="24"/>
        </w:rPr>
        <w:t xml:space="preserve"> zużycia</w:t>
      </w:r>
      <w:r w:rsidRPr="00E3145C">
        <w:rPr>
          <w:rFonts w:ascii="Times New Roman" w:hAnsi="Times New Roman"/>
          <w:sz w:val="24"/>
          <w:szCs w:val="24"/>
        </w:rPr>
        <w:t xml:space="preserve"> energii elektrycznej</w:t>
      </w:r>
      <w:r w:rsidR="001F2BBE" w:rsidRPr="00E3145C">
        <w:rPr>
          <w:rFonts w:ascii="Times New Roman" w:hAnsi="Times New Roman"/>
          <w:sz w:val="24"/>
          <w:szCs w:val="24"/>
        </w:rPr>
        <w:t>,</w:t>
      </w:r>
    </w:p>
    <w:p w14:paraId="4FDB9505" w14:textId="4FC1237E" w:rsidR="001D0166" w:rsidRPr="00E3145C" w:rsidRDefault="001D0166" w:rsidP="001D0166">
      <w:pPr>
        <w:pStyle w:val="Akapitzlist1"/>
        <w:numPr>
          <w:ilvl w:val="1"/>
          <w:numId w:val="22"/>
        </w:numPr>
        <w:spacing w:before="120" w:beforeAutospacing="0" w:after="0" w:afterAutospacing="0"/>
        <w:ind w:left="850" w:hanging="357"/>
        <w:contextualSpacing w:val="0"/>
        <w:jc w:val="both"/>
        <w:rPr>
          <w:sz w:val="24"/>
          <w:szCs w:val="24"/>
        </w:rPr>
      </w:pPr>
      <w:r w:rsidRPr="00E3145C">
        <w:rPr>
          <w:rFonts w:ascii="Times New Roman" w:hAnsi="Times New Roman"/>
          <w:sz w:val="24"/>
          <w:szCs w:val="24"/>
        </w:rPr>
        <w:t>zmiany warunków i sposobu płatności wynagrodzenia</w:t>
      </w:r>
      <w:r w:rsidR="001F2BBE" w:rsidRPr="00E3145C">
        <w:rPr>
          <w:rFonts w:ascii="Times New Roman" w:hAnsi="Times New Roman"/>
          <w:sz w:val="24"/>
          <w:szCs w:val="24"/>
        </w:rPr>
        <w:t>,</w:t>
      </w:r>
      <w:r w:rsidRPr="00E3145C">
        <w:rPr>
          <w:rFonts w:ascii="Times New Roman" w:hAnsi="Times New Roman"/>
          <w:sz w:val="24"/>
          <w:szCs w:val="24"/>
        </w:rPr>
        <w:t xml:space="preserve"> </w:t>
      </w:r>
    </w:p>
    <w:p w14:paraId="35F0AF31" w14:textId="77777777" w:rsidR="001D0166" w:rsidRPr="00E3145C" w:rsidRDefault="001D0166" w:rsidP="001D0166">
      <w:pPr>
        <w:pStyle w:val="Akapitzlist1"/>
        <w:numPr>
          <w:ilvl w:val="1"/>
          <w:numId w:val="22"/>
        </w:numPr>
        <w:spacing w:before="120" w:beforeAutospacing="0" w:after="0" w:afterAutospacing="0"/>
        <w:ind w:left="850" w:hanging="357"/>
        <w:contextualSpacing w:val="0"/>
        <w:jc w:val="both"/>
        <w:rPr>
          <w:rFonts w:ascii="Times New Roman" w:hAnsi="Times New Roman"/>
          <w:sz w:val="24"/>
          <w:szCs w:val="24"/>
        </w:rPr>
      </w:pPr>
      <w:r w:rsidRPr="00E3145C">
        <w:rPr>
          <w:rFonts w:ascii="Times New Roman" w:hAnsi="Times New Roman"/>
          <w:sz w:val="24"/>
          <w:szCs w:val="24"/>
        </w:rPr>
        <w:t>Zmiany łącznego wynagrodzenia w przypadku zaistnienia co najmniej jednej przesłanki określonej w punktach 1-4 powyżej</w:t>
      </w:r>
      <w:r w:rsidR="001F2BBE" w:rsidRPr="00E3145C">
        <w:rPr>
          <w:rFonts w:ascii="Times New Roman" w:hAnsi="Times New Roman"/>
          <w:sz w:val="24"/>
          <w:szCs w:val="24"/>
        </w:rPr>
        <w:t>,</w:t>
      </w:r>
    </w:p>
    <w:p w14:paraId="6D7DC47D" w14:textId="77777777" w:rsidR="001D0166" w:rsidRPr="00E3145C" w:rsidRDefault="001D0166" w:rsidP="001D0166">
      <w:pPr>
        <w:pStyle w:val="Akapitzlist1"/>
        <w:numPr>
          <w:ilvl w:val="1"/>
          <w:numId w:val="22"/>
        </w:numPr>
        <w:spacing w:before="120" w:beforeAutospacing="0" w:after="0" w:afterAutospacing="0"/>
        <w:ind w:left="850" w:hanging="357"/>
        <w:contextualSpacing w:val="0"/>
        <w:jc w:val="both"/>
        <w:rPr>
          <w:sz w:val="24"/>
          <w:szCs w:val="24"/>
        </w:rPr>
      </w:pPr>
      <w:r w:rsidRPr="00E3145C">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 poinformowania drugiej strony o ww. zmianie w formie pisemnej pod rygorem nieważności i wyrażenia zgody przez Zamawiającego na dokonanie tej zmiany.</w:t>
      </w:r>
    </w:p>
    <w:p w14:paraId="17A4B807" w14:textId="41ACF83F" w:rsidR="002E0194" w:rsidRPr="00E3145C" w:rsidRDefault="002E0194" w:rsidP="002E0194">
      <w:pPr>
        <w:pStyle w:val="Akapitzlist1"/>
        <w:numPr>
          <w:ilvl w:val="1"/>
          <w:numId w:val="22"/>
        </w:numPr>
        <w:spacing w:before="120" w:beforeAutospacing="0" w:after="0" w:afterAutospacing="0"/>
        <w:ind w:left="850" w:hanging="357"/>
        <w:contextualSpacing w:val="0"/>
        <w:jc w:val="both"/>
        <w:rPr>
          <w:sz w:val="24"/>
          <w:szCs w:val="24"/>
        </w:rPr>
      </w:pPr>
      <w:r w:rsidRPr="00E3145C">
        <w:rPr>
          <w:rFonts w:ascii="Times New Roman" w:hAnsi="Times New Roman"/>
          <w:sz w:val="24"/>
          <w:szCs w:val="24"/>
        </w:rPr>
        <w:t>zmiany powszechnie obowiązujących przepisów prawa w zakresie mającym wpływ na koszt wykonania zamówienia tj. zmiany w zakresie: wysokości stawki podatku od towarów i usług, wysokości stawki podatku akcyzowego za energię elektryczną,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oraz zmiany ustawy prawo energetyczne lub aktów wykonawczych do tej ustawy – jeżeli zmiany te będą miały wpływ na koszty wykonania zamówienia przez Wykonawcę.</w:t>
      </w:r>
    </w:p>
    <w:p w14:paraId="5F0E99E3" w14:textId="4CB1B041" w:rsidR="00574284" w:rsidRPr="00E3145C" w:rsidRDefault="00574284" w:rsidP="001D0166">
      <w:pPr>
        <w:pStyle w:val="Akapitzlist1"/>
        <w:numPr>
          <w:ilvl w:val="1"/>
          <w:numId w:val="22"/>
        </w:numPr>
        <w:spacing w:before="120" w:beforeAutospacing="0" w:after="0" w:afterAutospacing="0"/>
        <w:ind w:left="850" w:hanging="357"/>
        <w:contextualSpacing w:val="0"/>
        <w:jc w:val="both"/>
        <w:rPr>
          <w:sz w:val="24"/>
          <w:szCs w:val="24"/>
        </w:rPr>
      </w:pPr>
      <w:r w:rsidRPr="00E3145C">
        <w:rPr>
          <w:rFonts w:ascii="Times New Roman" w:hAnsi="Times New Roman"/>
          <w:sz w:val="24"/>
          <w:szCs w:val="24"/>
        </w:rPr>
        <w:t>Zmiany okresu rozliczeniowego</w:t>
      </w:r>
    </w:p>
    <w:p w14:paraId="359031DC" w14:textId="221A3A2C" w:rsidR="001D0166" w:rsidRPr="00E3145C" w:rsidRDefault="001D0166" w:rsidP="001D0166">
      <w:pPr>
        <w:pStyle w:val="Akapitzlist1"/>
        <w:numPr>
          <w:ilvl w:val="0"/>
          <w:numId w:val="22"/>
        </w:numPr>
        <w:spacing w:before="120" w:beforeAutospacing="0"/>
        <w:ind w:left="425"/>
        <w:contextualSpacing w:val="0"/>
        <w:jc w:val="both"/>
        <w:rPr>
          <w:rFonts w:ascii="Times New Roman" w:hAnsi="Times New Roman"/>
          <w:sz w:val="24"/>
          <w:szCs w:val="24"/>
        </w:rPr>
      </w:pPr>
      <w:r w:rsidRPr="00E3145C">
        <w:rPr>
          <w:rFonts w:ascii="Times New Roman" w:hAnsi="Times New Roman"/>
          <w:sz w:val="24"/>
          <w:szCs w:val="24"/>
        </w:rPr>
        <w:t>Zmiany określone w ust. 1 pkt. 7 powyżej wymagają wystąpienia z zasadnym pisemnym wnioskiem o ich dokonanie przez Wykonawcę do Zamawiającego i będą obowiązywały od dnia wejścia w życie przedmiotowych przepisów. Wykonawca wystąpi z wnioskiem, o</w:t>
      </w:r>
      <w:r w:rsidR="00F37693" w:rsidRPr="00E3145C">
        <w:rPr>
          <w:rFonts w:ascii="Times New Roman" w:hAnsi="Times New Roman"/>
          <w:sz w:val="24"/>
          <w:szCs w:val="24"/>
        </w:rPr>
        <w:t> </w:t>
      </w:r>
      <w:r w:rsidRPr="00E3145C">
        <w:rPr>
          <w:rFonts w:ascii="Times New Roman" w:hAnsi="Times New Roman"/>
          <w:sz w:val="24"/>
          <w:szCs w:val="24"/>
        </w:rPr>
        <w:t xml:space="preserve">którym mowa wyżej, w terminie do 30 dni od dnia wejścia w życie przepisów </w:t>
      </w:r>
      <w:r w:rsidRPr="00E3145C">
        <w:rPr>
          <w:rFonts w:ascii="Times New Roman" w:hAnsi="Times New Roman"/>
          <w:sz w:val="24"/>
          <w:szCs w:val="24"/>
        </w:rPr>
        <w:lastRenderedPageBreak/>
        <w:t xml:space="preserve">dokonujących tych zmian. Jeżeli Wykonawca nie wystąpi do Zamawiającego z wnioskiem w terminie, o którym mowa w zdaniu poprzednim, zmiany te będą obowiązywały od daty złożenia wniosku. </w:t>
      </w:r>
    </w:p>
    <w:p w14:paraId="77D59265" w14:textId="77777777" w:rsidR="001D0166" w:rsidRPr="00E3145C" w:rsidRDefault="001D0166" w:rsidP="001D0166">
      <w:pPr>
        <w:pStyle w:val="Akapitzlist1"/>
        <w:numPr>
          <w:ilvl w:val="0"/>
          <w:numId w:val="22"/>
        </w:numPr>
        <w:spacing w:before="120" w:beforeAutospacing="0" w:after="0" w:afterAutospacing="0"/>
        <w:ind w:left="425" w:hanging="426"/>
        <w:contextualSpacing w:val="0"/>
        <w:jc w:val="both"/>
        <w:rPr>
          <w:szCs w:val="24"/>
        </w:rPr>
      </w:pPr>
      <w:r w:rsidRPr="00E3145C">
        <w:rPr>
          <w:rFonts w:ascii="Times New Roman" w:hAnsi="Times New Roman"/>
          <w:sz w:val="24"/>
          <w:szCs w:val="24"/>
        </w:rPr>
        <w:t>Pozostałe zmiany umowy Zamawiający może wprowadzić, gdy wystąpi co najmniej jedna z okoliczności określonych w art. 144 ust. 1 pkt. 2 do ust. 3 ustawy.</w:t>
      </w:r>
    </w:p>
    <w:p w14:paraId="575E25D9" w14:textId="77777777" w:rsidR="002360D2" w:rsidRPr="00E3145C" w:rsidRDefault="002360D2" w:rsidP="001D0166">
      <w:pPr>
        <w:spacing w:before="120"/>
        <w:jc w:val="both"/>
        <w:rPr>
          <w:b/>
          <w:szCs w:val="24"/>
        </w:rPr>
      </w:pPr>
    </w:p>
    <w:p w14:paraId="51DEEB18" w14:textId="77777777" w:rsidR="00714642" w:rsidRPr="00E3145C" w:rsidRDefault="00045446" w:rsidP="00D71BBD">
      <w:pPr>
        <w:spacing w:before="120"/>
        <w:jc w:val="center"/>
        <w:rPr>
          <w:b/>
          <w:szCs w:val="24"/>
        </w:rPr>
      </w:pPr>
      <w:r w:rsidRPr="00E3145C">
        <w:rPr>
          <w:b/>
          <w:szCs w:val="24"/>
        </w:rPr>
        <w:t>§</w:t>
      </w:r>
      <w:r w:rsidR="000F4235" w:rsidRPr="00E3145C">
        <w:rPr>
          <w:b/>
          <w:szCs w:val="24"/>
        </w:rPr>
        <w:t>1</w:t>
      </w:r>
      <w:r w:rsidR="00CE71A6" w:rsidRPr="00E3145C">
        <w:rPr>
          <w:b/>
          <w:szCs w:val="24"/>
        </w:rPr>
        <w:t>3</w:t>
      </w:r>
    </w:p>
    <w:p w14:paraId="6FEDDBD2" w14:textId="77777777" w:rsidR="00045446" w:rsidRPr="00E3145C" w:rsidRDefault="000F19DB" w:rsidP="00D71BBD">
      <w:pPr>
        <w:spacing w:before="120"/>
        <w:jc w:val="center"/>
        <w:rPr>
          <w:b/>
          <w:szCs w:val="24"/>
        </w:rPr>
      </w:pPr>
      <w:r w:rsidRPr="00E3145C">
        <w:rPr>
          <w:b/>
          <w:szCs w:val="24"/>
        </w:rPr>
        <w:t>INNE POSTANOWIENIA</w:t>
      </w:r>
    </w:p>
    <w:p w14:paraId="1316FAE8" w14:textId="77777777" w:rsidR="00126CF1" w:rsidRPr="00E3145C" w:rsidRDefault="00045446" w:rsidP="00126CF1">
      <w:pPr>
        <w:numPr>
          <w:ilvl w:val="0"/>
          <w:numId w:val="2"/>
        </w:numPr>
        <w:spacing w:before="120"/>
        <w:jc w:val="both"/>
        <w:rPr>
          <w:szCs w:val="24"/>
        </w:rPr>
      </w:pPr>
      <w:r w:rsidRPr="00E3145C">
        <w:rPr>
          <w:szCs w:val="24"/>
        </w:rPr>
        <w:t>Wszystkie zmiany niniejszej Umowy, jak również wszelkie zawiadomienia, zapytania lub informacje odnoszące się lub wynikające z wykonania przedmiotu Umowy, wymagają formy pi</w:t>
      </w:r>
      <w:r w:rsidR="00AA1887" w:rsidRPr="00E3145C">
        <w:rPr>
          <w:szCs w:val="24"/>
        </w:rPr>
        <w:t xml:space="preserve">semnej, pod rygorem nieważności z zastrzeżeniem </w:t>
      </w:r>
      <w:r w:rsidR="00E576E0" w:rsidRPr="00E3145C">
        <w:rPr>
          <w:szCs w:val="24"/>
        </w:rPr>
        <w:t>§10 ust. 2</w:t>
      </w:r>
      <w:r w:rsidR="00410E5F" w:rsidRPr="00E3145C">
        <w:rPr>
          <w:szCs w:val="24"/>
        </w:rPr>
        <w:t>.</w:t>
      </w:r>
    </w:p>
    <w:p w14:paraId="73A4543E" w14:textId="77777777" w:rsidR="00045446" w:rsidRPr="00E3145C" w:rsidRDefault="00045446" w:rsidP="00CA3E0E">
      <w:pPr>
        <w:numPr>
          <w:ilvl w:val="0"/>
          <w:numId w:val="2"/>
        </w:numPr>
        <w:spacing w:before="120"/>
        <w:jc w:val="both"/>
        <w:rPr>
          <w:szCs w:val="24"/>
        </w:rPr>
      </w:pPr>
      <w:r w:rsidRPr="00E3145C">
        <w:rPr>
          <w:szCs w:val="24"/>
        </w:rPr>
        <w:t>Strony będą dążyć do ugodowego rozstrzygnięcia sporów, jakie mogą wyniknąć w związku z realizacją Umowy.</w:t>
      </w:r>
    </w:p>
    <w:p w14:paraId="0240D70C" w14:textId="77777777" w:rsidR="00045446" w:rsidRPr="00E3145C" w:rsidRDefault="00045446" w:rsidP="00CA3E0E">
      <w:pPr>
        <w:numPr>
          <w:ilvl w:val="0"/>
          <w:numId w:val="2"/>
        </w:numPr>
        <w:spacing w:before="120"/>
        <w:jc w:val="both"/>
        <w:rPr>
          <w:szCs w:val="24"/>
        </w:rPr>
      </w:pPr>
      <w:r w:rsidRPr="00E3145C">
        <w:rPr>
          <w:szCs w:val="24"/>
        </w:rPr>
        <w:t xml:space="preserve">W przypadku nie osiągnięcia porozumienia, Strony poddadzą spór rozstrzygnięciu sądowi powszechnemu właściwemu miejscowo dla </w:t>
      </w:r>
      <w:r w:rsidR="00AD16BC" w:rsidRPr="00E3145C">
        <w:rPr>
          <w:szCs w:val="24"/>
        </w:rPr>
        <w:t>Zamawiającego</w:t>
      </w:r>
      <w:r w:rsidRPr="00E3145C">
        <w:rPr>
          <w:szCs w:val="24"/>
        </w:rPr>
        <w:t>.</w:t>
      </w:r>
    </w:p>
    <w:p w14:paraId="0C86990A" w14:textId="77777777" w:rsidR="00B47AD6" w:rsidRPr="00E3145C" w:rsidRDefault="00B47AD6" w:rsidP="00CA3E0E">
      <w:pPr>
        <w:numPr>
          <w:ilvl w:val="0"/>
          <w:numId w:val="2"/>
        </w:numPr>
        <w:spacing w:before="120"/>
        <w:jc w:val="both"/>
        <w:rPr>
          <w:szCs w:val="24"/>
        </w:rPr>
      </w:pPr>
      <w:r w:rsidRPr="00E3145C">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22A9D886" w14:textId="77777777" w:rsidR="00B47AD6" w:rsidRPr="00E3145C" w:rsidRDefault="00B47AD6" w:rsidP="00CA3E0E">
      <w:pPr>
        <w:numPr>
          <w:ilvl w:val="0"/>
          <w:numId w:val="2"/>
        </w:numPr>
        <w:spacing w:before="120"/>
        <w:jc w:val="both"/>
        <w:rPr>
          <w:szCs w:val="24"/>
        </w:rPr>
      </w:pPr>
      <w:r w:rsidRPr="00E3145C">
        <w:rPr>
          <w:szCs w:val="24"/>
        </w:rPr>
        <w:t xml:space="preserve">Osoby podpisujące niniejszą Umowę w imieniu i na rzecz jej Stron, oświadczają, iż są należycie uprawnione do składania oświadczeń woli i zaciągania zobowiązań w ich imieniu. </w:t>
      </w:r>
    </w:p>
    <w:p w14:paraId="68E44683" w14:textId="77777777" w:rsidR="00B47AD6" w:rsidRPr="00E3145C" w:rsidRDefault="00B47AD6" w:rsidP="00CA3E0E">
      <w:pPr>
        <w:numPr>
          <w:ilvl w:val="0"/>
          <w:numId w:val="2"/>
        </w:numPr>
        <w:spacing w:before="120"/>
        <w:jc w:val="both"/>
        <w:rPr>
          <w:szCs w:val="24"/>
        </w:rPr>
      </w:pPr>
      <w:r w:rsidRPr="00E3145C">
        <w:rPr>
          <w:szCs w:val="24"/>
        </w:rPr>
        <w:t xml:space="preserve">W sprawach nieuregulowanych niniejszą umową zastosowanie </w:t>
      </w:r>
      <w:r w:rsidR="008818BD" w:rsidRPr="00E3145C">
        <w:rPr>
          <w:szCs w:val="24"/>
        </w:rPr>
        <w:t>mają przepisy Kodeksu cywilnego.</w:t>
      </w:r>
    </w:p>
    <w:p w14:paraId="1872093D" w14:textId="77777777" w:rsidR="00045446" w:rsidRPr="00E3145C" w:rsidRDefault="00045446" w:rsidP="00CA3E0E">
      <w:pPr>
        <w:numPr>
          <w:ilvl w:val="0"/>
          <w:numId w:val="2"/>
        </w:numPr>
        <w:spacing w:before="120"/>
        <w:jc w:val="both"/>
        <w:rPr>
          <w:szCs w:val="24"/>
        </w:rPr>
      </w:pPr>
      <w:r w:rsidRPr="00E3145C">
        <w:rPr>
          <w:szCs w:val="24"/>
        </w:rPr>
        <w:t>Umowę sporządzono w dwóch jednobrzmiących egzemplarzach, po egzemplarzu dla każdej ze Stron.</w:t>
      </w:r>
    </w:p>
    <w:p w14:paraId="69D92BB2" w14:textId="77777777" w:rsidR="007C5777" w:rsidRPr="00E3145C" w:rsidRDefault="007C5777" w:rsidP="00CA3E0E">
      <w:pPr>
        <w:rPr>
          <w:szCs w:val="24"/>
        </w:rPr>
      </w:pPr>
    </w:p>
    <w:p w14:paraId="4B6E30E4" w14:textId="77777777" w:rsidR="00301862" w:rsidRPr="00E3145C" w:rsidRDefault="00301862" w:rsidP="00CA3E0E">
      <w:pPr>
        <w:rPr>
          <w:szCs w:val="24"/>
        </w:rPr>
      </w:pPr>
      <w:r w:rsidRPr="00E3145C">
        <w:rPr>
          <w:szCs w:val="24"/>
        </w:rPr>
        <w:t>Załączniki do umowy:</w:t>
      </w:r>
    </w:p>
    <w:p w14:paraId="5D5683E0" w14:textId="77777777" w:rsidR="00301862" w:rsidRPr="00E3145C" w:rsidRDefault="00301862" w:rsidP="00CA3E0E">
      <w:pPr>
        <w:rPr>
          <w:szCs w:val="24"/>
        </w:rPr>
      </w:pPr>
      <w:r w:rsidRPr="00E3145C">
        <w:rPr>
          <w:szCs w:val="24"/>
        </w:rPr>
        <w:t xml:space="preserve">Załącznik nr 1 – </w:t>
      </w:r>
      <w:proofErr w:type="spellStart"/>
      <w:r w:rsidRPr="00E3145C">
        <w:rPr>
          <w:szCs w:val="24"/>
        </w:rPr>
        <w:t>opz</w:t>
      </w:r>
      <w:proofErr w:type="spellEnd"/>
    </w:p>
    <w:p w14:paraId="5B0E1B8A" w14:textId="77777777" w:rsidR="00573E64" w:rsidRPr="00E3145C" w:rsidRDefault="00573E64" w:rsidP="00CA3E0E">
      <w:pPr>
        <w:rPr>
          <w:szCs w:val="24"/>
        </w:rPr>
      </w:pPr>
    </w:p>
    <w:p w14:paraId="47435DF1" w14:textId="77777777" w:rsidR="00573E64" w:rsidRPr="00E3145C" w:rsidRDefault="00573E64" w:rsidP="00CA3E0E">
      <w:pPr>
        <w:rPr>
          <w:szCs w:val="24"/>
        </w:rPr>
      </w:pPr>
    </w:p>
    <w:p w14:paraId="7E77B419" w14:textId="77777777" w:rsidR="00045446" w:rsidRPr="009F448C" w:rsidRDefault="00045446" w:rsidP="00D71BBD">
      <w:pPr>
        <w:tabs>
          <w:tab w:val="left" w:pos="6237"/>
        </w:tabs>
        <w:spacing w:before="120"/>
        <w:jc w:val="center"/>
        <w:rPr>
          <w:b/>
          <w:szCs w:val="24"/>
        </w:rPr>
      </w:pPr>
      <w:r w:rsidRPr="00E3145C">
        <w:rPr>
          <w:b/>
          <w:szCs w:val="24"/>
        </w:rPr>
        <w:t>ZAMAWIAJĄCY:</w:t>
      </w:r>
      <w:r w:rsidRPr="00E3145C">
        <w:rPr>
          <w:b/>
          <w:szCs w:val="24"/>
        </w:rPr>
        <w:tab/>
      </w:r>
      <w:r w:rsidRPr="00E3145C">
        <w:rPr>
          <w:b/>
          <w:szCs w:val="24"/>
        </w:rPr>
        <w:tab/>
        <w:t>WYKONAW</w:t>
      </w:r>
      <w:r w:rsidRPr="009F448C">
        <w:rPr>
          <w:b/>
          <w:szCs w:val="24"/>
        </w:rPr>
        <w:t>CA:</w:t>
      </w:r>
    </w:p>
    <w:sectPr w:rsidR="00045446" w:rsidRPr="009F448C" w:rsidSect="00C953BF">
      <w:headerReference w:type="default" r:id="rId9"/>
      <w:footerReference w:type="default" r:id="rId10"/>
      <w:pgSz w:w="11906" w:h="16838"/>
      <w:pgMar w:top="1417" w:right="1417" w:bottom="15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2CB9" w14:textId="77777777" w:rsidR="00591A7A" w:rsidRDefault="00591A7A">
      <w:r>
        <w:separator/>
      </w:r>
    </w:p>
  </w:endnote>
  <w:endnote w:type="continuationSeparator" w:id="0">
    <w:p w14:paraId="381617C2" w14:textId="77777777" w:rsidR="00591A7A" w:rsidRDefault="0059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20775"/>
      <w:docPartObj>
        <w:docPartGallery w:val="Page Numbers (Bottom of Page)"/>
        <w:docPartUnique/>
      </w:docPartObj>
    </w:sdtPr>
    <w:sdtEndPr/>
    <w:sdtContent>
      <w:p w14:paraId="6FAE9BFA" w14:textId="7FB3C7DD" w:rsidR="00C953BF" w:rsidRDefault="003A7823">
        <w:pPr>
          <w:pStyle w:val="Stopka"/>
          <w:jc w:val="right"/>
        </w:pPr>
        <w:r>
          <w:fldChar w:fldCharType="begin"/>
        </w:r>
        <w:r w:rsidR="00C953BF">
          <w:instrText>PAGE   \* MERGEFORMAT</w:instrText>
        </w:r>
        <w:r>
          <w:fldChar w:fldCharType="separate"/>
        </w:r>
        <w:r w:rsidR="006363C5">
          <w:rPr>
            <w:noProof/>
          </w:rPr>
          <w:t>11</w:t>
        </w:r>
        <w:r>
          <w:fldChar w:fldCharType="end"/>
        </w:r>
      </w:p>
    </w:sdtContent>
  </w:sdt>
  <w:p w14:paraId="18A2B863"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0BE6C" w14:textId="77777777" w:rsidR="00591A7A" w:rsidRDefault="00591A7A">
      <w:r>
        <w:separator/>
      </w:r>
    </w:p>
  </w:footnote>
  <w:footnote w:type="continuationSeparator" w:id="0">
    <w:p w14:paraId="198A6937" w14:textId="77777777" w:rsidR="00591A7A" w:rsidRDefault="00591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1C4B" w14:textId="77777777" w:rsidR="00A51DBA" w:rsidRDefault="00121F8D">
    <w:pPr>
      <w:pStyle w:val="Nagwek"/>
    </w:pPr>
    <w:r>
      <w:t>Postępowanie nr 25</w:t>
    </w:r>
    <w:r w:rsidR="005672CB">
      <w:t>/ZZ/AZLZ/2017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B8128B"/>
    <w:multiLevelType w:val="hybridMultilevel"/>
    <w:tmpl w:val="18C0DFC2"/>
    <w:lvl w:ilvl="0" w:tplc="0415000F">
      <w:start w:val="1"/>
      <w:numFmt w:val="decimal"/>
      <w:lvlText w:val="%1."/>
      <w:lvlJc w:val="left"/>
      <w:pPr>
        <w:ind w:left="360" w:hanging="360"/>
      </w:pPr>
      <w:rPr>
        <w:rFonts w:hint="default"/>
        <w:b w:val="0"/>
        <w:strike w:val="0"/>
        <w:sz w:val="24"/>
        <w:szCs w:val="24"/>
      </w:rPr>
    </w:lvl>
    <w:lvl w:ilvl="1" w:tplc="D28AA68A">
      <w:start w:val="1"/>
      <w:numFmt w:val="decimal"/>
      <w:lvlText w:val="%2)"/>
      <w:lvlJc w:val="left"/>
      <w:pPr>
        <w:ind w:left="360" w:hanging="360"/>
      </w:pPr>
      <w:rPr>
        <w:rFonts w:ascii="Times New Roman" w:hAnsi="Times New Roman" w:cs="Times New Roman" w:hint="default"/>
        <w:b w:val="0"/>
        <w:strike w:val="0"/>
        <w:sz w:val="24"/>
        <w:szCs w:val="24"/>
      </w:r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961BDC"/>
    <w:multiLevelType w:val="hybridMultilevel"/>
    <w:tmpl w:val="5668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B372C"/>
    <w:multiLevelType w:val="hybridMultilevel"/>
    <w:tmpl w:val="FB546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99325D"/>
    <w:multiLevelType w:val="singleLevel"/>
    <w:tmpl w:val="7390B7CC"/>
    <w:lvl w:ilvl="0">
      <w:start w:val="1"/>
      <w:numFmt w:val="decimal"/>
      <w:lvlText w:val="%1."/>
      <w:lvlJc w:val="left"/>
      <w:pPr>
        <w:tabs>
          <w:tab w:val="num" w:pos="567"/>
        </w:tabs>
        <w:ind w:left="567" w:hanging="567"/>
      </w:pPr>
      <w:rPr>
        <w:rFonts w:hint="default"/>
        <w:b w:val="0"/>
        <w:color w:val="auto"/>
      </w:rPr>
    </w:lvl>
  </w:abstractNum>
  <w:abstractNum w:abstractNumId="8" w15:restartNumberingAfterBreak="0">
    <w:nsid w:val="1F566727"/>
    <w:multiLevelType w:val="hybridMultilevel"/>
    <w:tmpl w:val="EE3AB26A"/>
    <w:lvl w:ilvl="0" w:tplc="1F06782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0"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C32A7"/>
    <w:multiLevelType w:val="hybridMultilevel"/>
    <w:tmpl w:val="EF4E2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3B3495"/>
    <w:multiLevelType w:val="hybridMultilevel"/>
    <w:tmpl w:val="D0340D90"/>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6"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6136CC"/>
    <w:multiLevelType w:val="hybridMultilevel"/>
    <w:tmpl w:val="CA7EF6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552304"/>
    <w:multiLevelType w:val="hybridMultilevel"/>
    <w:tmpl w:val="94A4E50C"/>
    <w:lvl w:ilvl="0" w:tplc="3A923E70">
      <w:start w:val="1"/>
      <w:numFmt w:val="decimal"/>
      <w:lvlText w:val="%1."/>
      <w:lvlJc w:val="left"/>
      <w:pPr>
        <w:tabs>
          <w:tab w:val="num" w:pos="360"/>
        </w:tabs>
        <w:ind w:left="360" w:hanging="360"/>
      </w:pPr>
      <w:rPr>
        <w:rFonts w:cs="Times New Roman"/>
        <w:b w:val="0"/>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45977D17"/>
    <w:multiLevelType w:val="hybridMultilevel"/>
    <w:tmpl w:val="AFAE4360"/>
    <w:lvl w:ilvl="0" w:tplc="4FF28CD0">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4319D4"/>
    <w:multiLevelType w:val="hybridMultilevel"/>
    <w:tmpl w:val="3B54534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D087DCA"/>
    <w:multiLevelType w:val="hybridMultilevel"/>
    <w:tmpl w:val="BA2497B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5C7AE0"/>
    <w:multiLevelType w:val="hybridMultilevel"/>
    <w:tmpl w:val="76CE3A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4169C3"/>
    <w:multiLevelType w:val="hybridMultilevel"/>
    <w:tmpl w:val="32681AE6"/>
    <w:lvl w:ilvl="0" w:tplc="4254054C">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C805F4"/>
    <w:multiLevelType w:val="hybridMultilevel"/>
    <w:tmpl w:val="B060FAF4"/>
    <w:lvl w:ilvl="0" w:tplc="D994A06C">
      <w:start w:val="1"/>
      <w:numFmt w:val="decimal"/>
      <w:lvlText w:val="%1."/>
      <w:lvlJc w:val="left"/>
      <w:pPr>
        <w:ind w:left="720" w:hanging="360"/>
      </w:pPr>
      <w:rPr>
        <w:rFonts w:hint="default"/>
      </w:rPr>
    </w:lvl>
    <w:lvl w:ilvl="1" w:tplc="D28AA68A">
      <w:start w:val="1"/>
      <w:numFmt w:val="decimal"/>
      <w:lvlText w:val="%2)"/>
      <w:lvlJc w:val="left"/>
      <w:pPr>
        <w:ind w:left="1440" w:hanging="360"/>
      </w:pPr>
      <w:rPr>
        <w:rFonts w:ascii="Times New Roman" w:hAnsi="Times New Roman" w:cs="Times New Roman" w:hint="default"/>
        <w:b w:val="0"/>
        <w:strike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5F328A"/>
    <w:multiLevelType w:val="hybridMultilevel"/>
    <w:tmpl w:val="3E000E8C"/>
    <w:lvl w:ilvl="0" w:tplc="7EBEB2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3D7495"/>
    <w:multiLevelType w:val="hybridMultilevel"/>
    <w:tmpl w:val="879021B2"/>
    <w:lvl w:ilvl="0" w:tplc="87343A4C">
      <w:start w:val="1"/>
      <w:numFmt w:val="decimal"/>
      <w:lvlText w:val="%1)"/>
      <w:lvlJc w:val="left"/>
      <w:pPr>
        <w:ind w:left="1440" w:hanging="360"/>
      </w:pPr>
      <w:rPr>
        <w:rFonts w:ascii="Times New Roman" w:hAnsi="Times New Roman" w:cs="Times New Roman"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B61DB8"/>
    <w:multiLevelType w:val="hybridMultilevel"/>
    <w:tmpl w:val="8BD4D9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B0F37A5"/>
    <w:multiLevelType w:val="hybridMultilevel"/>
    <w:tmpl w:val="98AEAF82"/>
    <w:lvl w:ilvl="0" w:tplc="04150001">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BF36E60"/>
    <w:multiLevelType w:val="hybridMultilevel"/>
    <w:tmpl w:val="8B0A9F3A"/>
    <w:lvl w:ilvl="0" w:tplc="892E2044">
      <w:start w:val="1"/>
      <w:numFmt w:val="decimal"/>
      <w:lvlText w:val="%1."/>
      <w:lvlJc w:val="left"/>
      <w:pPr>
        <w:ind w:left="720" w:hanging="360"/>
      </w:pPr>
      <w:rPr>
        <w:b w:val="0"/>
        <w:color w:val="auto"/>
      </w:rPr>
    </w:lvl>
    <w:lvl w:ilvl="1" w:tplc="D28AA68A">
      <w:start w:val="1"/>
      <w:numFmt w:val="decimal"/>
      <w:lvlText w:val="%2)"/>
      <w:lvlJc w:val="left"/>
      <w:pPr>
        <w:ind w:left="1440" w:hanging="360"/>
      </w:pPr>
      <w:rPr>
        <w:rFonts w:ascii="Times New Roman" w:hAnsi="Times New Roman" w:cs="Times New Roman" w:hint="default"/>
        <w:b w:val="0"/>
        <w:strike w:val="0"/>
        <w:sz w:val="24"/>
        <w:szCs w:val="24"/>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F05E8"/>
    <w:multiLevelType w:val="hybridMultilevel"/>
    <w:tmpl w:val="4C1068D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7"/>
  </w:num>
  <w:num w:numId="2">
    <w:abstractNumId w:val="4"/>
  </w:num>
  <w:num w:numId="3">
    <w:abstractNumId w:val="9"/>
  </w:num>
  <w:num w:numId="4">
    <w:abstractNumId w:val="20"/>
  </w:num>
  <w:num w:numId="5">
    <w:abstractNumId w:val="19"/>
  </w:num>
  <w:num w:numId="6">
    <w:abstractNumId w:val="0"/>
  </w:num>
  <w:num w:numId="7">
    <w:abstractNumId w:val="2"/>
  </w:num>
  <w:num w:numId="8">
    <w:abstractNumId w:val="11"/>
  </w:num>
  <w:num w:numId="9">
    <w:abstractNumId w:val="16"/>
  </w:num>
  <w:num w:numId="10">
    <w:abstractNumId w:val="15"/>
  </w:num>
  <w:num w:numId="11">
    <w:abstractNumId w:val="21"/>
  </w:num>
  <w:num w:numId="12">
    <w:abstractNumId w:val="28"/>
  </w:num>
  <w:num w:numId="13">
    <w:abstractNumId w:val="5"/>
  </w:num>
  <w:num w:numId="14">
    <w:abstractNumId w:val="10"/>
  </w:num>
  <w:num w:numId="15">
    <w:abstractNumId w:val="26"/>
  </w:num>
  <w:num w:numId="16">
    <w:abstractNumId w:val="32"/>
  </w:num>
  <w:num w:numId="17">
    <w:abstractNumId w:val="33"/>
  </w:num>
  <w:num w:numId="18">
    <w:abstractNumId w:val="29"/>
  </w:num>
  <w:num w:numId="19">
    <w:abstractNumId w:val="1"/>
  </w:num>
  <w:num w:numId="20">
    <w:abstractNumId w:val="18"/>
  </w:num>
  <w:num w:numId="21">
    <w:abstractNumId w:val="13"/>
  </w:num>
  <w:num w:numId="22">
    <w:abstractNumId w:val="17"/>
  </w:num>
  <w:num w:numId="23">
    <w:abstractNumId w:val="24"/>
  </w:num>
  <w:num w:numId="24">
    <w:abstractNumId w:val="12"/>
  </w:num>
  <w:num w:numId="25">
    <w:abstractNumId w:val="23"/>
  </w:num>
  <w:num w:numId="26">
    <w:abstractNumId w:val="14"/>
  </w:num>
  <w:num w:numId="27">
    <w:abstractNumId w:val="31"/>
  </w:num>
  <w:num w:numId="28">
    <w:abstractNumId w:val="3"/>
  </w:num>
  <w:num w:numId="29">
    <w:abstractNumId w:val="6"/>
  </w:num>
  <w:num w:numId="30">
    <w:abstractNumId w:val="22"/>
  </w:num>
  <w:num w:numId="31">
    <w:abstractNumId w:val="8"/>
  </w:num>
  <w:num w:numId="32">
    <w:abstractNumId w:val="30"/>
  </w:num>
  <w:num w:numId="33">
    <w:abstractNumId w:val="25"/>
  </w:num>
  <w:num w:numId="3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7D8"/>
    <w:rsid w:val="00002AB2"/>
    <w:rsid w:val="000033F7"/>
    <w:rsid w:val="00006803"/>
    <w:rsid w:val="00016FC5"/>
    <w:rsid w:val="00023478"/>
    <w:rsid w:val="000255DD"/>
    <w:rsid w:val="00026559"/>
    <w:rsid w:val="000408A1"/>
    <w:rsid w:val="00040D19"/>
    <w:rsid w:val="00045446"/>
    <w:rsid w:val="00047AB4"/>
    <w:rsid w:val="00050191"/>
    <w:rsid w:val="0005190D"/>
    <w:rsid w:val="000530FE"/>
    <w:rsid w:val="000570FA"/>
    <w:rsid w:val="0006043E"/>
    <w:rsid w:val="00060BD7"/>
    <w:rsid w:val="00061C8F"/>
    <w:rsid w:val="00061F93"/>
    <w:rsid w:val="000647B4"/>
    <w:rsid w:val="00065D54"/>
    <w:rsid w:val="0006660A"/>
    <w:rsid w:val="00067D14"/>
    <w:rsid w:val="00071A25"/>
    <w:rsid w:val="00071AF1"/>
    <w:rsid w:val="00072E9A"/>
    <w:rsid w:val="00074691"/>
    <w:rsid w:val="00075E07"/>
    <w:rsid w:val="00076979"/>
    <w:rsid w:val="00081CC2"/>
    <w:rsid w:val="00084E2B"/>
    <w:rsid w:val="000923EB"/>
    <w:rsid w:val="00094075"/>
    <w:rsid w:val="0009580B"/>
    <w:rsid w:val="0009676D"/>
    <w:rsid w:val="00096B84"/>
    <w:rsid w:val="000A00BF"/>
    <w:rsid w:val="000B02FC"/>
    <w:rsid w:val="000B44E2"/>
    <w:rsid w:val="000B47DB"/>
    <w:rsid w:val="000B6E98"/>
    <w:rsid w:val="000B7B0D"/>
    <w:rsid w:val="000C0D83"/>
    <w:rsid w:val="000C173A"/>
    <w:rsid w:val="000C1CAA"/>
    <w:rsid w:val="000C24A2"/>
    <w:rsid w:val="000C2F36"/>
    <w:rsid w:val="000C6609"/>
    <w:rsid w:val="000D1CF9"/>
    <w:rsid w:val="000D520D"/>
    <w:rsid w:val="000D72FE"/>
    <w:rsid w:val="000E1E92"/>
    <w:rsid w:val="000E639B"/>
    <w:rsid w:val="000E7FFA"/>
    <w:rsid w:val="000F139E"/>
    <w:rsid w:val="000F19DB"/>
    <w:rsid w:val="000F4235"/>
    <w:rsid w:val="000F71DB"/>
    <w:rsid w:val="000F7EB9"/>
    <w:rsid w:val="001001C2"/>
    <w:rsid w:val="001023D5"/>
    <w:rsid w:val="00102D2C"/>
    <w:rsid w:val="001035C5"/>
    <w:rsid w:val="0010609F"/>
    <w:rsid w:val="001134A3"/>
    <w:rsid w:val="00113D11"/>
    <w:rsid w:val="00114B7B"/>
    <w:rsid w:val="0011555C"/>
    <w:rsid w:val="0011594D"/>
    <w:rsid w:val="00116BC8"/>
    <w:rsid w:val="00121B9D"/>
    <w:rsid w:val="00121F8D"/>
    <w:rsid w:val="00122482"/>
    <w:rsid w:val="00124AC9"/>
    <w:rsid w:val="001252E8"/>
    <w:rsid w:val="00125F93"/>
    <w:rsid w:val="0012636F"/>
    <w:rsid w:val="00126CF1"/>
    <w:rsid w:val="001274DF"/>
    <w:rsid w:val="00130414"/>
    <w:rsid w:val="00135439"/>
    <w:rsid w:val="00135DDA"/>
    <w:rsid w:val="00135E9D"/>
    <w:rsid w:val="001372A3"/>
    <w:rsid w:val="00143243"/>
    <w:rsid w:val="00145C41"/>
    <w:rsid w:val="00152294"/>
    <w:rsid w:val="0015543B"/>
    <w:rsid w:val="00156B84"/>
    <w:rsid w:val="0015702E"/>
    <w:rsid w:val="0016570C"/>
    <w:rsid w:val="00172664"/>
    <w:rsid w:val="00172ECC"/>
    <w:rsid w:val="001759C8"/>
    <w:rsid w:val="00183E87"/>
    <w:rsid w:val="00186EDE"/>
    <w:rsid w:val="001875AE"/>
    <w:rsid w:val="00187EDE"/>
    <w:rsid w:val="0019368E"/>
    <w:rsid w:val="00195726"/>
    <w:rsid w:val="0019764A"/>
    <w:rsid w:val="001A0518"/>
    <w:rsid w:val="001A14FA"/>
    <w:rsid w:val="001A16D6"/>
    <w:rsid w:val="001A176B"/>
    <w:rsid w:val="001A1D42"/>
    <w:rsid w:val="001A2784"/>
    <w:rsid w:val="001A39F4"/>
    <w:rsid w:val="001A3D8A"/>
    <w:rsid w:val="001A5DC9"/>
    <w:rsid w:val="001A6A93"/>
    <w:rsid w:val="001B239B"/>
    <w:rsid w:val="001B6D0A"/>
    <w:rsid w:val="001C0F01"/>
    <w:rsid w:val="001C18C6"/>
    <w:rsid w:val="001C7099"/>
    <w:rsid w:val="001D0166"/>
    <w:rsid w:val="001D3A51"/>
    <w:rsid w:val="001D5E2D"/>
    <w:rsid w:val="001E1FF0"/>
    <w:rsid w:val="001E2918"/>
    <w:rsid w:val="001E3167"/>
    <w:rsid w:val="001E46B1"/>
    <w:rsid w:val="001E49B3"/>
    <w:rsid w:val="001E7917"/>
    <w:rsid w:val="001F2BBE"/>
    <w:rsid w:val="001F7615"/>
    <w:rsid w:val="00201AD8"/>
    <w:rsid w:val="00202D2C"/>
    <w:rsid w:val="0020400D"/>
    <w:rsid w:val="00204B6F"/>
    <w:rsid w:val="00212821"/>
    <w:rsid w:val="00212F3E"/>
    <w:rsid w:val="002137B2"/>
    <w:rsid w:val="00213FF8"/>
    <w:rsid w:val="002141B1"/>
    <w:rsid w:val="0022044F"/>
    <w:rsid w:val="0022143B"/>
    <w:rsid w:val="00221B34"/>
    <w:rsid w:val="0022214D"/>
    <w:rsid w:val="00222D88"/>
    <w:rsid w:val="00223F04"/>
    <w:rsid w:val="00224204"/>
    <w:rsid w:val="002327B8"/>
    <w:rsid w:val="00232EBD"/>
    <w:rsid w:val="002342F5"/>
    <w:rsid w:val="002360D2"/>
    <w:rsid w:val="00236BD9"/>
    <w:rsid w:val="0024418D"/>
    <w:rsid w:val="00244AF2"/>
    <w:rsid w:val="00246DBE"/>
    <w:rsid w:val="002472B5"/>
    <w:rsid w:val="00253503"/>
    <w:rsid w:val="00253990"/>
    <w:rsid w:val="00253DB8"/>
    <w:rsid w:val="0026014C"/>
    <w:rsid w:val="002626D6"/>
    <w:rsid w:val="0026321E"/>
    <w:rsid w:val="00264C21"/>
    <w:rsid w:val="0026517D"/>
    <w:rsid w:val="0026541E"/>
    <w:rsid w:val="0027366A"/>
    <w:rsid w:val="002742A4"/>
    <w:rsid w:val="0027434B"/>
    <w:rsid w:val="002755C7"/>
    <w:rsid w:val="0027735A"/>
    <w:rsid w:val="00281998"/>
    <w:rsid w:val="00286093"/>
    <w:rsid w:val="00290C53"/>
    <w:rsid w:val="00292360"/>
    <w:rsid w:val="002968B7"/>
    <w:rsid w:val="00296A15"/>
    <w:rsid w:val="002A1082"/>
    <w:rsid w:val="002A18F2"/>
    <w:rsid w:val="002A31F8"/>
    <w:rsid w:val="002A40A3"/>
    <w:rsid w:val="002A4176"/>
    <w:rsid w:val="002B1B8E"/>
    <w:rsid w:val="002B21D4"/>
    <w:rsid w:val="002B3D02"/>
    <w:rsid w:val="002B571A"/>
    <w:rsid w:val="002B66FB"/>
    <w:rsid w:val="002C151F"/>
    <w:rsid w:val="002C54E6"/>
    <w:rsid w:val="002C6336"/>
    <w:rsid w:val="002C641D"/>
    <w:rsid w:val="002D501B"/>
    <w:rsid w:val="002D62AA"/>
    <w:rsid w:val="002D6A73"/>
    <w:rsid w:val="002D7B4B"/>
    <w:rsid w:val="002E0194"/>
    <w:rsid w:val="002E0773"/>
    <w:rsid w:val="002E0930"/>
    <w:rsid w:val="002E512B"/>
    <w:rsid w:val="002E54DF"/>
    <w:rsid w:val="002E653A"/>
    <w:rsid w:val="002E7DBE"/>
    <w:rsid w:val="002F017D"/>
    <w:rsid w:val="002F12E2"/>
    <w:rsid w:val="002F4078"/>
    <w:rsid w:val="002F6FDE"/>
    <w:rsid w:val="003000F0"/>
    <w:rsid w:val="003017A3"/>
    <w:rsid w:val="00301862"/>
    <w:rsid w:val="00305B4A"/>
    <w:rsid w:val="0030636A"/>
    <w:rsid w:val="00307F7D"/>
    <w:rsid w:val="003116B1"/>
    <w:rsid w:val="003153E7"/>
    <w:rsid w:val="00321BDE"/>
    <w:rsid w:val="00323948"/>
    <w:rsid w:val="0032608C"/>
    <w:rsid w:val="00326C43"/>
    <w:rsid w:val="003350CE"/>
    <w:rsid w:val="00341904"/>
    <w:rsid w:val="00351A17"/>
    <w:rsid w:val="003542F7"/>
    <w:rsid w:val="00354AE1"/>
    <w:rsid w:val="003612ED"/>
    <w:rsid w:val="00362704"/>
    <w:rsid w:val="00362F20"/>
    <w:rsid w:val="00365266"/>
    <w:rsid w:val="00371D54"/>
    <w:rsid w:val="003722E8"/>
    <w:rsid w:val="00374FD3"/>
    <w:rsid w:val="0037604F"/>
    <w:rsid w:val="00377441"/>
    <w:rsid w:val="00380466"/>
    <w:rsid w:val="0038051D"/>
    <w:rsid w:val="00380D26"/>
    <w:rsid w:val="00382537"/>
    <w:rsid w:val="00382CBF"/>
    <w:rsid w:val="00382F10"/>
    <w:rsid w:val="00397CE8"/>
    <w:rsid w:val="003A3734"/>
    <w:rsid w:val="003A3D53"/>
    <w:rsid w:val="003A3E99"/>
    <w:rsid w:val="003A4C6F"/>
    <w:rsid w:val="003A4CE6"/>
    <w:rsid w:val="003A6242"/>
    <w:rsid w:val="003A66A8"/>
    <w:rsid w:val="003A7279"/>
    <w:rsid w:val="003A74FA"/>
    <w:rsid w:val="003A7823"/>
    <w:rsid w:val="003A7906"/>
    <w:rsid w:val="003B3333"/>
    <w:rsid w:val="003B46A3"/>
    <w:rsid w:val="003B48B0"/>
    <w:rsid w:val="003B6284"/>
    <w:rsid w:val="003B74F2"/>
    <w:rsid w:val="003B77C8"/>
    <w:rsid w:val="003C14FA"/>
    <w:rsid w:val="003C2F63"/>
    <w:rsid w:val="003C6C44"/>
    <w:rsid w:val="003C7D91"/>
    <w:rsid w:val="003D1791"/>
    <w:rsid w:val="003D5478"/>
    <w:rsid w:val="003D733B"/>
    <w:rsid w:val="003E12D9"/>
    <w:rsid w:val="003E190B"/>
    <w:rsid w:val="003E3D36"/>
    <w:rsid w:val="003E3EAB"/>
    <w:rsid w:val="003E563B"/>
    <w:rsid w:val="003F0B82"/>
    <w:rsid w:val="003F2D59"/>
    <w:rsid w:val="003F37E6"/>
    <w:rsid w:val="004003EF"/>
    <w:rsid w:val="00400EE1"/>
    <w:rsid w:val="004021DF"/>
    <w:rsid w:val="00402A49"/>
    <w:rsid w:val="00410E5F"/>
    <w:rsid w:val="004115B1"/>
    <w:rsid w:val="00412811"/>
    <w:rsid w:val="004146FA"/>
    <w:rsid w:val="00415EF9"/>
    <w:rsid w:val="00415F7B"/>
    <w:rsid w:val="00416427"/>
    <w:rsid w:val="00417FCC"/>
    <w:rsid w:val="00422456"/>
    <w:rsid w:val="0042534B"/>
    <w:rsid w:val="004269EC"/>
    <w:rsid w:val="00432E9C"/>
    <w:rsid w:val="00433CD1"/>
    <w:rsid w:val="00434AF6"/>
    <w:rsid w:val="00441F02"/>
    <w:rsid w:val="00445AB3"/>
    <w:rsid w:val="00451BA4"/>
    <w:rsid w:val="00453B34"/>
    <w:rsid w:val="00455DE1"/>
    <w:rsid w:val="004576A1"/>
    <w:rsid w:val="00457882"/>
    <w:rsid w:val="00457E00"/>
    <w:rsid w:val="0046088E"/>
    <w:rsid w:val="00460CD8"/>
    <w:rsid w:val="0046168A"/>
    <w:rsid w:val="00463152"/>
    <w:rsid w:val="004650DD"/>
    <w:rsid w:val="0046542B"/>
    <w:rsid w:val="00466966"/>
    <w:rsid w:val="004700B0"/>
    <w:rsid w:val="00474E4A"/>
    <w:rsid w:val="00476795"/>
    <w:rsid w:val="0047703B"/>
    <w:rsid w:val="004929D5"/>
    <w:rsid w:val="00493080"/>
    <w:rsid w:val="0049364C"/>
    <w:rsid w:val="0049425B"/>
    <w:rsid w:val="00495022"/>
    <w:rsid w:val="00495D7B"/>
    <w:rsid w:val="00497047"/>
    <w:rsid w:val="0049742B"/>
    <w:rsid w:val="004A1DDB"/>
    <w:rsid w:val="004A2845"/>
    <w:rsid w:val="004A2A08"/>
    <w:rsid w:val="004A5073"/>
    <w:rsid w:val="004A5463"/>
    <w:rsid w:val="004B1854"/>
    <w:rsid w:val="004B2DA6"/>
    <w:rsid w:val="004B66A4"/>
    <w:rsid w:val="004B6AA6"/>
    <w:rsid w:val="004C62B1"/>
    <w:rsid w:val="004C7E8D"/>
    <w:rsid w:val="004D1DC7"/>
    <w:rsid w:val="004D39F0"/>
    <w:rsid w:val="004E013A"/>
    <w:rsid w:val="004E1020"/>
    <w:rsid w:val="004E1151"/>
    <w:rsid w:val="004E1FF5"/>
    <w:rsid w:val="004E2BCE"/>
    <w:rsid w:val="004E5185"/>
    <w:rsid w:val="004E5A47"/>
    <w:rsid w:val="004E701D"/>
    <w:rsid w:val="004E7999"/>
    <w:rsid w:val="004F1712"/>
    <w:rsid w:val="004F184D"/>
    <w:rsid w:val="004F2ECA"/>
    <w:rsid w:val="004F4E35"/>
    <w:rsid w:val="004F6928"/>
    <w:rsid w:val="00500AC9"/>
    <w:rsid w:val="005014EF"/>
    <w:rsid w:val="005064E7"/>
    <w:rsid w:val="00511165"/>
    <w:rsid w:val="00512777"/>
    <w:rsid w:val="0051476D"/>
    <w:rsid w:val="005159F8"/>
    <w:rsid w:val="00517527"/>
    <w:rsid w:val="00521ADD"/>
    <w:rsid w:val="0052275A"/>
    <w:rsid w:val="00522866"/>
    <w:rsid w:val="00524433"/>
    <w:rsid w:val="00524C41"/>
    <w:rsid w:val="00525649"/>
    <w:rsid w:val="00525FBE"/>
    <w:rsid w:val="005274D7"/>
    <w:rsid w:val="00530CE0"/>
    <w:rsid w:val="00536AAD"/>
    <w:rsid w:val="00536C2D"/>
    <w:rsid w:val="00540BFB"/>
    <w:rsid w:val="00541FE9"/>
    <w:rsid w:val="005448E3"/>
    <w:rsid w:val="0054690E"/>
    <w:rsid w:val="005504D9"/>
    <w:rsid w:val="00550638"/>
    <w:rsid w:val="005506D0"/>
    <w:rsid w:val="00550ABF"/>
    <w:rsid w:val="0055158D"/>
    <w:rsid w:val="00551D6E"/>
    <w:rsid w:val="00552AC3"/>
    <w:rsid w:val="00552D1B"/>
    <w:rsid w:val="005532B3"/>
    <w:rsid w:val="005570D7"/>
    <w:rsid w:val="005577A0"/>
    <w:rsid w:val="005607B1"/>
    <w:rsid w:val="00561EF5"/>
    <w:rsid w:val="00564596"/>
    <w:rsid w:val="00566EF4"/>
    <w:rsid w:val="005672CB"/>
    <w:rsid w:val="00573E64"/>
    <w:rsid w:val="00574284"/>
    <w:rsid w:val="005750CC"/>
    <w:rsid w:val="00584F8A"/>
    <w:rsid w:val="00591A7A"/>
    <w:rsid w:val="00592A8F"/>
    <w:rsid w:val="00593304"/>
    <w:rsid w:val="0059413B"/>
    <w:rsid w:val="005A22BA"/>
    <w:rsid w:val="005A5E6D"/>
    <w:rsid w:val="005A6427"/>
    <w:rsid w:val="005B2A24"/>
    <w:rsid w:val="005B2D82"/>
    <w:rsid w:val="005B4111"/>
    <w:rsid w:val="005B7E4B"/>
    <w:rsid w:val="005C04DD"/>
    <w:rsid w:val="005C0F23"/>
    <w:rsid w:val="005C17FA"/>
    <w:rsid w:val="005C1B4D"/>
    <w:rsid w:val="005C4FD0"/>
    <w:rsid w:val="005D1770"/>
    <w:rsid w:val="005D22B1"/>
    <w:rsid w:val="005D2CE8"/>
    <w:rsid w:val="005D3330"/>
    <w:rsid w:val="005D3709"/>
    <w:rsid w:val="005D4C18"/>
    <w:rsid w:val="005D4EC9"/>
    <w:rsid w:val="005D57AF"/>
    <w:rsid w:val="005E0897"/>
    <w:rsid w:val="005E0A12"/>
    <w:rsid w:val="005E1D42"/>
    <w:rsid w:val="005E2CB4"/>
    <w:rsid w:val="005E36EC"/>
    <w:rsid w:val="005E5C4D"/>
    <w:rsid w:val="005F253E"/>
    <w:rsid w:val="005F6BD8"/>
    <w:rsid w:val="00600623"/>
    <w:rsid w:val="00604531"/>
    <w:rsid w:val="006072E7"/>
    <w:rsid w:val="00607903"/>
    <w:rsid w:val="00614A97"/>
    <w:rsid w:val="00615155"/>
    <w:rsid w:val="00616176"/>
    <w:rsid w:val="00616254"/>
    <w:rsid w:val="00616F61"/>
    <w:rsid w:val="00617322"/>
    <w:rsid w:val="006176FA"/>
    <w:rsid w:val="0062103C"/>
    <w:rsid w:val="0062662B"/>
    <w:rsid w:val="0063473D"/>
    <w:rsid w:val="00634A3E"/>
    <w:rsid w:val="0063590E"/>
    <w:rsid w:val="006363C5"/>
    <w:rsid w:val="00637F37"/>
    <w:rsid w:val="00640259"/>
    <w:rsid w:val="00640962"/>
    <w:rsid w:val="0064143E"/>
    <w:rsid w:val="00643D0C"/>
    <w:rsid w:val="00651885"/>
    <w:rsid w:val="0065241D"/>
    <w:rsid w:val="00652ED5"/>
    <w:rsid w:val="0065312F"/>
    <w:rsid w:val="006562FA"/>
    <w:rsid w:val="00662C08"/>
    <w:rsid w:val="0067212B"/>
    <w:rsid w:val="00672835"/>
    <w:rsid w:val="0067373D"/>
    <w:rsid w:val="0067447A"/>
    <w:rsid w:val="006800AC"/>
    <w:rsid w:val="0068053B"/>
    <w:rsid w:val="0068135C"/>
    <w:rsid w:val="00682F30"/>
    <w:rsid w:val="00685A2D"/>
    <w:rsid w:val="00685C8A"/>
    <w:rsid w:val="0068661F"/>
    <w:rsid w:val="006867F1"/>
    <w:rsid w:val="00690900"/>
    <w:rsid w:val="00695DDB"/>
    <w:rsid w:val="00697B10"/>
    <w:rsid w:val="006A11B9"/>
    <w:rsid w:val="006A13EC"/>
    <w:rsid w:val="006A158A"/>
    <w:rsid w:val="006A3A11"/>
    <w:rsid w:val="006A63E6"/>
    <w:rsid w:val="006B050C"/>
    <w:rsid w:val="006B160C"/>
    <w:rsid w:val="006B3DC8"/>
    <w:rsid w:val="006B46FE"/>
    <w:rsid w:val="006B52C0"/>
    <w:rsid w:val="006B603E"/>
    <w:rsid w:val="006B73F5"/>
    <w:rsid w:val="006C0D00"/>
    <w:rsid w:val="006C2FE8"/>
    <w:rsid w:val="006C4FE7"/>
    <w:rsid w:val="006C61BF"/>
    <w:rsid w:val="006C6232"/>
    <w:rsid w:val="006C641D"/>
    <w:rsid w:val="006D2B41"/>
    <w:rsid w:val="006D3FB5"/>
    <w:rsid w:val="006D5868"/>
    <w:rsid w:val="006D69A7"/>
    <w:rsid w:val="006D6E02"/>
    <w:rsid w:val="006E1441"/>
    <w:rsid w:val="006E14AF"/>
    <w:rsid w:val="006E1622"/>
    <w:rsid w:val="006E3458"/>
    <w:rsid w:val="006E46A9"/>
    <w:rsid w:val="006E6FDF"/>
    <w:rsid w:val="006F05CD"/>
    <w:rsid w:val="006F14B3"/>
    <w:rsid w:val="006F4550"/>
    <w:rsid w:val="00700316"/>
    <w:rsid w:val="0070276E"/>
    <w:rsid w:val="00702C2A"/>
    <w:rsid w:val="0070605A"/>
    <w:rsid w:val="00707D64"/>
    <w:rsid w:val="00712D3F"/>
    <w:rsid w:val="00714642"/>
    <w:rsid w:val="00714996"/>
    <w:rsid w:val="007159A7"/>
    <w:rsid w:val="0072159A"/>
    <w:rsid w:val="007261E0"/>
    <w:rsid w:val="0072690E"/>
    <w:rsid w:val="00735265"/>
    <w:rsid w:val="007352A8"/>
    <w:rsid w:val="00737880"/>
    <w:rsid w:val="0074227A"/>
    <w:rsid w:val="00750CFF"/>
    <w:rsid w:val="00755384"/>
    <w:rsid w:val="00755395"/>
    <w:rsid w:val="0075642A"/>
    <w:rsid w:val="00757070"/>
    <w:rsid w:val="00757250"/>
    <w:rsid w:val="007578A5"/>
    <w:rsid w:val="00770FE1"/>
    <w:rsid w:val="00775260"/>
    <w:rsid w:val="0077535A"/>
    <w:rsid w:val="007779D8"/>
    <w:rsid w:val="00780DEA"/>
    <w:rsid w:val="00794D9D"/>
    <w:rsid w:val="007957DA"/>
    <w:rsid w:val="00795A98"/>
    <w:rsid w:val="007A1E7F"/>
    <w:rsid w:val="007A3095"/>
    <w:rsid w:val="007A34CD"/>
    <w:rsid w:val="007B33D9"/>
    <w:rsid w:val="007B3445"/>
    <w:rsid w:val="007B568D"/>
    <w:rsid w:val="007B6836"/>
    <w:rsid w:val="007C1F9B"/>
    <w:rsid w:val="007C26FC"/>
    <w:rsid w:val="007C4E66"/>
    <w:rsid w:val="007C5777"/>
    <w:rsid w:val="007C58D6"/>
    <w:rsid w:val="007C5EC6"/>
    <w:rsid w:val="007D29D2"/>
    <w:rsid w:val="007D2A84"/>
    <w:rsid w:val="007D2ACC"/>
    <w:rsid w:val="007D481F"/>
    <w:rsid w:val="007D506F"/>
    <w:rsid w:val="007D7FF0"/>
    <w:rsid w:val="007E0651"/>
    <w:rsid w:val="007E0D88"/>
    <w:rsid w:val="007E3DB2"/>
    <w:rsid w:val="007F6380"/>
    <w:rsid w:val="007F74BE"/>
    <w:rsid w:val="0080023C"/>
    <w:rsid w:val="0080141C"/>
    <w:rsid w:val="00803291"/>
    <w:rsid w:val="00803BDF"/>
    <w:rsid w:val="0080429E"/>
    <w:rsid w:val="00805632"/>
    <w:rsid w:val="00806331"/>
    <w:rsid w:val="00806380"/>
    <w:rsid w:val="00810066"/>
    <w:rsid w:val="00812F58"/>
    <w:rsid w:val="0081690F"/>
    <w:rsid w:val="00817777"/>
    <w:rsid w:val="00817FF5"/>
    <w:rsid w:val="0082081A"/>
    <w:rsid w:val="00822B13"/>
    <w:rsid w:val="00823C89"/>
    <w:rsid w:val="00823E27"/>
    <w:rsid w:val="00832AB1"/>
    <w:rsid w:val="008455FA"/>
    <w:rsid w:val="00846A98"/>
    <w:rsid w:val="0085102C"/>
    <w:rsid w:val="00854ECA"/>
    <w:rsid w:val="0085739F"/>
    <w:rsid w:val="0086193F"/>
    <w:rsid w:val="008623F4"/>
    <w:rsid w:val="00862913"/>
    <w:rsid w:val="00870839"/>
    <w:rsid w:val="008714BE"/>
    <w:rsid w:val="00871856"/>
    <w:rsid w:val="0087230C"/>
    <w:rsid w:val="00872949"/>
    <w:rsid w:val="0087679A"/>
    <w:rsid w:val="00876A83"/>
    <w:rsid w:val="0088043F"/>
    <w:rsid w:val="00881875"/>
    <w:rsid w:val="008818BD"/>
    <w:rsid w:val="00884347"/>
    <w:rsid w:val="008843FF"/>
    <w:rsid w:val="00884DF4"/>
    <w:rsid w:val="00886271"/>
    <w:rsid w:val="008878AC"/>
    <w:rsid w:val="00887F30"/>
    <w:rsid w:val="00893D1B"/>
    <w:rsid w:val="008A10E9"/>
    <w:rsid w:val="008A2E46"/>
    <w:rsid w:val="008A4071"/>
    <w:rsid w:val="008A4FB2"/>
    <w:rsid w:val="008A6834"/>
    <w:rsid w:val="008B2AE2"/>
    <w:rsid w:val="008B5FDE"/>
    <w:rsid w:val="008C0473"/>
    <w:rsid w:val="008C0C4A"/>
    <w:rsid w:val="008C1A35"/>
    <w:rsid w:val="008C2985"/>
    <w:rsid w:val="008C4AAD"/>
    <w:rsid w:val="008C5E3C"/>
    <w:rsid w:val="008C652B"/>
    <w:rsid w:val="008D03A3"/>
    <w:rsid w:val="008D05F1"/>
    <w:rsid w:val="008D21D2"/>
    <w:rsid w:val="008D2D94"/>
    <w:rsid w:val="008D4006"/>
    <w:rsid w:val="008D425C"/>
    <w:rsid w:val="008D4718"/>
    <w:rsid w:val="008D57DC"/>
    <w:rsid w:val="008D5DBE"/>
    <w:rsid w:val="008D6629"/>
    <w:rsid w:val="008D768D"/>
    <w:rsid w:val="008E1343"/>
    <w:rsid w:val="008E1522"/>
    <w:rsid w:val="008E39A7"/>
    <w:rsid w:val="008E6E07"/>
    <w:rsid w:val="008F1B82"/>
    <w:rsid w:val="00902BA3"/>
    <w:rsid w:val="009050B8"/>
    <w:rsid w:val="00913B26"/>
    <w:rsid w:val="00920CA0"/>
    <w:rsid w:val="00922AC6"/>
    <w:rsid w:val="009260E9"/>
    <w:rsid w:val="00930229"/>
    <w:rsid w:val="0093037B"/>
    <w:rsid w:val="00932043"/>
    <w:rsid w:val="00932096"/>
    <w:rsid w:val="0093251D"/>
    <w:rsid w:val="00933B5E"/>
    <w:rsid w:val="00935EB9"/>
    <w:rsid w:val="009377A2"/>
    <w:rsid w:val="009447D7"/>
    <w:rsid w:val="00947DEC"/>
    <w:rsid w:val="0095349C"/>
    <w:rsid w:val="00955E6E"/>
    <w:rsid w:val="00955E9A"/>
    <w:rsid w:val="009570A6"/>
    <w:rsid w:val="00957D83"/>
    <w:rsid w:val="00960CBC"/>
    <w:rsid w:val="009630DD"/>
    <w:rsid w:val="00966230"/>
    <w:rsid w:val="00966E1B"/>
    <w:rsid w:val="009732ED"/>
    <w:rsid w:val="009750FA"/>
    <w:rsid w:val="00980AA5"/>
    <w:rsid w:val="0098430E"/>
    <w:rsid w:val="009870DB"/>
    <w:rsid w:val="00992D3B"/>
    <w:rsid w:val="00994A3E"/>
    <w:rsid w:val="00995D25"/>
    <w:rsid w:val="009A2420"/>
    <w:rsid w:val="009A381B"/>
    <w:rsid w:val="009B6A0D"/>
    <w:rsid w:val="009C1109"/>
    <w:rsid w:val="009C1337"/>
    <w:rsid w:val="009C2155"/>
    <w:rsid w:val="009C236A"/>
    <w:rsid w:val="009C38C1"/>
    <w:rsid w:val="009C6922"/>
    <w:rsid w:val="009D027C"/>
    <w:rsid w:val="009D2C44"/>
    <w:rsid w:val="009D35B7"/>
    <w:rsid w:val="009D3918"/>
    <w:rsid w:val="009D6C9F"/>
    <w:rsid w:val="009D7E6E"/>
    <w:rsid w:val="009E51EC"/>
    <w:rsid w:val="009E5682"/>
    <w:rsid w:val="009E78E9"/>
    <w:rsid w:val="009F0038"/>
    <w:rsid w:val="009F0C80"/>
    <w:rsid w:val="009F2A74"/>
    <w:rsid w:val="009F2D60"/>
    <w:rsid w:val="009F341E"/>
    <w:rsid w:val="009F4146"/>
    <w:rsid w:val="009F4242"/>
    <w:rsid w:val="009F448C"/>
    <w:rsid w:val="009F7431"/>
    <w:rsid w:val="00A035D6"/>
    <w:rsid w:val="00A040D5"/>
    <w:rsid w:val="00A10D61"/>
    <w:rsid w:val="00A123C8"/>
    <w:rsid w:val="00A135B9"/>
    <w:rsid w:val="00A13606"/>
    <w:rsid w:val="00A13C31"/>
    <w:rsid w:val="00A143D2"/>
    <w:rsid w:val="00A14B0E"/>
    <w:rsid w:val="00A14C8D"/>
    <w:rsid w:val="00A15672"/>
    <w:rsid w:val="00A156B3"/>
    <w:rsid w:val="00A22EC9"/>
    <w:rsid w:val="00A23D57"/>
    <w:rsid w:val="00A2625D"/>
    <w:rsid w:val="00A279CF"/>
    <w:rsid w:val="00A32842"/>
    <w:rsid w:val="00A32D8E"/>
    <w:rsid w:val="00A33EEE"/>
    <w:rsid w:val="00A362D8"/>
    <w:rsid w:val="00A37FC1"/>
    <w:rsid w:val="00A428AC"/>
    <w:rsid w:val="00A42A30"/>
    <w:rsid w:val="00A44ADE"/>
    <w:rsid w:val="00A47CE1"/>
    <w:rsid w:val="00A50F92"/>
    <w:rsid w:val="00A51DBA"/>
    <w:rsid w:val="00A56201"/>
    <w:rsid w:val="00A5638A"/>
    <w:rsid w:val="00A634A8"/>
    <w:rsid w:val="00A6572E"/>
    <w:rsid w:val="00A676AC"/>
    <w:rsid w:val="00A713E7"/>
    <w:rsid w:val="00A734D6"/>
    <w:rsid w:val="00A74986"/>
    <w:rsid w:val="00A759CB"/>
    <w:rsid w:val="00A76700"/>
    <w:rsid w:val="00A76C50"/>
    <w:rsid w:val="00A808CF"/>
    <w:rsid w:val="00A8277E"/>
    <w:rsid w:val="00A83DF1"/>
    <w:rsid w:val="00A860CC"/>
    <w:rsid w:val="00A90AFF"/>
    <w:rsid w:val="00A94430"/>
    <w:rsid w:val="00AA1887"/>
    <w:rsid w:val="00AA2599"/>
    <w:rsid w:val="00AA3252"/>
    <w:rsid w:val="00AA36C5"/>
    <w:rsid w:val="00AA4D2B"/>
    <w:rsid w:val="00AB6740"/>
    <w:rsid w:val="00AC0E8E"/>
    <w:rsid w:val="00AC7D25"/>
    <w:rsid w:val="00AD0B25"/>
    <w:rsid w:val="00AD16BC"/>
    <w:rsid w:val="00AD318F"/>
    <w:rsid w:val="00AD3ACF"/>
    <w:rsid w:val="00AD5A5D"/>
    <w:rsid w:val="00AE0C39"/>
    <w:rsid w:val="00AE3B24"/>
    <w:rsid w:val="00AE6687"/>
    <w:rsid w:val="00AE7829"/>
    <w:rsid w:val="00AF1F79"/>
    <w:rsid w:val="00AF4222"/>
    <w:rsid w:val="00B032F0"/>
    <w:rsid w:val="00B04DC8"/>
    <w:rsid w:val="00B06EBC"/>
    <w:rsid w:val="00B11557"/>
    <w:rsid w:val="00B13A33"/>
    <w:rsid w:val="00B220C6"/>
    <w:rsid w:val="00B250A1"/>
    <w:rsid w:val="00B25613"/>
    <w:rsid w:val="00B25C73"/>
    <w:rsid w:val="00B27382"/>
    <w:rsid w:val="00B27DCF"/>
    <w:rsid w:val="00B31B82"/>
    <w:rsid w:val="00B32EA9"/>
    <w:rsid w:val="00B33654"/>
    <w:rsid w:val="00B34677"/>
    <w:rsid w:val="00B35462"/>
    <w:rsid w:val="00B377CF"/>
    <w:rsid w:val="00B41200"/>
    <w:rsid w:val="00B42250"/>
    <w:rsid w:val="00B42ACD"/>
    <w:rsid w:val="00B43338"/>
    <w:rsid w:val="00B449FD"/>
    <w:rsid w:val="00B44C84"/>
    <w:rsid w:val="00B457C7"/>
    <w:rsid w:val="00B464BC"/>
    <w:rsid w:val="00B47AD6"/>
    <w:rsid w:val="00B50535"/>
    <w:rsid w:val="00B51CAD"/>
    <w:rsid w:val="00B5574D"/>
    <w:rsid w:val="00B55D4C"/>
    <w:rsid w:val="00B61264"/>
    <w:rsid w:val="00B726AF"/>
    <w:rsid w:val="00B779A5"/>
    <w:rsid w:val="00B808D7"/>
    <w:rsid w:val="00B86DF8"/>
    <w:rsid w:val="00B95C81"/>
    <w:rsid w:val="00B96ED1"/>
    <w:rsid w:val="00BA1EDB"/>
    <w:rsid w:val="00BA3FF1"/>
    <w:rsid w:val="00BA439F"/>
    <w:rsid w:val="00BA4DB1"/>
    <w:rsid w:val="00BA5AF3"/>
    <w:rsid w:val="00BB0554"/>
    <w:rsid w:val="00BB309F"/>
    <w:rsid w:val="00BB4D03"/>
    <w:rsid w:val="00BB5D0E"/>
    <w:rsid w:val="00BC281A"/>
    <w:rsid w:val="00BD191A"/>
    <w:rsid w:val="00BD196A"/>
    <w:rsid w:val="00BD2F33"/>
    <w:rsid w:val="00BD3580"/>
    <w:rsid w:val="00BD46E3"/>
    <w:rsid w:val="00BD743A"/>
    <w:rsid w:val="00BE11C7"/>
    <w:rsid w:val="00BE17B2"/>
    <w:rsid w:val="00BE1D62"/>
    <w:rsid w:val="00BE2791"/>
    <w:rsid w:val="00BE57F4"/>
    <w:rsid w:val="00BE65F8"/>
    <w:rsid w:val="00BE6968"/>
    <w:rsid w:val="00BF01AD"/>
    <w:rsid w:val="00BF07E5"/>
    <w:rsid w:val="00BF3D6B"/>
    <w:rsid w:val="00C02274"/>
    <w:rsid w:val="00C02508"/>
    <w:rsid w:val="00C02B53"/>
    <w:rsid w:val="00C0478A"/>
    <w:rsid w:val="00C0631E"/>
    <w:rsid w:val="00C07687"/>
    <w:rsid w:val="00C12644"/>
    <w:rsid w:val="00C13596"/>
    <w:rsid w:val="00C1403B"/>
    <w:rsid w:val="00C14CCE"/>
    <w:rsid w:val="00C1759C"/>
    <w:rsid w:val="00C21210"/>
    <w:rsid w:val="00C26A4E"/>
    <w:rsid w:val="00C26BD6"/>
    <w:rsid w:val="00C3064A"/>
    <w:rsid w:val="00C30FC2"/>
    <w:rsid w:val="00C3220C"/>
    <w:rsid w:val="00C3443A"/>
    <w:rsid w:val="00C3449A"/>
    <w:rsid w:val="00C352B8"/>
    <w:rsid w:val="00C37681"/>
    <w:rsid w:val="00C40FDF"/>
    <w:rsid w:val="00C44088"/>
    <w:rsid w:val="00C4471C"/>
    <w:rsid w:val="00C4742B"/>
    <w:rsid w:val="00C50701"/>
    <w:rsid w:val="00C518C9"/>
    <w:rsid w:val="00C568F2"/>
    <w:rsid w:val="00C73CD1"/>
    <w:rsid w:val="00C74DD3"/>
    <w:rsid w:val="00C74EFA"/>
    <w:rsid w:val="00C75935"/>
    <w:rsid w:val="00C75FA3"/>
    <w:rsid w:val="00C81221"/>
    <w:rsid w:val="00C827C9"/>
    <w:rsid w:val="00C86469"/>
    <w:rsid w:val="00C9213B"/>
    <w:rsid w:val="00C93BA7"/>
    <w:rsid w:val="00C953BF"/>
    <w:rsid w:val="00CA05AE"/>
    <w:rsid w:val="00CA3409"/>
    <w:rsid w:val="00CA3E0E"/>
    <w:rsid w:val="00CB289F"/>
    <w:rsid w:val="00CB39FE"/>
    <w:rsid w:val="00CB4DDA"/>
    <w:rsid w:val="00CB7E17"/>
    <w:rsid w:val="00CC53BB"/>
    <w:rsid w:val="00CC5644"/>
    <w:rsid w:val="00CC5D97"/>
    <w:rsid w:val="00CD30FB"/>
    <w:rsid w:val="00CD4A8C"/>
    <w:rsid w:val="00CD7AB9"/>
    <w:rsid w:val="00CE20D3"/>
    <w:rsid w:val="00CE2687"/>
    <w:rsid w:val="00CE4B02"/>
    <w:rsid w:val="00CE54D0"/>
    <w:rsid w:val="00CE6AE3"/>
    <w:rsid w:val="00CE7002"/>
    <w:rsid w:val="00CE71A6"/>
    <w:rsid w:val="00CF31E9"/>
    <w:rsid w:val="00CF5127"/>
    <w:rsid w:val="00CF71E6"/>
    <w:rsid w:val="00D01757"/>
    <w:rsid w:val="00D0204D"/>
    <w:rsid w:val="00D063BB"/>
    <w:rsid w:val="00D11053"/>
    <w:rsid w:val="00D132BA"/>
    <w:rsid w:val="00D14CDF"/>
    <w:rsid w:val="00D14CE7"/>
    <w:rsid w:val="00D160F0"/>
    <w:rsid w:val="00D264FC"/>
    <w:rsid w:val="00D26B81"/>
    <w:rsid w:val="00D273B7"/>
    <w:rsid w:val="00D30BF7"/>
    <w:rsid w:val="00D31AF3"/>
    <w:rsid w:val="00D337FD"/>
    <w:rsid w:val="00D34E4F"/>
    <w:rsid w:val="00D352C9"/>
    <w:rsid w:val="00D3770E"/>
    <w:rsid w:val="00D43652"/>
    <w:rsid w:val="00D4392B"/>
    <w:rsid w:val="00D45832"/>
    <w:rsid w:val="00D47D0C"/>
    <w:rsid w:val="00D50CA1"/>
    <w:rsid w:val="00D53D21"/>
    <w:rsid w:val="00D55F60"/>
    <w:rsid w:val="00D5702F"/>
    <w:rsid w:val="00D65FA3"/>
    <w:rsid w:val="00D6666D"/>
    <w:rsid w:val="00D71BBD"/>
    <w:rsid w:val="00D72D77"/>
    <w:rsid w:val="00D801E4"/>
    <w:rsid w:val="00D80566"/>
    <w:rsid w:val="00D806FC"/>
    <w:rsid w:val="00D81A90"/>
    <w:rsid w:val="00D84386"/>
    <w:rsid w:val="00D85341"/>
    <w:rsid w:val="00D92ACA"/>
    <w:rsid w:val="00D96669"/>
    <w:rsid w:val="00D97935"/>
    <w:rsid w:val="00DA1E43"/>
    <w:rsid w:val="00DA4285"/>
    <w:rsid w:val="00DB0B87"/>
    <w:rsid w:val="00DC2FE4"/>
    <w:rsid w:val="00DC38C9"/>
    <w:rsid w:val="00DC44BD"/>
    <w:rsid w:val="00DC45D5"/>
    <w:rsid w:val="00DC578A"/>
    <w:rsid w:val="00DC7881"/>
    <w:rsid w:val="00DD1BD5"/>
    <w:rsid w:val="00DD3B68"/>
    <w:rsid w:val="00DD48D9"/>
    <w:rsid w:val="00DD6495"/>
    <w:rsid w:val="00DD7285"/>
    <w:rsid w:val="00DD75A8"/>
    <w:rsid w:val="00DE2173"/>
    <w:rsid w:val="00DE392D"/>
    <w:rsid w:val="00DE553F"/>
    <w:rsid w:val="00DF2C83"/>
    <w:rsid w:val="00DF6E07"/>
    <w:rsid w:val="00DF789D"/>
    <w:rsid w:val="00E0091C"/>
    <w:rsid w:val="00E00E47"/>
    <w:rsid w:val="00E0135C"/>
    <w:rsid w:val="00E01D2C"/>
    <w:rsid w:val="00E07309"/>
    <w:rsid w:val="00E14143"/>
    <w:rsid w:val="00E15745"/>
    <w:rsid w:val="00E240BA"/>
    <w:rsid w:val="00E244A8"/>
    <w:rsid w:val="00E264BF"/>
    <w:rsid w:val="00E26DBD"/>
    <w:rsid w:val="00E3061C"/>
    <w:rsid w:val="00E3145C"/>
    <w:rsid w:val="00E31B05"/>
    <w:rsid w:val="00E31E62"/>
    <w:rsid w:val="00E33A10"/>
    <w:rsid w:val="00E37DCB"/>
    <w:rsid w:val="00E40255"/>
    <w:rsid w:val="00E43D09"/>
    <w:rsid w:val="00E450AF"/>
    <w:rsid w:val="00E451CB"/>
    <w:rsid w:val="00E52D2A"/>
    <w:rsid w:val="00E5302D"/>
    <w:rsid w:val="00E54401"/>
    <w:rsid w:val="00E576E0"/>
    <w:rsid w:val="00E57C21"/>
    <w:rsid w:val="00E6137D"/>
    <w:rsid w:val="00E64C72"/>
    <w:rsid w:val="00E66FA2"/>
    <w:rsid w:val="00E71522"/>
    <w:rsid w:val="00E7523F"/>
    <w:rsid w:val="00E761FA"/>
    <w:rsid w:val="00E8230F"/>
    <w:rsid w:val="00E83D8F"/>
    <w:rsid w:val="00E84F78"/>
    <w:rsid w:val="00E90B00"/>
    <w:rsid w:val="00E93587"/>
    <w:rsid w:val="00E93D3E"/>
    <w:rsid w:val="00E94F30"/>
    <w:rsid w:val="00E961D7"/>
    <w:rsid w:val="00EA65F3"/>
    <w:rsid w:val="00EB084D"/>
    <w:rsid w:val="00EB1C8C"/>
    <w:rsid w:val="00EB3033"/>
    <w:rsid w:val="00EB329F"/>
    <w:rsid w:val="00EB6624"/>
    <w:rsid w:val="00EB7073"/>
    <w:rsid w:val="00EB74C2"/>
    <w:rsid w:val="00EC1FBE"/>
    <w:rsid w:val="00EC218E"/>
    <w:rsid w:val="00ED2BA1"/>
    <w:rsid w:val="00ED3E5E"/>
    <w:rsid w:val="00ED3F8B"/>
    <w:rsid w:val="00ED48F2"/>
    <w:rsid w:val="00ED582F"/>
    <w:rsid w:val="00ED660F"/>
    <w:rsid w:val="00EE18D8"/>
    <w:rsid w:val="00EE2A64"/>
    <w:rsid w:val="00EE3BB5"/>
    <w:rsid w:val="00EE4D79"/>
    <w:rsid w:val="00EE5014"/>
    <w:rsid w:val="00EE6963"/>
    <w:rsid w:val="00EF4AB8"/>
    <w:rsid w:val="00F0262C"/>
    <w:rsid w:val="00F0342F"/>
    <w:rsid w:val="00F03AFC"/>
    <w:rsid w:val="00F03BF5"/>
    <w:rsid w:val="00F04741"/>
    <w:rsid w:val="00F07332"/>
    <w:rsid w:val="00F106DD"/>
    <w:rsid w:val="00F12098"/>
    <w:rsid w:val="00F16135"/>
    <w:rsid w:val="00F161BC"/>
    <w:rsid w:val="00F172EE"/>
    <w:rsid w:val="00F25B1E"/>
    <w:rsid w:val="00F267E4"/>
    <w:rsid w:val="00F2698A"/>
    <w:rsid w:val="00F32308"/>
    <w:rsid w:val="00F32EAA"/>
    <w:rsid w:val="00F35D29"/>
    <w:rsid w:val="00F37693"/>
    <w:rsid w:val="00F40825"/>
    <w:rsid w:val="00F463A9"/>
    <w:rsid w:val="00F46D27"/>
    <w:rsid w:val="00F505D4"/>
    <w:rsid w:val="00F531A2"/>
    <w:rsid w:val="00F53736"/>
    <w:rsid w:val="00F55BAB"/>
    <w:rsid w:val="00F55C5A"/>
    <w:rsid w:val="00F57050"/>
    <w:rsid w:val="00F575CA"/>
    <w:rsid w:val="00F57895"/>
    <w:rsid w:val="00F676E2"/>
    <w:rsid w:val="00F67FF0"/>
    <w:rsid w:val="00F70E84"/>
    <w:rsid w:val="00F74D2B"/>
    <w:rsid w:val="00F80774"/>
    <w:rsid w:val="00F813D7"/>
    <w:rsid w:val="00F82B41"/>
    <w:rsid w:val="00F86CB2"/>
    <w:rsid w:val="00F93825"/>
    <w:rsid w:val="00FA2DB6"/>
    <w:rsid w:val="00FA32C9"/>
    <w:rsid w:val="00FA4AFE"/>
    <w:rsid w:val="00FB2E27"/>
    <w:rsid w:val="00FB77C6"/>
    <w:rsid w:val="00FC012D"/>
    <w:rsid w:val="00FC1EF0"/>
    <w:rsid w:val="00FC387A"/>
    <w:rsid w:val="00FC572A"/>
    <w:rsid w:val="00FC5B79"/>
    <w:rsid w:val="00FC6F4D"/>
    <w:rsid w:val="00FD11AE"/>
    <w:rsid w:val="00FD2276"/>
    <w:rsid w:val="00FD291B"/>
    <w:rsid w:val="00FD69A7"/>
    <w:rsid w:val="00FD7789"/>
    <w:rsid w:val="00FD7941"/>
    <w:rsid w:val="00FE0E95"/>
    <w:rsid w:val="00FE6114"/>
    <w:rsid w:val="00FE73CB"/>
    <w:rsid w:val="00FE79E4"/>
    <w:rsid w:val="00FF0010"/>
    <w:rsid w:val="00FF1304"/>
    <w:rsid w:val="00FF246C"/>
    <w:rsid w:val="00FF5116"/>
    <w:rsid w:val="00FF57B0"/>
    <w:rsid w:val="00FF5813"/>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B9796A4"/>
  <w15:docId w15:val="{84C28C6B-09EE-4157-8077-D0E95CE1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99"/>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186021415">
      <w:bodyDiv w:val="1"/>
      <w:marLeft w:val="0"/>
      <w:marRight w:val="0"/>
      <w:marTop w:val="0"/>
      <w:marBottom w:val="0"/>
      <w:divBdr>
        <w:top w:val="none" w:sz="0" w:space="0" w:color="auto"/>
        <w:left w:val="none" w:sz="0" w:space="0" w:color="auto"/>
        <w:bottom w:val="none" w:sz="0" w:space="0" w:color="auto"/>
        <w:right w:val="none" w:sz="0" w:space="0" w:color="auto"/>
      </w:divBdr>
    </w:div>
    <w:div w:id="1310355144">
      <w:bodyDiv w:val="1"/>
      <w:marLeft w:val="0"/>
      <w:marRight w:val="0"/>
      <w:marTop w:val="0"/>
      <w:marBottom w:val="0"/>
      <w:divBdr>
        <w:top w:val="none" w:sz="0" w:space="0" w:color="auto"/>
        <w:left w:val="none" w:sz="0" w:space="0" w:color="auto"/>
        <w:bottom w:val="none" w:sz="0" w:space="0" w:color="auto"/>
        <w:right w:val="none" w:sz="0" w:space="0" w:color="auto"/>
      </w:divBdr>
      <w:divsChild>
        <w:div w:id="665520542">
          <w:marLeft w:val="0"/>
          <w:marRight w:val="0"/>
          <w:marTop w:val="0"/>
          <w:marBottom w:val="0"/>
          <w:divBdr>
            <w:top w:val="none" w:sz="0" w:space="0" w:color="auto"/>
            <w:left w:val="none" w:sz="0" w:space="0" w:color="auto"/>
            <w:bottom w:val="none" w:sz="0" w:space="0" w:color="auto"/>
            <w:right w:val="none" w:sz="0" w:space="0" w:color="auto"/>
          </w:divBdr>
        </w:div>
        <w:div w:id="1899633247">
          <w:marLeft w:val="0"/>
          <w:marRight w:val="0"/>
          <w:marTop w:val="0"/>
          <w:marBottom w:val="0"/>
          <w:divBdr>
            <w:top w:val="none" w:sz="0" w:space="0" w:color="auto"/>
            <w:left w:val="none" w:sz="0" w:space="0" w:color="auto"/>
            <w:bottom w:val="none" w:sz="0" w:space="0" w:color="auto"/>
            <w:right w:val="none" w:sz="0" w:space="0" w:color="auto"/>
          </w:divBdr>
        </w:div>
      </w:divsChild>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848713495">
      <w:bodyDiv w:val="1"/>
      <w:marLeft w:val="0"/>
      <w:marRight w:val="0"/>
      <w:marTop w:val="0"/>
      <w:marBottom w:val="0"/>
      <w:divBdr>
        <w:top w:val="none" w:sz="0" w:space="0" w:color="auto"/>
        <w:left w:val="none" w:sz="0" w:space="0" w:color="auto"/>
        <w:bottom w:val="none" w:sz="0" w:space="0" w:color="auto"/>
        <w:right w:val="none" w:sz="0" w:space="0" w:color="auto"/>
      </w:divBdr>
      <w:divsChild>
        <w:div w:id="515271376">
          <w:marLeft w:val="0"/>
          <w:marRight w:val="0"/>
          <w:marTop w:val="0"/>
          <w:marBottom w:val="0"/>
          <w:divBdr>
            <w:top w:val="none" w:sz="0" w:space="0" w:color="auto"/>
            <w:left w:val="none" w:sz="0" w:space="0" w:color="auto"/>
            <w:bottom w:val="none" w:sz="0" w:space="0" w:color="auto"/>
            <w:right w:val="none" w:sz="0" w:space="0" w:color="auto"/>
          </w:divBdr>
        </w:div>
        <w:div w:id="1668290331">
          <w:marLeft w:val="0"/>
          <w:marRight w:val="0"/>
          <w:marTop w:val="0"/>
          <w:marBottom w:val="0"/>
          <w:divBdr>
            <w:top w:val="none" w:sz="0" w:space="0" w:color="auto"/>
            <w:left w:val="none" w:sz="0" w:space="0" w:color="auto"/>
            <w:bottom w:val="none" w:sz="0" w:space="0" w:color="auto"/>
            <w:right w:val="none" w:sz="0" w:space="0" w:color="auto"/>
          </w:divBdr>
        </w:div>
      </w:divsChild>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 w:id="20391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E617-2F02-48E3-960E-4A584EA4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3938</Words>
  <Characters>23629</Characters>
  <Application>Microsoft Office Word</Application>
  <DocSecurity>0</DocSecurity>
  <Lines>196</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41</cp:revision>
  <cp:lastPrinted>2017-06-09T09:04:00Z</cp:lastPrinted>
  <dcterms:created xsi:type="dcterms:W3CDTF">2017-06-30T10:38:00Z</dcterms:created>
  <dcterms:modified xsi:type="dcterms:W3CDTF">2017-07-05T09:36:00Z</dcterms:modified>
</cp:coreProperties>
</file>