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0B" w:rsidRPr="009D0354" w:rsidRDefault="004F700B" w:rsidP="003E0474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Warszawa, dnia </w:t>
      </w:r>
      <w:r w:rsidR="00D73F9B">
        <w:rPr>
          <w:rFonts w:ascii="Times New Roman" w:hAnsi="Times New Roman" w:cs="Times New Roman"/>
          <w:color w:val="000000"/>
          <w:sz w:val="24"/>
          <w:szCs w:val="24"/>
        </w:rPr>
        <w:t>12.01.2018</w:t>
      </w:r>
      <w:r w:rsidR="00DC65FE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4F700B" w:rsidRPr="009D0354" w:rsidRDefault="004F700B" w:rsidP="003B4B8D">
      <w:pPr>
        <w:tabs>
          <w:tab w:val="center" w:pos="4535"/>
          <w:tab w:val="left" w:pos="744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700B" w:rsidRPr="009D0354" w:rsidRDefault="004F700B" w:rsidP="003B4B8D">
      <w:pPr>
        <w:tabs>
          <w:tab w:val="center" w:pos="4535"/>
          <w:tab w:val="left" w:pos="744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3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Informacja </w:t>
      </w:r>
    </w:p>
    <w:p w:rsidR="004F700B" w:rsidRPr="00D73F9B" w:rsidRDefault="004F700B" w:rsidP="003B4B8D">
      <w:pPr>
        <w:tabs>
          <w:tab w:val="center" w:pos="4535"/>
          <w:tab w:val="left" w:pos="744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354">
        <w:rPr>
          <w:rFonts w:ascii="Times New Roman" w:hAnsi="Times New Roman" w:cs="Times New Roman"/>
          <w:b/>
          <w:color w:val="000000"/>
          <w:sz w:val="24"/>
          <w:szCs w:val="24"/>
        </w:rPr>
        <w:t>o zakończeniu dialogu technicznego</w:t>
      </w:r>
      <w:r w:rsidR="00D7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dotyczącego platformy zakupowej do </w:t>
      </w:r>
      <w:r w:rsidR="00D73F9B" w:rsidRPr="00D73F9B">
        <w:rPr>
          <w:rFonts w:ascii="Times New Roman" w:hAnsi="Times New Roman" w:cs="Times New Roman"/>
          <w:b/>
          <w:color w:val="000000"/>
          <w:sz w:val="24"/>
          <w:szCs w:val="24"/>
        </w:rPr>
        <w:t>udzielania zamówień publicznych przy użyciu środków komunikacji elektronicznej</w:t>
      </w:r>
    </w:p>
    <w:p w:rsidR="0083215F" w:rsidRDefault="0083215F" w:rsidP="003B4B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700B" w:rsidRPr="009D0354" w:rsidRDefault="00D73F9B" w:rsidP="003B4B8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Instytut</w:t>
      </w:r>
      <w:r w:rsidR="004F700B"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 Lotnictwa </w:t>
      </w:r>
      <w:r w:rsidR="0083215F">
        <w:rPr>
          <w:rFonts w:ascii="Times New Roman" w:hAnsi="Times New Roman" w:cs="Times New Roman"/>
          <w:color w:val="000000"/>
          <w:sz w:val="24"/>
          <w:szCs w:val="24"/>
        </w:rPr>
        <w:t>informuje o zakończeniu dialogu technicznego</w:t>
      </w:r>
      <w:r w:rsidR="004F700B"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15F">
        <w:rPr>
          <w:rFonts w:ascii="Times New Roman" w:hAnsi="Times New Roman" w:cs="Times New Roman"/>
          <w:color w:val="000000"/>
          <w:sz w:val="24"/>
          <w:szCs w:val="24"/>
        </w:rPr>
        <w:t>ogłoszonego w dniu 21.09.2017 r.</w:t>
      </w:r>
    </w:p>
    <w:p w:rsidR="004F700B" w:rsidRPr="009D0354" w:rsidRDefault="004F700B" w:rsidP="003B4B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Dialog techniczny prowadzony był </w:t>
      </w:r>
      <w:r w:rsidR="0083215F" w:rsidRPr="0083215F">
        <w:rPr>
          <w:rFonts w:ascii="Times New Roman" w:hAnsi="Times New Roman" w:cs="Times New Roman"/>
          <w:color w:val="000000"/>
          <w:sz w:val="24"/>
          <w:szCs w:val="24"/>
        </w:rPr>
        <w:t>w oparciu o przepisy</w:t>
      </w:r>
      <w:r w:rsidR="0083215F"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0354">
        <w:rPr>
          <w:rFonts w:ascii="Times New Roman" w:hAnsi="Times New Roman" w:cs="Times New Roman"/>
          <w:color w:val="000000"/>
          <w:sz w:val="24"/>
          <w:szCs w:val="24"/>
        </w:rPr>
        <w:t>art. 31a – 31d ustawy Prawo zamówień publicznych.</w:t>
      </w:r>
    </w:p>
    <w:p w:rsidR="009A597F" w:rsidRPr="009D0354" w:rsidRDefault="0083215F" w:rsidP="003B4B8D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dialogu uczestniczyło 10</w:t>
      </w:r>
      <w:r w:rsidR="004F700B" w:rsidRPr="009D0354">
        <w:rPr>
          <w:rFonts w:ascii="Times New Roman" w:hAnsi="Times New Roman" w:cs="Times New Roman"/>
          <w:color w:val="000000"/>
          <w:sz w:val="24"/>
          <w:szCs w:val="24"/>
        </w:rPr>
        <w:t xml:space="preserve"> Wykonawców.</w:t>
      </w:r>
    </w:p>
    <w:p w:rsidR="009D0354" w:rsidRDefault="009D0354" w:rsidP="003B4B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453" w:rsidRPr="009D0354" w:rsidRDefault="00796453" w:rsidP="003B4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453" w:rsidRPr="009D0354" w:rsidSect="003E0474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B8D" w:rsidRDefault="003B4B8D" w:rsidP="003B4B8D">
      <w:pPr>
        <w:spacing w:after="0" w:line="240" w:lineRule="auto"/>
      </w:pPr>
      <w:r>
        <w:separator/>
      </w:r>
    </w:p>
  </w:endnote>
  <w:endnote w:type="continuationSeparator" w:id="0">
    <w:p w:rsidR="003B4B8D" w:rsidRDefault="003B4B8D" w:rsidP="003B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B8D" w:rsidRDefault="003B4B8D" w:rsidP="003B4B8D">
      <w:pPr>
        <w:spacing w:after="0" w:line="240" w:lineRule="auto"/>
      </w:pPr>
      <w:r>
        <w:separator/>
      </w:r>
    </w:p>
  </w:footnote>
  <w:footnote w:type="continuationSeparator" w:id="0">
    <w:p w:rsidR="003B4B8D" w:rsidRDefault="003B4B8D" w:rsidP="003B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B8D" w:rsidRPr="003B4B8D" w:rsidRDefault="003B4B8D">
    <w:pPr>
      <w:pStyle w:val="Nagwek"/>
      <w:rPr>
        <w:rFonts w:ascii="Times New Roman" w:hAnsi="Times New Roman" w:cs="Times New Roman"/>
        <w:sz w:val="24"/>
        <w:szCs w:val="24"/>
      </w:rPr>
    </w:pPr>
    <w:r w:rsidRPr="003B4B8D">
      <w:rPr>
        <w:rFonts w:ascii="Times New Roman" w:hAnsi="Times New Roman" w:cs="Times New Roman"/>
        <w:sz w:val="24"/>
        <w:szCs w:val="24"/>
      </w:rPr>
      <w:t>Nr ref. 45/ZZ/AZLZ/2017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D01B5"/>
    <w:multiLevelType w:val="hybridMultilevel"/>
    <w:tmpl w:val="B76A0712"/>
    <w:lvl w:ilvl="0" w:tplc="8886E546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D1850"/>
    <w:multiLevelType w:val="hybridMultilevel"/>
    <w:tmpl w:val="B7CA689C"/>
    <w:lvl w:ilvl="0" w:tplc="8A8ED9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5777"/>
    <w:multiLevelType w:val="hybridMultilevel"/>
    <w:tmpl w:val="DF183D00"/>
    <w:lvl w:ilvl="0" w:tplc="9740D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6A"/>
    <w:rsid w:val="0008626A"/>
    <w:rsid w:val="00192CB7"/>
    <w:rsid w:val="00231A90"/>
    <w:rsid w:val="003B1D25"/>
    <w:rsid w:val="003B4B8D"/>
    <w:rsid w:val="003E0474"/>
    <w:rsid w:val="004F700B"/>
    <w:rsid w:val="00537641"/>
    <w:rsid w:val="005713F4"/>
    <w:rsid w:val="006902BF"/>
    <w:rsid w:val="00796453"/>
    <w:rsid w:val="007C2F6C"/>
    <w:rsid w:val="007F42FF"/>
    <w:rsid w:val="008123DB"/>
    <w:rsid w:val="0083215F"/>
    <w:rsid w:val="009A398C"/>
    <w:rsid w:val="009A597F"/>
    <w:rsid w:val="009D0354"/>
    <w:rsid w:val="00A15961"/>
    <w:rsid w:val="00B65B60"/>
    <w:rsid w:val="00C621D3"/>
    <w:rsid w:val="00D73F9B"/>
    <w:rsid w:val="00DC65FE"/>
    <w:rsid w:val="00E74503"/>
    <w:rsid w:val="00EE416A"/>
    <w:rsid w:val="00E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ADAD-002C-4515-ACA6-2CD042F7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3B1D25"/>
    <w:pPr>
      <w:spacing w:after="0" w:line="240" w:lineRule="auto"/>
      <w:ind w:left="-180"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D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B1D2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1D2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3B1D2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1D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8D"/>
  </w:style>
  <w:style w:type="paragraph" w:styleId="Stopka">
    <w:name w:val="footer"/>
    <w:basedOn w:val="Normalny"/>
    <w:link w:val="StopkaZnak"/>
    <w:uiPriority w:val="99"/>
    <w:unhideWhenUsed/>
    <w:rsid w:val="003B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BCFA-2301-4421-B4A7-CD302A95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Sitnik Edyta</cp:lastModifiedBy>
  <cp:revision>6</cp:revision>
  <dcterms:created xsi:type="dcterms:W3CDTF">2018-01-12T12:08:00Z</dcterms:created>
  <dcterms:modified xsi:type="dcterms:W3CDTF">2018-01-12T12:30:00Z</dcterms:modified>
</cp:coreProperties>
</file>