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5AF42" w14:textId="5742C1EC" w:rsidR="002D6D96" w:rsidRPr="002075B4" w:rsidRDefault="00253583" w:rsidP="00253583">
      <w:pPr>
        <w:pStyle w:val="Tekstpodstawowy"/>
        <w:spacing w:line="276" w:lineRule="auto"/>
        <w:jc w:val="right"/>
        <w:rPr>
          <w:rFonts w:ascii="Tahoma" w:hAnsi="Tahoma" w:cs="Tahoma"/>
          <w:sz w:val="20"/>
        </w:rPr>
      </w:pPr>
      <w:r>
        <w:rPr>
          <w:rFonts w:ascii="Tahoma" w:hAnsi="Tahoma" w:cs="Tahoma"/>
          <w:sz w:val="20"/>
        </w:rPr>
        <w:t>Załącznik nr 6 do SIWZ</w:t>
      </w:r>
    </w:p>
    <w:p w14:paraId="64916C16" w14:textId="77777777" w:rsidR="002D6D96" w:rsidRPr="002075B4" w:rsidRDefault="002D6D96" w:rsidP="003429B8">
      <w:pPr>
        <w:pStyle w:val="Tekstpodstawowy"/>
        <w:spacing w:line="276" w:lineRule="auto"/>
        <w:rPr>
          <w:rFonts w:ascii="Tahoma" w:hAnsi="Tahoma" w:cs="Tahoma"/>
          <w:sz w:val="20"/>
        </w:rPr>
      </w:pPr>
    </w:p>
    <w:p w14:paraId="39EC8486" w14:textId="77777777" w:rsidR="002A5B53" w:rsidRPr="002075B4" w:rsidRDefault="002A5B53" w:rsidP="003429B8">
      <w:pPr>
        <w:pStyle w:val="Tekstpodstawowy"/>
        <w:spacing w:line="276" w:lineRule="auto"/>
        <w:rPr>
          <w:rFonts w:ascii="Tahoma" w:hAnsi="Tahoma" w:cs="Tahoma"/>
          <w:sz w:val="20"/>
        </w:rPr>
      </w:pPr>
    </w:p>
    <w:p w14:paraId="41A4DE2C" w14:textId="4D6FE2F6" w:rsidR="00CC2B0D" w:rsidRDefault="004B2280" w:rsidP="00E754F5">
      <w:pPr>
        <w:pStyle w:val="Tytu"/>
        <w:tabs>
          <w:tab w:val="left" w:pos="851"/>
        </w:tabs>
        <w:spacing w:after="120"/>
        <w:rPr>
          <w:rFonts w:ascii="Tahoma" w:hAnsi="Tahoma" w:cs="Tahoma"/>
          <w:sz w:val="20"/>
        </w:rPr>
      </w:pPr>
      <w:r>
        <w:rPr>
          <w:rFonts w:ascii="Tahoma" w:hAnsi="Tahoma" w:cs="Tahoma"/>
          <w:sz w:val="20"/>
        </w:rPr>
        <w:t xml:space="preserve">UMOWA projekt nr </w:t>
      </w:r>
      <w:r w:rsidR="00E754F5">
        <w:rPr>
          <w:rFonts w:ascii="Tahoma" w:hAnsi="Tahoma" w:cs="Tahoma"/>
          <w:sz w:val="20"/>
        </w:rPr>
        <w:t>………………………..</w:t>
      </w:r>
    </w:p>
    <w:p w14:paraId="320DA080" w14:textId="63E4E06D" w:rsidR="00E754F5" w:rsidRPr="00A90E86" w:rsidRDefault="00E754F5" w:rsidP="00E754F5">
      <w:pPr>
        <w:pStyle w:val="Tytu"/>
        <w:tabs>
          <w:tab w:val="left" w:pos="851"/>
        </w:tabs>
        <w:spacing w:after="120"/>
        <w:rPr>
          <w:rFonts w:ascii="Tahoma" w:hAnsi="Tahoma" w:cs="Tahoma"/>
          <w:sz w:val="20"/>
        </w:rPr>
      </w:pPr>
      <w:r w:rsidRPr="00A90E86">
        <w:rPr>
          <w:rFonts w:ascii="Tahoma" w:hAnsi="Tahoma" w:cs="Tahoma"/>
          <w:sz w:val="20"/>
        </w:rPr>
        <w:t>na usługę serwisu urządzeń technologicznych</w:t>
      </w:r>
      <w:r w:rsidR="00A90E86">
        <w:rPr>
          <w:rFonts w:ascii="Tahoma" w:hAnsi="Tahoma" w:cs="Tahoma"/>
          <w:sz w:val="20"/>
        </w:rPr>
        <w:t xml:space="preserve"> </w:t>
      </w:r>
      <w:r w:rsidR="00A90E86" w:rsidRPr="00F539C5">
        <w:rPr>
          <w:rFonts w:ascii="Tahoma" w:hAnsi="Tahoma" w:cs="Tahoma"/>
          <w:sz w:val="20"/>
        </w:rPr>
        <w:t>procesu wytwarzania sprężonego powietrza</w:t>
      </w:r>
    </w:p>
    <w:p w14:paraId="6CEC217D" w14:textId="77777777" w:rsidR="00CC2B0D" w:rsidRPr="002075B4" w:rsidRDefault="00CC2B0D" w:rsidP="00CC2B0D">
      <w:pPr>
        <w:spacing w:line="276" w:lineRule="auto"/>
        <w:jc w:val="both"/>
        <w:rPr>
          <w:rFonts w:ascii="Tahoma" w:hAnsi="Tahoma" w:cs="Tahoma"/>
          <w:sz w:val="20"/>
        </w:rPr>
      </w:pPr>
    </w:p>
    <w:p w14:paraId="39CD9AA4" w14:textId="64F8B04E" w:rsidR="00CC2B0D" w:rsidRPr="002075B4" w:rsidRDefault="00626155" w:rsidP="00CC2B0D">
      <w:pPr>
        <w:spacing w:line="276" w:lineRule="auto"/>
        <w:jc w:val="both"/>
        <w:rPr>
          <w:rFonts w:ascii="Tahoma" w:hAnsi="Tahoma" w:cs="Tahoma"/>
          <w:sz w:val="20"/>
        </w:rPr>
      </w:pPr>
      <w:r>
        <w:rPr>
          <w:rFonts w:ascii="Tahoma" w:hAnsi="Tahoma" w:cs="Tahoma"/>
          <w:sz w:val="20"/>
        </w:rPr>
        <w:t>zawarta dnia …</w:t>
      </w:r>
      <w:r w:rsidR="004B2280">
        <w:rPr>
          <w:rFonts w:ascii="Tahoma" w:hAnsi="Tahoma" w:cs="Tahoma"/>
          <w:sz w:val="20"/>
        </w:rPr>
        <w:t>………………….………………</w:t>
      </w:r>
      <w:r w:rsidR="00343D45">
        <w:rPr>
          <w:rFonts w:ascii="Tahoma" w:hAnsi="Tahoma" w:cs="Tahoma"/>
          <w:sz w:val="20"/>
        </w:rPr>
        <w:t xml:space="preserve"> </w:t>
      </w:r>
      <w:r w:rsidR="00CC2B0D" w:rsidRPr="002075B4">
        <w:rPr>
          <w:rFonts w:ascii="Tahoma" w:hAnsi="Tahoma" w:cs="Tahoma"/>
          <w:sz w:val="20"/>
        </w:rPr>
        <w:t>r. w Warszawie pomiędzy:</w:t>
      </w:r>
    </w:p>
    <w:p w14:paraId="1FB26484" w14:textId="77777777" w:rsidR="00CC2B0D" w:rsidRPr="002075B4" w:rsidRDefault="00CC2B0D" w:rsidP="00CC2B0D">
      <w:pPr>
        <w:spacing w:line="276" w:lineRule="auto"/>
        <w:jc w:val="both"/>
        <w:rPr>
          <w:rFonts w:ascii="Tahoma" w:hAnsi="Tahoma" w:cs="Tahoma"/>
          <w:sz w:val="20"/>
        </w:rPr>
      </w:pPr>
    </w:p>
    <w:p w14:paraId="19C6D4C0" w14:textId="393208AD" w:rsidR="00CC2B0D" w:rsidRPr="002075B4" w:rsidRDefault="00CC2B0D" w:rsidP="00CC2B0D">
      <w:pPr>
        <w:pStyle w:val="Tekstpodstawowywcity"/>
        <w:spacing w:line="276" w:lineRule="auto"/>
        <w:ind w:left="0" w:firstLine="0"/>
        <w:jc w:val="both"/>
        <w:rPr>
          <w:rFonts w:ascii="Tahoma" w:hAnsi="Tahoma" w:cs="Tahoma"/>
          <w:sz w:val="20"/>
        </w:rPr>
      </w:pPr>
      <w:r w:rsidRPr="002075B4">
        <w:rPr>
          <w:rFonts w:ascii="Tahoma" w:hAnsi="Tahoma" w:cs="Tahoma"/>
          <w:b/>
          <w:sz w:val="20"/>
        </w:rPr>
        <w:t>Instytutem Lotnictwa</w:t>
      </w:r>
      <w:r w:rsidR="00710CCE">
        <w:rPr>
          <w:rFonts w:ascii="Tahoma" w:hAnsi="Tahoma" w:cs="Tahoma"/>
          <w:b/>
          <w:sz w:val="20"/>
          <w:lang w:val="cs-CZ"/>
        </w:rPr>
        <w:t xml:space="preserve"> </w:t>
      </w:r>
      <w:r w:rsidR="00710CCE" w:rsidRPr="00710CCE">
        <w:rPr>
          <w:rFonts w:ascii="Tahoma" w:hAnsi="Tahoma" w:cs="Tahoma"/>
          <w:sz w:val="20"/>
          <w:lang w:val="cs-CZ"/>
        </w:rPr>
        <w:t>z siedzibą w Warszawie (02-256 Warszawa) Al. Krakowska 110/114, wpisanym do Rejestru Przedsiębiorców prowadzonego przez Sąd Rejonowy dla m.st. Warszawy w Warszawie, XIII Wydział Gospodarczy Krajowego Rejestru Sądowego pod numerem 0000034960, NIP: 525-000-84-94, REGON: 000037374</w:t>
      </w:r>
      <w:r w:rsidR="00710CCE">
        <w:rPr>
          <w:rFonts w:ascii="Tahoma" w:hAnsi="Tahoma" w:cs="Tahoma"/>
          <w:sz w:val="20"/>
        </w:rPr>
        <w:t xml:space="preserve"> </w:t>
      </w:r>
      <w:r w:rsidRPr="002075B4">
        <w:rPr>
          <w:rFonts w:ascii="Tahoma" w:hAnsi="Tahoma" w:cs="Tahoma"/>
          <w:sz w:val="20"/>
        </w:rPr>
        <w:t xml:space="preserve">, zwanym dalej </w:t>
      </w:r>
      <w:r w:rsidRPr="002075B4">
        <w:rPr>
          <w:rFonts w:ascii="Tahoma" w:hAnsi="Tahoma" w:cs="Tahoma"/>
          <w:b/>
          <w:sz w:val="20"/>
        </w:rPr>
        <w:t xml:space="preserve">Zamawiającym, </w:t>
      </w:r>
      <w:r w:rsidRPr="002075B4">
        <w:rPr>
          <w:rFonts w:ascii="Tahoma" w:hAnsi="Tahoma" w:cs="Tahoma"/>
          <w:sz w:val="20"/>
        </w:rPr>
        <w:t xml:space="preserve"> reprezentowanym przez:</w:t>
      </w:r>
    </w:p>
    <w:p w14:paraId="7BDC9773" w14:textId="77777777" w:rsidR="00CC2B0D" w:rsidRPr="002075B4" w:rsidRDefault="00CC2B0D" w:rsidP="00CC2B0D">
      <w:pPr>
        <w:spacing w:line="276" w:lineRule="auto"/>
        <w:jc w:val="both"/>
        <w:rPr>
          <w:rFonts w:ascii="Tahoma" w:hAnsi="Tahoma" w:cs="Tahoma"/>
          <w:sz w:val="20"/>
        </w:rPr>
      </w:pPr>
    </w:p>
    <w:p w14:paraId="58AAFE7A" w14:textId="4FDE8DB2" w:rsidR="00CC2B0D" w:rsidRPr="004B2280" w:rsidRDefault="002B37A0" w:rsidP="00CC2B0D">
      <w:pPr>
        <w:spacing w:line="276" w:lineRule="auto"/>
        <w:jc w:val="both"/>
        <w:rPr>
          <w:rFonts w:ascii="Tahoma" w:hAnsi="Tahoma" w:cs="Tahoma"/>
          <w:b/>
          <w:bCs/>
          <w:sz w:val="20"/>
        </w:rPr>
      </w:pPr>
      <w:r>
        <w:rPr>
          <w:rFonts w:ascii="Tahoma" w:hAnsi="Tahoma" w:cs="Tahoma"/>
          <w:b/>
          <w:bCs/>
          <w:sz w:val="20"/>
        </w:rPr>
        <w:t>………………………………………………………………………………………………..</w:t>
      </w:r>
    </w:p>
    <w:p w14:paraId="32F17725" w14:textId="77777777" w:rsidR="00CC2B0D" w:rsidRPr="002075B4" w:rsidRDefault="00CC2B0D" w:rsidP="00CC2B0D">
      <w:pPr>
        <w:spacing w:line="276" w:lineRule="auto"/>
        <w:jc w:val="both"/>
        <w:rPr>
          <w:rFonts w:ascii="Tahoma" w:hAnsi="Tahoma" w:cs="Tahoma"/>
          <w:sz w:val="20"/>
        </w:rPr>
      </w:pPr>
    </w:p>
    <w:p w14:paraId="7474A4B3" w14:textId="77777777" w:rsidR="00CC2B0D" w:rsidRPr="002075B4" w:rsidRDefault="00626155" w:rsidP="00CC2B0D">
      <w:pPr>
        <w:spacing w:line="276" w:lineRule="auto"/>
        <w:jc w:val="both"/>
        <w:rPr>
          <w:rFonts w:ascii="Tahoma" w:hAnsi="Tahoma" w:cs="Tahoma"/>
          <w:bCs/>
          <w:sz w:val="20"/>
        </w:rPr>
      </w:pPr>
      <w:r>
        <w:rPr>
          <w:rFonts w:ascii="Tahoma" w:hAnsi="Tahoma" w:cs="Tahoma"/>
          <w:bCs/>
          <w:sz w:val="20"/>
        </w:rPr>
        <w:t xml:space="preserve">a </w:t>
      </w:r>
    </w:p>
    <w:p w14:paraId="39DF5433" w14:textId="77777777" w:rsidR="00CC2B0D" w:rsidRPr="002075B4" w:rsidRDefault="00CC2B0D" w:rsidP="00CC2B0D">
      <w:pPr>
        <w:spacing w:line="276" w:lineRule="auto"/>
        <w:jc w:val="both"/>
        <w:rPr>
          <w:rFonts w:ascii="Tahoma" w:hAnsi="Tahoma" w:cs="Tahoma"/>
          <w:bCs/>
          <w:sz w:val="20"/>
        </w:rPr>
      </w:pPr>
    </w:p>
    <w:p w14:paraId="47ADF507" w14:textId="35C576B3" w:rsidR="00CC2B0D" w:rsidRPr="002075B4" w:rsidRDefault="002B37A0" w:rsidP="00CC2B0D">
      <w:pPr>
        <w:spacing w:line="276" w:lineRule="auto"/>
        <w:jc w:val="both"/>
        <w:rPr>
          <w:rFonts w:ascii="Tahoma" w:hAnsi="Tahoma" w:cs="Tahoma"/>
          <w:sz w:val="20"/>
        </w:rPr>
      </w:pPr>
      <w:r>
        <w:rPr>
          <w:rFonts w:ascii="Tahoma" w:hAnsi="Tahoma" w:cs="Tahoma"/>
          <w:b/>
          <w:sz w:val="20"/>
        </w:rPr>
        <w:t>...................................................................</w:t>
      </w:r>
      <w:r w:rsidR="007A356C">
        <w:rPr>
          <w:rFonts w:ascii="Tahoma" w:hAnsi="Tahoma" w:cs="Tahoma"/>
          <w:sz w:val="20"/>
        </w:rPr>
        <w:t>,</w:t>
      </w:r>
      <w:r w:rsidR="000A4F96">
        <w:rPr>
          <w:rFonts w:ascii="Tahoma" w:hAnsi="Tahoma" w:cs="Tahoma"/>
          <w:sz w:val="20"/>
        </w:rPr>
        <w:t xml:space="preserve"> NIP: </w:t>
      </w:r>
      <w:r>
        <w:rPr>
          <w:rFonts w:ascii="Tahoma" w:hAnsi="Tahoma" w:cs="Tahoma"/>
          <w:sz w:val="20"/>
        </w:rPr>
        <w:t>……….</w:t>
      </w:r>
      <w:r w:rsidR="00CC2B0D" w:rsidRPr="002075B4">
        <w:rPr>
          <w:rFonts w:ascii="Tahoma" w:hAnsi="Tahoma" w:cs="Tahoma"/>
          <w:sz w:val="20"/>
        </w:rPr>
        <w:t xml:space="preserve">, REGON: </w:t>
      </w:r>
      <w:r>
        <w:rPr>
          <w:rFonts w:ascii="Tahoma" w:hAnsi="Tahoma" w:cs="Tahoma"/>
          <w:sz w:val="20"/>
        </w:rPr>
        <w:t>……………</w:t>
      </w:r>
      <w:r w:rsidR="00CC2B0D" w:rsidRPr="002075B4">
        <w:rPr>
          <w:rFonts w:ascii="Tahoma" w:hAnsi="Tahoma" w:cs="Tahoma"/>
          <w:sz w:val="20"/>
        </w:rPr>
        <w:t>, wpisaną do Rejestru Prz</w:t>
      </w:r>
      <w:r w:rsidR="00120FBC">
        <w:rPr>
          <w:rFonts w:ascii="Tahoma" w:hAnsi="Tahoma" w:cs="Tahoma"/>
          <w:sz w:val="20"/>
        </w:rPr>
        <w:t xml:space="preserve">edsiębiorców pod nr KRS: </w:t>
      </w:r>
      <w:r>
        <w:rPr>
          <w:rFonts w:ascii="Tahoma" w:hAnsi="Tahoma" w:cs="Tahoma"/>
          <w:sz w:val="20"/>
        </w:rPr>
        <w:t>……………..</w:t>
      </w:r>
      <w:r w:rsidR="00CC2B0D" w:rsidRPr="002075B4">
        <w:rPr>
          <w:rFonts w:ascii="Tahoma" w:hAnsi="Tahoma" w:cs="Tahoma"/>
          <w:sz w:val="20"/>
        </w:rPr>
        <w:t xml:space="preserve"> prowadzone</w:t>
      </w:r>
      <w:r w:rsidR="00120FBC">
        <w:rPr>
          <w:rFonts w:ascii="Tahoma" w:hAnsi="Tahoma" w:cs="Tahoma"/>
          <w:sz w:val="20"/>
        </w:rPr>
        <w:t xml:space="preserve">go przez Sąd Rejonowy dla </w:t>
      </w:r>
      <w:r>
        <w:rPr>
          <w:rFonts w:ascii="Tahoma" w:hAnsi="Tahoma" w:cs="Tahoma"/>
          <w:sz w:val="20"/>
        </w:rPr>
        <w:t>……………….</w:t>
      </w:r>
      <w:r w:rsidR="00120FBC">
        <w:rPr>
          <w:rFonts w:ascii="Tahoma" w:hAnsi="Tahoma" w:cs="Tahoma"/>
          <w:sz w:val="20"/>
        </w:rPr>
        <w:t xml:space="preserve">, </w:t>
      </w:r>
      <w:r>
        <w:rPr>
          <w:rFonts w:ascii="Tahoma" w:hAnsi="Tahoma" w:cs="Tahoma"/>
          <w:sz w:val="20"/>
        </w:rPr>
        <w:t>…………….</w:t>
      </w:r>
      <w:r w:rsidR="00CC2B0D" w:rsidRPr="002075B4">
        <w:rPr>
          <w:rFonts w:ascii="Tahoma" w:hAnsi="Tahoma" w:cs="Tahoma"/>
          <w:sz w:val="20"/>
        </w:rPr>
        <w:t xml:space="preserve"> Wydział Gospodarczy Krajowego Rejestru Sądowego, zwanym dalej </w:t>
      </w:r>
      <w:r w:rsidR="00CC2B0D" w:rsidRPr="002075B4">
        <w:rPr>
          <w:rFonts w:ascii="Tahoma" w:hAnsi="Tahoma" w:cs="Tahoma"/>
          <w:b/>
          <w:sz w:val="20"/>
        </w:rPr>
        <w:t xml:space="preserve">Wykonawcą, </w:t>
      </w:r>
      <w:r w:rsidR="00CC2B0D" w:rsidRPr="002075B4">
        <w:rPr>
          <w:rFonts w:ascii="Tahoma" w:hAnsi="Tahoma" w:cs="Tahoma"/>
          <w:sz w:val="20"/>
        </w:rPr>
        <w:t xml:space="preserve"> reprezentowanym przez</w:t>
      </w:r>
      <w:r w:rsidR="00626155">
        <w:rPr>
          <w:rFonts w:ascii="Tahoma" w:hAnsi="Tahoma" w:cs="Tahoma"/>
          <w:sz w:val="20"/>
        </w:rPr>
        <w:t>:</w:t>
      </w:r>
    </w:p>
    <w:p w14:paraId="5379DE28" w14:textId="77777777" w:rsidR="004B2280" w:rsidRDefault="004B2280" w:rsidP="00CC2B0D">
      <w:pPr>
        <w:spacing w:line="276" w:lineRule="auto"/>
        <w:jc w:val="both"/>
        <w:rPr>
          <w:rFonts w:ascii="Tahoma" w:hAnsi="Tahoma" w:cs="Tahoma"/>
          <w:sz w:val="20"/>
        </w:rPr>
      </w:pPr>
    </w:p>
    <w:p w14:paraId="779DF8D6" w14:textId="32046CAB" w:rsidR="00CC2B0D" w:rsidRPr="004B2280" w:rsidRDefault="002B37A0" w:rsidP="00CC2B0D">
      <w:pPr>
        <w:spacing w:line="276" w:lineRule="auto"/>
        <w:jc w:val="both"/>
        <w:rPr>
          <w:rFonts w:ascii="Tahoma" w:hAnsi="Tahoma" w:cs="Tahoma"/>
          <w:b/>
          <w:sz w:val="20"/>
        </w:rPr>
      </w:pPr>
      <w:r>
        <w:rPr>
          <w:rFonts w:ascii="Tahoma" w:hAnsi="Tahoma" w:cs="Tahoma"/>
          <w:b/>
          <w:sz w:val="20"/>
        </w:rPr>
        <w:t>…………………………………………………………………………………………………</w:t>
      </w:r>
    </w:p>
    <w:p w14:paraId="02602E25" w14:textId="77777777" w:rsidR="00CC2B0D" w:rsidRPr="002075B4" w:rsidRDefault="00CC2B0D" w:rsidP="00CC2B0D">
      <w:pPr>
        <w:spacing w:line="276" w:lineRule="auto"/>
        <w:jc w:val="both"/>
        <w:rPr>
          <w:rFonts w:ascii="Tahoma" w:hAnsi="Tahoma" w:cs="Tahoma"/>
          <w:sz w:val="20"/>
        </w:rPr>
      </w:pPr>
    </w:p>
    <w:p w14:paraId="3ED6F36B" w14:textId="77777777" w:rsidR="00CC2B0D" w:rsidRPr="002075B4" w:rsidRDefault="00CC2B0D" w:rsidP="00CC2B0D">
      <w:pPr>
        <w:spacing w:line="276" w:lineRule="auto"/>
        <w:jc w:val="both"/>
        <w:rPr>
          <w:rFonts w:ascii="Tahoma" w:hAnsi="Tahoma" w:cs="Tahoma"/>
          <w:sz w:val="20"/>
        </w:rPr>
      </w:pPr>
      <w:r w:rsidRPr="002075B4">
        <w:rPr>
          <w:rFonts w:ascii="Tahoma" w:hAnsi="Tahoma" w:cs="Tahoma"/>
          <w:sz w:val="20"/>
        </w:rPr>
        <w:t xml:space="preserve">wspólnie zwanymi </w:t>
      </w:r>
      <w:r w:rsidRPr="002075B4">
        <w:rPr>
          <w:rFonts w:ascii="Tahoma" w:hAnsi="Tahoma" w:cs="Tahoma"/>
          <w:b/>
          <w:sz w:val="20"/>
        </w:rPr>
        <w:t>Stronami</w:t>
      </w:r>
      <w:r w:rsidRPr="002075B4">
        <w:rPr>
          <w:rFonts w:ascii="Tahoma" w:hAnsi="Tahoma" w:cs="Tahoma"/>
          <w:sz w:val="20"/>
        </w:rPr>
        <w:t>.</w:t>
      </w:r>
    </w:p>
    <w:p w14:paraId="57452FA1" w14:textId="77777777" w:rsidR="00CC2B0D" w:rsidRPr="002075B4" w:rsidRDefault="00CC2B0D" w:rsidP="00CC2B0D">
      <w:pPr>
        <w:spacing w:line="276" w:lineRule="auto"/>
        <w:jc w:val="both"/>
        <w:rPr>
          <w:rFonts w:ascii="Tahoma" w:hAnsi="Tahoma" w:cs="Tahoma"/>
          <w:sz w:val="20"/>
        </w:rPr>
      </w:pPr>
    </w:p>
    <w:p w14:paraId="14412994" w14:textId="77777777" w:rsidR="00CC2B0D" w:rsidRPr="002075B4" w:rsidRDefault="00CC2B0D" w:rsidP="00CC2B0D">
      <w:pPr>
        <w:spacing w:line="276" w:lineRule="auto"/>
        <w:jc w:val="both"/>
        <w:rPr>
          <w:rFonts w:ascii="Tahoma" w:hAnsi="Tahoma" w:cs="Tahoma"/>
          <w:sz w:val="20"/>
        </w:rPr>
      </w:pPr>
    </w:p>
    <w:p w14:paraId="22E4D06F" w14:textId="4C2F5610" w:rsidR="00CC2B0D" w:rsidRPr="002075B4" w:rsidRDefault="00D315A7" w:rsidP="00CC2B0D">
      <w:pPr>
        <w:spacing w:line="276" w:lineRule="auto"/>
        <w:jc w:val="both"/>
        <w:rPr>
          <w:rFonts w:ascii="Tahoma" w:hAnsi="Tahoma" w:cs="Tahoma"/>
          <w:color w:val="000000"/>
          <w:sz w:val="20"/>
        </w:rPr>
      </w:pPr>
      <w:r>
        <w:rPr>
          <w:rFonts w:ascii="Tahoma" w:hAnsi="Tahoma" w:cs="Tahoma"/>
          <w:color w:val="000000"/>
          <w:sz w:val="20"/>
        </w:rPr>
        <w:t xml:space="preserve">Umowa </w:t>
      </w:r>
      <w:r w:rsidR="001159E3">
        <w:rPr>
          <w:rFonts w:ascii="Tahoma" w:hAnsi="Tahoma" w:cs="Tahoma"/>
          <w:color w:val="000000"/>
          <w:sz w:val="20"/>
        </w:rPr>
        <w:t>zawarta w wyniku przeprowadzonego</w:t>
      </w:r>
      <w:r>
        <w:rPr>
          <w:rFonts w:ascii="Tahoma" w:hAnsi="Tahoma" w:cs="Tahoma"/>
          <w:color w:val="000000"/>
          <w:sz w:val="20"/>
        </w:rPr>
        <w:t xml:space="preserve"> postępowania</w:t>
      </w:r>
      <w:r w:rsidR="00CC2B0D" w:rsidRPr="002075B4">
        <w:rPr>
          <w:rFonts w:ascii="Tahoma" w:hAnsi="Tahoma" w:cs="Tahoma"/>
          <w:color w:val="000000"/>
          <w:sz w:val="20"/>
        </w:rPr>
        <w:t xml:space="preserve"> o udzielenie zamówienia publicznego w trybi</w:t>
      </w:r>
      <w:r w:rsidR="00626155">
        <w:rPr>
          <w:rFonts w:ascii="Tahoma" w:hAnsi="Tahoma" w:cs="Tahoma"/>
          <w:color w:val="000000"/>
          <w:sz w:val="20"/>
        </w:rPr>
        <w:t xml:space="preserve">e </w:t>
      </w:r>
      <w:r w:rsidR="007070F0">
        <w:rPr>
          <w:rFonts w:ascii="Tahoma" w:hAnsi="Tahoma" w:cs="Tahoma"/>
          <w:color w:val="000000"/>
          <w:sz w:val="20"/>
        </w:rPr>
        <w:t>przetargu nieograniczonego (sygnatura sprawy: 48</w:t>
      </w:r>
      <w:r>
        <w:rPr>
          <w:rFonts w:ascii="Tahoma" w:hAnsi="Tahoma" w:cs="Tahoma"/>
          <w:color w:val="000000"/>
          <w:sz w:val="20"/>
        </w:rPr>
        <w:t>/ZZ/</w:t>
      </w:r>
      <w:r w:rsidR="007070F0">
        <w:rPr>
          <w:rFonts w:ascii="Tahoma" w:hAnsi="Tahoma" w:cs="Tahoma"/>
          <w:color w:val="000000"/>
          <w:sz w:val="20"/>
        </w:rPr>
        <w:t>AZLZ/2017</w:t>
      </w:r>
      <w:r w:rsidR="00626155">
        <w:rPr>
          <w:rFonts w:ascii="Tahoma" w:hAnsi="Tahoma" w:cs="Tahoma"/>
          <w:color w:val="000000"/>
          <w:sz w:val="20"/>
        </w:rPr>
        <w:t>)</w:t>
      </w:r>
      <w:r>
        <w:rPr>
          <w:rFonts w:ascii="Tahoma" w:hAnsi="Tahoma" w:cs="Tahoma"/>
          <w:color w:val="000000"/>
          <w:sz w:val="20"/>
        </w:rPr>
        <w:t xml:space="preserve"> na podstawie art. </w:t>
      </w:r>
      <w:r w:rsidR="007070F0">
        <w:rPr>
          <w:rFonts w:ascii="Tahoma" w:hAnsi="Tahoma" w:cs="Tahoma"/>
          <w:color w:val="000000"/>
          <w:sz w:val="20"/>
        </w:rPr>
        <w:t>39</w:t>
      </w:r>
      <w:r w:rsidR="00CC2B0D" w:rsidRPr="002075B4">
        <w:rPr>
          <w:rFonts w:ascii="Tahoma" w:hAnsi="Tahoma" w:cs="Tahoma"/>
          <w:color w:val="000000"/>
          <w:sz w:val="20"/>
        </w:rPr>
        <w:t xml:space="preserve"> ustawy Prawo zamówień publicznych.</w:t>
      </w:r>
    </w:p>
    <w:p w14:paraId="3F1CF89B" w14:textId="77777777" w:rsidR="00CC2B0D" w:rsidRDefault="00CC2B0D" w:rsidP="00CC2B0D">
      <w:pPr>
        <w:spacing w:line="276" w:lineRule="auto"/>
        <w:jc w:val="both"/>
        <w:rPr>
          <w:rFonts w:ascii="Tahoma" w:hAnsi="Tahoma" w:cs="Tahoma"/>
          <w:color w:val="000000"/>
          <w:sz w:val="20"/>
        </w:rPr>
      </w:pPr>
    </w:p>
    <w:p w14:paraId="557A3AAF" w14:textId="77777777" w:rsidR="001159E3" w:rsidRDefault="001159E3" w:rsidP="00CC2B0D">
      <w:pPr>
        <w:spacing w:line="276" w:lineRule="auto"/>
        <w:jc w:val="both"/>
        <w:rPr>
          <w:rFonts w:ascii="Tahoma" w:hAnsi="Tahoma" w:cs="Tahoma"/>
          <w:color w:val="000000"/>
          <w:sz w:val="20"/>
        </w:rPr>
      </w:pPr>
    </w:p>
    <w:p w14:paraId="4D2A2663" w14:textId="77777777" w:rsidR="001159E3" w:rsidRPr="002075B4" w:rsidRDefault="001159E3" w:rsidP="00CC2B0D">
      <w:pPr>
        <w:spacing w:line="276" w:lineRule="auto"/>
        <w:jc w:val="both"/>
        <w:rPr>
          <w:rFonts w:ascii="Tahoma" w:hAnsi="Tahoma" w:cs="Tahoma"/>
          <w:color w:val="000000"/>
          <w:sz w:val="20"/>
        </w:rPr>
      </w:pPr>
    </w:p>
    <w:p w14:paraId="650F837F" w14:textId="77777777" w:rsidR="00CC2B0D" w:rsidRPr="002075B4" w:rsidRDefault="00CC2B0D" w:rsidP="00CC2B0D">
      <w:pPr>
        <w:pStyle w:val="Default"/>
        <w:spacing w:line="276" w:lineRule="auto"/>
        <w:jc w:val="center"/>
        <w:rPr>
          <w:rFonts w:ascii="Tahoma" w:hAnsi="Tahoma" w:cs="Tahoma"/>
          <w:b/>
          <w:bCs/>
          <w:sz w:val="20"/>
          <w:szCs w:val="20"/>
        </w:rPr>
      </w:pPr>
      <w:r w:rsidRPr="002075B4">
        <w:rPr>
          <w:rFonts w:ascii="Tahoma" w:hAnsi="Tahoma" w:cs="Tahoma"/>
          <w:b/>
          <w:bCs/>
          <w:sz w:val="20"/>
          <w:szCs w:val="20"/>
        </w:rPr>
        <w:t>ISTOTNE POSTANOWIENIA UMOWY</w:t>
      </w:r>
    </w:p>
    <w:p w14:paraId="1F348FAE" w14:textId="77777777" w:rsidR="00C97997" w:rsidRPr="002075B4" w:rsidRDefault="00C97997" w:rsidP="00CC2B0D">
      <w:pPr>
        <w:pStyle w:val="Default"/>
        <w:spacing w:line="276" w:lineRule="auto"/>
        <w:jc w:val="center"/>
        <w:rPr>
          <w:rFonts w:ascii="Tahoma" w:hAnsi="Tahoma" w:cs="Tahoma"/>
          <w:bCs/>
          <w:sz w:val="20"/>
          <w:szCs w:val="20"/>
        </w:rPr>
      </w:pPr>
    </w:p>
    <w:p w14:paraId="3E78D94F" w14:textId="3AA991CE" w:rsidR="002C119C" w:rsidRPr="00F539C5" w:rsidRDefault="00CC2B0D" w:rsidP="00A77D3A">
      <w:pPr>
        <w:pStyle w:val="Akapitzlist"/>
        <w:numPr>
          <w:ilvl w:val="0"/>
          <w:numId w:val="15"/>
        </w:numPr>
        <w:spacing w:before="0" w:beforeAutospacing="0" w:after="240" w:afterAutospacing="0"/>
        <w:ind w:left="357" w:hanging="357"/>
        <w:contextualSpacing w:val="0"/>
        <w:jc w:val="both"/>
        <w:rPr>
          <w:rFonts w:ascii="Tahoma" w:hAnsi="Tahoma" w:cs="Tahoma"/>
          <w:sz w:val="20"/>
          <w:szCs w:val="20"/>
        </w:rPr>
      </w:pPr>
      <w:r w:rsidRPr="00593490">
        <w:rPr>
          <w:rFonts w:ascii="Tahoma" w:hAnsi="Tahoma" w:cs="Tahoma"/>
          <w:b/>
          <w:bCs/>
          <w:sz w:val="20"/>
          <w:szCs w:val="20"/>
        </w:rPr>
        <w:t xml:space="preserve">Przedmiot umowy – </w:t>
      </w:r>
      <w:r w:rsidR="002C119C" w:rsidRPr="00F539C5">
        <w:rPr>
          <w:rFonts w:ascii="Tahoma" w:hAnsi="Tahoma" w:cs="Tahoma"/>
          <w:sz w:val="20"/>
          <w:szCs w:val="20"/>
        </w:rPr>
        <w:t xml:space="preserve">Świadczenie </w:t>
      </w:r>
      <w:r w:rsidR="002C119C" w:rsidRPr="00F539C5">
        <w:rPr>
          <w:rFonts w:ascii="Tahoma" w:hAnsi="Tahoma" w:cs="Tahoma"/>
          <w:b/>
          <w:sz w:val="20"/>
          <w:szCs w:val="20"/>
        </w:rPr>
        <w:t>usługi serwisu urządzeń technologicznych</w:t>
      </w:r>
      <w:r w:rsidR="00F539C5" w:rsidRPr="00F539C5">
        <w:rPr>
          <w:rFonts w:ascii="Tahoma" w:hAnsi="Tahoma" w:cs="Tahoma"/>
          <w:sz w:val="20"/>
          <w:szCs w:val="20"/>
        </w:rPr>
        <w:t xml:space="preserve"> marki Gardner Denver/</w:t>
      </w:r>
      <w:proofErr w:type="spellStart"/>
      <w:r w:rsidR="00F539C5" w:rsidRPr="00F539C5">
        <w:rPr>
          <w:rFonts w:ascii="Tahoma" w:hAnsi="Tahoma" w:cs="Tahoma"/>
          <w:sz w:val="20"/>
          <w:szCs w:val="20"/>
        </w:rPr>
        <w:t>Comp</w:t>
      </w:r>
      <w:proofErr w:type="spellEnd"/>
      <w:r w:rsidR="00F539C5" w:rsidRPr="00F539C5">
        <w:rPr>
          <w:rFonts w:ascii="Tahoma" w:hAnsi="Tahoma" w:cs="Tahoma"/>
          <w:sz w:val="20"/>
          <w:szCs w:val="20"/>
        </w:rPr>
        <w:t xml:space="preserve"> </w:t>
      </w:r>
      <w:proofErr w:type="spellStart"/>
      <w:r w:rsidR="00F539C5" w:rsidRPr="00F539C5">
        <w:rPr>
          <w:rFonts w:ascii="Tahoma" w:hAnsi="Tahoma" w:cs="Tahoma"/>
          <w:sz w:val="20"/>
          <w:szCs w:val="20"/>
        </w:rPr>
        <w:t>Air</w:t>
      </w:r>
      <w:proofErr w:type="spellEnd"/>
      <w:r w:rsidR="002C119C" w:rsidRPr="00F539C5">
        <w:rPr>
          <w:rFonts w:ascii="Tahoma" w:hAnsi="Tahoma" w:cs="Tahoma"/>
          <w:sz w:val="20"/>
          <w:szCs w:val="20"/>
        </w:rPr>
        <w:t xml:space="preserve"> procesu wytwarzania sprężonego powietrza w Instytucie Lotnictwa.</w:t>
      </w:r>
    </w:p>
    <w:p w14:paraId="3D357009" w14:textId="22BD05AC" w:rsidR="004D53EB" w:rsidRPr="00593490" w:rsidRDefault="00CC2B0D" w:rsidP="00A77D3A">
      <w:pPr>
        <w:pStyle w:val="Akapitzlist"/>
        <w:numPr>
          <w:ilvl w:val="0"/>
          <w:numId w:val="15"/>
        </w:numPr>
        <w:spacing w:before="0" w:beforeAutospacing="0" w:after="240" w:afterAutospacing="0"/>
        <w:ind w:left="357" w:hanging="357"/>
        <w:contextualSpacing w:val="0"/>
        <w:jc w:val="both"/>
        <w:rPr>
          <w:rFonts w:ascii="Tahoma" w:hAnsi="Tahoma" w:cs="Tahoma"/>
          <w:sz w:val="20"/>
          <w:szCs w:val="20"/>
        </w:rPr>
      </w:pPr>
      <w:r w:rsidRPr="00593490">
        <w:rPr>
          <w:rFonts w:ascii="Tahoma" w:hAnsi="Tahoma" w:cs="Tahoma"/>
          <w:b/>
          <w:bCs/>
          <w:sz w:val="20"/>
          <w:szCs w:val="20"/>
        </w:rPr>
        <w:t xml:space="preserve">Wynagrodzenie – </w:t>
      </w:r>
      <w:r w:rsidRPr="00593490">
        <w:rPr>
          <w:rFonts w:ascii="Tahoma" w:hAnsi="Tahoma" w:cs="Tahoma"/>
          <w:bCs/>
          <w:sz w:val="20"/>
          <w:szCs w:val="20"/>
        </w:rPr>
        <w:t>z tyt</w:t>
      </w:r>
      <w:r w:rsidR="001D2984">
        <w:rPr>
          <w:rFonts w:ascii="Tahoma" w:hAnsi="Tahoma" w:cs="Tahoma"/>
          <w:bCs/>
          <w:sz w:val="20"/>
          <w:szCs w:val="20"/>
        </w:rPr>
        <w:t xml:space="preserve">ułu prawidłowego wykonania </w:t>
      </w:r>
      <w:r w:rsidR="00292FA7">
        <w:rPr>
          <w:rFonts w:ascii="Tahoma" w:hAnsi="Tahoma" w:cs="Tahoma"/>
          <w:bCs/>
          <w:sz w:val="20"/>
          <w:szCs w:val="20"/>
        </w:rPr>
        <w:t>przedmiotu umowy</w:t>
      </w:r>
      <w:r w:rsidRPr="00593490">
        <w:rPr>
          <w:rFonts w:ascii="Tahoma" w:hAnsi="Tahoma" w:cs="Tahoma"/>
          <w:bCs/>
          <w:sz w:val="20"/>
          <w:szCs w:val="20"/>
        </w:rPr>
        <w:t xml:space="preserve"> Wykonawca</w:t>
      </w:r>
      <w:r w:rsidR="00165ED7" w:rsidRPr="00593490">
        <w:rPr>
          <w:rFonts w:ascii="Tahoma" w:hAnsi="Tahoma" w:cs="Tahoma"/>
          <w:bCs/>
          <w:sz w:val="20"/>
          <w:szCs w:val="20"/>
        </w:rPr>
        <w:t xml:space="preserve"> otrzyma wynagrodzenie w </w:t>
      </w:r>
      <w:r w:rsidR="00FE6347" w:rsidRPr="00593490">
        <w:rPr>
          <w:rFonts w:ascii="Tahoma" w:hAnsi="Tahoma" w:cs="Tahoma"/>
          <w:sz w:val="20"/>
          <w:szCs w:val="20"/>
        </w:rPr>
        <w:t xml:space="preserve">wysokości </w:t>
      </w:r>
      <w:r w:rsidR="00292FA7">
        <w:rPr>
          <w:rFonts w:ascii="Tahoma" w:hAnsi="Tahoma" w:cs="Tahoma"/>
          <w:b/>
          <w:sz w:val="20"/>
          <w:szCs w:val="20"/>
        </w:rPr>
        <w:t>………………</w:t>
      </w:r>
      <w:r w:rsidR="00303C98" w:rsidRPr="00E04542">
        <w:rPr>
          <w:rFonts w:ascii="Tahoma" w:hAnsi="Tahoma" w:cs="Tahoma"/>
          <w:b/>
          <w:sz w:val="20"/>
          <w:szCs w:val="20"/>
        </w:rPr>
        <w:t xml:space="preserve"> </w:t>
      </w:r>
      <w:r w:rsidR="00FE6347" w:rsidRPr="00E04542">
        <w:rPr>
          <w:rFonts w:ascii="Tahoma" w:hAnsi="Tahoma" w:cs="Tahoma"/>
          <w:b/>
          <w:sz w:val="20"/>
          <w:szCs w:val="20"/>
        </w:rPr>
        <w:t xml:space="preserve"> zł netto</w:t>
      </w:r>
      <w:r w:rsidR="00FE6347" w:rsidRPr="00593490">
        <w:rPr>
          <w:rFonts w:ascii="Tahoma" w:hAnsi="Tahoma" w:cs="Tahoma"/>
          <w:sz w:val="20"/>
          <w:szCs w:val="20"/>
        </w:rPr>
        <w:t xml:space="preserve"> oraz podatek </w:t>
      </w:r>
      <w:r w:rsidR="00C5469D">
        <w:rPr>
          <w:rFonts w:ascii="Tahoma" w:hAnsi="Tahoma" w:cs="Tahoma"/>
          <w:sz w:val="20"/>
          <w:szCs w:val="20"/>
        </w:rPr>
        <w:t>od towarów i usług</w:t>
      </w:r>
      <w:r w:rsidR="00C5469D" w:rsidRPr="00593490">
        <w:rPr>
          <w:rFonts w:ascii="Tahoma" w:hAnsi="Tahoma" w:cs="Tahoma"/>
          <w:sz w:val="20"/>
          <w:szCs w:val="20"/>
        </w:rPr>
        <w:t xml:space="preserve"> </w:t>
      </w:r>
      <w:r w:rsidR="00FE6347" w:rsidRPr="00593490">
        <w:rPr>
          <w:rFonts w:ascii="Tahoma" w:hAnsi="Tahoma" w:cs="Tahoma"/>
          <w:sz w:val="20"/>
          <w:szCs w:val="20"/>
        </w:rPr>
        <w:t xml:space="preserve">w wysokości </w:t>
      </w:r>
      <w:r w:rsidR="00292FA7">
        <w:rPr>
          <w:rFonts w:ascii="Tahoma" w:hAnsi="Tahoma" w:cs="Tahoma"/>
          <w:sz w:val="20"/>
          <w:szCs w:val="20"/>
        </w:rPr>
        <w:t>………………..</w:t>
      </w:r>
      <w:r w:rsidR="00303C98" w:rsidRPr="00593490">
        <w:rPr>
          <w:rFonts w:ascii="Tahoma" w:hAnsi="Tahoma" w:cs="Tahoma"/>
          <w:sz w:val="20"/>
          <w:szCs w:val="20"/>
        </w:rPr>
        <w:t xml:space="preserve"> </w:t>
      </w:r>
      <w:r w:rsidR="00FE6347" w:rsidRPr="00593490">
        <w:rPr>
          <w:rFonts w:ascii="Tahoma" w:hAnsi="Tahoma" w:cs="Tahoma"/>
          <w:sz w:val="20"/>
          <w:szCs w:val="20"/>
        </w:rPr>
        <w:t xml:space="preserve">zł </w:t>
      </w:r>
      <w:r w:rsidR="00FE6347" w:rsidRPr="00593490">
        <w:rPr>
          <w:rFonts w:ascii="Tahoma" w:hAnsi="Tahoma" w:cs="Tahoma"/>
          <w:bCs/>
          <w:sz w:val="20"/>
          <w:szCs w:val="20"/>
        </w:rPr>
        <w:t xml:space="preserve">co daje </w:t>
      </w:r>
      <w:r w:rsidR="00165ED7" w:rsidRPr="00593490">
        <w:rPr>
          <w:rFonts w:ascii="Tahoma" w:hAnsi="Tahoma" w:cs="Tahoma"/>
          <w:bCs/>
          <w:sz w:val="20"/>
          <w:szCs w:val="20"/>
        </w:rPr>
        <w:t xml:space="preserve">łączną kwotę </w:t>
      </w:r>
      <w:r w:rsidR="00292FA7">
        <w:rPr>
          <w:rFonts w:ascii="Tahoma" w:hAnsi="Tahoma" w:cs="Tahoma"/>
          <w:b/>
          <w:sz w:val="20"/>
        </w:rPr>
        <w:t>……………………</w:t>
      </w:r>
      <w:r w:rsidR="00303C98" w:rsidRPr="00E04542">
        <w:rPr>
          <w:rFonts w:ascii="Tahoma" w:hAnsi="Tahoma" w:cs="Tahoma"/>
          <w:b/>
          <w:sz w:val="20"/>
        </w:rPr>
        <w:t xml:space="preserve"> </w:t>
      </w:r>
      <w:r w:rsidR="00165ED7" w:rsidRPr="00E04542">
        <w:rPr>
          <w:rFonts w:ascii="Tahoma" w:hAnsi="Tahoma" w:cs="Tahoma"/>
          <w:b/>
          <w:sz w:val="20"/>
          <w:szCs w:val="20"/>
        </w:rPr>
        <w:t xml:space="preserve"> </w:t>
      </w:r>
      <w:r w:rsidR="00FE6347" w:rsidRPr="00E04542">
        <w:rPr>
          <w:rFonts w:ascii="Tahoma" w:hAnsi="Tahoma" w:cs="Tahoma"/>
          <w:b/>
          <w:sz w:val="20"/>
          <w:szCs w:val="20"/>
        </w:rPr>
        <w:t>zł brutto</w:t>
      </w:r>
      <w:r w:rsidR="00FE6347" w:rsidRPr="00593490">
        <w:rPr>
          <w:rFonts w:ascii="Tahoma" w:hAnsi="Tahoma" w:cs="Tahoma"/>
          <w:sz w:val="20"/>
          <w:szCs w:val="20"/>
        </w:rPr>
        <w:t xml:space="preserve"> </w:t>
      </w:r>
      <w:r w:rsidRPr="00593490">
        <w:rPr>
          <w:rFonts w:ascii="Tahoma" w:hAnsi="Tahoma" w:cs="Tahoma"/>
          <w:sz w:val="20"/>
          <w:szCs w:val="20"/>
        </w:rPr>
        <w:t>na zasadach określonych w §</w:t>
      </w:r>
      <w:r w:rsidR="002C119C" w:rsidRPr="00593490">
        <w:rPr>
          <w:rFonts w:ascii="Tahoma" w:hAnsi="Tahoma" w:cs="Tahoma"/>
          <w:sz w:val="20"/>
          <w:szCs w:val="20"/>
        </w:rPr>
        <w:t xml:space="preserve"> </w:t>
      </w:r>
      <w:r w:rsidR="0009743C" w:rsidRPr="00593490">
        <w:rPr>
          <w:rFonts w:ascii="Tahoma" w:hAnsi="Tahoma" w:cs="Tahoma"/>
          <w:sz w:val="20"/>
          <w:szCs w:val="20"/>
        </w:rPr>
        <w:t>5</w:t>
      </w:r>
      <w:r w:rsidRPr="00593490">
        <w:rPr>
          <w:rFonts w:ascii="Tahoma" w:hAnsi="Tahoma" w:cs="Tahoma"/>
          <w:color w:val="FF0000"/>
          <w:sz w:val="20"/>
          <w:szCs w:val="20"/>
        </w:rPr>
        <w:t xml:space="preserve"> </w:t>
      </w:r>
      <w:r w:rsidRPr="00593490">
        <w:rPr>
          <w:rFonts w:ascii="Tahoma" w:hAnsi="Tahoma" w:cs="Tahoma"/>
          <w:sz w:val="20"/>
          <w:szCs w:val="20"/>
        </w:rPr>
        <w:t>umowy.</w:t>
      </w:r>
    </w:p>
    <w:p w14:paraId="1B76919C" w14:textId="1124246A" w:rsidR="00123E97" w:rsidRPr="005304FD" w:rsidRDefault="00CC2B0D" w:rsidP="00A77D3A">
      <w:pPr>
        <w:pStyle w:val="Akapitzlist"/>
        <w:numPr>
          <w:ilvl w:val="0"/>
          <w:numId w:val="15"/>
        </w:numPr>
        <w:spacing w:before="240" w:beforeAutospacing="0" w:after="240" w:afterAutospacing="0"/>
        <w:ind w:hanging="357"/>
        <w:contextualSpacing w:val="0"/>
        <w:jc w:val="both"/>
        <w:rPr>
          <w:rFonts w:ascii="Tahoma" w:hAnsi="Tahoma" w:cs="Tahoma"/>
          <w:bCs/>
          <w:sz w:val="20"/>
          <w:szCs w:val="20"/>
        </w:rPr>
      </w:pPr>
      <w:r w:rsidRPr="00687AEE">
        <w:rPr>
          <w:rFonts w:ascii="Tahoma" w:hAnsi="Tahoma" w:cs="Tahoma"/>
          <w:b/>
          <w:bCs/>
          <w:sz w:val="20"/>
        </w:rPr>
        <w:t xml:space="preserve">Termin wykonania umowy − </w:t>
      </w:r>
      <w:r w:rsidRPr="00687AEE">
        <w:rPr>
          <w:rFonts w:ascii="Tahoma" w:hAnsi="Tahoma" w:cs="Tahoma"/>
          <w:bCs/>
          <w:sz w:val="20"/>
        </w:rPr>
        <w:t xml:space="preserve"> </w:t>
      </w:r>
      <w:r w:rsidR="00123E97" w:rsidRPr="00687AEE">
        <w:rPr>
          <w:rFonts w:ascii="Tahoma" w:hAnsi="Tahoma" w:cs="Tahoma"/>
          <w:sz w:val="20"/>
        </w:rPr>
        <w:t xml:space="preserve">usługa serwisu będzie świadczona przez okres </w:t>
      </w:r>
      <w:r w:rsidR="00687AEE" w:rsidRPr="00687AEE">
        <w:rPr>
          <w:rFonts w:ascii="Tahoma" w:hAnsi="Tahoma" w:cs="Tahoma"/>
          <w:sz w:val="20"/>
        </w:rPr>
        <w:t xml:space="preserve">do </w:t>
      </w:r>
      <w:r w:rsidR="00123E97" w:rsidRPr="00687AEE">
        <w:rPr>
          <w:rFonts w:ascii="Tahoma" w:hAnsi="Tahoma" w:cs="Tahoma"/>
          <w:b/>
          <w:sz w:val="20"/>
        </w:rPr>
        <w:t>48 miesięcy od daty zawarcia umowy</w:t>
      </w:r>
      <w:r w:rsidR="00C5469D">
        <w:rPr>
          <w:rFonts w:ascii="Tahoma" w:hAnsi="Tahoma" w:cs="Tahoma"/>
          <w:b/>
          <w:sz w:val="20"/>
        </w:rPr>
        <w:t>.</w:t>
      </w:r>
      <w:r w:rsidR="00A741F6" w:rsidRPr="00687AEE">
        <w:rPr>
          <w:rFonts w:ascii="Tahoma" w:hAnsi="Tahoma" w:cs="Tahoma"/>
          <w:sz w:val="20"/>
        </w:rPr>
        <w:t xml:space="preserve"> </w:t>
      </w:r>
    </w:p>
    <w:p w14:paraId="10941E6D" w14:textId="22C69DCE" w:rsidR="005304FD" w:rsidRPr="00687AEE" w:rsidRDefault="005304FD" w:rsidP="00A77D3A">
      <w:pPr>
        <w:pStyle w:val="Akapitzlist"/>
        <w:numPr>
          <w:ilvl w:val="0"/>
          <w:numId w:val="15"/>
        </w:numPr>
        <w:spacing w:before="240" w:beforeAutospacing="0" w:after="240" w:afterAutospacing="0"/>
        <w:ind w:hanging="357"/>
        <w:contextualSpacing w:val="0"/>
        <w:jc w:val="both"/>
        <w:rPr>
          <w:rFonts w:ascii="Tahoma" w:hAnsi="Tahoma" w:cs="Tahoma"/>
          <w:bCs/>
          <w:sz w:val="20"/>
          <w:szCs w:val="20"/>
        </w:rPr>
      </w:pPr>
      <w:r>
        <w:rPr>
          <w:rFonts w:ascii="Tahoma" w:hAnsi="Tahoma" w:cs="Tahoma"/>
          <w:sz w:val="20"/>
        </w:rPr>
        <w:t>Pozycja w rejestrze ……………………………………………………………….</w:t>
      </w:r>
    </w:p>
    <w:p w14:paraId="2EBCBD1A" w14:textId="77777777" w:rsidR="00123E97" w:rsidRDefault="00123E97" w:rsidP="00123E97">
      <w:pPr>
        <w:pStyle w:val="Akapitzlist"/>
        <w:spacing w:before="240" w:beforeAutospacing="0" w:after="240" w:afterAutospacing="0"/>
        <w:ind w:left="360"/>
        <w:contextualSpacing w:val="0"/>
        <w:jc w:val="both"/>
        <w:rPr>
          <w:rFonts w:ascii="Tahoma" w:hAnsi="Tahoma" w:cs="Tahoma"/>
          <w:bCs/>
          <w:sz w:val="20"/>
          <w:szCs w:val="20"/>
        </w:rPr>
      </w:pPr>
    </w:p>
    <w:p w14:paraId="19AF6776" w14:textId="77777777" w:rsidR="00123E97" w:rsidRDefault="00123E97" w:rsidP="00123E97">
      <w:pPr>
        <w:pStyle w:val="Akapitzlist"/>
        <w:spacing w:before="240" w:beforeAutospacing="0" w:after="240" w:afterAutospacing="0"/>
        <w:ind w:left="360"/>
        <w:contextualSpacing w:val="0"/>
        <w:jc w:val="both"/>
        <w:rPr>
          <w:rFonts w:ascii="Tahoma" w:hAnsi="Tahoma" w:cs="Tahoma"/>
          <w:bCs/>
          <w:sz w:val="20"/>
          <w:szCs w:val="20"/>
        </w:rPr>
      </w:pPr>
    </w:p>
    <w:p w14:paraId="7920EB9C" w14:textId="77777777" w:rsidR="00CC2B0D" w:rsidRPr="002075B4" w:rsidRDefault="00CC2B0D" w:rsidP="00C97997">
      <w:pPr>
        <w:tabs>
          <w:tab w:val="left" w:pos="284"/>
        </w:tabs>
        <w:spacing w:after="240" w:line="276" w:lineRule="auto"/>
        <w:jc w:val="center"/>
        <w:rPr>
          <w:rFonts w:ascii="Tahoma" w:hAnsi="Tahoma" w:cs="Tahoma"/>
          <w:b/>
          <w:color w:val="000000"/>
          <w:sz w:val="20"/>
        </w:rPr>
      </w:pPr>
      <w:r w:rsidRPr="002075B4">
        <w:rPr>
          <w:rFonts w:ascii="Tahoma" w:hAnsi="Tahoma" w:cs="Tahoma"/>
          <w:b/>
          <w:bCs/>
          <w:color w:val="000000"/>
          <w:sz w:val="20"/>
        </w:rPr>
        <w:br w:type="page"/>
      </w:r>
      <w:r w:rsidRPr="002075B4">
        <w:rPr>
          <w:rFonts w:ascii="Tahoma" w:hAnsi="Tahoma" w:cs="Tahoma"/>
          <w:b/>
          <w:color w:val="000000"/>
          <w:sz w:val="20"/>
        </w:rPr>
        <w:lastRenderedPageBreak/>
        <w:t>§1</w:t>
      </w:r>
    </w:p>
    <w:p w14:paraId="7EFBC664" w14:textId="77777777" w:rsidR="00CC2B0D" w:rsidRPr="002075B4" w:rsidRDefault="00CC2B0D" w:rsidP="00CC2B0D">
      <w:pPr>
        <w:spacing w:line="276" w:lineRule="auto"/>
        <w:jc w:val="center"/>
        <w:rPr>
          <w:rFonts w:ascii="Tahoma" w:hAnsi="Tahoma" w:cs="Tahoma"/>
          <w:b/>
          <w:color w:val="000000"/>
          <w:sz w:val="20"/>
        </w:rPr>
      </w:pPr>
      <w:r w:rsidRPr="002075B4">
        <w:rPr>
          <w:rFonts w:ascii="Tahoma" w:hAnsi="Tahoma" w:cs="Tahoma"/>
          <w:b/>
          <w:color w:val="000000"/>
          <w:sz w:val="20"/>
        </w:rPr>
        <w:t>Przedmiot umowy</w:t>
      </w:r>
    </w:p>
    <w:p w14:paraId="5AA197D1" w14:textId="767AD455" w:rsidR="005372B9" w:rsidRDefault="00CC2B0D" w:rsidP="005372B9">
      <w:pPr>
        <w:numPr>
          <w:ilvl w:val="0"/>
          <w:numId w:val="16"/>
        </w:numPr>
        <w:spacing w:after="120"/>
        <w:ind w:left="426"/>
        <w:jc w:val="both"/>
        <w:rPr>
          <w:rFonts w:ascii="Tahoma" w:hAnsi="Tahoma" w:cs="Tahoma"/>
          <w:sz w:val="20"/>
        </w:rPr>
      </w:pPr>
      <w:r w:rsidRPr="002075B4">
        <w:rPr>
          <w:rFonts w:ascii="Tahoma" w:hAnsi="Tahoma" w:cs="Tahoma"/>
          <w:sz w:val="20"/>
        </w:rPr>
        <w:t xml:space="preserve">Na podstawie przeprowadzonego postępowania </w:t>
      </w:r>
      <w:r w:rsidR="00626155">
        <w:rPr>
          <w:rFonts w:ascii="Tahoma" w:hAnsi="Tahoma" w:cs="Tahoma"/>
          <w:sz w:val="20"/>
        </w:rPr>
        <w:t xml:space="preserve">(sygnatura sprawy </w:t>
      </w:r>
      <w:r w:rsidR="00AB71A8">
        <w:rPr>
          <w:rFonts w:ascii="Tahoma" w:hAnsi="Tahoma" w:cs="Tahoma"/>
          <w:sz w:val="20"/>
        </w:rPr>
        <w:t>4</w:t>
      </w:r>
      <w:r w:rsidR="008A13C1">
        <w:rPr>
          <w:rFonts w:ascii="Tahoma" w:hAnsi="Tahoma" w:cs="Tahoma"/>
          <w:sz w:val="20"/>
        </w:rPr>
        <w:t>8/ZZ/</w:t>
      </w:r>
      <w:r w:rsidR="00AB71A8">
        <w:rPr>
          <w:rFonts w:ascii="Tahoma" w:hAnsi="Tahoma" w:cs="Tahoma"/>
          <w:sz w:val="20"/>
        </w:rPr>
        <w:t>AZLZ</w:t>
      </w:r>
      <w:r w:rsidR="008A13C1">
        <w:rPr>
          <w:rFonts w:ascii="Tahoma" w:hAnsi="Tahoma" w:cs="Tahoma"/>
          <w:sz w:val="20"/>
        </w:rPr>
        <w:t>/</w:t>
      </w:r>
      <w:r w:rsidR="00AB71A8">
        <w:rPr>
          <w:rFonts w:ascii="Tahoma" w:hAnsi="Tahoma" w:cs="Tahoma"/>
          <w:sz w:val="20"/>
        </w:rPr>
        <w:t>2017</w:t>
      </w:r>
      <w:r w:rsidR="00C5469D">
        <w:rPr>
          <w:rFonts w:ascii="Tahoma" w:hAnsi="Tahoma" w:cs="Tahoma"/>
          <w:sz w:val="20"/>
        </w:rPr>
        <w:t>)</w:t>
      </w:r>
      <w:r w:rsidR="00626155">
        <w:rPr>
          <w:rFonts w:ascii="Tahoma" w:hAnsi="Tahoma" w:cs="Tahoma"/>
          <w:sz w:val="20"/>
        </w:rPr>
        <w:t xml:space="preserve"> </w:t>
      </w:r>
      <w:r w:rsidRPr="002075B4">
        <w:rPr>
          <w:rFonts w:ascii="Tahoma" w:hAnsi="Tahoma" w:cs="Tahoma"/>
          <w:sz w:val="20"/>
        </w:rPr>
        <w:t xml:space="preserve">o udzielenie zamówienia publicznego w trybie </w:t>
      </w:r>
      <w:r w:rsidR="00AB71A8">
        <w:rPr>
          <w:rFonts w:ascii="Tahoma" w:hAnsi="Tahoma" w:cs="Tahoma"/>
          <w:sz w:val="20"/>
        </w:rPr>
        <w:t>przetargu nieograniczonego</w:t>
      </w:r>
      <w:r w:rsidRPr="002075B4">
        <w:rPr>
          <w:rFonts w:ascii="Tahoma" w:hAnsi="Tahoma" w:cs="Tahoma"/>
          <w:sz w:val="20"/>
        </w:rPr>
        <w:t xml:space="preserve">, Zamawiający powierza, a Wykonawca przyjmuje do realizacji </w:t>
      </w:r>
      <w:r w:rsidR="00626155">
        <w:rPr>
          <w:rFonts w:ascii="Tahoma" w:hAnsi="Tahoma" w:cs="Tahoma"/>
          <w:b/>
          <w:sz w:val="20"/>
        </w:rPr>
        <w:t>świadczenie</w:t>
      </w:r>
      <w:r w:rsidR="00174A6A" w:rsidRPr="002075B4">
        <w:rPr>
          <w:rFonts w:ascii="Tahoma" w:hAnsi="Tahoma" w:cs="Tahoma"/>
          <w:b/>
          <w:sz w:val="20"/>
        </w:rPr>
        <w:t xml:space="preserve"> usługi serwisu urządzeń technologicznych</w:t>
      </w:r>
      <w:r w:rsidR="00AB71A8">
        <w:rPr>
          <w:rFonts w:ascii="Tahoma" w:hAnsi="Tahoma" w:cs="Tahoma"/>
          <w:b/>
          <w:sz w:val="20"/>
        </w:rPr>
        <w:t xml:space="preserve"> </w:t>
      </w:r>
      <w:r w:rsidR="00AB71A8" w:rsidRPr="00AB71A8">
        <w:rPr>
          <w:rFonts w:ascii="Tahoma" w:hAnsi="Tahoma" w:cs="Tahoma"/>
          <w:b/>
          <w:sz w:val="20"/>
        </w:rPr>
        <w:t>marki Gardner Denver/</w:t>
      </w:r>
      <w:proofErr w:type="spellStart"/>
      <w:r w:rsidR="00AB71A8" w:rsidRPr="00AB71A8">
        <w:rPr>
          <w:rFonts w:ascii="Tahoma" w:hAnsi="Tahoma" w:cs="Tahoma"/>
          <w:b/>
          <w:sz w:val="20"/>
        </w:rPr>
        <w:t>Comp</w:t>
      </w:r>
      <w:proofErr w:type="spellEnd"/>
      <w:r w:rsidR="00AB71A8" w:rsidRPr="00AB71A8">
        <w:rPr>
          <w:rFonts w:ascii="Tahoma" w:hAnsi="Tahoma" w:cs="Tahoma"/>
          <w:b/>
          <w:sz w:val="20"/>
        </w:rPr>
        <w:t xml:space="preserve"> </w:t>
      </w:r>
      <w:proofErr w:type="spellStart"/>
      <w:r w:rsidR="00AB71A8" w:rsidRPr="00AB71A8">
        <w:rPr>
          <w:rFonts w:ascii="Tahoma" w:hAnsi="Tahoma" w:cs="Tahoma"/>
          <w:b/>
          <w:sz w:val="20"/>
        </w:rPr>
        <w:t>Air</w:t>
      </w:r>
      <w:proofErr w:type="spellEnd"/>
      <w:r w:rsidR="00174A6A" w:rsidRPr="002075B4">
        <w:rPr>
          <w:rFonts w:ascii="Tahoma" w:hAnsi="Tahoma" w:cs="Tahoma"/>
          <w:b/>
          <w:sz w:val="20"/>
        </w:rPr>
        <w:t xml:space="preserve"> procesu wytwarzania sprężonego powietrza w Instytucie Lotnictwa</w:t>
      </w:r>
      <w:r w:rsidR="001159E3">
        <w:rPr>
          <w:rFonts w:ascii="Tahoma" w:hAnsi="Tahoma" w:cs="Tahoma"/>
          <w:sz w:val="20"/>
        </w:rPr>
        <w:t>.</w:t>
      </w:r>
    </w:p>
    <w:p w14:paraId="503C3C44" w14:textId="5C98E33B" w:rsidR="005372B9" w:rsidRDefault="001E29CB" w:rsidP="005372B9">
      <w:pPr>
        <w:numPr>
          <w:ilvl w:val="0"/>
          <w:numId w:val="16"/>
        </w:numPr>
        <w:spacing w:after="120"/>
        <w:ind w:left="426"/>
        <w:jc w:val="both"/>
        <w:rPr>
          <w:rFonts w:ascii="Tahoma" w:hAnsi="Tahoma" w:cs="Tahoma"/>
          <w:sz w:val="20"/>
        </w:rPr>
      </w:pPr>
      <w:r>
        <w:rPr>
          <w:rFonts w:ascii="Tahoma" w:hAnsi="Tahoma" w:cs="Tahoma"/>
          <w:sz w:val="20"/>
        </w:rPr>
        <w:t xml:space="preserve"> Usługi </w:t>
      </w:r>
      <w:r w:rsidR="005372B9" w:rsidRPr="005372B9">
        <w:rPr>
          <w:rFonts w:ascii="Tahoma" w:hAnsi="Tahoma" w:cs="Tahoma"/>
          <w:sz w:val="20"/>
        </w:rPr>
        <w:t xml:space="preserve">serwisu </w:t>
      </w:r>
      <w:r>
        <w:rPr>
          <w:rFonts w:ascii="Tahoma" w:hAnsi="Tahoma" w:cs="Tahoma"/>
          <w:sz w:val="20"/>
        </w:rPr>
        <w:t xml:space="preserve">obejmują: </w:t>
      </w:r>
      <w:r w:rsidR="005372B9" w:rsidRPr="005372B9">
        <w:rPr>
          <w:rFonts w:ascii="Tahoma" w:hAnsi="Tahoma" w:cs="Tahoma"/>
          <w:sz w:val="20"/>
        </w:rPr>
        <w:t xml:space="preserve"> usług</w:t>
      </w:r>
      <w:r>
        <w:rPr>
          <w:rFonts w:ascii="Tahoma" w:hAnsi="Tahoma" w:cs="Tahoma"/>
          <w:sz w:val="20"/>
        </w:rPr>
        <w:t>i</w:t>
      </w:r>
      <w:r w:rsidR="005372B9" w:rsidRPr="005372B9">
        <w:rPr>
          <w:rFonts w:ascii="Tahoma" w:hAnsi="Tahoma" w:cs="Tahoma"/>
          <w:sz w:val="20"/>
        </w:rPr>
        <w:t xml:space="preserve"> przeglądów okresowych oraz usług</w:t>
      </w:r>
      <w:r>
        <w:rPr>
          <w:rFonts w:ascii="Tahoma" w:hAnsi="Tahoma" w:cs="Tahoma"/>
          <w:sz w:val="20"/>
        </w:rPr>
        <w:t>i</w:t>
      </w:r>
      <w:r w:rsidR="005372B9" w:rsidRPr="005372B9">
        <w:rPr>
          <w:rFonts w:ascii="Tahoma" w:hAnsi="Tahoma" w:cs="Tahoma"/>
          <w:sz w:val="20"/>
        </w:rPr>
        <w:t xml:space="preserve"> napraw </w:t>
      </w:r>
      <w:r>
        <w:rPr>
          <w:rFonts w:ascii="Tahoma" w:hAnsi="Tahoma" w:cs="Tahoma"/>
          <w:sz w:val="20"/>
        </w:rPr>
        <w:t xml:space="preserve">gwarancyjnych i napraw </w:t>
      </w:r>
      <w:r w:rsidR="005372B9" w:rsidRPr="005372B9">
        <w:rPr>
          <w:rFonts w:ascii="Tahoma" w:hAnsi="Tahoma" w:cs="Tahoma"/>
          <w:sz w:val="20"/>
        </w:rPr>
        <w:t xml:space="preserve">pozagwarancyjnych urządzeń technologicznych zgodnie z wymaganiami określonymi w </w:t>
      </w:r>
      <w:r w:rsidR="005372B9" w:rsidRPr="00C5469D">
        <w:rPr>
          <w:rFonts w:ascii="Tahoma" w:hAnsi="Tahoma" w:cs="Tahoma"/>
          <w:b/>
          <w:sz w:val="20"/>
        </w:rPr>
        <w:t>załączniku nr 1</w:t>
      </w:r>
      <w:r w:rsidR="005372B9" w:rsidRPr="005372B9">
        <w:rPr>
          <w:rFonts w:ascii="Tahoma" w:hAnsi="Tahoma" w:cs="Tahoma"/>
          <w:sz w:val="20"/>
        </w:rPr>
        <w:t xml:space="preserve"> do niniejszej umowy (opis przedmiotu zamówienia</w:t>
      </w:r>
      <w:r w:rsidR="00DA213A">
        <w:rPr>
          <w:rFonts w:ascii="Tahoma" w:hAnsi="Tahoma" w:cs="Tahoma"/>
          <w:sz w:val="20"/>
        </w:rPr>
        <w:t>,</w:t>
      </w:r>
      <w:r w:rsidR="00345D14">
        <w:rPr>
          <w:rFonts w:ascii="Tahoma" w:hAnsi="Tahoma" w:cs="Tahoma"/>
          <w:sz w:val="20"/>
        </w:rPr>
        <w:t xml:space="preserve"> </w:t>
      </w:r>
      <w:r w:rsidR="00DA213A">
        <w:rPr>
          <w:rFonts w:ascii="Tahoma" w:hAnsi="Tahoma" w:cs="Tahoma"/>
          <w:sz w:val="20"/>
        </w:rPr>
        <w:t>OPZ</w:t>
      </w:r>
      <w:r w:rsidR="005372B9" w:rsidRPr="005372B9">
        <w:rPr>
          <w:rFonts w:ascii="Tahoma" w:hAnsi="Tahoma" w:cs="Tahoma"/>
          <w:sz w:val="20"/>
        </w:rPr>
        <w:t>).</w:t>
      </w:r>
    </w:p>
    <w:p w14:paraId="40A2B537" w14:textId="62F0C438" w:rsidR="005372B9" w:rsidRDefault="00A77D3A" w:rsidP="005372B9">
      <w:pPr>
        <w:numPr>
          <w:ilvl w:val="0"/>
          <w:numId w:val="16"/>
        </w:numPr>
        <w:spacing w:after="120"/>
        <w:ind w:left="426"/>
        <w:jc w:val="both"/>
        <w:rPr>
          <w:rFonts w:ascii="Tahoma" w:hAnsi="Tahoma" w:cs="Tahoma"/>
          <w:sz w:val="20"/>
        </w:rPr>
      </w:pPr>
      <w:r w:rsidRPr="005372B9">
        <w:rPr>
          <w:rFonts w:ascii="Tahoma" w:hAnsi="Tahoma" w:cs="Tahoma"/>
          <w:sz w:val="20"/>
        </w:rPr>
        <w:t>Wykonawca oświadcza, że jest autoryzowanym serwisem producenta urządzeń Gardner Denver/</w:t>
      </w:r>
      <w:proofErr w:type="spellStart"/>
      <w:r w:rsidRPr="005372B9">
        <w:rPr>
          <w:rFonts w:ascii="Tahoma" w:hAnsi="Tahoma" w:cs="Tahoma"/>
          <w:sz w:val="20"/>
        </w:rPr>
        <w:t>CompAir</w:t>
      </w:r>
      <w:proofErr w:type="spellEnd"/>
      <w:r w:rsidRPr="005372B9">
        <w:rPr>
          <w:rFonts w:ascii="Tahoma" w:hAnsi="Tahoma" w:cs="Tahoma"/>
          <w:sz w:val="20"/>
        </w:rPr>
        <w:t xml:space="preserve">  i posiada certyfikat uprawniający do wykonywania przeglądów</w:t>
      </w:r>
      <w:r w:rsidR="002D1BC6">
        <w:rPr>
          <w:rFonts w:ascii="Tahoma" w:hAnsi="Tahoma" w:cs="Tahoma"/>
          <w:sz w:val="20"/>
        </w:rPr>
        <w:t xml:space="preserve">, </w:t>
      </w:r>
      <w:r w:rsidRPr="005372B9">
        <w:rPr>
          <w:rFonts w:ascii="Tahoma" w:hAnsi="Tahoma" w:cs="Tahoma"/>
          <w:sz w:val="20"/>
        </w:rPr>
        <w:t xml:space="preserve"> napraw gwarancyjnych </w:t>
      </w:r>
      <w:r w:rsidR="002D1BC6">
        <w:rPr>
          <w:rFonts w:ascii="Tahoma" w:hAnsi="Tahoma" w:cs="Tahoma"/>
          <w:sz w:val="20"/>
        </w:rPr>
        <w:t xml:space="preserve">i napraw pozagwarancyjnych </w:t>
      </w:r>
      <w:r w:rsidRPr="005372B9">
        <w:rPr>
          <w:rFonts w:ascii="Tahoma" w:hAnsi="Tahoma" w:cs="Tahoma"/>
          <w:sz w:val="20"/>
        </w:rPr>
        <w:t>tych urządzeń.</w:t>
      </w:r>
    </w:p>
    <w:p w14:paraId="2BA49691" w14:textId="77777777" w:rsidR="005372B9" w:rsidRDefault="00341369" w:rsidP="005372B9">
      <w:pPr>
        <w:numPr>
          <w:ilvl w:val="0"/>
          <w:numId w:val="16"/>
        </w:numPr>
        <w:spacing w:after="120"/>
        <w:ind w:left="426"/>
        <w:jc w:val="both"/>
        <w:rPr>
          <w:rFonts w:ascii="Tahoma" w:hAnsi="Tahoma" w:cs="Tahoma"/>
          <w:sz w:val="20"/>
        </w:rPr>
      </w:pPr>
      <w:r w:rsidRPr="005372B9">
        <w:rPr>
          <w:rFonts w:ascii="Tahoma" w:hAnsi="Tahoma" w:cs="Tahoma"/>
          <w:sz w:val="20"/>
        </w:rPr>
        <w:t>Wykonawca oddeleguje</w:t>
      </w:r>
      <w:r w:rsidR="00A77D3A" w:rsidRPr="005372B9">
        <w:rPr>
          <w:rFonts w:ascii="Tahoma" w:hAnsi="Tahoma" w:cs="Tahoma"/>
          <w:sz w:val="20"/>
        </w:rPr>
        <w:t xml:space="preserve"> do realizacji zamówienia </w:t>
      </w:r>
      <w:r w:rsidR="00F74961" w:rsidRPr="005372B9">
        <w:rPr>
          <w:rFonts w:ascii="Tahoma" w:hAnsi="Tahoma" w:cs="Tahoma"/>
          <w:sz w:val="20"/>
        </w:rPr>
        <w:t>serwisantów posiadających</w:t>
      </w:r>
      <w:r w:rsidR="00A77D3A" w:rsidRPr="005372B9">
        <w:rPr>
          <w:rFonts w:ascii="Tahoma" w:hAnsi="Tahoma" w:cs="Tahoma"/>
          <w:sz w:val="20"/>
        </w:rPr>
        <w:t xml:space="preserve"> ważne paszporty szkoleniowe oraz imienne certyfikaty uprawniające do obsługi sprężarek typoszeregu L firmy Gardner Denver/</w:t>
      </w:r>
      <w:proofErr w:type="spellStart"/>
      <w:r w:rsidR="00A77D3A" w:rsidRPr="005372B9">
        <w:rPr>
          <w:rFonts w:ascii="Tahoma" w:hAnsi="Tahoma" w:cs="Tahoma"/>
          <w:sz w:val="20"/>
        </w:rPr>
        <w:t>CompAir</w:t>
      </w:r>
      <w:proofErr w:type="spellEnd"/>
      <w:r w:rsidR="00044764" w:rsidRPr="005372B9">
        <w:rPr>
          <w:rFonts w:ascii="Tahoma" w:hAnsi="Tahoma" w:cs="Tahoma"/>
          <w:sz w:val="20"/>
        </w:rPr>
        <w:t xml:space="preserve"> oraz</w:t>
      </w:r>
      <w:r w:rsidR="00337911" w:rsidRPr="005372B9">
        <w:rPr>
          <w:rFonts w:ascii="Tahoma" w:hAnsi="Tahoma" w:cs="Tahoma"/>
          <w:sz w:val="20"/>
        </w:rPr>
        <w:t xml:space="preserve"> posiadających własny QR-kod odnotowany w centralnej bazie serwisantów Gardner Denver/</w:t>
      </w:r>
      <w:proofErr w:type="spellStart"/>
      <w:r w:rsidR="00337911" w:rsidRPr="005372B9">
        <w:rPr>
          <w:rFonts w:ascii="Tahoma" w:hAnsi="Tahoma" w:cs="Tahoma"/>
          <w:sz w:val="20"/>
        </w:rPr>
        <w:t>CompAir</w:t>
      </w:r>
      <w:proofErr w:type="spellEnd"/>
      <w:r w:rsidR="00337911" w:rsidRPr="005372B9">
        <w:rPr>
          <w:rFonts w:ascii="Tahoma" w:hAnsi="Tahoma" w:cs="Tahoma"/>
          <w:sz w:val="20"/>
        </w:rPr>
        <w:t>.</w:t>
      </w:r>
      <w:r w:rsidR="00044764" w:rsidRPr="005372B9">
        <w:rPr>
          <w:rFonts w:ascii="Tahoma" w:hAnsi="Tahoma" w:cs="Tahoma"/>
          <w:sz w:val="20"/>
        </w:rPr>
        <w:t xml:space="preserve"> </w:t>
      </w:r>
    </w:p>
    <w:p w14:paraId="16DF15DC" w14:textId="77777777" w:rsidR="005372B9" w:rsidRDefault="00044764" w:rsidP="005372B9">
      <w:pPr>
        <w:numPr>
          <w:ilvl w:val="0"/>
          <w:numId w:val="16"/>
        </w:numPr>
        <w:spacing w:after="120"/>
        <w:ind w:left="426"/>
        <w:jc w:val="both"/>
        <w:rPr>
          <w:rFonts w:ascii="Tahoma" w:hAnsi="Tahoma" w:cs="Tahoma"/>
          <w:sz w:val="20"/>
        </w:rPr>
      </w:pPr>
      <w:r w:rsidRPr="005372B9">
        <w:rPr>
          <w:rFonts w:ascii="Tahoma" w:hAnsi="Tahoma" w:cs="Tahoma"/>
          <w:sz w:val="20"/>
        </w:rPr>
        <w:t>Wykonawca oświadcza, że p</w:t>
      </w:r>
      <w:r w:rsidR="00A77D3A" w:rsidRPr="005372B9">
        <w:rPr>
          <w:rFonts w:ascii="Tahoma" w:hAnsi="Tahoma" w:cs="Tahoma"/>
          <w:sz w:val="20"/>
        </w:rPr>
        <w:t>race serwisowe prow</w:t>
      </w:r>
      <w:r w:rsidRPr="005372B9">
        <w:rPr>
          <w:rFonts w:ascii="Tahoma" w:hAnsi="Tahoma" w:cs="Tahoma"/>
          <w:sz w:val="20"/>
        </w:rPr>
        <w:t>adzone przez Wykonawcę nie naruszą</w:t>
      </w:r>
      <w:r w:rsidR="005E3670" w:rsidRPr="005372B9">
        <w:rPr>
          <w:rFonts w:ascii="Tahoma" w:hAnsi="Tahoma" w:cs="Tahoma"/>
          <w:sz w:val="20"/>
        </w:rPr>
        <w:t xml:space="preserve"> gwarancji urządzeń.</w:t>
      </w:r>
    </w:p>
    <w:p w14:paraId="57E473BC" w14:textId="07565970" w:rsidR="00A77D3A" w:rsidRPr="005372B9" w:rsidRDefault="00A77D3A" w:rsidP="005372B9">
      <w:pPr>
        <w:numPr>
          <w:ilvl w:val="0"/>
          <w:numId w:val="16"/>
        </w:numPr>
        <w:spacing w:after="120"/>
        <w:ind w:left="426"/>
        <w:jc w:val="both"/>
        <w:rPr>
          <w:rFonts w:ascii="Tahoma" w:hAnsi="Tahoma" w:cs="Tahoma"/>
          <w:sz w:val="20"/>
        </w:rPr>
      </w:pPr>
      <w:r w:rsidRPr="005372B9">
        <w:rPr>
          <w:rFonts w:ascii="Tahoma" w:hAnsi="Tahoma" w:cs="Tahoma"/>
          <w:sz w:val="20"/>
        </w:rPr>
        <w:t>Najpóźniej do 7 dni od daty podpisania umowy Wykonawca przedstawi Zamawiającemu oświadczenie, że:</w:t>
      </w:r>
    </w:p>
    <w:p w14:paraId="7238DAC5" w14:textId="49A47FE5" w:rsidR="00A77D3A" w:rsidRPr="00A77D3A" w:rsidRDefault="00A77D3A" w:rsidP="00B92BFE">
      <w:pPr>
        <w:pStyle w:val="Akapitzlist"/>
        <w:numPr>
          <w:ilvl w:val="1"/>
          <w:numId w:val="21"/>
        </w:numPr>
        <w:spacing w:before="120" w:beforeAutospacing="0"/>
        <w:ind w:left="851"/>
        <w:contextualSpacing w:val="0"/>
        <w:jc w:val="both"/>
        <w:rPr>
          <w:rFonts w:ascii="Tahoma" w:eastAsia="Times New Roman" w:hAnsi="Tahoma" w:cs="Tahoma"/>
          <w:sz w:val="20"/>
          <w:szCs w:val="20"/>
          <w:lang w:eastAsia="pl-PL"/>
        </w:rPr>
      </w:pPr>
      <w:r w:rsidRPr="00A77D3A">
        <w:rPr>
          <w:rFonts w:ascii="Tahoma" w:eastAsia="Times New Roman" w:hAnsi="Tahoma" w:cs="Tahoma"/>
          <w:sz w:val="20"/>
          <w:szCs w:val="20"/>
          <w:lang w:eastAsia="pl-PL"/>
        </w:rPr>
        <w:t>posiada certyfikat uprawniający do wykonywania przeglądów</w:t>
      </w:r>
      <w:r w:rsidR="000C3F6E">
        <w:rPr>
          <w:rFonts w:ascii="Tahoma" w:eastAsia="Times New Roman" w:hAnsi="Tahoma" w:cs="Tahoma"/>
          <w:sz w:val="20"/>
          <w:szCs w:val="20"/>
          <w:lang w:eastAsia="pl-PL"/>
        </w:rPr>
        <w:t xml:space="preserve">,  </w:t>
      </w:r>
      <w:r w:rsidRPr="00A77D3A">
        <w:rPr>
          <w:rFonts w:ascii="Tahoma" w:eastAsia="Times New Roman" w:hAnsi="Tahoma" w:cs="Tahoma"/>
          <w:sz w:val="20"/>
          <w:szCs w:val="20"/>
          <w:lang w:eastAsia="pl-PL"/>
        </w:rPr>
        <w:t>napraw gwarancyjnych</w:t>
      </w:r>
      <w:r w:rsidR="000C3F6E">
        <w:rPr>
          <w:rFonts w:ascii="Tahoma" w:eastAsia="Times New Roman" w:hAnsi="Tahoma" w:cs="Tahoma"/>
          <w:sz w:val="20"/>
          <w:szCs w:val="20"/>
          <w:lang w:eastAsia="pl-PL"/>
        </w:rPr>
        <w:t xml:space="preserve"> i napraw pozagwarancyjnych</w:t>
      </w:r>
      <w:r w:rsidRPr="00A77D3A">
        <w:rPr>
          <w:rFonts w:ascii="Tahoma" w:eastAsia="Times New Roman" w:hAnsi="Tahoma" w:cs="Tahoma"/>
          <w:sz w:val="20"/>
          <w:szCs w:val="20"/>
          <w:lang w:eastAsia="pl-PL"/>
        </w:rPr>
        <w:t xml:space="preserve"> urządzeń Gardner Denver/</w:t>
      </w:r>
      <w:proofErr w:type="spellStart"/>
      <w:r w:rsidRPr="00A77D3A">
        <w:rPr>
          <w:rFonts w:ascii="Tahoma" w:eastAsia="Times New Roman" w:hAnsi="Tahoma" w:cs="Tahoma"/>
          <w:sz w:val="20"/>
          <w:szCs w:val="20"/>
          <w:lang w:eastAsia="pl-PL"/>
        </w:rPr>
        <w:t>CompAir</w:t>
      </w:r>
      <w:proofErr w:type="spellEnd"/>
    </w:p>
    <w:p w14:paraId="735DD54B" w14:textId="77777777" w:rsidR="007C2797" w:rsidRDefault="00A77D3A" w:rsidP="00B92BFE">
      <w:pPr>
        <w:pStyle w:val="Akapitzlist"/>
        <w:numPr>
          <w:ilvl w:val="1"/>
          <w:numId w:val="21"/>
        </w:numPr>
        <w:spacing w:before="120" w:beforeAutospacing="0"/>
        <w:ind w:left="851"/>
        <w:contextualSpacing w:val="0"/>
        <w:jc w:val="both"/>
        <w:rPr>
          <w:rFonts w:ascii="Tahoma" w:eastAsia="Times New Roman" w:hAnsi="Tahoma" w:cs="Tahoma"/>
          <w:sz w:val="20"/>
          <w:szCs w:val="20"/>
          <w:lang w:eastAsia="pl-PL"/>
        </w:rPr>
      </w:pPr>
      <w:r w:rsidRPr="00A77D3A">
        <w:rPr>
          <w:rFonts w:ascii="Tahoma" w:eastAsia="Times New Roman" w:hAnsi="Tahoma" w:cs="Tahoma"/>
          <w:sz w:val="20"/>
          <w:szCs w:val="20"/>
          <w:lang w:eastAsia="pl-PL"/>
        </w:rPr>
        <w:t>osoby wyznaczone do realizacji zamówienia posiadają ważne paszporty szkoleniowe oraz imienne certyfikaty uprawniające do obsługi sprężarek typoszeregu L firmy Gardner Denver/</w:t>
      </w:r>
      <w:proofErr w:type="spellStart"/>
      <w:r w:rsidRPr="00A77D3A">
        <w:rPr>
          <w:rFonts w:ascii="Tahoma" w:eastAsia="Times New Roman" w:hAnsi="Tahoma" w:cs="Tahoma"/>
          <w:sz w:val="20"/>
          <w:szCs w:val="20"/>
          <w:lang w:eastAsia="pl-PL"/>
        </w:rPr>
        <w:t>CompAir</w:t>
      </w:r>
      <w:proofErr w:type="spellEnd"/>
      <w:r w:rsidRPr="00A77D3A">
        <w:rPr>
          <w:rFonts w:ascii="Tahoma" w:eastAsia="Times New Roman" w:hAnsi="Tahoma" w:cs="Tahoma"/>
          <w:sz w:val="20"/>
          <w:szCs w:val="20"/>
          <w:lang w:eastAsia="pl-PL"/>
        </w:rPr>
        <w:t xml:space="preserve"> oraz posiadają własny QR-kod odnotowany w centralnej bazie serwisantów Gardner Denver/</w:t>
      </w:r>
      <w:proofErr w:type="spellStart"/>
      <w:r w:rsidRPr="00A77D3A">
        <w:rPr>
          <w:rFonts w:ascii="Tahoma" w:eastAsia="Times New Roman" w:hAnsi="Tahoma" w:cs="Tahoma"/>
          <w:sz w:val="20"/>
          <w:szCs w:val="20"/>
          <w:lang w:eastAsia="pl-PL"/>
        </w:rPr>
        <w:t>CompAir</w:t>
      </w:r>
      <w:proofErr w:type="spellEnd"/>
      <w:r w:rsidRPr="00A77D3A">
        <w:rPr>
          <w:rFonts w:ascii="Tahoma" w:eastAsia="Times New Roman" w:hAnsi="Tahoma" w:cs="Tahoma"/>
          <w:sz w:val="20"/>
          <w:szCs w:val="20"/>
          <w:lang w:eastAsia="pl-PL"/>
        </w:rPr>
        <w:t>.</w:t>
      </w:r>
    </w:p>
    <w:p w14:paraId="7AB5D288" w14:textId="77777777" w:rsidR="007C2797" w:rsidRPr="007C2797" w:rsidRDefault="007C2797" w:rsidP="00174832">
      <w:pPr>
        <w:pStyle w:val="Akapitzlist"/>
        <w:numPr>
          <w:ilvl w:val="0"/>
          <w:numId w:val="22"/>
        </w:numPr>
        <w:spacing w:before="120" w:beforeAutospacing="0"/>
        <w:ind w:left="425" w:hanging="357"/>
        <w:contextualSpacing w:val="0"/>
        <w:jc w:val="both"/>
        <w:rPr>
          <w:rFonts w:ascii="Tahoma" w:eastAsia="Times New Roman" w:hAnsi="Tahoma" w:cs="Tahoma"/>
          <w:vanish/>
          <w:sz w:val="20"/>
          <w:szCs w:val="20"/>
          <w:lang w:eastAsia="pl-PL"/>
        </w:rPr>
      </w:pPr>
    </w:p>
    <w:p w14:paraId="2F3C7CFD" w14:textId="77777777" w:rsidR="007C2797" w:rsidRPr="007C2797" w:rsidRDefault="007C2797" w:rsidP="00174832">
      <w:pPr>
        <w:pStyle w:val="Akapitzlist"/>
        <w:numPr>
          <w:ilvl w:val="0"/>
          <w:numId w:val="22"/>
        </w:numPr>
        <w:spacing w:before="120" w:beforeAutospacing="0"/>
        <w:ind w:left="425" w:hanging="357"/>
        <w:contextualSpacing w:val="0"/>
        <w:jc w:val="both"/>
        <w:rPr>
          <w:rFonts w:ascii="Tahoma" w:eastAsia="Times New Roman" w:hAnsi="Tahoma" w:cs="Tahoma"/>
          <w:vanish/>
          <w:sz w:val="20"/>
          <w:szCs w:val="20"/>
          <w:lang w:eastAsia="pl-PL"/>
        </w:rPr>
      </w:pPr>
    </w:p>
    <w:p w14:paraId="42F85F93" w14:textId="77777777" w:rsidR="007C2797" w:rsidRPr="007C2797" w:rsidRDefault="007C2797" w:rsidP="00174832">
      <w:pPr>
        <w:pStyle w:val="Akapitzlist"/>
        <w:numPr>
          <w:ilvl w:val="0"/>
          <w:numId w:val="22"/>
        </w:numPr>
        <w:spacing w:before="120" w:beforeAutospacing="0"/>
        <w:ind w:left="425" w:hanging="357"/>
        <w:contextualSpacing w:val="0"/>
        <w:jc w:val="both"/>
        <w:rPr>
          <w:rFonts w:ascii="Tahoma" w:eastAsia="Times New Roman" w:hAnsi="Tahoma" w:cs="Tahoma"/>
          <w:vanish/>
          <w:sz w:val="20"/>
          <w:szCs w:val="20"/>
          <w:lang w:eastAsia="pl-PL"/>
        </w:rPr>
      </w:pPr>
    </w:p>
    <w:p w14:paraId="79198703" w14:textId="77777777" w:rsidR="007C2797" w:rsidRPr="007C2797" w:rsidRDefault="007C2797" w:rsidP="00174832">
      <w:pPr>
        <w:pStyle w:val="Akapitzlist"/>
        <w:numPr>
          <w:ilvl w:val="0"/>
          <w:numId w:val="22"/>
        </w:numPr>
        <w:spacing w:before="120" w:beforeAutospacing="0"/>
        <w:ind w:left="425" w:hanging="357"/>
        <w:contextualSpacing w:val="0"/>
        <w:jc w:val="both"/>
        <w:rPr>
          <w:rFonts w:ascii="Tahoma" w:eastAsia="Times New Roman" w:hAnsi="Tahoma" w:cs="Tahoma"/>
          <w:vanish/>
          <w:sz w:val="20"/>
          <w:szCs w:val="20"/>
          <w:lang w:eastAsia="pl-PL"/>
        </w:rPr>
      </w:pPr>
    </w:p>
    <w:p w14:paraId="1116DF36" w14:textId="77777777" w:rsidR="007C2797" w:rsidRPr="007C2797" w:rsidRDefault="007C2797" w:rsidP="00174832">
      <w:pPr>
        <w:pStyle w:val="Akapitzlist"/>
        <w:numPr>
          <w:ilvl w:val="0"/>
          <w:numId w:val="22"/>
        </w:numPr>
        <w:spacing w:before="120" w:beforeAutospacing="0"/>
        <w:ind w:left="425" w:hanging="357"/>
        <w:contextualSpacing w:val="0"/>
        <w:jc w:val="both"/>
        <w:rPr>
          <w:rFonts w:ascii="Tahoma" w:eastAsia="Times New Roman" w:hAnsi="Tahoma" w:cs="Tahoma"/>
          <w:vanish/>
          <w:sz w:val="20"/>
          <w:szCs w:val="20"/>
          <w:lang w:eastAsia="pl-PL"/>
        </w:rPr>
      </w:pPr>
    </w:p>
    <w:p w14:paraId="3701D8C3" w14:textId="77777777" w:rsidR="007C2797" w:rsidRPr="007C2797" w:rsidRDefault="007C2797" w:rsidP="00174832">
      <w:pPr>
        <w:pStyle w:val="Akapitzlist"/>
        <w:numPr>
          <w:ilvl w:val="0"/>
          <w:numId w:val="22"/>
        </w:numPr>
        <w:spacing w:before="120" w:beforeAutospacing="0"/>
        <w:ind w:left="425" w:hanging="357"/>
        <w:contextualSpacing w:val="0"/>
        <w:jc w:val="both"/>
        <w:rPr>
          <w:rFonts w:ascii="Tahoma" w:eastAsia="Times New Roman" w:hAnsi="Tahoma" w:cs="Tahoma"/>
          <w:vanish/>
          <w:sz w:val="20"/>
          <w:szCs w:val="20"/>
          <w:lang w:eastAsia="pl-PL"/>
        </w:rPr>
      </w:pPr>
    </w:p>
    <w:p w14:paraId="559F6200" w14:textId="77777777" w:rsidR="00174832" w:rsidRDefault="007C2797" w:rsidP="00174832">
      <w:pPr>
        <w:numPr>
          <w:ilvl w:val="0"/>
          <w:numId w:val="16"/>
        </w:numPr>
        <w:spacing w:after="120"/>
        <w:ind w:left="426"/>
        <w:jc w:val="both"/>
        <w:rPr>
          <w:rFonts w:ascii="Tahoma" w:hAnsi="Tahoma" w:cs="Tahoma"/>
          <w:sz w:val="20"/>
        </w:rPr>
      </w:pPr>
      <w:r w:rsidRPr="00174832">
        <w:rPr>
          <w:rFonts w:ascii="Tahoma" w:hAnsi="Tahoma" w:cs="Tahoma"/>
          <w:sz w:val="20"/>
        </w:rPr>
        <w:t>Zam</w:t>
      </w:r>
      <w:r w:rsidR="00D50B41" w:rsidRPr="00174832">
        <w:rPr>
          <w:rFonts w:ascii="Tahoma" w:hAnsi="Tahoma" w:cs="Tahoma"/>
          <w:sz w:val="20"/>
        </w:rPr>
        <w:t xml:space="preserve">awiający wymaga, aby Wykonawca </w:t>
      </w:r>
      <w:r w:rsidRPr="00174832">
        <w:rPr>
          <w:rFonts w:ascii="Tahoma" w:hAnsi="Tahoma" w:cs="Tahoma"/>
          <w:sz w:val="20"/>
        </w:rPr>
        <w:t xml:space="preserve">posiadał aktualną opłaconą polisę ubezpieczenia OC w zakresie prowadzonej działalności związanej z przedmiotem zamówienia, z okresem jej obowiązywania przez czas trwania zamówienia </w:t>
      </w:r>
      <w:r w:rsidR="00D50B41" w:rsidRPr="00174832">
        <w:rPr>
          <w:rFonts w:ascii="Tahoma" w:hAnsi="Tahoma" w:cs="Tahoma"/>
          <w:sz w:val="20"/>
        </w:rPr>
        <w:t>na kwotę co najmniej 200 000,00</w:t>
      </w:r>
      <w:r w:rsidR="00C5469D" w:rsidRPr="00174832">
        <w:rPr>
          <w:rFonts w:ascii="Tahoma" w:hAnsi="Tahoma" w:cs="Tahoma"/>
          <w:sz w:val="20"/>
        </w:rPr>
        <w:t xml:space="preserve"> </w:t>
      </w:r>
      <w:r w:rsidR="00D50B41" w:rsidRPr="00174832">
        <w:rPr>
          <w:rFonts w:ascii="Tahoma" w:hAnsi="Tahoma" w:cs="Tahoma"/>
          <w:sz w:val="20"/>
        </w:rPr>
        <w:t>zł.</w:t>
      </w:r>
      <w:r w:rsidRPr="00174832">
        <w:rPr>
          <w:rFonts w:ascii="Tahoma" w:hAnsi="Tahoma" w:cs="Tahoma"/>
          <w:sz w:val="20"/>
        </w:rPr>
        <w:t xml:space="preserve"> Przed podpisaniem umowy Wykonawca zobowiązany będzie przedłożyć Zamawiającemu kopię polisy OC wraz z potwierdzeniem dokonania wymaganych opłat. W przypadku krótszego terminu obowiązywania polisy (okres obowiązywania polisy nie obejmuje okresu realizacji zamówienia) Wykonawca jest zobowiązany </w:t>
      </w:r>
      <w:r w:rsidR="00C5469D" w:rsidRPr="00174832">
        <w:rPr>
          <w:rFonts w:ascii="Tahoma" w:hAnsi="Tahoma" w:cs="Tahoma"/>
          <w:sz w:val="20"/>
        </w:rPr>
        <w:t>do odnawiania ubezpieczenia na warunkach nie gorszych od przedstawionych przed podpisaniem umowy i terminowego opłacania skła</w:t>
      </w:r>
      <w:r w:rsidR="004C3315" w:rsidRPr="00174832">
        <w:rPr>
          <w:rFonts w:ascii="Tahoma" w:hAnsi="Tahoma" w:cs="Tahoma"/>
          <w:sz w:val="20"/>
        </w:rPr>
        <w:t>dek z tego tytułu za ww. okres oraz</w:t>
      </w:r>
      <w:r w:rsidR="00C5469D" w:rsidRPr="00174832">
        <w:rPr>
          <w:rFonts w:ascii="Tahoma" w:hAnsi="Tahoma" w:cs="Tahoma"/>
          <w:sz w:val="20"/>
        </w:rPr>
        <w:t xml:space="preserve"> do bieżącego przedstawiania Zamawiającemu poświadczonych za zgodność z oryginałem dokumentów w tej sprawie.  </w:t>
      </w:r>
      <w:r w:rsidRPr="00174832">
        <w:rPr>
          <w:rFonts w:ascii="Tahoma" w:hAnsi="Tahoma" w:cs="Tahoma"/>
          <w:sz w:val="20"/>
        </w:rPr>
        <w:t>Jeżeli polisa będzie wystawiona w walucie innej niż PLN, Zamawiający dokona przeliczenia kwoty na podstawie średniego kursu NBP z dnia wystawienia dokumentu</w:t>
      </w:r>
      <w:r w:rsidR="00C5469D" w:rsidRPr="00174832">
        <w:rPr>
          <w:rFonts w:ascii="Tahoma" w:hAnsi="Tahoma" w:cs="Tahoma"/>
          <w:sz w:val="20"/>
        </w:rPr>
        <w:t>.</w:t>
      </w:r>
    </w:p>
    <w:p w14:paraId="201DF045" w14:textId="5E7F7AE1" w:rsidR="00B916DD" w:rsidRPr="00174832" w:rsidRDefault="007F683B" w:rsidP="00174832">
      <w:pPr>
        <w:numPr>
          <w:ilvl w:val="0"/>
          <w:numId w:val="16"/>
        </w:numPr>
        <w:spacing w:after="120"/>
        <w:ind w:left="426"/>
        <w:jc w:val="both"/>
        <w:rPr>
          <w:rFonts w:ascii="Tahoma" w:hAnsi="Tahoma" w:cs="Tahoma"/>
          <w:sz w:val="20"/>
        </w:rPr>
      </w:pPr>
      <w:r w:rsidRPr="00174832">
        <w:rPr>
          <w:rFonts w:ascii="Tahoma" w:hAnsi="Tahoma" w:cs="Tahoma"/>
          <w:color w:val="000000"/>
          <w:sz w:val="20"/>
        </w:rPr>
        <w:t>W przypadkach nieuregulowanych niniejszą umową zastosowanie mają przepisy ustawy Kodeks Cywilny</w:t>
      </w:r>
      <w:r w:rsidR="00626155" w:rsidRPr="00174832">
        <w:rPr>
          <w:rFonts w:ascii="Tahoma" w:hAnsi="Tahoma" w:cs="Tahoma"/>
          <w:color w:val="000000"/>
          <w:sz w:val="20"/>
        </w:rPr>
        <w:t>.</w:t>
      </w:r>
    </w:p>
    <w:p w14:paraId="37974FF9" w14:textId="77777777" w:rsidR="00BF5215" w:rsidRDefault="00BF5215" w:rsidP="00BF5215">
      <w:pPr>
        <w:spacing w:before="120" w:after="120" w:line="276" w:lineRule="auto"/>
        <w:ind w:left="426"/>
        <w:jc w:val="center"/>
        <w:rPr>
          <w:rFonts w:ascii="Tahoma" w:hAnsi="Tahoma" w:cs="Tahoma"/>
          <w:color w:val="000000"/>
          <w:sz w:val="20"/>
        </w:rPr>
      </w:pPr>
      <w:r w:rsidRPr="002075B4">
        <w:rPr>
          <w:rFonts w:ascii="Tahoma" w:hAnsi="Tahoma" w:cs="Tahoma"/>
          <w:b/>
          <w:color w:val="000000"/>
          <w:sz w:val="20"/>
        </w:rPr>
        <w:t>§</w:t>
      </w:r>
      <w:r>
        <w:rPr>
          <w:rFonts w:ascii="Tahoma" w:hAnsi="Tahoma" w:cs="Tahoma"/>
          <w:b/>
          <w:color w:val="000000"/>
          <w:sz w:val="20"/>
        </w:rPr>
        <w:t>2</w:t>
      </w:r>
    </w:p>
    <w:p w14:paraId="42E3D32E" w14:textId="77777777" w:rsidR="00BF5215" w:rsidRPr="00593490" w:rsidRDefault="00BF5215" w:rsidP="00BF5215">
      <w:pPr>
        <w:spacing w:before="120" w:after="120" w:line="276" w:lineRule="auto"/>
        <w:ind w:left="426"/>
        <w:jc w:val="center"/>
        <w:rPr>
          <w:rFonts w:ascii="Tahoma" w:hAnsi="Tahoma" w:cs="Tahoma"/>
          <w:b/>
          <w:color w:val="000000"/>
          <w:sz w:val="20"/>
        </w:rPr>
      </w:pPr>
      <w:r w:rsidRPr="00593490">
        <w:rPr>
          <w:rFonts w:ascii="Tahoma" w:hAnsi="Tahoma" w:cs="Tahoma"/>
          <w:b/>
          <w:color w:val="000000"/>
          <w:sz w:val="20"/>
        </w:rPr>
        <w:t>Warunki realizacji umowy</w:t>
      </w:r>
    </w:p>
    <w:p w14:paraId="39296FBE" w14:textId="77777777" w:rsidR="00FE3A88" w:rsidRPr="00593490" w:rsidRDefault="00174A6A" w:rsidP="00A77D3A">
      <w:pPr>
        <w:numPr>
          <w:ilvl w:val="0"/>
          <w:numId w:val="7"/>
        </w:numPr>
        <w:spacing w:before="120" w:line="276" w:lineRule="auto"/>
        <w:jc w:val="both"/>
        <w:rPr>
          <w:rFonts w:ascii="Tahoma" w:hAnsi="Tahoma" w:cs="Tahoma"/>
          <w:sz w:val="20"/>
        </w:rPr>
      </w:pPr>
      <w:r w:rsidRPr="00593490">
        <w:rPr>
          <w:rFonts w:ascii="Tahoma" w:hAnsi="Tahoma" w:cs="Tahoma"/>
          <w:sz w:val="20"/>
        </w:rPr>
        <w:t>Miejsce świadczenia usługi</w:t>
      </w:r>
      <w:r w:rsidR="00626155" w:rsidRPr="00593490">
        <w:rPr>
          <w:rFonts w:ascii="Tahoma" w:hAnsi="Tahoma" w:cs="Tahoma"/>
          <w:sz w:val="20"/>
        </w:rPr>
        <w:t xml:space="preserve">: Instytut Lotnictwa, Al. Krakowska 110/114, </w:t>
      </w:r>
      <w:r w:rsidR="00BF5215" w:rsidRPr="00593490">
        <w:rPr>
          <w:rFonts w:ascii="Tahoma" w:hAnsi="Tahoma" w:cs="Tahoma"/>
          <w:sz w:val="20"/>
        </w:rPr>
        <w:t>02-256 Warszawa.</w:t>
      </w:r>
      <w:r w:rsidR="00CC2B0D" w:rsidRPr="00593490">
        <w:rPr>
          <w:rFonts w:ascii="Tahoma" w:hAnsi="Tahoma" w:cs="Tahoma"/>
          <w:sz w:val="20"/>
        </w:rPr>
        <w:t xml:space="preserve"> </w:t>
      </w:r>
    </w:p>
    <w:p w14:paraId="6CDCF92E" w14:textId="65889CF8" w:rsidR="00D9491E" w:rsidRDefault="00D9491E" w:rsidP="00D9491E">
      <w:pPr>
        <w:numPr>
          <w:ilvl w:val="0"/>
          <w:numId w:val="7"/>
        </w:numPr>
        <w:spacing w:after="120"/>
        <w:jc w:val="both"/>
        <w:rPr>
          <w:rFonts w:ascii="Tahoma" w:hAnsi="Tahoma" w:cs="Tahoma"/>
          <w:sz w:val="20"/>
        </w:rPr>
      </w:pPr>
      <w:r w:rsidRPr="00BE38BF">
        <w:rPr>
          <w:rFonts w:ascii="Tahoma" w:hAnsi="Tahoma" w:cs="Tahoma"/>
          <w:sz w:val="20"/>
        </w:rPr>
        <w:t>Wykonawca wykonuje usługi zgodnie z harmonogramem i zakresem przeglądów zamieszczonym w</w:t>
      </w:r>
      <w:r w:rsidR="00BC36BB">
        <w:rPr>
          <w:rFonts w:ascii="Tahoma" w:hAnsi="Tahoma" w:cs="Tahoma"/>
          <w:sz w:val="20"/>
        </w:rPr>
        <w:t> </w:t>
      </w:r>
      <w:r w:rsidRPr="00AD546C">
        <w:rPr>
          <w:rFonts w:ascii="Tahoma" w:hAnsi="Tahoma" w:cs="Tahoma"/>
          <w:b/>
          <w:sz w:val="20"/>
        </w:rPr>
        <w:t>załączniku nr 1</w:t>
      </w:r>
      <w:r w:rsidRPr="00BE38BF">
        <w:rPr>
          <w:rFonts w:ascii="Tahoma" w:hAnsi="Tahoma" w:cs="Tahoma"/>
          <w:sz w:val="20"/>
        </w:rPr>
        <w:t xml:space="preserve"> do niniejszej umowy. </w:t>
      </w:r>
    </w:p>
    <w:p w14:paraId="7A54D3F0" w14:textId="77777777" w:rsidR="00D9491E" w:rsidRPr="00593490" w:rsidRDefault="00D9491E" w:rsidP="00D9491E">
      <w:pPr>
        <w:numPr>
          <w:ilvl w:val="0"/>
          <w:numId w:val="7"/>
        </w:numPr>
        <w:spacing w:after="120"/>
        <w:jc w:val="both"/>
        <w:rPr>
          <w:rFonts w:ascii="Tahoma" w:hAnsi="Tahoma" w:cs="Tahoma"/>
          <w:sz w:val="20"/>
        </w:rPr>
      </w:pPr>
      <w:r w:rsidRPr="00593490">
        <w:rPr>
          <w:rFonts w:ascii="Tahoma" w:hAnsi="Tahoma" w:cs="Tahoma"/>
          <w:sz w:val="20"/>
        </w:rPr>
        <w:t>Usługi serwisowe będące przedmiotem zamówienia muszą być przeprowadzone w zakresie określonym w</w:t>
      </w:r>
      <w:r>
        <w:rPr>
          <w:rFonts w:ascii="Tahoma" w:hAnsi="Tahoma" w:cs="Tahoma"/>
          <w:sz w:val="20"/>
        </w:rPr>
        <w:t> </w:t>
      </w:r>
      <w:r w:rsidRPr="00593490">
        <w:rPr>
          <w:rFonts w:ascii="Tahoma" w:hAnsi="Tahoma" w:cs="Tahoma"/>
          <w:sz w:val="20"/>
        </w:rPr>
        <w:t>instrukcji obsługi producenta</w:t>
      </w:r>
      <w:r>
        <w:rPr>
          <w:rFonts w:ascii="Tahoma" w:hAnsi="Tahoma" w:cs="Tahoma"/>
          <w:sz w:val="20"/>
        </w:rPr>
        <w:t xml:space="preserve"> urządzeń</w:t>
      </w:r>
      <w:r w:rsidRPr="00593490">
        <w:rPr>
          <w:rFonts w:ascii="Tahoma" w:hAnsi="Tahoma" w:cs="Tahoma"/>
          <w:sz w:val="20"/>
        </w:rPr>
        <w:t xml:space="preserve">. </w:t>
      </w:r>
    </w:p>
    <w:p w14:paraId="73F71F45" w14:textId="003F75CD" w:rsidR="00907FDE" w:rsidRDefault="00DA213A" w:rsidP="00907FDE">
      <w:pPr>
        <w:numPr>
          <w:ilvl w:val="0"/>
          <w:numId w:val="7"/>
        </w:numPr>
        <w:spacing w:after="120"/>
        <w:jc w:val="both"/>
        <w:rPr>
          <w:rFonts w:ascii="Tahoma" w:hAnsi="Tahoma" w:cs="Tahoma"/>
          <w:sz w:val="20"/>
        </w:rPr>
      </w:pPr>
      <w:r>
        <w:rPr>
          <w:rFonts w:ascii="Tahoma" w:hAnsi="Tahoma" w:cs="Tahoma"/>
          <w:sz w:val="20"/>
        </w:rPr>
        <w:t>Wykonawca zobowiązuje się stosować następującą p</w:t>
      </w:r>
      <w:r w:rsidR="0011018E">
        <w:rPr>
          <w:rFonts w:ascii="Tahoma" w:hAnsi="Tahoma" w:cs="Tahoma"/>
          <w:sz w:val="20"/>
        </w:rPr>
        <w:t>rocedurę</w:t>
      </w:r>
      <w:r w:rsidR="00907FDE">
        <w:rPr>
          <w:rFonts w:ascii="Tahoma" w:hAnsi="Tahoma" w:cs="Tahoma"/>
          <w:sz w:val="20"/>
        </w:rPr>
        <w:t xml:space="preserve"> zgłaszania i realizacji </w:t>
      </w:r>
      <w:r w:rsidR="00BB13FC">
        <w:rPr>
          <w:rFonts w:ascii="Tahoma" w:hAnsi="Tahoma" w:cs="Tahoma"/>
          <w:sz w:val="20"/>
        </w:rPr>
        <w:t xml:space="preserve">usług serwisowych (przeglądów okresowych, </w:t>
      </w:r>
      <w:r w:rsidR="00907FDE">
        <w:rPr>
          <w:rFonts w:ascii="Tahoma" w:hAnsi="Tahoma" w:cs="Tahoma"/>
          <w:sz w:val="20"/>
        </w:rPr>
        <w:t>napraw gwarancyjnych i po</w:t>
      </w:r>
      <w:r w:rsidR="00B3166E">
        <w:rPr>
          <w:rFonts w:ascii="Tahoma" w:hAnsi="Tahoma" w:cs="Tahoma"/>
          <w:sz w:val="20"/>
        </w:rPr>
        <w:t>zagwarancyjnych</w:t>
      </w:r>
      <w:r>
        <w:rPr>
          <w:rFonts w:ascii="Tahoma" w:hAnsi="Tahoma" w:cs="Tahoma"/>
          <w:sz w:val="20"/>
        </w:rPr>
        <w:t>)</w:t>
      </w:r>
      <w:r w:rsidR="00907FDE">
        <w:rPr>
          <w:rFonts w:ascii="Tahoma" w:hAnsi="Tahoma" w:cs="Tahoma"/>
          <w:sz w:val="20"/>
        </w:rPr>
        <w:t>:</w:t>
      </w:r>
    </w:p>
    <w:p w14:paraId="4526960D" w14:textId="76744CC4" w:rsidR="00512C03" w:rsidRDefault="005E53F6" w:rsidP="00512C03">
      <w:pPr>
        <w:numPr>
          <w:ilvl w:val="1"/>
          <w:numId w:val="7"/>
        </w:numPr>
        <w:spacing w:after="120"/>
        <w:ind w:left="851"/>
        <w:jc w:val="both"/>
        <w:rPr>
          <w:rFonts w:ascii="Tahoma" w:hAnsi="Tahoma" w:cs="Tahoma"/>
          <w:sz w:val="20"/>
        </w:rPr>
      </w:pPr>
      <w:r>
        <w:rPr>
          <w:rFonts w:ascii="Tahoma" w:hAnsi="Tahoma" w:cs="Tahoma"/>
          <w:sz w:val="20"/>
        </w:rPr>
        <w:lastRenderedPageBreak/>
        <w:t xml:space="preserve"> </w:t>
      </w:r>
      <w:r w:rsidR="00DA213A">
        <w:rPr>
          <w:rFonts w:ascii="Tahoma" w:hAnsi="Tahoma" w:cs="Tahoma"/>
          <w:sz w:val="20"/>
        </w:rPr>
        <w:t xml:space="preserve">Konieczność </w:t>
      </w:r>
      <w:r>
        <w:rPr>
          <w:rFonts w:ascii="Tahoma" w:hAnsi="Tahoma" w:cs="Tahoma"/>
          <w:sz w:val="20"/>
        </w:rPr>
        <w:t>wykonani</w:t>
      </w:r>
      <w:r w:rsidR="00DA213A">
        <w:rPr>
          <w:rFonts w:ascii="Tahoma" w:hAnsi="Tahoma" w:cs="Tahoma"/>
          <w:sz w:val="20"/>
        </w:rPr>
        <w:t>a</w:t>
      </w:r>
      <w:r>
        <w:rPr>
          <w:rFonts w:ascii="Tahoma" w:hAnsi="Tahoma" w:cs="Tahoma"/>
          <w:sz w:val="20"/>
        </w:rPr>
        <w:t xml:space="preserve"> przeglądów okresowych, naprawy gwarancyjn</w:t>
      </w:r>
      <w:r w:rsidR="00DA213A">
        <w:rPr>
          <w:rFonts w:ascii="Tahoma" w:hAnsi="Tahoma" w:cs="Tahoma"/>
          <w:sz w:val="20"/>
        </w:rPr>
        <w:t xml:space="preserve">ych </w:t>
      </w:r>
      <w:r>
        <w:rPr>
          <w:rFonts w:ascii="Tahoma" w:hAnsi="Tahoma" w:cs="Tahoma"/>
          <w:sz w:val="20"/>
        </w:rPr>
        <w:t xml:space="preserve"> i pozagwarancyjn</w:t>
      </w:r>
      <w:r w:rsidR="00DA213A">
        <w:rPr>
          <w:rFonts w:ascii="Tahoma" w:hAnsi="Tahoma" w:cs="Tahoma"/>
          <w:sz w:val="20"/>
        </w:rPr>
        <w:t xml:space="preserve">ych </w:t>
      </w:r>
      <w:r w:rsidR="00D9491E" w:rsidRPr="00907FDE">
        <w:rPr>
          <w:rFonts w:ascii="Tahoma" w:hAnsi="Tahoma" w:cs="Tahoma"/>
          <w:sz w:val="20"/>
        </w:rPr>
        <w:t xml:space="preserve"> zgłaszan</w:t>
      </w:r>
      <w:r w:rsidR="0019452C">
        <w:rPr>
          <w:rFonts w:ascii="Tahoma" w:hAnsi="Tahoma" w:cs="Tahoma"/>
          <w:sz w:val="20"/>
        </w:rPr>
        <w:t>a</w:t>
      </w:r>
      <w:r w:rsidR="00D9491E" w:rsidRPr="00907FDE">
        <w:rPr>
          <w:rFonts w:ascii="Tahoma" w:hAnsi="Tahoma" w:cs="Tahoma"/>
          <w:sz w:val="20"/>
        </w:rPr>
        <w:t xml:space="preserve"> </w:t>
      </w:r>
      <w:r w:rsidR="00DA213A">
        <w:rPr>
          <w:rFonts w:ascii="Tahoma" w:hAnsi="Tahoma" w:cs="Tahoma"/>
          <w:sz w:val="20"/>
        </w:rPr>
        <w:t xml:space="preserve">będzie </w:t>
      </w:r>
      <w:r w:rsidR="00D9491E" w:rsidRPr="00907FDE">
        <w:rPr>
          <w:rFonts w:ascii="Tahoma" w:hAnsi="Tahoma" w:cs="Tahoma"/>
          <w:sz w:val="20"/>
        </w:rPr>
        <w:t>przez osoby wyznaczone do realizacji umowy,</w:t>
      </w:r>
      <w:r w:rsidR="00D9491E" w:rsidRPr="00907FDE">
        <w:rPr>
          <w:rFonts w:ascii="Tahoma" w:hAnsi="Tahoma" w:cs="Tahoma"/>
          <w:color w:val="FF0000"/>
          <w:sz w:val="20"/>
        </w:rPr>
        <w:t xml:space="preserve"> </w:t>
      </w:r>
      <w:r w:rsidR="00D9491E" w:rsidRPr="00907FDE">
        <w:rPr>
          <w:rFonts w:ascii="Tahoma" w:hAnsi="Tahoma" w:cs="Tahoma"/>
          <w:sz w:val="20"/>
        </w:rPr>
        <w:t xml:space="preserve"> drogą elektroniczną na adres lub adresy email wskazane przez Wykonawcę</w:t>
      </w:r>
      <w:r w:rsidR="006F4BAA">
        <w:rPr>
          <w:rFonts w:ascii="Tahoma" w:hAnsi="Tahoma" w:cs="Tahoma"/>
          <w:sz w:val="20"/>
        </w:rPr>
        <w:t xml:space="preserve"> </w:t>
      </w:r>
      <w:r w:rsidR="006F4BAA" w:rsidRPr="00907FDE">
        <w:rPr>
          <w:rFonts w:ascii="Tahoma" w:hAnsi="Tahoma" w:cs="Tahoma"/>
          <w:sz w:val="20"/>
        </w:rPr>
        <w:t>w §</w:t>
      </w:r>
      <w:r w:rsidR="00E90FC2">
        <w:rPr>
          <w:rFonts w:ascii="Tahoma" w:hAnsi="Tahoma" w:cs="Tahoma"/>
          <w:sz w:val="20"/>
        </w:rPr>
        <w:t xml:space="preserve"> </w:t>
      </w:r>
      <w:r w:rsidR="006F4BAA" w:rsidRPr="00907FDE">
        <w:rPr>
          <w:rFonts w:ascii="Tahoma" w:hAnsi="Tahoma" w:cs="Tahoma"/>
          <w:sz w:val="20"/>
        </w:rPr>
        <w:t>6</w:t>
      </w:r>
      <w:r w:rsidR="006F4BAA">
        <w:rPr>
          <w:rFonts w:ascii="Tahoma" w:hAnsi="Tahoma" w:cs="Tahoma"/>
          <w:sz w:val="20"/>
        </w:rPr>
        <w:t xml:space="preserve"> umowy</w:t>
      </w:r>
      <w:r w:rsidR="00E90FC2">
        <w:rPr>
          <w:rFonts w:ascii="Tahoma" w:hAnsi="Tahoma" w:cs="Tahoma"/>
          <w:sz w:val="20"/>
        </w:rPr>
        <w:t>.</w:t>
      </w:r>
    </w:p>
    <w:p w14:paraId="2DE98429" w14:textId="69D6F26F" w:rsidR="005859FB" w:rsidRDefault="00D9491E" w:rsidP="003C5D0C">
      <w:pPr>
        <w:numPr>
          <w:ilvl w:val="1"/>
          <w:numId w:val="7"/>
        </w:numPr>
        <w:spacing w:after="120"/>
        <w:ind w:left="851"/>
        <w:jc w:val="both"/>
        <w:rPr>
          <w:rFonts w:ascii="Tahoma" w:hAnsi="Tahoma" w:cs="Tahoma"/>
          <w:sz w:val="20"/>
        </w:rPr>
      </w:pPr>
      <w:r w:rsidRPr="00512C03">
        <w:rPr>
          <w:rFonts w:ascii="Tahoma" w:hAnsi="Tahoma" w:cs="Tahoma"/>
          <w:sz w:val="20"/>
        </w:rPr>
        <w:t>Wykonawca ma obowiązek udzielić Zamawiającemu odpowiedzi na zgłoszeni</w:t>
      </w:r>
      <w:r w:rsidR="00FB3C7F">
        <w:rPr>
          <w:rFonts w:ascii="Tahoma" w:hAnsi="Tahoma" w:cs="Tahoma"/>
          <w:sz w:val="20"/>
        </w:rPr>
        <w:t xml:space="preserve">a, o których mowa w punkcie 1 powyżej </w:t>
      </w:r>
      <w:r w:rsidRPr="00512C03">
        <w:rPr>
          <w:rFonts w:ascii="Tahoma" w:hAnsi="Tahoma" w:cs="Tahoma"/>
          <w:sz w:val="20"/>
        </w:rPr>
        <w:t xml:space="preserve"> w czasie nie dłuższym niż 1 dzień roboczy od daty otrzymania zgłoszenia. Wraz z odpowiedzią Wykonawca potwierdza przyjęcie zgłoszenia.</w:t>
      </w:r>
      <w:r w:rsidR="008C7089" w:rsidRPr="00512C03">
        <w:rPr>
          <w:rFonts w:ascii="Tahoma" w:hAnsi="Tahoma" w:cs="Tahoma"/>
          <w:sz w:val="20"/>
        </w:rPr>
        <w:t xml:space="preserve"> </w:t>
      </w:r>
    </w:p>
    <w:p w14:paraId="6BD23292" w14:textId="42D51338" w:rsidR="003C5D0C" w:rsidRDefault="008C7089" w:rsidP="005859FB">
      <w:pPr>
        <w:spacing w:after="120"/>
        <w:ind w:left="851"/>
        <w:jc w:val="both"/>
        <w:rPr>
          <w:rFonts w:ascii="Tahoma" w:hAnsi="Tahoma" w:cs="Tahoma"/>
          <w:sz w:val="20"/>
        </w:rPr>
      </w:pPr>
      <w:r w:rsidRPr="00512C03">
        <w:rPr>
          <w:rFonts w:ascii="Tahoma" w:hAnsi="Tahoma" w:cs="Tahoma"/>
          <w:sz w:val="20"/>
        </w:rPr>
        <w:t>Za dni robocze uważa się dni od poniedziałku do piątku, z wyłączeniem</w:t>
      </w:r>
      <w:r w:rsidR="00DA5DBF" w:rsidRPr="00512C03">
        <w:rPr>
          <w:rFonts w:ascii="Tahoma" w:hAnsi="Tahoma" w:cs="Tahoma"/>
          <w:sz w:val="20"/>
        </w:rPr>
        <w:t xml:space="preserve"> </w:t>
      </w:r>
      <w:r w:rsidR="00E90FC2">
        <w:rPr>
          <w:rFonts w:ascii="Tahoma" w:hAnsi="Tahoma" w:cs="Tahoma"/>
          <w:sz w:val="20"/>
        </w:rPr>
        <w:t xml:space="preserve">sobót i </w:t>
      </w:r>
      <w:r w:rsidR="00DA5DBF" w:rsidRPr="00512C03">
        <w:rPr>
          <w:rFonts w:ascii="Tahoma" w:hAnsi="Tahoma" w:cs="Tahoma"/>
          <w:sz w:val="20"/>
        </w:rPr>
        <w:t>dni ustawowo wolnych od pracy, w godzinach od 8:00 do 16:00.</w:t>
      </w:r>
    </w:p>
    <w:p w14:paraId="40CA4824" w14:textId="1E2F3F20" w:rsidR="00224409" w:rsidRPr="008148C3" w:rsidRDefault="00FB3C7F" w:rsidP="0095758C">
      <w:pPr>
        <w:numPr>
          <w:ilvl w:val="1"/>
          <w:numId w:val="7"/>
        </w:numPr>
        <w:spacing w:after="120"/>
        <w:ind w:left="851"/>
        <w:jc w:val="both"/>
        <w:rPr>
          <w:rFonts w:ascii="Tahoma" w:hAnsi="Tahoma" w:cs="Tahoma"/>
          <w:sz w:val="20"/>
        </w:rPr>
      </w:pPr>
      <w:r w:rsidRPr="00DA213A">
        <w:rPr>
          <w:rFonts w:ascii="Tahoma" w:hAnsi="Tahoma" w:cs="Tahoma"/>
          <w:sz w:val="20"/>
        </w:rPr>
        <w:t xml:space="preserve">W przypadku przeglądów okresowych, </w:t>
      </w:r>
      <w:r w:rsidR="00DA213A">
        <w:rPr>
          <w:rFonts w:ascii="Tahoma" w:hAnsi="Tahoma" w:cs="Tahoma"/>
          <w:sz w:val="20"/>
        </w:rPr>
        <w:t>W</w:t>
      </w:r>
      <w:r w:rsidRPr="00DA213A">
        <w:rPr>
          <w:rFonts w:ascii="Tahoma" w:hAnsi="Tahoma" w:cs="Tahoma"/>
          <w:sz w:val="20"/>
        </w:rPr>
        <w:t xml:space="preserve">ykonawca przystąpi do wykonywania przeglądu w terminie </w:t>
      </w:r>
      <w:r w:rsidR="002418ED" w:rsidRPr="00DA213A">
        <w:rPr>
          <w:rFonts w:ascii="Tahoma" w:hAnsi="Tahoma" w:cs="Tahoma"/>
          <w:sz w:val="20"/>
        </w:rPr>
        <w:t>uzgodnionym z Zamawiającym</w:t>
      </w:r>
      <w:r w:rsidR="008148C3">
        <w:rPr>
          <w:rFonts w:ascii="Tahoma" w:hAnsi="Tahoma" w:cs="Tahoma"/>
          <w:sz w:val="20"/>
        </w:rPr>
        <w:t xml:space="preserve"> potwierdzonym przez Strony drogą elektroniczną</w:t>
      </w:r>
      <w:r w:rsidR="00DA213A">
        <w:rPr>
          <w:rFonts w:ascii="Tahoma" w:hAnsi="Tahoma" w:cs="Tahoma"/>
          <w:sz w:val="20"/>
        </w:rPr>
        <w:t>, z uwzględnieniem postanowień punktu 4.1 OPZ</w:t>
      </w:r>
      <w:r w:rsidR="008148C3">
        <w:rPr>
          <w:rFonts w:ascii="Tahoma" w:hAnsi="Tahoma" w:cs="Tahoma"/>
          <w:sz w:val="20"/>
        </w:rPr>
        <w:t xml:space="preserve">. </w:t>
      </w:r>
      <w:r w:rsidR="002418ED" w:rsidRPr="008148C3">
        <w:rPr>
          <w:rFonts w:ascii="Tahoma" w:hAnsi="Tahoma" w:cs="Tahoma"/>
          <w:sz w:val="20"/>
        </w:rPr>
        <w:t>.</w:t>
      </w:r>
    </w:p>
    <w:p w14:paraId="5358BE9A" w14:textId="076CF1BD" w:rsidR="00690FF4" w:rsidRPr="008640CF" w:rsidRDefault="007608EA" w:rsidP="00224409">
      <w:pPr>
        <w:numPr>
          <w:ilvl w:val="1"/>
          <w:numId w:val="7"/>
        </w:numPr>
        <w:spacing w:after="120"/>
        <w:ind w:left="851"/>
        <w:jc w:val="both"/>
        <w:rPr>
          <w:rFonts w:ascii="Tahoma" w:hAnsi="Tahoma" w:cs="Tahoma"/>
          <w:sz w:val="20"/>
        </w:rPr>
      </w:pPr>
      <w:r w:rsidRPr="008148C3">
        <w:rPr>
          <w:rFonts w:ascii="Tahoma" w:hAnsi="Tahoma" w:cs="Tahoma"/>
          <w:sz w:val="20"/>
        </w:rPr>
        <w:t>W</w:t>
      </w:r>
      <w:r w:rsidRPr="0070376A">
        <w:rPr>
          <w:rFonts w:ascii="Tahoma" w:hAnsi="Tahoma" w:cs="Tahoma"/>
          <w:sz w:val="20"/>
        </w:rPr>
        <w:t xml:space="preserve"> przypadku napraw gwarancyjnych, Wykonawca przystąpi do naprawy gwarancyjnej w terminie …</w:t>
      </w:r>
      <w:r w:rsidR="00FE04DC">
        <w:rPr>
          <w:rFonts w:ascii="Tahoma" w:hAnsi="Tahoma" w:cs="Tahoma"/>
          <w:sz w:val="20"/>
        </w:rPr>
        <w:t>….</w:t>
      </w:r>
      <w:r w:rsidRPr="0070376A">
        <w:rPr>
          <w:rFonts w:ascii="Tahoma" w:hAnsi="Tahoma" w:cs="Tahoma"/>
          <w:sz w:val="20"/>
        </w:rPr>
        <w:t xml:space="preserve">.. dni roboczych od momentu potwierdzenia przyjęcia zgłoszenia zgodnie terminem </w:t>
      </w:r>
      <w:r w:rsidR="0070211E" w:rsidRPr="008640CF">
        <w:rPr>
          <w:rFonts w:ascii="Tahoma" w:hAnsi="Tahoma" w:cs="Tahoma"/>
          <w:sz w:val="20"/>
        </w:rPr>
        <w:t/>
      </w:r>
      <w:r w:rsidRPr="00224409">
        <w:rPr>
          <w:rFonts w:ascii="Tahoma" w:hAnsi="Tahoma" w:cs="Tahoma"/>
          <w:sz w:val="20"/>
        </w:rPr>
        <w:t>z</w:t>
      </w:r>
      <w:r w:rsidRPr="0070376A">
        <w:rPr>
          <w:rFonts w:ascii="Tahoma" w:hAnsi="Tahoma" w:cs="Tahoma"/>
          <w:sz w:val="20"/>
        </w:rPr>
        <w:t xml:space="preserve">aoferowanym przez Wykonawcę na formularzu ofertowym stanowiącym </w:t>
      </w:r>
      <w:r w:rsidRPr="008640CF">
        <w:rPr>
          <w:rFonts w:ascii="Tahoma" w:hAnsi="Tahoma" w:cs="Tahoma"/>
          <w:sz w:val="20"/>
        </w:rPr>
        <w:t>załącznik nr 4</w:t>
      </w:r>
      <w:r w:rsidRPr="0070376A">
        <w:rPr>
          <w:rFonts w:ascii="Tahoma" w:hAnsi="Tahoma" w:cs="Tahoma"/>
          <w:sz w:val="20"/>
        </w:rPr>
        <w:t xml:space="preserve"> do SIWZ.</w:t>
      </w:r>
      <w:r w:rsidR="00690FF4" w:rsidRPr="0070376A">
        <w:rPr>
          <w:rFonts w:ascii="Tahoma" w:hAnsi="Tahoma" w:cs="Tahoma"/>
          <w:sz w:val="20"/>
        </w:rPr>
        <w:t xml:space="preserve"> </w:t>
      </w:r>
    </w:p>
    <w:p w14:paraId="34738D14" w14:textId="52C1733C" w:rsidR="00690FF4" w:rsidRDefault="00690FF4" w:rsidP="00690FF4">
      <w:pPr>
        <w:spacing w:after="120"/>
        <w:ind w:left="851"/>
        <w:jc w:val="both"/>
        <w:rPr>
          <w:rFonts w:ascii="Tahoma" w:hAnsi="Tahoma" w:cs="Tahoma"/>
          <w:sz w:val="20"/>
        </w:rPr>
      </w:pPr>
      <w:r w:rsidRPr="00690FF4">
        <w:rPr>
          <w:rFonts w:ascii="Tahoma" w:hAnsi="Tahoma" w:cs="Tahoma"/>
          <w:color w:val="000000"/>
          <w:sz w:val="20"/>
        </w:rPr>
        <w:t xml:space="preserve">Czas usunięcia usterki lub wykonanie naprawy nie będzie dłuższy niż 7 dni kalendarzowych od dnia </w:t>
      </w:r>
      <w:r w:rsidR="005C1769" w:rsidRPr="008640CF">
        <w:rPr>
          <w:rFonts w:ascii="Tahoma" w:hAnsi="Tahoma" w:cs="Tahoma"/>
          <w:color w:val="000000"/>
          <w:sz w:val="20"/>
        </w:rPr>
        <w:t>potwierdzenia przyjęcia zgłoszenia</w:t>
      </w:r>
      <w:r w:rsidRPr="008640CF">
        <w:rPr>
          <w:rFonts w:ascii="Tahoma" w:hAnsi="Tahoma" w:cs="Tahoma"/>
          <w:color w:val="000000"/>
          <w:sz w:val="20"/>
        </w:rPr>
        <w:t>. W uzasadnionych przypadka</w:t>
      </w:r>
      <w:r w:rsidR="00E90FC2" w:rsidRPr="008640CF">
        <w:rPr>
          <w:rFonts w:ascii="Tahoma" w:hAnsi="Tahoma" w:cs="Tahoma"/>
          <w:color w:val="000000"/>
          <w:sz w:val="20"/>
        </w:rPr>
        <w:t>ch na</w:t>
      </w:r>
      <w:r w:rsidR="00E90FC2">
        <w:rPr>
          <w:rFonts w:ascii="Tahoma" w:hAnsi="Tahoma" w:cs="Tahoma"/>
          <w:color w:val="000000"/>
          <w:sz w:val="20"/>
        </w:rPr>
        <w:t xml:space="preserve"> wniosek Wykonawcy Z</w:t>
      </w:r>
      <w:r w:rsidRPr="00690FF4">
        <w:rPr>
          <w:rFonts w:ascii="Tahoma" w:hAnsi="Tahoma" w:cs="Tahoma"/>
          <w:color w:val="000000"/>
          <w:sz w:val="20"/>
        </w:rPr>
        <w:t>amawiający przedłuży termin usunięcia usterki lub wykonania naprawy o czas uzgodniony przez Strony</w:t>
      </w:r>
      <w:r w:rsidR="00E90FC2">
        <w:rPr>
          <w:rFonts w:ascii="Tahoma" w:hAnsi="Tahoma" w:cs="Tahoma"/>
          <w:color w:val="000000"/>
          <w:sz w:val="20"/>
        </w:rPr>
        <w:t>.</w:t>
      </w:r>
      <w:r w:rsidRPr="00690FF4">
        <w:rPr>
          <w:rFonts w:ascii="Tahoma" w:hAnsi="Tahoma" w:cs="Tahoma"/>
          <w:color w:val="000000"/>
          <w:sz w:val="20"/>
        </w:rPr>
        <w:t xml:space="preserve"> Jeżeli termin usunięcia usterki/naprawy przekracza okres 30 dni, Zamawiający wymaga zainstalowania elementu zastępczego o parametrach nie</w:t>
      </w:r>
      <w:r w:rsidR="00BC6E76">
        <w:rPr>
          <w:rFonts w:ascii="Tahoma" w:hAnsi="Tahoma" w:cs="Tahoma"/>
          <w:color w:val="000000"/>
          <w:sz w:val="20"/>
        </w:rPr>
        <w:t xml:space="preserve"> gorszych, niż</w:t>
      </w:r>
      <w:r w:rsidRPr="00690FF4">
        <w:rPr>
          <w:rFonts w:ascii="Tahoma" w:hAnsi="Tahoma" w:cs="Tahoma"/>
          <w:color w:val="000000"/>
          <w:sz w:val="20"/>
        </w:rPr>
        <w:t xml:space="preserve"> części zastępowanej</w:t>
      </w:r>
      <w:r w:rsidR="00F63EE6">
        <w:rPr>
          <w:rFonts w:ascii="Tahoma" w:hAnsi="Tahoma" w:cs="Tahoma"/>
          <w:color w:val="000000"/>
          <w:sz w:val="20"/>
        </w:rPr>
        <w:t xml:space="preserve"> </w:t>
      </w:r>
      <w:r w:rsidR="007D5662">
        <w:rPr>
          <w:rFonts w:ascii="Tahoma" w:hAnsi="Tahoma" w:cs="Tahoma"/>
          <w:color w:val="000000"/>
          <w:sz w:val="20"/>
        </w:rPr>
        <w:t xml:space="preserve">po upływie okresu </w:t>
      </w:r>
      <w:bookmarkStart w:id="0" w:name="_GoBack"/>
      <w:bookmarkEnd w:id="0"/>
      <w:r w:rsidR="0019452C">
        <w:rPr>
          <w:rFonts w:ascii="Tahoma" w:hAnsi="Tahoma" w:cs="Tahoma"/>
          <w:color w:val="000000"/>
          <w:sz w:val="20"/>
        </w:rPr>
        <w:t>30 dni.</w:t>
      </w:r>
    </w:p>
    <w:p w14:paraId="1AB743A9" w14:textId="076089FD" w:rsidR="004D6D51" w:rsidRDefault="00512C03" w:rsidP="00690FF4">
      <w:pPr>
        <w:numPr>
          <w:ilvl w:val="1"/>
          <w:numId w:val="7"/>
        </w:numPr>
        <w:spacing w:after="120"/>
        <w:ind w:left="851"/>
        <w:jc w:val="both"/>
        <w:rPr>
          <w:rFonts w:ascii="Tahoma" w:hAnsi="Tahoma" w:cs="Tahoma"/>
          <w:sz w:val="20"/>
        </w:rPr>
      </w:pPr>
      <w:r w:rsidRPr="00690FF4">
        <w:rPr>
          <w:rFonts w:ascii="Tahoma" w:hAnsi="Tahoma" w:cs="Tahoma"/>
          <w:sz w:val="20"/>
        </w:rPr>
        <w:t xml:space="preserve">W przypadku </w:t>
      </w:r>
      <w:r w:rsidR="00D17AE1" w:rsidRPr="00690FF4">
        <w:rPr>
          <w:rFonts w:ascii="Tahoma" w:hAnsi="Tahoma" w:cs="Tahoma"/>
          <w:sz w:val="20"/>
        </w:rPr>
        <w:t>napraw pozagwarancyjnych, o których</w:t>
      </w:r>
      <w:r w:rsidRPr="00690FF4">
        <w:rPr>
          <w:rFonts w:ascii="Tahoma" w:hAnsi="Tahoma" w:cs="Tahoma"/>
          <w:sz w:val="20"/>
        </w:rPr>
        <w:t xml:space="preserve"> mowa w pkt 4.3</w:t>
      </w:r>
      <w:r w:rsidR="00D17AE1" w:rsidRPr="00690FF4">
        <w:rPr>
          <w:rFonts w:ascii="Tahoma" w:hAnsi="Tahoma" w:cs="Tahoma"/>
          <w:sz w:val="20"/>
        </w:rPr>
        <w:t xml:space="preserve"> </w:t>
      </w:r>
      <w:r w:rsidR="00D17AE1" w:rsidRPr="00E90FC2">
        <w:rPr>
          <w:rFonts w:ascii="Tahoma" w:hAnsi="Tahoma" w:cs="Tahoma"/>
          <w:b/>
          <w:sz w:val="20"/>
        </w:rPr>
        <w:t>załącznika nr 1</w:t>
      </w:r>
      <w:r w:rsidR="00D17AE1" w:rsidRPr="00690FF4">
        <w:rPr>
          <w:rFonts w:ascii="Tahoma" w:hAnsi="Tahoma" w:cs="Tahoma"/>
          <w:sz w:val="20"/>
        </w:rPr>
        <w:t xml:space="preserve"> do umowy,</w:t>
      </w:r>
      <w:r w:rsidRPr="00690FF4">
        <w:rPr>
          <w:rFonts w:ascii="Tahoma" w:hAnsi="Tahoma" w:cs="Tahoma"/>
          <w:sz w:val="20"/>
        </w:rPr>
        <w:t xml:space="preserve"> Wykonawca jest zobowiązany w terminie </w:t>
      </w:r>
      <w:r w:rsidR="00D17AE1" w:rsidRPr="00690FF4">
        <w:rPr>
          <w:rFonts w:ascii="Tahoma" w:hAnsi="Tahoma" w:cs="Tahoma"/>
          <w:sz w:val="20"/>
        </w:rPr>
        <w:t xml:space="preserve">do </w:t>
      </w:r>
      <w:r w:rsidRPr="00690FF4">
        <w:rPr>
          <w:rFonts w:ascii="Tahoma" w:hAnsi="Tahoma" w:cs="Tahoma"/>
          <w:sz w:val="20"/>
        </w:rPr>
        <w:t xml:space="preserve">2 dni roboczych </w:t>
      </w:r>
      <w:r w:rsidR="007F3471">
        <w:rPr>
          <w:rFonts w:ascii="Tahoma" w:hAnsi="Tahoma" w:cs="Tahoma"/>
          <w:sz w:val="20"/>
        </w:rPr>
        <w:t>,</w:t>
      </w:r>
      <w:r w:rsidR="00882FC4">
        <w:rPr>
          <w:rFonts w:ascii="Tahoma" w:hAnsi="Tahoma" w:cs="Tahoma"/>
          <w:sz w:val="20"/>
        </w:rPr>
        <w:t xml:space="preserve"> </w:t>
      </w:r>
      <w:r w:rsidR="007F3471">
        <w:rPr>
          <w:rFonts w:ascii="Tahoma" w:hAnsi="Tahoma" w:cs="Tahoma"/>
          <w:sz w:val="20"/>
        </w:rPr>
        <w:t xml:space="preserve">od momentu potwierdzenia przyjęcia zgłoszenia, </w:t>
      </w:r>
      <w:r w:rsidRPr="00690FF4">
        <w:rPr>
          <w:rFonts w:ascii="Tahoma" w:hAnsi="Tahoma" w:cs="Tahoma"/>
          <w:sz w:val="20"/>
        </w:rPr>
        <w:t>do przedłożenia kosztorysu naprawy sporządzonego przy uwzględnieniu stawki za roboczogodz</w:t>
      </w:r>
      <w:r w:rsidR="00D17AE1" w:rsidRPr="00690FF4">
        <w:rPr>
          <w:rFonts w:ascii="Tahoma" w:hAnsi="Tahoma" w:cs="Tahoma"/>
          <w:sz w:val="20"/>
        </w:rPr>
        <w:t xml:space="preserve">inę serwisu urządzeń określonej </w:t>
      </w:r>
      <w:r w:rsidRPr="00690FF4">
        <w:rPr>
          <w:rFonts w:ascii="Tahoma" w:hAnsi="Tahoma" w:cs="Tahoma"/>
          <w:sz w:val="20"/>
        </w:rPr>
        <w:t xml:space="preserve">w </w:t>
      </w:r>
      <w:r w:rsidR="00D17AE1" w:rsidRPr="00690FF4">
        <w:rPr>
          <w:rFonts w:ascii="Tahoma" w:hAnsi="Tahoma" w:cs="Tahoma"/>
          <w:color w:val="000000"/>
          <w:sz w:val="20"/>
        </w:rPr>
        <w:t>§</w:t>
      </w:r>
      <w:r w:rsidR="00E90FC2">
        <w:rPr>
          <w:rFonts w:ascii="Tahoma" w:hAnsi="Tahoma" w:cs="Tahoma"/>
          <w:color w:val="000000"/>
          <w:sz w:val="20"/>
        </w:rPr>
        <w:t xml:space="preserve"> </w:t>
      </w:r>
      <w:r w:rsidR="00D17AE1" w:rsidRPr="00690FF4">
        <w:rPr>
          <w:rFonts w:ascii="Tahoma" w:hAnsi="Tahoma" w:cs="Tahoma"/>
          <w:color w:val="000000"/>
          <w:sz w:val="20"/>
        </w:rPr>
        <w:t>5 ust. 2 pkt</w:t>
      </w:r>
      <w:r w:rsidR="00BE26C8">
        <w:rPr>
          <w:rFonts w:ascii="Tahoma" w:hAnsi="Tahoma" w:cs="Tahoma"/>
          <w:color w:val="000000"/>
          <w:sz w:val="20"/>
        </w:rPr>
        <w:t xml:space="preserve"> </w:t>
      </w:r>
      <w:r w:rsidR="00215410">
        <w:rPr>
          <w:rFonts w:ascii="Tahoma" w:hAnsi="Tahoma" w:cs="Tahoma"/>
          <w:color w:val="000000"/>
          <w:sz w:val="20"/>
        </w:rPr>
        <w:t>3</w:t>
      </w:r>
      <w:r w:rsidR="00D17AE1" w:rsidRPr="00690FF4">
        <w:rPr>
          <w:rFonts w:ascii="Tahoma" w:hAnsi="Tahoma" w:cs="Tahoma"/>
          <w:color w:val="000000"/>
          <w:sz w:val="20"/>
        </w:rPr>
        <w:t xml:space="preserve"> umowy</w:t>
      </w:r>
      <w:r w:rsidRPr="00690FF4">
        <w:rPr>
          <w:rFonts w:ascii="Tahoma" w:hAnsi="Tahoma" w:cs="Tahoma"/>
          <w:sz w:val="20"/>
        </w:rPr>
        <w:t xml:space="preserve"> oraz rodzaju i cen materiałów koniecznych do wymiany.  Kosztorys naprawy przed przystąpieniem do naprawy podlega akceptacji Zamawiającego. </w:t>
      </w:r>
    </w:p>
    <w:p w14:paraId="6E5638BF" w14:textId="6E1622CC" w:rsidR="00512C03" w:rsidRDefault="00EF60B0" w:rsidP="00722879">
      <w:pPr>
        <w:spacing w:after="120"/>
        <w:ind w:left="851"/>
        <w:jc w:val="both"/>
        <w:rPr>
          <w:rFonts w:ascii="Tahoma" w:hAnsi="Tahoma" w:cs="Tahoma"/>
          <w:sz w:val="20"/>
        </w:rPr>
      </w:pPr>
      <w:r w:rsidRPr="00690FF4">
        <w:rPr>
          <w:rFonts w:ascii="Tahoma" w:hAnsi="Tahoma" w:cs="Tahoma"/>
          <w:sz w:val="20"/>
        </w:rPr>
        <w:t>Po uzyskaniu akceptacji Zamawiającego strony uzgodnią harmonogram oraz datę rozpoczęcia naprawy.</w:t>
      </w:r>
    </w:p>
    <w:p w14:paraId="49732500" w14:textId="1F543A6B" w:rsidR="00D9491E" w:rsidRPr="002A058C" w:rsidRDefault="00D9491E" w:rsidP="00D9491E">
      <w:pPr>
        <w:pStyle w:val="Akapitzlist"/>
        <w:numPr>
          <w:ilvl w:val="0"/>
          <w:numId w:val="7"/>
        </w:numPr>
        <w:spacing w:before="0" w:beforeAutospacing="0" w:after="80" w:afterAutospacing="0"/>
        <w:contextualSpacing w:val="0"/>
        <w:jc w:val="both"/>
        <w:rPr>
          <w:rFonts w:ascii="Tahoma" w:eastAsia="Times New Roman" w:hAnsi="Tahoma" w:cs="Tahoma"/>
          <w:sz w:val="20"/>
          <w:szCs w:val="20"/>
          <w:lang w:eastAsia="pl-PL"/>
        </w:rPr>
      </w:pPr>
      <w:r w:rsidRPr="002A058C">
        <w:rPr>
          <w:rFonts w:ascii="Tahoma" w:eastAsia="Times New Roman" w:hAnsi="Tahoma" w:cs="Tahoma"/>
          <w:sz w:val="20"/>
          <w:szCs w:val="20"/>
          <w:lang w:eastAsia="pl-PL"/>
        </w:rPr>
        <w:t xml:space="preserve">Strony postanawiają, że </w:t>
      </w:r>
      <w:r w:rsidRPr="002A058C">
        <w:rPr>
          <w:rFonts w:ascii="Tahoma" w:hAnsi="Tahoma" w:cs="Tahoma"/>
          <w:sz w:val="20"/>
          <w:szCs w:val="20"/>
          <w:lang w:eastAsia="pl-PL"/>
        </w:rPr>
        <w:t>po</w:t>
      </w:r>
      <w:r w:rsidR="00B425C4">
        <w:rPr>
          <w:rFonts w:ascii="Tahoma" w:hAnsi="Tahoma" w:cs="Tahoma"/>
          <w:sz w:val="20"/>
          <w:szCs w:val="20"/>
          <w:lang w:eastAsia="pl-PL"/>
        </w:rPr>
        <w:t xml:space="preserve"> każdym wykonanym przeglądzie</w:t>
      </w:r>
      <w:r w:rsidRPr="002A058C">
        <w:rPr>
          <w:rFonts w:ascii="Tahoma" w:hAnsi="Tahoma" w:cs="Tahoma"/>
          <w:sz w:val="20"/>
          <w:szCs w:val="20"/>
          <w:lang w:eastAsia="pl-PL"/>
        </w:rPr>
        <w:t>,</w:t>
      </w:r>
      <w:r w:rsidR="00B425C4">
        <w:rPr>
          <w:rFonts w:ascii="Tahoma" w:hAnsi="Tahoma" w:cs="Tahoma"/>
          <w:sz w:val="20"/>
          <w:szCs w:val="20"/>
          <w:lang w:eastAsia="pl-PL"/>
        </w:rPr>
        <w:t xml:space="preserve"> każdej naprawie gwarancyjnej</w:t>
      </w:r>
      <w:r w:rsidRPr="002A058C">
        <w:rPr>
          <w:rFonts w:ascii="Tahoma" w:hAnsi="Tahoma" w:cs="Tahoma"/>
          <w:sz w:val="20"/>
          <w:szCs w:val="20"/>
          <w:lang w:eastAsia="pl-PL"/>
        </w:rPr>
        <w:t xml:space="preserve"> oraz każdej naprawie pozagwarancyjnej sporządzony zostanie protokół odbioru,</w:t>
      </w:r>
      <w:r w:rsidRPr="002A058C">
        <w:rPr>
          <w:rFonts w:ascii="Tahoma" w:eastAsia="Times New Roman" w:hAnsi="Tahoma" w:cs="Tahoma"/>
          <w:sz w:val="20"/>
          <w:szCs w:val="20"/>
          <w:lang w:eastAsia="pl-PL"/>
        </w:rPr>
        <w:t xml:space="preserve"> potwierdzający należyte wykonanie każdej usługi. Na protokole odbioru naprawy pozagwarancyjnej Strony wpiszą ilość roboczogodziny wykorzystanych na daną naprawę.</w:t>
      </w:r>
    </w:p>
    <w:p w14:paraId="1E4C909F" w14:textId="372885CB" w:rsidR="00D9491E" w:rsidRPr="00F4312A" w:rsidRDefault="00F4312A" w:rsidP="00F4312A">
      <w:pPr>
        <w:numPr>
          <w:ilvl w:val="0"/>
          <w:numId w:val="7"/>
        </w:numPr>
        <w:spacing w:after="120"/>
        <w:jc w:val="both"/>
        <w:rPr>
          <w:rFonts w:ascii="Tahoma" w:hAnsi="Tahoma" w:cs="Tahoma"/>
          <w:sz w:val="20"/>
        </w:rPr>
      </w:pPr>
      <w:r>
        <w:rPr>
          <w:rFonts w:ascii="Tahoma" w:hAnsi="Tahoma" w:cs="Tahoma"/>
          <w:sz w:val="20"/>
        </w:rPr>
        <w:t xml:space="preserve">Wykonawca potwierdzi wykonanie </w:t>
      </w:r>
      <w:r w:rsidR="00D9491E" w:rsidRPr="00593490">
        <w:rPr>
          <w:rFonts w:ascii="Tahoma" w:hAnsi="Tahoma" w:cs="Tahoma"/>
          <w:sz w:val="20"/>
        </w:rPr>
        <w:t>usługi serwisowej (przeglądu okresowego, naprawy) wpisem w</w:t>
      </w:r>
      <w:r w:rsidR="00D9491E">
        <w:rPr>
          <w:rFonts w:ascii="Tahoma" w:hAnsi="Tahoma" w:cs="Tahoma"/>
          <w:sz w:val="20"/>
        </w:rPr>
        <w:t xml:space="preserve"> Książkę</w:t>
      </w:r>
      <w:r>
        <w:rPr>
          <w:rFonts w:ascii="Tahoma" w:hAnsi="Tahoma" w:cs="Tahoma"/>
          <w:sz w:val="20"/>
        </w:rPr>
        <w:t>/Kartę</w:t>
      </w:r>
      <w:r w:rsidR="00D9491E">
        <w:rPr>
          <w:rFonts w:ascii="Tahoma" w:hAnsi="Tahoma" w:cs="Tahoma"/>
          <w:sz w:val="20"/>
        </w:rPr>
        <w:t xml:space="preserve"> Urządzenia.</w:t>
      </w:r>
    </w:p>
    <w:p w14:paraId="05B0924F" w14:textId="77777777" w:rsidR="00CC2B0D" w:rsidRPr="00593490" w:rsidRDefault="00CC2B0D" w:rsidP="00A77D3A">
      <w:pPr>
        <w:numPr>
          <w:ilvl w:val="0"/>
          <w:numId w:val="7"/>
        </w:numPr>
        <w:tabs>
          <w:tab w:val="left" w:pos="426"/>
        </w:tabs>
        <w:spacing w:before="60" w:after="120"/>
        <w:jc w:val="both"/>
        <w:rPr>
          <w:rFonts w:ascii="Tahoma" w:hAnsi="Tahoma" w:cs="Tahoma"/>
          <w:sz w:val="20"/>
        </w:rPr>
      </w:pPr>
      <w:r w:rsidRPr="00593490">
        <w:rPr>
          <w:rFonts w:ascii="Tahoma" w:hAnsi="Tahoma" w:cs="Tahoma"/>
          <w:color w:val="000000"/>
          <w:sz w:val="20"/>
        </w:rPr>
        <w:t xml:space="preserve">Wszelkie prace nie ujęte w umowie, a wykonywane przez Wykonawcę bez pisemnej umowy, traktowane będą jako prace wykonane samowolnie przez Wykonawcę na własny koszt (należność za te prace nie zostanie zapłacona). </w:t>
      </w:r>
    </w:p>
    <w:p w14:paraId="61E9A2B6" w14:textId="77777777" w:rsidR="00CC2B0D" w:rsidRPr="00593490" w:rsidRDefault="00CC2B0D" w:rsidP="00A77D3A">
      <w:pPr>
        <w:numPr>
          <w:ilvl w:val="0"/>
          <w:numId w:val="7"/>
        </w:numPr>
        <w:tabs>
          <w:tab w:val="left" w:pos="426"/>
        </w:tabs>
        <w:spacing w:before="60" w:after="120"/>
        <w:jc w:val="both"/>
        <w:rPr>
          <w:rFonts w:ascii="Tahoma" w:hAnsi="Tahoma" w:cs="Tahoma"/>
          <w:sz w:val="20"/>
        </w:rPr>
      </w:pPr>
      <w:r w:rsidRPr="00593490">
        <w:rPr>
          <w:rFonts w:ascii="Tahoma" w:hAnsi="Tahoma" w:cs="Tahoma"/>
          <w:sz w:val="20"/>
        </w:rPr>
        <w:t>Wykonawca ponosi pełną odpowiedzialność za uszkodzone przez siebie mienie Zamawiającego, a w przypadku stwierdzenia jakichkolwiek zniszczeń w udostępnionym przedmiocie umowy Wykonawca zobowiązuje się do niezwłocznego naprawienia uszkodzeń na własny koszt.</w:t>
      </w:r>
    </w:p>
    <w:p w14:paraId="5B13FAEE" w14:textId="77777777" w:rsidR="00CC2B0D" w:rsidRPr="00593490" w:rsidRDefault="00CC2B0D" w:rsidP="00A77D3A">
      <w:pPr>
        <w:numPr>
          <w:ilvl w:val="0"/>
          <w:numId w:val="7"/>
        </w:numPr>
        <w:tabs>
          <w:tab w:val="left" w:pos="426"/>
        </w:tabs>
        <w:spacing w:before="60" w:after="120"/>
        <w:jc w:val="both"/>
        <w:rPr>
          <w:rFonts w:ascii="Tahoma" w:hAnsi="Tahoma" w:cs="Tahoma"/>
          <w:sz w:val="20"/>
        </w:rPr>
      </w:pPr>
      <w:r w:rsidRPr="00593490">
        <w:rPr>
          <w:rFonts w:ascii="Tahoma" w:hAnsi="Tahoma" w:cs="Tahoma"/>
          <w:sz w:val="20"/>
        </w:rPr>
        <w:t>Wykonawca:</w:t>
      </w:r>
    </w:p>
    <w:p w14:paraId="288E5BFF" w14:textId="77777777" w:rsidR="00CC2B0D" w:rsidRPr="00593490" w:rsidRDefault="00CC2B0D" w:rsidP="00A77D3A">
      <w:pPr>
        <w:numPr>
          <w:ilvl w:val="1"/>
          <w:numId w:val="17"/>
        </w:numPr>
        <w:tabs>
          <w:tab w:val="clear" w:pos="1134"/>
          <w:tab w:val="num" w:pos="851"/>
        </w:tabs>
        <w:spacing w:after="120"/>
        <w:ind w:left="851" w:hanging="284"/>
        <w:jc w:val="both"/>
        <w:rPr>
          <w:rFonts w:ascii="Tahoma" w:hAnsi="Tahoma" w:cs="Tahoma"/>
          <w:sz w:val="20"/>
        </w:rPr>
      </w:pPr>
      <w:r w:rsidRPr="00593490">
        <w:rPr>
          <w:rFonts w:ascii="Tahoma" w:hAnsi="Tahoma" w:cs="Tahoma"/>
          <w:sz w:val="20"/>
        </w:rPr>
        <w:t>zobowiązuje się wykonać przedmiot umowy z należytą starannością, zgodnie z obowiązującymi przepisami prawa oraz normami branżowymi;</w:t>
      </w:r>
    </w:p>
    <w:p w14:paraId="786C0FD0" w14:textId="77777777" w:rsidR="00CC2B0D" w:rsidRPr="00593490" w:rsidRDefault="00CC2B0D" w:rsidP="00A77D3A">
      <w:pPr>
        <w:numPr>
          <w:ilvl w:val="1"/>
          <w:numId w:val="17"/>
        </w:numPr>
        <w:tabs>
          <w:tab w:val="clear" w:pos="1134"/>
          <w:tab w:val="num" w:pos="851"/>
        </w:tabs>
        <w:spacing w:after="120"/>
        <w:jc w:val="both"/>
        <w:rPr>
          <w:rFonts w:ascii="Tahoma" w:hAnsi="Tahoma" w:cs="Tahoma"/>
          <w:sz w:val="20"/>
        </w:rPr>
      </w:pPr>
      <w:r w:rsidRPr="00593490">
        <w:rPr>
          <w:rFonts w:ascii="Tahoma" w:hAnsi="Tahoma" w:cs="Tahoma"/>
          <w:sz w:val="20"/>
        </w:rPr>
        <w:t>odpowiada za jakość i terminowość wykonania przedmiotu umowy;</w:t>
      </w:r>
    </w:p>
    <w:p w14:paraId="64A79805" w14:textId="77777777" w:rsidR="00CC2B0D" w:rsidRPr="00593490" w:rsidRDefault="00CC2B0D" w:rsidP="00A77D3A">
      <w:pPr>
        <w:numPr>
          <w:ilvl w:val="1"/>
          <w:numId w:val="17"/>
        </w:numPr>
        <w:tabs>
          <w:tab w:val="clear" w:pos="1134"/>
          <w:tab w:val="num" w:pos="851"/>
        </w:tabs>
        <w:spacing w:after="120"/>
        <w:ind w:left="851" w:hanging="284"/>
        <w:jc w:val="both"/>
        <w:rPr>
          <w:rFonts w:ascii="Tahoma" w:hAnsi="Tahoma" w:cs="Tahoma"/>
          <w:sz w:val="20"/>
        </w:rPr>
      </w:pPr>
      <w:r w:rsidRPr="00593490">
        <w:rPr>
          <w:rFonts w:ascii="Tahoma" w:hAnsi="Tahoma" w:cs="Tahoma"/>
          <w:sz w:val="20"/>
        </w:rPr>
        <w:t>odpowiada za działania i zaniechania osób skierowanych do realizacji umowy jak za własne działania i zaniechania;</w:t>
      </w:r>
    </w:p>
    <w:p w14:paraId="0C7FE298" w14:textId="77777777" w:rsidR="00CC2B0D" w:rsidRDefault="00CC2B0D" w:rsidP="00A77D3A">
      <w:pPr>
        <w:numPr>
          <w:ilvl w:val="1"/>
          <w:numId w:val="17"/>
        </w:numPr>
        <w:tabs>
          <w:tab w:val="clear" w:pos="1134"/>
          <w:tab w:val="num" w:pos="851"/>
        </w:tabs>
        <w:spacing w:after="120"/>
        <w:ind w:left="851" w:hanging="284"/>
        <w:jc w:val="both"/>
        <w:rPr>
          <w:rFonts w:ascii="Tahoma" w:hAnsi="Tahoma" w:cs="Tahoma"/>
          <w:sz w:val="20"/>
        </w:rPr>
      </w:pPr>
      <w:r w:rsidRPr="00593490">
        <w:rPr>
          <w:rFonts w:ascii="Tahoma" w:hAnsi="Tahoma" w:cs="Tahoma"/>
          <w:sz w:val="20"/>
        </w:rPr>
        <w:t>zobowiązany jest do informowania Zamawiającego o wszystkich zdarzeniach mających lub mogących mieć wpływ na wykonanie przedmiotu umowy, w tym o wszczęciu wobec niego postępowania: egzekucyjnego, naprawczego, likwidacyjnego, upadłościowego lub innego;</w:t>
      </w:r>
    </w:p>
    <w:p w14:paraId="21248E7A" w14:textId="77777777" w:rsidR="00436660" w:rsidRPr="008A13C1" w:rsidRDefault="00436660" w:rsidP="00A77D3A">
      <w:pPr>
        <w:numPr>
          <w:ilvl w:val="0"/>
          <w:numId w:val="7"/>
        </w:numPr>
        <w:spacing w:after="120"/>
        <w:jc w:val="both"/>
        <w:rPr>
          <w:rFonts w:ascii="Tahoma" w:hAnsi="Tahoma" w:cs="Tahoma"/>
          <w:sz w:val="20"/>
        </w:rPr>
      </w:pPr>
      <w:r w:rsidRPr="008A13C1">
        <w:rPr>
          <w:rFonts w:ascii="Tahoma" w:hAnsi="Tahoma" w:cs="Tahoma"/>
          <w:sz w:val="20"/>
        </w:rPr>
        <w:t>Zamawiający</w:t>
      </w:r>
      <w:r w:rsidR="00891165" w:rsidRPr="008A13C1">
        <w:rPr>
          <w:rFonts w:ascii="Tahoma" w:hAnsi="Tahoma" w:cs="Tahoma"/>
          <w:sz w:val="20"/>
        </w:rPr>
        <w:t xml:space="preserve"> zobowiązuje się do</w:t>
      </w:r>
      <w:r w:rsidRPr="008A13C1">
        <w:rPr>
          <w:rFonts w:ascii="Tahoma" w:hAnsi="Tahoma" w:cs="Tahoma"/>
          <w:sz w:val="20"/>
        </w:rPr>
        <w:t>:</w:t>
      </w:r>
    </w:p>
    <w:p w14:paraId="127AAD13" w14:textId="5D0138B7" w:rsidR="00436660" w:rsidRPr="008A13C1" w:rsidRDefault="00891165" w:rsidP="00B92BFE">
      <w:pPr>
        <w:numPr>
          <w:ilvl w:val="0"/>
          <w:numId w:val="18"/>
        </w:numPr>
        <w:spacing w:after="120"/>
        <w:ind w:hanging="219"/>
        <w:jc w:val="both"/>
        <w:rPr>
          <w:rFonts w:ascii="Tahoma" w:hAnsi="Tahoma" w:cs="Tahoma"/>
          <w:sz w:val="20"/>
        </w:rPr>
      </w:pPr>
      <w:r w:rsidRPr="008A13C1">
        <w:rPr>
          <w:rFonts w:ascii="Tahoma" w:hAnsi="Tahoma" w:cs="Tahoma"/>
          <w:sz w:val="20"/>
        </w:rPr>
        <w:lastRenderedPageBreak/>
        <w:t xml:space="preserve"> </w:t>
      </w:r>
      <w:r w:rsidR="00436660" w:rsidRPr="008A13C1">
        <w:rPr>
          <w:rFonts w:ascii="Tahoma" w:hAnsi="Tahoma" w:cs="Tahoma"/>
          <w:sz w:val="20"/>
        </w:rPr>
        <w:t>zapewnienia Wykonawcy swobodnego dostępu do urządzeń</w:t>
      </w:r>
      <w:r w:rsidR="00821309" w:rsidRPr="00821309">
        <w:rPr>
          <w:rFonts w:ascii="Tahoma" w:hAnsi="Tahoma" w:cs="Tahoma"/>
          <w:sz w:val="20"/>
        </w:rPr>
        <w:t xml:space="preserve">, o których mowa w punkcie 3.3 </w:t>
      </w:r>
      <w:r w:rsidR="00821309" w:rsidRPr="00E90FC2">
        <w:rPr>
          <w:rFonts w:ascii="Tahoma" w:hAnsi="Tahoma" w:cs="Tahoma"/>
          <w:b/>
          <w:sz w:val="20"/>
        </w:rPr>
        <w:t>załącznika nr</w:t>
      </w:r>
      <w:r w:rsidR="00821309" w:rsidRPr="00821309">
        <w:rPr>
          <w:rFonts w:ascii="Tahoma" w:hAnsi="Tahoma" w:cs="Tahoma"/>
          <w:sz w:val="20"/>
        </w:rPr>
        <w:t xml:space="preserve"> 1 do umowy</w:t>
      </w:r>
      <w:r w:rsidR="00436660" w:rsidRPr="00821309">
        <w:rPr>
          <w:rFonts w:ascii="Tahoma" w:hAnsi="Tahoma" w:cs="Tahoma"/>
          <w:sz w:val="20"/>
        </w:rPr>
        <w:t xml:space="preserve">, na czas </w:t>
      </w:r>
      <w:r w:rsidRPr="00821309">
        <w:rPr>
          <w:rFonts w:ascii="Tahoma" w:hAnsi="Tahoma" w:cs="Tahoma"/>
          <w:sz w:val="20"/>
        </w:rPr>
        <w:t xml:space="preserve"> </w:t>
      </w:r>
      <w:r w:rsidR="00436660" w:rsidRPr="008A13C1">
        <w:rPr>
          <w:rFonts w:ascii="Tahoma" w:hAnsi="Tahoma" w:cs="Tahoma"/>
          <w:sz w:val="20"/>
        </w:rPr>
        <w:t>niezbędny do dokonania czynności serwisowych;</w:t>
      </w:r>
    </w:p>
    <w:p w14:paraId="074E61B6" w14:textId="173F1597" w:rsidR="00436660" w:rsidRPr="008A13C1" w:rsidRDefault="00436660" w:rsidP="00B92BFE">
      <w:pPr>
        <w:numPr>
          <w:ilvl w:val="0"/>
          <w:numId w:val="18"/>
        </w:numPr>
        <w:spacing w:after="120"/>
        <w:ind w:hanging="219"/>
        <w:jc w:val="both"/>
        <w:rPr>
          <w:rFonts w:ascii="Tahoma" w:hAnsi="Tahoma" w:cs="Tahoma"/>
          <w:sz w:val="20"/>
        </w:rPr>
      </w:pPr>
      <w:r w:rsidRPr="008A13C1">
        <w:rPr>
          <w:rFonts w:ascii="Tahoma" w:hAnsi="Tahoma" w:cs="Tahoma"/>
          <w:sz w:val="20"/>
        </w:rPr>
        <w:t xml:space="preserve"> zapłaty należności zgodnie z zapisami §</w:t>
      </w:r>
      <w:r w:rsidR="00E90FC2">
        <w:rPr>
          <w:rFonts w:ascii="Tahoma" w:hAnsi="Tahoma" w:cs="Tahoma"/>
          <w:sz w:val="20"/>
        </w:rPr>
        <w:t xml:space="preserve"> </w:t>
      </w:r>
      <w:r w:rsidRPr="008A13C1">
        <w:rPr>
          <w:rFonts w:ascii="Tahoma" w:hAnsi="Tahoma" w:cs="Tahoma"/>
          <w:sz w:val="20"/>
        </w:rPr>
        <w:t>5 umowy;</w:t>
      </w:r>
    </w:p>
    <w:p w14:paraId="6507323F" w14:textId="1831323E" w:rsidR="00436660" w:rsidRPr="008A13C1" w:rsidRDefault="001159E3" w:rsidP="00B92BFE">
      <w:pPr>
        <w:numPr>
          <w:ilvl w:val="0"/>
          <w:numId w:val="18"/>
        </w:numPr>
        <w:spacing w:after="120"/>
        <w:ind w:hanging="219"/>
        <w:jc w:val="both"/>
        <w:rPr>
          <w:rFonts w:ascii="Tahoma" w:hAnsi="Tahoma" w:cs="Tahoma"/>
          <w:sz w:val="20"/>
        </w:rPr>
      </w:pPr>
      <w:r>
        <w:rPr>
          <w:rFonts w:ascii="Tahoma" w:hAnsi="Tahoma" w:cs="Tahoma"/>
          <w:sz w:val="20"/>
        </w:rPr>
        <w:t>b</w:t>
      </w:r>
      <w:r w:rsidR="00891165" w:rsidRPr="008A13C1">
        <w:rPr>
          <w:rFonts w:ascii="Tahoma" w:hAnsi="Tahoma" w:cs="Tahoma"/>
          <w:sz w:val="20"/>
        </w:rPr>
        <w:t>ieżącego informowania Wykonawcy o wszelkich wykrytych niepra</w:t>
      </w:r>
      <w:r w:rsidR="00F350AE">
        <w:rPr>
          <w:rFonts w:ascii="Tahoma" w:hAnsi="Tahoma" w:cs="Tahoma"/>
          <w:sz w:val="20"/>
        </w:rPr>
        <w:t>widłowościach w pracy urządzeń oraz</w:t>
      </w:r>
      <w:r w:rsidR="00891165" w:rsidRPr="008A13C1">
        <w:rPr>
          <w:rFonts w:ascii="Tahoma" w:hAnsi="Tahoma" w:cs="Tahoma"/>
          <w:sz w:val="20"/>
        </w:rPr>
        <w:t xml:space="preserve"> o ich usterkach.</w:t>
      </w:r>
    </w:p>
    <w:p w14:paraId="601F7E64" w14:textId="77777777" w:rsidR="00CC2B0D" w:rsidRPr="00593490" w:rsidRDefault="00CC2B0D" w:rsidP="00A77D3A">
      <w:pPr>
        <w:numPr>
          <w:ilvl w:val="0"/>
          <w:numId w:val="7"/>
        </w:numPr>
        <w:spacing w:after="120"/>
        <w:jc w:val="both"/>
        <w:rPr>
          <w:rFonts w:ascii="Tahoma" w:hAnsi="Tahoma" w:cs="Tahoma"/>
          <w:sz w:val="20"/>
        </w:rPr>
      </w:pPr>
      <w:r w:rsidRPr="00593490">
        <w:rPr>
          <w:rFonts w:ascii="Tahoma" w:hAnsi="Tahoma" w:cs="Tahoma"/>
          <w:sz w:val="20"/>
        </w:rPr>
        <w:t xml:space="preserve">Zamawiający nie ponosi odpowiedzialności za rozliczenia pomiędzy Wykonawcą, a zaangażowanymi przez niego osobami trzecimi do realizacji niniejszej umowy. </w:t>
      </w:r>
    </w:p>
    <w:p w14:paraId="3340A48F" w14:textId="6CC6DB9D" w:rsidR="00CC2B0D" w:rsidRPr="00593490" w:rsidRDefault="00CC2B0D" w:rsidP="00A77D3A">
      <w:pPr>
        <w:numPr>
          <w:ilvl w:val="0"/>
          <w:numId w:val="7"/>
        </w:numPr>
        <w:spacing w:after="120"/>
        <w:jc w:val="both"/>
        <w:rPr>
          <w:rFonts w:ascii="Tahoma" w:hAnsi="Tahoma" w:cs="Tahoma"/>
          <w:sz w:val="20"/>
        </w:rPr>
      </w:pPr>
      <w:r w:rsidRPr="00593490">
        <w:rPr>
          <w:rFonts w:ascii="Tahoma" w:hAnsi="Tahoma" w:cs="Tahoma"/>
          <w:sz w:val="20"/>
        </w:rPr>
        <w:t xml:space="preserve">Wykonawca nie może przenieść na osobę trzecią wierzytelności wynikającej dla Wykonawcy z niniejszej umowy bez </w:t>
      </w:r>
      <w:r w:rsidR="00E90FC2">
        <w:rPr>
          <w:rFonts w:ascii="Tahoma" w:hAnsi="Tahoma" w:cs="Tahoma"/>
          <w:sz w:val="20"/>
        </w:rPr>
        <w:t xml:space="preserve">pisemnej </w:t>
      </w:r>
      <w:r w:rsidRPr="00593490">
        <w:rPr>
          <w:rFonts w:ascii="Tahoma" w:hAnsi="Tahoma" w:cs="Tahoma"/>
          <w:sz w:val="20"/>
        </w:rPr>
        <w:t>zgody Zamawiającego.</w:t>
      </w:r>
    </w:p>
    <w:p w14:paraId="0347EDE5" w14:textId="77777777" w:rsidR="00640EC0" w:rsidRPr="002075B4" w:rsidRDefault="00640EC0" w:rsidP="00640EC0">
      <w:pPr>
        <w:spacing w:before="240" w:line="276" w:lineRule="auto"/>
        <w:jc w:val="center"/>
        <w:rPr>
          <w:rFonts w:ascii="Tahoma" w:hAnsi="Tahoma" w:cs="Tahoma"/>
          <w:b/>
          <w:color w:val="000000"/>
          <w:sz w:val="20"/>
        </w:rPr>
      </w:pPr>
      <w:r w:rsidRPr="002075B4">
        <w:rPr>
          <w:rFonts w:ascii="Tahoma" w:hAnsi="Tahoma" w:cs="Tahoma"/>
          <w:b/>
          <w:color w:val="000000"/>
          <w:sz w:val="20"/>
        </w:rPr>
        <w:t>§</w:t>
      </w:r>
      <w:r w:rsidR="0009743C">
        <w:rPr>
          <w:rFonts w:ascii="Tahoma" w:hAnsi="Tahoma" w:cs="Tahoma"/>
          <w:b/>
          <w:color w:val="000000"/>
          <w:sz w:val="20"/>
        </w:rPr>
        <w:t>3</w:t>
      </w:r>
    </w:p>
    <w:p w14:paraId="797E114D" w14:textId="77777777" w:rsidR="00640EC0" w:rsidRPr="002075B4" w:rsidRDefault="00640EC0" w:rsidP="00640EC0">
      <w:pPr>
        <w:spacing w:after="120" w:line="276" w:lineRule="auto"/>
        <w:jc w:val="center"/>
        <w:rPr>
          <w:rFonts w:ascii="Tahoma" w:hAnsi="Tahoma" w:cs="Tahoma"/>
          <w:b/>
          <w:color w:val="000000"/>
          <w:sz w:val="20"/>
        </w:rPr>
      </w:pPr>
      <w:r w:rsidRPr="002075B4">
        <w:rPr>
          <w:rFonts w:ascii="Tahoma" w:hAnsi="Tahoma" w:cs="Tahoma"/>
          <w:b/>
          <w:color w:val="000000"/>
          <w:sz w:val="20"/>
        </w:rPr>
        <w:t>Klauzula poufności</w:t>
      </w:r>
    </w:p>
    <w:p w14:paraId="65D2AF02" w14:textId="77777777" w:rsidR="00E90FC2" w:rsidRPr="00E90FC2" w:rsidRDefault="00E90FC2" w:rsidP="00E90FC2">
      <w:pPr>
        <w:pStyle w:val="Wyliczenie1"/>
        <w:numPr>
          <w:ilvl w:val="0"/>
          <w:numId w:val="10"/>
        </w:numPr>
        <w:spacing w:after="120"/>
        <w:rPr>
          <w:rFonts w:ascii="Tahoma" w:hAnsi="Tahoma" w:cs="Tahoma"/>
          <w:sz w:val="20"/>
        </w:rPr>
      </w:pPr>
      <w:r w:rsidRPr="00E90FC2">
        <w:rPr>
          <w:rFonts w:ascii="Tahoma" w:hAnsi="Tahoma" w:cs="Tahoma"/>
          <w:sz w:val="20"/>
        </w:rPr>
        <w:t>W trakcie trwania Umowy, a także po jej zakończeniu/rozwiązaniu Wykonawca zobowiązuje się:</w:t>
      </w:r>
    </w:p>
    <w:p w14:paraId="2C3C1528" w14:textId="77777777" w:rsidR="00E90FC2" w:rsidRDefault="00E90FC2" w:rsidP="00B92BFE">
      <w:pPr>
        <w:pStyle w:val="Wyliczenie1"/>
        <w:numPr>
          <w:ilvl w:val="0"/>
          <w:numId w:val="26"/>
        </w:numPr>
        <w:spacing w:after="120"/>
        <w:rPr>
          <w:rFonts w:ascii="Tahoma" w:hAnsi="Tahoma" w:cs="Tahoma"/>
          <w:sz w:val="20"/>
        </w:rPr>
      </w:pPr>
      <w:r w:rsidRPr="00E90FC2">
        <w:rPr>
          <w:rFonts w:ascii="Tahoma" w:hAnsi="Tahoma" w:cs="Tahoma"/>
          <w:sz w:val="20"/>
        </w:rPr>
        <w:t>nie przekazywać, nie ujawniać ani nie wykorzystywać bez pisemnej zgody Zamawiającego żadnych informacji technicznych, technologicznych, handlowych, organizacyjnych, osobowych lub finansowych, które Wykonawca uzyska w jakikolwiek sposób (zamierzony lub przypadkowy), przy wykonywaniu Umowy, bez względu na sposób, formę ich przekazania, a także źródło ich pochodzenia (nazywanych dalej łącznie: "Informacje Poufne"),</w:t>
      </w:r>
    </w:p>
    <w:p w14:paraId="52D92789" w14:textId="77777777" w:rsidR="00E90FC2" w:rsidRDefault="00E90FC2" w:rsidP="00B92BFE">
      <w:pPr>
        <w:pStyle w:val="Wyliczenie1"/>
        <w:numPr>
          <w:ilvl w:val="0"/>
          <w:numId w:val="26"/>
        </w:numPr>
        <w:spacing w:after="120"/>
        <w:rPr>
          <w:rFonts w:ascii="Tahoma" w:hAnsi="Tahoma" w:cs="Tahoma"/>
          <w:sz w:val="20"/>
        </w:rPr>
      </w:pPr>
      <w:r w:rsidRPr="00E90FC2">
        <w:rPr>
          <w:rFonts w:ascii="Tahoma" w:hAnsi="Tahoma" w:cs="Tahoma"/>
          <w:sz w:val="20"/>
        </w:rPr>
        <w:t>nie kopiować, nie powielać, ani w jakikolwiek sposób nie rozpowszechniać Informacji Poufnych lub ich części, za wyjątkiem przypadków, gdy jest to konieczne dla realizacji Umowy nie sporządzać żadnych kopii Informacji Poufnych, otrzymanych od Zamawiającego, chyba że będzie to konieczne dla realizacji Umowy,</w:t>
      </w:r>
    </w:p>
    <w:p w14:paraId="0E68868D" w14:textId="77777777" w:rsidR="00E90FC2" w:rsidRDefault="00E90FC2" w:rsidP="00B92BFE">
      <w:pPr>
        <w:pStyle w:val="Wyliczenie1"/>
        <w:numPr>
          <w:ilvl w:val="0"/>
          <w:numId w:val="26"/>
        </w:numPr>
        <w:spacing w:after="120"/>
        <w:rPr>
          <w:rFonts w:ascii="Tahoma" w:hAnsi="Tahoma" w:cs="Tahoma"/>
          <w:sz w:val="20"/>
        </w:rPr>
      </w:pPr>
      <w:r w:rsidRPr="00E90FC2">
        <w:rPr>
          <w:rFonts w:ascii="Tahoma" w:hAnsi="Tahoma" w:cs="Tahoma"/>
          <w:sz w:val="20"/>
        </w:rPr>
        <w:t>do dołożenia właściwych starań w celu zabezpieczenia Informacji Poufnych przed ich utratą, zniekształceniem oraz dostępem nieupoważnionych osób trzecich,</w:t>
      </w:r>
    </w:p>
    <w:p w14:paraId="0269AB9F" w14:textId="6B3C968D" w:rsidR="00E90FC2" w:rsidRPr="00E90FC2" w:rsidRDefault="00E90FC2" w:rsidP="00B92BFE">
      <w:pPr>
        <w:pStyle w:val="Wyliczenie1"/>
        <w:numPr>
          <w:ilvl w:val="0"/>
          <w:numId w:val="26"/>
        </w:numPr>
        <w:spacing w:after="120"/>
        <w:rPr>
          <w:rFonts w:ascii="Tahoma" w:hAnsi="Tahoma" w:cs="Tahoma"/>
          <w:sz w:val="20"/>
        </w:rPr>
      </w:pPr>
      <w:r w:rsidRPr="00E90FC2">
        <w:rPr>
          <w:rFonts w:ascii="Tahoma" w:hAnsi="Tahoma" w:cs="Tahoma"/>
          <w:sz w:val="20"/>
        </w:rPr>
        <w:t>do przestrzegania obowiązujących przepisów w zakresie ochrony danych osobowych.</w:t>
      </w:r>
    </w:p>
    <w:p w14:paraId="2AE9ABC9" w14:textId="0A94EB59" w:rsidR="00E90FC2" w:rsidRPr="00E90FC2" w:rsidRDefault="00E90FC2" w:rsidP="00E90FC2">
      <w:pPr>
        <w:pStyle w:val="Wyliczenie1"/>
        <w:numPr>
          <w:ilvl w:val="0"/>
          <w:numId w:val="10"/>
        </w:numPr>
        <w:spacing w:after="120"/>
        <w:rPr>
          <w:rFonts w:ascii="Tahoma" w:hAnsi="Tahoma" w:cs="Tahoma"/>
          <w:sz w:val="20"/>
        </w:rPr>
      </w:pPr>
      <w:r w:rsidRPr="00E90FC2">
        <w:rPr>
          <w:rFonts w:ascii="Tahoma" w:hAnsi="Tahoma" w:cs="Tahoma"/>
          <w:sz w:val="20"/>
        </w:rPr>
        <w:t>W przypadku utraty lub zniekształcenia Informacji Poufnych lub dostępu nieupoważnionej osoby trzeciej do Informacji Poufnych, Wykonawca zobowiązuje się do poinformowania o zaistniałej sytuacji Zamawi</w:t>
      </w:r>
      <w:r w:rsidR="001A1FCF">
        <w:rPr>
          <w:rFonts w:ascii="Tahoma" w:hAnsi="Tahoma" w:cs="Tahoma"/>
          <w:sz w:val="20"/>
        </w:rPr>
        <w:t xml:space="preserve">ającego. Poinformowanie takie, </w:t>
      </w:r>
      <w:r w:rsidRPr="00E90FC2">
        <w:rPr>
          <w:rFonts w:ascii="Tahoma" w:hAnsi="Tahoma" w:cs="Tahoma"/>
          <w:sz w:val="20"/>
        </w:rPr>
        <w:t>w formie pisemnej lub w formie wiadomości wysłanej na adres poczty elektronicznej Zamawiającego, powinno opisywać okoliczności zdarzenia, zakres i skutki utraty, zniekształcenia lub ujawnienia Informacji Poufnych oraz podjęte działania ochronne.</w:t>
      </w:r>
    </w:p>
    <w:p w14:paraId="616FFA43" w14:textId="77777777" w:rsidR="00E90FC2" w:rsidRPr="00E90FC2" w:rsidRDefault="00E90FC2" w:rsidP="00E90FC2">
      <w:pPr>
        <w:pStyle w:val="Wyliczenie1"/>
        <w:numPr>
          <w:ilvl w:val="0"/>
          <w:numId w:val="10"/>
        </w:numPr>
        <w:spacing w:after="120"/>
        <w:rPr>
          <w:rFonts w:ascii="Tahoma" w:hAnsi="Tahoma" w:cs="Tahoma"/>
          <w:sz w:val="20"/>
        </w:rPr>
      </w:pPr>
      <w:r w:rsidRPr="00E90FC2">
        <w:rPr>
          <w:rFonts w:ascii="Tahoma" w:hAnsi="Tahoma" w:cs="Tahoma"/>
          <w:sz w:val="20"/>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w:t>
      </w:r>
    </w:p>
    <w:p w14:paraId="1FE0CEAF" w14:textId="77777777" w:rsidR="00E90FC2" w:rsidRPr="00E90FC2" w:rsidRDefault="00E90FC2" w:rsidP="00E90FC2">
      <w:pPr>
        <w:pStyle w:val="Wyliczenie1"/>
        <w:numPr>
          <w:ilvl w:val="0"/>
          <w:numId w:val="10"/>
        </w:numPr>
        <w:spacing w:after="120"/>
        <w:rPr>
          <w:rFonts w:ascii="Tahoma" w:hAnsi="Tahoma" w:cs="Tahoma"/>
          <w:sz w:val="20"/>
        </w:rPr>
      </w:pPr>
      <w:r w:rsidRPr="00E90FC2">
        <w:rPr>
          <w:rFonts w:ascii="Tahoma" w:hAnsi="Tahoma" w:cs="Tahoma"/>
          <w:sz w:val="20"/>
        </w:rPr>
        <w:t>Wykonawca odpowiada za zachowanie poufności przez wszystkie osoby, którymi posługuje się przy wykonaniu Umowy.</w:t>
      </w:r>
    </w:p>
    <w:p w14:paraId="0E65CA19" w14:textId="77777777" w:rsidR="00E90FC2" w:rsidRPr="00E90FC2" w:rsidRDefault="00E90FC2" w:rsidP="00E90FC2">
      <w:pPr>
        <w:pStyle w:val="Wyliczenie1"/>
        <w:numPr>
          <w:ilvl w:val="0"/>
          <w:numId w:val="10"/>
        </w:numPr>
        <w:spacing w:after="120"/>
        <w:rPr>
          <w:rFonts w:ascii="Tahoma" w:hAnsi="Tahoma" w:cs="Tahoma"/>
          <w:sz w:val="20"/>
        </w:rPr>
      </w:pPr>
      <w:r w:rsidRPr="00E90FC2">
        <w:rPr>
          <w:rFonts w:ascii="Tahoma" w:hAnsi="Tahoma" w:cs="Tahoma"/>
          <w:sz w:val="20"/>
        </w:rPr>
        <w:t>Wykonawca nie ponosi odpowiedzialności za ujawnienie jakichkolwiek informacji, które:</w:t>
      </w:r>
    </w:p>
    <w:p w14:paraId="33C27421" w14:textId="77777777" w:rsidR="00E90FC2" w:rsidRDefault="00E90FC2" w:rsidP="00BD617F">
      <w:pPr>
        <w:pStyle w:val="Wyliczenie1"/>
        <w:numPr>
          <w:ilvl w:val="0"/>
          <w:numId w:val="27"/>
        </w:numPr>
        <w:spacing w:after="120"/>
        <w:rPr>
          <w:rFonts w:ascii="Tahoma" w:hAnsi="Tahoma" w:cs="Tahoma"/>
          <w:sz w:val="20"/>
        </w:rPr>
      </w:pPr>
      <w:r w:rsidRPr="00E90FC2">
        <w:rPr>
          <w:rFonts w:ascii="Tahoma" w:hAnsi="Tahoma" w:cs="Tahoma"/>
          <w:sz w:val="20"/>
        </w:rPr>
        <w:t>są dostępne publicznie w dniu ich przekazania Wykonawcy lub staną się publicznie dostępne w jakikolwiek sposób bez naruszenia niniejszego zobowiązania do zachowania poufności przez Wykonawcę;</w:t>
      </w:r>
    </w:p>
    <w:p w14:paraId="46575DA4" w14:textId="77777777" w:rsidR="00E90FC2" w:rsidRDefault="00E90FC2" w:rsidP="00BD617F">
      <w:pPr>
        <w:pStyle w:val="Wyliczenie1"/>
        <w:numPr>
          <w:ilvl w:val="0"/>
          <w:numId w:val="27"/>
        </w:numPr>
        <w:spacing w:after="120"/>
        <w:rPr>
          <w:rFonts w:ascii="Tahoma" w:hAnsi="Tahoma" w:cs="Tahoma"/>
          <w:sz w:val="20"/>
        </w:rPr>
      </w:pPr>
      <w:r w:rsidRPr="00E90FC2">
        <w:rPr>
          <w:rFonts w:ascii="Tahoma" w:hAnsi="Tahoma" w:cs="Tahoma"/>
          <w:sz w:val="20"/>
        </w:rPr>
        <w:t>były w posiadaniu Wykonawcy lub były Wykonawcy znane</w:t>
      </w:r>
      <w:r w:rsidRPr="00E90FC2">
        <w:rPr>
          <w:rFonts w:ascii="Tahoma" w:hAnsi="Tahoma" w:cs="Tahoma"/>
          <w:b/>
          <w:sz w:val="20"/>
        </w:rPr>
        <w:t xml:space="preserve"> </w:t>
      </w:r>
      <w:r w:rsidRPr="00E90FC2">
        <w:rPr>
          <w:rFonts w:ascii="Tahoma" w:hAnsi="Tahoma" w:cs="Tahoma"/>
          <w:sz w:val="20"/>
        </w:rPr>
        <w:t xml:space="preserve">przed ich uzyskaniem od Zamawiającego, poprzez zapisanie takich informacji w dokumentach Wykonawcy, na komputerze lub innych nośnikach informacji, przed ich otrzymaniem od Zamawiającego, </w:t>
      </w:r>
    </w:p>
    <w:p w14:paraId="21689E28" w14:textId="77777777" w:rsidR="00E90FC2" w:rsidRDefault="00E90FC2" w:rsidP="00BD617F">
      <w:pPr>
        <w:pStyle w:val="Wyliczenie1"/>
        <w:numPr>
          <w:ilvl w:val="0"/>
          <w:numId w:val="27"/>
        </w:numPr>
        <w:spacing w:after="120"/>
        <w:rPr>
          <w:rFonts w:ascii="Tahoma" w:hAnsi="Tahoma" w:cs="Tahoma"/>
          <w:sz w:val="20"/>
        </w:rPr>
      </w:pPr>
      <w:r w:rsidRPr="00E90FC2">
        <w:rPr>
          <w:rFonts w:ascii="Tahoma" w:hAnsi="Tahoma" w:cs="Tahoma"/>
          <w:sz w:val="20"/>
        </w:rPr>
        <w:t>zostały ujawnione Wykonawcy przez osobę trzecią w sposób niepodlegający jakimkolwiek ograniczeniom dotyczącym ich wykorzystania lub ujawnienia nałożonym przez osobę trzecią lub na osobę trzecią w chwili ich dostarczenia;</w:t>
      </w:r>
    </w:p>
    <w:p w14:paraId="7995508B" w14:textId="77777777" w:rsidR="00E90FC2" w:rsidRDefault="00E90FC2" w:rsidP="00BD617F">
      <w:pPr>
        <w:pStyle w:val="Wyliczenie1"/>
        <w:numPr>
          <w:ilvl w:val="0"/>
          <w:numId w:val="27"/>
        </w:numPr>
        <w:spacing w:after="120"/>
        <w:rPr>
          <w:rFonts w:ascii="Tahoma" w:hAnsi="Tahoma" w:cs="Tahoma"/>
          <w:sz w:val="20"/>
        </w:rPr>
      </w:pPr>
      <w:r w:rsidRPr="00E90FC2">
        <w:rPr>
          <w:rFonts w:ascii="Tahoma" w:hAnsi="Tahoma" w:cs="Tahoma"/>
          <w:sz w:val="20"/>
        </w:rPr>
        <w:t>zostaną ujawnione w związku z obowiązkami wynikającymi bezpośrednio z przepisów powszechnie obowiązującego prawa, prawomocnego orzeczenia sądu lub ostatecznej decyzji administracyjnej;</w:t>
      </w:r>
    </w:p>
    <w:p w14:paraId="31CC1507" w14:textId="77777777" w:rsidR="00E90FC2" w:rsidRDefault="00E90FC2" w:rsidP="00BD617F">
      <w:pPr>
        <w:pStyle w:val="Wyliczenie1"/>
        <w:numPr>
          <w:ilvl w:val="0"/>
          <w:numId w:val="27"/>
        </w:numPr>
        <w:spacing w:after="120"/>
        <w:rPr>
          <w:rFonts w:ascii="Tahoma" w:hAnsi="Tahoma" w:cs="Tahoma"/>
          <w:sz w:val="20"/>
        </w:rPr>
      </w:pPr>
      <w:r w:rsidRPr="00E90FC2">
        <w:rPr>
          <w:rFonts w:ascii="Tahoma" w:hAnsi="Tahoma" w:cs="Tahoma"/>
          <w:sz w:val="20"/>
        </w:rPr>
        <w:lastRenderedPageBreak/>
        <w:t>podlegają ujawnieniu w zakresie niezbędnym dla celów postępowania sądowego, postępowania arbitrażowego lub innych postępowań prawnych wszczętych lub toczących się w związku z zawartą Umową,</w:t>
      </w:r>
    </w:p>
    <w:p w14:paraId="28E9833D" w14:textId="32A65307" w:rsidR="00E90FC2" w:rsidRPr="00E90FC2" w:rsidRDefault="00E90FC2" w:rsidP="00BD617F">
      <w:pPr>
        <w:pStyle w:val="Wyliczenie1"/>
        <w:numPr>
          <w:ilvl w:val="0"/>
          <w:numId w:val="27"/>
        </w:numPr>
        <w:spacing w:after="120"/>
        <w:rPr>
          <w:rFonts w:ascii="Tahoma" w:hAnsi="Tahoma" w:cs="Tahoma"/>
          <w:sz w:val="20"/>
        </w:rPr>
      </w:pPr>
      <w:r w:rsidRPr="00E90FC2">
        <w:rPr>
          <w:rFonts w:ascii="Tahoma" w:hAnsi="Tahoma" w:cs="Tahoma"/>
          <w:sz w:val="20"/>
        </w:rPr>
        <w:t>zostały ujawnione przez Wykonawcę na podstawie pisemnej zgody wydanej przez Zamawiającego.</w:t>
      </w:r>
    </w:p>
    <w:p w14:paraId="215C869D" w14:textId="77777777" w:rsidR="00E90FC2" w:rsidRPr="00E90FC2" w:rsidRDefault="00E90FC2" w:rsidP="00E90FC2">
      <w:pPr>
        <w:pStyle w:val="Wyliczenie1"/>
        <w:numPr>
          <w:ilvl w:val="0"/>
          <w:numId w:val="10"/>
        </w:numPr>
        <w:spacing w:after="120"/>
        <w:rPr>
          <w:rFonts w:ascii="Tahoma" w:hAnsi="Tahoma" w:cs="Tahoma"/>
          <w:sz w:val="20"/>
        </w:rPr>
      </w:pPr>
      <w:r w:rsidRPr="00E90FC2">
        <w:rPr>
          <w:rFonts w:ascii="Tahoma" w:hAnsi="Tahoma" w:cs="Tahoma"/>
          <w:sz w:val="20"/>
        </w:rPr>
        <w:t>W przypadku konieczności ujawnienia przez Wykonawcę Informacji Poufnych, Wykonawca zobowiązuje się przed dokonaniem takiego ujawnienia, o ile to będzie prawnie dopuszczalne, niezwłocznie powiadomić Zamawiającego na piśmie o istnieniu takiego obowiązku, wskazać podstawę takiego obowiązku, podmiot wobec którego takie ujawnienie ma mieć miejsce, listę informacji, które mają podlegać takiemu ujawnieniu oraz podjąć starania, w celu uzyskania od podmiotu, któremu ma być dokonane ujawnienie, zapewnienia należytej ochrony ujawnionych informacji, w tym między innymi Wykonawca jest zobowiązana poinformować taki podmiot, iż ujawniane informacje stanowią tajemnicę Zamawiającego i podlegają specjalnej ochronie.</w:t>
      </w:r>
    </w:p>
    <w:p w14:paraId="604A0BB0" w14:textId="77777777" w:rsidR="00CC2B0D" w:rsidRPr="002075B4" w:rsidRDefault="00CC2B0D" w:rsidP="00CC2B0D">
      <w:pPr>
        <w:pStyle w:val="Akapitzlist"/>
        <w:spacing w:before="0" w:beforeAutospacing="0" w:after="0" w:afterAutospacing="0" w:line="276" w:lineRule="auto"/>
        <w:ind w:left="0"/>
        <w:jc w:val="both"/>
        <w:rPr>
          <w:rFonts w:ascii="Tahoma" w:eastAsia="Times New Roman" w:hAnsi="Tahoma" w:cs="Tahoma"/>
          <w:color w:val="000000"/>
          <w:sz w:val="20"/>
          <w:szCs w:val="20"/>
          <w:lang w:eastAsia="pl-PL"/>
        </w:rPr>
      </w:pPr>
    </w:p>
    <w:p w14:paraId="47411803" w14:textId="77777777" w:rsidR="00CC2B0D" w:rsidRPr="00593490" w:rsidRDefault="0009743C" w:rsidP="00CC2B0D">
      <w:pPr>
        <w:spacing w:line="276" w:lineRule="auto"/>
        <w:jc w:val="center"/>
        <w:rPr>
          <w:rFonts w:ascii="Tahoma" w:hAnsi="Tahoma" w:cs="Tahoma"/>
          <w:b/>
          <w:color w:val="000000"/>
          <w:sz w:val="20"/>
        </w:rPr>
      </w:pPr>
      <w:r w:rsidRPr="00593490">
        <w:rPr>
          <w:rFonts w:ascii="Tahoma" w:hAnsi="Tahoma" w:cs="Tahoma"/>
          <w:b/>
          <w:color w:val="000000"/>
          <w:sz w:val="20"/>
        </w:rPr>
        <w:t>§4</w:t>
      </w:r>
    </w:p>
    <w:p w14:paraId="274309BA" w14:textId="77777777" w:rsidR="00CC2B0D" w:rsidRPr="00593490" w:rsidRDefault="00CC2B0D" w:rsidP="00CC2B0D">
      <w:pPr>
        <w:spacing w:line="276" w:lineRule="auto"/>
        <w:jc w:val="center"/>
        <w:rPr>
          <w:rFonts w:ascii="Tahoma" w:hAnsi="Tahoma" w:cs="Tahoma"/>
          <w:b/>
          <w:color w:val="000000"/>
          <w:sz w:val="20"/>
        </w:rPr>
      </w:pPr>
      <w:r w:rsidRPr="00593490">
        <w:rPr>
          <w:rFonts w:ascii="Tahoma" w:hAnsi="Tahoma" w:cs="Tahoma"/>
          <w:b/>
          <w:color w:val="000000"/>
          <w:sz w:val="20"/>
        </w:rPr>
        <w:t>Termin realizacji umowy</w:t>
      </w:r>
    </w:p>
    <w:p w14:paraId="51D8E7DB" w14:textId="77777777" w:rsidR="0009743C" w:rsidRPr="00593490" w:rsidRDefault="0009743C" w:rsidP="00CC2B0D">
      <w:pPr>
        <w:spacing w:line="276" w:lineRule="auto"/>
        <w:jc w:val="center"/>
        <w:rPr>
          <w:rFonts w:ascii="Tahoma" w:hAnsi="Tahoma" w:cs="Tahoma"/>
          <w:b/>
          <w:color w:val="000000"/>
          <w:sz w:val="20"/>
        </w:rPr>
      </w:pPr>
    </w:p>
    <w:p w14:paraId="09439ABF" w14:textId="77777777" w:rsidR="00CC2B0D" w:rsidRPr="00593490" w:rsidRDefault="00CC2B0D" w:rsidP="00A77D3A">
      <w:pPr>
        <w:numPr>
          <w:ilvl w:val="0"/>
          <w:numId w:val="8"/>
        </w:numPr>
        <w:spacing w:after="120"/>
        <w:jc w:val="both"/>
        <w:rPr>
          <w:rFonts w:ascii="Tahoma" w:hAnsi="Tahoma" w:cs="Tahoma"/>
          <w:sz w:val="20"/>
        </w:rPr>
      </w:pPr>
      <w:r w:rsidRPr="00593490">
        <w:rPr>
          <w:rFonts w:ascii="Tahoma" w:hAnsi="Tahoma" w:cs="Tahoma"/>
          <w:sz w:val="20"/>
        </w:rPr>
        <w:t>Terminem rozpoczęcia realizacji przedmiotu umowy jest data podpisania niniejszej umowy.</w:t>
      </w:r>
    </w:p>
    <w:p w14:paraId="0C94CD90" w14:textId="6C099A1B" w:rsidR="00A741F6" w:rsidRPr="00A741F6" w:rsidRDefault="00CC2B0D" w:rsidP="00A77D3A">
      <w:pPr>
        <w:numPr>
          <w:ilvl w:val="0"/>
          <w:numId w:val="8"/>
        </w:numPr>
        <w:spacing w:after="120" w:line="276" w:lineRule="auto"/>
        <w:jc w:val="both"/>
        <w:rPr>
          <w:rFonts w:ascii="Tahoma" w:hAnsi="Tahoma" w:cs="Tahoma"/>
          <w:color w:val="000000"/>
          <w:sz w:val="20"/>
        </w:rPr>
      </w:pPr>
      <w:r w:rsidRPr="00593490">
        <w:rPr>
          <w:rFonts w:ascii="Tahoma" w:hAnsi="Tahoma" w:cs="Tahoma"/>
          <w:sz w:val="20"/>
        </w:rPr>
        <w:t>Termin wykonania umowy:</w:t>
      </w:r>
      <w:r w:rsidR="00F0672F" w:rsidRPr="00593490">
        <w:rPr>
          <w:rFonts w:ascii="Tahoma" w:hAnsi="Tahoma" w:cs="Tahoma"/>
          <w:color w:val="000000"/>
          <w:sz w:val="20"/>
        </w:rPr>
        <w:t xml:space="preserve"> w</w:t>
      </w:r>
      <w:r w:rsidR="00C62203" w:rsidRPr="00593490">
        <w:rPr>
          <w:rFonts w:ascii="Tahoma" w:hAnsi="Tahoma" w:cs="Tahoma"/>
          <w:sz w:val="20"/>
        </w:rPr>
        <w:t xml:space="preserve">ykonawca jest zobowiązany </w:t>
      </w:r>
      <w:r w:rsidRPr="00593490">
        <w:rPr>
          <w:rFonts w:ascii="Tahoma" w:hAnsi="Tahoma" w:cs="Tahoma"/>
          <w:sz w:val="20"/>
        </w:rPr>
        <w:t>reali</w:t>
      </w:r>
      <w:r w:rsidR="00C62203" w:rsidRPr="00593490">
        <w:rPr>
          <w:rFonts w:ascii="Tahoma" w:hAnsi="Tahoma" w:cs="Tahoma"/>
          <w:sz w:val="20"/>
        </w:rPr>
        <w:t>zo</w:t>
      </w:r>
      <w:r w:rsidR="0009743C" w:rsidRPr="00593490">
        <w:rPr>
          <w:rFonts w:ascii="Tahoma" w:hAnsi="Tahoma" w:cs="Tahoma"/>
          <w:sz w:val="20"/>
        </w:rPr>
        <w:t xml:space="preserve">wać przedmiot umowy w okresie </w:t>
      </w:r>
      <w:r w:rsidR="00123E97" w:rsidRPr="00593490">
        <w:rPr>
          <w:rFonts w:ascii="Tahoma" w:hAnsi="Tahoma" w:cs="Tahoma"/>
          <w:sz w:val="20"/>
        </w:rPr>
        <w:t xml:space="preserve">nie dłuższym </w:t>
      </w:r>
      <w:r w:rsidR="0009743C" w:rsidRPr="00593490">
        <w:rPr>
          <w:rFonts w:ascii="Tahoma" w:hAnsi="Tahoma" w:cs="Tahoma"/>
          <w:sz w:val="20"/>
        </w:rPr>
        <w:t>48</w:t>
      </w:r>
      <w:r w:rsidR="00F0672F" w:rsidRPr="00593490">
        <w:rPr>
          <w:rFonts w:ascii="Tahoma" w:hAnsi="Tahoma" w:cs="Tahoma"/>
          <w:sz w:val="20"/>
        </w:rPr>
        <w:t xml:space="preserve"> miesięcy</w:t>
      </w:r>
      <w:r w:rsidRPr="00593490">
        <w:rPr>
          <w:rFonts w:ascii="Tahoma" w:hAnsi="Tahoma" w:cs="Tahoma"/>
          <w:sz w:val="20"/>
        </w:rPr>
        <w:t xml:space="preserve"> od daty podpisania umowy</w:t>
      </w:r>
      <w:r w:rsidR="00AE2EE5" w:rsidRPr="00593490">
        <w:rPr>
          <w:rFonts w:ascii="Tahoma" w:hAnsi="Tahoma" w:cs="Tahoma"/>
          <w:sz w:val="20"/>
        </w:rPr>
        <w:t xml:space="preserve"> o udzielenie zamówienia</w:t>
      </w:r>
      <w:r w:rsidR="003C1333" w:rsidRPr="00593490">
        <w:rPr>
          <w:rFonts w:ascii="Tahoma" w:hAnsi="Tahoma" w:cs="Tahoma"/>
          <w:sz w:val="20"/>
        </w:rPr>
        <w:t xml:space="preserve"> </w:t>
      </w:r>
      <w:r w:rsidR="00FE3A88" w:rsidRPr="00593490">
        <w:rPr>
          <w:rFonts w:ascii="Tahoma" w:hAnsi="Tahoma" w:cs="Tahoma"/>
          <w:sz w:val="20"/>
        </w:rPr>
        <w:t>publicznego</w:t>
      </w:r>
      <w:r w:rsidR="00456515">
        <w:rPr>
          <w:rFonts w:ascii="Tahoma" w:hAnsi="Tahoma" w:cs="Tahoma"/>
          <w:sz w:val="20"/>
        </w:rPr>
        <w:t>.</w:t>
      </w:r>
    </w:p>
    <w:p w14:paraId="31FCEE9F" w14:textId="77777777" w:rsidR="00CC2B0D" w:rsidRPr="00593490" w:rsidRDefault="0009743C" w:rsidP="00CC2B0D">
      <w:pPr>
        <w:spacing w:line="276" w:lineRule="auto"/>
        <w:jc w:val="center"/>
        <w:rPr>
          <w:rFonts w:ascii="Tahoma" w:hAnsi="Tahoma" w:cs="Tahoma"/>
          <w:b/>
          <w:color w:val="000000"/>
          <w:sz w:val="20"/>
        </w:rPr>
      </w:pPr>
      <w:r w:rsidRPr="00593490">
        <w:rPr>
          <w:rFonts w:ascii="Tahoma" w:hAnsi="Tahoma" w:cs="Tahoma"/>
          <w:b/>
          <w:color w:val="000000"/>
          <w:sz w:val="20"/>
        </w:rPr>
        <w:t>§5</w:t>
      </w:r>
    </w:p>
    <w:p w14:paraId="4F5B075A" w14:textId="77777777" w:rsidR="00CC2B0D" w:rsidRPr="00593490" w:rsidRDefault="00CC2B0D" w:rsidP="00CC2B0D">
      <w:pPr>
        <w:spacing w:line="276" w:lineRule="auto"/>
        <w:jc w:val="center"/>
        <w:rPr>
          <w:rFonts w:ascii="Tahoma" w:hAnsi="Tahoma" w:cs="Tahoma"/>
          <w:b/>
          <w:sz w:val="20"/>
        </w:rPr>
      </w:pPr>
      <w:r w:rsidRPr="00593490">
        <w:rPr>
          <w:rFonts w:ascii="Tahoma" w:hAnsi="Tahoma" w:cs="Tahoma"/>
          <w:b/>
          <w:sz w:val="20"/>
        </w:rPr>
        <w:t>Wynagrodzenie</w:t>
      </w:r>
    </w:p>
    <w:p w14:paraId="7235F8DF" w14:textId="77777777" w:rsidR="0009743C" w:rsidRPr="00593490" w:rsidRDefault="0009743C" w:rsidP="00CC2B0D">
      <w:pPr>
        <w:spacing w:line="276" w:lineRule="auto"/>
        <w:jc w:val="center"/>
        <w:rPr>
          <w:rFonts w:ascii="Tahoma" w:hAnsi="Tahoma" w:cs="Tahoma"/>
          <w:b/>
          <w:sz w:val="20"/>
        </w:rPr>
      </w:pPr>
    </w:p>
    <w:p w14:paraId="1B997E32" w14:textId="62E6920B" w:rsidR="001D05FF" w:rsidRDefault="00CC2B0D" w:rsidP="00A77D3A">
      <w:pPr>
        <w:numPr>
          <w:ilvl w:val="0"/>
          <w:numId w:val="9"/>
        </w:numPr>
        <w:spacing w:after="120"/>
        <w:jc w:val="both"/>
        <w:rPr>
          <w:rFonts w:ascii="Tahoma" w:hAnsi="Tahoma" w:cs="Tahoma"/>
          <w:sz w:val="20"/>
        </w:rPr>
      </w:pPr>
      <w:r w:rsidRPr="00593490">
        <w:rPr>
          <w:rFonts w:ascii="Tahoma" w:hAnsi="Tahoma" w:cs="Tahoma"/>
          <w:sz w:val="20"/>
        </w:rPr>
        <w:t xml:space="preserve">Za prawidłowe wykonanie </w:t>
      </w:r>
      <w:r w:rsidR="00883100">
        <w:rPr>
          <w:rFonts w:ascii="Tahoma" w:hAnsi="Tahoma" w:cs="Tahoma"/>
          <w:sz w:val="20"/>
        </w:rPr>
        <w:t>przedmiotu umowy</w:t>
      </w:r>
      <w:r w:rsidRPr="00593490">
        <w:rPr>
          <w:rFonts w:ascii="Tahoma" w:hAnsi="Tahoma" w:cs="Tahoma"/>
          <w:sz w:val="20"/>
        </w:rPr>
        <w:t xml:space="preserve"> Zamawiający zapłaci Wykonawcy wynagrodzenie </w:t>
      </w:r>
      <w:r w:rsidR="00E17BB8">
        <w:rPr>
          <w:rFonts w:ascii="Tahoma" w:hAnsi="Tahoma" w:cs="Tahoma"/>
          <w:sz w:val="20"/>
        </w:rPr>
        <w:t xml:space="preserve">maksymalnie </w:t>
      </w:r>
      <w:r w:rsidR="00E90FC2">
        <w:rPr>
          <w:rFonts w:ascii="Tahoma" w:hAnsi="Tahoma" w:cs="Tahoma"/>
          <w:sz w:val="20"/>
        </w:rPr>
        <w:t>w wysokości</w:t>
      </w:r>
      <w:r w:rsidR="00E90FC2" w:rsidRPr="00593490">
        <w:rPr>
          <w:rFonts w:ascii="Tahoma" w:hAnsi="Tahoma" w:cs="Tahoma"/>
          <w:sz w:val="20"/>
        </w:rPr>
        <w:t xml:space="preserve">  </w:t>
      </w:r>
      <w:r w:rsidR="00500B15">
        <w:rPr>
          <w:rFonts w:ascii="Tahoma" w:hAnsi="Tahoma" w:cs="Tahoma"/>
          <w:sz w:val="20"/>
        </w:rPr>
        <w:t>…………..</w:t>
      </w:r>
      <w:r w:rsidRPr="00593490">
        <w:rPr>
          <w:rFonts w:ascii="Tahoma" w:hAnsi="Tahoma" w:cs="Tahoma"/>
          <w:sz w:val="20"/>
        </w:rPr>
        <w:t xml:space="preserve"> zł netto oraz </w:t>
      </w:r>
      <w:r w:rsidR="008C1D32" w:rsidRPr="00593490">
        <w:rPr>
          <w:rFonts w:ascii="Tahoma" w:hAnsi="Tahoma" w:cs="Tahoma"/>
          <w:sz w:val="20"/>
        </w:rPr>
        <w:t xml:space="preserve">podatek od towarów i usług </w:t>
      </w:r>
      <w:r w:rsidR="00500B15">
        <w:rPr>
          <w:rFonts w:ascii="Tahoma" w:hAnsi="Tahoma" w:cs="Tahoma"/>
          <w:sz w:val="20"/>
        </w:rPr>
        <w:t xml:space="preserve"> ………….%</w:t>
      </w:r>
      <w:r w:rsidRPr="00593490">
        <w:rPr>
          <w:rFonts w:ascii="Tahoma" w:hAnsi="Tahoma" w:cs="Tahoma"/>
          <w:sz w:val="20"/>
        </w:rPr>
        <w:t xml:space="preserve">, co daje łączną kwotę </w:t>
      </w:r>
      <w:r w:rsidR="00500B15">
        <w:rPr>
          <w:rFonts w:ascii="Tahoma" w:hAnsi="Tahoma" w:cs="Tahoma"/>
          <w:sz w:val="20"/>
        </w:rPr>
        <w:t>…………………</w:t>
      </w:r>
      <w:r w:rsidR="00A741F6">
        <w:rPr>
          <w:rFonts w:ascii="Tahoma" w:hAnsi="Tahoma" w:cs="Tahoma"/>
          <w:sz w:val="20"/>
        </w:rPr>
        <w:t xml:space="preserve"> </w:t>
      </w:r>
      <w:r w:rsidR="00883100">
        <w:rPr>
          <w:rFonts w:ascii="Tahoma" w:hAnsi="Tahoma" w:cs="Tahoma"/>
          <w:sz w:val="20"/>
        </w:rPr>
        <w:t xml:space="preserve"> zł brutto.</w:t>
      </w:r>
    </w:p>
    <w:p w14:paraId="4B5C136F" w14:textId="33ABE191" w:rsidR="00883100" w:rsidRDefault="00883100" w:rsidP="00A77D3A">
      <w:pPr>
        <w:numPr>
          <w:ilvl w:val="0"/>
          <w:numId w:val="9"/>
        </w:numPr>
        <w:spacing w:after="120"/>
        <w:jc w:val="both"/>
        <w:rPr>
          <w:rFonts w:ascii="Tahoma" w:hAnsi="Tahoma" w:cs="Tahoma"/>
          <w:sz w:val="20"/>
        </w:rPr>
      </w:pPr>
      <w:r>
        <w:rPr>
          <w:rFonts w:ascii="Tahoma" w:hAnsi="Tahoma" w:cs="Tahoma"/>
          <w:sz w:val="20"/>
        </w:rPr>
        <w:t>Wynagrodzenie, o którym mowa w ust. 1 obejmuje:</w:t>
      </w:r>
    </w:p>
    <w:p w14:paraId="4823A1A9" w14:textId="7DA860DB" w:rsidR="00883100" w:rsidRDefault="00883100" w:rsidP="00A77D3A">
      <w:pPr>
        <w:numPr>
          <w:ilvl w:val="1"/>
          <w:numId w:val="9"/>
        </w:numPr>
        <w:spacing w:after="120"/>
        <w:ind w:left="851"/>
        <w:jc w:val="both"/>
        <w:rPr>
          <w:rFonts w:ascii="Tahoma" w:hAnsi="Tahoma" w:cs="Tahoma"/>
          <w:sz w:val="20"/>
        </w:rPr>
      </w:pPr>
      <w:r w:rsidRPr="004B03D7">
        <w:rPr>
          <w:rFonts w:ascii="Tahoma" w:hAnsi="Tahoma" w:cs="Tahoma"/>
          <w:b/>
          <w:sz w:val="20"/>
        </w:rPr>
        <w:t>Przeglądy okresowe</w:t>
      </w:r>
      <w:r>
        <w:rPr>
          <w:rFonts w:ascii="Tahoma" w:hAnsi="Tahoma" w:cs="Tahoma"/>
          <w:sz w:val="20"/>
        </w:rPr>
        <w:t xml:space="preserve"> płatne zgodnie z wyceną zaoferowaną przez Wykonawcę w ofercie</w:t>
      </w:r>
      <w:r w:rsidR="00BA4EBF">
        <w:rPr>
          <w:rFonts w:ascii="Tahoma" w:hAnsi="Tahoma" w:cs="Tahoma"/>
          <w:sz w:val="20"/>
        </w:rPr>
        <w:t xml:space="preserve"> w</w:t>
      </w:r>
      <w:r w:rsidR="00011C09">
        <w:rPr>
          <w:rFonts w:ascii="Tahoma" w:hAnsi="Tahoma" w:cs="Tahoma"/>
          <w:sz w:val="20"/>
        </w:rPr>
        <w:t xml:space="preserve"> łącznej</w:t>
      </w:r>
      <w:r w:rsidR="00BA4EBF">
        <w:rPr>
          <w:rFonts w:ascii="Tahoma" w:hAnsi="Tahoma" w:cs="Tahoma"/>
          <w:sz w:val="20"/>
        </w:rPr>
        <w:t xml:space="preserve"> wysokości…………….. zł </w:t>
      </w:r>
      <w:r w:rsidR="00327C49">
        <w:rPr>
          <w:rFonts w:ascii="Tahoma" w:hAnsi="Tahoma" w:cs="Tahoma"/>
          <w:sz w:val="20"/>
        </w:rPr>
        <w:t xml:space="preserve">netto oraz podatek </w:t>
      </w:r>
      <w:r w:rsidR="00E90FC2">
        <w:rPr>
          <w:rFonts w:ascii="Tahoma" w:hAnsi="Tahoma" w:cs="Tahoma"/>
          <w:sz w:val="20"/>
        </w:rPr>
        <w:t>od towarów i usług</w:t>
      </w:r>
      <w:r w:rsidR="00327C49">
        <w:rPr>
          <w:rFonts w:ascii="Tahoma" w:hAnsi="Tahoma" w:cs="Tahoma"/>
          <w:sz w:val="20"/>
        </w:rPr>
        <w:t xml:space="preserve">, co daje kwotę …………. </w:t>
      </w:r>
      <w:r w:rsidR="00011C09">
        <w:rPr>
          <w:rFonts w:ascii="Tahoma" w:hAnsi="Tahoma" w:cs="Tahoma"/>
          <w:sz w:val="20"/>
        </w:rPr>
        <w:t>z</w:t>
      </w:r>
      <w:r w:rsidR="00327C49">
        <w:rPr>
          <w:rFonts w:ascii="Tahoma" w:hAnsi="Tahoma" w:cs="Tahoma"/>
          <w:sz w:val="20"/>
        </w:rPr>
        <w:t xml:space="preserve">ł </w:t>
      </w:r>
      <w:r w:rsidR="00BA4EBF">
        <w:rPr>
          <w:rFonts w:ascii="Tahoma" w:hAnsi="Tahoma" w:cs="Tahoma"/>
          <w:sz w:val="20"/>
        </w:rPr>
        <w:t>brutto w tym</w:t>
      </w:r>
      <w:r>
        <w:rPr>
          <w:rFonts w:ascii="Tahoma" w:hAnsi="Tahoma" w:cs="Tahoma"/>
          <w:sz w:val="20"/>
        </w:rPr>
        <w:t>:</w:t>
      </w:r>
    </w:p>
    <w:p w14:paraId="12354938" w14:textId="6CB23933" w:rsidR="00883100" w:rsidRDefault="0065646D" w:rsidP="00A77D3A">
      <w:pPr>
        <w:numPr>
          <w:ilvl w:val="2"/>
          <w:numId w:val="9"/>
        </w:numPr>
        <w:spacing w:after="120"/>
        <w:ind w:left="1134"/>
        <w:jc w:val="both"/>
        <w:rPr>
          <w:rFonts w:ascii="Tahoma" w:hAnsi="Tahoma" w:cs="Tahoma"/>
          <w:sz w:val="20"/>
        </w:rPr>
      </w:pPr>
      <w:r>
        <w:rPr>
          <w:rFonts w:ascii="Tahoma" w:hAnsi="Tahoma" w:cs="Tahoma"/>
          <w:sz w:val="20"/>
        </w:rPr>
        <w:t xml:space="preserve"> Przegląd nr 1 …………… zł brutto</w:t>
      </w:r>
    </w:p>
    <w:p w14:paraId="31678DA8" w14:textId="3C657EA5" w:rsidR="0065646D" w:rsidRDefault="0065646D" w:rsidP="00A77D3A">
      <w:pPr>
        <w:numPr>
          <w:ilvl w:val="2"/>
          <w:numId w:val="9"/>
        </w:numPr>
        <w:spacing w:after="120"/>
        <w:ind w:left="1134"/>
        <w:jc w:val="both"/>
        <w:rPr>
          <w:rFonts w:ascii="Tahoma" w:hAnsi="Tahoma" w:cs="Tahoma"/>
          <w:sz w:val="20"/>
        </w:rPr>
      </w:pPr>
      <w:r>
        <w:rPr>
          <w:rFonts w:ascii="Tahoma" w:hAnsi="Tahoma" w:cs="Tahoma"/>
          <w:sz w:val="20"/>
        </w:rPr>
        <w:t xml:space="preserve"> Przegląd nr 2 …………… zł brutto</w:t>
      </w:r>
    </w:p>
    <w:p w14:paraId="1CB86074" w14:textId="69DFF2D1" w:rsidR="0065646D" w:rsidRDefault="0065646D" w:rsidP="00A77D3A">
      <w:pPr>
        <w:numPr>
          <w:ilvl w:val="2"/>
          <w:numId w:val="9"/>
        </w:numPr>
        <w:spacing w:after="120"/>
        <w:ind w:left="1134"/>
        <w:jc w:val="both"/>
        <w:rPr>
          <w:rFonts w:ascii="Tahoma" w:hAnsi="Tahoma" w:cs="Tahoma"/>
          <w:sz w:val="20"/>
        </w:rPr>
      </w:pPr>
      <w:r>
        <w:rPr>
          <w:rFonts w:ascii="Tahoma" w:hAnsi="Tahoma" w:cs="Tahoma"/>
          <w:sz w:val="20"/>
        </w:rPr>
        <w:t xml:space="preserve"> Przegląd nr 3 …………… zł brutto</w:t>
      </w:r>
    </w:p>
    <w:p w14:paraId="01D6D393" w14:textId="4BA4E3AB" w:rsidR="0065646D" w:rsidRDefault="0065646D" w:rsidP="00A77D3A">
      <w:pPr>
        <w:numPr>
          <w:ilvl w:val="2"/>
          <w:numId w:val="9"/>
        </w:numPr>
        <w:spacing w:after="120"/>
        <w:ind w:left="1134"/>
        <w:jc w:val="both"/>
        <w:rPr>
          <w:rFonts w:ascii="Tahoma" w:hAnsi="Tahoma" w:cs="Tahoma"/>
          <w:sz w:val="20"/>
        </w:rPr>
      </w:pPr>
      <w:r>
        <w:rPr>
          <w:rFonts w:ascii="Tahoma" w:hAnsi="Tahoma" w:cs="Tahoma"/>
          <w:sz w:val="20"/>
        </w:rPr>
        <w:t xml:space="preserve"> Przegląd nr 4 …………… zł brutto</w:t>
      </w:r>
    </w:p>
    <w:p w14:paraId="0FBEFFF3" w14:textId="25924356" w:rsidR="0065646D" w:rsidRDefault="0065646D" w:rsidP="00A77D3A">
      <w:pPr>
        <w:numPr>
          <w:ilvl w:val="2"/>
          <w:numId w:val="9"/>
        </w:numPr>
        <w:spacing w:after="120"/>
        <w:ind w:left="1134"/>
        <w:jc w:val="both"/>
        <w:rPr>
          <w:rFonts w:ascii="Tahoma" w:hAnsi="Tahoma" w:cs="Tahoma"/>
          <w:sz w:val="20"/>
        </w:rPr>
      </w:pPr>
      <w:r>
        <w:rPr>
          <w:rFonts w:ascii="Tahoma" w:hAnsi="Tahoma" w:cs="Tahoma"/>
          <w:sz w:val="20"/>
        </w:rPr>
        <w:t xml:space="preserve"> Przegląd nr 5 …………… zł brutto</w:t>
      </w:r>
    </w:p>
    <w:p w14:paraId="772DF608" w14:textId="087C35C5" w:rsidR="0065646D" w:rsidRDefault="0065646D" w:rsidP="00A77D3A">
      <w:pPr>
        <w:numPr>
          <w:ilvl w:val="2"/>
          <w:numId w:val="9"/>
        </w:numPr>
        <w:spacing w:after="120"/>
        <w:ind w:left="1134"/>
        <w:jc w:val="both"/>
        <w:rPr>
          <w:rFonts w:ascii="Tahoma" w:hAnsi="Tahoma" w:cs="Tahoma"/>
          <w:sz w:val="20"/>
        </w:rPr>
      </w:pPr>
      <w:r>
        <w:rPr>
          <w:rFonts w:ascii="Tahoma" w:hAnsi="Tahoma" w:cs="Tahoma"/>
          <w:sz w:val="20"/>
        </w:rPr>
        <w:t xml:space="preserve"> Przegląd nr 6 …………… zł brutto</w:t>
      </w:r>
    </w:p>
    <w:p w14:paraId="20277B2B" w14:textId="74F5FD49" w:rsidR="0065646D" w:rsidRDefault="0065646D" w:rsidP="00A77D3A">
      <w:pPr>
        <w:numPr>
          <w:ilvl w:val="2"/>
          <w:numId w:val="9"/>
        </w:numPr>
        <w:spacing w:after="120"/>
        <w:ind w:left="1134"/>
        <w:jc w:val="both"/>
        <w:rPr>
          <w:rFonts w:ascii="Tahoma" w:hAnsi="Tahoma" w:cs="Tahoma"/>
          <w:sz w:val="20"/>
        </w:rPr>
      </w:pPr>
      <w:r>
        <w:rPr>
          <w:rFonts w:ascii="Tahoma" w:hAnsi="Tahoma" w:cs="Tahoma"/>
          <w:sz w:val="20"/>
        </w:rPr>
        <w:t xml:space="preserve"> Przegląd nr 7 …………… zł brutto</w:t>
      </w:r>
    </w:p>
    <w:p w14:paraId="1C02D0A8" w14:textId="7474527D" w:rsidR="0065646D" w:rsidRDefault="0065646D" w:rsidP="00A77D3A">
      <w:pPr>
        <w:numPr>
          <w:ilvl w:val="2"/>
          <w:numId w:val="9"/>
        </w:numPr>
        <w:spacing w:after="120"/>
        <w:ind w:left="1134"/>
        <w:jc w:val="both"/>
        <w:rPr>
          <w:rFonts w:ascii="Tahoma" w:hAnsi="Tahoma" w:cs="Tahoma"/>
          <w:sz w:val="20"/>
        </w:rPr>
      </w:pPr>
      <w:r>
        <w:rPr>
          <w:rFonts w:ascii="Tahoma" w:hAnsi="Tahoma" w:cs="Tahoma"/>
          <w:sz w:val="20"/>
        </w:rPr>
        <w:t xml:space="preserve"> Przegląd nr 8 …………… zł brutto</w:t>
      </w:r>
    </w:p>
    <w:p w14:paraId="6D8253C4" w14:textId="57FB3323" w:rsidR="00681053" w:rsidRDefault="00681053" w:rsidP="00A77D3A">
      <w:pPr>
        <w:numPr>
          <w:ilvl w:val="1"/>
          <w:numId w:val="9"/>
        </w:numPr>
        <w:spacing w:after="120"/>
        <w:ind w:left="851"/>
        <w:jc w:val="both"/>
        <w:rPr>
          <w:rFonts w:ascii="Tahoma" w:hAnsi="Tahoma" w:cs="Tahoma"/>
          <w:sz w:val="20"/>
        </w:rPr>
      </w:pPr>
      <w:r>
        <w:rPr>
          <w:rFonts w:ascii="Tahoma" w:hAnsi="Tahoma" w:cs="Tahoma"/>
          <w:sz w:val="20"/>
        </w:rPr>
        <w:t>Naprawy gwarancyjn</w:t>
      </w:r>
      <w:r w:rsidR="002D5AD7">
        <w:rPr>
          <w:rFonts w:ascii="Tahoma" w:hAnsi="Tahoma" w:cs="Tahoma"/>
          <w:sz w:val="20"/>
        </w:rPr>
        <w:t xml:space="preserve">e </w:t>
      </w:r>
      <w:r w:rsidR="004B03D7">
        <w:rPr>
          <w:rFonts w:ascii="Tahoma" w:hAnsi="Tahoma" w:cs="Tahoma"/>
          <w:sz w:val="20"/>
        </w:rPr>
        <w:t xml:space="preserve">realizowane są </w:t>
      </w:r>
      <w:r w:rsidR="002D5AD7">
        <w:rPr>
          <w:rFonts w:ascii="Tahoma" w:hAnsi="Tahoma" w:cs="Tahoma"/>
          <w:sz w:val="20"/>
        </w:rPr>
        <w:t xml:space="preserve">w ramach </w:t>
      </w:r>
      <w:r w:rsidR="004B03D7">
        <w:rPr>
          <w:rFonts w:ascii="Tahoma" w:hAnsi="Tahoma" w:cs="Tahoma"/>
          <w:sz w:val="20"/>
        </w:rPr>
        <w:t xml:space="preserve">udzielonej </w:t>
      </w:r>
      <w:r w:rsidR="002D5AD7">
        <w:rPr>
          <w:rFonts w:ascii="Tahoma" w:hAnsi="Tahoma" w:cs="Tahoma"/>
          <w:sz w:val="20"/>
        </w:rPr>
        <w:t>gwarancji</w:t>
      </w:r>
      <w:r w:rsidR="004B03D7">
        <w:rPr>
          <w:rFonts w:ascii="Tahoma" w:hAnsi="Tahoma" w:cs="Tahoma"/>
          <w:sz w:val="20"/>
        </w:rPr>
        <w:t>.</w:t>
      </w:r>
    </w:p>
    <w:p w14:paraId="68CCFD52" w14:textId="1C554DA4" w:rsidR="00E17BB8" w:rsidRPr="00F35C95" w:rsidRDefault="009F0C57" w:rsidP="00A77D3A">
      <w:pPr>
        <w:numPr>
          <w:ilvl w:val="1"/>
          <w:numId w:val="9"/>
        </w:numPr>
        <w:spacing w:after="120"/>
        <w:ind w:left="851"/>
        <w:jc w:val="both"/>
        <w:rPr>
          <w:rFonts w:ascii="Tahoma" w:hAnsi="Tahoma" w:cs="Tahoma"/>
          <w:sz w:val="20"/>
        </w:rPr>
      </w:pPr>
      <w:r>
        <w:rPr>
          <w:rFonts w:ascii="Tahoma" w:hAnsi="Tahoma" w:cs="Tahoma"/>
          <w:sz w:val="20"/>
        </w:rPr>
        <w:t>Naprawy pozagwarancyjne</w:t>
      </w:r>
      <w:r w:rsidR="00F35C95">
        <w:rPr>
          <w:rFonts w:ascii="Tahoma" w:hAnsi="Tahoma" w:cs="Tahoma"/>
          <w:sz w:val="20"/>
        </w:rPr>
        <w:t xml:space="preserve"> </w:t>
      </w:r>
      <w:r w:rsidR="0081597C">
        <w:rPr>
          <w:rFonts w:ascii="Tahoma" w:hAnsi="Tahoma" w:cs="Tahoma"/>
          <w:sz w:val="20"/>
        </w:rPr>
        <w:t xml:space="preserve">wraz z materiałami (częściami składowymi urządzeń), które wymagały naprawy w celu przywrócenia urządzeń do działania zgodnego z przeznaczeniem zgodnie z pkt. 4.4 </w:t>
      </w:r>
      <w:r w:rsidR="0081597C" w:rsidRPr="00993B2B">
        <w:rPr>
          <w:rFonts w:ascii="Tahoma" w:hAnsi="Tahoma" w:cs="Tahoma"/>
          <w:b/>
          <w:sz w:val="20"/>
        </w:rPr>
        <w:t>załącznika nr 1</w:t>
      </w:r>
      <w:r w:rsidR="0081597C">
        <w:rPr>
          <w:rFonts w:ascii="Tahoma" w:hAnsi="Tahoma" w:cs="Tahoma"/>
          <w:sz w:val="20"/>
        </w:rPr>
        <w:t xml:space="preserve"> do umowy</w:t>
      </w:r>
      <w:r w:rsidR="00D1320C">
        <w:rPr>
          <w:rFonts w:ascii="Tahoma" w:hAnsi="Tahoma" w:cs="Tahoma"/>
          <w:sz w:val="20"/>
        </w:rPr>
        <w:t xml:space="preserve">. Naprawy pozagwarancyjne wraz z materiałami będą płatne na podstawie zaakceptowanego przez Zamawiającego kosztorysu, o którym mowa w </w:t>
      </w:r>
      <w:r w:rsidR="00D1320C" w:rsidRPr="00D1320C">
        <w:rPr>
          <w:rFonts w:ascii="Tahoma" w:hAnsi="Tahoma" w:cs="Tahoma"/>
          <w:color w:val="000000"/>
          <w:sz w:val="20"/>
        </w:rPr>
        <w:t>§</w:t>
      </w:r>
      <w:r w:rsidR="00D1320C">
        <w:rPr>
          <w:rFonts w:ascii="Tahoma" w:hAnsi="Tahoma" w:cs="Tahoma"/>
          <w:color w:val="000000"/>
          <w:sz w:val="20"/>
        </w:rPr>
        <w:t xml:space="preserve"> 2 ust. </w:t>
      </w:r>
      <w:r w:rsidR="004B03D7">
        <w:rPr>
          <w:rFonts w:ascii="Tahoma" w:hAnsi="Tahoma" w:cs="Tahoma"/>
          <w:color w:val="000000"/>
          <w:sz w:val="20"/>
        </w:rPr>
        <w:t xml:space="preserve">4 pkt 5) </w:t>
      </w:r>
      <w:r w:rsidR="00D1320C">
        <w:rPr>
          <w:rFonts w:ascii="Tahoma" w:hAnsi="Tahoma" w:cs="Tahoma"/>
          <w:color w:val="000000"/>
          <w:sz w:val="20"/>
        </w:rPr>
        <w:t xml:space="preserve"> umowy</w:t>
      </w:r>
      <w:r w:rsidR="00D1320C">
        <w:rPr>
          <w:rFonts w:ascii="Tahoma" w:hAnsi="Tahoma" w:cs="Tahoma"/>
          <w:sz w:val="20"/>
        </w:rPr>
        <w:t xml:space="preserve"> </w:t>
      </w:r>
      <w:r w:rsidR="0081597C" w:rsidDel="00975D65">
        <w:rPr>
          <w:rFonts w:ascii="Tahoma" w:hAnsi="Tahoma" w:cs="Tahoma"/>
          <w:sz w:val="20"/>
        </w:rPr>
        <w:t xml:space="preserve"> </w:t>
      </w:r>
      <w:r w:rsidR="00D1320C">
        <w:rPr>
          <w:rFonts w:ascii="Tahoma" w:hAnsi="Tahoma" w:cs="Tahoma"/>
          <w:sz w:val="20"/>
        </w:rPr>
        <w:t xml:space="preserve"> </w:t>
      </w:r>
      <w:r w:rsidR="00F35C95">
        <w:rPr>
          <w:rFonts w:ascii="Tahoma" w:hAnsi="Tahoma" w:cs="Tahoma"/>
          <w:sz w:val="20"/>
        </w:rPr>
        <w:t>według stawki za jedną roboczogodzinę w wys. ………………….. zł</w:t>
      </w:r>
      <w:r w:rsidR="00DC34E2">
        <w:rPr>
          <w:rFonts w:ascii="Tahoma" w:hAnsi="Tahoma" w:cs="Tahoma"/>
          <w:sz w:val="20"/>
        </w:rPr>
        <w:t xml:space="preserve"> netto oraz podatek </w:t>
      </w:r>
      <w:r w:rsidR="00E90FC2">
        <w:rPr>
          <w:rFonts w:ascii="Tahoma" w:hAnsi="Tahoma" w:cs="Tahoma"/>
          <w:sz w:val="20"/>
        </w:rPr>
        <w:t xml:space="preserve">od towarów i usług </w:t>
      </w:r>
      <w:r w:rsidR="00DC34E2">
        <w:rPr>
          <w:rFonts w:ascii="Tahoma" w:hAnsi="Tahoma" w:cs="Tahoma"/>
          <w:sz w:val="20"/>
        </w:rPr>
        <w:t>……….%, co daje kwotę ………… zł</w:t>
      </w:r>
      <w:r w:rsidR="000E7979">
        <w:rPr>
          <w:rFonts w:ascii="Tahoma" w:hAnsi="Tahoma" w:cs="Tahoma"/>
          <w:sz w:val="20"/>
        </w:rPr>
        <w:t xml:space="preserve"> brutto zgodnie z </w:t>
      </w:r>
      <w:r w:rsidR="00F35C95">
        <w:rPr>
          <w:rFonts w:ascii="Tahoma" w:hAnsi="Tahoma" w:cs="Tahoma"/>
          <w:sz w:val="20"/>
        </w:rPr>
        <w:t xml:space="preserve">ceną zaoferowaną przez Wykonawcę </w:t>
      </w:r>
      <w:r w:rsidR="000E7979">
        <w:rPr>
          <w:rFonts w:ascii="Tahoma" w:hAnsi="Tahoma" w:cs="Tahoma"/>
          <w:sz w:val="20"/>
        </w:rPr>
        <w:t>na formularzu ofer</w:t>
      </w:r>
      <w:r w:rsidR="00A8575D">
        <w:rPr>
          <w:rFonts w:ascii="Tahoma" w:hAnsi="Tahoma" w:cs="Tahoma"/>
          <w:sz w:val="20"/>
        </w:rPr>
        <w:t>towym (</w:t>
      </w:r>
      <w:r w:rsidR="00A8575D" w:rsidRPr="00E90FC2">
        <w:rPr>
          <w:rFonts w:ascii="Tahoma" w:hAnsi="Tahoma" w:cs="Tahoma"/>
          <w:b/>
          <w:sz w:val="20"/>
        </w:rPr>
        <w:t>załącz</w:t>
      </w:r>
      <w:r w:rsidR="000E7979" w:rsidRPr="00E90FC2">
        <w:rPr>
          <w:rFonts w:ascii="Tahoma" w:hAnsi="Tahoma" w:cs="Tahoma"/>
          <w:b/>
          <w:sz w:val="20"/>
        </w:rPr>
        <w:t xml:space="preserve">nik nr 4 do </w:t>
      </w:r>
      <w:r w:rsidR="00931980" w:rsidRPr="00E90FC2">
        <w:rPr>
          <w:rFonts w:ascii="Tahoma" w:hAnsi="Tahoma" w:cs="Tahoma"/>
          <w:b/>
          <w:sz w:val="20"/>
        </w:rPr>
        <w:t>S</w:t>
      </w:r>
      <w:r w:rsidR="000E7979" w:rsidRPr="00E90FC2">
        <w:rPr>
          <w:rFonts w:ascii="Tahoma" w:hAnsi="Tahoma" w:cs="Tahoma"/>
          <w:b/>
          <w:sz w:val="20"/>
        </w:rPr>
        <w:t>IWZ</w:t>
      </w:r>
      <w:r w:rsidR="000E7979">
        <w:rPr>
          <w:rFonts w:ascii="Tahoma" w:hAnsi="Tahoma" w:cs="Tahoma"/>
          <w:sz w:val="20"/>
        </w:rPr>
        <w:t>)</w:t>
      </w:r>
      <w:r w:rsidR="00F35C95">
        <w:rPr>
          <w:rFonts w:ascii="Tahoma" w:hAnsi="Tahoma" w:cs="Tahoma"/>
          <w:sz w:val="20"/>
        </w:rPr>
        <w:t>.</w:t>
      </w:r>
      <w:r w:rsidR="00975D65">
        <w:rPr>
          <w:rFonts w:ascii="Tahoma" w:hAnsi="Tahoma" w:cs="Tahoma"/>
          <w:sz w:val="20"/>
        </w:rPr>
        <w:t xml:space="preserve">  . </w:t>
      </w:r>
      <w:r w:rsidR="00AF6AE1">
        <w:rPr>
          <w:rFonts w:ascii="Tahoma" w:hAnsi="Tahoma" w:cs="Tahoma"/>
          <w:sz w:val="20"/>
        </w:rPr>
        <w:t xml:space="preserve"> </w:t>
      </w:r>
      <w:r w:rsidR="00975D65">
        <w:rPr>
          <w:rFonts w:ascii="Tahoma" w:hAnsi="Tahoma" w:cs="Tahoma"/>
          <w:sz w:val="20"/>
        </w:rPr>
        <w:t xml:space="preserve"> </w:t>
      </w:r>
      <w:r w:rsidR="00AF6AE1">
        <w:rPr>
          <w:rFonts w:ascii="Tahoma" w:hAnsi="Tahoma" w:cs="Tahoma"/>
          <w:sz w:val="20"/>
        </w:rPr>
        <w:t xml:space="preserve">Maksymalne łączne wynagrodzenie za naprawy pozagwarancyjne </w:t>
      </w:r>
      <w:r w:rsidR="00975D65">
        <w:rPr>
          <w:rFonts w:ascii="Tahoma" w:hAnsi="Tahoma" w:cs="Tahoma"/>
          <w:sz w:val="20"/>
        </w:rPr>
        <w:t xml:space="preserve">wraz z materiałami </w:t>
      </w:r>
      <w:r w:rsidR="00AF6AE1">
        <w:rPr>
          <w:rFonts w:ascii="Tahoma" w:hAnsi="Tahoma" w:cs="Tahoma"/>
          <w:sz w:val="20"/>
        </w:rPr>
        <w:t xml:space="preserve">wynosi </w:t>
      </w:r>
      <w:r w:rsidR="00975D65">
        <w:rPr>
          <w:rFonts w:ascii="Tahoma" w:hAnsi="Tahoma" w:cs="Tahoma"/>
          <w:sz w:val="20"/>
        </w:rPr>
        <w:t xml:space="preserve">40 000,00 </w:t>
      </w:r>
      <w:r w:rsidR="00AF6AE1">
        <w:rPr>
          <w:rFonts w:ascii="Tahoma" w:hAnsi="Tahoma" w:cs="Tahoma"/>
          <w:sz w:val="20"/>
        </w:rPr>
        <w:t xml:space="preserve">zł netto oraz </w:t>
      </w:r>
      <w:r w:rsidR="00AF6AE1">
        <w:rPr>
          <w:rFonts w:ascii="Tahoma" w:hAnsi="Tahoma" w:cs="Tahoma"/>
          <w:sz w:val="20"/>
        </w:rPr>
        <w:lastRenderedPageBreak/>
        <w:t>podatek</w:t>
      </w:r>
      <w:r w:rsidR="00E90FC2">
        <w:rPr>
          <w:rFonts w:ascii="Tahoma" w:hAnsi="Tahoma" w:cs="Tahoma"/>
          <w:sz w:val="20"/>
        </w:rPr>
        <w:t xml:space="preserve"> od towarów i usług</w:t>
      </w:r>
      <w:r w:rsidR="00AF6AE1">
        <w:rPr>
          <w:rFonts w:ascii="Tahoma" w:hAnsi="Tahoma" w:cs="Tahoma"/>
          <w:sz w:val="20"/>
        </w:rPr>
        <w:t xml:space="preserve">, co daje …………….. zł brutto </w:t>
      </w:r>
      <w:r w:rsidR="0081597C">
        <w:rPr>
          <w:rFonts w:ascii="Tahoma" w:hAnsi="Tahoma" w:cs="Tahoma"/>
          <w:sz w:val="20"/>
        </w:rPr>
        <w:t xml:space="preserve"> Wykonawcy nie przysługuje </w:t>
      </w:r>
      <w:r w:rsidR="00D1320C">
        <w:rPr>
          <w:rFonts w:ascii="Tahoma" w:hAnsi="Tahoma" w:cs="Tahoma"/>
          <w:sz w:val="20"/>
        </w:rPr>
        <w:t>roszczenie</w:t>
      </w:r>
      <w:r w:rsidR="0081597C">
        <w:rPr>
          <w:rFonts w:ascii="Tahoma" w:hAnsi="Tahoma" w:cs="Tahoma"/>
          <w:sz w:val="20"/>
        </w:rPr>
        <w:t xml:space="preserve"> za niewykorzystaną wartość wynagrodzenia określonego w zdaniu poprzednim.</w:t>
      </w:r>
    </w:p>
    <w:p w14:paraId="73D77761" w14:textId="61D9A728" w:rsidR="00CE412E" w:rsidRPr="00760C9A" w:rsidRDefault="00760C9A" w:rsidP="00A77D3A">
      <w:pPr>
        <w:numPr>
          <w:ilvl w:val="0"/>
          <w:numId w:val="9"/>
        </w:numPr>
        <w:spacing w:after="120"/>
        <w:jc w:val="both"/>
        <w:rPr>
          <w:rFonts w:ascii="Tahoma" w:hAnsi="Tahoma" w:cs="Tahoma"/>
          <w:sz w:val="20"/>
        </w:rPr>
      </w:pPr>
      <w:r>
        <w:rPr>
          <w:rFonts w:ascii="Tahoma" w:hAnsi="Tahoma" w:cs="Tahoma"/>
          <w:sz w:val="20"/>
        </w:rPr>
        <w:t xml:space="preserve">Wynagrodzenie za przeglądy okresowe płatne będzie </w:t>
      </w:r>
      <w:r w:rsidR="00DA6A2C" w:rsidRPr="00760C9A">
        <w:rPr>
          <w:rFonts w:ascii="Tahoma" w:hAnsi="Tahoma" w:cs="Tahoma"/>
          <w:sz w:val="20"/>
        </w:rPr>
        <w:t xml:space="preserve">każdorazowo </w:t>
      </w:r>
      <w:r w:rsidR="00271EBE">
        <w:rPr>
          <w:rFonts w:ascii="Tahoma" w:hAnsi="Tahoma" w:cs="Tahoma"/>
          <w:sz w:val="20"/>
        </w:rPr>
        <w:t xml:space="preserve">po </w:t>
      </w:r>
      <w:r>
        <w:rPr>
          <w:rFonts w:ascii="Tahoma" w:hAnsi="Tahoma" w:cs="Tahoma"/>
          <w:sz w:val="20"/>
        </w:rPr>
        <w:t>należycie</w:t>
      </w:r>
      <w:r w:rsidR="00271EBE">
        <w:rPr>
          <w:rFonts w:ascii="Tahoma" w:hAnsi="Tahoma" w:cs="Tahoma"/>
          <w:sz w:val="20"/>
        </w:rPr>
        <w:t xml:space="preserve"> wykonanym</w:t>
      </w:r>
      <w:r>
        <w:rPr>
          <w:rFonts w:ascii="Tahoma" w:hAnsi="Tahoma" w:cs="Tahoma"/>
          <w:sz w:val="20"/>
        </w:rPr>
        <w:t xml:space="preserve"> </w:t>
      </w:r>
      <w:r w:rsidR="00DA6A2C" w:rsidRPr="00760C9A">
        <w:rPr>
          <w:rFonts w:ascii="Tahoma" w:hAnsi="Tahoma" w:cs="Tahoma"/>
          <w:sz w:val="20"/>
        </w:rPr>
        <w:t>przegląd</w:t>
      </w:r>
      <w:r w:rsidR="00271EBE">
        <w:rPr>
          <w:rFonts w:ascii="Tahoma" w:hAnsi="Tahoma" w:cs="Tahoma"/>
          <w:sz w:val="20"/>
        </w:rPr>
        <w:t>zie</w:t>
      </w:r>
      <w:r w:rsidR="00DA6A2C" w:rsidRPr="00760C9A">
        <w:rPr>
          <w:rFonts w:ascii="Tahoma" w:hAnsi="Tahoma" w:cs="Tahoma"/>
          <w:sz w:val="20"/>
        </w:rPr>
        <w:t xml:space="preserve">, zgodnie z </w:t>
      </w:r>
      <w:r w:rsidR="00561017" w:rsidRPr="00760C9A">
        <w:rPr>
          <w:rFonts w:ascii="Tahoma" w:hAnsi="Tahoma" w:cs="Tahoma"/>
          <w:sz w:val="20"/>
        </w:rPr>
        <w:t xml:space="preserve"> </w:t>
      </w:r>
      <w:r w:rsidR="00DA6A2C" w:rsidRPr="00760C9A">
        <w:rPr>
          <w:rFonts w:ascii="Tahoma" w:hAnsi="Tahoma" w:cs="Tahoma"/>
          <w:sz w:val="20"/>
        </w:rPr>
        <w:t>harmonogramem</w:t>
      </w:r>
      <w:r w:rsidR="00561017" w:rsidRPr="00760C9A">
        <w:rPr>
          <w:rFonts w:ascii="Tahoma" w:hAnsi="Tahoma" w:cs="Tahoma"/>
          <w:sz w:val="20"/>
        </w:rPr>
        <w:t xml:space="preserve"> określonym w </w:t>
      </w:r>
      <w:r w:rsidR="00561017" w:rsidRPr="00E90FC2">
        <w:rPr>
          <w:rFonts w:ascii="Tahoma" w:hAnsi="Tahoma" w:cs="Tahoma"/>
          <w:b/>
          <w:sz w:val="20"/>
        </w:rPr>
        <w:t>załączniku nr 1</w:t>
      </w:r>
      <w:r w:rsidR="00561017" w:rsidRPr="00760C9A">
        <w:rPr>
          <w:rFonts w:ascii="Tahoma" w:hAnsi="Tahoma" w:cs="Tahoma"/>
          <w:sz w:val="20"/>
        </w:rPr>
        <w:t xml:space="preserve"> do umowy (pkt 4.1)</w:t>
      </w:r>
      <w:r>
        <w:rPr>
          <w:rFonts w:ascii="Tahoma" w:hAnsi="Tahoma" w:cs="Tahoma"/>
          <w:sz w:val="20"/>
        </w:rPr>
        <w:t>.</w:t>
      </w:r>
    </w:p>
    <w:p w14:paraId="73AED46A" w14:textId="1172F199" w:rsidR="00011C09" w:rsidRDefault="0060067A" w:rsidP="00A77D3A">
      <w:pPr>
        <w:numPr>
          <w:ilvl w:val="0"/>
          <w:numId w:val="9"/>
        </w:numPr>
        <w:spacing w:after="120"/>
        <w:jc w:val="both"/>
        <w:rPr>
          <w:rFonts w:ascii="Tahoma" w:hAnsi="Tahoma" w:cs="Tahoma"/>
          <w:sz w:val="20"/>
        </w:rPr>
      </w:pPr>
      <w:r>
        <w:rPr>
          <w:rFonts w:ascii="Tahoma" w:hAnsi="Tahoma" w:cs="Tahoma"/>
          <w:sz w:val="20"/>
        </w:rPr>
        <w:t xml:space="preserve">Wynagrodzenie </w:t>
      </w:r>
      <w:r w:rsidR="00CE412E" w:rsidRPr="00593490">
        <w:rPr>
          <w:rFonts w:ascii="Tahoma" w:hAnsi="Tahoma" w:cs="Tahoma"/>
          <w:sz w:val="20"/>
        </w:rPr>
        <w:t>za napraw</w:t>
      </w:r>
      <w:r>
        <w:rPr>
          <w:rFonts w:ascii="Tahoma" w:hAnsi="Tahoma" w:cs="Tahoma"/>
          <w:sz w:val="20"/>
        </w:rPr>
        <w:t>y pozagwarancyjne</w:t>
      </w:r>
      <w:r w:rsidR="00271EBE">
        <w:rPr>
          <w:rFonts w:ascii="Tahoma" w:hAnsi="Tahoma" w:cs="Tahoma"/>
          <w:sz w:val="20"/>
        </w:rPr>
        <w:t xml:space="preserve"> </w:t>
      </w:r>
      <w:r>
        <w:rPr>
          <w:rFonts w:ascii="Tahoma" w:hAnsi="Tahoma" w:cs="Tahoma"/>
          <w:sz w:val="20"/>
        </w:rPr>
        <w:t>płatne</w:t>
      </w:r>
      <w:r w:rsidR="00CE412E" w:rsidRPr="00593490">
        <w:rPr>
          <w:rFonts w:ascii="Tahoma" w:hAnsi="Tahoma" w:cs="Tahoma"/>
          <w:sz w:val="20"/>
        </w:rPr>
        <w:t xml:space="preserve"> </w:t>
      </w:r>
      <w:r w:rsidR="00271EBE">
        <w:rPr>
          <w:rFonts w:ascii="Tahoma" w:hAnsi="Tahoma" w:cs="Tahoma"/>
          <w:sz w:val="20"/>
        </w:rPr>
        <w:t xml:space="preserve">będzie </w:t>
      </w:r>
      <w:r>
        <w:rPr>
          <w:rFonts w:ascii="Tahoma" w:hAnsi="Tahoma" w:cs="Tahoma"/>
          <w:sz w:val="20"/>
        </w:rPr>
        <w:t>każdorazowo p</w:t>
      </w:r>
      <w:r w:rsidR="00F94413" w:rsidRPr="00593490">
        <w:rPr>
          <w:rFonts w:ascii="Tahoma" w:hAnsi="Tahoma" w:cs="Tahoma"/>
          <w:sz w:val="20"/>
        </w:rPr>
        <w:t xml:space="preserve">o należytym wykonaniu </w:t>
      </w:r>
      <w:r w:rsidR="00CE412E" w:rsidRPr="00593490">
        <w:rPr>
          <w:rFonts w:ascii="Tahoma" w:hAnsi="Tahoma" w:cs="Tahoma"/>
          <w:sz w:val="20"/>
        </w:rPr>
        <w:t>naprawy</w:t>
      </w:r>
      <w:r w:rsidR="00327C49">
        <w:rPr>
          <w:rFonts w:ascii="Tahoma" w:hAnsi="Tahoma" w:cs="Tahoma"/>
          <w:sz w:val="20"/>
        </w:rPr>
        <w:t xml:space="preserve"> pozagwarancyjnej </w:t>
      </w:r>
      <w:r>
        <w:rPr>
          <w:rFonts w:ascii="Tahoma" w:hAnsi="Tahoma" w:cs="Tahoma"/>
          <w:sz w:val="20"/>
        </w:rPr>
        <w:t xml:space="preserve">na podstawie </w:t>
      </w:r>
      <w:r w:rsidR="002A2854">
        <w:rPr>
          <w:rFonts w:ascii="Tahoma" w:hAnsi="Tahoma" w:cs="Tahoma"/>
          <w:sz w:val="20"/>
        </w:rPr>
        <w:t>zaakceptowanego przez Zamawiającego kosztorysu, o który mowa w</w:t>
      </w:r>
      <w:r w:rsidR="002A2854" w:rsidRPr="002A2854">
        <w:rPr>
          <w:rFonts w:ascii="Tahoma" w:hAnsi="Tahoma" w:cs="Tahoma"/>
          <w:sz w:val="20"/>
        </w:rPr>
        <w:t xml:space="preserve"> § 2 ust. 4 pkt 5)  umowy</w:t>
      </w:r>
      <w:r w:rsidR="002A2854">
        <w:rPr>
          <w:rFonts w:ascii="Tahoma" w:hAnsi="Tahoma" w:cs="Tahoma"/>
          <w:sz w:val="20"/>
        </w:rPr>
        <w:t xml:space="preserve">. </w:t>
      </w:r>
    </w:p>
    <w:p w14:paraId="5ABB31F3" w14:textId="1693625F" w:rsidR="00CC2B0D" w:rsidRPr="00593490" w:rsidRDefault="00AE326D" w:rsidP="00A77D3A">
      <w:pPr>
        <w:numPr>
          <w:ilvl w:val="0"/>
          <w:numId w:val="9"/>
        </w:numPr>
        <w:spacing w:after="120"/>
        <w:jc w:val="both"/>
        <w:rPr>
          <w:rFonts w:ascii="Tahoma" w:hAnsi="Tahoma" w:cs="Tahoma"/>
          <w:sz w:val="20"/>
        </w:rPr>
      </w:pPr>
      <w:r>
        <w:rPr>
          <w:rFonts w:ascii="Tahoma" w:hAnsi="Tahoma" w:cs="Tahoma"/>
          <w:sz w:val="20"/>
        </w:rPr>
        <w:t>Wynagrodzenie płatne będzie w</w:t>
      </w:r>
      <w:r w:rsidR="008546D5" w:rsidRPr="00593490">
        <w:rPr>
          <w:rFonts w:ascii="Tahoma" w:hAnsi="Tahoma" w:cs="Tahoma"/>
          <w:sz w:val="20"/>
        </w:rPr>
        <w:t xml:space="preserve"> terminie</w:t>
      </w:r>
      <w:r w:rsidR="009C2921">
        <w:rPr>
          <w:rFonts w:ascii="Tahoma" w:hAnsi="Tahoma" w:cs="Tahoma"/>
          <w:sz w:val="20"/>
        </w:rPr>
        <w:t xml:space="preserve"> do</w:t>
      </w:r>
      <w:r w:rsidR="00CC2B0D" w:rsidRPr="00593490">
        <w:rPr>
          <w:rFonts w:ascii="Tahoma" w:hAnsi="Tahoma" w:cs="Tahoma"/>
          <w:sz w:val="20"/>
        </w:rPr>
        <w:t xml:space="preserve"> </w:t>
      </w:r>
      <w:r w:rsidR="00BC6E76">
        <w:rPr>
          <w:rFonts w:ascii="Tahoma" w:hAnsi="Tahoma" w:cs="Tahoma"/>
          <w:sz w:val="20"/>
        </w:rPr>
        <w:t>30</w:t>
      </w:r>
      <w:r w:rsidR="00632468" w:rsidRPr="00593490">
        <w:rPr>
          <w:rFonts w:ascii="Tahoma" w:hAnsi="Tahoma" w:cs="Tahoma"/>
          <w:sz w:val="20"/>
        </w:rPr>
        <w:t xml:space="preserve"> </w:t>
      </w:r>
      <w:r w:rsidR="00CC2B0D" w:rsidRPr="00593490">
        <w:rPr>
          <w:rFonts w:ascii="Tahoma" w:hAnsi="Tahoma" w:cs="Tahoma"/>
          <w:sz w:val="20"/>
        </w:rPr>
        <w:t>dni kalendarzowych od dnia otrzymania prawidłowo wystawionej faktury, przelewem na konto Wykonawcy wskazane w fakturze.</w:t>
      </w:r>
    </w:p>
    <w:p w14:paraId="5A78300F" w14:textId="06FAFA74" w:rsidR="00CC2B0D" w:rsidRPr="00593490" w:rsidRDefault="00CC2B0D" w:rsidP="00A77D3A">
      <w:pPr>
        <w:numPr>
          <w:ilvl w:val="0"/>
          <w:numId w:val="9"/>
        </w:numPr>
        <w:spacing w:after="120"/>
        <w:jc w:val="both"/>
        <w:rPr>
          <w:rFonts w:ascii="Tahoma" w:hAnsi="Tahoma" w:cs="Tahoma"/>
          <w:sz w:val="20"/>
        </w:rPr>
      </w:pPr>
      <w:r w:rsidRPr="00593490">
        <w:rPr>
          <w:rFonts w:ascii="Tahoma" w:hAnsi="Tahoma" w:cs="Tahoma"/>
          <w:sz w:val="20"/>
        </w:rPr>
        <w:t xml:space="preserve">Podstawą do wystawienia faktury jest protokół odbioru, o którym mowa w </w:t>
      </w:r>
      <w:r w:rsidRPr="00D24AAC">
        <w:rPr>
          <w:rFonts w:ascii="Tahoma" w:hAnsi="Tahoma" w:cs="Tahoma"/>
          <w:sz w:val="20"/>
        </w:rPr>
        <w:t xml:space="preserve">§ </w:t>
      </w:r>
      <w:r w:rsidR="000A6172" w:rsidRPr="00D24AAC">
        <w:rPr>
          <w:rFonts w:ascii="Tahoma" w:hAnsi="Tahoma" w:cs="Tahoma"/>
          <w:sz w:val="20"/>
        </w:rPr>
        <w:t>2</w:t>
      </w:r>
      <w:r w:rsidRPr="00D24AAC">
        <w:rPr>
          <w:rFonts w:ascii="Tahoma" w:hAnsi="Tahoma" w:cs="Tahoma"/>
          <w:sz w:val="20"/>
        </w:rPr>
        <w:t xml:space="preserve"> ust. </w:t>
      </w:r>
      <w:r w:rsidR="00D24AAC" w:rsidRPr="00D24AAC">
        <w:rPr>
          <w:rFonts w:ascii="Tahoma" w:hAnsi="Tahoma" w:cs="Tahoma"/>
          <w:sz w:val="20"/>
        </w:rPr>
        <w:t>5</w:t>
      </w:r>
      <w:r w:rsidR="000A6172" w:rsidRPr="00D24AAC">
        <w:rPr>
          <w:rFonts w:ascii="Tahoma" w:hAnsi="Tahoma" w:cs="Tahoma"/>
          <w:sz w:val="20"/>
        </w:rPr>
        <w:t xml:space="preserve"> umowy, podpisany </w:t>
      </w:r>
      <w:r w:rsidRPr="00593490">
        <w:rPr>
          <w:rFonts w:ascii="Tahoma" w:hAnsi="Tahoma" w:cs="Tahoma"/>
          <w:sz w:val="20"/>
        </w:rPr>
        <w:t>przez osoby upoważnione do działania w imieniu Zamawiającego i Wykonawcy</w:t>
      </w:r>
      <w:r w:rsidR="005F5220">
        <w:rPr>
          <w:rFonts w:ascii="Tahoma" w:hAnsi="Tahoma" w:cs="Tahoma"/>
          <w:sz w:val="20"/>
        </w:rPr>
        <w:t xml:space="preserve">. Osobami upoważnionymi ze strony Zamawiającego są osoby </w:t>
      </w:r>
      <w:r w:rsidR="003A37DE">
        <w:rPr>
          <w:rFonts w:ascii="Tahoma" w:hAnsi="Tahoma" w:cs="Tahoma"/>
          <w:sz w:val="20"/>
        </w:rPr>
        <w:t xml:space="preserve">określone w </w:t>
      </w:r>
      <w:r w:rsidR="003A37DE" w:rsidRPr="003A37DE">
        <w:rPr>
          <w:rFonts w:ascii="Tahoma" w:hAnsi="Tahoma" w:cs="Tahoma"/>
          <w:color w:val="000000"/>
          <w:sz w:val="20"/>
        </w:rPr>
        <w:t>§</w:t>
      </w:r>
      <w:r w:rsidR="009E0BDE">
        <w:rPr>
          <w:rFonts w:ascii="Tahoma" w:hAnsi="Tahoma" w:cs="Tahoma"/>
          <w:color w:val="000000"/>
          <w:sz w:val="20"/>
        </w:rPr>
        <w:t xml:space="preserve"> </w:t>
      </w:r>
      <w:r w:rsidR="003A37DE" w:rsidRPr="003A37DE">
        <w:rPr>
          <w:rFonts w:ascii="Tahoma" w:hAnsi="Tahoma" w:cs="Tahoma"/>
          <w:color w:val="000000"/>
          <w:sz w:val="20"/>
        </w:rPr>
        <w:t>6 ust. 1</w:t>
      </w:r>
      <w:r w:rsidR="003A37DE">
        <w:rPr>
          <w:rFonts w:ascii="Tahoma" w:hAnsi="Tahoma" w:cs="Tahoma"/>
          <w:sz w:val="20"/>
        </w:rPr>
        <w:t xml:space="preserve"> </w:t>
      </w:r>
      <w:r w:rsidRPr="00593490">
        <w:rPr>
          <w:rFonts w:ascii="Tahoma" w:hAnsi="Tahoma" w:cs="Tahoma"/>
          <w:sz w:val="20"/>
        </w:rPr>
        <w:t>.</w:t>
      </w:r>
    </w:p>
    <w:p w14:paraId="4FD8A828" w14:textId="522A4A94" w:rsidR="00CC2B0D" w:rsidRDefault="00CC2B0D" w:rsidP="00A77D3A">
      <w:pPr>
        <w:numPr>
          <w:ilvl w:val="0"/>
          <w:numId w:val="9"/>
        </w:numPr>
        <w:spacing w:after="120"/>
        <w:ind w:hanging="426"/>
        <w:jc w:val="both"/>
        <w:rPr>
          <w:rFonts w:ascii="Tahoma" w:hAnsi="Tahoma" w:cs="Tahoma"/>
          <w:sz w:val="20"/>
        </w:rPr>
      </w:pPr>
      <w:r w:rsidRPr="00AE326D">
        <w:rPr>
          <w:rFonts w:ascii="Tahoma" w:hAnsi="Tahoma" w:cs="Tahoma"/>
          <w:sz w:val="20"/>
        </w:rPr>
        <w:t xml:space="preserve">Dniem zapłaty jest dzień </w:t>
      </w:r>
      <w:r w:rsidR="006109B9">
        <w:rPr>
          <w:rFonts w:ascii="Tahoma" w:hAnsi="Tahoma" w:cs="Tahoma"/>
          <w:sz w:val="20"/>
        </w:rPr>
        <w:t xml:space="preserve">obciążenia </w:t>
      </w:r>
      <w:r w:rsidRPr="00AE326D">
        <w:rPr>
          <w:rFonts w:ascii="Tahoma" w:hAnsi="Tahoma" w:cs="Tahoma"/>
          <w:sz w:val="20"/>
        </w:rPr>
        <w:t xml:space="preserve">rachunku bankowego </w:t>
      </w:r>
      <w:r w:rsidR="006109B9">
        <w:rPr>
          <w:rFonts w:ascii="Tahoma" w:hAnsi="Tahoma" w:cs="Tahoma"/>
          <w:sz w:val="20"/>
        </w:rPr>
        <w:t>Zamawiającego</w:t>
      </w:r>
      <w:r w:rsidR="00AE326D" w:rsidRPr="00AE326D">
        <w:rPr>
          <w:rFonts w:ascii="Tahoma" w:hAnsi="Tahoma" w:cs="Tahoma"/>
          <w:sz w:val="20"/>
        </w:rPr>
        <w:t>.</w:t>
      </w:r>
    </w:p>
    <w:p w14:paraId="3DBC64EE" w14:textId="77777777" w:rsidR="00CC2B0D" w:rsidRPr="002075B4" w:rsidRDefault="00CC2B0D" w:rsidP="00CC2B0D">
      <w:pPr>
        <w:tabs>
          <w:tab w:val="left" w:pos="3512"/>
        </w:tabs>
        <w:spacing w:line="276" w:lineRule="auto"/>
        <w:jc w:val="center"/>
        <w:rPr>
          <w:rFonts w:ascii="Tahoma" w:hAnsi="Tahoma" w:cs="Tahoma"/>
          <w:b/>
          <w:color w:val="000000"/>
          <w:sz w:val="20"/>
        </w:rPr>
      </w:pPr>
      <w:r w:rsidRPr="002075B4">
        <w:rPr>
          <w:rFonts w:ascii="Tahoma" w:hAnsi="Tahoma" w:cs="Tahoma"/>
          <w:b/>
          <w:color w:val="000000"/>
          <w:sz w:val="20"/>
        </w:rPr>
        <w:t>§</w:t>
      </w:r>
      <w:r w:rsidR="0009743C">
        <w:rPr>
          <w:rFonts w:ascii="Tahoma" w:hAnsi="Tahoma" w:cs="Tahoma"/>
          <w:b/>
          <w:color w:val="000000"/>
          <w:sz w:val="20"/>
        </w:rPr>
        <w:t>6</w:t>
      </w:r>
    </w:p>
    <w:p w14:paraId="7F78CD95" w14:textId="77777777" w:rsidR="00CC2B0D" w:rsidRPr="002075B4" w:rsidRDefault="00CC2B0D" w:rsidP="00CC2B0D">
      <w:pPr>
        <w:tabs>
          <w:tab w:val="left" w:pos="3512"/>
        </w:tabs>
        <w:spacing w:after="120" w:line="276" w:lineRule="auto"/>
        <w:jc w:val="center"/>
        <w:rPr>
          <w:rFonts w:ascii="Tahoma" w:hAnsi="Tahoma" w:cs="Tahoma"/>
          <w:b/>
          <w:color w:val="000000"/>
          <w:sz w:val="20"/>
        </w:rPr>
      </w:pPr>
      <w:r w:rsidRPr="002075B4">
        <w:rPr>
          <w:rFonts w:ascii="Tahoma" w:hAnsi="Tahoma" w:cs="Tahoma"/>
          <w:b/>
          <w:color w:val="000000"/>
          <w:sz w:val="20"/>
        </w:rPr>
        <w:t>Osoby odpowiedzialne za realizację umowy</w:t>
      </w:r>
    </w:p>
    <w:p w14:paraId="5873C623" w14:textId="77777777" w:rsidR="00CC2B0D" w:rsidRPr="002075B4" w:rsidRDefault="00CC2B0D" w:rsidP="00A77D3A">
      <w:pPr>
        <w:pStyle w:val="Akapitzlist"/>
        <w:numPr>
          <w:ilvl w:val="0"/>
          <w:numId w:val="5"/>
        </w:numPr>
        <w:spacing w:before="0" w:beforeAutospacing="0" w:after="120" w:afterAutospacing="0" w:line="276" w:lineRule="auto"/>
        <w:ind w:left="426"/>
        <w:jc w:val="both"/>
        <w:rPr>
          <w:rFonts w:ascii="Tahoma" w:eastAsia="Times New Roman" w:hAnsi="Tahoma" w:cs="Tahoma"/>
          <w:color w:val="000000"/>
          <w:sz w:val="20"/>
          <w:szCs w:val="20"/>
          <w:lang w:eastAsia="pl-PL"/>
        </w:rPr>
      </w:pPr>
      <w:r w:rsidRPr="002075B4">
        <w:rPr>
          <w:rFonts w:ascii="Tahoma" w:eastAsia="Times New Roman" w:hAnsi="Tahoma" w:cs="Tahoma"/>
          <w:color w:val="000000"/>
          <w:sz w:val="20"/>
          <w:szCs w:val="20"/>
          <w:lang w:eastAsia="pl-PL"/>
        </w:rPr>
        <w:t xml:space="preserve">Osobami wyznaczonymi do nadzoru nad realizacją niniejszej umowy są: </w:t>
      </w:r>
    </w:p>
    <w:p w14:paraId="6C85140A" w14:textId="698B36CC" w:rsidR="00CC2B0D" w:rsidRPr="002075B4" w:rsidRDefault="00CC2B0D" w:rsidP="00A77D3A">
      <w:pPr>
        <w:pStyle w:val="Akapitzlist"/>
        <w:numPr>
          <w:ilvl w:val="1"/>
          <w:numId w:val="5"/>
        </w:numPr>
        <w:tabs>
          <w:tab w:val="left" w:pos="851"/>
        </w:tabs>
        <w:spacing w:before="0" w:beforeAutospacing="0" w:after="120" w:afterAutospacing="0" w:line="276" w:lineRule="auto"/>
        <w:ind w:left="851"/>
        <w:jc w:val="both"/>
        <w:rPr>
          <w:rFonts w:ascii="Tahoma" w:eastAsia="Times New Roman" w:hAnsi="Tahoma" w:cs="Tahoma"/>
          <w:color w:val="000000"/>
          <w:sz w:val="20"/>
          <w:szCs w:val="20"/>
          <w:lang w:eastAsia="pl-PL"/>
        </w:rPr>
      </w:pPr>
      <w:r w:rsidRPr="002075B4">
        <w:rPr>
          <w:rFonts w:ascii="Tahoma" w:eastAsia="Times New Roman" w:hAnsi="Tahoma" w:cs="Tahoma"/>
          <w:color w:val="000000"/>
          <w:sz w:val="20"/>
          <w:szCs w:val="20"/>
          <w:lang w:eastAsia="pl-PL"/>
        </w:rPr>
        <w:t xml:space="preserve">Ze strony Zamawiającego: </w:t>
      </w:r>
      <w:r w:rsidR="006A2AF1">
        <w:rPr>
          <w:rFonts w:ascii="Tahoma" w:eastAsia="Times New Roman" w:hAnsi="Tahoma" w:cs="Tahoma"/>
          <w:color w:val="000000"/>
          <w:sz w:val="20"/>
          <w:szCs w:val="20"/>
          <w:lang w:eastAsia="pl-PL"/>
        </w:rPr>
        <w:t>……………………..……….</w:t>
      </w:r>
      <w:r w:rsidR="0055027F">
        <w:rPr>
          <w:rFonts w:ascii="Tahoma" w:eastAsia="Times New Roman" w:hAnsi="Tahoma" w:cs="Tahoma"/>
          <w:color w:val="000000"/>
          <w:sz w:val="20"/>
          <w:szCs w:val="20"/>
          <w:lang w:eastAsia="pl-PL"/>
        </w:rPr>
        <w:t>tel. ……………… e-mail:</w:t>
      </w:r>
    </w:p>
    <w:p w14:paraId="485EAFFB" w14:textId="23DBD080" w:rsidR="00CC2B0D" w:rsidRPr="0055027F" w:rsidRDefault="00CC2B0D" w:rsidP="0055027F">
      <w:pPr>
        <w:pStyle w:val="Akapitzlist"/>
        <w:numPr>
          <w:ilvl w:val="1"/>
          <w:numId w:val="5"/>
        </w:numPr>
        <w:tabs>
          <w:tab w:val="left" w:pos="851"/>
        </w:tabs>
        <w:spacing w:before="0" w:beforeAutospacing="0" w:after="120" w:afterAutospacing="0" w:line="276" w:lineRule="auto"/>
        <w:ind w:left="851"/>
        <w:jc w:val="both"/>
        <w:rPr>
          <w:rFonts w:ascii="Tahoma" w:eastAsia="Times New Roman" w:hAnsi="Tahoma" w:cs="Tahoma"/>
          <w:color w:val="000000"/>
          <w:sz w:val="20"/>
          <w:szCs w:val="20"/>
          <w:lang w:eastAsia="pl-PL"/>
        </w:rPr>
      </w:pPr>
      <w:r w:rsidRPr="002075B4">
        <w:rPr>
          <w:rFonts w:ascii="Tahoma" w:eastAsia="Times New Roman" w:hAnsi="Tahoma" w:cs="Tahoma"/>
          <w:color w:val="000000"/>
          <w:sz w:val="20"/>
          <w:szCs w:val="20"/>
          <w:lang w:eastAsia="pl-PL"/>
        </w:rPr>
        <w:t xml:space="preserve">Ze strony Wykonawcy: </w:t>
      </w:r>
      <w:r w:rsidR="006A2AF1">
        <w:rPr>
          <w:rFonts w:ascii="Tahoma" w:eastAsia="Times New Roman" w:hAnsi="Tahoma" w:cs="Tahoma"/>
          <w:color w:val="000000"/>
          <w:sz w:val="20"/>
          <w:szCs w:val="20"/>
          <w:lang w:eastAsia="pl-PL"/>
        </w:rPr>
        <w:t>…………………………………</w:t>
      </w:r>
      <w:r w:rsidR="0055027F" w:rsidRPr="0055027F">
        <w:rPr>
          <w:rFonts w:ascii="Tahoma" w:eastAsia="Times New Roman" w:hAnsi="Tahoma" w:cs="Tahoma"/>
          <w:color w:val="000000"/>
          <w:sz w:val="20"/>
          <w:szCs w:val="20"/>
          <w:lang w:eastAsia="pl-PL"/>
        </w:rPr>
        <w:t xml:space="preserve"> </w:t>
      </w:r>
      <w:r w:rsidR="0055027F">
        <w:rPr>
          <w:rFonts w:ascii="Tahoma" w:eastAsia="Times New Roman" w:hAnsi="Tahoma" w:cs="Tahoma"/>
          <w:color w:val="000000"/>
          <w:sz w:val="20"/>
          <w:szCs w:val="20"/>
          <w:lang w:eastAsia="pl-PL"/>
        </w:rPr>
        <w:t>tel. ……………… e-mail:</w:t>
      </w:r>
    </w:p>
    <w:p w14:paraId="7391FCD5" w14:textId="77777777" w:rsidR="00CC2B0D" w:rsidRPr="002075B4" w:rsidRDefault="00CC2B0D" w:rsidP="00A77D3A">
      <w:pPr>
        <w:pStyle w:val="Akapitzlist"/>
        <w:numPr>
          <w:ilvl w:val="0"/>
          <w:numId w:val="5"/>
        </w:numPr>
        <w:tabs>
          <w:tab w:val="left" w:pos="426"/>
        </w:tabs>
        <w:spacing w:before="0" w:beforeAutospacing="0" w:after="120" w:afterAutospacing="0" w:line="276" w:lineRule="auto"/>
        <w:ind w:left="426"/>
        <w:jc w:val="both"/>
        <w:rPr>
          <w:rFonts w:ascii="Tahoma" w:eastAsia="Times New Roman" w:hAnsi="Tahoma" w:cs="Tahoma"/>
          <w:color w:val="000000"/>
          <w:sz w:val="20"/>
          <w:szCs w:val="20"/>
          <w:lang w:eastAsia="pl-PL"/>
        </w:rPr>
      </w:pPr>
      <w:r w:rsidRPr="002075B4">
        <w:rPr>
          <w:rFonts w:ascii="Tahoma" w:hAnsi="Tahoma" w:cs="Tahoma"/>
          <w:sz w:val="20"/>
          <w:szCs w:val="20"/>
        </w:rPr>
        <w:t>Zmiana ww. osób wymaga pisemnego poinformowania drugiej strony, nie wymaga jednakże aneksu do umowy.</w:t>
      </w:r>
    </w:p>
    <w:p w14:paraId="2CF60CFB" w14:textId="77777777" w:rsidR="00CC2B0D" w:rsidRPr="002075B4" w:rsidRDefault="00CC2B0D" w:rsidP="00CC2B0D">
      <w:pPr>
        <w:spacing w:line="276" w:lineRule="auto"/>
        <w:jc w:val="center"/>
        <w:rPr>
          <w:rFonts w:ascii="Tahoma" w:hAnsi="Tahoma" w:cs="Tahoma"/>
          <w:b/>
          <w:color w:val="000000"/>
          <w:sz w:val="20"/>
        </w:rPr>
      </w:pPr>
      <w:r w:rsidRPr="002075B4">
        <w:rPr>
          <w:rFonts w:ascii="Tahoma" w:hAnsi="Tahoma" w:cs="Tahoma"/>
          <w:b/>
          <w:color w:val="000000"/>
          <w:sz w:val="20"/>
        </w:rPr>
        <w:t>§</w:t>
      </w:r>
      <w:r w:rsidR="005A026B">
        <w:rPr>
          <w:rFonts w:ascii="Tahoma" w:hAnsi="Tahoma" w:cs="Tahoma"/>
          <w:b/>
          <w:color w:val="000000"/>
          <w:sz w:val="20"/>
        </w:rPr>
        <w:t>7</w:t>
      </w:r>
    </w:p>
    <w:p w14:paraId="765CB9C5" w14:textId="77777777" w:rsidR="00CC2B0D" w:rsidRPr="00593490" w:rsidRDefault="00CC2B0D" w:rsidP="00CC2B0D">
      <w:pPr>
        <w:spacing w:before="120" w:after="120"/>
        <w:jc w:val="center"/>
        <w:rPr>
          <w:rFonts w:ascii="Tahoma" w:hAnsi="Tahoma" w:cs="Tahoma"/>
          <w:b/>
          <w:sz w:val="20"/>
        </w:rPr>
      </w:pPr>
      <w:r w:rsidRPr="00593490">
        <w:rPr>
          <w:rFonts w:ascii="Tahoma" w:hAnsi="Tahoma" w:cs="Tahoma"/>
          <w:b/>
          <w:sz w:val="20"/>
        </w:rPr>
        <w:t>Odstąpienie od umowy / Rozwiązanie umowy</w:t>
      </w:r>
    </w:p>
    <w:p w14:paraId="5E4FAA6F" w14:textId="77777777" w:rsidR="00CC2B0D" w:rsidRPr="00593490" w:rsidRDefault="00CC2B0D" w:rsidP="00A77D3A">
      <w:pPr>
        <w:pStyle w:val="Default"/>
        <w:numPr>
          <w:ilvl w:val="0"/>
          <w:numId w:val="13"/>
        </w:numPr>
        <w:spacing w:after="120" w:line="276" w:lineRule="auto"/>
        <w:jc w:val="both"/>
        <w:rPr>
          <w:rFonts w:ascii="Tahoma" w:hAnsi="Tahoma" w:cs="Tahoma"/>
          <w:color w:val="auto"/>
          <w:sz w:val="20"/>
          <w:szCs w:val="20"/>
        </w:rPr>
      </w:pPr>
      <w:r w:rsidRPr="00593490">
        <w:rPr>
          <w:rFonts w:ascii="Tahoma" w:hAnsi="Tahoma" w:cs="Tahoma"/>
          <w:color w:val="auto"/>
          <w:sz w:val="20"/>
          <w:szCs w:val="20"/>
        </w:rPr>
        <w:t>Zamawiającemu przysługuje prawo odstąpienia od umowy w sytuacjach określonych w ustawie Prawo zamówień publicznych oraz ustawie Kodeks Cywilny.</w:t>
      </w:r>
    </w:p>
    <w:p w14:paraId="44410DB8" w14:textId="6C884086" w:rsidR="001C3E1E" w:rsidRPr="00C101BF" w:rsidRDefault="00CC2B0D" w:rsidP="00792F12">
      <w:pPr>
        <w:pStyle w:val="Default"/>
        <w:numPr>
          <w:ilvl w:val="0"/>
          <w:numId w:val="13"/>
        </w:numPr>
        <w:spacing w:after="120" w:line="276" w:lineRule="auto"/>
        <w:jc w:val="both"/>
        <w:rPr>
          <w:rFonts w:ascii="Tahoma" w:hAnsi="Tahoma" w:cs="Tahoma"/>
          <w:color w:val="auto"/>
          <w:sz w:val="20"/>
          <w:szCs w:val="20"/>
        </w:rPr>
      </w:pPr>
      <w:r w:rsidRPr="00593490">
        <w:rPr>
          <w:rFonts w:ascii="Tahoma" w:hAnsi="Tahoma" w:cs="Tahoma"/>
          <w:color w:val="auto"/>
          <w:sz w:val="20"/>
          <w:szCs w:val="20"/>
        </w:rPr>
        <w:t xml:space="preserve">Zamawiający </w:t>
      </w:r>
      <w:r w:rsidR="00510C1C">
        <w:rPr>
          <w:rFonts w:ascii="Tahoma" w:hAnsi="Tahoma" w:cs="Tahoma"/>
          <w:color w:val="auto"/>
          <w:sz w:val="20"/>
          <w:szCs w:val="20"/>
        </w:rPr>
        <w:t>ma prawo</w:t>
      </w:r>
      <w:r w:rsidRPr="00593490">
        <w:rPr>
          <w:rFonts w:ascii="Tahoma" w:hAnsi="Tahoma" w:cs="Tahoma"/>
          <w:color w:val="auto"/>
          <w:sz w:val="20"/>
          <w:szCs w:val="20"/>
        </w:rPr>
        <w:t xml:space="preserve"> rozwiązać umowę ze skutk</w:t>
      </w:r>
      <w:r w:rsidR="00C101BF">
        <w:rPr>
          <w:rFonts w:ascii="Tahoma" w:hAnsi="Tahoma" w:cs="Tahoma"/>
          <w:color w:val="auto"/>
          <w:sz w:val="20"/>
          <w:szCs w:val="20"/>
        </w:rPr>
        <w:t>iem natychmiastowym w przypadku, g</w:t>
      </w:r>
      <w:r w:rsidR="001C3E1E" w:rsidRPr="00C101BF">
        <w:rPr>
          <w:rFonts w:ascii="Tahoma" w:hAnsi="Tahoma" w:cs="Tahoma"/>
          <w:color w:val="auto"/>
          <w:sz w:val="20"/>
          <w:szCs w:val="20"/>
        </w:rPr>
        <w:t xml:space="preserve">dy Wykonawca w chwili zawarcia umowy podlegał wykluczeniu z postępowania na podstawie art. 24 ust. 1 ustawy </w:t>
      </w:r>
      <w:proofErr w:type="spellStart"/>
      <w:r w:rsidR="001C3E1E" w:rsidRPr="00C101BF">
        <w:rPr>
          <w:rFonts w:ascii="Tahoma" w:hAnsi="Tahoma" w:cs="Tahoma"/>
          <w:color w:val="auto"/>
          <w:sz w:val="20"/>
          <w:szCs w:val="20"/>
        </w:rPr>
        <w:t>pzp</w:t>
      </w:r>
      <w:proofErr w:type="spellEnd"/>
      <w:r w:rsidR="001C3E1E" w:rsidRPr="00C101BF">
        <w:rPr>
          <w:rFonts w:ascii="Tahoma" w:hAnsi="Tahoma" w:cs="Tahoma"/>
          <w:color w:val="auto"/>
          <w:sz w:val="20"/>
          <w:szCs w:val="20"/>
        </w:rPr>
        <w:t>.</w:t>
      </w:r>
    </w:p>
    <w:p w14:paraId="37BF29CD" w14:textId="77777777" w:rsidR="00792F12" w:rsidRPr="00792F12" w:rsidRDefault="00792F12" w:rsidP="00792F12">
      <w:pPr>
        <w:pStyle w:val="Default"/>
        <w:numPr>
          <w:ilvl w:val="0"/>
          <w:numId w:val="13"/>
        </w:numPr>
        <w:spacing w:after="120"/>
        <w:jc w:val="both"/>
        <w:rPr>
          <w:rFonts w:ascii="Tahoma" w:hAnsi="Tahoma" w:cs="Tahoma"/>
          <w:sz w:val="20"/>
        </w:rPr>
      </w:pPr>
      <w:r w:rsidRPr="00792F12">
        <w:rPr>
          <w:rFonts w:ascii="Tahoma" w:hAnsi="Tahoma" w:cs="Tahoma"/>
          <w:sz w:val="20"/>
        </w:rPr>
        <w:t>Zamawiający ma prawo rozwiązać Umowę ze skutkiem natychmiastowym w następujących przypadkach:</w:t>
      </w:r>
    </w:p>
    <w:p w14:paraId="241C7A75" w14:textId="3E85D9F3" w:rsidR="00792F12" w:rsidRDefault="00792F12" w:rsidP="003D3C73">
      <w:pPr>
        <w:pStyle w:val="Default"/>
        <w:numPr>
          <w:ilvl w:val="0"/>
          <w:numId w:val="28"/>
        </w:numPr>
        <w:spacing w:after="120"/>
        <w:jc w:val="both"/>
        <w:rPr>
          <w:rFonts w:ascii="Tahoma" w:hAnsi="Tahoma" w:cs="Tahoma"/>
          <w:sz w:val="20"/>
        </w:rPr>
      </w:pPr>
      <w:r w:rsidRPr="00792F12">
        <w:rPr>
          <w:rFonts w:ascii="Tahoma" w:hAnsi="Tahoma" w:cs="Tahoma"/>
          <w:sz w:val="20"/>
        </w:rPr>
        <w:t xml:space="preserve">gdy Wykonawca </w:t>
      </w:r>
      <w:r>
        <w:rPr>
          <w:rFonts w:ascii="Tahoma" w:hAnsi="Tahoma" w:cs="Tahoma"/>
          <w:sz w:val="20"/>
        </w:rPr>
        <w:t xml:space="preserve">opóźnia się z wykonaniem </w:t>
      </w:r>
      <w:r w:rsidR="00CD2EB9">
        <w:rPr>
          <w:rFonts w:ascii="Tahoma" w:hAnsi="Tahoma" w:cs="Tahoma"/>
          <w:sz w:val="20"/>
        </w:rPr>
        <w:t xml:space="preserve"> przeglądów okresowych</w:t>
      </w:r>
      <w:r w:rsidR="009E0BDE">
        <w:rPr>
          <w:rFonts w:ascii="Tahoma" w:hAnsi="Tahoma" w:cs="Tahoma"/>
          <w:sz w:val="20"/>
        </w:rPr>
        <w:t xml:space="preserve"> </w:t>
      </w:r>
      <w:r>
        <w:rPr>
          <w:rFonts w:ascii="Tahoma" w:hAnsi="Tahoma" w:cs="Tahoma"/>
          <w:sz w:val="20"/>
        </w:rPr>
        <w:t>o ponad 3 dni robocze, w stosunku do terminu wskazanego w</w:t>
      </w:r>
      <w:r w:rsidR="00556004">
        <w:rPr>
          <w:rFonts w:ascii="Tahoma" w:hAnsi="Tahoma" w:cs="Tahoma"/>
          <w:sz w:val="20"/>
        </w:rPr>
        <w:t xml:space="preserve"> </w:t>
      </w:r>
      <w:r w:rsidR="00556004" w:rsidRPr="007A0C3C">
        <w:rPr>
          <w:rFonts w:ascii="Tahoma" w:hAnsi="Tahoma" w:cs="Tahoma"/>
          <w:sz w:val="20"/>
        </w:rPr>
        <w:t>§</w:t>
      </w:r>
      <w:r w:rsidR="009E0BDE">
        <w:rPr>
          <w:rFonts w:ascii="Tahoma" w:hAnsi="Tahoma" w:cs="Tahoma"/>
          <w:sz w:val="20"/>
        </w:rPr>
        <w:t xml:space="preserve"> </w:t>
      </w:r>
      <w:r w:rsidR="00556004" w:rsidRPr="007A0C3C">
        <w:rPr>
          <w:rFonts w:ascii="Tahoma" w:hAnsi="Tahoma" w:cs="Tahoma"/>
          <w:sz w:val="20"/>
        </w:rPr>
        <w:t>2 ust. 4</w:t>
      </w:r>
      <w:r w:rsidR="00CD2EB9">
        <w:rPr>
          <w:rFonts w:ascii="Tahoma" w:hAnsi="Tahoma" w:cs="Tahoma"/>
          <w:sz w:val="20"/>
        </w:rPr>
        <w:t xml:space="preserve"> pkt</w:t>
      </w:r>
      <w:r w:rsidR="009E0BDE">
        <w:rPr>
          <w:rFonts w:ascii="Tahoma" w:hAnsi="Tahoma" w:cs="Tahoma"/>
          <w:sz w:val="20"/>
        </w:rPr>
        <w:t>.</w:t>
      </w:r>
      <w:r w:rsidR="00CD2EB9">
        <w:rPr>
          <w:rFonts w:ascii="Tahoma" w:hAnsi="Tahoma" w:cs="Tahoma"/>
          <w:sz w:val="20"/>
        </w:rPr>
        <w:t xml:space="preserve"> 3</w:t>
      </w:r>
      <w:r w:rsidR="009E0BDE">
        <w:rPr>
          <w:rFonts w:ascii="Tahoma" w:hAnsi="Tahoma" w:cs="Tahoma"/>
          <w:sz w:val="20"/>
        </w:rPr>
        <w:t>) umowy</w:t>
      </w:r>
      <w:r>
        <w:rPr>
          <w:rFonts w:ascii="Tahoma" w:hAnsi="Tahoma" w:cs="Tahoma"/>
          <w:sz w:val="20"/>
        </w:rPr>
        <w:t>.</w:t>
      </w:r>
    </w:p>
    <w:p w14:paraId="3BB368DA" w14:textId="300714C6" w:rsidR="00792F12" w:rsidRDefault="00792F12" w:rsidP="003D3C73">
      <w:pPr>
        <w:pStyle w:val="Default"/>
        <w:numPr>
          <w:ilvl w:val="0"/>
          <w:numId w:val="28"/>
        </w:numPr>
        <w:spacing w:after="120"/>
        <w:jc w:val="both"/>
        <w:rPr>
          <w:rFonts w:ascii="Tahoma" w:hAnsi="Tahoma" w:cs="Tahoma"/>
          <w:sz w:val="20"/>
        </w:rPr>
      </w:pPr>
      <w:r>
        <w:rPr>
          <w:rFonts w:ascii="Tahoma" w:hAnsi="Tahoma" w:cs="Tahoma"/>
          <w:sz w:val="20"/>
        </w:rPr>
        <w:t xml:space="preserve">gdy Wykonawca </w:t>
      </w:r>
      <w:r w:rsidR="003953F9">
        <w:rPr>
          <w:rFonts w:ascii="Tahoma" w:hAnsi="Tahoma" w:cs="Tahoma"/>
          <w:sz w:val="20"/>
        </w:rPr>
        <w:t>nie udzieli</w:t>
      </w:r>
      <w:r>
        <w:rPr>
          <w:rFonts w:ascii="Tahoma" w:hAnsi="Tahoma" w:cs="Tahoma"/>
          <w:sz w:val="20"/>
        </w:rPr>
        <w:t xml:space="preserve"> odpowiedzi na zgłoszenie w </w:t>
      </w:r>
      <w:r w:rsidR="003953F9">
        <w:rPr>
          <w:rFonts w:ascii="Tahoma" w:hAnsi="Tahoma" w:cs="Tahoma"/>
          <w:sz w:val="20"/>
        </w:rPr>
        <w:t>terminie</w:t>
      </w:r>
      <w:r>
        <w:rPr>
          <w:rFonts w:ascii="Tahoma" w:hAnsi="Tahoma" w:cs="Tahoma"/>
          <w:sz w:val="20"/>
        </w:rPr>
        <w:t xml:space="preserve"> wskazan</w:t>
      </w:r>
      <w:r w:rsidR="003953F9">
        <w:rPr>
          <w:rFonts w:ascii="Tahoma" w:hAnsi="Tahoma" w:cs="Tahoma"/>
          <w:sz w:val="20"/>
        </w:rPr>
        <w:t xml:space="preserve">ym </w:t>
      </w:r>
      <w:r>
        <w:rPr>
          <w:rFonts w:ascii="Tahoma" w:hAnsi="Tahoma" w:cs="Tahoma"/>
          <w:sz w:val="20"/>
        </w:rPr>
        <w:t>w § 2 ust. 4 pkt 2</w:t>
      </w:r>
      <w:r w:rsidR="004D6A9F">
        <w:rPr>
          <w:rFonts w:ascii="Tahoma" w:hAnsi="Tahoma" w:cs="Tahoma"/>
          <w:sz w:val="20"/>
        </w:rPr>
        <w:t>)</w:t>
      </w:r>
      <w:r>
        <w:rPr>
          <w:rFonts w:ascii="Tahoma" w:hAnsi="Tahoma" w:cs="Tahoma"/>
          <w:sz w:val="20"/>
        </w:rPr>
        <w:t xml:space="preserve"> umowy,</w:t>
      </w:r>
    </w:p>
    <w:p w14:paraId="79D587C0" w14:textId="1AB4AD13" w:rsidR="00792F12" w:rsidRDefault="00792F12" w:rsidP="003D3C73">
      <w:pPr>
        <w:pStyle w:val="Default"/>
        <w:numPr>
          <w:ilvl w:val="0"/>
          <w:numId w:val="28"/>
        </w:numPr>
        <w:spacing w:after="120"/>
        <w:jc w:val="both"/>
        <w:rPr>
          <w:rFonts w:ascii="Tahoma" w:hAnsi="Tahoma" w:cs="Tahoma"/>
          <w:sz w:val="20"/>
        </w:rPr>
      </w:pPr>
      <w:r>
        <w:rPr>
          <w:rFonts w:ascii="Tahoma" w:hAnsi="Tahoma" w:cs="Tahoma"/>
          <w:sz w:val="20"/>
        </w:rPr>
        <w:t>gdy Wykonawca nie przystąpi do naprawy gwarancyjnej w terminie wskazanym w</w:t>
      </w:r>
      <w:r w:rsidRPr="00792F12">
        <w:rPr>
          <w:rFonts w:ascii="Tahoma" w:hAnsi="Tahoma" w:cs="Tahoma"/>
          <w:sz w:val="20"/>
        </w:rPr>
        <w:t xml:space="preserve"> § </w:t>
      </w:r>
      <w:r>
        <w:rPr>
          <w:rFonts w:ascii="Tahoma" w:hAnsi="Tahoma" w:cs="Tahoma"/>
          <w:sz w:val="20"/>
        </w:rPr>
        <w:t xml:space="preserve">2 ust. 4 pkt </w:t>
      </w:r>
      <w:r w:rsidR="00CD2EB9">
        <w:rPr>
          <w:rFonts w:ascii="Tahoma" w:hAnsi="Tahoma" w:cs="Tahoma"/>
          <w:sz w:val="20"/>
        </w:rPr>
        <w:t xml:space="preserve">4 </w:t>
      </w:r>
      <w:r w:rsidR="004D6A9F">
        <w:rPr>
          <w:rFonts w:ascii="Tahoma" w:hAnsi="Tahoma" w:cs="Tahoma"/>
          <w:sz w:val="20"/>
        </w:rPr>
        <w:t>)</w:t>
      </w:r>
      <w:r w:rsidRPr="00792F12">
        <w:rPr>
          <w:rFonts w:ascii="Tahoma" w:hAnsi="Tahoma" w:cs="Tahoma"/>
          <w:sz w:val="20"/>
        </w:rPr>
        <w:t xml:space="preserve"> umowy</w:t>
      </w:r>
      <w:r>
        <w:rPr>
          <w:rFonts w:ascii="Tahoma" w:hAnsi="Tahoma" w:cs="Tahoma"/>
          <w:sz w:val="20"/>
        </w:rPr>
        <w:t>,</w:t>
      </w:r>
    </w:p>
    <w:p w14:paraId="3AFEC24D" w14:textId="20606DC6" w:rsidR="00792F12" w:rsidRDefault="00792F12" w:rsidP="003D3C73">
      <w:pPr>
        <w:pStyle w:val="Default"/>
        <w:numPr>
          <w:ilvl w:val="0"/>
          <w:numId w:val="28"/>
        </w:numPr>
        <w:spacing w:after="120"/>
        <w:jc w:val="both"/>
        <w:rPr>
          <w:rFonts w:ascii="Tahoma" w:hAnsi="Tahoma" w:cs="Tahoma"/>
          <w:sz w:val="20"/>
        </w:rPr>
      </w:pPr>
      <w:r>
        <w:rPr>
          <w:rFonts w:ascii="Tahoma" w:hAnsi="Tahoma" w:cs="Tahoma"/>
          <w:sz w:val="20"/>
        </w:rPr>
        <w:t xml:space="preserve">gdy czas usunięcia usterki lub wykonania naprawy </w:t>
      </w:r>
      <w:r w:rsidR="009E0BDE">
        <w:rPr>
          <w:rFonts w:ascii="Tahoma" w:hAnsi="Tahoma" w:cs="Tahoma"/>
          <w:sz w:val="20"/>
        </w:rPr>
        <w:t xml:space="preserve">gwarancyjnej </w:t>
      </w:r>
      <w:r>
        <w:rPr>
          <w:rFonts w:ascii="Tahoma" w:hAnsi="Tahoma" w:cs="Tahoma"/>
          <w:sz w:val="20"/>
        </w:rPr>
        <w:t>przekroczy termin</w:t>
      </w:r>
      <w:r w:rsidR="004D6A9F">
        <w:rPr>
          <w:rFonts w:ascii="Tahoma" w:hAnsi="Tahoma" w:cs="Tahoma"/>
          <w:sz w:val="20"/>
        </w:rPr>
        <w:t>y wskazane</w:t>
      </w:r>
      <w:r>
        <w:rPr>
          <w:rFonts w:ascii="Tahoma" w:hAnsi="Tahoma" w:cs="Tahoma"/>
          <w:sz w:val="20"/>
        </w:rPr>
        <w:t xml:space="preserve"> w § 2 </w:t>
      </w:r>
      <w:r w:rsidR="004D6A9F">
        <w:rPr>
          <w:rFonts w:ascii="Tahoma" w:hAnsi="Tahoma" w:cs="Tahoma"/>
          <w:sz w:val="20"/>
        </w:rPr>
        <w:t xml:space="preserve">ust. 4 pkt </w:t>
      </w:r>
      <w:r w:rsidR="00CD2EB9">
        <w:rPr>
          <w:rFonts w:ascii="Tahoma" w:hAnsi="Tahoma" w:cs="Tahoma"/>
          <w:sz w:val="20"/>
        </w:rPr>
        <w:t xml:space="preserve">4 </w:t>
      </w:r>
      <w:r w:rsidR="004D6A9F">
        <w:rPr>
          <w:rFonts w:ascii="Tahoma" w:hAnsi="Tahoma" w:cs="Tahoma"/>
          <w:sz w:val="20"/>
        </w:rPr>
        <w:t>) umowy</w:t>
      </w:r>
      <w:r w:rsidR="003953F9">
        <w:rPr>
          <w:rFonts w:ascii="Tahoma" w:hAnsi="Tahoma" w:cs="Tahoma"/>
          <w:sz w:val="20"/>
        </w:rPr>
        <w:t>,</w:t>
      </w:r>
    </w:p>
    <w:p w14:paraId="75884A54" w14:textId="2E5FFD6D" w:rsidR="004D6A9F" w:rsidRPr="003953F9" w:rsidRDefault="004D6A9F" w:rsidP="003D3C73">
      <w:pPr>
        <w:pStyle w:val="Default"/>
        <w:numPr>
          <w:ilvl w:val="0"/>
          <w:numId w:val="28"/>
        </w:numPr>
        <w:spacing w:after="120"/>
        <w:jc w:val="both"/>
        <w:rPr>
          <w:rFonts w:ascii="Tahoma" w:hAnsi="Tahoma" w:cs="Tahoma"/>
          <w:sz w:val="20"/>
        </w:rPr>
      </w:pPr>
      <w:r>
        <w:rPr>
          <w:rFonts w:ascii="Tahoma" w:hAnsi="Tahoma" w:cs="Tahoma"/>
          <w:sz w:val="20"/>
        </w:rPr>
        <w:t xml:space="preserve">gdy Wykonawca nie zainstaluje elementu zastępczego o parametrach nie gorszych, niż części zastępowanej, w terminie wskazanym w § 2 ust. 4 pkt </w:t>
      </w:r>
      <w:r w:rsidR="005572C0">
        <w:rPr>
          <w:rFonts w:ascii="Tahoma" w:hAnsi="Tahoma" w:cs="Tahoma"/>
          <w:sz w:val="20"/>
        </w:rPr>
        <w:t xml:space="preserve">4 </w:t>
      </w:r>
      <w:r>
        <w:rPr>
          <w:rFonts w:ascii="Tahoma" w:hAnsi="Tahoma" w:cs="Tahoma"/>
          <w:sz w:val="20"/>
        </w:rPr>
        <w:t>) zdanie ostatnie,</w:t>
      </w:r>
    </w:p>
    <w:p w14:paraId="6BC88A86" w14:textId="338A16CA" w:rsidR="003953F9" w:rsidRDefault="003953F9" w:rsidP="003D3C73">
      <w:pPr>
        <w:pStyle w:val="Default"/>
        <w:numPr>
          <w:ilvl w:val="0"/>
          <w:numId w:val="28"/>
        </w:numPr>
        <w:spacing w:after="120"/>
        <w:jc w:val="both"/>
        <w:rPr>
          <w:rFonts w:ascii="Tahoma" w:hAnsi="Tahoma" w:cs="Tahoma"/>
          <w:sz w:val="20"/>
        </w:rPr>
      </w:pPr>
      <w:r>
        <w:rPr>
          <w:rFonts w:ascii="Tahoma" w:hAnsi="Tahoma" w:cs="Tahoma"/>
          <w:sz w:val="20"/>
        </w:rPr>
        <w:t xml:space="preserve">gdy Wykonawca nie przedłoży w terminie wskazanym w § 2 ust. 4 pkt </w:t>
      </w:r>
      <w:r w:rsidR="00C86A90">
        <w:rPr>
          <w:rFonts w:ascii="Tahoma" w:hAnsi="Tahoma" w:cs="Tahoma"/>
          <w:sz w:val="20"/>
        </w:rPr>
        <w:t xml:space="preserve">5 </w:t>
      </w:r>
      <w:r w:rsidR="004D6A9F">
        <w:rPr>
          <w:rFonts w:ascii="Tahoma" w:hAnsi="Tahoma" w:cs="Tahoma"/>
          <w:sz w:val="20"/>
        </w:rPr>
        <w:t>)</w:t>
      </w:r>
      <w:r>
        <w:rPr>
          <w:rFonts w:ascii="Tahoma" w:hAnsi="Tahoma" w:cs="Tahoma"/>
          <w:sz w:val="20"/>
        </w:rPr>
        <w:t xml:space="preserve"> umowy kosztorysu naprawy, o którym mowa w tym punkcie,</w:t>
      </w:r>
    </w:p>
    <w:p w14:paraId="36900C76" w14:textId="5A4F79CF" w:rsidR="003953F9" w:rsidRDefault="003953F9" w:rsidP="003D3C73">
      <w:pPr>
        <w:pStyle w:val="Default"/>
        <w:numPr>
          <w:ilvl w:val="0"/>
          <w:numId w:val="28"/>
        </w:numPr>
        <w:spacing w:after="120"/>
        <w:jc w:val="both"/>
        <w:rPr>
          <w:rFonts w:ascii="Tahoma" w:hAnsi="Tahoma" w:cs="Tahoma"/>
          <w:sz w:val="20"/>
        </w:rPr>
      </w:pPr>
      <w:r w:rsidRPr="003953F9">
        <w:rPr>
          <w:rFonts w:ascii="Tahoma" w:hAnsi="Tahoma" w:cs="Tahoma"/>
          <w:sz w:val="20"/>
        </w:rPr>
        <w:t xml:space="preserve">gdy Wykonawca </w:t>
      </w:r>
      <w:r w:rsidR="00F63EE6">
        <w:rPr>
          <w:rFonts w:ascii="Tahoma" w:hAnsi="Tahoma" w:cs="Tahoma"/>
          <w:sz w:val="20"/>
        </w:rPr>
        <w:t>nie dotrzymuje</w:t>
      </w:r>
      <w:r>
        <w:rPr>
          <w:rFonts w:ascii="Tahoma" w:hAnsi="Tahoma" w:cs="Tahoma"/>
          <w:sz w:val="20"/>
        </w:rPr>
        <w:t xml:space="preserve"> warunków </w:t>
      </w:r>
      <w:r w:rsidR="00F63EE6">
        <w:rPr>
          <w:rFonts w:ascii="Tahoma" w:hAnsi="Tahoma" w:cs="Tahoma"/>
          <w:sz w:val="20"/>
        </w:rPr>
        <w:t xml:space="preserve">określonych </w:t>
      </w:r>
      <w:r>
        <w:rPr>
          <w:rFonts w:ascii="Tahoma" w:hAnsi="Tahoma" w:cs="Tahoma"/>
          <w:sz w:val="20"/>
        </w:rPr>
        <w:t>w harmonogramie</w:t>
      </w:r>
      <w:r w:rsidRPr="003953F9">
        <w:rPr>
          <w:rFonts w:ascii="Tahoma" w:hAnsi="Tahoma" w:cs="Tahoma"/>
          <w:sz w:val="20"/>
        </w:rPr>
        <w:t xml:space="preserve"> i zakres</w:t>
      </w:r>
      <w:r>
        <w:rPr>
          <w:rFonts w:ascii="Tahoma" w:hAnsi="Tahoma" w:cs="Tahoma"/>
          <w:sz w:val="20"/>
        </w:rPr>
        <w:t xml:space="preserve">ie przeglądów, wskazanym </w:t>
      </w:r>
      <w:r w:rsidRPr="003953F9">
        <w:rPr>
          <w:rFonts w:ascii="Tahoma" w:hAnsi="Tahoma" w:cs="Tahoma"/>
          <w:sz w:val="20"/>
        </w:rPr>
        <w:t xml:space="preserve">w </w:t>
      </w:r>
      <w:r w:rsidRPr="003953F9">
        <w:rPr>
          <w:rFonts w:ascii="Tahoma" w:hAnsi="Tahoma" w:cs="Tahoma"/>
          <w:b/>
          <w:sz w:val="20"/>
        </w:rPr>
        <w:t>załączniku nr 1</w:t>
      </w:r>
      <w:r w:rsidRPr="003953F9">
        <w:rPr>
          <w:rFonts w:ascii="Tahoma" w:hAnsi="Tahoma" w:cs="Tahoma"/>
          <w:sz w:val="20"/>
        </w:rPr>
        <w:t xml:space="preserve"> do niniejszej umowy</w:t>
      </w:r>
      <w:r>
        <w:rPr>
          <w:rFonts w:ascii="Tahoma" w:hAnsi="Tahoma" w:cs="Tahoma"/>
          <w:sz w:val="20"/>
        </w:rPr>
        <w:t xml:space="preserve"> (niezależnie od ilości zdarzeń)</w:t>
      </w:r>
      <w:r w:rsidR="00F63EE6">
        <w:rPr>
          <w:rFonts w:ascii="Tahoma" w:hAnsi="Tahoma" w:cs="Tahoma"/>
          <w:sz w:val="20"/>
        </w:rPr>
        <w:t>,</w:t>
      </w:r>
    </w:p>
    <w:p w14:paraId="08435CAF" w14:textId="17A25886" w:rsidR="00F63EE6" w:rsidRPr="00792F12" w:rsidRDefault="00F63EE6" w:rsidP="003D3C73">
      <w:pPr>
        <w:pStyle w:val="Default"/>
        <w:numPr>
          <w:ilvl w:val="0"/>
          <w:numId w:val="28"/>
        </w:numPr>
        <w:spacing w:after="120" w:line="276" w:lineRule="auto"/>
        <w:jc w:val="both"/>
        <w:rPr>
          <w:rFonts w:ascii="Tahoma" w:hAnsi="Tahoma" w:cs="Tahoma"/>
          <w:sz w:val="20"/>
        </w:rPr>
      </w:pPr>
      <w:r w:rsidRPr="00792F12">
        <w:rPr>
          <w:rFonts w:ascii="Tahoma" w:hAnsi="Tahoma" w:cs="Tahoma"/>
          <w:sz w:val="20"/>
        </w:rPr>
        <w:t xml:space="preserve">gdy </w:t>
      </w:r>
      <w:r>
        <w:rPr>
          <w:rFonts w:ascii="Tahoma" w:hAnsi="Tahoma" w:cs="Tahoma"/>
          <w:sz w:val="20"/>
        </w:rPr>
        <w:t>Wykonawca</w:t>
      </w:r>
      <w:r w:rsidRPr="00792F12">
        <w:rPr>
          <w:rFonts w:ascii="Tahoma" w:hAnsi="Tahoma" w:cs="Tahoma"/>
          <w:sz w:val="20"/>
        </w:rPr>
        <w:t xml:space="preserve"> ujawnił lub istnieje podejrzenie, że ujawnił Informacje Poufne.</w:t>
      </w:r>
    </w:p>
    <w:p w14:paraId="3E23FDD9" w14:textId="13A96751" w:rsidR="003953F9" w:rsidRDefault="003953F9" w:rsidP="00F63EE6">
      <w:pPr>
        <w:pStyle w:val="Default"/>
        <w:spacing w:after="120"/>
        <w:ind w:left="1287"/>
        <w:jc w:val="both"/>
        <w:rPr>
          <w:rFonts w:ascii="Tahoma" w:hAnsi="Tahoma" w:cs="Tahoma"/>
          <w:sz w:val="20"/>
        </w:rPr>
      </w:pPr>
    </w:p>
    <w:p w14:paraId="479CFD11" w14:textId="6EF49EAF" w:rsidR="00386312" w:rsidRDefault="00792F12" w:rsidP="00386312">
      <w:pPr>
        <w:pStyle w:val="Default"/>
        <w:numPr>
          <w:ilvl w:val="0"/>
          <w:numId w:val="13"/>
        </w:numPr>
        <w:spacing w:after="120"/>
        <w:jc w:val="both"/>
        <w:rPr>
          <w:rFonts w:ascii="Tahoma" w:hAnsi="Tahoma" w:cs="Tahoma"/>
          <w:sz w:val="20"/>
        </w:rPr>
      </w:pPr>
      <w:r>
        <w:rPr>
          <w:rFonts w:ascii="Tahoma" w:hAnsi="Tahoma" w:cs="Tahoma"/>
          <w:sz w:val="20"/>
        </w:rPr>
        <w:lastRenderedPageBreak/>
        <w:t xml:space="preserve">W przypadku </w:t>
      </w:r>
      <w:r w:rsidR="003953F9">
        <w:rPr>
          <w:rFonts w:ascii="Tahoma" w:hAnsi="Tahoma" w:cs="Tahoma"/>
          <w:sz w:val="20"/>
        </w:rPr>
        <w:t xml:space="preserve">nie przedstawienia w terminie </w:t>
      </w:r>
      <w:r>
        <w:rPr>
          <w:rFonts w:ascii="Tahoma" w:hAnsi="Tahoma" w:cs="Tahoma"/>
          <w:sz w:val="20"/>
        </w:rPr>
        <w:t>wskazan</w:t>
      </w:r>
      <w:r w:rsidR="003953F9">
        <w:rPr>
          <w:rFonts w:ascii="Tahoma" w:hAnsi="Tahoma" w:cs="Tahoma"/>
          <w:sz w:val="20"/>
        </w:rPr>
        <w:t>ym</w:t>
      </w:r>
      <w:r>
        <w:rPr>
          <w:rFonts w:ascii="Tahoma" w:hAnsi="Tahoma" w:cs="Tahoma"/>
          <w:sz w:val="20"/>
        </w:rPr>
        <w:t xml:space="preserve"> w </w:t>
      </w:r>
      <w:r w:rsidR="003953F9">
        <w:rPr>
          <w:rFonts w:ascii="Tahoma" w:hAnsi="Tahoma" w:cs="Tahoma"/>
          <w:sz w:val="20"/>
        </w:rPr>
        <w:t>§ 1 ust. 6 Umowy oświadczeń</w:t>
      </w:r>
      <w:r w:rsidR="009E0BDE">
        <w:rPr>
          <w:rFonts w:ascii="Tahoma" w:hAnsi="Tahoma" w:cs="Tahoma"/>
          <w:sz w:val="20"/>
        </w:rPr>
        <w:t>,</w:t>
      </w:r>
      <w:r w:rsidR="003953F9">
        <w:rPr>
          <w:rFonts w:ascii="Tahoma" w:hAnsi="Tahoma" w:cs="Tahoma"/>
          <w:sz w:val="20"/>
        </w:rPr>
        <w:t xml:space="preserve"> o których mowa w tym ustępie lub przedstawienia oświadczeń nieprawdziwych</w:t>
      </w:r>
      <w:r w:rsidR="00A307F6">
        <w:rPr>
          <w:rFonts w:ascii="Tahoma" w:hAnsi="Tahoma" w:cs="Tahoma"/>
          <w:sz w:val="20"/>
        </w:rPr>
        <w:t xml:space="preserve"> lub </w:t>
      </w:r>
      <w:r w:rsidR="00A307F6" w:rsidRPr="00A307F6">
        <w:rPr>
          <w:rFonts w:ascii="Tahoma" w:hAnsi="Tahoma" w:cs="Tahoma"/>
          <w:sz w:val="20"/>
        </w:rPr>
        <w:t>gdy Wykonawca oddeleguje do realizacji zamówienia serwisantów, nieposiadających ważnych paszportów szkoleniowych oraz imiennych certyfikatów uprawniających do obsługi sprężarek typoszeregu L firmy Gardner Denver/</w:t>
      </w:r>
      <w:proofErr w:type="spellStart"/>
      <w:r w:rsidR="00A307F6" w:rsidRPr="00A307F6">
        <w:rPr>
          <w:rFonts w:ascii="Tahoma" w:hAnsi="Tahoma" w:cs="Tahoma"/>
          <w:sz w:val="20"/>
        </w:rPr>
        <w:t>CompAir</w:t>
      </w:r>
      <w:proofErr w:type="spellEnd"/>
      <w:r w:rsidR="00A307F6" w:rsidRPr="00A307F6">
        <w:rPr>
          <w:rFonts w:ascii="Tahoma" w:hAnsi="Tahoma" w:cs="Tahoma"/>
          <w:sz w:val="20"/>
        </w:rPr>
        <w:t xml:space="preserve"> lub nieposiadających własnego QR-kod odnotowanego w centralnej bazie serwisantów Gardner Denver/</w:t>
      </w:r>
      <w:proofErr w:type="spellStart"/>
      <w:r w:rsidR="00A307F6" w:rsidRPr="00A307F6">
        <w:rPr>
          <w:rFonts w:ascii="Tahoma" w:hAnsi="Tahoma" w:cs="Tahoma"/>
          <w:sz w:val="20"/>
        </w:rPr>
        <w:t>CompAir</w:t>
      </w:r>
      <w:proofErr w:type="spellEnd"/>
      <w:r w:rsidR="00A307F6">
        <w:rPr>
          <w:rFonts w:ascii="Tahoma" w:hAnsi="Tahoma" w:cs="Tahoma"/>
          <w:sz w:val="20"/>
        </w:rPr>
        <w:t>,</w:t>
      </w:r>
      <w:r w:rsidR="003953F9">
        <w:rPr>
          <w:rFonts w:ascii="Tahoma" w:hAnsi="Tahoma" w:cs="Tahoma"/>
          <w:sz w:val="20"/>
        </w:rPr>
        <w:t xml:space="preserve"> Zamawiaj</w:t>
      </w:r>
      <w:r w:rsidR="004D6A9F">
        <w:rPr>
          <w:rFonts w:ascii="Tahoma" w:hAnsi="Tahoma" w:cs="Tahoma"/>
          <w:sz w:val="20"/>
        </w:rPr>
        <w:t>ący ma prawo do odstąpienia od u</w:t>
      </w:r>
      <w:r w:rsidR="003953F9">
        <w:rPr>
          <w:rFonts w:ascii="Tahoma" w:hAnsi="Tahoma" w:cs="Tahoma"/>
          <w:sz w:val="20"/>
        </w:rPr>
        <w:t xml:space="preserve">mowy w terminie kolejnych 30 dni z przyczyn leżących po stronie Wykonawcy. </w:t>
      </w:r>
      <w:r w:rsidR="003953F9" w:rsidRPr="003953F9">
        <w:rPr>
          <w:rFonts w:ascii="Tahoma" w:hAnsi="Tahoma" w:cs="Tahoma"/>
          <w:sz w:val="20"/>
        </w:rPr>
        <w:t>Odstąpienie ma wtedy skutek z mocą wsteczną (</w:t>
      </w:r>
      <w:r w:rsidR="003953F9" w:rsidRPr="003953F9">
        <w:rPr>
          <w:rFonts w:ascii="Tahoma" w:hAnsi="Tahoma" w:cs="Tahoma"/>
          <w:iCs/>
          <w:sz w:val="20"/>
        </w:rPr>
        <w:t xml:space="preserve">ex </w:t>
      </w:r>
      <w:proofErr w:type="spellStart"/>
      <w:r w:rsidR="003953F9" w:rsidRPr="003953F9">
        <w:rPr>
          <w:rFonts w:ascii="Tahoma" w:hAnsi="Tahoma" w:cs="Tahoma"/>
          <w:iCs/>
          <w:sz w:val="20"/>
        </w:rPr>
        <w:t>tunc</w:t>
      </w:r>
      <w:proofErr w:type="spellEnd"/>
      <w:r w:rsidR="003953F9" w:rsidRPr="003953F9">
        <w:rPr>
          <w:rFonts w:ascii="Tahoma" w:hAnsi="Tahoma" w:cs="Tahoma"/>
          <w:iCs/>
          <w:sz w:val="20"/>
        </w:rPr>
        <w:t>).</w:t>
      </w:r>
    </w:p>
    <w:p w14:paraId="53220D80" w14:textId="3D6773CC" w:rsidR="004D6A9F" w:rsidRPr="004D6A9F" w:rsidRDefault="004C3315" w:rsidP="004D6A9F">
      <w:pPr>
        <w:pStyle w:val="Default"/>
        <w:numPr>
          <w:ilvl w:val="0"/>
          <w:numId w:val="13"/>
        </w:numPr>
        <w:spacing w:after="120"/>
        <w:jc w:val="both"/>
        <w:rPr>
          <w:rFonts w:ascii="Tahoma" w:hAnsi="Tahoma" w:cs="Tahoma"/>
          <w:iCs/>
          <w:sz w:val="20"/>
        </w:rPr>
      </w:pPr>
      <w:r w:rsidRPr="00386312">
        <w:rPr>
          <w:rFonts w:ascii="Tahoma" w:hAnsi="Tahoma" w:cs="Tahoma"/>
          <w:sz w:val="20"/>
        </w:rPr>
        <w:t>W przypadku nie przedstawienia</w:t>
      </w:r>
      <w:r w:rsidR="00386312" w:rsidRPr="00386312">
        <w:rPr>
          <w:rFonts w:ascii="Tahoma" w:hAnsi="Tahoma" w:cs="Tahoma"/>
          <w:sz w:val="20"/>
        </w:rPr>
        <w:t xml:space="preserve"> odnowionego ubezpieczenia na warunkach o których mowa w § 1 ust. 7 Umowy</w:t>
      </w:r>
      <w:r w:rsidR="004D6A9F">
        <w:rPr>
          <w:rFonts w:ascii="Tahoma" w:hAnsi="Tahoma" w:cs="Tahoma"/>
          <w:sz w:val="20"/>
        </w:rPr>
        <w:t xml:space="preserve"> w terminie do 3 dni roboczych po upływie okresu obowiązywania poprzedniego ubezpieczenia</w:t>
      </w:r>
      <w:r w:rsidR="00386312" w:rsidRPr="00386312">
        <w:rPr>
          <w:rFonts w:ascii="Tahoma" w:hAnsi="Tahoma" w:cs="Tahoma"/>
          <w:sz w:val="20"/>
        </w:rPr>
        <w:t>, Zamawiający</w:t>
      </w:r>
      <w:r w:rsidR="004D6A9F">
        <w:rPr>
          <w:rFonts w:ascii="Tahoma" w:hAnsi="Tahoma" w:cs="Tahoma"/>
          <w:sz w:val="20"/>
        </w:rPr>
        <w:t xml:space="preserve"> ma prawo do odstąpienia od u</w:t>
      </w:r>
      <w:r w:rsidR="00386312" w:rsidRPr="00386312">
        <w:rPr>
          <w:rFonts w:ascii="Tahoma" w:hAnsi="Tahoma" w:cs="Tahoma"/>
          <w:sz w:val="20"/>
        </w:rPr>
        <w:t xml:space="preserve">mowy w terminie kolejnych 30 dni </w:t>
      </w:r>
      <w:r w:rsidR="004D6A9F">
        <w:rPr>
          <w:rFonts w:ascii="Tahoma" w:hAnsi="Tahoma" w:cs="Tahoma"/>
          <w:sz w:val="20"/>
        </w:rPr>
        <w:t xml:space="preserve">z przyczyn </w:t>
      </w:r>
      <w:r w:rsidR="00386312" w:rsidRPr="00386312">
        <w:rPr>
          <w:rFonts w:ascii="Tahoma" w:hAnsi="Tahoma" w:cs="Tahoma"/>
          <w:sz w:val="20"/>
        </w:rPr>
        <w:t xml:space="preserve">leżących po stronie Wykonawcy. Odstąpienie ma wtedy skutek z mocą </w:t>
      </w:r>
      <w:r w:rsidR="004D6A9F" w:rsidRPr="004D6A9F">
        <w:rPr>
          <w:rFonts w:ascii="Tahoma" w:hAnsi="Tahoma" w:cs="Tahoma"/>
          <w:iCs/>
          <w:sz w:val="20"/>
        </w:rPr>
        <w:t>na przyszłość (ex nunc)</w:t>
      </w:r>
      <w:r w:rsidR="004D6A9F">
        <w:rPr>
          <w:rFonts w:ascii="Tahoma" w:hAnsi="Tahoma" w:cs="Tahoma"/>
          <w:iCs/>
          <w:sz w:val="20"/>
        </w:rPr>
        <w:t xml:space="preserve">. W takim przypadku Wykonawcy należy się tylko część wynagrodzenia odpowiadająca usługom prawidłowo zrealizowanym na rzecz Zamawiającego. </w:t>
      </w:r>
    </w:p>
    <w:p w14:paraId="4AA14843" w14:textId="77777777" w:rsidR="004D6A9F" w:rsidRDefault="001E091E" w:rsidP="004D6A9F">
      <w:pPr>
        <w:pStyle w:val="Default"/>
        <w:numPr>
          <w:ilvl w:val="0"/>
          <w:numId w:val="13"/>
        </w:numPr>
        <w:spacing w:after="120"/>
        <w:jc w:val="both"/>
        <w:rPr>
          <w:rFonts w:ascii="Tahoma" w:hAnsi="Tahoma" w:cs="Tahoma"/>
          <w:sz w:val="20"/>
        </w:rPr>
      </w:pPr>
      <w:r w:rsidRPr="004D6A9F">
        <w:rPr>
          <w:rFonts w:ascii="Tahoma" w:hAnsi="Tahoma" w:cs="Tahoma"/>
          <w:color w:val="auto"/>
          <w:sz w:val="20"/>
          <w:szCs w:val="20"/>
        </w:rPr>
        <w:t>Każda ze Stron ma prawo rozwiązać umowę z zachowaniem 3-miesięcznego okresu wypowiedzenia ze skutkiem na koniec miesiąca.</w:t>
      </w:r>
      <w:r w:rsidR="00F63EE6" w:rsidRPr="004D6A9F">
        <w:rPr>
          <w:rFonts w:ascii="Tahoma" w:hAnsi="Tahoma" w:cs="Tahoma"/>
          <w:sz w:val="20"/>
        </w:rPr>
        <w:t xml:space="preserve"> </w:t>
      </w:r>
    </w:p>
    <w:p w14:paraId="451A45DC" w14:textId="77777777" w:rsidR="004D6A9F" w:rsidRDefault="00F63EE6" w:rsidP="004D6A9F">
      <w:pPr>
        <w:pStyle w:val="Default"/>
        <w:numPr>
          <w:ilvl w:val="0"/>
          <w:numId w:val="13"/>
        </w:numPr>
        <w:spacing w:after="120"/>
        <w:jc w:val="both"/>
        <w:rPr>
          <w:rFonts w:ascii="Tahoma" w:hAnsi="Tahoma" w:cs="Tahoma"/>
          <w:sz w:val="20"/>
        </w:rPr>
      </w:pPr>
      <w:r w:rsidRPr="004D6A9F">
        <w:rPr>
          <w:rFonts w:ascii="Tahoma" w:hAnsi="Tahoma" w:cs="Tahoma"/>
          <w:sz w:val="20"/>
        </w:rPr>
        <w:t>W przypadku rozwiązania Umowy na skutek wypowiedzenia, Wykonawcy należy się tylko taka część wynagrodzenia, która odpowiada wartości prac wykonanych i odebranych przez Zamawiającego.</w:t>
      </w:r>
    </w:p>
    <w:p w14:paraId="03439A2E" w14:textId="77777777" w:rsidR="004D6A9F" w:rsidRDefault="00F63EE6" w:rsidP="004D6A9F">
      <w:pPr>
        <w:pStyle w:val="Default"/>
        <w:numPr>
          <w:ilvl w:val="0"/>
          <w:numId w:val="13"/>
        </w:numPr>
        <w:spacing w:after="120"/>
        <w:jc w:val="both"/>
        <w:rPr>
          <w:rFonts w:ascii="Tahoma" w:hAnsi="Tahoma" w:cs="Tahoma"/>
          <w:sz w:val="20"/>
        </w:rPr>
      </w:pPr>
      <w:r w:rsidRPr="004D6A9F">
        <w:rPr>
          <w:rFonts w:ascii="Tahoma" w:hAnsi="Tahoma" w:cs="Tahoma"/>
          <w:sz w:val="20"/>
        </w:rPr>
        <w:t>Rozwiązanie/odstąpienie od Umowy przez Zamawiającego od Umowy nie zwalnia Wykonawcy od obowiązku zapłaty kar umownych zastrzeżonych w Umowie.</w:t>
      </w:r>
    </w:p>
    <w:p w14:paraId="429B07AF" w14:textId="77777777" w:rsidR="004D6A9F" w:rsidRDefault="00CC2B0D" w:rsidP="004D6A9F">
      <w:pPr>
        <w:pStyle w:val="Default"/>
        <w:numPr>
          <w:ilvl w:val="0"/>
          <w:numId w:val="13"/>
        </w:numPr>
        <w:spacing w:after="120"/>
        <w:jc w:val="both"/>
        <w:rPr>
          <w:rFonts w:ascii="Tahoma" w:hAnsi="Tahoma" w:cs="Tahoma"/>
          <w:sz w:val="20"/>
        </w:rPr>
      </w:pPr>
      <w:r w:rsidRPr="004D6A9F">
        <w:rPr>
          <w:rFonts w:ascii="Tahoma" w:hAnsi="Tahoma" w:cs="Tahoma"/>
          <w:color w:val="auto"/>
          <w:sz w:val="20"/>
          <w:szCs w:val="20"/>
        </w:rPr>
        <w:t>Oświadczenie o odstąpieniu lub rozwiązaniu umowy wymaga formy pisemnej z podaniem uzasadnienia.</w:t>
      </w:r>
    </w:p>
    <w:p w14:paraId="266FF6B8" w14:textId="063F39DA" w:rsidR="00CC2B0D" w:rsidRPr="004D6A9F" w:rsidRDefault="00CC2B0D" w:rsidP="004D6A9F">
      <w:pPr>
        <w:pStyle w:val="Default"/>
        <w:numPr>
          <w:ilvl w:val="0"/>
          <w:numId w:val="13"/>
        </w:numPr>
        <w:spacing w:after="120"/>
        <w:jc w:val="both"/>
        <w:rPr>
          <w:rFonts w:ascii="Tahoma" w:hAnsi="Tahoma" w:cs="Tahoma"/>
          <w:sz w:val="20"/>
        </w:rPr>
      </w:pPr>
      <w:r w:rsidRPr="004D6A9F">
        <w:rPr>
          <w:rFonts w:ascii="Tahoma" w:hAnsi="Tahoma" w:cs="Tahoma"/>
          <w:color w:val="auto"/>
          <w:sz w:val="20"/>
          <w:szCs w:val="20"/>
        </w:rPr>
        <w:t xml:space="preserve">W przypadku odstąpienia od umowy lub jej rozwiązania wygasają wszelkie roszczenia Wykonawcy </w:t>
      </w:r>
      <w:r w:rsidR="00115821" w:rsidRPr="004D6A9F">
        <w:rPr>
          <w:rFonts w:ascii="Tahoma" w:hAnsi="Tahoma" w:cs="Tahoma"/>
          <w:color w:val="auto"/>
          <w:sz w:val="20"/>
          <w:szCs w:val="20"/>
        </w:rPr>
        <w:br/>
      </w:r>
      <w:r w:rsidRPr="004D6A9F">
        <w:rPr>
          <w:rFonts w:ascii="Tahoma" w:hAnsi="Tahoma" w:cs="Tahoma"/>
          <w:color w:val="auto"/>
          <w:sz w:val="20"/>
          <w:szCs w:val="20"/>
        </w:rPr>
        <w:t>w stosunku do Zamawiającego odnośnie kwoty wynagrodzenia niewykorzystanej w ramach wynagrodzenia określonego</w:t>
      </w:r>
      <w:r w:rsidR="005A026B" w:rsidRPr="004D6A9F">
        <w:rPr>
          <w:rFonts w:ascii="Tahoma" w:hAnsi="Tahoma" w:cs="Tahoma"/>
          <w:color w:val="auto"/>
          <w:sz w:val="20"/>
          <w:szCs w:val="20"/>
        </w:rPr>
        <w:t xml:space="preserve"> w § 5</w:t>
      </w:r>
      <w:r w:rsidRPr="004D6A9F">
        <w:rPr>
          <w:rFonts w:ascii="Tahoma" w:hAnsi="Tahoma" w:cs="Tahoma"/>
          <w:color w:val="auto"/>
          <w:sz w:val="20"/>
          <w:szCs w:val="20"/>
        </w:rPr>
        <w:t xml:space="preserve"> niniejszej umowy.</w:t>
      </w:r>
      <w:r w:rsidRPr="004D6A9F">
        <w:rPr>
          <w:rFonts w:ascii="Tahoma" w:hAnsi="Tahoma" w:cs="Tahoma"/>
          <w:iCs/>
          <w:sz w:val="20"/>
          <w:szCs w:val="20"/>
        </w:rPr>
        <w:t xml:space="preserve"> Wykonawca może żądać wyłącznie wynagrodzenia należnego z tytułu wykonania części umowy. </w:t>
      </w:r>
    </w:p>
    <w:p w14:paraId="3058C97C" w14:textId="77777777" w:rsidR="00CC2B0D" w:rsidRPr="004D6A9F" w:rsidRDefault="00CC2B0D" w:rsidP="00CC2B0D">
      <w:pPr>
        <w:pStyle w:val="Akapitzlist"/>
        <w:spacing w:before="0" w:beforeAutospacing="0" w:after="0" w:afterAutospacing="0" w:line="276" w:lineRule="auto"/>
        <w:ind w:left="0"/>
        <w:jc w:val="center"/>
        <w:rPr>
          <w:rFonts w:ascii="Tahoma" w:eastAsia="Times New Roman" w:hAnsi="Tahoma" w:cs="Tahoma"/>
          <w:b/>
          <w:color w:val="000000"/>
          <w:sz w:val="20"/>
          <w:szCs w:val="20"/>
          <w:lang w:eastAsia="pl-PL"/>
        </w:rPr>
      </w:pPr>
      <w:r w:rsidRPr="004D6A9F">
        <w:rPr>
          <w:rFonts w:ascii="Tahoma" w:eastAsia="Times New Roman" w:hAnsi="Tahoma" w:cs="Tahoma"/>
          <w:b/>
          <w:color w:val="000000"/>
          <w:sz w:val="20"/>
          <w:szCs w:val="20"/>
          <w:lang w:eastAsia="pl-PL"/>
        </w:rPr>
        <w:t>§</w:t>
      </w:r>
      <w:r w:rsidR="00436660" w:rsidRPr="004D6A9F">
        <w:rPr>
          <w:rFonts w:ascii="Tahoma" w:eastAsia="Times New Roman" w:hAnsi="Tahoma" w:cs="Tahoma"/>
          <w:b/>
          <w:color w:val="000000"/>
          <w:sz w:val="20"/>
          <w:szCs w:val="20"/>
          <w:lang w:eastAsia="pl-PL"/>
        </w:rPr>
        <w:t>8</w:t>
      </w:r>
    </w:p>
    <w:p w14:paraId="59366F50" w14:textId="77777777" w:rsidR="00CC2B0D" w:rsidRPr="00593490" w:rsidRDefault="00CC2B0D" w:rsidP="00CC2B0D">
      <w:pPr>
        <w:pStyle w:val="Akapitzlist"/>
        <w:spacing w:before="0" w:beforeAutospacing="0" w:after="120" w:afterAutospacing="0" w:line="276" w:lineRule="auto"/>
        <w:ind w:left="0"/>
        <w:jc w:val="center"/>
        <w:rPr>
          <w:rFonts w:ascii="Tahoma" w:eastAsia="Times New Roman" w:hAnsi="Tahoma" w:cs="Tahoma"/>
          <w:b/>
          <w:color w:val="000000"/>
          <w:sz w:val="20"/>
          <w:szCs w:val="20"/>
          <w:lang w:eastAsia="pl-PL"/>
        </w:rPr>
      </w:pPr>
      <w:r w:rsidRPr="004D6A9F">
        <w:rPr>
          <w:rFonts w:ascii="Tahoma" w:eastAsia="Times New Roman" w:hAnsi="Tahoma" w:cs="Tahoma"/>
          <w:b/>
          <w:color w:val="000000"/>
          <w:sz w:val="20"/>
          <w:szCs w:val="20"/>
          <w:lang w:eastAsia="pl-PL"/>
        </w:rPr>
        <w:t>Kary umowne</w:t>
      </w:r>
    </w:p>
    <w:p w14:paraId="237627D6" w14:textId="77777777" w:rsidR="00F63EE6" w:rsidRPr="00F63EE6" w:rsidRDefault="00F63EE6" w:rsidP="004D6A9F">
      <w:pPr>
        <w:pStyle w:val="Default"/>
        <w:numPr>
          <w:ilvl w:val="0"/>
          <w:numId w:val="14"/>
        </w:numPr>
        <w:spacing w:after="120"/>
        <w:ind w:left="357" w:hanging="357"/>
        <w:jc w:val="both"/>
        <w:rPr>
          <w:rFonts w:ascii="Tahoma" w:hAnsi="Tahoma" w:cs="Tahoma"/>
          <w:sz w:val="20"/>
        </w:rPr>
      </w:pPr>
      <w:r w:rsidRPr="00F63EE6">
        <w:rPr>
          <w:rFonts w:ascii="Tahoma" w:hAnsi="Tahoma" w:cs="Tahoma"/>
          <w:sz w:val="20"/>
        </w:rPr>
        <w:t xml:space="preserve">Zamawiający może żądać od Wykonawcy zapłaty następujących kar umownych: </w:t>
      </w:r>
    </w:p>
    <w:p w14:paraId="746A9AB7" w14:textId="4D645CAD" w:rsidR="00A307F6" w:rsidRDefault="00F63EE6" w:rsidP="00BD617F">
      <w:pPr>
        <w:pStyle w:val="Default"/>
        <w:numPr>
          <w:ilvl w:val="0"/>
          <w:numId w:val="29"/>
        </w:numPr>
        <w:spacing w:after="120"/>
        <w:jc w:val="both"/>
        <w:rPr>
          <w:rFonts w:ascii="Tahoma" w:hAnsi="Tahoma" w:cs="Tahoma"/>
          <w:sz w:val="20"/>
        </w:rPr>
      </w:pPr>
      <w:r w:rsidRPr="00F63EE6">
        <w:rPr>
          <w:rFonts w:ascii="Tahoma" w:hAnsi="Tahoma" w:cs="Tahoma"/>
          <w:sz w:val="20"/>
        </w:rPr>
        <w:t xml:space="preserve">za odstąpienia od Umowy przez Wykonawcę z przyczyn nie leżących po stronie Zamawiającego, bądź odstąpienia od Umowy przez Zamawiającego (lub jej rozwiązanie) z przyczyn leżących po stronie Wykonawcy – w wysokości </w:t>
      </w:r>
      <w:r w:rsidR="00A307F6">
        <w:rPr>
          <w:rFonts w:ascii="Tahoma" w:hAnsi="Tahoma" w:cs="Tahoma"/>
          <w:sz w:val="20"/>
        </w:rPr>
        <w:t xml:space="preserve">15 </w:t>
      </w:r>
      <w:r w:rsidRPr="00F63EE6">
        <w:rPr>
          <w:rFonts w:ascii="Tahoma" w:hAnsi="Tahoma" w:cs="Tahoma"/>
          <w:sz w:val="20"/>
        </w:rPr>
        <w:t>% wynagr</w:t>
      </w:r>
      <w:r w:rsidR="00A307F6">
        <w:rPr>
          <w:rFonts w:ascii="Tahoma" w:hAnsi="Tahoma" w:cs="Tahoma"/>
          <w:sz w:val="20"/>
        </w:rPr>
        <w:t>odzenia brutto, o którym mowa w § 5 ust. 1 u</w:t>
      </w:r>
      <w:r w:rsidRPr="00F63EE6">
        <w:rPr>
          <w:rFonts w:ascii="Tahoma" w:hAnsi="Tahoma" w:cs="Tahoma"/>
          <w:sz w:val="20"/>
        </w:rPr>
        <w:t xml:space="preserve">mowy, </w:t>
      </w:r>
    </w:p>
    <w:p w14:paraId="1C81E9FC" w14:textId="77777777" w:rsidR="00311869" w:rsidRDefault="00A307F6" w:rsidP="00BD617F">
      <w:pPr>
        <w:pStyle w:val="Default"/>
        <w:numPr>
          <w:ilvl w:val="0"/>
          <w:numId w:val="29"/>
        </w:numPr>
        <w:spacing w:after="120"/>
        <w:jc w:val="both"/>
        <w:rPr>
          <w:rFonts w:ascii="Tahoma" w:hAnsi="Tahoma" w:cs="Tahoma"/>
          <w:sz w:val="20"/>
        </w:rPr>
      </w:pPr>
      <w:r>
        <w:rPr>
          <w:rFonts w:ascii="Tahoma" w:hAnsi="Tahoma" w:cs="Tahoma"/>
          <w:sz w:val="20"/>
        </w:rPr>
        <w:t>w</w:t>
      </w:r>
      <w:r w:rsidRPr="00A307F6">
        <w:rPr>
          <w:rFonts w:ascii="Tahoma" w:hAnsi="Tahoma" w:cs="Tahoma"/>
          <w:sz w:val="20"/>
        </w:rPr>
        <w:t xml:space="preserve"> przypadku, gdy Wykonawca naruszy gwarancję urządzeń, Zamawiający może naliczyć Wykonawcy karę umowną w wysokości 20</w:t>
      </w:r>
      <w:r>
        <w:rPr>
          <w:rFonts w:ascii="Tahoma" w:hAnsi="Tahoma" w:cs="Tahoma"/>
          <w:sz w:val="20"/>
        </w:rPr>
        <w:t xml:space="preserve"> % wynagrodzenia brutto, o którym mowa </w:t>
      </w:r>
      <w:r w:rsidRPr="00A307F6">
        <w:rPr>
          <w:rFonts w:ascii="Tahoma" w:hAnsi="Tahoma" w:cs="Tahoma"/>
          <w:sz w:val="20"/>
        </w:rPr>
        <w:t>w §</w:t>
      </w:r>
      <w:r>
        <w:rPr>
          <w:rFonts w:ascii="Tahoma" w:hAnsi="Tahoma" w:cs="Tahoma"/>
          <w:sz w:val="20"/>
        </w:rPr>
        <w:t xml:space="preserve"> </w:t>
      </w:r>
      <w:r w:rsidRPr="00A307F6">
        <w:rPr>
          <w:rFonts w:ascii="Tahoma" w:hAnsi="Tahoma" w:cs="Tahoma"/>
          <w:sz w:val="20"/>
        </w:rPr>
        <w:t>5 ust. 1 umowy</w:t>
      </w:r>
      <w:r>
        <w:rPr>
          <w:rFonts w:ascii="Tahoma" w:hAnsi="Tahoma" w:cs="Tahoma"/>
          <w:sz w:val="20"/>
        </w:rPr>
        <w:t>, za każdy stwierdzony przypadek naruszenia,</w:t>
      </w:r>
    </w:p>
    <w:p w14:paraId="30BC0AB4" w14:textId="77777777" w:rsidR="00311869" w:rsidRDefault="00A307F6" w:rsidP="00BD617F">
      <w:pPr>
        <w:pStyle w:val="Default"/>
        <w:numPr>
          <w:ilvl w:val="0"/>
          <w:numId w:val="29"/>
        </w:numPr>
        <w:spacing w:after="120"/>
        <w:jc w:val="both"/>
        <w:rPr>
          <w:rFonts w:ascii="Tahoma" w:hAnsi="Tahoma" w:cs="Tahoma"/>
          <w:sz w:val="20"/>
        </w:rPr>
      </w:pPr>
      <w:r w:rsidRPr="00311869">
        <w:rPr>
          <w:rFonts w:ascii="Tahoma" w:hAnsi="Tahoma" w:cs="Tahoma"/>
          <w:sz w:val="20"/>
        </w:rPr>
        <w:t>w przypadku, gdy Wykonawca oddeleguje do realizacji zamówienia serwisantów, nieposiadających ważnych paszportów szkoleniowych oraz imiennych certyfikatów uprawniających do obsługi sprężarek typoszeregu L firmy Gardner Denver/</w:t>
      </w:r>
      <w:proofErr w:type="spellStart"/>
      <w:r w:rsidRPr="00311869">
        <w:rPr>
          <w:rFonts w:ascii="Tahoma" w:hAnsi="Tahoma" w:cs="Tahoma"/>
          <w:sz w:val="20"/>
        </w:rPr>
        <w:t>CompAir</w:t>
      </w:r>
      <w:proofErr w:type="spellEnd"/>
      <w:r w:rsidRPr="00311869">
        <w:rPr>
          <w:rFonts w:ascii="Tahoma" w:hAnsi="Tahoma" w:cs="Tahoma"/>
          <w:sz w:val="20"/>
        </w:rPr>
        <w:t xml:space="preserve"> lub nieposiadających własnego QR-kod odnotowanego w centralnej bazie serwisantów Gardner Denver/</w:t>
      </w:r>
      <w:proofErr w:type="spellStart"/>
      <w:r w:rsidRPr="00311869">
        <w:rPr>
          <w:rFonts w:ascii="Tahoma" w:hAnsi="Tahoma" w:cs="Tahoma"/>
          <w:sz w:val="20"/>
        </w:rPr>
        <w:t>CompAir</w:t>
      </w:r>
      <w:proofErr w:type="spellEnd"/>
      <w:r w:rsidRPr="00311869">
        <w:rPr>
          <w:rFonts w:ascii="Tahoma" w:hAnsi="Tahoma" w:cs="Tahoma"/>
          <w:sz w:val="20"/>
        </w:rPr>
        <w:t>, Zamawiający może naliczyć Wykonawcy karę umowną w wysokości 5 % wynagrodzenia brutto, o którym mowa w § 5 ust. 1 umowy, za każdy stwierdzony przypadek naruszenia,</w:t>
      </w:r>
    </w:p>
    <w:p w14:paraId="14594431" w14:textId="77777777" w:rsidR="00311869" w:rsidRDefault="00A307F6" w:rsidP="00BD617F">
      <w:pPr>
        <w:pStyle w:val="Default"/>
        <w:numPr>
          <w:ilvl w:val="0"/>
          <w:numId w:val="29"/>
        </w:numPr>
        <w:spacing w:after="120"/>
        <w:jc w:val="both"/>
        <w:rPr>
          <w:rFonts w:ascii="Tahoma" w:hAnsi="Tahoma" w:cs="Tahoma"/>
          <w:sz w:val="20"/>
        </w:rPr>
      </w:pPr>
      <w:r w:rsidRPr="00311869">
        <w:rPr>
          <w:rFonts w:ascii="Tahoma" w:hAnsi="Tahoma" w:cs="Tahoma"/>
          <w:sz w:val="20"/>
        </w:rPr>
        <w:t xml:space="preserve">w przypadku, gdy Wykonawca nie przedstawi Zamawiającemu </w:t>
      </w:r>
      <w:r w:rsidR="009575FD" w:rsidRPr="00311869">
        <w:rPr>
          <w:rFonts w:ascii="Tahoma" w:hAnsi="Tahoma" w:cs="Tahoma"/>
          <w:sz w:val="20"/>
        </w:rPr>
        <w:t>w terminie</w:t>
      </w:r>
      <w:r w:rsidRPr="00311869">
        <w:rPr>
          <w:rFonts w:ascii="Tahoma" w:hAnsi="Tahoma" w:cs="Tahoma"/>
          <w:sz w:val="20"/>
        </w:rPr>
        <w:t xml:space="preserve"> 7 dni od daty podpisania umowy oświadczenia, o którym mowa w §</w:t>
      </w:r>
      <w:r w:rsidR="009575FD" w:rsidRPr="00311869">
        <w:rPr>
          <w:rFonts w:ascii="Tahoma" w:hAnsi="Tahoma" w:cs="Tahoma"/>
          <w:sz w:val="20"/>
        </w:rPr>
        <w:t xml:space="preserve"> </w:t>
      </w:r>
      <w:r w:rsidRPr="00311869">
        <w:rPr>
          <w:rFonts w:ascii="Tahoma" w:hAnsi="Tahoma" w:cs="Tahoma"/>
          <w:sz w:val="20"/>
        </w:rPr>
        <w:t>1 ust. 6</w:t>
      </w:r>
      <w:r w:rsidR="009575FD" w:rsidRPr="00311869">
        <w:rPr>
          <w:rFonts w:ascii="Tahoma" w:hAnsi="Tahoma" w:cs="Tahoma"/>
          <w:sz w:val="20"/>
        </w:rPr>
        <w:t xml:space="preserve"> umowy, Zamawiający może naliczyć Wykonawcy karę umowną w wysokości 5 % wynagrodzenia brutto, o którym mowa w § 5 ust. 1 umowy, </w:t>
      </w:r>
    </w:p>
    <w:p w14:paraId="166F1BDC" w14:textId="77777777" w:rsidR="00311869" w:rsidRDefault="009575FD" w:rsidP="00BD617F">
      <w:pPr>
        <w:pStyle w:val="Default"/>
        <w:numPr>
          <w:ilvl w:val="0"/>
          <w:numId w:val="29"/>
        </w:numPr>
        <w:spacing w:after="120"/>
        <w:jc w:val="both"/>
        <w:rPr>
          <w:rFonts w:ascii="Tahoma" w:hAnsi="Tahoma" w:cs="Tahoma"/>
          <w:sz w:val="20"/>
        </w:rPr>
      </w:pPr>
      <w:r w:rsidRPr="00311869">
        <w:rPr>
          <w:rFonts w:ascii="Tahoma" w:hAnsi="Tahoma" w:cs="Tahoma"/>
          <w:sz w:val="20"/>
        </w:rPr>
        <w:t xml:space="preserve">w przypadku, gdy Wykonawca </w:t>
      </w:r>
      <w:r w:rsidR="00A307F6" w:rsidRPr="00311869">
        <w:rPr>
          <w:rFonts w:ascii="Tahoma" w:hAnsi="Tahoma" w:cs="Tahoma"/>
          <w:sz w:val="20"/>
        </w:rPr>
        <w:t>nie posiada lub nie przedstawi Zamawiającemu aktualnej opłaconej polisy OC w zakresie prowadzonej działalności związanej z przedmiotem zamówienia albo nie zapewni i/lub nie udokumentuje Zamawiającemu ciągłości polis OC</w:t>
      </w:r>
      <w:r w:rsidRPr="00311869">
        <w:rPr>
          <w:rFonts w:ascii="Tahoma" w:hAnsi="Tahoma" w:cs="Tahoma"/>
          <w:sz w:val="20"/>
        </w:rPr>
        <w:t xml:space="preserve">, Zamawiający może naliczyć Wykonawcy karę umowną w wysokości </w:t>
      </w:r>
      <w:r w:rsidR="00311869" w:rsidRPr="00311869">
        <w:rPr>
          <w:rFonts w:ascii="Tahoma" w:hAnsi="Tahoma" w:cs="Tahoma"/>
          <w:sz w:val="20"/>
        </w:rPr>
        <w:t>1</w:t>
      </w:r>
      <w:r w:rsidRPr="00311869">
        <w:rPr>
          <w:rFonts w:ascii="Tahoma" w:hAnsi="Tahoma" w:cs="Tahoma"/>
          <w:sz w:val="20"/>
        </w:rPr>
        <w:t xml:space="preserve">5 % wynagrodzenia brutto, o którym mowa w § 5 ust. 1 umowy, </w:t>
      </w:r>
    </w:p>
    <w:p w14:paraId="06060E27" w14:textId="31B7F4DA" w:rsidR="00311869" w:rsidRDefault="00311869" w:rsidP="00BD617F">
      <w:pPr>
        <w:pStyle w:val="Default"/>
        <w:numPr>
          <w:ilvl w:val="0"/>
          <w:numId w:val="29"/>
        </w:numPr>
        <w:spacing w:after="120"/>
        <w:jc w:val="both"/>
        <w:rPr>
          <w:rFonts w:ascii="Tahoma" w:hAnsi="Tahoma" w:cs="Tahoma"/>
          <w:sz w:val="20"/>
        </w:rPr>
      </w:pPr>
      <w:r w:rsidRPr="00311869">
        <w:rPr>
          <w:rFonts w:ascii="Tahoma" w:hAnsi="Tahoma" w:cs="Tahoma"/>
          <w:sz w:val="20"/>
        </w:rPr>
        <w:lastRenderedPageBreak/>
        <w:t xml:space="preserve">w przypadku, gdy Wykonawca opóźnia się z wykonaniem </w:t>
      </w:r>
      <w:r w:rsidR="0057071D">
        <w:rPr>
          <w:rFonts w:ascii="Tahoma" w:hAnsi="Tahoma" w:cs="Tahoma"/>
          <w:sz w:val="20"/>
        </w:rPr>
        <w:t xml:space="preserve"> przeglądów okresowych</w:t>
      </w:r>
      <w:r w:rsidRPr="00311869">
        <w:rPr>
          <w:rFonts w:ascii="Tahoma" w:hAnsi="Tahoma" w:cs="Tahoma"/>
          <w:sz w:val="20"/>
        </w:rPr>
        <w:t xml:space="preserve"> o ponad 3 dni robocze, w stosunku do terminu </w:t>
      </w:r>
      <w:r w:rsidR="0063168E">
        <w:rPr>
          <w:rFonts w:ascii="Tahoma" w:hAnsi="Tahoma" w:cs="Tahoma"/>
          <w:sz w:val="20"/>
        </w:rPr>
        <w:t xml:space="preserve">potwierdzonego przez Strony drogą elektroniczną, o którym mowa </w:t>
      </w:r>
      <w:r w:rsidRPr="00311869">
        <w:rPr>
          <w:rFonts w:ascii="Tahoma" w:hAnsi="Tahoma" w:cs="Tahoma"/>
          <w:sz w:val="20"/>
        </w:rPr>
        <w:t>w</w:t>
      </w:r>
      <w:r w:rsidR="0057071D">
        <w:rPr>
          <w:rFonts w:ascii="Tahoma" w:hAnsi="Tahoma" w:cs="Tahoma"/>
          <w:sz w:val="20"/>
        </w:rPr>
        <w:t xml:space="preserve"> </w:t>
      </w:r>
      <w:r w:rsidR="0057071D" w:rsidRPr="007A0C3C">
        <w:rPr>
          <w:rFonts w:ascii="Tahoma" w:hAnsi="Tahoma" w:cs="Tahoma"/>
          <w:sz w:val="20"/>
        </w:rPr>
        <w:t>§2 ust. 4</w:t>
      </w:r>
      <w:r w:rsidR="0057071D">
        <w:rPr>
          <w:rFonts w:ascii="Tahoma" w:hAnsi="Tahoma" w:cs="Tahoma"/>
          <w:sz w:val="20"/>
        </w:rPr>
        <w:t xml:space="preserve"> pkt. 3</w:t>
      </w:r>
      <w:r w:rsidR="009E0BDE">
        <w:rPr>
          <w:rFonts w:ascii="Tahoma" w:hAnsi="Tahoma" w:cs="Tahoma"/>
          <w:sz w:val="20"/>
        </w:rPr>
        <w:t>)</w:t>
      </w:r>
      <w:r w:rsidR="0057071D">
        <w:rPr>
          <w:rFonts w:ascii="Tahoma" w:hAnsi="Tahoma" w:cs="Tahoma"/>
          <w:sz w:val="20"/>
        </w:rPr>
        <w:t xml:space="preserve"> umowy,</w:t>
      </w:r>
      <w:r w:rsidRPr="00311869">
        <w:rPr>
          <w:rFonts w:ascii="Tahoma" w:hAnsi="Tahoma" w:cs="Tahoma"/>
          <w:sz w:val="20"/>
        </w:rPr>
        <w:t xml:space="preserve"> Zamawiający może naliczyć Wykonawcy karę umowną w wysokości </w:t>
      </w:r>
      <w:r>
        <w:rPr>
          <w:rFonts w:ascii="Tahoma" w:hAnsi="Tahoma" w:cs="Tahoma"/>
          <w:sz w:val="20"/>
        </w:rPr>
        <w:t>500 zł</w:t>
      </w:r>
      <w:r w:rsidRPr="00311869">
        <w:rPr>
          <w:rFonts w:ascii="Tahoma" w:hAnsi="Tahoma" w:cs="Tahoma"/>
          <w:sz w:val="20"/>
        </w:rPr>
        <w:t xml:space="preserve"> za każdy dzień opóźnienia,</w:t>
      </w:r>
    </w:p>
    <w:p w14:paraId="58DC03AD" w14:textId="3085835F" w:rsidR="00311869" w:rsidRDefault="00311869" w:rsidP="00BD617F">
      <w:pPr>
        <w:pStyle w:val="Default"/>
        <w:numPr>
          <w:ilvl w:val="0"/>
          <w:numId w:val="29"/>
        </w:numPr>
        <w:spacing w:after="120"/>
        <w:jc w:val="both"/>
        <w:rPr>
          <w:rFonts w:ascii="Tahoma" w:hAnsi="Tahoma" w:cs="Tahoma"/>
          <w:sz w:val="20"/>
        </w:rPr>
      </w:pPr>
      <w:r w:rsidRPr="00311869">
        <w:rPr>
          <w:rFonts w:ascii="Tahoma" w:hAnsi="Tahoma" w:cs="Tahoma"/>
          <w:sz w:val="20"/>
        </w:rPr>
        <w:t xml:space="preserve">w przypadku, gdy Wykonawca nie udzieli odpowiedzi na zgłoszenie awarii w terminie wskazanym w § 2 ust. 4 pkt 2) umowy, Zamawiający może naliczyć Wykonawcy karę umowną w wysokości </w:t>
      </w:r>
      <w:r>
        <w:rPr>
          <w:rFonts w:ascii="Tahoma" w:hAnsi="Tahoma" w:cs="Tahoma"/>
          <w:sz w:val="20"/>
        </w:rPr>
        <w:t xml:space="preserve">500 zł </w:t>
      </w:r>
      <w:r w:rsidRPr="00311869">
        <w:rPr>
          <w:rFonts w:ascii="Tahoma" w:hAnsi="Tahoma" w:cs="Tahoma"/>
          <w:sz w:val="20"/>
        </w:rPr>
        <w:t>za każdy dzień opóźnienia,</w:t>
      </w:r>
    </w:p>
    <w:p w14:paraId="022F03AA" w14:textId="7939157A" w:rsidR="00311869" w:rsidRDefault="00311869" w:rsidP="00BD617F">
      <w:pPr>
        <w:pStyle w:val="Default"/>
        <w:numPr>
          <w:ilvl w:val="0"/>
          <w:numId w:val="29"/>
        </w:numPr>
        <w:spacing w:after="120"/>
        <w:jc w:val="both"/>
        <w:rPr>
          <w:rFonts w:ascii="Tahoma" w:hAnsi="Tahoma" w:cs="Tahoma"/>
          <w:sz w:val="20"/>
        </w:rPr>
      </w:pPr>
      <w:r w:rsidRPr="00311869">
        <w:rPr>
          <w:rFonts w:ascii="Tahoma" w:hAnsi="Tahoma" w:cs="Tahoma"/>
          <w:sz w:val="20"/>
        </w:rPr>
        <w:t xml:space="preserve">w przypadku, gdy Wykonawca nie przystąpi do naprawy gwarancyjnej w terminie wskazanym w § 2 ust. 4 pkt </w:t>
      </w:r>
      <w:r w:rsidR="0057071D">
        <w:rPr>
          <w:rFonts w:ascii="Tahoma" w:hAnsi="Tahoma" w:cs="Tahoma"/>
          <w:sz w:val="20"/>
        </w:rPr>
        <w:t xml:space="preserve">4 </w:t>
      </w:r>
      <w:r w:rsidRPr="00311869">
        <w:rPr>
          <w:rFonts w:ascii="Tahoma" w:hAnsi="Tahoma" w:cs="Tahoma"/>
          <w:sz w:val="20"/>
        </w:rPr>
        <w:t>) umowy,</w:t>
      </w:r>
      <w:r w:rsidRPr="00311869">
        <w:rPr>
          <w:rFonts w:ascii="Tahoma" w:hAnsi="Tahoma" w:cs="Tahoma"/>
          <w:color w:val="auto"/>
          <w:sz w:val="20"/>
          <w:szCs w:val="20"/>
        </w:rPr>
        <w:t xml:space="preserve"> </w:t>
      </w:r>
      <w:r w:rsidRPr="00311869">
        <w:rPr>
          <w:rFonts w:ascii="Tahoma" w:hAnsi="Tahoma" w:cs="Tahoma"/>
          <w:sz w:val="20"/>
        </w:rPr>
        <w:t xml:space="preserve">Zamawiający może naliczyć Wykonawcy karę umowną w wysokości </w:t>
      </w:r>
      <w:r>
        <w:rPr>
          <w:rFonts w:ascii="Tahoma" w:hAnsi="Tahoma" w:cs="Tahoma"/>
          <w:sz w:val="20"/>
        </w:rPr>
        <w:t>500 zł.,</w:t>
      </w:r>
      <w:r w:rsidRPr="00311869">
        <w:rPr>
          <w:rFonts w:ascii="Tahoma" w:hAnsi="Tahoma" w:cs="Tahoma"/>
          <w:sz w:val="20"/>
        </w:rPr>
        <w:t xml:space="preserve"> za każdy dzień opóźnienia,</w:t>
      </w:r>
    </w:p>
    <w:p w14:paraId="3305F6EC" w14:textId="1DF9D1B3" w:rsidR="00311869" w:rsidRDefault="00311869" w:rsidP="00BD617F">
      <w:pPr>
        <w:pStyle w:val="Default"/>
        <w:numPr>
          <w:ilvl w:val="0"/>
          <w:numId w:val="29"/>
        </w:numPr>
        <w:spacing w:after="120"/>
        <w:jc w:val="both"/>
        <w:rPr>
          <w:rFonts w:ascii="Tahoma" w:hAnsi="Tahoma" w:cs="Tahoma"/>
          <w:sz w:val="20"/>
        </w:rPr>
      </w:pPr>
      <w:r w:rsidRPr="00311869">
        <w:rPr>
          <w:rFonts w:ascii="Tahoma" w:hAnsi="Tahoma" w:cs="Tahoma"/>
          <w:sz w:val="20"/>
        </w:rPr>
        <w:t xml:space="preserve">w przypadku, gdy czas usunięcia usterki lub wykonania naprawy przekroczy terminy wskazane w § 2 ust. 4 pkt </w:t>
      </w:r>
      <w:r w:rsidR="0057071D">
        <w:rPr>
          <w:rFonts w:ascii="Tahoma" w:hAnsi="Tahoma" w:cs="Tahoma"/>
          <w:sz w:val="20"/>
        </w:rPr>
        <w:t xml:space="preserve">4 </w:t>
      </w:r>
      <w:r w:rsidRPr="00311869">
        <w:rPr>
          <w:rFonts w:ascii="Tahoma" w:hAnsi="Tahoma" w:cs="Tahoma"/>
          <w:sz w:val="20"/>
        </w:rPr>
        <w:t xml:space="preserve">) umowy, Zamawiający może naliczyć Wykonawcy karę umowną w wysokości </w:t>
      </w:r>
      <w:r>
        <w:rPr>
          <w:rFonts w:ascii="Tahoma" w:hAnsi="Tahoma" w:cs="Tahoma"/>
          <w:sz w:val="20"/>
        </w:rPr>
        <w:t xml:space="preserve">500 zł., </w:t>
      </w:r>
      <w:r w:rsidRPr="00311869">
        <w:rPr>
          <w:rFonts w:ascii="Tahoma" w:hAnsi="Tahoma" w:cs="Tahoma"/>
          <w:sz w:val="20"/>
        </w:rPr>
        <w:t>za każdy dzień opóźnienia,</w:t>
      </w:r>
    </w:p>
    <w:p w14:paraId="1D6EF19D" w14:textId="13EE748E" w:rsidR="00311869" w:rsidRDefault="00311869" w:rsidP="00BD617F">
      <w:pPr>
        <w:pStyle w:val="Default"/>
        <w:numPr>
          <w:ilvl w:val="0"/>
          <w:numId w:val="29"/>
        </w:numPr>
        <w:spacing w:after="120"/>
        <w:jc w:val="both"/>
        <w:rPr>
          <w:rFonts w:ascii="Tahoma" w:hAnsi="Tahoma" w:cs="Tahoma"/>
          <w:sz w:val="20"/>
        </w:rPr>
      </w:pPr>
      <w:r w:rsidRPr="00311869">
        <w:rPr>
          <w:rFonts w:ascii="Tahoma" w:hAnsi="Tahoma" w:cs="Tahoma"/>
          <w:sz w:val="20"/>
        </w:rPr>
        <w:t xml:space="preserve">gdy Wykonawca nie zainstaluje elementu zastępczego o parametrach nie gorszych, niż części zastępowanej, w terminie wskazanym w § 2 ust. 4 pkt </w:t>
      </w:r>
      <w:r w:rsidR="0057071D">
        <w:rPr>
          <w:rFonts w:ascii="Tahoma" w:hAnsi="Tahoma" w:cs="Tahoma"/>
          <w:sz w:val="20"/>
        </w:rPr>
        <w:t xml:space="preserve">4 </w:t>
      </w:r>
      <w:r w:rsidRPr="00311869">
        <w:rPr>
          <w:rFonts w:ascii="Tahoma" w:hAnsi="Tahoma" w:cs="Tahoma"/>
          <w:sz w:val="20"/>
        </w:rPr>
        <w:t>) zdanie ostatnie, Zamawiający może naliczyć Wykonawcy karę umowną w wysokości 1 % wynagrodzenia brutto, o którym mowa w § 5 ust. 1 umowy, za każdy dzień opóźnienia,</w:t>
      </w:r>
    </w:p>
    <w:p w14:paraId="1EAADC70" w14:textId="3DFA2BBA" w:rsidR="00311869" w:rsidRDefault="00311869" w:rsidP="00BD617F">
      <w:pPr>
        <w:pStyle w:val="Default"/>
        <w:numPr>
          <w:ilvl w:val="0"/>
          <w:numId w:val="29"/>
        </w:numPr>
        <w:spacing w:after="120"/>
        <w:jc w:val="both"/>
        <w:rPr>
          <w:rFonts w:ascii="Tahoma" w:hAnsi="Tahoma" w:cs="Tahoma"/>
          <w:sz w:val="20"/>
        </w:rPr>
      </w:pPr>
      <w:r w:rsidRPr="00311869">
        <w:rPr>
          <w:rFonts w:ascii="Tahoma" w:hAnsi="Tahoma" w:cs="Tahoma"/>
          <w:sz w:val="20"/>
        </w:rPr>
        <w:t>gdy Wykonawca nie przedłoży w terminie wskazanym w § 2 ust. 4 pkt</w:t>
      </w:r>
      <w:r w:rsidR="0057071D">
        <w:rPr>
          <w:rFonts w:ascii="Tahoma" w:hAnsi="Tahoma" w:cs="Tahoma"/>
          <w:sz w:val="20"/>
        </w:rPr>
        <w:t xml:space="preserve"> 5 </w:t>
      </w:r>
      <w:r w:rsidRPr="00311869">
        <w:rPr>
          <w:rFonts w:ascii="Tahoma" w:hAnsi="Tahoma" w:cs="Tahoma"/>
          <w:sz w:val="20"/>
        </w:rPr>
        <w:t xml:space="preserve">) umowy kosztorysu naprawy, o którym mowa w tym punkcie, Zamawiający może naliczyć Wykonawcy karę umowną w wysokości </w:t>
      </w:r>
      <w:r>
        <w:rPr>
          <w:rFonts w:ascii="Tahoma" w:hAnsi="Tahoma" w:cs="Tahoma"/>
          <w:sz w:val="20"/>
        </w:rPr>
        <w:t xml:space="preserve">500 zł </w:t>
      </w:r>
      <w:r w:rsidRPr="00311869">
        <w:rPr>
          <w:rFonts w:ascii="Tahoma" w:hAnsi="Tahoma" w:cs="Tahoma"/>
          <w:sz w:val="20"/>
        </w:rPr>
        <w:t>za każdy dzień opóźnienia,</w:t>
      </w:r>
    </w:p>
    <w:p w14:paraId="787A8F3E" w14:textId="7BDA5FD4" w:rsidR="00311869" w:rsidRDefault="00311869" w:rsidP="00BD617F">
      <w:pPr>
        <w:pStyle w:val="Default"/>
        <w:numPr>
          <w:ilvl w:val="0"/>
          <w:numId w:val="29"/>
        </w:numPr>
        <w:spacing w:after="120"/>
        <w:jc w:val="both"/>
        <w:rPr>
          <w:rFonts w:ascii="Tahoma" w:hAnsi="Tahoma" w:cs="Tahoma"/>
          <w:sz w:val="20"/>
        </w:rPr>
      </w:pPr>
      <w:r w:rsidRPr="00311869">
        <w:rPr>
          <w:rFonts w:ascii="Tahoma" w:hAnsi="Tahoma" w:cs="Tahoma"/>
          <w:sz w:val="20"/>
        </w:rPr>
        <w:t xml:space="preserve">gdy Wykonawca nie dotrzymuje warunków określonych w harmonogramie i zakresie przeglądów, wskazanym w </w:t>
      </w:r>
      <w:r w:rsidRPr="00311869">
        <w:rPr>
          <w:rFonts w:ascii="Tahoma" w:hAnsi="Tahoma" w:cs="Tahoma"/>
          <w:b/>
          <w:sz w:val="20"/>
        </w:rPr>
        <w:t>załączniku nr 1</w:t>
      </w:r>
      <w:r w:rsidRPr="00311869">
        <w:rPr>
          <w:rFonts w:ascii="Tahoma" w:hAnsi="Tahoma" w:cs="Tahoma"/>
          <w:sz w:val="20"/>
        </w:rPr>
        <w:t xml:space="preserve"> do niniejszej umowy (niezależnie od ilości zdarzeń), Zamawiający może naliczyć Wykonawcy karę umowną w wysokości </w:t>
      </w:r>
      <w:r>
        <w:rPr>
          <w:rFonts w:ascii="Tahoma" w:hAnsi="Tahoma" w:cs="Tahoma"/>
          <w:sz w:val="20"/>
        </w:rPr>
        <w:t>2</w:t>
      </w:r>
      <w:r w:rsidRPr="00311869">
        <w:rPr>
          <w:rFonts w:ascii="Tahoma" w:hAnsi="Tahoma" w:cs="Tahoma"/>
          <w:sz w:val="20"/>
        </w:rPr>
        <w:t xml:space="preserve"> % wynagrodzenia brutto, o którym mowa w § 5 ust. 1 umowy, za każdy stwierdzony przypadek naruszenia,</w:t>
      </w:r>
    </w:p>
    <w:p w14:paraId="5A228EF6" w14:textId="7BE5492D" w:rsidR="00A307F6" w:rsidRPr="00311869" w:rsidRDefault="00311869" w:rsidP="00BD617F">
      <w:pPr>
        <w:pStyle w:val="Default"/>
        <w:numPr>
          <w:ilvl w:val="0"/>
          <w:numId w:val="29"/>
        </w:numPr>
        <w:spacing w:after="120"/>
        <w:jc w:val="both"/>
        <w:rPr>
          <w:rFonts w:ascii="Tahoma" w:hAnsi="Tahoma" w:cs="Tahoma"/>
          <w:sz w:val="20"/>
        </w:rPr>
      </w:pPr>
      <w:r w:rsidRPr="00311869">
        <w:rPr>
          <w:rFonts w:ascii="Tahoma" w:hAnsi="Tahoma" w:cs="Tahoma"/>
          <w:sz w:val="20"/>
        </w:rPr>
        <w:t xml:space="preserve">w przypadku nieuprawnionego ujawnienia informacji, o której mowa w § 3 Umowy, </w:t>
      </w:r>
      <w:r w:rsidRPr="00311869">
        <w:rPr>
          <w:rFonts w:ascii="Tahoma" w:hAnsi="Tahoma" w:cs="Tahoma"/>
          <w:sz w:val="20"/>
        </w:rPr>
        <w:br/>
        <w:t xml:space="preserve">w wysokości </w:t>
      </w:r>
      <w:r w:rsidR="000B2302">
        <w:rPr>
          <w:rFonts w:ascii="Tahoma" w:hAnsi="Tahoma" w:cs="Tahoma"/>
          <w:sz w:val="20"/>
        </w:rPr>
        <w:t xml:space="preserve"> 10</w:t>
      </w:r>
      <w:r w:rsidRPr="00311869">
        <w:rPr>
          <w:rFonts w:ascii="Tahoma" w:hAnsi="Tahoma" w:cs="Tahoma"/>
          <w:sz w:val="20"/>
        </w:rPr>
        <w:t xml:space="preserve"> % wynagrodzenia brutto, o którym mowa w § 5 ust. 1 umowy, za każdy taki udowodniony przypadek.</w:t>
      </w:r>
    </w:p>
    <w:p w14:paraId="5F926751" w14:textId="77777777" w:rsidR="00F63EE6" w:rsidRPr="00F63EE6" w:rsidRDefault="00F63EE6" w:rsidP="004D6A9F">
      <w:pPr>
        <w:pStyle w:val="Default"/>
        <w:numPr>
          <w:ilvl w:val="0"/>
          <w:numId w:val="14"/>
        </w:numPr>
        <w:spacing w:after="120"/>
        <w:ind w:left="357" w:hanging="357"/>
        <w:jc w:val="both"/>
        <w:rPr>
          <w:rFonts w:ascii="Tahoma" w:hAnsi="Tahoma" w:cs="Tahoma"/>
          <w:sz w:val="20"/>
        </w:rPr>
      </w:pPr>
      <w:r w:rsidRPr="00F63EE6">
        <w:rPr>
          <w:rFonts w:ascii="Tahoma" w:hAnsi="Tahoma" w:cs="Tahoma"/>
          <w:sz w:val="20"/>
        </w:rPr>
        <w:t xml:space="preserve">Kary umowne nie wykluczają dochodzenia od Wykonawcy odszkodowania przewyższającego wysokość kar umownych, na zasadach ogólnych, jeżeli kara umowna nie pokryje całości wyrządzonej szkody. </w:t>
      </w:r>
    </w:p>
    <w:p w14:paraId="0E927B00" w14:textId="77777777" w:rsidR="00F63EE6" w:rsidRPr="00F63EE6" w:rsidRDefault="00F63EE6" w:rsidP="004D6A9F">
      <w:pPr>
        <w:pStyle w:val="Default"/>
        <w:numPr>
          <w:ilvl w:val="0"/>
          <w:numId w:val="14"/>
        </w:numPr>
        <w:spacing w:after="120"/>
        <w:ind w:left="357" w:hanging="357"/>
        <w:jc w:val="both"/>
        <w:rPr>
          <w:rFonts w:ascii="Tahoma" w:hAnsi="Tahoma" w:cs="Tahoma"/>
          <w:sz w:val="20"/>
        </w:rPr>
      </w:pPr>
      <w:r w:rsidRPr="00F63EE6">
        <w:rPr>
          <w:rFonts w:ascii="Tahoma" w:hAnsi="Tahoma" w:cs="Tahoma"/>
          <w:sz w:val="20"/>
        </w:rPr>
        <w:t xml:space="preserve">Zamawiający zastrzega sobie prawo do kumulowania kar umownych. </w:t>
      </w:r>
    </w:p>
    <w:p w14:paraId="24856A0C" w14:textId="77777777" w:rsidR="00F63EE6" w:rsidRPr="00F63EE6" w:rsidRDefault="00F63EE6" w:rsidP="004D6A9F">
      <w:pPr>
        <w:pStyle w:val="Default"/>
        <w:numPr>
          <w:ilvl w:val="0"/>
          <w:numId w:val="14"/>
        </w:numPr>
        <w:spacing w:after="120"/>
        <w:ind w:left="357" w:hanging="357"/>
        <w:jc w:val="both"/>
        <w:rPr>
          <w:rFonts w:ascii="Tahoma" w:hAnsi="Tahoma" w:cs="Tahoma"/>
          <w:sz w:val="20"/>
        </w:rPr>
      </w:pPr>
      <w:r w:rsidRPr="00F63EE6">
        <w:rPr>
          <w:rFonts w:ascii="Tahoma" w:hAnsi="Tahoma" w:cs="Tahoma"/>
          <w:sz w:val="20"/>
        </w:rPr>
        <w:t xml:space="preserve">Kara umowna zostanie zapłacona w terminie 14 dni od daty wystąpienia przez Zamawiającego z żądaniem zapłaty. W przypadku nie uiszczenia kary umownej w terminie, Wykonawca wyraża zgodę na potrącenie przez Zamawiającego kary umownej z przysługującego mu wynagrodzenia. </w:t>
      </w:r>
    </w:p>
    <w:p w14:paraId="530835C5" w14:textId="37DC691E" w:rsidR="00F63EE6" w:rsidRDefault="00F63EE6" w:rsidP="004D6A9F">
      <w:pPr>
        <w:pStyle w:val="Default"/>
        <w:numPr>
          <w:ilvl w:val="0"/>
          <w:numId w:val="14"/>
        </w:numPr>
        <w:spacing w:after="120" w:line="276" w:lineRule="auto"/>
        <w:ind w:left="357" w:hanging="357"/>
        <w:jc w:val="both"/>
        <w:rPr>
          <w:rFonts w:ascii="Tahoma" w:hAnsi="Tahoma" w:cs="Tahoma"/>
          <w:color w:val="auto"/>
          <w:sz w:val="20"/>
          <w:szCs w:val="20"/>
        </w:rPr>
      </w:pPr>
      <w:r w:rsidRPr="00F63EE6">
        <w:rPr>
          <w:rFonts w:ascii="Tahoma" w:hAnsi="Tahoma" w:cs="Tahoma"/>
          <w:color w:val="auto"/>
          <w:sz w:val="20"/>
          <w:szCs w:val="20"/>
        </w:rPr>
        <w:t xml:space="preserve">Zapłata kar umownych może nastąpić poprzez dokonanie kompensaty wzajemnych należności i zobowiązań, na co Wykonawca wyraża zgodę. O dokonaniu kompensaty Zamawiający musi zawiadomić pisemnie Wykonawcę.  </w:t>
      </w:r>
    </w:p>
    <w:p w14:paraId="1DB9757F" w14:textId="2BCF5481" w:rsidR="00913B56" w:rsidRDefault="00913B56" w:rsidP="004D6A9F">
      <w:pPr>
        <w:pStyle w:val="Default"/>
        <w:numPr>
          <w:ilvl w:val="0"/>
          <w:numId w:val="14"/>
        </w:numPr>
        <w:spacing w:after="120" w:line="276" w:lineRule="auto"/>
        <w:ind w:left="357" w:hanging="357"/>
        <w:jc w:val="both"/>
        <w:rPr>
          <w:rFonts w:ascii="Tahoma" w:hAnsi="Tahoma" w:cs="Tahoma"/>
          <w:color w:val="auto"/>
          <w:sz w:val="20"/>
          <w:szCs w:val="20"/>
        </w:rPr>
      </w:pPr>
      <w:r w:rsidRPr="00913B56">
        <w:rPr>
          <w:rFonts w:ascii="Tahoma" w:hAnsi="Tahoma" w:cs="Tahoma"/>
          <w:color w:val="auto"/>
          <w:sz w:val="20"/>
          <w:szCs w:val="20"/>
        </w:rPr>
        <w:t>Zapłata kary umownej nie zwalnia Wykonawcy z obowiązku wykonania przedmiotu Umowy ani też z jakichkolwiek innych obowiązków wynikających z Umowy, za wyjątkiem przypadku niewykonania Umowy</w:t>
      </w:r>
      <w:r>
        <w:rPr>
          <w:rFonts w:ascii="Tahoma" w:hAnsi="Tahoma" w:cs="Tahoma"/>
          <w:color w:val="auto"/>
          <w:sz w:val="20"/>
          <w:szCs w:val="20"/>
        </w:rPr>
        <w:t>.</w:t>
      </w:r>
    </w:p>
    <w:p w14:paraId="3F7E3B5F" w14:textId="77777777" w:rsidR="005A026B" w:rsidRDefault="005A026B" w:rsidP="00CC2B0D">
      <w:pPr>
        <w:pStyle w:val="Akapitzlist"/>
        <w:spacing w:before="0" w:beforeAutospacing="0" w:after="0" w:afterAutospacing="0" w:line="276" w:lineRule="auto"/>
        <w:ind w:left="0"/>
        <w:jc w:val="both"/>
        <w:rPr>
          <w:rFonts w:ascii="Tahoma" w:eastAsia="Times New Roman" w:hAnsi="Tahoma" w:cs="Tahoma"/>
          <w:color w:val="000000"/>
          <w:sz w:val="20"/>
          <w:szCs w:val="20"/>
          <w:lang w:eastAsia="pl-PL"/>
        </w:rPr>
      </w:pPr>
    </w:p>
    <w:p w14:paraId="66E87E65" w14:textId="293D5501" w:rsidR="00287E60" w:rsidRPr="00287E60" w:rsidRDefault="00287E60" w:rsidP="00913B56">
      <w:pPr>
        <w:jc w:val="center"/>
        <w:rPr>
          <w:rFonts w:ascii="Tahoma" w:hAnsi="Tahoma" w:cs="Tahoma"/>
          <w:b/>
          <w:color w:val="000000"/>
          <w:sz w:val="20"/>
        </w:rPr>
      </w:pPr>
      <w:r w:rsidRPr="00287E60">
        <w:rPr>
          <w:rFonts w:ascii="Tahoma" w:hAnsi="Tahoma" w:cs="Tahoma"/>
          <w:b/>
          <w:color w:val="000000"/>
          <w:sz w:val="20"/>
        </w:rPr>
        <w:t>§9</w:t>
      </w:r>
    </w:p>
    <w:p w14:paraId="0045C9CD" w14:textId="27E6D521" w:rsidR="00287E60" w:rsidRPr="00287E60" w:rsidRDefault="00CB4992" w:rsidP="00287E60">
      <w:pPr>
        <w:pStyle w:val="Akapitzlist"/>
        <w:spacing w:before="0" w:beforeAutospacing="0" w:after="240" w:afterAutospacing="0" w:line="276" w:lineRule="auto"/>
        <w:ind w:left="0"/>
        <w:jc w:val="center"/>
        <w:rPr>
          <w:rFonts w:ascii="Tahoma" w:eastAsia="Times New Roman" w:hAnsi="Tahoma" w:cs="Tahoma"/>
          <w:b/>
          <w:color w:val="000000"/>
          <w:sz w:val="20"/>
          <w:szCs w:val="20"/>
          <w:lang w:eastAsia="pl-PL"/>
        </w:rPr>
      </w:pPr>
      <w:r>
        <w:rPr>
          <w:rFonts w:ascii="Tahoma" w:eastAsia="Times New Roman" w:hAnsi="Tahoma" w:cs="Tahoma"/>
          <w:b/>
          <w:color w:val="000000"/>
          <w:sz w:val="20"/>
          <w:szCs w:val="20"/>
          <w:lang w:eastAsia="pl-PL"/>
        </w:rPr>
        <w:t>WARUNKI GWARANCJI</w:t>
      </w:r>
    </w:p>
    <w:p w14:paraId="105B8089" w14:textId="08D3621F" w:rsidR="00287E60" w:rsidRPr="009E0BDE" w:rsidRDefault="006D488E" w:rsidP="00BD617F">
      <w:pPr>
        <w:pStyle w:val="Podpunkta"/>
        <w:numPr>
          <w:ilvl w:val="0"/>
          <w:numId w:val="19"/>
        </w:numPr>
        <w:tabs>
          <w:tab w:val="clear" w:pos="720"/>
          <w:tab w:val="num" w:pos="426"/>
        </w:tabs>
        <w:ind w:left="426" w:hanging="426"/>
        <w:rPr>
          <w:rFonts w:ascii="Tahoma" w:hAnsi="Tahoma" w:cs="Tahoma"/>
          <w:color w:val="000000"/>
          <w:sz w:val="20"/>
          <w:szCs w:val="20"/>
        </w:rPr>
      </w:pPr>
      <w:r w:rsidRPr="009E0BDE">
        <w:rPr>
          <w:rFonts w:ascii="Tahoma" w:hAnsi="Tahoma" w:cs="Tahoma"/>
          <w:color w:val="000000"/>
          <w:sz w:val="20"/>
          <w:szCs w:val="20"/>
        </w:rPr>
        <w:t>Wykonawca udziela Zamawiającemu</w:t>
      </w:r>
      <w:r w:rsidR="00287E60" w:rsidRPr="009E0BDE">
        <w:rPr>
          <w:rFonts w:ascii="Tahoma" w:hAnsi="Tahoma" w:cs="Tahoma"/>
          <w:color w:val="000000"/>
          <w:sz w:val="20"/>
          <w:szCs w:val="20"/>
        </w:rPr>
        <w:t xml:space="preserve"> gwarancji na okres</w:t>
      </w:r>
      <w:r w:rsidRPr="009E0BDE">
        <w:rPr>
          <w:rFonts w:ascii="Tahoma" w:hAnsi="Tahoma" w:cs="Tahoma"/>
          <w:color w:val="000000"/>
          <w:sz w:val="20"/>
          <w:szCs w:val="20"/>
        </w:rPr>
        <w:t xml:space="preserve"> 12 miesięcy </w:t>
      </w:r>
      <w:r w:rsidR="00287E60" w:rsidRPr="009E0BDE">
        <w:rPr>
          <w:rFonts w:ascii="Tahoma" w:hAnsi="Tahoma" w:cs="Tahoma"/>
          <w:color w:val="000000"/>
          <w:sz w:val="20"/>
          <w:szCs w:val="20"/>
        </w:rPr>
        <w:t xml:space="preserve">na </w:t>
      </w:r>
      <w:r w:rsidR="00BF2E10" w:rsidRPr="009E0BDE">
        <w:rPr>
          <w:rFonts w:ascii="Tahoma" w:hAnsi="Tahoma" w:cs="Tahoma"/>
          <w:color w:val="000000"/>
          <w:sz w:val="20"/>
          <w:szCs w:val="20"/>
        </w:rPr>
        <w:t xml:space="preserve">wszystkie </w:t>
      </w:r>
      <w:r w:rsidR="00CB4992" w:rsidRPr="009E0BDE">
        <w:rPr>
          <w:rFonts w:ascii="Tahoma" w:hAnsi="Tahoma" w:cs="Tahoma"/>
          <w:color w:val="000000"/>
          <w:sz w:val="20"/>
          <w:szCs w:val="20"/>
        </w:rPr>
        <w:t>usługi wykonane w ramach niniejszej umowy</w:t>
      </w:r>
      <w:r w:rsidR="00BF2E10" w:rsidRPr="009E0BDE">
        <w:rPr>
          <w:rFonts w:ascii="Tahoma" w:hAnsi="Tahoma" w:cs="Tahoma"/>
          <w:color w:val="000000"/>
          <w:sz w:val="20"/>
          <w:szCs w:val="20"/>
        </w:rPr>
        <w:t xml:space="preserve"> liczone od dnia podpisania protokołu wykonania przeglądu/naprawy</w:t>
      </w:r>
      <w:r w:rsidR="00CB4992" w:rsidRPr="009E0BDE">
        <w:rPr>
          <w:rFonts w:ascii="Tahoma" w:hAnsi="Tahoma" w:cs="Tahoma"/>
          <w:color w:val="000000"/>
          <w:sz w:val="20"/>
          <w:szCs w:val="20"/>
        </w:rPr>
        <w:t>.</w:t>
      </w:r>
      <w:r w:rsidRPr="009E0BDE">
        <w:rPr>
          <w:rFonts w:ascii="Tahoma" w:hAnsi="Tahoma" w:cs="Tahoma"/>
          <w:color w:val="000000"/>
          <w:sz w:val="20"/>
          <w:szCs w:val="20"/>
        </w:rPr>
        <w:t xml:space="preserve"> Materiały eksploatacyjne nie są objęte gwarancją</w:t>
      </w:r>
      <w:r w:rsidR="00EA50EC" w:rsidRPr="009E0BDE">
        <w:rPr>
          <w:rFonts w:ascii="Tahoma" w:hAnsi="Tahoma" w:cs="Tahoma"/>
          <w:color w:val="000000"/>
          <w:sz w:val="20"/>
          <w:szCs w:val="20"/>
        </w:rPr>
        <w:t xml:space="preserve"> Wykonawcy</w:t>
      </w:r>
      <w:r w:rsidRPr="009E0BDE">
        <w:rPr>
          <w:rFonts w:ascii="Tahoma" w:hAnsi="Tahoma" w:cs="Tahoma"/>
          <w:color w:val="000000"/>
          <w:sz w:val="20"/>
          <w:szCs w:val="20"/>
        </w:rPr>
        <w:t xml:space="preserve">. </w:t>
      </w:r>
      <w:r w:rsidR="00BF2E10" w:rsidRPr="009E0BDE">
        <w:rPr>
          <w:rFonts w:ascii="Tahoma" w:hAnsi="Tahoma" w:cs="Tahoma"/>
          <w:color w:val="000000"/>
          <w:sz w:val="20"/>
          <w:szCs w:val="20"/>
        </w:rPr>
        <w:t xml:space="preserve">Zgodnie z punktem 5 załącznika do umowy </w:t>
      </w:r>
      <w:r w:rsidR="00750203">
        <w:rPr>
          <w:rFonts w:ascii="Tahoma" w:hAnsi="Tahoma" w:cs="Tahoma"/>
          <w:sz w:val="20"/>
          <w:szCs w:val="20"/>
        </w:rPr>
        <w:t>dla</w:t>
      </w:r>
      <w:r w:rsidR="00BF2E10" w:rsidRPr="009E0BDE">
        <w:rPr>
          <w:rFonts w:ascii="Tahoma" w:hAnsi="Tahoma" w:cs="Tahoma"/>
          <w:sz w:val="20"/>
          <w:szCs w:val="20"/>
        </w:rPr>
        <w:t xml:space="preserve"> urządzeń L37-13RS, L110-13RS, L200-10RS i L250-10 </w:t>
      </w:r>
      <w:r w:rsidR="00750203">
        <w:rPr>
          <w:rFonts w:ascii="Tahoma" w:hAnsi="Tahoma" w:cs="Tahoma"/>
          <w:sz w:val="20"/>
          <w:szCs w:val="20"/>
        </w:rPr>
        <w:t>następuje</w:t>
      </w:r>
      <w:r w:rsidR="00BF2E10" w:rsidRPr="009E0BDE">
        <w:rPr>
          <w:rFonts w:ascii="Tahoma" w:hAnsi="Tahoma" w:cs="Tahoma"/>
          <w:sz w:val="20"/>
          <w:szCs w:val="20"/>
        </w:rPr>
        <w:t xml:space="preserve"> </w:t>
      </w:r>
      <w:r w:rsidR="00750203">
        <w:rPr>
          <w:rFonts w:ascii="Tahoma" w:hAnsi="Tahoma" w:cs="Tahoma"/>
          <w:sz w:val="20"/>
          <w:szCs w:val="20"/>
        </w:rPr>
        <w:t>wydłużenie</w:t>
      </w:r>
      <w:r w:rsidR="00BF2E10" w:rsidRPr="009E0BDE">
        <w:rPr>
          <w:rFonts w:ascii="Tahoma" w:hAnsi="Tahoma" w:cs="Tahoma"/>
          <w:sz w:val="20"/>
          <w:szCs w:val="20"/>
        </w:rPr>
        <w:t xml:space="preserve"> okresu </w:t>
      </w:r>
      <w:r w:rsidR="00750203" w:rsidRPr="009E0BDE">
        <w:rPr>
          <w:rFonts w:ascii="Tahoma" w:hAnsi="Tahoma" w:cs="Tahoma"/>
          <w:sz w:val="20"/>
          <w:szCs w:val="20"/>
        </w:rPr>
        <w:t>gwarancji</w:t>
      </w:r>
      <w:r w:rsidR="00750203">
        <w:rPr>
          <w:rFonts w:ascii="Tahoma" w:hAnsi="Tahoma" w:cs="Tahoma"/>
          <w:sz w:val="20"/>
          <w:szCs w:val="20"/>
        </w:rPr>
        <w:t xml:space="preserve"> </w:t>
      </w:r>
      <w:r w:rsidR="00F45546" w:rsidRPr="009E0BDE">
        <w:rPr>
          <w:rFonts w:ascii="Tahoma" w:hAnsi="Tahoma" w:cs="Tahoma"/>
          <w:sz w:val="20"/>
          <w:szCs w:val="20"/>
        </w:rPr>
        <w:t xml:space="preserve"> </w:t>
      </w:r>
      <w:r w:rsidR="00BF2E10" w:rsidRPr="009E0BDE">
        <w:rPr>
          <w:rFonts w:ascii="Tahoma" w:hAnsi="Tahoma" w:cs="Tahoma"/>
          <w:sz w:val="20"/>
          <w:szCs w:val="20"/>
        </w:rPr>
        <w:t xml:space="preserve">o </w:t>
      </w:r>
      <w:r w:rsidR="009E0BDE">
        <w:rPr>
          <w:rFonts w:ascii="Tahoma" w:hAnsi="Tahoma" w:cs="Tahoma"/>
          <w:sz w:val="20"/>
          <w:szCs w:val="20"/>
        </w:rPr>
        <w:t xml:space="preserve">okres </w:t>
      </w:r>
      <w:r w:rsidR="00BF2E10" w:rsidRPr="009E0BDE">
        <w:rPr>
          <w:rFonts w:ascii="Tahoma" w:hAnsi="Tahoma" w:cs="Tahoma"/>
          <w:sz w:val="20"/>
          <w:szCs w:val="20"/>
        </w:rPr>
        <w:t xml:space="preserve">36 miesięcy </w:t>
      </w:r>
      <w:r w:rsidR="00C51A76" w:rsidRPr="009E0BDE">
        <w:rPr>
          <w:rFonts w:ascii="Tahoma" w:hAnsi="Tahoma" w:cs="Tahoma"/>
          <w:sz w:val="20"/>
          <w:szCs w:val="20"/>
        </w:rPr>
        <w:t xml:space="preserve">od dnia wygaśnięcia aktualnie obowiązującej gwarancji </w:t>
      </w:r>
      <w:r w:rsidR="00BF2E10" w:rsidRPr="009E0BDE">
        <w:rPr>
          <w:rFonts w:ascii="Tahoma" w:hAnsi="Tahoma" w:cs="Tahoma"/>
          <w:sz w:val="20"/>
          <w:szCs w:val="20"/>
        </w:rPr>
        <w:t>(tj. do 30.09.2020r.)</w:t>
      </w:r>
      <w:r w:rsidR="00C51A76" w:rsidRPr="009E0BDE">
        <w:rPr>
          <w:rFonts w:ascii="Tahoma" w:hAnsi="Tahoma" w:cs="Tahoma"/>
          <w:sz w:val="20"/>
          <w:szCs w:val="20"/>
        </w:rPr>
        <w:t xml:space="preserve">. </w:t>
      </w:r>
    </w:p>
    <w:p w14:paraId="7A93C662" w14:textId="61B778CF" w:rsidR="00CB4992" w:rsidRDefault="00287E60" w:rsidP="00BD617F">
      <w:pPr>
        <w:numPr>
          <w:ilvl w:val="0"/>
          <w:numId w:val="19"/>
        </w:numPr>
        <w:tabs>
          <w:tab w:val="clear" w:pos="720"/>
        </w:tabs>
        <w:spacing w:before="120"/>
        <w:ind w:left="426" w:hanging="426"/>
        <w:jc w:val="both"/>
        <w:rPr>
          <w:rFonts w:ascii="Tahoma" w:hAnsi="Tahoma" w:cs="Tahoma"/>
          <w:color w:val="000000"/>
          <w:sz w:val="20"/>
        </w:rPr>
      </w:pPr>
      <w:r w:rsidRPr="009E0BDE">
        <w:rPr>
          <w:rFonts w:ascii="Tahoma" w:hAnsi="Tahoma" w:cs="Tahoma"/>
          <w:color w:val="000000"/>
          <w:sz w:val="20"/>
        </w:rPr>
        <w:t>Jeżeli w okresie gwarancji sprzęt</w:t>
      </w:r>
      <w:r w:rsidR="00EB0A17" w:rsidRPr="009E0BDE">
        <w:rPr>
          <w:rFonts w:ascii="Tahoma" w:hAnsi="Tahoma" w:cs="Tahoma"/>
          <w:color w:val="000000"/>
          <w:sz w:val="20"/>
        </w:rPr>
        <w:t xml:space="preserve"> lub elementy składowe urządzeń</w:t>
      </w:r>
      <w:r w:rsidRPr="009E0BDE">
        <w:rPr>
          <w:rFonts w:ascii="Tahoma" w:hAnsi="Tahoma" w:cs="Tahoma"/>
          <w:color w:val="000000"/>
          <w:sz w:val="20"/>
        </w:rPr>
        <w:t xml:space="preserve"> okażą się</w:t>
      </w:r>
      <w:r w:rsidRPr="00CB4992">
        <w:rPr>
          <w:rFonts w:ascii="Tahoma" w:hAnsi="Tahoma" w:cs="Tahoma"/>
          <w:color w:val="000000"/>
          <w:sz w:val="20"/>
        </w:rPr>
        <w:t xml:space="preserve"> wadliwe, Wykonawca zobowiązany będzie do ich naprawy lub wymiany na nowy wolny od wad, o identycznych parametrach.</w:t>
      </w:r>
    </w:p>
    <w:p w14:paraId="1A83C2E1" w14:textId="405CC3B2" w:rsidR="001523E5" w:rsidRPr="00E904AA" w:rsidRDefault="00CB4992" w:rsidP="00BD617F">
      <w:pPr>
        <w:numPr>
          <w:ilvl w:val="0"/>
          <w:numId w:val="19"/>
        </w:numPr>
        <w:tabs>
          <w:tab w:val="clear" w:pos="720"/>
        </w:tabs>
        <w:spacing w:before="120"/>
        <w:ind w:left="426" w:hanging="426"/>
        <w:jc w:val="both"/>
        <w:rPr>
          <w:rFonts w:ascii="Tahoma" w:hAnsi="Tahoma" w:cs="Tahoma"/>
          <w:sz w:val="20"/>
        </w:rPr>
      </w:pPr>
      <w:r w:rsidRPr="00E904AA">
        <w:rPr>
          <w:rFonts w:ascii="Tahoma" w:hAnsi="Tahoma" w:cs="Tahoma"/>
          <w:sz w:val="20"/>
        </w:rPr>
        <w:lastRenderedPageBreak/>
        <w:t>Reklamacje będą zgłaszane przez osoby wyznaczone do r</w:t>
      </w:r>
      <w:r w:rsidR="009E0BDE">
        <w:rPr>
          <w:rFonts w:ascii="Tahoma" w:hAnsi="Tahoma" w:cs="Tahoma"/>
          <w:sz w:val="20"/>
        </w:rPr>
        <w:t>ealizacji umowy określone w §6,</w:t>
      </w:r>
      <w:r w:rsidRPr="00E904AA">
        <w:rPr>
          <w:rFonts w:ascii="Tahoma" w:hAnsi="Tahoma" w:cs="Tahoma"/>
          <w:sz w:val="20"/>
        </w:rPr>
        <w:t xml:space="preserve"> drogą elektroniczną na adres lub adresy email wskazane przez Wykonawcę</w:t>
      </w:r>
      <w:r w:rsidR="00936E1D">
        <w:rPr>
          <w:rFonts w:ascii="Tahoma" w:hAnsi="Tahoma" w:cs="Tahoma"/>
          <w:sz w:val="20"/>
        </w:rPr>
        <w:t>.</w:t>
      </w:r>
    </w:p>
    <w:p w14:paraId="44A5A1BE" w14:textId="677B33D1" w:rsidR="00287E60" w:rsidRPr="00287E60" w:rsidRDefault="00287E60" w:rsidP="00BD617F">
      <w:pPr>
        <w:numPr>
          <w:ilvl w:val="0"/>
          <w:numId w:val="19"/>
        </w:numPr>
        <w:tabs>
          <w:tab w:val="clear" w:pos="720"/>
        </w:tabs>
        <w:spacing w:before="120"/>
        <w:ind w:left="426" w:hanging="426"/>
        <w:jc w:val="both"/>
        <w:rPr>
          <w:rFonts w:ascii="Tahoma" w:hAnsi="Tahoma" w:cs="Tahoma"/>
          <w:color w:val="000000"/>
          <w:sz w:val="20"/>
        </w:rPr>
      </w:pPr>
      <w:r w:rsidRPr="00287E60">
        <w:rPr>
          <w:rFonts w:ascii="Tahoma" w:hAnsi="Tahoma" w:cs="Tahoma"/>
          <w:color w:val="000000"/>
          <w:sz w:val="20"/>
        </w:rPr>
        <w:t xml:space="preserve">Każda naprawa gwarancyjna przedłuży gwarancję o czas naprawy. </w:t>
      </w:r>
    </w:p>
    <w:p w14:paraId="0B87A575" w14:textId="5938F764" w:rsidR="00001133" w:rsidRPr="00287E60" w:rsidRDefault="00F371E3" w:rsidP="00BD617F">
      <w:pPr>
        <w:numPr>
          <w:ilvl w:val="0"/>
          <w:numId w:val="19"/>
        </w:numPr>
        <w:tabs>
          <w:tab w:val="clear" w:pos="720"/>
          <w:tab w:val="left" w:pos="5529"/>
        </w:tabs>
        <w:spacing w:before="120"/>
        <w:ind w:left="426" w:hanging="426"/>
        <w:jc w:val="both"/>
        <w:rPr>
          <w:rFonts w:ascii="Tahoma" w:hAnsi="Tahoma" w:cs="Tahoma"/>
          <w:color w:val="000000"/>
          <w:sz w:val="20"/>
        </w:rPr>
      </w:pPr>
      <w:r>
        <w:rPr>
          <w:rFonts w:ascii="Tahoma" w:hAnsi="Tahoma" w:cs="Tahoma"/>
          <w:color w:val="000000"/>
          <w:sz w:val="20"/>
        </w:rPr>
        <w:t xml:space="preserve"> Dodatkowe </w:t>
      </w:r>
      <w:r w:rsidR="00001133">
        <w:rPr>
          <w:rFonts w:ascii="Tahoma" w:hAnsi="Tahoma" w:cs="Tahoma"/>
          <w:color w:val="000000"/>
          <w:sz w:val="20"/>
        </w:rPr>
        <w:t xml:space="preserve">warunki gwarancji określone są w </w:t>
      </w:r>
      <w:r w:rsidR="00E14BD9">
        <w:rPr>
          <w:rFonts w:ascii="Tahoma" w:hAnsi="Tahoma" w:cs="Tahoma"/>
          <w:color w:val="000000"/>
          <w:sz w:val="20"/>
        </w:rPr>
        <w:t>punkcie</w:t>
      </w:r>
      <w:r w:rsidR="00001133">
        <w:rPr>
          <w:rFonts w:ascii="Tahoma" w:hAnsi="Tahoma" w:cs="Tahoma"/>
          <w:color w:val="000000"/>
          <w:sz w:val="20"/>
        </w:rPr>
        <w:t xml:space="preserve"> 5 załącznika nr 1 do umowy.</w:t>
      </w:r>
    </w:p>
    <w:p w14:paraId="3178E559" w14:textId="77777777" w:rsidR="00CB4992" w:rsidRDefault="00CB4992" w:rsidP="00CC2B0D">
      <w:pPr>
        <w:pStyle w:val="Akapitzlist"/>
        <w:spacing w:before="0" w:beforeAutospacing="0" w:after="0" w:afterAutospacing="0" w:line="276" w:lineRule="auto"/>
        <w:ind w:left="770"/>
        <w:jc w:val="center"/>
        <w:rPr>
          <w:rFonts w:ascii="Tahoma" w:eastAsia="Times New Roman" w:hAnsi="Tahoma" w:cs="Tahoma"/>
          <w:b/>
          <w:color w:val="000000"/>
          <w:sz w:val="20"/>
          <w:szCs w:val="20"/>
          <w:lang w:eastAsia="pl-PL"/>
        </w:rPr>
      </w:pPr>
    </w:p>
    <w:p w14:paraId="68B876D0" w14:textId="3BDEDC42" w:rsidR="00CC2B0D" w:rsidRPr="002075B4" w:rsidRDefault="00CC2B0D" w:rsidP="003F3509">
      <w:pPr>
        <w:pStyle w:val="Akapitzlist"/>
        <w:spacing w:before="0" w:beforeAutospacing="0" w:after="0" w:afterAutospacing="0" w:line="276" w:lineRule="auto"/>
        <w:ind w:left="0"/>
        <w:jc w:val="center"/>
        <w:rPr>
          <w:rFonts w:ascii="Tahoma" w:eastAsia="Times New Roman" w:hAnsi="Tahoma" w:cs="Tahoma"/>
          <w:b/>
          <w:color w:val="000000"/>
          <w:sz w:val="20"/>
          <w:szCs w:val="20"/>
          <w:lang w:eastAsia="pl-PL"/>
        </w:rPr>
      </w:pPr>
      <w:r w:rsidRPr="002075B4">
        <w:rPr>
          <w:rFonts w:ascii="Tahoma" w:eastAsia="Times New Roman" w:hAnsi="Tahoma" w:cs="Tahoma"/>
          <w:b/>
          <w:color w:val="000000"/>
          <w:sz w:val="20"/>
          <w:szCs w:val="20"/>
          <w:lang w:eastAsia="pl-PL"/>
        </w:rPr>
        <w:t>§</w:t>
      </w:r>
      <w:r w:rsidR="00287E60">
        <w:rPr>
          <w:rFonts w:ascii="Tahoma" w:eastAsia="Times New Roman" w:hAnsi="Tahoma" w:cs="Tahoma"/>
          <w:b/>
          <w:color w:val="000000"/>
          <w:sz w:val="20"/>
          <w:szCs w:val="20"/>
          <w:lang w:eastAsia="pl-PL"/>
        </w:rPr>
        <w:t>10</w:t>
      </w:r>
    </w:p>
    <w:p w14:paraId="07B2F876" w14:textId="6494AA8D" w:rsidR="00CC2B0D" w:rsidRPr="002075B4" w:rsidRDefault="00C10CB1" w:rsidP="002F157D">
      <w:pPr>
        <w:pStyle w:val="Akapitzlist"/>
        <w:spacing w:before="0" w:beforeAutospacing="0" w:after="120" w:afterAutospacing="0" w:line="276" w:lineRule="auto"/>
        <w:ind w:left="770"/>
        <w:jc w:val="center"/>
        <w:rPr>
          <w:rFonts w:ascii="Tahoma" w:eastAsia="Times New Roman" w:hAnsi="Tahoma" w:cs="Tahoma"/>
          <w:b/>
          <w:color w:val="000000"/>
          <w:sz w:val="20"/>
          <w:szCs w:val="20"/>
          <w:lang w:eastAsia="pl-PL"/>
        </w:rPr>
      </w:pPr>
      <w:r>
        <w:rPr>
          <w:rFonts w:ascii="Tahoma" w:eastAsia="Times New Roman" w:hAnsi="Tahoma" w:cs="Tahoma"/>
          <w:b/>
          <w:color w:val="000000"/>
          <w:sz w:val="20"/>
          <w:szCs w:val="20"/>
          <w:lang w:eastAsia="pl-PL"/>
        </w:rPr>
        <w:t>Zmiana umowy w sprawie zamówienia publicznego</w:t>
      </w:r>
    </w:p>
    <w:p w14:paraId="00B52712" w14:textId="038E5A95" w:rsidR="008503E8" w:rsidRPr="008503E8" w:rsidRDefault="008503E8" w:rsidP="00BD617F">
      <w:pPr>
        <w:pStyle w:val="Akapitzlist1"/>
        <w:numPr>
          <w:ilvl w:val="0"/>
          <w:numId w:val="24"/>
        </w:numPr>
        <w:spacing w:before="0" w:beforeAutospacing="0" w:after="0" w:afterAutospacing="0"/>
        <w:ind w:left="426" w:hanging="426"/>
        <w:jc w:val="both"/>
        <w:rPr>
          <w:rFonts w:ascii="Tahoma" w:eastAsia="Times New Roman" w:hAnsi="Tahoma" w:cs="Tahoma"/>
          <w:color w:val="000000"/>
          <w:sz w:val="20"/>
          <w:szCs w:val="20"/>
          <w:lang w:eastAsia="pl-PL"/>
        </w:rPr>
      </w:pPr>
      <w:r w:rsidRPr="008503E8">
        <w:rPr>
          <w:rFonts w:ascii="Tahoma" w:eastAsia="Times New Roman" w:hAnsi="Tahoma" w:cs="Tahoma"/>
          <w:color w:val="000000"/>
          <w:sz w:val="20"/>
          <w:szCs w:val="20"/>
          <w:lang w:eastAsia="pl-PL"/>
        </w:rPr>
        <w:t>Na podstawie art. 144 ust. 1 pkt 1 ustawy Zamawiający dopuszcza możliwość wprowadzenia zmian w umowie, w przypadku:</w:t>
      </w:r>
    </w:p>
    <w:p w14:paraId="68E0561B" w14:textId="77777777" w:rsidR="008503E8" w:rsidRDefault="008503E8" w:rsidP="00BD617F">
      <w:pPr>
        <w:pStyle w:val="Akapitzlist1"/>
        <w:numPr>
          <w:ilvl w:val="1"/>
          <w:numId w:val="24"/>
        </w:numPr>
        <w:spacing w:before="0" w:beforeAutospacing="0" w:after="0" w:afterAutospacing="0"/>
        <w:ind w:left="567" w:hanging="283"/>
        <w:contextualSpacing w:val="0"/>
        <w:jc w:val="both"/>
        <w:rPr>
          <w:rFonts w:ascii="Tahoma" w:eastAsia="Times New Roman" w:hAnsi="Tahoma" w:cs="Tahoma"/>
          <w:color w:val="000000"/>
          <w:sz w:val="20"/>
          <w:szCs w:val="20"/>
          <w:lang w:eastAsia="pl-PL"/>
        </w:rPr>
      </w:pPr>
      <w:r w:rsidRPr="008503E8">
        <w:rPr>
          <w:rFonts w:ascii="Tahoma" w:eastAsia="Times New Roman" w:hAnsi="Tahoma" w:cs="Tahoma"/>
          <w:color w:val="000000"/>
          <w:sz w:val="20"/>
          <w:szCs w:val="20"/>
          <w:lang w:eastAsia="pl-PL"/>
        </w:rPr>
        <w:t>gdy nastąpi konieczność zmian w terminach realizacji zamówienia określonych w umowie o udzielenie zamówienia publicznego, spowodowanych obiektywnymi czynnikami wynikającymi z potrzeb Zamawiającego lub czynnikami niezależnymi od Wykonawcy, z zastrzeżeniem, że wynagrodzenie Wykonawcy nie ulegnie zmianie. Ww. zmiany wymagają poinformowania drugiej strony o ww. zmianie w formie pisemnej pod rygorem nieważności i wyrażenia zgody przez Zamawiającego na dokonanie tej zmiany.</w:t>
      </w:r>
    </w:p>
    <w:p w14:paraId="1B99D19B" w14:textId="015430FD" w:rsidR="008503E8" w:rsidRPr="008503E8" w:rsidRDefault="008503E8" w:rsidP="00BD617F">
      <w:pPr>
        <w:pStyle w:val="Akapitzlist1"/>
        <w:numPr>
          <w:ilvl w:val="1"/>
          <w:numId w:val="24"/>
        </w:numPr>
        <w:spacing w:before="0" w:beforeAutospacing="0" w:after="0" w:afterAutospacing="0"/>
        <w:ind w:left="567" w:hanging="283"/>
        <w:contextualSpacing w:val="0"/>
        <w:jc w:val="both"/>
        <w:rPr>
          <w:rFonts w:ascii="Tahoma" w:eastAsia="Times New Roman" w:hAnsi="Tahoma" w:cs="Tahoma"/>
          <w:color w:val="000000"/>
          <w:sz w:val="20"/>
          <w:szCs w:val="20"/>
          <w:lang w:eastAsia="pl-PL"/>
        </w:rPr>
      </w:pPr>
      <w:r w:rsidRPr="008503E8">
        <w:rPr>
          <w:rFonts w:ascii="Tahoma" w:eastAsia="Times New Roman" w:hAnsi="Tahoma" w:cs="Tahoma"/>
          <w:color w:val="000000"/>
          <w:sz w:val="20"/>
          <w:szCs w:val="20"/>
          <w:lang w:eastAsia="pl-PL"/>
        </w:rPr>
        <w:t>zmiany warunków i sposobu płatności wynagrodzenia - bez zwiększenia wynagrodzenia wykonawcy,</w:t>
      </w:r>
    </w:p>
    <w:p w14:paraId="3E9FAFDF" w14:textId="77777777" w:rsidR="008503E8" w:rsidRDefault="008503E8" w:rsidP="00BD617F">
      <w:pPr>
        <w:pStyle w:val="Akapitzlist1"/>
        <w:numPr>
          <w:ilvl w:val="1"/>
          <w:numId w:val="24"/>
        </w:numPr>
        <w:spacing w:before="0" w:beforeAutospacing="0" w:after="0" w:afterAutospacing="0"/>
        <w:ind w:left="567" w:hanging="283"/>
        <w:contextualSpacing w:val="0"/>
        <w:jc w:val="both"/>
        <w:rPr>
          <w:rFonts w:ascii="Tahoma" w:eastAsia="Times New Roman" w:hAnsi="Tahoma" w:cs="Tahoma"/>
          <w:color w:val="000000"/>
          <w:sz w:val="20"/>
          <w:szCs w:val="20"/>
          <w:lang w:eastAsia="pl-PL"/>
        </w:rPr>
      </w:pPr>
      <w:r w:rsidRPr="008503E8">
        <w:rPr>
          <w:rFonts w:ascii="Tahoma" w:eastAsia="Times New Roman" w:hAnsi="Tahoma" w:cs="Tahoma"/>
          <w:color w:val="000000"/>
          <w:sz w:val="20"/>
          <w:szCs w:val="20"/>
          <w:lang w:eastAsia="pl-PL"/>
        </w:rPr>
        <w:t xml:space="preserve">możliwości zastosowania nowszych i korzystniejszych dla Zamawiającego rozwiązań technologicznych lub technicznych, niż te istniejące w chwili podpisania umowy, bez zmiany wynagrodzenia za realizację przedmiotu zamówienia i poszczególnych cen materiałów. Jako korzystniejsze dla Zamawiającego należy traktować rozwiązania odpowiadające wymaganiom Zamawiającego w większym stopniu z punktu widzenia jakości, wydajności lub funkcjonalności. Zmiana wymaga przeprowadzenia procedury, o której mowa w pkt. 1).  </w:t>
      </w:r>
    </w:p>
    <w:p w14:paraId="790D44F1" w14:textId="4BA5CFD7" w:rsidR="008503E8" w:rsidRPr="008503E8" w:rsidRDefault="008503E8" w:rsidP="00BD617F">
      <w:pPr>
        <w:pStyle w:val="Akapitzlist1"/>
        <w:numPr>
          <w:ilvl w:val="1"/>
          <w:numId w:val="24"/>
        </w:numPr>
        <w:spacing w:before="0" w:beforeAutospacing="0" w:after="0" w:afterAutospacing="0"/>
        <w:ind w:left="567" w:hanging="283"/>
        <w:contextualSpacing w:val="0"/>
        <w:jc w:val="both"/>
        <w:rPr>
          <w:rFonts w:ascii="Tahoma" w:eastAsia="Times New Roman" w:hAnsi="Tahoma" w:cs="Tahoma"/>
          <w:color w:val="000000"/>
          <w:sz w:val="20"/>
          <w:szCs w:val="20"/>
          <w:lang w:eastAsia="pl-PL"/>
        </w:rPr>
      </w:pPr>
      <w:r w:rsidRPr="008503E8">
        <w:rPr>
          <w:rFonts w:ascii="Tahoma" w:eastAsia="Times New Roman" w:hAnsi="Tahoma" w:cs="Tahoma"/>
          <w:color w:val="000000"/>
          <w:sz w:val="20"/>
          <w:szCs w:val="20"/>
          <w:lang w:eastAsia="pl-PL"/>
        </w:rPr>
        <w:t xml:space="preserve">zmiany powszechnie obowiązujących przepisów prawa w zakresie mającym wpływ na koszt wykonania zamówienia, w tym </w:t>
      </w:r>
      <w:r w:rsidR="0061199F">
        <w:rPr>
          <w:rFonts w:ascii="Tahoma" w:eastAsia="Times New Roman" w:hAnsi="Tahoma" w:cs="Tahoma"/>
          <w:color w:val="000000"/>
          <w:sz w:val="20"/>
          <w:szCs w:val="20"/>
          <w:lang w:eastAsia="pl-PL"/>
        </w:rPr>
        <w:t xml:space="preserve"> m.in. </w:t>
      </w:r>
      <w:r w:rsidRPr="008503E8">
        <w:rPr>
          <w:rFonts w:ascii="Tahoma" w:eastAsia="Times New Roman" w:hAnsi="Tahoma" w:cs="Tahoma"/>
          <w:color w:val="000000"/>
          <w:sz w:val="20"/>
          <w:szCs w:val="20"/>
          <w:lang w:eastAsia="pl-PL"/>
        </w:rPr>
        <w:t>zmiany w zakresie: wysokości stawki podatku od towarów i usług, wysokości minimalnego wynagrodzenia za pracę ustalonego na podstawie art. 2 ust. 3-5 ustawy z dnia 10 października 2002r. o minimalnym wynagrodzeniu za pracę, zasad podlegania ubezpieczeniom społecznym lub ubezpieczeniu zdrowotnemu lub wysokości stawki składki na ubezpieczenie społeczne lub zdrowotne – jeżeli zmiany te będą miały wpływ na koszty wykonania zamówienia przez Wykonawcę.</w:t>
      </w:r>
    </w:p>
    <w:p w14:paraId="0D1ADC8C" w14:textId="77777777" w:rsidR="008503E8" w:rsidRPr="008503E8" w:rsidRDefault="008503E8" w:rsidP="00BD617F">
      <w:pPr>
        <w:pStyle w:val="Akapitzlist1"/>
        <w:numPr>
          <w:ilvl w:val="0"/>
          <w:numId w:val="24"/>
        </w:numPr>
        <w:spacing w:before="120" w:beforeAutospacing="0"/>
        <w:ind w:left="425"/>
        <w:contextualSpacing w:val="0"/>
        <w:jc w:val="both"/>
        <w:rPr>
          <w:rFonts w:ascii="Tahoma" w:eastAsia="Times New Roman" w:hAnsi="Tahoma" w:cs="Tahoma"/>
          <w:color w:val="000000"/>
          <w:sz w:val="20"/>
          <w:szCs w:val="20"/>
          <w:lang w:eastAsia="pl-PL"/>
        </w:rPr>
      </w:pPr>
      <w:r w:rsidRPr="008503E8">
        <w:rPr>
          <w:rFonts w:ascii="Tahoma" w:eastAsia="Times New Roman" w:hAnsi="Tahoma" w:cs="Tahoma"/>
          <w:color w:val="000000"/>
          <w:sz w:val="20"/>
          <w:szCs w:val="20"/>
          <w:lang w:eastAsia="pl-PL"/>
        </w:rPr>
        <w:t xml:space="preserve">Zmiany określone w ust. 1 pkt. 4 powyżej wymagają wystąpienia z zasadnym pisemnym wnioskiem o ich dokonanie przez Wykonawcę do Zamawiającego i będą obowiązywały od dnia wejścia w życie przedmiotowych przepisów. Wykonawca wystąpi z wnioskiem, o którym mowa wyżej, w terminie do 30 dni od dnia wejścia w życie przepisów dokonujących tych zmian. Jeżeli Wykonawca nie wystąpi do Zamawiającego z wnioskiem w terminie, o którym mowa w zdaniu poprzednim, zmiany te będą obowiązywały od daty złożenia wniosku. </w:t>
      </w:r>
    </w:p>
    <w:p w14:paraId="5A8B983C" w14:textId="77777777" w:rsidR="008503E8" w:rsidRPr="008503E8" w:rsidRDefault="008503E8" w:rsidP="00BD617F">
      <w:pPr>
        <w:pStyle w:val="Akapitzlist1"/>
        <w:numPr>
          <w:ilvl w:val="0"/>
          <w:numId w:val="24"/>
        </w:numPr>
        <w:spacing w:before="120" w:beforeAutospacing="0" w:after="0" w:afterAutospacing="0"/>
        <w:ind w:left="425" w:hanging="426"/>
        <w:contextualSpacing w:val="0"/>
        <w:jc w:val="both"/>
        <w:rPr>
          <w:rFonts w:ascii="Tahoma" w:eastAsia="Times New Roman" w:hAnsi="Tahoma" w:cs="Tahoma"/>
          <w:color w:val="000000"/>
          <w:sz w:val="20"/>
          <w:szCs w:val="20"/>
          <w:lang w:eastAsia="pl-PL"/>
        </w:rPr>
      </w:pPr>
      <w:r w:rsidRPr="008503E8">
        <w:rPr>
          <w:rFonts w:ascii="Tahoma" w:eastAsia="Times New Roman" w:hAnsi="Tahoma" w:cs="Tahoma"/>
          <w:color w:val="000000"/>
          <w:sz w:val="20"/>
          <w:szCs w:val="20"/>
          <w:lang w:eastAsia="pl-PL"/>
        </w:rPr>
        <w:t>Pozostałe zmiany umowy Zamawiający może wprowadzić, gdy wystąpi co najmniej jedna z okoliczności określonych w art. 144 ust. 1 pkt. 2 do ust. 3 ustawy.</w:t>
      </w:r>
    </w:p>
    <w:p w14:paraId="78C66AF6" w14:textId="77777777" w:rsidR="00805A50" w:rsidRDefault="00805A50" w:rsidP="00805A50">
      <w:pPr>
        <w:pStyle w:val="Akapitzlist1"/>
        <w:spacing w:before="120"/>
        <w:jc w:val="both"/>
        <w:rPr>
          <w:rFonts w:ascii="Tahoma" w:eastAsia="Times New Roman" w:hAnsi="Tahoma" w:cs="Tahoma"/>
          <w:color w:val="000000"/>
          <w:sz w:val="20"/>
          <w:szCs w:val="20"/>
          <w:lang w:eastAsia="pl-PL"/>
        </w:rPr>
      </w:pPr>
    </w:p>
    <w:p w14:paraId="2B90F4F0" w14:textId="30C4C071" w:rsidR="00CF63B4" w:rsidRDefault="00CF63B4" w:rsidP="00CF63B4">
      <w:pPr>
        <w:spacing w:before="120"/>
        <w:jc w:val="center"/>
        <w:rPr>
          <w:rFonts w:ascii="Tahoma" w:eastAsia="Calibri" w:hAnsi="Tahoma" w:cs="Tahoma"/>
          <w:b/>
          <w:sz w:val="20"/>
          <w:lang w:eastAsia="en-US"/>
        </w:rPr>
      </w:pPr>
      <w:r w:rsidRPr="002075B4">
        <w:rPr>
          <w:rFonts w:ascii="Tahoma" w:eastAsia="Calibri" w:hAnsi="Tahoma" w:cs="Tahoma"/>
          <w:b/>
          <w:sz w:val="20"/>
          <w:lang w:eastAsia="en-US"/>
        </w:rPr>
        <w:t>§</w:t>
      </w:r>
      <w:r>
        <w:rPr>
          <w:rFonts w:ascii="Tahoma" w:eastAsia="Calibri" w:hAnsi="Tahoma" w:cs="Tahoma"/>
          <w:b/>
          <w:sz w:val="20"/>
          <w:lang w:eastAsia="en-US"/>
        </w:rPr>
        <w:t>11</w:t>
      </w:r>
    </w:p>
    <w:p w14:paraId="7F8CC1AB" w14:textId="430FE8D4" w:rsidR="00CF63B4" w:rsidRPr="002075B4" w:rsidRDefault="00CF63B4" w:rsidP="00CF63B4">
      <w:pPr>
        <w:spacing w:before="120"/>
        <w:jc w:val="center"/>
        <w:rPr>
          <w:rFonts w:ascii="Tahoma" w:eastAsia="Calibri" w:hAnsi="Tahoma" w:cs="Tahoma"/>
          <w:b/>
          <w:sz w:val="20"/>
          <w:lang w:eastAsia="en-US"/>
        </w:rPr>
      </w:pPr>
      <w:r>
        <w:rPr>
          <w:rFonts w:ascii="Tahoma" w:eastAsia="Calibri" w:hAnsi="Tahoma" w:cs="Tahoma"/>
          <w:b/>
          <w:sz w:val="20"/>
          <w:lang w:eastAsia="en-US"/>
        </w:rPr>
        <w:t>Zabezpieczenie należytego wykonania umowy</w:t>
      </w:r>
    </w:p>
    <w:p w14:paraId="14A97786" w14:textId="0D1D592B" w:rsidR="0015031D" w:rsidRPr="0015031D" w:rsidRDefault="0015031D" w:rsidP="00BD617F">
      <w:pPr>
        <w:pStyle w:val="Tekstpodstawowy3"/>
        <w:widowControl/>
        <w:numPr>
          <w:ilvl w:val="0"/>
          <w:numId w:val="25"/>
        </w:numPr>
        <w:tabs>
          <w:tab w:val="clear" w:pos="360"/>
          <w:tab w:val="clear" w:pos="567"/>
          <w:tab w:val="clear" w:pos="8222"/>
          <w:tab w:val="num" w:pos="0"/>
        </w:tabs>
        <w:autoSpaceDE/>
        <w:autoSpaceDN/>
        <w:adjustRightInd/>
        <w:spacing w:before="120" w:after="80"/>
        <w:ind w:left="284" w:hanging="284"/>
        <w:rPr>
          <w:rFonts w:ascii="Tahoma" w:hAnsi="Tahoma" w:cs="Tahoma"/>
          <w:color w:val="000000"/>
          <w:sz w:val="20"/>
          <w:szCs w:val="20"/>
        </w:rPr>
      </w:pPr>
      <w:r w:rsidRPr="0015031D">
        <w:rPr>
          <w:rFonts w:ascii="Tahoma" w:hAnsi="Tahoma" w:cs="Tahoma"/>
          <w:color w:val="000000"/>
          <w:sz w:val="20"/>
          <w:szCs w:val="20"/>
        </w:rPr>
        <w:t xml:space="preserve">Zamawiający przed zawarciem umowy będzie żądał od wybranego Wykonawcy wniesienia zabezpieczenia należytego wykonania umowy w wysokości 10% </w:t>
      </w:r>
      <w:r>
        <w:rPr>
          <w:rFonts w:ascii="Tahoma" w:hAnsi="Tahoma" w:cs="Tahoma"/>
          <w:color w:val="000000"/>
          <w:sz w:val="20"/>
          <w:szCs w:val="20"/>
        </w:rPr>
        <w:t>ceny całkowitej podanej w ofercie</w:t>
      </w:r>
      <w:r w:rsidRPr="0015031D">
        <w:rPr>
          <w:rFonts w:ascii="Tahoma" w:hAnsi="Tahoma" w:cs="Tahoma"/>
          <w:color w:val="000000"/>
          <w:sz w:val="20"/>
          <w:szCs w:val="20"/>
        </w:rPr>
        <w:t xml:space="preserve">. </w:t>
      </w:r>
    </w:p>
    <w:p w14:paraId="445B1729" w14:textId="77777777" w:rsidR="0015031D" w:rsidRPr="0015031D" w:rsidRDefault="0015031D" w:rsidP="00BD617F">
      <w:pPr>
        <w:widowControl w:val="0"/>
        <w:numPr>
          <w:ilvl w:val="0"/>
          <w:numId w:val="25"/>
        </w:numPr>
        <w:tabs>
          <w:tab w:val="clear" w:pos="360"/>
          <w:tab w:val="num" w:pos="284"/>
          <w:tab w:val="left" w:pos="426"/>
        </w:tabs>
        <w:autoSpaceDE w:val="0"/>
        <w:autoSpaceDN w:val="0"/>
        <w:adjustRightInd w:val="0"/>
        <w:spacing w:after="80"/>
        <w:contextualSpacing/>
        <w:jc w:val="both"/>
        <w:rPr>
          <w:rFonts w:ascii="Tahoma" w:hAnsi="Tahoma" w:cs="Tahoma"/>
          <w:color w:val="000000"/>
          <w:sz w:val="20"/>
        </w:rPr>
      </w:pPr>
      <w:r w:rsidRPr="0015031D">
        <w:rPr>
          <w:rFonts w:ascii="Tahoma" w:hAnsi="Tahoma" w:cs="Tahoma"/>
          <w:color w:val="000000"/>
          <w:sz w:val="20"/>
        </w:rPr>
        <w:t>Zabezpieczenie służy pokryciu roszczeń z tytułu niewykonania lub nienależytego wykonania umowy.</w:t>
      </w:r>
    </w:p>
    <w:p w14:paraId="759464AC" w14:textId="71081603" w:rsidR="0015031D" w:rsidRDefault="0015031D" w:rsidP="00BD617F">
      <w:pPr>
        <w:widowControl w:val="0"/>
        <w:numPr>
          <w:ilvl w:val="0"/>
          <w:numId w:val="25"/>
        </w:numPr>
        <w:tabs>
          <w:tab w:val="clear" w:pos="360"/>
          <w:tab w:val="num" w:pos="284"/>
          <w:tab w:val="left" w:pos="426"/>
        </w:tabs>
        <w:autoSpaceDE w:val="0"/>
        <w:autoSpaceDN w:val="0"/>
        <w:adjustRightInd w:val="0"/>
        <w:spacing w:before="120"/>
        <w:ind w:left="357" w:hanging="357"/>
        <w:jc w:val="both"/>
        <w:rPr>
          <w:rFonts w:ascii="Tahoma" w:hAnsi="Tahoma" w:cs="Tahoma"/>
          <w:color w:val="000000"/>
          <w:sz w:val="20"/>
        </w:rPr>
      </w:pPr>
      <w:r w:rsidRPr="0015031D">
        <w:rPr>
          <w:rFonts w:ascii="Tahoma" w:hAnsi="Tahoma" w:cs="Tahoma"/>
          <w:color w:val="000000"/>
          <w:sz w:val="20"/>
        </w:rPr>
        <w:t xml:space="preserve">Wykonawca wniesie zabezpieczenie należytego wykonania umowy formie </w:t>
      </w:r>
      <w:r>
        <w:rPr>
          <w:rFonts w:ascii="Tahoma" w:hAnsi="Tahoma" w:cs="Tahoma"/>
          <w:color w:val="000000"/>
          <w:sz w:val="20"/>
        </w:rPr>
        <w:t>…………………..</w:t>
      </w:r>
      <w:r w:rsidRPr="0015031D">
        <w:rPr>
          <w:rFonts w:ascii="Tahoma" w:hAnsi="Tahoma" w:cs="Tahoma"/>
          <w:color w:val="000000"/>
          <w:sz w:val="20"/>
        </w:rPr>
        <w:t>.</w:t>
      </w:r>
    </w:p>
    <w:p w14:paraId="6944CFC7" w14:textId="77777777" w:rsidR="00C22A8C" w:rsidRDefault="0015031D" w:rsidP="00C22A8C">
      <w:pPr>
        <w:numPr>
          <w:ilvl w:val="0"/>
          <w:numId w:val="25"/>
        </w:numPr>
        <w:spacing w:before="120"/>
        <w:jc w:val="both"/>
        <w:rPr>
          <w:rFonts w:ascii="Tahoma" w:hAnsi="Tahoma" w:cs="Tahoma"/>
          <w:color w:val="000000"/>
          <w:sz w:val="20"/>
        </w:rPr>
      </w:pPr>
      <w:r w:rsidRPr="0015031D">
        <w:rPr>
          <w:rFonts w:ascii="Tahoma" w:hAnsi="Tahoma" w:cs="Tahoma"/>
          <w:color w:val="000000"/>
          <w:sz w:val="20"/>
        </w:rPr>
        <w:t>W trakcie realizacji umowy Wykonawca może dokonać zmiany formy zabez</w:t>
      </w:r>
      <w:r>
        <w:rPr>
          <w:rFonts w:ascii="Tahoma" w:hAnsi="Tahoma" w:cs="Tahoma"/>
          <w:color w:val="000000"/>
          <w:sz w:val="20"/>
        </w:rPr>
        <w:t>pieczenia na jedną lub kilka</w:t>
      </w:r>
      <w:r w:rsidRPr="0015031D">
        <w:rPr>
          <w:rFonts w:ascii="Tahoma" w:hAnsi="Tahoma" w:cs="Tahoma"/>
          <w:color w:val="000000"/>
          <w:sz w:val="20"/>
        </w:rPr>
        <w:t xml:space="preserve"> form. Zmiana formy zabezpieczenia musi zostać dokonana z zachowaniem ciągłości zabezpieczenia i bez zmniejszenia jego wysokości.</w:t>
      </w:r>
    </w:p>
    <w:p w14:paraId="17ACF467" w14:textId="61CC3515" w:rsidR="00C22A8C" w:rsidRPr="004570F3" w:rsidRDefault="00C22A8C" w:rsidP="00C22A8C">
      <w:pPr>
        <w:numPr>
          <w:ilvl w:val="0"/>
          <w:numId w:val="25"/>
        </w:numPr>
        <w:spacing w:before="120"/>
        <w:jc w:val="both"/>
        <w:rPr>
          <w:rFonts w:ascii="Tahoma" w:hAnsi="Tahoma" w:cs="Tahoma"/>
          <w:color w:val="000000"/>
          <w:sz w:val="20"/>
        </w:rPr>
      </w:pPr>
      <w:r w:rsidRPr="004570F3">
        <w:rPr>
          <w:rFonts w:ascii="Tahoma" w:hAnsi="Tahoma" w:cs="Tahoma"/>
          <w:sz w:val="20"/>
        </w:rPr>
        <w:t xml:space="preserve">Zwrot zabezpieczenia należytego wykonania Umowy nastąpi w </w:t>
      </w:r>
      <w:r w:rsidR="0065089E">
        <w:rPr>
          <w:rFonts w:ascii="Tahoma" w:hAnsi="Tahoma" w:cs="Tahoma"/>
          <w:sz w:val="20"/>
        </w:rPr>
        <w:t xml:space="preserve">terminie 30 dni od dnia wykonania zamówienia (umowy) i uznania przez Zamawiającego za należycie wykonane. </w:t>
      </w:r>
    </w:p>
    <w:p w14:paraId="4A31FDE2" w14:textId="572EB54A" w:rsidR="00C22A8C" w:rsidRPr="004570F3" w:rsidRDefault="00C22A8C" w:rsidP="00C22A8C">
      <w:pPr>
        <w:numPr>
          <w:ilvl w:val="0"/>
          <w:numId w:val="25"/>
        </w:numPr>
        <w:spacing w:before="120"/>
        <w:jc w:val="both"/>
        <w:rPr>
          <w:rFonts w:ascii="Tahoma" w:hAnsi="Tahoma" w:cs="Tahoma"/>
          <w:color w:val="000000"/>
          <w:sz w:val="20"/>
        </w:rPr>
      </w:pPr>
      <w:r w:rsidRPr="004570F3">
        <w:rPr>
          <w:rFonts w:ascii="Tahoma" w:hAnsi="Tahoma" w:cs="Tahoma"/>
          <w:sz w:val="20"/>
        </w:rPr>
        <w:t>Zamawiający ma prawo do potrącania z zabezpieczenia należytego wykonania Umowy</w:t>
      </w:r>
      <w:r w:rsidR="00ED7371" w:rsidRPr="00ED7371">
        <w:t xml:space="preserve"> </w:t>
      </w:r>
      <w:r w:rsidR="00ED7371" w:rsidRPr="00ED7371">
        <w:rPr>
          <w:rFonts w:ascii="Tahoma" w:hAnsi="Tahoma" w:cs="Tahoma"/>
          <w:sz w:val="20"/>
        </w:rPr>
        <w:t xml:space="preserve">roszczeń </w:t>
      </w:r>
      <w:r w:rsidR="00ED7371">
        <w:rPr>
          <w:rFonts w:ascii="Tahoma" w:hAnsi="Tahoma" w:cs="Tahoma"/>
          <w:sz w:val="20"/>
        </w:rPr>
        <w:t>wynikających z</w:t>
      </w:r>
      <w:r w:rsidR="00ED7371" w:rsidRPr="00ED7371">
        <w:rPr>
          <w:rFonts w:ascii="Tahoma" w:hAnsi="Tahoma" w:cs="Tahoma"/>
          <w:sz w:val="20"/>
        </w:rPr>
        <w:t xml:space="preserve"> niewykonania lub nienależytego wykonania zamówienia</w:t>
      </w:r>
      <w:r w:rsidR="00ED7371">
        <w:rPr>
          <w:rFonts w:ascii="Tahoma" w:hAnsi="Tahoma" w:cs="Tahoma"/>
          <w:sz w:val="20"/>
        </w:rPr>
        <w:t>.</w:t>
      </w:r>
    </w:p>
    <w:p w14:paraId="2942603A" w14:textId="77777777" w:rsidR="0015031D" w:rsidRPr="0015031D" w:rsidRDefault="0015031D" w:rsidP="0015031D">
      <w:pPr>
        <w:widowControl w:val="0"/>
        <w:tabs>
          <w:tab w:val="left" w:pos="426"/>
        </w:tabs>
        <w:autoSpaceDE w:val="0"/>
        <w:autoSpaceDN w:val="0"/>
        <w:adjustRightInd w:val="0"/>
        <w:spacing w:before="120"/>
        <w:jc w:val="both"/>
        <w:rPr>
          <w:rFonts w:ascii="Tahoma" w:hAnsi="Tahoma" w:cs="Tahoma"/>
          <w:color w:val="000000"/>
          <w:sz w:val="20"/>
        </w:rPr>
      </w:pPr>
    </w:p>
    <w:p w14:paraId="53C2FBDB" w14:textId="67559F1E" w:rsidR="00CC2B0D" w:rsidRPr="002075B4" w:rsidRDefault="00CC2B0D" w:rsidP="00CC2B0D">
      <w:pPr>
        <w:spacing w:before="120"/>
        <w:jc w:val="center"/>
        <w:rPr>
          <w:rFonts w:ascii="Tahoma" w:eastAsia="Calibri" w:hAnsi="Tahoma" w:cs="Tahoma"/>
          <w:b/>
          <w:sz w:val="20"/>
          <w:lang w:eastAsia="en-US"/>
        </w:rPr>
      </w:pPr>
      <w:r w:rsidRPr="002075B4">
        <w:rPr>
          <w:rFonts w:ascii="Tahoma" w:eastAsia="Calibri" w:hAnsi="Tahoma" w:cs="Tahoma"/>
          <w:b/>
          <w:sz w:val="20"/>
          <w:lang w:eastAsia="en-US"/>
        </w:rPr>
        <w:t>§</w:t>
      </w:r>
      <w:r w:rsidR="00CF63B4">
        <w:rPr>
          <w:rFonts w:ascii="Tahoma" w:eastAsia="Calibri" w:hAnsi="Tahoma" w:cs="Tahoma"/>
          <w:b/>
          <w:sz w:val="20"/>
          <w:lang w:eastAsia="en-US"/>
        </w:rPr>
        <w:t>12</w:t>
      </w:r>
    </w:p>
    <w:p w14:paraId="7A44DD18" w14:textId="77777777" w:rsidR="00543D84" w:rsidRDefault="00CC2B0D" w:rsidP="00543D84">
      <w:pPr>
        <w:pStyle w:val="Nagwek1"/>
        <w:spacing w:after="120" w:line="360" w:lineRule="auto"/>
        <w:rPr>
          <w:rFonts w:ascii="Tahoma" w:hAnsi="Tahoma" w:cs="Tahoma"/>
          <w:sz w:val="20"/>
        </w:rPr>
      </w:pPr>
      <w:r w:rsidRPr="002075B4">
        <w:rPr>
          <w:rFonts w:ascii="Tahoma" w:hAnsi="Tahoma" w:cs="Tahoma"/>
          <w:sz w:val="20"/>
        </w:rPr>
        <w:t>Postanowienia końcowe</w:t>
      </w:r>
    </w:p>
    <w:p w14:paraId="3EE2C812" w14:textId="6B962C2D" w:rsidR="00CC2B0D" w:rsidRPr="002075B4" w:rsidRDefault="00CC2B0D" w:rsidP="00A77D3A">
      <w:pPr>
        <w:numPr>
          <w:ilvl w:val="0"/>
          <w:numId w:val="6"/>
        </w:numPr>
        <w:spacing w:after="120"/>
        <w:jc w:val="both"/>
        <w:rPr>
          <w:rFonts w:ascii="Tahoma" w:hAnsi="Tahoma" w:cs="Tahoma"/>
          <w:sz w:val="20"/>
        </w:rPr>
      </w:pPr>
      <w:r w:rsidRPr="002075B4">
        <w:rPr>
          <w:rFonts w:ascii="Tahoma" w:hAnsi="Tahoma" w:cs="Tahoma"/>
          <w:sz w:val="20"/>
        </w:rPr>
        <w:t xml:space="preserve">Wszystkie zmiany niniejszej umowy wymagają formy pisemnej w postaci aneksu do umowy pod rygorem nieważności z zastrzeżeniem </w:t>
      </w:r>
      <w:r w:rsidRPr="002075B4">
        <w:rPr>
          <w:rFonts w:ascii="Tahoma" w:eastAsia="Calibri" w:hAnsi="Tahoma" w:cs="Tahoma"/>
          <w:sz w:val="20"/>
          <w:lang w:eastAsia="en-US"/>
        </w:rPr>
        <w:t>§</w:t>
      </w:r>
      <w:r w:rsidR="009E0BDE">
        <w:rPr>
          <w:rFonts w:ascii="Tahoma" w:eastAsia="Calibri" w:hAnsi="Tahoma" w:cs="Tahoma"/>
          <w:sz w:val="20"/>
          <w:lang w:eastAsia="en-US"/>
        </w:rPr>
        <w:t xml:space="preserve"> </w:t>
      </w:r>
      <w:r w:rsidR="005A026B">
        <w:rPr>
          <w:rFonts w:ascii="Tahoma" w:eastAsia="Calibri" w:hAnsi="Tahoma" w:cs="Tahoma"/>
          <w:sz w:val="20"/>
          <w:lang w:eastAsia="en-US"/>
        </w:rPr>
        <w:t>6</w:t>
      </w:r>
      <w:r w:rsidRPr="002075B4">
        <w:rPr>
          <w:rFonts w:ascii="Tahoma" w:eastAsia="Calibri" w:hAnsi="Tahoma" w:cs="Tahoma"/>
          <w:sz w:val="20"/>
          <w:lang w:eastAsia="en-US"/>
        </w:rPr>
        <w:t xml:space="preserve"> ust. 2.</w:t>
      </w:r>
    </w:p>
    <w:p w14:paraId="1D22392D" w14:textId="77777777" w:rsidR="00CC2B0D" w:rsidRPr="002075B4" w:rsidRDefault="00CC2B0D" w:rsidP="00A77D3A">
      <w:pPr>
        <w:numPr>
          <w:ilvl w:val="0"/>
          <w:numId w:val="6"/>
        </w:numPr>
        <w:spacing w:after="120"/>
        <w:jc w:val="both"/>
        <w:rPr>
          <w:rFonts w:ascii="Tahoma" w:hAnsi="Tahoma" w:cs="Tahoma"/>
          <w:sz w:val="20"/>
        </w:rPr>
      </w:pPr>
      <w:r w:rsidRPr="002075B4">
        <w:rPr>
          <w:rFonts w:ascii="Tahoma" w:hAnsi="Tahoma" w:cs="Tahoma"/>
          <w:sz w:val="20"/>
        </w:rPr>
        <w:t>Strony będą dążyć do ugodowego rozstrzygnięcia sporów, jakie mogą wyniknąć w związku z realizacją umowy.</w:t>
      </w:r>
    </w:p>
    <w:p w14:paraId="44F836A2" w14:textId="0CD4834A" w:rsidR="00CC2B0D" w:rsidRPr="002075B4" w:rsidRDefault="00CC2B0D" w:rsidP="00A77D3A">
      <w:pPr>
        <w:numPr>
          <w:ilvl w:val="0"/>
          <w:numId w:val="6"/>
        </w:numPr>
        <w:spacing w:after="120"/>
        <w:jc w:val="both"/>
        <w:rPr>
          <w:rFonts w:ascii="Tahoma" w:hAnsi="Tahoma" w:cs="Tahoma"/>
          <w:sz w:val="20"/>
        </w:rPr>
      </w:pPr>
      <w:r w:rsidRPr="002075B4">
        <w:rPr>
          <w:rFonts w:ascii="Tahoma" w:hAnsi="Tahoma" w:cs="Tahoma"/>
          <w:sz w:val="20"/>
        </w:rPr>
        <w:t xml:space="preserve">W przypadku nie osiągnięcia porozumienia, Strony poddadzą spór rozstrzygnięciu sądowi powszechnemu właściwemu miejscowo dla </w:t>
      </w:r>
      <w:r w:rsidR="00913B56">
        <w:rPr>
          <w:rFonts w:ascii="Tahoma" w:hAnsi="Tahoma" w:cs="Tahoma"/>
          <w:sz w:val="20"/>
        </w:rPr>
        <w:t xml:space="preserve">siedziby </w:t>
      </w:r>
      <w:r w:rsidRPr="002075B4">
        <w:rPr>
          <w:rFonts w:ascii="Tahoma" w:hAnsi="Tahoma" w:cs="Tahoma"/>
          <w:sz w:val="20"/>
        </w:rPr>
        <w:t>Zamawiającego.</w:t>
      </w:r>
    </w:p>
    <w:p w14:paraId="0154C30A" w14:textId="0081FB91" w:rsidR="00CC2B0D" w:rsidRPr="002075B4" w:rsidRDefault="00CC2B0D" w:rsidP="00A77D3A">
      <w:pPr>
        <w:numPr>
          <w:ilvl w:val="0"/>
          <w:numId w:val="6"/>
        </w:numPr>
        <w:spacing w:after="120"/>
        <w:jc w:val="both"/>
        <w:rPr>
          <w:rFonts w:ascii="Tahoma" w:hAnsi="Tahoma" w:cs="Tahoma"/>
          <w:sz w:val="20"/>
        </w:rPr>
      </w:pPr>
      <w:r w:rsidRPr="002075B4">
        <w:rPr>
          <w:rFonts w:ascii="Tahoma" w:hAnsi="Tahoma" w:cs="Tahoma"/>
          <w:sz w:val="20"/>
        </w:rPr>
        <w:t xml:space="preserve">W sprawach nieuregulowanych niniejszą umową będą miały zastosowanie przepisy </w:t>
      </w:r>
      <w:r w:rsidR="00993B2B">
        <w:rPr>
          <w:rFonts w:ascii="Tahoma" w:hAnsi="Tahoma" w:cs="Tahoma"/>
          <w:sz w:val="20"/>
        </w:rPr>
        <w:t>powszechnie obowiązującego prawa polskiego</w:t>
      </w:r>
      <w:r w:rsidRPr="002075B4">
        <w:rPr>
          <w:rFonts w:ascii="Tahoma" w:hAnsi="Tahoma" w:cs="Tahoma"/>
          <w:sz w:val="20"/>
        </w:rPr>
        <w:t>.</w:t>
      </w:r>
    </w:p>
    <w:p w14:paraId="2BCB1679" w14:textId="1513CC21" w:rsidR="00CC2B0D" w:rsidRDefault="00CF63B4" w:rsidP="00A77D3A">
      <w:pPr>
        <w:numPr>
          <w:ilvl w:val="0"/>
          <w:numId w:val="6"/>
        </w:numPr>
        <w:spacing w:after="120"/>
        <w:jc w:val="both"/>
        <w:rPr>
          <w:rFonts w:ascii="Tahoma" w:hAnsi="Tahoma" w:cs="Tahoma"/>
          <w:sz w:val="20"/>
        </w:rPr>
      </w:pPr>
      <w:r>
        <w:rPr>
          <w:rFonts w:ascii="Tahoma" w:hAnsi="Tahoma" w:cs="Tahoma"/>
          <w:sz w:val="20"/>
        </w:rPr>
        <w:t>Umowę sporządzono w trzech</w:t>
      </w:r>
      <w:r w:rsidR="00CC2B0D" w:rsidRPr="002075B4">
        <w:rPr>
          <w:rFonts w:ascii="Tahoma" w:hAnsi="Tahoma" w:cs="Tahoma"/>
          <w:sz w:val="20"/>
        </w:rPr>
        <w:t xml:space="preserve"> jednobrzmiących egzemplarza</w:t>
      </w:r>
      <w:r>
        <w:rPr>
          <w:rFonts w:ascii="Tahoma" w:hAnsi="Tahoma" w:cs="Tahoma"/>
          <w:sz w:val="20"/>
        </w:rPr>
        <w:t xml:space="preserve">ch, jeden egzemplarz dla Wykonawcy, dwa egzemplarze dla Zamawiającego. </w:t>
      </w:r>
    </w:p>
    <w:p w14:paraId="338ADCAA" w14:textId="2D1084A6" w:rsidR="00913B56" w:rsidRDefault="00913B56" w:rsidP="00A77D3A">
      <w:pPr>
        <w:numPr>
          <w:ilvl w:val="0"/>
          <w:numId w:val="6"/>
        </w:numPr>
        <w:spacing w:after="120"/>
        <w:jc w:val="both"/>
        <w:rPr>
          <w:rFonts w:ascii="Tahoma" w:hAnsi="Tahoma" w:cs="Tahoma"/>
          <w:sz w:val="20"/>
        </w:rPr>
      </w:pPr>
      <w:r>
        <w:rPr>
          <w:rFonts w:ascii="Tahoma" w:hAnsi="Tahoma" w:cs="Tahoma"/>
          <w:sz w:val="20"/>
        </w:rPr>
        <w:t>Załącznik nr 1 do Umowy stanowi jej integralną część.</w:t>
      </w:r>
    </w:p>
    <w:p w14:paraId="2929F082" w14:textId="062C94B0" w:rsidR="00CC2B0D" w:rsidRPr="00805A50" w:rsidRDefault="00543D84" w:rsidP="00A77D3A">
      <w:pPr>
        <w:numPr>
          <w:ilvl w:val="0"/>
          <w:numId w:val="6"/>
        </w:numPr>
        <w:spacing w:after="120"/>
        <w:jc w:val="both"/>
        <w:rPr>
          <w:rFonts w:ascii="Tahoma" w:hAnsi="Tahoma" w:cs="Tahoma"/>
          <w:sz w:val="20"/>
        </w:rPr>
      </w:pPr>
      <w:r w:rsidRPr="00805A50">
        <w:rPr>
          <w:rFonts w:ascii="Tahoma" w:hAnsi="Tahoma" w:cs="Tahoma"/>
          <w:sz w:val="20"/>
        </w:rPr>
        <w:t>Wytwórcą odpadów w rozumieniu art. 3 ust. 1 pkt 3 2</w:t>
      </w:r>
      <w:r w:rsidR="00A810B0">
        <w:rPr>
          <w:rFonts w:ascii="Tahoma" w:hAnsi="Tahoma" w:cs="Tahoma"/>
          <w:sz w:val="20"/>
        </w:rPr>
        <w:t xml:space="preserve"> </w:t>
      </w:r>
      <w:r w:rsidRPr="00805A50">
        <w:rPr>
          <w:rFonts w:ascii="Tahoma" w:hAnsi="Tahoma" w:cs="Tahoma"/>
          <w:sz w:val="20"/>
        </w:rPr>
        <w:t xml:space="preserve">ustawy z dn. 14 grudnia 2012r. o odpadach (DZ. U. 2013, poz. 21) jest </w:t>
      </w:r>
      <w:r w:rsidR="004C6780">
        <w:rPr>
          <w:rFonts w:ascii="Tahoma" w:hAnsi="Tahoma" w:cs="Tahoma"/>
          <w:sz w:val="20"/>
        </w:rPr>
        <w:t>Wykonawca</w:t>
      </w:r>
      <w:r w:rsidRPr="00805A50">
        <w:rPr>
          <w:rFonts w:ascii="Tahoma" w:hAnsi="Tahoma" w:cs="Tahoma"/>
          <w:sz w:val="20"/>
        </w:rPr>
        <w:t>.</w:t>
      </w:r>
    </w:p>
    <w:p w14:paraId="48FC7452" w14:textId="77777777" w:rsidR="00CC2B0D" w:rsidRPr="002075B4" w:rsidRDefault="00CC2B0D" w:rsidP="00CC2B0D">
      <w:pPr>
        <w:spacing w:line="276" w:lineRule="auto"/>
        <w:jc w:val="both"/>
        <w:rPr>
          <w:rFonts w:ascii="Tahoma" w:hAnsi="Tahoma" w:cs="Tahoma"/>
          <w:b/>
          <w:sz w:val="20"/>
        </w:rPr>
      </w:pPr>
    </w:p>
    <w:p w14:paraId="62F5878C" w14:textId="77777777" w:rsidR="00561017" w:rsidRDefault="00561017" w:rsidP="00442417">
      <w:pPr>
        <w:spacing w:line="276" w:lineRule="auto"/>
        <w:jc w:val="both"/>
        <w:rPr>
          <w:rFonts w:ascii="Tahoma" w:hAnsi="Tahoma" w:cs="Tahoma"/>
          <w:b/>
          <w:sz w:val="20"/>
        </w:rPr>
      </w:pPr>
    </w:p>
    <w:p w14:paraId="005DF68E" w14:textId="77777777" w:rsidR="00561017" w:rsidRDefault="00561017" w:rsidP="00442417">
      <w:pPr>
        <w:spacing w:line="276" w:lineRule="auto"/>
        <w:jc w:val="both"/>
        <w:rPr>
          <w:rFonts w:ascii="Tahoma" w:hAnsi="Tahoma" w:cs="Tahoma"/>
          <w:b/>
          <w:sz w:val="20"/>
        </w:rPr>
      </w:pPr>
    </w:p>
    <w:p w14:paraId="2FC86042" w14:textId="77777777" w:rsidR="00683E9F" w:rsidRPr="002075B4" w:rsidRDefault="00CC2B0D" w:rsidP="00442417">
      <w:pPr>
        <w:spacing w:line="276" w:lineRule="auto"/>
        <w:jc w:val="both"/>
        <w:rPr>
          <w:rFonts w:ascii="Tahoma" w:hAnsi="Tahoma" w:cs="Tahoma"/>
          <w:b/>
          <w:sz w:val="20"/>
        </w:rPr>
      </w:pPr>
      <w:r w:rsidRPr="002075B4">
        <w:rPr>
          <w:rFonts w:ascii="Tahoma" w:hAnsi="Tahoma" w:cs="Tahoma"/>
          <w:b/>
          <w:sz w:val="20"/>
        </w:rPr>
        <w:t>ZAMAWIAJĄCY</w:t>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t>WYKONAWCA</w:t>
      </w:r>
    </w:p>
    <w:sectPr w:rsidR="00683E9F" w:rsidRPr="002075B4" w:rsidSect="00253583">
      <w:headerReference w:type="default" r:id="rId8"/>
      <w:footerReference w:type="default" r:id="rId9"/>
      <w:headerReference w:type="first" r:id="rId10"/>
      <w:footerReference w:type="first" r:id="rId11"/>
      <w:pgSz w:w="11906" w:h="16838"/>
      <w:pgMar w:top="1276" w:right="991" w:bottom="1418" w:left="1276"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9719A" w14:textId="77777777" w:rsidR="009F4E2C" w:rsidRDefault="009F4E2C">
      <w:r>
        <w:separator/>
      </w:r>
    </w:p>
  </w:endnote>
  <w:endnote w:type="continuationSeparator" w:id="0">
    <w:p w14:paraId="70140C5F" w14:textId="77777777" w:rsidR="009F4E2C" w:rsidRDefault="009F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4EBAE" w14:textId="6E9BCB20" w:rsidR="009F4E2C" w:rsidRDefault="009F4E2C">
    <w:pPr>
      <w:pStyle w:val="Stopka"/>
      <w:jc w:val="center"/>
    </w:pPr>
    <w:r>
      <w:rPr>
        <w:rStyle w:val="Numerstrony"/>
      </w:rPr>
      <w:fldChar w:fldCharType="begin"/>
    </w:r>
    <w:r>
      <w:rPr>
        <w:rStyle w:val="Numerstrony"/>
      </w:rPr>
      <w:instrText xml:space="preserve"> PAGE </w:instrText>
    </w:r>
    <w:r>
      <w:rPr>
        <w:rStyle w:val="Numerstrony"/>
      </w:rPr>
      <w:fldChar w:fldCharType="separate"/>
    </w:r>
    <w:r w:rsidR="007D5662">
      <w:rPr>
        <w:rStyle w:val="Numerstrony"/>
        <w:noProof/>
      </w:rPr>
      <w:t>10</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E58A5" w14:textId="77777777" w:rsidR="009F4E2C" w:rsidRDefault="009F4E2C">
    <w:pPr>
      <w:pStyle w:val="Stopka"/>
      <w:jc w:val="right"/>
    </w:pPr>
    <w:r>
      <w:fldChar w:fldCharType="begin"/>
    </w:r>
    <w:r>
      <w:instrText>PAGE   \* MERGEFORMAT</w:instrText>
    </w:r>
    <w:r>
      <w:fldChar w:fldCharType="separate"/>
    </w:r>
    <w:r>
      <w:rPr>
        <w:noProof/>
      </w:rPr>
      <w:t>1</w:t>
    </w:r>
    <w:r>
      <w:fldChar w:fldCharType="end"/>
    </w:r>
  </w:p>
  <w:p w14:paraId="620BA5C7" w14:textId="77777777" w:rsidR="009F4E2C" w:rsidRPr="007E32D2" w:rsidRDefault="009F4E2C" w:rsidP="00700606">
    <w:pPr>
      <w:pStyle w:val="Stopka"/>
      <w:rPr>
        <w:u w:val="single"/>
        <w:lang w:val="pl-PL"/>
      </w:rPr>
    </w:pPr>
    <w:r w:rsidRPr="00074293">
      <w:rPr>
        <w:noProof/>
        <w:u w:val="single"/>
        <w:lang w:val="pl-PL" w:eastAsia="pl-PL"/>
      </w:rPr>
      <w:drawing>
        <wp:inline distT="0" distB="0" distL="0" distR="0" wp14:anchorId="094004B4" wp14:editId="78011CAB">
          <wp:extent cx="1514475" cy="676275"/>
          <wp:effectExtent l="0" t="0" r="9525" b="9525"/>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AA332" w14:textId="77777777" w:rsidR="009F4E2C" w:rsidRDefault="009F4E2C">
      <w:r>
        <w:separator/>
      </w:r>
    </w:p>
  </w:footnote>
  <w:footnote w:type="continuationSeparator" w:id="0">
    <w:p w14:paraId="447A507C" w14:textId="77777777" w:rsidR="009F4E2C" w:rsidRDefault="009F4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7F433" w14:textId="3EF4AB1A" w:rsidR="009F4E2C" w:rsidRDefault="009F4E2C">
    <w:pPr>
      <w:pStyle w:val="Nagwek"/>
    </w:pPr>
    <w:r>
      <w:t>48/ZZ/AZLZ/2017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451F8" w14:textId="77777777" w:rsidR="009F4E2C" w:rsidRDefault="009F4E2C" w:rsidP="007B0F26">
    <w:pPr>
      <w:pStyle w:val="Nagwek"/>
    </w:pPr>
    <w:r>
      <w:t>Postępowanie nr 68/ZZ/AZZP/16</w:t>
    </w:r>
    <w:r>
      <w:tab/>
    </w:r>
    <w:r>
      <w:tab/>
    </w:r>
    <w:r w:rsidRPr="00734F19">
      <w:rPr>
        <w:noProof/>
      </w:rPr>
      <w:drawing>
        <wp:inline distT="0" distB="0" distL="0" distR="0" wp14:anchorId="53E3ECDE" wp14:editId="6A02D205">
          <wp:extent cx="1885950" cy="361950"/>
          <wp:effectExtent l="0" t="0" r="0" b="0"/>
          <wp:docPr id="7"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10"/>
    <w:lvl w:ilvl="0">
      <w:start w:val="1"/>
      <w:numFmt w:val="decimal"/>
      <w:lvlText w:val="%1."/>
      <w:lvlJc w:val="left"/>
      <w:pPr>
        <w:tabs>
          <w:tab w:val="num" w:pos="567"/>
        </w:tabs>
        <w:ind w:left="567" w:hanging="567"/>
      </w:pPr>
      <w:rPr>
        <w:rFonts w:ascii="Tahoma" w:hAnsi="Tahoma" w:cs="Tahoma" w:hint="default"/>
        <w:iCs/>
        <w:sz w:val="20"/>
        <w:szCs w:val="20"/>
      </w:rPr>
    </w:lvl>
    <w:lvl w:ilvl="1">
      <w:start w:val="1"/>
      <w:numFmt w:val="lowerLetter"/>
      <w:lvlText w:val="%2)"/>
      <w:lvlJc w:val="left"/>
      <w:pPr>
        <w:tabs>
          <w:tab w:val="num" w:pos="0"/>
        </w:tabs>
        <w:ind w:left="928" w:hanging="360"/>
      </w:pPr>
      <w:rPr>
        <w:rFonts w:ascii="Tahoma" w:hAnsi="Tahoma" w:cs="Tahoma"/>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964029"/>
    <w:multiLevelType w:val="hybridMultilevel"/>
    <w:tmpl w:val="BE622740"/>
    <w:lvl w:ilvl="0" w:tplc="FDB6E43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AE1723"/>
    <w:multiLevelType w:val="hybridMultilevel"/>
    <w:tmpl w:val="0818EEF6"/>
    <w:lvl w:ilvl="0" w:tplc="E6F6F854">
      <w:start w:val="1"/>
      <w:numFmt w:val="decimal"/>
      <w:lvlText w:val="%1."/>
      <w:lvlJc w:val="left"/>
      <w:pPr>
        <w:tabs>
          <w:tab w:val="num" w:pos="567"/>
        </w:tabs>
        <w:ind w:left="567" w:hanging="56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842CA9"/>
    <w:multiLevelType w:val="hybridMultilevel"/>
    <w:tmpl w:val="D4848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BC3C35"/>
    <w:multiLevelType w:val="hybridMultilevel"/>
    <w:tmpl w:val="1B226CAE"/>
    <w:lvl w:ilvl="0" w:tplc="D3C0E2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DE801A7"/>
    <w:multiLevelType w:val="hybridMultilevel"/>
    <w:tmpl w:val="04B636F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0959FF"/>
    <w:multiLevelType w:val="hybridMultilevel"/>
    <w:tmpl w:val="48929A48"/>
    <w:lvl w:ilvl="0" w:tplc="BAC0D698">
      <w:start w:val="1"/>
      <w:numFmt w:val="ordinal"/>
      <w:lvlText w:val="%1"/>
      <w:lvlJc w:val="left"/>
      <w:pPr>
        <w:ind w:left="1080" w:hanging="360"/>
      </w:pPr>
      <w:rPr>
        <w:rFonts w:hint="default"/>
        <w:b w:val="0"/>
      </w:r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D4203E9"/>
    <w:multiLevelType w:val="hybridMultilevel"/>
    <w:tmpl w:val="678CDD9A"/>
    <w:lvl w:ilvl="0" w:tplc="5F467D74">
      <w:start w:val="1"/>
      <w:numFmt w:val="ordinal"/>
      <w:lvlText w:val="%1"/>
      <w:lvlJc w:val="left"/>
      <w:pPr>
        <w:ind w:left="426" w:hanging="360"/>
      </w:pPr>
      <w:rPr>
        <w:rFonts w:hint="default"/>
        <w:b w:val="0"/>
      </w:rPr>
    </w:lvl>
    <w:lvl w:ilvl="1" w:tplc="04150011">
      <w:start w:val="1"/>
      <w:numFmt w:val="decimal"/>
      <w:lvlText w:val="%2)"/>
      <w:lvlJc w:val="left"/>
      <w:pPr>
        <w:ind w:left="1440" w:hanging="360"/>
      </w:pPr>
    </w:lvl>
    <w:lvl w:ilvl="2" w:tplc="04150019">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331D1C46"/>
    <w:multiLevelType w:val="hybridMultilevel"/>
    <w:tmpl w:val="C9FEB55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8132CF"/>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8"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3D077BD0"/>
    <w:multiLevelType w:val="hybridMultilevel"/>
    <w:tmpl w:val="65F00010"/>
    <w:lvl w:ilvl="0" w:tplc="0ED2CF98">
      <w:numFmt w:val="decimal"/>
      <w:lvlText w:val="%1."/>
      <w:lvlJc w:val="left"/>
      <w:pPr>
        <w:ind w:left="51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783AF5"/>
    <w:multiLevelType w:val="hybridMultilevel"/>
    <w:tmpl w:val="E08C1FF4"/>
    <w:lvl w:ilvl="0" w:tplc="8834A1F4">
      <w:start w:val="1"/>
      <w:numFmt w:val="decimal"/>
      <w:lvlText w:val="%1."/>
      <w:lvlJc w:val="left"/>
      <w:pPr>
        <w:ind w:left="720" w:hanging="360"/>
      </w:pPr>
      <w:rPr>
        <w:rFonts w:ascii="Times New Roman" w:hAnsi="Times New Roman" w:hint="default"/>
        <w:sz w:val="24"/>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42C12877"/>
    <w:multiLevelType w:val="hybridMultilevel"/>
    <w:tmpl w:val="82C4FF4C"/>
    <w:lvl w:ilvl="0" w:tplc="FBAC9E84">
      <w:start w:val="1"/>
      <w:numFmt w:val="decimal"/>
      <w:lvlText w:val="%1."/>
      <w:lvlJc w:val="left"/>
      <w:pPr>
        <w:ind w:left="502"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F145159"/>
    <w:multiLevelType w:val="hybridMultilevel"/>
    <w:tmpl w:val="33F24950"/>
    <w:lvl w:ilvl="0" w:tplc="88FEF40A">
      <w:start w:val="1"/>
      <w:numFmt w:val="decimal"/>
      <w:pStyle w:val="Podpunkt41"/>
      <w:lvlText w:val="4.%1."/>
      <w:lvlJc w:val="left"/>
      <w:pPr>
        <w:ind w:left="1495"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9" w15:restartNumberingAfterBreak="0">
    <w:nsid w:val="64F72FE9"/>
    <w:multiLevelType w:val="hybridMultilevel"/>
    <w:tmpl w:val="453C7582"/>
    <w:lvl w:ilvl="0" w:tplc="69DEC3D8">
      <w:start w:val="1"/>
      <w:numFmt w:val="decimal"/>
      <w:lvlText w:val="%1."/>
      <w:lvlJc w:val="left"/>
      <w:pPr>
        <w:ind w:left="426" w:hanging="360"/>
      </w:pPr>
      <w:rPr>
        <w:rFonts w:ascii="Tahoma" w:eastAsia="Times New Roman" w:hAnsi="Tahoma" w:cs="Tahoma"/>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6D13668"/>
    <w:multiLevelType w:val="hybridMultilevel"/>
    <w:tmpl w:val="267A927A"/>
    <w:lvl w:ilvl="0" w:tplc="B71C34CA">
      <w:start w:val="1"/>
      <w:numFmt w:val="decimal"/>
      <w:lvlText w:val="%1."/>
      <w:lvlJc w:val="left"/>
      <w:pPr>
        <w:ind w:left="5180" w:hanging="360"/>
      </w:pPr>
      <w:rPr>
        <w:color w:val="auto"/>
      </w:rPr>
    </w:lvl>
    <w:lvl w:ilvl="1" w:tplc="F17CD2EC">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131F23"/>
    <w:multiLevelType w:val="hybridMultilevel"/>
    <w:tmpl w:val="51523B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77DA33AE"/>
    <w:multiLevelType w:val="hybridMultilevel"/>
    <w:tmpl w:val="C5D6411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1"/>
  </w:num>
  <w:num w:numId="2">
    <w:abstractNumId w:val="13"/>
  </w:num>
  <w:num w:numId="3">
    <w:abstractNumId w:val="12"/>
  </w:num>
  <w:num w:numId="4">
    <w:abstractNumId w:val="5"/>
  </w:num>
  <w:num w:numId="5">
    <w:abstractNumId w:val="8"/>
  </w:num>
  <w:num w:numId="6">
    <w:abstractNumId w:val="2"/>
  </w:num>
  <w:num w:numId="7">
    <w:abstractNumId w:val="29"/>
  </w:num>
  <w:num w:numId="8">
    <w:abstractNumId w:val="24"/>
  </w:num>
  <w:num w:numId="9">
    <w:abstractNumId w:val="11"/>
  </w:num>
  <w:num w:numId="10">
    <w:abstractNumId w:val="23"/>
  </w:num>
  <w:num w:numId="11">
    <w:abstractNumId w:val="27"/>
  </w:num>
  <w:num w:numId="12">
    <w:abstractNumId w:val="6"/>
  </w:num>
  <w:num w:numId="13">
    <w:abstractNumId w:val="15"/>
  </w:num>
  <w:num w:numId="14">
    <w:abstractNumId w:val="22"/>
  </w:num>
  <w:num w:numId="15">
    <w:abstractNumId w:val="25"/>
  </w:num>
  <w:num w:numId="16">
    <w:abstractNumId w:val="1"/>
  </w:num>
  <w:num w:numId="17">
    <w:abstractNumId w:val="28"/>
  </w:num>
  <w:num w:numId="18">
    <w:abstractNumId w:val="4"/>
  </w:num>
  <w:num w:numId="19">
    <w:abstractNumId w:val="10"/>
  </w:num>
  <w:num w:numId="20">
    <w:abstractNumId w:val="17"/>
  </w:num>
  <w:num w:numId="21">
    <w:abstractNumId w:val="16"/>
  </w:num>
  <w:num w:numId="22">
    <w:abstractNumId w:val="30"/>
  </w:num>
  <w:num w:numId="23">
    <w:abstractNumId w:val="26"/>
  </w:num>
  <w:num w:numId="24">
    <w:abstractNumId w:val="20"/>
  </w:num>
  <w:num w:numId="25">
    <w:abstractNumId w:val="18"/>
  </w:num>
  <w:num w:numId="26">
    <w:abstractNumId w:val="7"/>
  </w:num>
  <w:num w:numId="27">
    <w:abstractNumId w:val="14"/>
  </w:num>
  <w:num w:numId="28">
    <w:abstractNumId w:val="32"/>
  </w:num>
  <w:num w:numId="29">
    <w:abstractNumId w:val="31"/>
  </w:num>
  <w:num w:numId="30">
    <w:abstractNumId w:val="9"/>
  </w:num>
  <w:num w:numId="31">
    <w:abstractNumId w:val="19"/>
  </w:num>
  <w:num w:numId="32">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133"/>
    <w:rsid w:val="00001EBD"/>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169F"/>
    <w:rsid w:val="00011C09"/>
    <w:rsid w:val="000120C3"/>
    <w:rsid w:val="00012326"/>
    <w:rsid w:val="000126AE"/>
    <w:rsid w:val="00013922"/>
    <w:rsid w:val="00013E48"/>
    <w:rsid w:val="000141FD"/>
    <w:rsid w:val="00014337"/>
    <w:rsid w:val="000145DA"/>
    <w:rsid w:val="00015453"/>
    <w:rsid w:val="000158F6"/>
    <w:rsid w:val="00015A8F"/>
    <w:rsid w:val="00015D63"/>
    <w:rsid w:val="00016976"/>
    <w:rsid w:val="0001736B"/>
    <w:rsid w:val="000177D6"/>
    <w:rsid w:val="00017980"/>
    <w:rsid w:val="000218F4"/>
    <w:rsid w:val="00022E01"/>
    <w:rsid w:val="00023A93"/>
    <w:rsid w:val="00026C71"/>
    <w:rsid w:val="0003132F"/>
    <w:rsid w:val="00031576"/>
    <w:rsid w:val="00031BE6"/>
    <w:rsid w:val="000323A0"/>
    <w:rsid w:val="00033FFA"/>
    <w:rsid w:val="00034043"/>
    <w:rsid w:val="000344C4"/>
    <w:rsid w:val="000344FB"/>
    <w:rsid w:val="000349C0"/>
    <w:rsid w:val="00034FC9"/>
    <w:rsid w:val="00035273"/>
    <w:rsid w:val="00035C33"/>
    <w:rsid w:val="0003790E"/>
    <w:rsid w:val="00037CF5"/>
    <w:rsid w:val="00041EBC"/>
    <w:rsid w:val="00042180"/>
    <w:rsid w:val="00042B44"/>
    <w:rsid w:val="00042B9D"/>
    <w:rsid w:val="000436B8"/>
    <w:rsid w:val="00043CCC"/>
    <w:rsid w:val="00044764"/>
    <w:rsid w:val="00044E12"/>
    <w:rsid w:val="00045E05"/>
    <w:rsid w:val="0004720B"/>
    <w:rsid w:val="000477F9"/>
    <w:rsid w:val="00047816"/>
    <w:rsid w:val="00050232"/>
    <w:rsid w:val="00050665"/>
    <w:rsid w:val="00050AFA"/>
    <w:rsid w:val="00050BF8"/>
    <w:rsid w:val="00051131"/>
    <w:rsid w:val="00052B9D"/>
    <w:rsid w:val="00053510"/>
    <w:rsid w:val="00053DF0"/>
    <w:rsid w:val="00053E6C"/>
    <w:rsid w:val="0005493E"/>
    <w:rsid w:val="00055680"/>
    <w:rsid w:val="00055E8D"/>
    <w:rsid w:val="000561FC"/>
    <w:rsid w:val="00057035"/>
    <w:rsid w:val="00057D8C"/>
    <w:rsid w:val="000611A5"/>
    <w:rsid w:val="00061A14"/>
    <w:rsid w:val="00062D78"/>
    <w:rsid w:val="00063848"/>
    <w:rsid w:val="00064484"/>
    <w:rsid w:val="000658EC"/>
    <w:rsid w:val="00065D76"/>
    <w:rsid w:val="000662F6"/>
    <w:rsid w:val="0006706A"/>
    <w:rsid w:val="00067B4A"/>
    <w:rsid w:val="00070102"/>
    <w:rsid w:val="000701E9"/>
    <w:rsid w:val="00070564"/>
    <w:rsid w:val="000706A0"/>
    <w:rsid w:val="0007195D"/>
    <w:rsid w:val="00071F38"/>
    <w:rsid w:val="000729B1"/>
    <w:rsid w:val="000732F3"/>
    <w:rsid w:val="00073D78"/>
    <w:rsid w:val="00074293"/>
    <w:rsid w:val="00074A9A"/>
    <w:rsid w:val="00075CA7"/>
    <w:rsid w:val="00075DB9"/>
    <w:rsid w:val="00076AF4"/>
    <w:rsid w:val="00076BB0"/>
    <w:rsid w:val="000778E1"/>
    <w:rsid w:val="00077C39"/>
    <w:rsid w:val="000801EE"/>
    <w:rsid w:val="000818A8"/>
    <w:rsid w:val="000819E0"/>
    <w:rsid w:val="00082155"/>
    <w:rsid w:val="00082739"/>
    <w:rsid w:val="000827C2"/>
    <w:rsid w:val="000829D7"/>
    <w:rsid w:val="00082F0E"/>
    <w:rsid w:val="0008369E"/>
    <w:rsid w:val="00085A07"/>
    <w:rsid w:val="00085C90"/>
    <w:rsid w:val="000876F1"/>
    <w:rsid w:val="00087E7A"/>
    <w:rsid w:val="00090721"/>
    <w:rsid w:val="00090CF3"/>
    <w:rsid w:val="00091418"/>
    <w:rsid w:val="000917F8"/>
    <w:rsid w:val="00091B17"/>
    <w:rsid w:val="00091EF3"/>
    <w:rsid w:val="0009214C"/>
    <w:rsid w:val="00094269"/>
    <w:rsid w:val="000948BD"/>
    <w:rsid w:val="00094921"/>
    <w:rsid w:val="00094AA6"/>
    <w:rsid w:val="00095B68"/>
    <w:rsid w:val="00095CA0"/>
    <w:rsid w:val="000969A4"/>
    <w:rsid w:val="0009743C"/>
    <w:rsid w:val="000974CD"/>
    <w:rsid w:val="00097FFB"/>
    <w:rsid w:val="000A0869"/>
    <w:rsid w:val="000A0BB8"/>
    <w:rsid w:val="000A1B3D"/>
    <w:rsid w:val="000A24E3"/>
    <w:rsid w:val="000A3A36"/>
    <w:rsid w:val="000A3ABD"/>
    <w:rsid w:val="000A43C5"/>
    <w:rsid w:val="000A4F96"/>
    <w:rsid w:val="000A6172"/>
    <w:rsid w:val="000A7386"/>
    <w:rsid w:val="000A7BF9"/>
    <w:rsid w:val="000A7E3C"/>
    <w:rsid w:val="000B0928"/>
    <w:rsid w:val="000B2302"/>
    <w:rsid w:val="000B2887"/>
    <w:rsid w:val="000B2D44"/>
    <w:rsid w:val="000B30FB"/>
    <w:rsid w:val="000B3CBD"/>
    <w:rsid w:val="000B3ECD"/>
    <w:rsid w:val="000B4624"/>
    <w:rsid w:val="000B5CE4"/>
    <w:rsid w:val="000B60FC"/>
    <w:rsid w:val="000B6398"/>
    <w:rsid w:val="000B67BC"/>
    <w:rsid w:val="000B71CC"/>
    <w:rsid w:val="000B7816"/>
    <w:rsid w:val="000B7B83"/>
    <w:rsid w:val="000C0620"/>
    <w:rsid w:val="000C32A2"/>
    <w:rsid w:val="000C334F"/>
    <w:rsid w:val="000C372F"/>
    <w:rsid w:val="000C38DE"/>
    <w:rsid w:val="000C3BC7"/>
    <w:rsid w:val="000C3BFC"/>
    <w:rsid w:val="000C3F6E"/>
    <w:rsid w:val="000C447F"/>
    <w:rsid w:val="000C4C34"/>
    <w:rsid w:val="000C4C57"/>
    <w:rsid w:val="000C5807"/>
    <w:rsid w:val="000C74D6"/>
    <w:rsid w:val="000D02BB"/>
    <w:rsid w:val="000D04CB"/>
    <w:rsid w:val="000D0947"/>
    <w:rsid w:val="000D0DAC"/>
    <w:rsid w:val="000D19BA"/>
    <w:rsid w:val="000D19DE"/>
    <w:rsid w:val="000D19F6"/>
    <w:rsid w:val="000D1DD1"/>
    <w:rsid w:val="000D1EC7"/>
    <w:rsid w:val="000D408B"/>
    <w:rsid w:val="000D4221"/>
    <w:rsid w:val="000D4338"/>
    <w:rsid w:val="000D4A55"/>
    <w:rsid w:val="000D5148"/>
    <w:rsid w:val="000D549B"/>
    <w:rsid w:val="000D564E"/>
    <w:rsid w:val="000D62BD"/>
    <w:rsid w:val="000D6AC3"/>
    <w:rsid w:val="000D7EB4"/>
    <w:rsid w:val="000E00D1"/>
    <w:rsid w:val="000E08D7"/>
    <w:rsid w:val="000E0B5A"/>
    <w:rsid w:val="000E105B"/>
    <w:rsid w:val="000E1278"/>
    <w:rsid w:val="000E1B55"/>
    <w:rsid w:val="000E1F45"/>
    <w:rsid w:val="000E2D19"/>
    <w:rsid w:val="000E43D6"/>
    <w:rsid w:val="000E4430"/>
    <w:rsid w:val="000E45F0"/>
    <w:rsid w:val="000E4779"/>
    <w:rsid w:val="000E53B8"/>
    <w:rsid w:val="000E59C0"/>
    <w:rsid w:val="000E6A1A"/>
    <w:rsid w:val="000E7099"/>
    <w:rsid w:val="000E712A"/>
    <w:rsid w:val="000E7401"/>
    <w:rsid w:val="000E7979"/>
    <w:rsid w:val="000F02CD"/>
    <w:rsid w:val="000F10F5"/>
    <w:rsid w:val="000F1D8E"/>
    <w:rsid w:val="000F259C"/>
    <w:rsid w:val="000F3856"/>
    <w:rsid w:val="000F3B77"/>
    <w:rsid w:val="000F3D84"/>
    <w:rsid w:val="000F3E06"/>
    <w:rsid w:val="000F6003"/>
    <w:rsid w:val="000F773B"/>
    <w:rsid w:val="000F794C"/>
    <w:rsid w:val="00100522"/>
    <w:rsid w:val="00101BE5"/>
    <w:rsid w:val="0010206C"/>
    <w:rsid w:val="001028A3"/>
    <w:rsid w:val="0010291D"/>
    <w:rsid w:val="00103211"/>
    <w:rsid w:val="00103513"/>
    <w:rsid w:val="00103A58"/>
    <w:rsid w:val="00105C13"/>
    <w:rsid w:val="00106149"/>
    <w:rsid w:val="00106893"/>
    <w:rsid w:val="00106B95"/>
    <w:rsid w:val="001070CA"/>
    <w:rsid w:val="001070DD"/>
    <w:rsid w:val="0011018E"/>
    <w:rsid w:val="00110389"/>
    <w:rsid w:val="00110ECF"/>
    <w:rsid w:val="001115B3"/>
    <w:rsid w:val="00111E80"/>
    <w:rsid w:val="001125E4"/>
    <w:rsid w:val="001134C5"/>
    <w:rsid w:val="00115126"/>
    <w:rsid w:val="00115821"/>
    <w:rsid w:val="001159E3"/>
    <w:rsid w:val="001172EE"/>
    <w:rsid w:val="00120FBC"/>
    <w:rsid w:val="001216B4"/>
    <w:rsid w:val="00121A51"/>
    <w:rsid w:val="00121BEB"/>
    <w:rsid w:val="00121E36"/>
    <w:rsid w:val="001230F0"/>
    <w:rsid w:val="00123733"/>
    <w:rsid w:val="0012375B"/>
    <w:rsid w:val="001237C9"/>
    <w:rsid w:val="00123E97"/>
    <w:rsid w:val="00124121"/>
    <w:rsid w:val="00124130"/>
    <w:rsid w:val="00124387"/>
    <w:rsid w:val="0012446C"/>
    <w:rsid w:val="00124528"/>
    <w:rsid w:val="001257BC"/>
    <w:rsid w:val="00125DA9"/>
    <w:rsid w:val="00127435"/>
    <w:rsid w:val="001306EF"/>
    <w:rsid w:val="00130894"/>
    <w:rsid w:val="00130DD9"/>
    <w:rsid w:val="00131018"/>
    <w:rsid w:val="0013195B"/>
    <w:rsid w:val="00131F3C"/>
    <w:rsid w:val="00132CB7"/>
    <w:rsid w:val="001338A6"/>
    <w:rsid w:val="0013471F"/>
    <w:rsid w:val="00134EA6"/>
    <w:rsid w:val="00134F9F"/>
    <w:rsid w:val="00135416"/>
    <w:rsid w:val="00135450"/>
    <w:rsid w:val="001357B9"/>
    <w:rsid w:val="00135FA7"/>
    <w:rsid w:val="00136A0D"/>
    <w:rsid w:val="00136CB7"/>
    <w:rsid w:val="00136D72"/>
    <w:rsid w:val="00137B5C"/>
    <w:rsid w:val="00140105"/>
    <w:rsid w:val="0014059C"/>
    <w:rsid w:val="0014144E"/>
    <w:rsid w:val="001418B1"/>
    <w:rsid w:val="0014303F"/>
    <w:rsid w:val="0014363D"/>
    <w:rsid w:val="0014404F"/>
    <w:rsid w:val="001443DB"/>
    <w:rsid w:val="001446C4"/>
    <w:rsid w:val="00144735"/>
    <w:rsid w:val="001447EC"/>
    <w:rsid w:val="00145573"/>
    <w:rsid w:val="0014577C"/>
    <w:rsid w:val="00145F11"/>
    <w:rsid w:val="001461CF"/>
    <w:rsid w:val="00146B1B"/>
    <w:rsid w:val="0015031D"/>
    <w:rsid w:val="001518B9"/>
    <w:rsid w:val="00151994"/>
    <w:rsid w:val="00151D56"/>
    <w:rsid w:val="001523E5"/>
    <w:rsid w:val="001527B4"/>
    <w:rsid w:val="00152902"/>
    <w:rsid w:val="00155C27"/>
    <w:rsid w:val="00155C8D"/>
    <w:rsid w:val="00156220"/>
    <w:rsid w:val="00156EBD"/>
    <w:rsid w:val="00157543"/>
    <w:rsid w:val="00157627"/>
    <w:rsid w:val="00157BCE"/>
    <w:rsid w:val="00160111"/>
    <w:rsid w:val="00160225"/>
    <w:rsid w:val="001607BA"/>
    <w:rsid w:val="00160966"/>
    <w:rsid w:val="00161F76"/>
    <w:rsid w:val="00161FFD"/>
    <w:rsid w:val="00162E54"/>
    <w:rsid w:val="00165ED7"/>
    <w:rsid w:val="0016714E"/>
    <w:rsid w:val="00167C64"/>
    <w:rsid w:val="00170206"/>
    <w:rsid w:val="00171EBA"/>
    <w:rsid w:val="00172483"/>
    <w:rsid w:val="001745D1"/>
    <w:rsid w:val="00174832"/>
    <w:rsid w:val="00174A6A"/>
    <w:rsid w:val="00175476"/>
    <w:rsid w:val="00176276"/>
    <w:rsid w:val="00176B27"/>
    <w:rsid w:val="00177C7B"/>
    <w:rsid w:val="00177D83"/>
    <w:rsid w:val="00180944"/>
    <w:rsid w:val="00180AD4"/>
    <w:rsid w:val="001818B5"/>
    <w:rsid w:val="00183131"/>
    <w:rsid w:val="00183AE6"/>
    <w:rsid w:val="00184D05"/>
    <w:rsid w:val="00184F03"/>
    <w:rsid w:val="001865EB"/>
    <w:rsid w:val="00186616"/>
    <w:rsid w:val="001905B0"/>
    <w:rsid w:val="00191492"/>
    <w:rsid w:val="00191CDB"/>
    <w:rsid w:val="0019208B"/>
    <w:rsid w:val="00193D6A"/>
    <w:rsid w:val="0019432C"/>
    <w:rsid w:val="0019452C"/>
    <w:rsid w:val="001949A6"/>
    <w:rsid w:val="00194CE0"/>
    <w:rsid w:val="00195569"/>
    <w:rsid w:val="00195630"/>
    <w:rsid w:val="00196E39"/>
    <w:rsid w:val="001970F4"/>
    <w:rsid w:val="0019716B"/>
    <w:rsid w:val="001972CA"/>
    <w:rsid w:val="00197DC5"/>
    <w:rsid w:val="001A07C1"/>
    <w:rsid w:val="001A0B59"/>
    <w:rsid w:val="001A0DA1"/>
    <w:rsid w:val="001A1FCF"/>
    <w:rsid w:val="001A2E30"/>
    <w:rsid w:val="001A32B2"/>
    <w:rsid w:val="001A43A4"/>
    <w:rsid w:val="001A4BAF"/>
    <w:rsid w:val="001A5647"/>
    <w:rsid w:val="001A65CB"/>
    <w:rsid w:val="001A6D51"/>
    <w:rsid w:val="001A70A8"/>
    <w:rsid w:val="001A7554"/>
    <w:rsid w:val="001A7D3F"/>
    <w:rsid w:val="001B08FD"/>
    <w:rsid w:val="001B205D"/>
    <w:rsid w:val="001B24BE"/>
    <w:rsid w:val="001B2C7F"/>
    <w:rsid w:val="001B3BF0"/>
    <w:rsid w:val="001B4879"/>
    <w:rsid w:val="001B576B"/>
    <w:rsid w:val="001B5924"/>
    <w:rsid w:val="001B6ACE"/>
    <w:rsid w:val="001C011E"/>
    <w:rsid w:val="001C0E36"/>
    <w:rsid w:val="001C0F06"/>
    <w:rsid w:val="001C0F71"/>
    <w:rsid w:val="001C2624"/>
    <w:rsid w:val="001C2751"/>
    <w:rsid w:val="001C2789"/>
    <w:rsid w:val="001C3A89"/>
    <w:rsid w:val="001C3DCE"/>
    <w:rsid w:val="001C3E1E"/>
    <w:rsid w:val="001C3EF2"/>
    <w:rsid w:val="001C4D4E"/>
    <w:rsid w:val="001C4D71"/>
    <w:rsid w:val="001C4DAD"/>
    <w:rsid w:val="001C56A4"/>
    <w:rsid w:val="001C67F1"/>
    <w:rsid w:val="001C7398"/>
    <w:rsid w:val="001D003A"/>
    <w:rsid w:val="001D05FF"/>
    <w:rsid w:val="001D0733"/>
    <w:rsid w:val="001D1D0E"/>
    <w:rsid w:val="001D2984"/>
    <w:rsid w:val="001D2DA5"/>
    <w:rsid w:val="001D4741"/>
    <w:rsid w:val="001D4CFC"/>
    <w:rsid w:val="001D6559"/>
    <w:rsid w:val="001D6569"/>
    <w:rsid w:val="001D672C"/>
    <w:rsid w:val="001D6911"/>
    <w:rsid w:val="001D6D70"/>
    <w:rsid w:val="001D7CF0"/>
    <w:rsid w:val="001D7F80"/>
    <w:rsid w:val="001E091E"/>
    <w:rsid w:val="001E0941"/>
    <w:rsid w:val="001E11B0"/>
    <w:rsid w:val="001E155A"/>
    <w:rsid w:val="001E29CB"/>
    <w:rsid w:val="001E2C0F"/>
    <w:rsid w:val="001E2F24"/>
    <w:rsid w:val="001E3A51"/>
    <w:rsid w:val="001E4933"/>
    <w:rsid w:val="001E5FD2"/>
    <w:rsid w:val="001E7E26"/>
    <w:rsid w:val="001F089F"/>
    <w:rsid w:val="001F09A0"/>
    <w:rsid w:val="001F0C6D"/>
    <w:rsid w:val="001F12FB"/>
    <w:rsid w:val="001F1958"/>
    <w:rsid w:val="001F1E25"/>
    <w:rsid w:val="001F31FD"/>
    <w:rsid w:val="001F3D89"/>
    <w:rsid w:val="001F444D"/>
    <w:rsid w:val="001F546A"/>
    <w:rsid w:val="001F5993"/>
    <w:rsid w:val="001F5C99"/>
    <w:rsid w:val="001F6D1B"/>
    <w:rsid w:val="001F76AA"/>
    <w:rsid w:val="001F7AFE"/>
    <w:rsid w:val="00200285"/>
    <w:rsid w:val="002002A2"/>
    <w:rsid w:val="002006CC"/>
    <w:rsid w:val="00200910"/>
    <w:rsid w:val="00201258"/>
    <w:rsid w:val="002027B7"/>
    <w:rsid w:val="00202C5B"/>
    <w:rsid w:val="0020353D"/>
    <w:rsid w:val="0020357A"/>
    <w:rsid w:val="0020361A"/>
    <w:rsid w:val="0020382B"/>
    <w:rsid w:val="00204158"/>
    <w:rsid w:val="0020444E"/>
    <w:rsid w:val="002046DC"/>
    <w:rsid w:val="002048FF"/>
    <w:rsid w:val="00204981"/>
    <w:rsid w:val="00204A6F"/>
    <w:rsid w:val="00204E15"/>
    <w:rsid w:val="00205004"/>
    <w:rsid w:val="0020559A"/>
    <w:rsid w:val="002065C3"/>
    <w:rsid w:val="0020691D"/>
    <w:rsid w:val="00206BB9"/>
    <w:rsid w:val="00206EAE"/>
    <w:rsid w:val="002074B7"/>
    <w:rsid w:val="002075B4"/>
    <w:rsid w:val="002077C7"/>
    <w:rsid w:val="00207C98"/>
    <w:rsid w:val="00207CFA"/>
    <w:rsid w:val="00210C2A"/>
    <w:rsid w:val="00210DC2"/>
    <w:rsid w:val="00212358"/>
    <w:rsid w:val="0021280B"/>
    <w:rsid w:val="002129D6"/>
    <w:rsid w:val="00213AB4"/>
    <w:rsid w:val="00213B63"/>
    <w:rsid w:val="00213D7C"/>
    <w:rsid w:val="002141B3"/>
    <w:rsid w:val="00214236"/>
    <w:rsid w:val="002151B1"/>
    <w:rsid w:val="00215287"/>
    <w:rsid w:val="00215410"/>
    <w:rsid w:val="0021575A"/>
    <w:rsid w:val="002157A3"/>
    <w:rsid w:val="00216D85"/>
    <w:rsid w:val="00217087"/>
    <w:rsid w:val="0021775D"/>
    <w:rsid w:val="00217984"/>
    <w:rsid w:val="00217A1F"/>
    <w:rsid w:val="00217C84"/>
    <w:rsid w:val="00220B68"/>
    <w:rsid w:val="00221185"/>
    <w:rsid w:val="0022251A"/>
    <w:rsid w:val="002225E8"/>
    <w:rsid w:val="00222D0A"/>
    <w:rsid w:val="00223A9F"/>
    <w:rsid w:val="00224409"/>
    <w:rsid w:val="002248F9"/>
    <w:rsid w:val="00225FE4"/>
    <w:rsid w:val="0022605F"/>
    <w:rsid w:val="00227934"/>
    <w:rsid w:val="002279E0"/>
    <w:rsid w:val="00227DC9"/>
    <w:rsid w:val="00230CB2"/>
    <w:rsid w:val="0023141A"/>
    <w:rsid w:val="00231A21"/>
    <w:rsid w:val="00231C08"/>
    <w:rsid w:val="002328F5"/>
    <w:rsid w:val="00232B92"/>
    <w:rsid w:val="00233A6B"/>
    <w:rsid w:val="002346C0"/>
    <w:rsid w:val="00234FF1"/>
    <w:rsid w:val="00236A75"/>
    <w:rsid w:val="00236F6E"/>
    <w:rsid w:val="00237BE1"/>
    <w:rsid w:val="00240426"/>
    <w:rsid w:val="002409A5"/>
    <w:rsid w:val="00240C89"/>
    <w:rsid w:val="00240DC8"/>
    <w:rsid w:val="0024185F"/>
    <w:rsid w:val="00241884"/>
    <w:rsid w:val="002418ED"/>
    <w:rsid w:val="00241E4B"/>
    <w:rsid w:val="00243701"/>
    <w:rsid w:val="002438CB"/>
    <w:rsid w:val="00244116"/>
    <w:rsid w:val="002445F0"/>
    <w:rsid w:val="00244677"/>
    <w:rsid w:val="00245CBB"/>
    <w:rsid w:val="00247A15"/>
    <w:rsid w:val="00247B90"/>
    <w:rsid w:val="00250082"/>
    <w:rsid w:val="00250F95"/>
    <w:rsid w:val="00251452"/>
    <w:rsid w:val="00251953"/>
    <w:rsid w:val="00251B0C"/>
    <w:rsid w:val="00252765"/>
    <w:rsid w:val="00253583"/>
    <w:rsid w:val="002538DE"/>
    <w:rsid w:val="00253BA8"/>
    <w:rsid w:val="00254D65"/>
    <w:rsid w:val="0025705C"/>
    <w:rsid w:val="002578FA"/>
    <w:rsid w:val="00257D54"/>
    <w:rsid w:val="00257E45"/>
    <w:rsid w:val="00260A01"/>
    <w:rsid w:val="00260F3E"/>
    <w:rsid w:val="0026154A"/>
    <w:rsid w:val="002615E3"/>
    <w:rsid w:val="00261826"/>
    <w:rsid w:val="00262361"/>
    <w:rsid w:val="00262768"/>
    <w:rsid w:val="00262A78"/>
    <w:rsid w:val="0026317E"/>
    <w:rsid w:val="002635C5"/>
    <w:rsid w:val="00263AC9"/>
    <w:rsid w:val="00263BFB"/>
    <w:rsid w:val="00264301"/>
    <w:rsid w:val="00264D15"/>
    <w:rsid w:val="00265248"/>
    <w:rsid w:val="00265650"/>
    <w:rsid w:val="0026690B"/>
    <w:rsid w:val="00267332"/>
    <w:rsid w:val="00267AAC"/>
    <w:rsid w:val="00271EBE"/>
    <w:rsid w:val="00272835"/>
    <w:rsid w:val="00273A0E"/>
    <w:rsid w:val="00273C5B"/>
    <w:rsid w:val="00275204"/>
    <w:rsid w:val="002764C2"/>
    <w:rsid w:val="00276F5F"/>
    <w:rsid w:val="002773DD"/>
    <w:rsid w:val="00277775"/>
    <w:rsid w:val="00280A8B"/>
    <w:rsid w:val="00280C82"/>
    <w:rsid w:val="002810DD"/>
    <w:rsid w:val="00282016"/>
    <w:rsid w:val="00282897"/>
    <w:rsid w:val="00282F29"/>
    <w:rsid w:val="002835DE"/>
    <w:rsid w:val="002851B9"/>
    <w:rsid w:val="00285946"/>
    <w:rsid w:val="00285FF6"/>
    <w:rsid w:val="002864D5"/>
    <w:rsid w:val="002876AC"/>
    <w:rsid w:val="00287E60"/>
    <w:rsid w:val="002902A6"/>
    <w:rsid w:val="00292FA7"/>
    <w:rsid w:val="00293FA7"/>
    <w:rsid w:val="00294FF8"/>
    <w:rsid w:val="0029618A"/>
    <w:rsid w:val="002964B1"/>
    <w:rsid w:val="002972C1"/>
    <w:rsid w:val="0029760E"/>
    <w:rsid w:val="0029778F"/>
    <w:rsid w:val="002A033F"/>
    <w:rsid w:val="002A058C"/>
    <w:rsid w:val="002A1E09"/>
    <w:rsid w:val="002A2854"/>
    <w:rsid w:val="002A3129"/>
    <w:rsid w:val="002A343E"/>
    <w:rsid w:val="002A3A77"/>
    <w:rsid w:val="002A488B"/>
    <w:rsid w:val="002A4D3E"/>
    <w:rsid w:val="002A5B53"/>
    <w:rsid w:val="002A5F74"/>
    <w:rsid w:val="002A6BD9"/>
    <w:rsid w:val="002A6C0D"/>
    <w:rsid w:val="002A7845"/>
    <w:rsid w:val="002A78CC"/>
    <w:rsid w:val="002A7980"/>
    <w:rsid w:val="002A7CBE"/>
    <w:rsid w:val="002B0A18"/>
    <w:rsid w:val="002B26A1"/>
    <w:rsid w:val="002B3009"/>
    <w:rsid w:val="002B3477"/>
    <w:rsid w:val="002B37A0"/>
    <w:rsid w:val="002B4AC1"/>
    <w:rsid w:val="002B57B7"/>
    <w:rsid w:val="002B5F2C"/>
    <w:rsid w:val="002B6342"/>
    <w:rsid w:val="002B6518"/>
    <w:rsid w:val="002B68DD"/>
    <w:rsid w:val="002B6A5B"/>
    <w:rsid w:val="002B74F9"/>
    <w:rsid w:val="002C076C"/>
    <w:rsid w:val="002C092E"/>
    <w:rsid w:val="002C0C1B"/>
    <w:rsid w:val="002C119C"/>
    <w:rsid w:val="002C1C6D"/>
    <w:rsid w:val="002C2481"/>
    <w:rsid w:val="002C3E7B"/>
    <w:rsid w:val="002C407B"/>
    <w:rsid w:val="002C4B15"/>
    <w:rsid w:val="002C521F"/>
    <w:rsid w:val="002C6A6B"/>
    <w:rsid w:val="002C712B"/>
    <w:rsid w:val="002C7E5C"/>
    <w:rsid w:val="002D01DC"/>
    <w:rsid w:val="002D0AD3"/>
    <w:rsid w:val="002D16B1"/>
    <w:rsid w:val="002D1BC6"/>
    <w:rsid w:val="002D2B4F"/>
    <w:rsid w:val="002D2BED"/>
    <w:rsid w:val="002D396C"/>
    <w:rsid w:val="002D3B03"/>
    <w:rsid w:val="002D4D35"/>
    <w:rsid w:val="002D5AD7"/>
    <w:rsid w:val="002D6658"/>
    <w:rsid w:val="002D6D96"/>
    <w:rsid w:val="002D74AB"/>
    <w:rsid w:val="002E00EB"/>
    <w:rsid w:val="002E08CD"/>
    <w:rsid w:val="002E1431"/>
    <w:rsid w:val="002E168B"/>
    <w:rsid w:val="002E3036"/>
    <w:rsid w:val="002E38F4"/>
    <w:rsid w:val="002E4451"/>
    <w:rsid w:val="002E49A2"/>
    <w:rsid w:val="002E4C30"/>
    <w:rsid w:val="002E4E27"/>
    <w:rsid w:val="002E50D8"/>
    <w:rsid w:val="002E5AD5"/>
    <w:rsid w:val="002E5F37"/>
    <w:rsid w:val="002E64C0"/>
    <w:rsid w:val="002E6DF1"/>
    <w:rsid w:val="002F038C"/>
    <w:rsid w:val="002F0BAC"/>
    <w:rsid w:val="002F0DA2"/>
    <w:rsid w:val="002F0DD0"/>
    <w:rsid w:val="002F157D"/>
    <w:rsid w:val="002F1B51"/>
    <w:rsid w:val="002F22C7"/>
    <w:rsid w:val="002F2D43"/>
    <w:rsid w:val="002F3178"/>
    <w:rsid w:val="002F3CC0"/>
    <w:rsid w:val="002F3F51"/>
    <w:rsid w:val="002F40FD"/>
    <w:rsid w:val="002F5B85"/>
    <w:rsid w:val="002F7628"/>
    <w:rsid w:val="003005B0"/>
    <w:rsid w:val="003014C7"/>
    <w:rsid w:val="00301A5E"/>
    <w:rsid w:val="003020B1"/>
    <w:rsid w:val="003022AB"/>
    <w:rsid w:val="0030240C"/>
    <w:rsid w:val="00302578"/>
    <w:rsid w:val="003036E0"/>
    <w:rsid w:val="00303C98"/>
    <w:rsid w:val="00304867"/>
    <w:rsid w:val="00305A20"/>
    <w:rsid w:val="00305DD7"/>
    <w:rsid w:val="003069A3"/>
    <w:rsid w:val="00306AFC"/>
    <w:rsid w:val="003074F2"/>
    <w:rsid w:val="003078D6"/>
    <w:rsid w:val="00311040"/>
    <w:rsid w:val="00311869"/>
    <w:rsid w:val="0031186D"/>
    <w:rsid w:val="00312158"/>
    <w:rsid w:val="00312536"/>
    <w:rsid w:val="0031375F"/>
    <w:rsid w:val="003157E9"/>
    <w:rsid w:val="003168B3"/>
    <w:rsid w:val="00316D0E"/>
    <w:rsid w:val="00317189"/>
    <w:rsid w:val="0032186C"/>
    <w:rsid w:val="003227D5"/>
    <w:rsid w:val="00322985"/>
    <w:rsid w:val="00322BA5"/>
    <w:rsid w:val="003230BF"/>
    <w:rsid w:val="003233C7"/>
    <w:rsid w:val="00323649"/>
    <w:rsid w:val="00324E2B"/>
    <w:rsid w:val="00325A10"/>
    <w:rsid w:val="00325D0F"/>
    <w:rsid w:val="00325F39"/>
    <w:rsid w:val="00325F53"/>
    <w:rsid w:val="003277CD"/>
    <w:rsid w:val="00327C49"/>
    <w:rsid w:val="003327A9"/>
    <w:rsid w:val="00332B4D"/>
    <w:rsid w:val="00334AD2"/>
    <w:rsid w:val="00334F1C"/>
    <w:rsid w:val="003366B7"/>
    <w:rsid w:val="00336888"/>
    <w:rsid w:val="00337542"/>
    <w:rsid w:val="003376C5"/>
    <w:rsid w:val="00337911"/>
    <w:rsid w:val="00337C48"/>
    <w:rsid w:val="0034004C"/>
    <w:rsid w:val="00340351"/>
    <w:rsid w:val="00340462"/>
    <w:rsid w:val="00340E27"/>
    <w:rsid w:val="00341369"/>
    <w:rsid w:val="0034144C"/>
    <w:rsid w:val="00342167"/>
    <w:rsid w:val="0034286D"/>
    <w:rsid w:val="003429B8"/>
    <w:rsid w:val="00343636"/>
    <w:rsid w:val="0034367E"/>
    <w:rsid w:val="00343D45"/>
    <w:rsid w:val="00344053"/>
    <w:rsid w:val="00344420"/>
    <w:rsid w:val="0034445E"/>
    <w:rsid w:val="00344AB3"/>
    <w:rsid w:val="00344C63"/>
    <w:rsid w:val="00345698"/>
    <w:rsid w:val="0034597B"/>
    <w:rsid w:val="00345D14"/>
    <w:rsid w:val="003462C7"/>
    <w:rsid w:val="00346366"/>
    <w:rsid w:val="0034684C"/>
    <w:rsid w:val="00346896"/>
    <w:rsid w:val="00347E23"/>
    <w:rsid w:val="00347F61"/>
    <w:rsid w:val="00350407"/>
    <w:rsid w:val="00350802"/>
    <w:rsid w:val="00350D6A"/>
    <w:rsid w:val="0035144B"/>
    <w:rsid w:val="00351647"/>
    <w:rsid w:val="00351CD0"/>
    <w:rsid w:val="00352026"/>
    <w:rsid w:val="00352624"/>
    <w:rsid w:val="003539B6"/>
    <w:rsid w:val="00354695"/>
    <w:rsid w:val="00355505"/>
    <w:rsid w:val="00355645"/>
    <w:rsid w:val="00355E49"/>
    <w:rsid w:val="00355FB7"/>
    <w:rsid w:val="0035617B"/>
    <w:rsid w:val="003563CE"/>
    <w:rsid w:val="00356E26"/>
    <w:rsid w:val="0035768E"/>
    <w:rsid w:val="003578A2"/>
    <w:rsid w:val="00357CFC"/>
    <w:rsid w:val="003601B1"/>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D0"/>
    <w:rsid w:val="00370A8C"/>
    <w:rsid w:val="00371E3A"/>
    <w:rsid w:val="00372F99"/>
    <w:rsid w:val="0037328F"/>
    <w:rsid w:val="00373405"/>
    <w:rsid w:val="00373484"/>
    <w:rsid w:val="0037389A"/>
    <w:rsid w:val="003740C0"/>
    <w:rsid w:val="00374793"/>
    <w:rsid w:val="00374D6E"/>
    <w:rsid w:val="003750FF"/>
    <w:rsid w:val="003751D8"/>
    <w:rsid w:val="00375665"/>
    <w:rsid w:val="00375747"/>
    <w:rsid w:val="00375BBD"/>
    <w:rsid w:val="00377BEE"/>
    <w:rsid w:val="003805A7"/>
    <w:rsid w:val="00380A65"/>
    <w:rsid w:val="0038219C"/>
    <w:rsid w:val="003831A4"/>
    <w:rsid w:val="003841DD"/>
    <w:rsid w:val="00384326"/>
    <w:rsid w:val="003848D0"/>
    <w:rsid w:val="00385F2E"/>
    <w:rsid w:val="00385F94"/>
    <w:rsid w:val="00386312"/>
    <w:rsid w:val="00386420"/>
    <w:rsid w:val="003871FE"/>
    <w:rsid w:val="003876C7"/>
    <w:rsid w:val="003918AB"/>
    <w:rsid w:val="00391E17"/>
    <w:rsid w:val="00391F3D"/>
    <w:rsid w:val="003920A0"/>
    <w:rsid w:val="00392130"/>
    <w:rsid w:val="00392F1F"/>
    <w:rsid w:val="00394984"/>
    <w:rsid w:val="003951D5"/>
    <w:rsid w:val="003953F9"/>
    <w:rsid w:val="00396102"/>
    <w:rsid w:val="0039642E"/>
    <w:rsid w:val="00397E00"/>
    <w:rsid w:val="003A0409"/>
    <w:rsid w:val="003A06E6"/>
    <w:rsid w:val="003A0A79"/>
    <w:rsid w:val="003A0FC2"/>
    <w:rsid w:val="003A1592"/>
    <w:rsid w:val="003A22B5"/>
    <w:rsid w:val="003A24E0"/>
    <w:rsid w:val="003A2A56"/>
    <w:rsid w:val="003A2EFE"/>
    <w:rsid w:val="003A37DE"/>
    <w:rsid w:val="003A3962"/>
    <w:rsid w:val="003A3D14"/>
    <w:rsid w:val="003A4376"/>
    <w:rsid w:val="003A4681"/>
    <w:rsid w:val="003A4B04"/>
    <w:rsid w:val="003A507D"/>
    <w:rsid w:val="003A5343"/>
    <w:rsid w:val="003A55FE"/>
    <w:rsid w:val="003A5915"/>
    <w:rsid w:val="003A60A7"/>
    <w:rsid w:val="003A67A4"/>
    <w:rsid w:val="003A6F29"/>
    <w:rsid w:val="003A715B"/>
    <w:rsid w:val="003A7D42"/>
    <w:rsid w:val="003A7F27"/>
    <w:rsid w:val="003B03DD"/>
    <w:rsid w:val="003B04DB"/>
    <w:rsid w:val="003B0D82"/>
    <w:rsid w:val="003B186C"/>
    <w:rsid w:val="003B18AA"/>
    <w:rsid w:val="003B1BAD"/>
    <w:rsid w:val="003B2069"/>
    <w:rsid w:val="003B267A"/>
    <w:rsid w:val="003B331D"/>
    <w:rsid w:val="003B427D"/>
    <w:rsid w:val="003B4B75"/>
    <w:rsid w:val="003B61A0"/>
    <w:rsid w:val="003B63CF"/>
    <w:rsid w:val="003B6514"/>
    <w:rsid w:val="003B6B7C"/>
    <w:rsid w:val="003B6C4B"/>
    <w:rsid w:val="003B7031"/>
    <w:rsid w:val="003B7525"/>
    <w:rsid w:val="003C04B1"/>
    <w:rsid w:val="003C054E"/>
    <w:rsid w:val="003C0B78"/>
    <w:rsid w:val="003C0E60"/>
    <w:rsid w:val="003C10AD"/>
    <w:rsid w:val="003C1333"/>
    <w:rsid w:val="003C199F"/>
    <w:rsid w:val="003C212E"/>
    <w:rsid w:val="003C4854"/>
    <w:rsid w:val="003C498A"/>
    <w:rsid w:val="003C5056"/>
    <w:rsid w:val="003C5781"/>
    <w:rsid w:val="003C59F5"/>
    <w:rsid w:val="003C5D0C"/>
    <w:rsid w:val="003C65F4"/>
    <w:rsid w:val="003C72DD"/>
    <w:rsid w:val="003C7ABE"/>
    <w:rsid w:val="003C7E2B"/>
    <w:rsid w:val="003D10F0"/>
    <w:rsid w:val="003D137E"/>
    <w:rsid w:val="003D13EB"/>
    <w:rsid w:val="003D1A62"/>
    <w:rsid w:val="003D252C"/>
    <w:rsid w:val="003D26AE"/>
    <w:rsid w:val="003D32F4"/>
    <w:rsid w:val="003D3420"/>
    <w:rsid w:val="003D3C73"/>
    <w:rsid w:val="003D43B6"/>
    <w:rsid w:val="003D5462"/>
    <w:rsid w:val="003D561C"/>
    <w:rsid w:val="003D57FB"/>
    <w:rsid w:val="003D597C"/>
    <w:rsid w:val="003D5DCC"/>
    <w:rsid w:val="003D6542"/>
    <w:rsid w:val="003D6AE9"/>
    <w:rsid w:val="003D7466"/>
    <w:rsid w:val="003D778D"/>
    <w:rsid w:val="003D7F38"/>
    <w:rsid w:val="003E059C"/>
    <w:rsid w:val="003E0852"/>
    <w:rsid w:val="003E1696"/>
    <w:rsid w:val="003E1D75"/>
    <w:rsid w:val="003E1D91"/>
    <w:rsid w:val="003E230A"/>
    <w:rsid w:val="003E27F5"/>
    <w:rsid w:val="003E2EF3"/>
    <w:rsid w:val="003E3037"/>
    <w:rsid w:val="003E370B"/>
    <w:rsid w:val="003E4A19"/>
    <w:rsid w:val="003E5046"/>
    <w:rsid w:val="003E5311"/>
    <w:rsid w:val="003E5C46"/>
    <w:rsid w:val="003E6741"/>
    <w:rsid w:val="003E7525"/>
    <w:rsid w:val="003F03AA"/>
    <w:rsid w:val="003F0711"/>
    <w:rsid w:val="003F0EAC"/>
    <w:rsid w:val="003F109A"/>
    <w:rsid w:val="003F30C4"/>
    <w:rsid w:val="003F3509"/>
    <w:rsid w:val="003F351F"/>
    <w:rsid w:val="003F54DB"/>
    <w:rsid w:val="003F6456"/>
    <w:rsid w:val="003F6B4C"/>
    <w:rsid w:val="003F6D3E"/>
    <w:rsid w:val="003F6FA9"/>
    <w:rsid w:val="003F77E7"/>
    <w:rsid w:val="003F7BE0"/>
    <w:rsid w:val="004001BC"/>
    <w:rsid w:val="00400452"/>
    <w:rsid w:val="0040050F"/>
    <w:rsid w:val="0040223B"/>
    <w:rsid w:val="00402806"/>
    <w:rsid w:val="00403090"/>
    <w:rsid w:val="00403F05"/>
    <w:rsid w:val="004048B5"/>
    <w:rsid w:val="00404A8A"/>
    <w:rsid w:val="004068FC"/>
    <w:rsid w:val="0040735B"/>
    <w:rsid w:val="00410718"/>
    <w:rsid w:val="00410C12"/>
    <w:rsid w:val="00411273"/>
    <w:rsid w:val="004119A3"/>
    <w:rsid w:val="00411DDB"/>
    <w:rsid w:val="0041206B"/>
    <w:rsid w:val="00412C1A"/>
    <w:rsid w:val="0041351D"/>
    <w:rsid w:val="00413956"/>
    <w:rsid w:val="00414B54"/>
    <w:rsid w:val="00415BFB"/>
    <w:rsid w:val="004161D3"/>
    <w:rsid w:val="004168B1"/>
    <w:rsid w:val="0041711C"/>
    <w:rsid w:val="004172AE"/>
    <w:rsid w:val="0042077E"/>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785"/>
    <w:rsid w:val="00432A72"/>
    <w:rsid w:val="00432D93"/>
    <w:rsid w:val="0043313D"/>
    <w:rsid w:val="00433364"/>
    <w:rsid w:val="00434B2F"/>
    <w:rsid w:val="00434C7C"/>
    <w:rsid w:val="00435092"/>
    <w:rsid w:val="0043511D"/>
    <w:rsid w:val="00435270"/>
    <w:rsid w:val="004360D1"/>
    <w:rsid w:val="00436660"/>
    <w:rsid w:val="00437139"/>
    <w:rsid w:val="00437232"/>
    <w:rsid w:val="00437660"/>
    <w:rsid w:val="00437CED"/>
    <w:rsid w:val="00437D71"/>
    <w:rsid w:val="00440F42"/>
    <w:rsid w:val="0044115E"/>
    <w:rsid w:val="00441AE7"/>
    <w:rsid w:val="00441F90"/>
    <w:rsid w:val="00442417"/>
    <w:rsid w:val="00442BCA"/>
    <w:rsid w:val="0044310E"/>
    <w:rsid w:val="004431B5"/>
    <w:rsid w:val="00443427"/>
    <w:rsid w:val="00444179"/>
    <w:rsid w:val="00444888"/>
    <w:rsid w:val="00444CA6"/>
    <w:rsid w:val="00444E90"/>
    <w:rsid w:val="004458B2"/>
    <w:rsid w:val="00445F5D"/>
    <w:rsid w:val="004525BF"/>
    <w:rsid w:val="00452AFB"/>
    <w:rsid w:val="004538CE"/>
    <w:rsid w:val="004553CB"/>
    <w:rsid w:val="00455851"/>
    <w:rsid w:val="00455C21"/>
    <w:rsid w:val="00456515"/>
    <w:rsid w:val="00456DCC"/>
    <w:rsid w:val="004570F3"/>
    <w:rsid w:val="004573EA"/>
    <w:rsid w:val="004577E0"/>
    <w:rsid w:val="004603F8"/>
    <w:rsid w:val="00460400"/>
    <w:rsid w:val="00460D42"/>
    <w:rsid w:val="00460D45"/>
    <w:rsid w:val="00461B20"/>
    <w:rsid w:val="00461D93"/>
    <w:rsid w:val="004627DE"/>
    <w:rsid w:val="00463AD2"/>
    <w:rsid w:val="00463DDF"/>
    <w:rsid w:val="00463EA6"/>
    <w:rsid w:val="00465725"/>
    <w:rsid w:val="00466516"/>
    <w:rsid w:val="00467949"/>
    <w:rsid w:val="00467E50"/>
    <w:rsid w:val="00470355"/>
    <w:rsid w:val="004713ED"/>
    <w:rsid w:val="00471820"/>
    <w:rsid w:val="004726D4"/>
    <w:rsid w:val="00472F18"/>
    <w:rsid w:val="004738A6"/>
    <w:rsid w:val="00474758"/>
    <w:rsid w:val="00475122"/>
    <w:rsid w:val="0047553E"/>
    <w:rsid w:val="00475D5B"/>
    <w:rsid w:val="00476587"/>
    <w:rsid w:val="00476864"/>
    <w:rsid w:val="004768EC"/>
    <w:rsid w:val="00476ED6"/>
    <w:rsid w:val="00476EFB"/>
    <w:rsid w:val="00476F06"/>
    <w:rsid w:val="00477E7E"/>
    <w:rsid w:val="0048052E"/>
    <w:rsid w:val="00480544"/>
    <w:rsid w:val="00481345"/>
    <w:rsid w:val="00481944"/>
    <w:rsid w:val="00481D8E"/>
    <w:rsid w:val="00481F87"/>
    <w:rsid w:val="004821C5"/>
    <w:rsid w:val="0048272B"/>
    <w:rsid w:val="00484004"/>
    <w:rsid w:val="004842D1"/>
    <w:rsid w:val="00484556"/>
    <w:rsid w:val="00487991"/>
    <w:rsid w:val="00487CB4"/>
    <w:rsid w:val="00490F28"/>
    <w:rsid w:val="00491916"/>
    <w:rsid w:val="00491A3A"/>
    <w:rsid w:val="0049211B"/>
    <w:rsid w:val="00492897"/>
    <w:rsid w:val="004929D8"/>
    <w:rsid w:val="004960A1"/>
    <w:rsid w:val="00496A79"/>
    <w:rsid w:val="00496B9B"/>
    <w:rsid w:val="00496E99"/>
    <w:rsid w:val="00497565"/>
    <w:rsid w:val="0049772F"/>
    <w:rsid w:val="00497A40"/>
    <w:rsid w:val="00497AF1"/>
    <w:rsid w:val="004A14A5"/>
    <w:rsid w:val="004A1A59"/>
    <w:rsid w:val="004A1B90"/>
    <w:rsid w:val="004A216E"/>
    <w:rsid w:val="004A23B6"/>
    <w:rsid w:val="004A2824"/>
    <w:rsid w:val="004A2B64"/>
    <w:rsid w:val="004A3618"/>
    <w:rsid w:val="004A3E45"/>
    <w:rsid w:val="004A46FB"/>
    <w:rsid w:val="004A4F4B"/>
    <w:rsid w:val="004A4FA2"/>
    <w:rsid w:val="004A5C5F"/>
    <w:rsid w:val="004A6BE1"/>
    <w:rsid w:val="004A6E84"/>
    <w:rsid w:val="004A7C28"/>
    <w:rsid w:val="004B03D7"/>
    <w:rsid w:val="004B07B3"/>
    <w:rsid w:val="004B0FF8"/>
    <w:rsid w:val="004B156D"/>
    <w:rsid w:val="004B18BC"/>
    <w:rsid w:val="004B2280"/>
    <w:rsid w:val="004B3EF8"/>
    <w:rsid w:val="004B444D"/>
    <w:rsid w:val="004B536D"/>
    <w:rsid w:val="004B5E1E"/>
    <w:rsid w:val="004C179C"/>
    <w:rsid w:val="004C3315"/>
    <w:rsid w:val="004C350F"/>
    <w:rsid w:val="004C41DD"/>
    <w:rsid w:val="004C465D"/>
    <w:rsid w:val="004C4A77"/>
    <w:rsid w:val="004C5342"/>
    <w:rsid w:val="004C596B"/>
    <w:rsid w:val="004C6780"/>
    <w:rsid w:val="004C6A0F"/>
    <w:rsid w:val="004C6C12"/>
    <w:rsid w:val="004C7133"/>
    <w:rsid w:val="004D017F"/>
    <w:rsid w:val="004D0577"/>
    <w:rsid w:val="004D0909"/>
    <w:rsid w:val="004D0FC1"/>
    <w:rsid w:val="004D1132"/>
    <w:rsid w:val="004D149E"/>
    <w:rsid w:val="004D15FB"/>
    <w:rsid w:val="004D30C9"/>
    <w:rsid w:val="004D3AB5"/>
    <w:rsid w:val="004D5030"/>
    <w:rsid w:val="004D53EB"/>
    <w:rsid w:val="004D53FE"/>
    <w:rsid w:val="004D5CDE"/>
    <w:rsid w:val="004D5F25"/>
    <w:rsid w:val="004D5F93"/>
    <w:rsid w:val="004D6A9F"/>
    <w:rsid w:val="004D6D51"/>
    <w:rsid w:val="004D7B5A"/>
    <w:rsid w:val="004E0D45"/>
    <w:rsid w:val="004E3355"/>
    <w:rsid w:val="004E4816"/>
    <w:rsid w:val="004E542D"/>
    <w:rsid w:val="004E5D27"/>
    <w:rsid w:val="004E5F3B"/>
    <w:rsid w:val="004E5F88"/>
    <w:rsid w:val="004E6B76"/>
    <w:rsid w:val="004E6D69"/>
    <w:rsid w:val="004F1CD3"/>
    <w:rsid w:val="004F2792"/>
    <w:rsid w:val="004F28D1"/>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063A"/>
    <w:rsid w:val="00500B15"/>
    <w:rsid w:val="005012FE"/>
    <w:rsid w:val="0050173E"/>
    <w:rsid w:val="00502192"/>
    <w:rsid w:val="0050234D"/>
    <w:rsid w:val="0050334A"/>
    <w:rsid w:val="00504425"/>
    <w:rsid w:val="005048E9"/>
    <w:rsid w:val="00505B82"/>
    <w:rsid w:val="00506097"/>
    <w:rsid w:val="00510C1C"/>
    <w:rsid w:val="00510C5E"/>
    <w:rsid w:val="0051138B"/>
    <w:rsid w:val="00511643"/>
    <w:rsid w:val="00512140"/>
    <w:rsid w:val="00512C03"/>
    <w:rsid w:val="005134E1"/>
    <w:rsid w:val="0051510B"/>
    <w:rsid w:val="00516AF3"/>
    <w:rsid w:val="005175AA"/>
    <w:rsid w:val="0052023F"/>
    <w:rsid w:val="005205DD"/>
    <w:rsid w:val="00520674"/>
    <w:rsid w:val="005209E4"/>
    <w:rsid w:val="005227B5"/>
    <w:rsid w:val="00523BF8"/>
    <w:rsid w:val="005241E2"/>
    <w:rsid w:val="00524B2E"/>
    <w:rsid w:val="00525292"/>
    <w:rsid w:val="005255D9"/>
    <w:rsid w:val="00526D6E"/>
    <w:rsid w:val="00527E47"/>
    <w:rsid w:val="005304FD"/>
    <w:rsid w:val="005308DB"/>
    <w:rsid w:val="005317A3"/>
    <w:rsid w:val="00532C9A"/>
    <w:rsid w:val="005344F3"/>
    <w:rsid w:val="00534D1B"/>
    <w:rsid w:val="00534FF4"/>
    <w:rsid w:val="00535AAB"/>
    <w:rsid w:val="005360DF"/>
    <w:rsid w:val="00536AE6"/>
    <w:rsid w:val="00536C5A"/>
    <w:rsid w:val="00536F47"/>
    <w:rsid w:val="005372B9"/>
    <w:rsid w:val="005373C4"/>
    <w:rsid w:val="00537C28"/>
    <w:rsid w:val="00542F26"/>
    <w:rsid w:val="005431AC"/>
    <w:rsid w:val="00543272"/>
    <w:rsid w:val="00543361"/>
    <w:rsid w:val="00543792"/>
    <w:rsid w:val="00543D84"/>
    <w:rsid w:val="00544EC0"/>
    <w:rsid w:val="00545795"/>
    <w:rsid w:val="00546ACD"/>
    <w:rsid w:val="00546E2D"/>
    <w:rsid w:val="00547939"/>
    <w:rsid w:val="0055027F"/>
    <w:rsid w:val="0055040E"/>
    <w:rsid w:val="005504A0"/>
    <w:rsid w:val="00550A71"/>
    <w:rsid w:val="00551187"/>
    <w:rsid w:val="00551CA5"/>
    <w:rsid w:val="00551CB1"/>
    <w:rsid w:val="005526C0"/>
    <w:rsid w:val="00554FC4"/>
    <w:rsid w:val="00555EF4"/>
    <w:rsid w:val="00556004"/>
    <w:rsid w:val="00556073"/>
    <w:rsid w:val="00556370"/>
    <w:rsid w:val="00557086"/>
    <w:rsid w:val="005572C0"/>
    <w:rsid w:val="00557398"/>
    <w:rsid w:val="005576B0"/>
    <w:rsid w:val="005576CB"/>
    <w:rsid w:val="00560782"/>
    <w:rsid w:val="00560956"/>
    <w:rsid w:val="00560961"/>
    <w:rsid w:val="00560BDB"/>
    <w:rsid w:val="00561017"/>
    <w:rsid w:val="00561E61"/>
    <w:rsid w:val="00562995"/>
    <w:rsid w:val="00563DE2"/>
    <w:rsid w:val="00563DFE"/>
    <w:rsid w:val="005641EC"/>
    <w:rsid w:val="00564853"/>
    <w:rsid w:val="00564E35"/>
    <w:rsid w:val="00565C82"/>
    <w:rsid w:val="00565EA7"/>
    <w:rsid w:val="00566272"/>
    <w:rsid w:val="00566F5F"/>
    <w:rsid w:val="00567200"/>
    <w:rsid w:val="0057071D"/>
    <w:rsid w:val="00570D4B"/>
    <w:rsid w:val="00571346"/>
    <w:rsid w:val="005716B4"/>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0032"/>
    <w:rsid w:val="00581A50"/>
    <w:rsid w:val="005820B7"/>
    <w:rsid w:val="00582E59"/>
    <w:rsid w:val="00582FF9"/>
    <w:rsid w:val="005839D4"/>
    <w:rsid w:val="00583C40"/>
    <w:rsid w:val="00584E16"/>
    <w:rsid w:val="005853AF"/>
    <w:rsid w:val="005856ED"/>
    <w:rsid w:val="005859FB"/>
    <w:rsid w:val="00585EC1"/>
    <w:rsid w:val="00586AC0"/>
    <w:rsid w:val="005873A4"/>
    <w:rsid w:val="00587595"/>
    <w:rsid w:val="00587EB4"/>
    <w:rsid w:val="00590246"/>
    <w:rsid w:val="005904F3"/>
    <w:rsid w:val="00591112"/>
    <w:rsid w:val="0059147E"/>
    <w:rsid w:val="00592550"/>
    <w:rsid w:val="00592CE3"/>
    <w:rsid w:val="00593113"/>
    <w:rsid w:val="00593490"/>
    <w:rsid w:val="0059373D"/>
    <w:rsid w:val="005938C9"/>
    <w:rsid w:val="00593DBE"/>
    <w:rsid w:val="0059417C"/>
    <w:rsid w:val="0059424F"/>
    <w:rsid w:val="00594D07"/>
    <w:rsid w:val="00594F03"/>
    <w:rsid w:val="005954AF"/>
    <w:rsid w:val="005961BB"/>
    <w:rsid w:val="00596252"/>
    <w:rsid w:val="00596504"/>
    <w:rsid w:val="00596C84"/>
    <w:rsid w:val="00596F4D"/>
    <w:rsid w:val="005A026B"/>
    <w:rsid w:val="005A0722"/>
    <w:rsid w:val="005A0E3F"/>
    <w:rsid w:val="005A1A6B"/>
    <w:rsid w:val="005A2606"/>
    <w:rsid w:val="005A29FC"/>
    <w:rsid w:val="005A2C79"/>
    <w:rsid w:val="005A3C0D"/>
    <w:rsid w:val="005A451C"/>
    <w:rsid w:val="005A4B37"/>
    <w:rsid w:val="005A57E9"/>
    <w:rsid w:val="005A6731"/>
    <w:rsid w:val="005A6875"/>
    <w:rsid w:val="005A6F52"/>
    <w:rsid w:val="005A7E5B"/>
    <w:rsid w:val="005B033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609C"/>
    <w:rsid w:val="005B743C"/>
    <w:rsid w:val="005C026C"/>
    <w:rsid w:val="005C0537"/>
    <w:rsid w:val="005C05C0"/>
    <w:rsid w:val="005C0C2B"/>
    <w:rsid w:val="005C1019"/>
    <w:rsid w:val="005C1769"/>
    <w:rsid w:val="005C1A6C"/>
    <w:rsid w:val="005C1FA3"/>
    <w:rsid w:val="005C233F"/>
    <w:rsid w:val="005C2837"/>
    <w:rsid w:val="005C2BEA"/>
    <w:rsid w:val="005C2E4E"/>
    <w:rsid w:val="005C3DD0"/>
    <w:rsid w:val="005C3E44"/>
    <w:rsid w:val="005C3EF2"/>
    <w:rsid w:val="005C449D"/>
    <w:rsid w:val="005C469C"/>
    <w:rsid w:val="005C5BF8"/>
    <w:rsid w:val="005C5C2A"/>
    <w:rsid w:val="005C6773"/>
    <w:rsid w:val="005C67A1"/>
    <w:rsid w:val="005C69D9"/>
    <w:rsid w:val="005C7A80"/>
    <w:rsid w:val="005D014E"/>
    <w:rsid w:val="005D02A2"/>
    <w:rsid w:val="005D11A9"/>
    <w:rsid w:val="005D1F86"/>
    <w:rsid w:val="005D2228"/>
    <w:rsid w:val="005D285E"/>
    <w:rsid w:val="005D2A7B"/>
    <w:rsid w:val="005D42CF"/>
    <w:rsid w:val="005D5127"/>
    <w:rsid w:val="005D547A"/>
    <w:rsid w:val="005D588B"/>
    <w:rsid w:val="005D5DA8"/>
    <w:rsid w:val="005D64AA"/>
    <w:rsid w:val="005D6912"/>
    <w:rsid w:val="005D724E"/>
    <w:rsid w:val="005D785B"/>
    <w:rsid w:val="005D7BA9"/>
    <w:rsid w:val="005E015F"/>
    <w:rsid w:val="005E041C"/>
    <w:rsid w:val="005E04D5"/>
    <w:rsid w:val="005E06CD"/>
    <w:rsid w:val="005E11D8"/>
    <w:rsid w:val="005E1513"/>
    <w:rsid w:val="005E1B14"/>
    <w:rsid w:val="005E201C"/>
    <w:rsid w:val="005E24EF"/>
    <w:rsid w:val="005E2B3B"/>
    <w:rsid w:val="005E2D19"/>
    <w:rsid w:val="005E2D25"/>
    <w:rsid w:val="005E2E17"/>
    <w:rsid w:val="005E3670"/>
    <w:rsid w:val="005E4404"/>
    <w:rsid w:val="005E44BF"/>
    <w:rsid w:val="005E4D89"/>
    <w:rsid w:val="005E53F6"/>
    <w:rsid w:val="005E564F"/>
    <w:rsid w:val="005E5E19"/>
    <w:rsid w:val="005E737F"/>
    <w:rsid w:val="005E76DF"/>
    <w:rsid w:val="005E78CD"/>
    <w:rsid w:val="005F0D67"/>
    <w:rsid w:val="005F124F"/>
    <w:rsid w:val="005F15BD"/>
    <w:rsid w:val="005F1A5A"/>
    <w:rsid w:val="005F1E8C"/>
    <w:rsid w:val="005F2040"/>
    <w:rsid w:val="005F21FE"/>
    <w:rsid w:val="005F28DB"/>
    <w:rsid w:val="005F29FB"/>
    <w:rsid w:val="005F37C8"/>
    <w:rsid w:val="005F3D59"/>
    <w:rsid w:val="005F4657"/>
    <w:rsid w:val="005F5059"/>
    <w:rsid w:val="005F5220"/>
    <w:rsid w:val="005F5417"/>
    <w:rsid w:val="005F55FB"/>
    <w:rsid w:val="005F6B43"/>
    <w:rsid w:val="005F6DA1"/>
    <w:rsid w:val="005F756D"/>
    <w:rsid w:val="005F776D"/>
    <w:rsid w:val="0060067A"/>
    <w:rsid w:val="006022EB"/>
    <w:rsid w:val="0060314F"/>
    <w:rsid w:val="00603740"/>
    <w:rsid w:val="00603DA5"/>
    <w:rsid w:val="00603E66"/>
    <w:rsid w:val="00604C74"/>
    <w:rsid w:val="006052E5"/>
    <w:rsid w:val="00605513"/>
    <w:rsid w:val="00605767"/>
    <w:rsid w:val="0060672E"/>
    <w:rsid w:val="00606FB1"/>
    <w:rsid w:val="00610132"/>
    <w:rsid w:val="00610223"/>
    <w:rsid w:val="006109B9"/>
    <w:rsid w:val="006110B9"/>
    <w:rsid w:val="006111B5"/>
    <w:rsid w:val="006114FD"/>
    <w:rsid w:val="0061199F"/>
    <w:rsid w:val="00611A0D"/>
    <w:rsid w:val="0061218D"/>
    <w:rsid w:val="006121A2"/>
    <w:rsid w:val="006153D6"/>
    <w:rsid w:val="00615856"/>
    <w:rsid w:val="00615CC6"/>
    <w:rsid w:val="00616693"/>
    <w:rsid w:val="006169CF"/>
    <w:rsid w:val="00616F92"/>
    <w:rsid w:val="0062064A"/>
    <w:rsid w:val="00621184"/>
    <w:rsid w:val="00623358"/>
    <w:rsid w:val="006233F0"/>
    <w:rsid w:val="00623AE8"/>
    <w:rsid w:val="00623B4C"/>
    <w:rsid w:val="00623FCF"/>
    <w:rsid w:val="006244CB"/>
    <w:rsid w:val="00625845"/>
    <w:rsid w:val="00626155"/>
    <w:rsid w:val="006263C0"/>
    <w:rsid w:val="00626428"/>
    <w:rsid w:val="00626D77"/>
    <w:rsid w:val="00627AE7"/>
    <w:rsid w:val="00630F78"/>
    <w:rsid w:val="0063168E"/>
    <w:rsid w:val="00632468"/>
    <w:rsid w:val="0063251C"/>
    <w:rsid w:val="00632E90"/>
    <w:rsid w:val="006339C6"/>
    <w:rsid w:val="00633C99"/>
    <w:rsid w:val="00633DCB"/>
    <w:rsid w:val="0063453D"/>
    <w:rsid w:val="00635433"/>
    <w:rsid w:val="006366E5"/>
    <w:rsid w:val="00636B65"/>
    <w:rsid w:val="00637517"/>
    <w:rsid w:val="00640CAF"/>
    <w:rsid w:val="00640EC0"/>
    <w:rsid w:val="006416E7"/>
    <w:rsid w:val="00642050"/>
    <w:rsid w:val="00642241"/>
    <w:rsid w:val="0064305D"/>
    <w:rsid w:val="006433E1"/>
    <w:rsid w:val="00643538"/>
    <w:rsid w:val="00644348"/>
    <w:rsid w:val="00644487"/>
    <w:rsid w:val="00644CB0"/>
    <w:rsid w:val="00646653"/>
    <w:rsid w:val="00646D1E"/>
    <w:rsid w:val="00647A02"/>
    <w:rsid w:val="00647F9B"/>
    <w:rsid w:val="0065089E"/>
    <w:rsid w:val="00651CE6"/>
    <w:rsid w:val="00652024"/>
    <w:rsid w:val="00652BA8"/>
    <w:rsid w:val="006552E5"/>
    <w:rsid w:val="0065587A"/>
    <w:rsid w:val="00655D62"/>
    <w:rsid w:val="00656107"/>
    <w:rsid w:val="006563F8"/>
    <w:rsid w:val="0065646D"/>
    <w:rsid w:val="00660BE3"/>
    <w:rsid w:val="00661299"/>
    <w:rsid w:val="0066192F"/>
    <w:rsid w:val="00662A9E"/>
    <w:rsid w:val="00664442"/>
    <w:rsid w:val="00665A46"/>
    <w:rsid w:val="00665CBA"/>
    <w:rsid w:val="0066741C"/>
    <w:rsid w:val="006679D5"/>
    <w:rsid w:val="00667ED8"/>
    <w:rsid w:val="006709F4"/>
    <w:rsid w:val="00670D3D"/>
    <w:rsid w:val="006712E7"/>
    <w:rsid w:val="00671A5A"/>
    <w:rsid w:val="0067225A"/>
    <w:rsid w:val="006728B6"/>
    <w:rsid w:val="00672C0E"/>
    <w:rsid w:val="00673013"/>
    <w:rsid w:val="00673A52"/>
    <w:rsid w:val="00673BD1"/>
    <w:rsid w:val="00673CAE"/>
    <w:rsid w:val="006743D6"/>
    <w:rsid w:val="006744C8"/>
    <w:rsid w:val="00674E01"/>
    <w:rsid w:val="0067515A"/>
    <w:rsid w:val="00675213"/>
    <w:rsid w:val="006753AC"/>
    <w:rsid w:val="0067552D"/>
    <w:rsid w:val="006769CE"/>
    <w:rsid w:val="006773B1"/>
    <w:rsid w:val="00677603"/>
    <w:rsid w:val="00677813"/>
    <w:rsid w:val="006801F4"/>
    <w:rsid w:val="006805C3"/>
    <w:rsid w:val="00680AE7"/>
    <w:rsid w:val="00680CF7"/>
    <w:rsid w:val="00680F2A"/>
    <w:rsid w:val="00681053"/>
    <w:rsid w:val="006814DC"/>
    <w:rsid w:val="00681FFC"/>
    <w:rsid w:val="00683CAA"/>
    <w:rsid w:val="00683E9F"/>
    <w:rsid w:val="00684EAF"/>
    <w:rsid w:val="00685B77"/>
    <w:rsid w:val="006866E8"/>
    <w:rsid w:val="00686C1A"/>
    <w:rsid w:val="00686DBB"/>
    <w:rsid w:val="00687AEE"/>
    <w:rsid w:val="0069088C"/>
    <w:rsid w:val="00690DE3"/>
    <w:rsid w:val="00690EEA"/>
    <w:rsid w:val="00690FF4"/>
    <w:rsid w:val="0069197C"/>
    <w:rsid w:val="00691ED1"/>
    <w:rsid w:val="0069227A"/>
    <w:rsid w:val="00692696"/>
    <w:rsid w:val="00692837"/>
    <w:rsid w:val="006930FA"/>
    <w:rsid w:val="006933BF"/>
    <w:rsid w:val="00693670"/>
    <w:rsid w:val="00693E97"/>
    <w:rsid w:val="00694112"/>
    <w:rsid w:val="0069472F"/>
    <w:rsid w:val="006951C4"/>
    <w:rsid w:val="00696220"/>
    <w:rsid w:val="0069643B"/>
    <w:rsid w:val="00696FB4"/>
    <w:rsid w:val="00697136"/>
    <w:rsid w:val="006973CE"/>
    <w:rsid w:val="00697E74"/>
    <w:rsid w:val="006A0556"/>
    <w:rsid w:val="006A0CAD"/>
    <w:rsid w:val="006A1561"/>
    <w:rsid w:val="006A2005"/>
    <w:rsid w:val="006A210E"/>
    <w:rsid w:val="006A231F"/>
    <w:rsid w:val="006A2AF1"/>
    <w:rsid w:val="006A2B75"/>
    <w:rsid w:val="006A2FEF"/>
    <w:rsid w:val="006A3D57"/>
    <w:rsid w:val="006A471B"/>
    <w:rsid w:val="006A6564"/>
    <w:rsid w:val="006A680A"/>
    <w:rsid w:val="006A7248"/>
    <w:rsid w:val="006A7267"/>
    <w:rsid w:val="006A72A8"/>
    <w:rsid w:val="006A78EA"/>
    <w:rsid w:val="006B0A65"/>
    <w:rsid w:val="006B14C5"/>
    <w:rsid w:val="006B1DB9"/>
    <w:rsid w:val="006B4007"/>
    <w:rsid w:val="006B5D73"/>
    <w:rsid w:val="006B732B"/>
    <w:rsid w:val="006B7C80"/>
    <w:rsid w:val="006C05A0"/>
    <w:rsid w:val="006C14C2"/>
    <w:rsid w:val="006C231F"/>
    <w:rsid w:val="006C2916"/>
    <w:rsid w:val="006C2C30"/>
    <w:rsid w:val="006C4203"/>
    <w:rsid w:val="006C472B"/>
    <w:rsid w:val="006C47FC"/>
    <w:rsid w:val="006C4938"/>
    <w:rsid w:val="006C5552"/>
    <w:rsid w:val="006C60F5"/>
    <w:rsid w:val="006C6273"/>
    <w:rsid w:val="006C62F5"/>
    <w:rsid w:val="006C6357"/>
    <w:rsid w:val="006C63A6"/>
    <w:rsid w:val="006C6408"/>
    <w:rsid w:val="006C6A00"/>
    <w:rsid w:val="006C6C81"/>
    <w:rsid w:val="006C6FB9"/>
    <w:rsid w:val="006C7564"/>
    <w:rsid w:val="006C776B"/>
    <w:rsid w:val="006C7A43"/>
    <w:rsid w:val="006C7FEF"/>
    <w:rsid w:val="006D0649"/>
    <w:rsid w:val="006D19F0"/>
    <w:rsid w:val="006D2361"/>
    <w:rsid w:val="006D276F"/>
    <w:rsid w:val="006D317D"/>
    <w:rsid w:val="006D31AB"/>
    <w:rsid w:val="006D35B4"/>
    <w:rsid w:val="006D3CF0"/>
    <w:rsid w:val="006D488E"/>
    <w:rsid w:val="006D4C53"/>
    <w:rsid w:val="006D5309"/>
    <w:rsid w:val="006D6748"/>
    <w:rsid w:val="006D699B"/>
    <w:rsid w:val="006D70F5"/>
    <w:rsid w:val="006D7504"/>
    <w:rsid w:val="006D7E6B"/>
    <w:rsid w:val="006E0CEA"/>
    <w:rsid w:val="006E18AF"/>
    <w:rsid w:val="006E26CA"/>
    <w:rsid w:val="006E5832"/>
    <w:rsid w:val="006E5887"/>
    <w:rsid w:val="006E6388"/>
    <w:rsid w:val="006E6430"/>
    <w:rsid w:val="006E6F15"/>
    <w:rsid w:val="006F012A"/>
    <w:rsid w:val="006F27F6"/>
    <w:rsid w:val="006F309B"/>
    <w:rsid w:val="006F3138"/>
    <w:rsid w:val="006F34E0"/>
    <w:rsid w:val="006F3936"/>
    <w:rsid w:val="006F3E3F"/>
    <w:rsid w:val="006F4805"/>
    <w:rsid w:val="006F4BAA"/>
    <w:rsid w:val="006F57B4"/>
    <w:rsid w:val="006F5E7B"/>
    <w:rsid w:val="006F6D36"/>
    <w:rsid w:val="006F7E25"/>
    <w:rsid w:val="007001D5"/>
    <w:rsid w:val="0070055C"/>
    <w:rsid w:val="00700606"/>
    <w:rsid w:val="00700A27"/>
    <w:rsid w:val="00700B2D"/>
    <w:rsid w:val="007019CB"/>
    <w:rsid w:val="0070211E"/>
    <w:rsid w:val="00702F1A"/>
    <w:rsid w:val="00703718"/>
    <w:rsid w:val="0070376A"/>
    <w:rsid w:val="007038BA"/>
    <w:rsid w:val="007040D1"/>
    <w:rsid w:val="00704EF9"/>
    <w:rsid w:val="0070501D"/>
    <w:rsid w:val="00705599"/>
    <w:rsid w:val="0070608A"/>
    <w:rsid w:val="00706A74"/>
    <w:rsid w:val="007070F0"/>
    <w:rsid w:val="007075BB"/>
    <w:rsid w:val="0071071C"/>
    <w:rsid w:val="007109D6"/>
    <w:rsid w:val="00710CCE"/>
    <w:rsid w:val="00711633"/>
    <w:rsid w:val="00711E8B"/>
    <w:rsid w:val="0071235F"/>
    <w:rsid w:val="00712F38"/>
    <w:rsid w:val="00713575"/>
    <w:rsid w:val="00713C0B"/>
    <w:rsid w:val="00714449"/>
    <w:rsid w:val="00714491"/>
    <w:rsid w:val="00715210"/>
    <w:rsid w:val="0071541C"/>
    <w:rsid w:val="00716C7F"/>
    <w:rsid w:val="00717D01"/>
    <w:rsid w:val="0072002C"/>
    <w:rsid w:val="00720F10"/>
    <w:rsid w:val="00721E9D"/>
    <w:rsid w:val="007222E1"/>
    <w:rsid w:val="00722851"/>
    <w:rsid w:val="00722879"/>
    <w:rsid w:val="00722D27"/>
    <w:rsid w:val="00723121"/>
    <w:rsid w:val="0072365C"/>
    <w:rsid w:val="0072365D"/>
    <w:rsid w:val="0072523A"/>
    <w:rsid w:val="00726320"/>
    <w:rsid w:val="007264F3"/>
    <w:rsid w:val="00726550"/>
    <w:rsid w:val="00726624"/>
    <w:rsid w:val="00727518"/>
    <w:rsid w:val="00727B64"/>
    <w:rsid w:val="00727DFC"/>
    <w:rsid w:val="00730170"/>
    <w:rsid w:val="007313B7"/>
    <w:rsid w:val="00731746"/>
    <w:rsid w:val="00734235"/>
    <w:rsid w:val="007346A1"/>
    <w:rsid w:val="007348C5"/>
    <w:rsid w:val="00734FEB"/>
    <w:rsid w:val="007364C7"/>
    <w:rsid w:val="00736F82"/>
    <w:rsid w:val="0073712E"/>
    <w:rsid w:val="0073770D"/>
    <w:rsid w:val="007400D3"/>
    <w:rsid w:val="00742317"/>
    <w:rsid w:val="007437BB"/>
    <w:rsid w:val="00743D08"/>
    <w:rsid w:val="00744516"/>
    <w:rsid w:val="00744732"/>
    <w:rsid w:val="00744CEC"/>
    <w:rsid w:val="00744DB4"/>
    <w:rsid w:val="0074509A"/>
    <w:rsid w:val="00745236"/>
    <w:rsid w:val="007452C2"/>
    <w:rsid w:val="0074646A"/>
    <w:rsid w:val="007500DC"/>
    <w:rsid w:val="00750203"/>
    <w:rsid w:val="007502BB"/>
    <w:rsid w:val="007510C4"/>
    <w:rsid w:val="0075227A"/>
    <w:rsid w:val="00752462"/>
    <w:rsid w:val="0075249E"/>
    <w:rsid w:val="00752516"/>
    <w:rsid w:val="007529B9"/>
    <w:rsid w:val="0075472B"/>
    <w:rsid w:val="00754B23"/>
    <w:rsid w:val="007550B6"/>
    <w:rsid w:val="007551C1"/>
    <w:rsid w:val="00755682"/>
    <w:rsid w:val="00756772"/>
    <w:rsid w:val="0075700A"/>
    <w:rsid w:val="00757259"/>
    <w:rsid w:val="00757523"/>
    <w:rsid w:val="0076037A"/>
    <w:rsid w:val="007608EA"/>
    <w:rsid w:val="00760C9A"/>
    <w:rsid w:val="00761ADC"/>
    <w:rsid w:val="00762017"/>
    <w:rsid w:val="00762040"/>
    <w:rsid w:val="00762C78"/>
    <w:rsid w:val="00762E3C"/>
    <w:rsid w:val="0076306F"/>
    <w:rsid w:val="00763684"/>
    <w:rsid w:val="00763AE8"/>
    <w:rsid w:val="007641B1"/>
    <w:rsid w:val="007646C2"/>
    <w:rsid w:val="0076588C"/>
    <w:rsid w:val="007663BA"/>
    <w:rsid w:val="00766843"/>
    <w:rsid w:val="007668C7"/>
    <w:rsid w:val="00766BBC"/>
    <w:rsid w:val="00766F9F"/>
    <w:rsid w:val="007707C2"/>
    <w:rsid w:val="00770B74"/>
    <w:rsid w:val="00771B23"/>
    <w:rsid w:val="00772273"/>
    <w:rsid w:val="0077280E"/>
    <w:rsid w:val="00772F94"/>
    <w:rsid w:val="00773E8F"/>
    <w:rsid w:val="00774C02"/>
    <w:rsid w:val="00774D03"/>
    <w:rsid w:val="00775358"/>
    <w:rsid w:val="007768EE"/>
    <w:rsid w:val="00776D2D"/>
    <w:rsid w:val="00777D25"/>
    <w:rsid w:val="007803C6"/>
    <w:rsid w:val="0078131B"/>
    <w:rsid w:val="00781B34"/>
    <w:rsid w:val="00781D93"/>
    <w:rsid w:val="00782F47"/>
    <w:rsid w:val="00783328"/>
    <w:rsid w:val="00783990"/>
    <w:rsid w:val="00783EA3"/>
    <w:rsid w:val="00783FBF"/>
    <w:rsid w:val="007845A8"/>
    <w:rsid w:val="00784647"/>
    <w:rsid w:val="00784E7F"/>
    <w:rsid w:val="0078535C"/>
    <w:rsid w:val="0078655A"/>
    <w:rsid w:val="007870E2"/>
    <w:rsid w:val="00787265"/>
    <w:rsid w:val="00787C7F"/>
    <w:rsid w:val="00790197"/>
    <w:rsid w:val="007905CA"/>
    <w:rsid w:val="00791D00"/>
    <w:rsid w:val="00792F12"/>
    <w:rsid w:val="0079310C"/>
    <w:rsid w:val="00794F02"/>
    <w:rsid w:val="00795258"/>
    <w:rsid w:val="007954A3"/>
    <w:rsid w:val="00795E5D"/>
    <w:rsid w:val="00795FDE"/>
    <w:rsid w:val="007960AB"/>
    <w:rsid w:val="0079611B"/>
    <w:rsid w:val="00796FA1"/>
    <w:rsid w:val="00797304"/>
    <w:rsid w:val="00797D56"/>
    <w:rsid w:val="007A0202"/>
    <w:rsid w:val="007A0C3C"/>
    <w:rsid w:val="007A1A65"/>
    <w:rsid w:val="007A1AA9"/>
    <w:rsid w:val="007A2731"/>
    <w:rsid w:val="007A2E27"/>
    <w:rsid w:val="007A356C"/>
    <w:rsid w:val="007A4A7C"/>
    <w:rsid w:val="007A4A92"/>
    <w:rsid w:val="007A4D19"/>
    <w:rsid w:val="007A4DB9"/>
    <w:rsid w:val="007A5F0E"/>
    <w:rsid w:val="007A6160"/>
    <w:rsid w:val="007A65E1"/>
    <w:rsid w:val="007A7027"/>
    <w:rsid w:val="007A72AA"/>
    <w:rsid w:val="007A7D0F"/>
    <w:rsid w:val="007B0F26"/>
    <w:rsid w:val="007B1D11"/>
    <w:rsid w:val="007B2275"/>
    <w:rsid w:val="007B256A"/>
    <w:rsid w:val="007B2ABF"/>
    <w:rsid w:val="007B2B54"/>
    <w:rsid w:val="007B4029"/>
    <w:rsid w:val="007B4F7A"/>
    <w:rsid w:val="007B58A6"/>
    <w:rsid w:val="007B5AFA"/>
    <w:rsid w:val="007B5E3B"/>
    <w:rsid w:val="007B6334"/>
    <w:rsid w:val="007B6965"/>
    <w:rsid w:val="007B6DC6"/>
    <w:rsid w:val="007B771B"/>
    <w:rsid w:val="007C003B"/>
    <w:rsid w:val="007C14F3"/>
    <w:rsid w:val="007C278C"/>
    <w:rsid w:val="007C2797"/>
    <w:rsid w:val="007C318E"/>
    <w:rsid w:val="007C35E3"/>
    <w:rsid w:val="007C495C"/>
    <w:rsid w:val="007C7341"/>
    <w:rsid w:val="007C79A7"/>
    <w:rsid w:val="007C7FB9"/>
    <w:rsid w:val="007D16BA"/>
    <w:rsid w:val="007D229E"/>
    <w:rsid w:val="007D2D94"/>
    <w:rsid w:val="007D3830"/>
    <w:rsid w:val="007D4B30"/>
    <w:rsid w:val="007D5005"/>
    <w:rsid w:val="007D5662"/>
    <w:rsid w:val="007D587C"/>
    <w:rsid w:val="007D7612"/>
    <w:rsid w:val="007D7DF7"/>
    <w:rsid w:val="007E0531"/>
    <w:rsid w:val="007E1582"/>
    <w:rsid w:val="007E1701"/>
    <w:rsid w:val="007E1984"/>
    <w:rsid w:val="007E1BFF"/>
    <w:rsid w:val="007E1D27"/>
    <w:rsid w:val="007E299F"/>
    <w:rsid w:val="007E32D2"/>
    <w:rsid w:val="007E386D"/>
    <w:rsid w:val="007E3BFA"/>
    <w:rsid w:val="007E3FD5"/>
    <w:rsid w:val="007E4337"/>
    <w:rsid w:val="007E4608"/>
    <w:rsid w:val="007E4645"/>
    <w:rsid w:val="007E4984"/>
    <w:rsid w:val="007E49DC"/>
    <w:rsid w:val="007E4BA2"/>
    <w:rsid w:val="007E4F3A"/>
    <w:rsid w:val="007E5484"/>
    <w:rsid w:val="007E57C5"/>
    <w:rsid w:val="007E59D8"/>
    <w:rsid w:val="007E5FC3"/>
    <w:rsid w:val="007E6C5F"/>
    <w:rsid w:val="007E7BD8"/>
    <w:rsid w:val="007F1022"/>
    <w:rsid w:val="007F1AC3"/>
    <w:rsid w:val="007F1B1B"/>
    <w:rsid w:val="007F1D13"/>
    <w:rsid w:val="007F2659"/>
    <w:rsid w:val="007F2863"/>
    <w:rsid w:val="007F3471"/>
    <w:rsid w:val="007F46D0"/>
    <w:rsid w:val="007F5321"/>
    <w:rsid w:val="007F655E"/>
    <w:rsid w:val="007F683B"/>
    <w:rsid w:val="007F6877"/>
    <w:rsid w:val="007F6C9F"/>
    <w:rsid w:val="007F6D83"/>
    <w:rsid w:val="008000E2"/>
    <w:rsid w:val="00800D1B"/>
    <w:rsid w:val="00801273"/>
    <w:rsid w:val="00801E15"/>
    <w:rsid w:val="00802DB9"/>
    <w:rsid w:val="008040A3"/>
    <w:rsid w:val="00804292"/>
    <w:rsid w:val="008052E8"/>
    <w:rsid w:val="00805A50"/>
    <w:rsid w:val="00805E66"/>
    <w:rsid w:val="0080622F"/>
    <w:rsid w:val="008066DC"/>
    <w:rsid w:val="00810157"/>
    <w:rsid w:val="00810AE5"/>
    <w:rsid w:val="00810D21"/>
    <w:rsid w:val="00812AB4"/>
    <w:rsid w:val="00812EFC"/>
    <w:rsid w:val="00813687"/>
    <w:rsid w:val="008144D3"/>
    <w:rsid w:val="008148C3"/>
    <w:rsid w:val="00814C63"/>
    <w:rsid w:val="008150E2"/>
    <w:rsid w:val="0081597C"/>
    <w:rsid w:val="00816A9B"/>
    <w:rsid w:val="00817420"/>
    <w:rsid w:val="0082036E"/>
    <w:rsid w:val="008203A7"/>
    <w:rsid w:val="00820D43"/>
    <w:rsid w:val="00821309"/>
    <w:rsid w:val="00821714"/>
    <w:rsid w:val="00821E52"/>
    <w:rsid w:val="0082210C"/>
    <w:rsid w:val="008221EA"/>
    <w:rsid w:val="00822C08"/>
    <w:rsid w:val="00824348"/>
    <w:rsid w:val="008254F7"/>
    <w:rsid w:val="008256F8"/>
    <w:rsid w:val="0082573D"/>
    <w:rsid w:val="00825B52"/>
    <w:rsid w:val="0082687C"/>
    <w:rsid w:val="00827786"/>
    <w:rsid w:val="008278C1"/>
    <w:rsid w:val="00827CDA"/>
    <w:rsid w:val="0083071D"/>
    <w:rsid w:val="00830DA7"/>
    <w:rsid w:val="00830EC9"/>
    <w:rsid w:val="00832411"/>
    <w:rsid w:val="00832DC0"/>
    <w:rsid w:val="00832FDA"/>
    <w:rsid w:val="00833B3E"/>
    <w:rsid w:val="00833CE7"/>
    <w:rsid w:val="00835585"/>
    <w:rsid w:val="00835DF4"/>
    <w:rsid w:val="00836334"/>
    <w:rsid w:val="008363F8"/>
    <w:rsid w:val="00836C20"/>
    <w:rsid w:val="00837328"/>
    <w:rsid w:val="00840872"/>
    <w:rsid w:val="00842292"/>
    <w:rsid w:val="008433CF"/>
    <w:rsid w:val="00843558"/>
    <w:rsid w:val="00844A47"/>
    <w:rsid w:val="008451E8"/>
    <w:rsid w:val="008452D7"/>
    <w:rsid w:val="00847146"/>
    <w:rsid w:val="00847F9E"/>
    <w:rsid w:val="008503E8"/>
    <w:rsid w:val="008508F2"/>
    <w:rsid w:val="00850BC2"/>
    <w:rsid w:val="00850ECE"/>
    <w:rsid w:val="008510BE"/>
    <w:rsid w:val="008519EB"/>
    <w:rsid w:val="0085258D"/>
    <w:rsid w:val="00852863"/>
    <w:rsid w:val="00852A11"/>
    <w:rsid w:val="00853015"/>
    <w:rsid w:val="008536A6"/>
    <w:rsid w:val="008541CB"/>
    <w:rsid w:val="008546D5"/>
    <w:rsid w:val="00854C0C"/>
    <w:rsid w:val="00854F7E"/>
    <w:rsid w:val="00855192"/>
    <w:rsid w:val="00855851"/>
    <w:rsid w:val="00856289"/>
    <w:rsid w:val="0085682F"/>
    <w:rsid w:val="00857876"/>
    <w:rsid w:val="008606AB"/>
    <w:rsid w:val="00860A2B"/>
    <w:rsid w:val="00860D44"/>
    <w:rsid w:val="00861576"/>
    <w:rsid w:val="0086170F"/>
    <w:rsid w:val="008617B9"/>
    <w:rsid w:val="00861E48"/>
    <w:rsid w:val="00862A65"/>
    <w:rsid w:val="0086311F"/>
    <w:rsid w:val="0086385E"/>
    <w:rsid w:val="00863FE7"/>
    <w:rsid w:val="008640CF"/>
    <w:rsid w:val="008659BE"/>
    <w:rsid w:val="0086603B"/>
    <w:rsid w:val="00866111"/>
    <w:rsid w:val="00870D7F"/>
    <w:rsid w:val="00872230"/>
    <w:rsid w:val="008724C2"/>
    <w:rsid w:val="00873342"/>
    <w:rsid w:val="0087347D"/>
    <w:rsid w:val="0087412C"/>
    <w:rsid w:val="008742E5"/>
    <w:rsid w:val="00874576"/>
    <w:rsid w:val="00875405"/>
    <w:rsid w:val="008764EE"/>
    <w:rsid w:val="0087776B"/>
    <w:rsid w:val="0088027A"/>
    <w:rsid w:val="008805A9"/>
    <w:rsid w:val="00881375"/>
    <w:rsid w:val="00882018"/>
    <w:rsid w:val="00882259"/>
    <w:rsid w:val="008826D4"/>
    <w:rsid w:val="00882FC4"/>
    <w:rsid w:val="00883100"/>
    <w:rsid w:val="008836AD"/>
    <w:rsid w:val="00883706"/>
    <w:rsid w:val="008871CA"/>
    <w:rsid w:val="008872FF"/>
    <w:rsid w:val="008874C7"/>
    <w:rsid w:val="008900FF"/>
    <w:rsid w:val="008906E5"/>
    <w:rsid w:val="00891165"/>
    <w:rsid w:val="0089147B"/>
    <w:rsid w:val="00892222"/>
    <w:rsid w:val="008932E9"/>
    <w:rsid w:val="00893A2D"/>
    <w:rsid w:val="0089407C"/>
    <w:rsid w:val="00894530"/>
    <w:rsid w:val="008948E2"/>
    <w:rsid w:val="0089590E"/>
    <w:rsid w:val="00896CF4"/>
    <w:rsid w:val="00897DE1"/>
    <w:rsid w:val="008A03F6"/>
    <w:rsid w:val="008A1181"/>
    <w:rsid w:val="008A13C1"/>
    <w:rsid w:val="008A19C6"/>
    <w:rsid w:val="008A204F"/>
    <w:rsid w:val="008A26C3"/>
    <w:rsid w:val="008A3177"/>
    <w:rsid w:val="008A416E"/>
    <w:rsid w:val="008A4B4E"/>
    <w:rsid w:val="008A5134"/>
    <w:rsid w:val="008A5551"/>
    <w:rsid w:val="008A58F2"/>
    <w:rsid w:val="008A5B3B"/>
    <w:rsid w:val="008A5BF9"/>
    <w:rsid w:val="008A5CB9"/>
    <w:rsid w:val="008A5E51"/>
    <w:rsid w:val="008A60D5"/>
    <w:rsid w:val="008A7A4B"/>
    <w:rsid w:val="008B028A"/>
    <w:rsid w:val="008B034E"/>
    <w:rsid w:val="008B06DC"/>
    <w:rsid w:val="008B0711"/>
    <w:rsid w:val="008B14D6"/>
    <w:rsid w:val="008B1D52"/>
    <w:rsid w:val="008B1EC1"/>
    <w:rsid w:val="008B27C3"/>
    <w:rsid w:val="008B29CA"/>
    <w:rsid w:val="008B34E4"/>
    <w:rsid w:val="008B350E"/>
    <w:rsid w:val="008B40A2"/>
    <w:rsid w:val="008B4266"/>
    <w:rsid w:val="008B4438"/>
    <w:rsid w:val="008B49CF"/>
    <w:rsid w:val="008B526C"/>
    <w:rsid w:val="008B5B1B"/>
    <w:rsid w:val="008B5F2B"/>
    <w:rsid w:val="008B60CD"/>
    <w:rsid w:val="008B73EF"/>
    <w:rsid w:val="008C018C"/>
    <w:rsid w:val="008C0E91"/>
    <w:rsid w:val="008C1421"/>
    <w:rsid w:val="008C1D32"/>
    <w:rsid w:val="008C2240"/>
    <w:rsid w:val="008C234F"/>
    <w:rsid w:val="008C2369"/>
    <w:rsid w:val="008C2B25"/>
    <w:rsid w:val="008C2C5E"/>
    <w:rsid w:val="008C34F1"/>
    <w:rsid w:val="008C3C55"/>
    <w:rsid w:val="008C3CE4"/>
    <w:rsid w:val="008C4669"/>
    <w:rsid w:val="008C4947"/>
    <w:rsid w:val="008C5178"/>
    <w:rsid w:val="008C6261"/>
    <w:rsid w:val="008C6325"/>
    <w:rsid w:val="008C6887"/>
    <w:rsid w:val="008C69AC"/>
    <w:rsid w:val="008C6FE0"/>
    <w:rsid w:val="008C7089"/>
    <w:rsid w:val="008C71AB"/>
    <w:rsid w:val="008C7966"/>
    <w:rsid w:val="008D0750"/>
    <w:rsid w:val="008D1D67"/>
    <w:rsid w:val="008D2B83"/>
    <w:rsid w:val="008D3350"/>
    <w:rsid w:val="008D3FF1"/>
    <w:rsid w:val="008D430E"/>
    <w:rsid w:val="008D56BD"/>
    <w:rsid w:val="008D59DA"/>
    <w:rsid w:val="008D63D0"/>
    <w:rsid w:val="008D64A4"/>
    <w:rsid w:val="008D674A"/>
    <w:rsid w:val="008D6C6A"/>
    <w:rsid w:val="008D6F5F"/>
    <w:rsid w:val="008D71A4"/>
    <w:rsid w:val="008D7259"/>
    <w:rsid w:val="008D7AAD"/>
    <w:rsid w:val="008D7C95"/>
    <w:rsid w:val="008E218D"/>
    <w:rsid w:val="008E2456"/>
    <w:rsid w:val="008E2691"/>
    <w:rsid w:val="008E26B3"/>
    <w:rsid w:val="008E27F8"/>
    <w:rsid w:val="008E2F04"/>
    <w:rsid w:val="008E4373"/>
    <w:rsid w:val="008E43E3"/>
    <w:rsid w:val="008E444B"/>
    <w:rsid w:val="008E456A"/>
    <w:rsid w:val="008E477F"/>
    <w:rsid w:val="008E50D1"/>
    <w:rsid w:val="008E56D3"/>
    <w:rsid w:val="008E679E"/>
    <w:rsid w:val="008F08FB"/>
    <w:rsid w:val="008F473E"/>
    <w:rsid w:val="008F50C3"/>
    <w:rsid w:val="008F5EE5"/>
    <w:rsid w:val="008F603B"/>
    <w:rsid w:val="008F64AD"/>
    <w:rsid w:val="00900129"/>
    <w:rsid w:val="00900302"/>
    <w:rsid w:val="00900942"/>
    <w:rsid w:val="00900AF1"/>
    <w:rsid w:val="00900C4D"/>
    <w:rsid w:val="00900EF6"/>
    <w:rsid w:val="00903AED"/>
    <w:rsid w:val="00903BED"/>
    <w:rsid w:val="00903C26"/>
    <w:rsid w:val="00904001"/>
    <w:rsid w:val="00904137"/>
    <w:rsid w:val="00904A96"/>
    <w:rsid w:val="00904C1F"/>
    <w:rsid w:val="00905565"/>
    <w:rsid w:val="009055C1"/>
    <w:rsid w:val="00905A4B"/>
    <w:rsid w:val="00906A1A"/>
    <w:rsid w:val="00906B41"/>
    <w:rsid w:val="00906C5E"/>
    <w:rsid w:val="00907FB7"/>
    <w:rsid w:val="00907FDE"/>
    <w:rsid w:val="00910E7E"/>
    <w:rsid w:val="00911428"/>
    <w:rsid w:val="0091158D"/>
    <w:rsid w:val="009128C5"/>
    <w:rsid w:val="00912E77"/>
    <w:rsid w:val="00913B56"/>
    <w:rsid w:val="00914437"/>
    <w:rsid w:val="009147B8"/>
    <w:rsid w:val="009147C9"/>
    <w:rsid w:val="0091489D"/>
    <w:rsid w:val="00914C8C"/>
    <w:rsid w:val="009157DE"/>
    <w:rsid w:val="0091679B"/>
    <w:rsid w:val="009169EC"/>
    <w:rsid w:val="00916B57"/>
    <w:rsid w:val="00917AAF"/>
    <w:rsid w:val="00917D99"/>
    <w:rsid w:val="00920A76"/>
    <w:rsid w:val="009210E0"/>
    <w:rsid w:val="00921AA3"/>
    <w:rsid w:val="0092334A"/>
    <w:rsid w:val="00923907"/>
    <w:rsid w:val="009241BD"/>
    <w:rsid w:val="009256E7"/>
    <w:rsid w:val="00925ED8"/>
    <w:rsid w:val="0093026A"/>
    <w:rsid w:val="00930663"/>
    <w:rsid w:val="009306B7"/>
    <w:rsid w:val="00930C62"/>
    <w:rsid w:val="009310CE"/>
    <w:rsid w:val="00931980"/>
    <w:rsid w:val="00931995"/>
    <w:rsid w:val="009325D7"/>
    <w:rsid w:val="00932950"/>
    <w:rsid w:val="00932BA0"/>
    <w:rsid w:val="00932FF0"/>
    <w:rsid w:val="00933F79"/>
    <w:rsid w:val="009352FB"/>
    <w:rsid w:val="00935525"/>
    <w:rsid w:val="00935F14"/>
    <w:rsid w:val="009365CE"/>
    <w:rsid w:val="0093661E"/>
    <w:rsid w:val="00936751"/>
    <w:rsid w:val="00936D54"/>
    <w:rsid w:val="00936E1D"/>
    <w:rsid w:val="0093713D"/>
    <w:rsid w:val="00937971"/>
    <w:rsid w:val="009406D3"/>
    <w:rsid w:val="009408A2"/>
    <w:rsid w:val="00941283"/>
    <w:rsid w:val="00942222"/>
    <w:rsid w:val="00942A7A"/>
    <w:rsid w:val="00942AF1"/>
    <w:rsid w:val="00943C10"/>
    <w:rsid w:val="0094515A"/>
    <w:rsid w:val="00945B17"/>
    <w:rsid w:val="00946773"/>
    <w:rsid w:val="009467AC"/>
    <w:rsid w:val="009470A1"/>
    <w:rsid w:val="00950951"/>
    <w:rsid w:val="00950D86"/>
    <w:rsid w:val="00950EDD"/>
    <w:rsid w:val="00952B20"/>
    <w:rsid w:val="00952C1C"/>
    <w:rsid w:val="00953B63"/>
    <w:rsid w:val="00953D13"/>
    <w:rsid w:val="00953D70"/>
    <w:rsid w:val="00953ED9"/>
    <w:rsid w:val="0095427C"/>
    <w:rsid w:val="00954661"/>
    <w:rsid w:val="00955775"/>
    <w:rsid w:val="009557AB"/>
    <w:rsid w:val="00956290"/>
    <w:rsid w:val="00956445"/>
    <w:rsid w:val="00956B52"/>
    <w:rsid w:val="00956B6B"/>
    <w:rsid w:val="00957015"/>
    <w:rsid w:val="00957584"/>
    <w:rsid w:val="0095758C"/>
    <w:rsid w:val="009575FD"/>
    <w:rsid w:val="00957613"/>
    <w:rsid w:val="00960F3F"/>
    <w:rsid w:val="0096187A"/>
    <w:rsid w:val="00961FD6"/>
    <w:rsid w:val="00962089"/>
    <w:rsid w:val="009623EB"/>
    <w:rsid w:val="00962A32"/>
    <w:rsid w:val="00962A5E"/>
    <w:rsid w:val="00962CF3"/>
    <w:rsid w:val="00964547"/>
    <w:rsid w:val="00964769"/>
    <w:rsid w:val="00964B02"/>
    <w:rsid w:val="00964FB4"/>
    <w:rsid w:val="009651C2"/>
    <w:rsid w:val="009655B1"/>
    <w:rsid w:val="00965759"/>
    <w:rsid w:val="00966BED"/>
    <w:rsid w:val="00966F35"/>
    <w:rsid w:val="00970603"/>
    <w:rsid w:val="0097181C"/>
    <w:rsid w:val="00971968"/>
    <w:rsid w:val="00971C3B"/>
    <w:rsid w:val="009722D1"/>
    <w:rsid w:val="00974FFC"/>
    <w:rsid w:val="009750CD"/>
    <w:rsid w:val="009750E1"/>
    <w:rsid w:val="0097581A"/>
    <w:rsid w:val="00975D65"/>
    <w:rsid w:val="00975D94"/>
    <w:rsid w:val="009770E1"/>
    <w:rsid w:val="00977373"/>
    <w:rsid w:val="00977D62"/>
    <w:rsid w:val="00980759"/>
    <w:rsid w:val="00980825"/>
    <w:rsid w:val="009817CA"/>
    <w:rsid w:val="00982019"/>
    <w:rsid w:val="0098352C"/>
    <w:rsid w:val="0098432F"/>
    <w:rsid w:val="009844B1"/>
    <w:rsid w:val="00985174"/>
    <w:rsid w:val="00986007"/>
    <w:rsid w:val="00987978"/>
    <w:rsid w:val="00992653"/>
    <w:rsid w:val="00993B2B"/>
    <w:rsid w:val="009942B4"/>
    <w:rsid w:val="0099476B"/>
    <w:rsid w:val="00994AF5"/>
    <w:rsid w:val="00995445"/>
    <w:rsid w:val="009961D3"/>
    <w:rsid w:val="009966BE"/>
    <w:rsid w:val="009966EE"/>
    <w:rsid w:val="009A0782"/>
    <w:rsid w:val="009A15EF"/>
    <w:rsid w:val="009A2692"/>
    <w:rsid w:val="009A26CB"/>
    <w:rsid w:val="009A29C6"/>
    <w:rsid w:val="009A38B2"/>
    <w:rsid w:val="009A3B95"/>
    <w:rsid w:val="009A3D30"/>
    <w:rsid w:val="009A3D40"/>
    <w:rsid w:val="009A3EAA"/>
    <w:rsid w:val="009A433B"/>
    <w:rsid w:val="009A4780"/>
    <w:rsid w:val="009A478F"/>
    <w:rsid w:val="009A4A10"/>
    <w:rsid w:val="009A4A9E"/>
    <w:rsid w:val="009A4EC4"/>
    <w:rsid w:val="009A5F44"/>
    <w:rsid w:val="009A6AB8"/>
    <w:rsid w:val="009A730A"/>
    <w:rsid w:val="009A7E4C"/>
    <w:rsid w:val="009B013F"/>
    <w:rsid w:val="009B038A"/>
    <w:rsid w:val="009B038D"/>
    <w:rsid w:val="009B04D6"/>
    <w:rsid w:val="009B154F"/>
    <w:rsid w:val="009B2AD8"/>
    <w:rsid w:val="009B3104"/>
    <w:rsid w:val="009B381D"/>
    <w:rsid w:val="009B4425"/>
    <w:rsid w:val="009B4A85"/>
    <w:rsid w:val="009B5EB1"/>
    <w:rsid w:val="009B68F5"/>
    <w:rsid w:val="009B6B6C"/>
    <w:rsid w:val="009B6EB8"/>
    <w:rsid w:val="009B700E"/>
    <w:rsid w:val="009B7E8B"/>
    <w:rsid w:val="009C0FAB"/>
    <w:rsid w:val="009C133B"/>
    <w:rsid w:val="009C244F"/>
    <w:rsid w:val="009C28A2"/>
    <w:rsid w:val="009C2921"/>
    <w:rsid w:val="009C29EF"/>
    <w:rsid w:val="009C32A5"/>
    <w:rsid w:val="009C403F"/>
    <w:rsid w:val="009C41BE"/>
    <w:rsid w:val="009C458F"/>
    <w:rsid w:val="009C496B"/>
    <w:rsid w:val="009C4AA7"/>
    <w:rsid w:val="009C4E8A"/>
    <w:rsid w:val="009C4ECE"/>
    <w:rsid w:val="009C5E44"/>
    <w:rsid w:val="009C649B"/>
    <w:rsid w:val="009C73F8"/>
    <w:rsid w:val="009C7DA1"/>
    <w:rsid w:val="009D0549"/>
    <w:rsid w:val="009D059E"/>
    <w:rsid w:val="009D19E3"/>
    <w:rsid w:val="009D1C06"/>
    <w:rsid w:val="009D25EF"/>
    <w:rsid w:val="009D2E8B"/>
    <w:rsid w:val="009D32EA"/>
    <w:rsid w:val="009D3708"/>
    <w:rsid w:val="009D3EFC"/>
    <w:rsid w:val="009D3F0E"/>
    <w:rsid w:val="009D46B2"/>
    <w:rsid w:val="009D4B5B"/>
    <w:rsid w:val="009E0688"/>
    <w:rsid w:val="009E0BDE"/>
    <w:rsid w:val="009E1170"/>
    <w:rsid w:val="009E178D"/>
    <w:rsid w:val="009E25C4"/>
    <w:rsid w:val="009E31A6"/>
    <w:rsid w:val="009E3557"/>
    <w:rsid w:val="009E4FF5"/>
    <w:rsid w:val="009E54B6"/>
    <w:rsid w:val="009E5548"/>
    <w:rsid w:val="009E5EC8"/>
    <w:rsid w:val="009E5F56"/>
    <w:rsid w:val="009E6267"/>
    <w:rsid w:val="009E684F"/>
    <w:rsid w:val="009E6DF0"/>
    <w:rsid w:val="009E77D6"/>
    <w:rsid w:val="009F0122"/>
    <w:rsid w:val="009F01A8"/>
    <w:rsid w:val="009F0693"/>
    <w:rsid w:val="009F0B14"/>
    <w:rsid w:val="009F0C57"/>
    <w:rsid w:val="009F1F4D"/>
    <w:rsid w:val="009F2378"/>
    <w:rsid w:val="009F29DA"/>
    <w:rsid w:val="009F2E83"/>
    <w:rsid w:val="009F3150"/>
    <w:rsid w:val="009F4A5B"/>
    <w:rsid w:val="009F4E2C"/>
    <w:rsid w:val="009F50D5"/>
    <w:rsid w:val="009F6F01"/>
    <w:rsid w:val="009F7ACD"/>
    <w:rsid w:val="00A014BD"/>
    <w:rsid w:val="00A0161B"/>
    <w:rsid w:val="00A01CDB"/>
    <w:rsid w:val="00A022FA"/>
    <w:rsid w:val="00A02751"/>
    <w:rsid w:val="00A0309C"/>
    <w:rsid w:val="00A03218"/>
    <w:rsid w:val="00A046F3"/>
    <w:rsid w:val="00A0563F"/>
    <w:rsid w:val="00A0654C"/>
    <w:rsid w:val="00A06B35"/>
    <w:rsid w:val="00A06BD6"/>
    <w:rsid w:val="00A06CA0"/>
    <w:rsid w:val="00A071DB"/>
    <w:rsid w:val="00A07E4E"/>
    <w:rsid w:val="00A102AA"/>
    <w:rsid w:val="00A102E6"/>
    <w:rsid w:val="00A10DB1"/>
    <w:rsid w:val="00A1216C"/>
    <w:rsid w:val="00A137EA"/>
    <w:rsid w:val="00A1387A"/>
    <w:rsid w:val="00A13CBC"/>
    <w:rsid w:val="00A147AC"/>
    <w:rsid w:val="00A16843"/>
    <w:rsid w:val="00A16A53"/>
    <w:rsid w:val="00A173C9"/>
    <w:rsid w:val="00A20805"/>
    <w:rsid w:val="00A20AF5"/>
    <w:rsid w:val="00A20CEA"/>
    <w:rsid w:val="00A20EAE"/>
    <w:rsid w:val="00A21A7E"/>
    <w:rsid w:val="00A227C1"/>
    <w:rsid w:val="00A23C36"/>
    <w:rsid w:val="00A23FB9"/>
    <w:rsid w:val="00A2454F"/>
    <w:rsid w:val="00A249A7"/>
    <w:rsid w:val="00A24D2E"/>
    <w:rsid w:val="00A25C99"/>
    <w:rsid w:val="00A264B9"/>
    <w:rsid w:val="00A26B88"/>
    <w:rsid w:val="00A26CBA"/>
    <w:rsid w:val="00A26E5D"/>
    <w:rsid w:val="00A27617"/>
    <w:rsid w:val="00A307F6"/>
    <w:rsid w:val="00A30927"/>
    <w:rsid w:val="00A31332"/>
    <w:rsid w:val="00A321A6"/>
    <w:rsid w:val="00A32E0D"/>
    <w:rsid w:val="00A3369F"/>
    <w:rsid w:val="00A336AF"/>
    <w:rsid w:val="00A34284"/>
    <w:rsid w:val="00A34558"/>
    <w:rsid w:val="00A34F11"/>
    <w:rsid w:val="00A35927"/>
    <w:rsid w:val="00A36237"/>
    <w:rsid w:val="00A36265"/>
    <w:rsid w:val="00A367A9"/>
    <w:rsid w:val="00A36926"/>
    <w:rsid w:val="00A36F4C"/>
    <w:rsid w:val="00A371CA"/>
    <w:rsid w:val="00A37F1D"/>
    <w:rsid w:val="00A40283"/>
    <w:rsid w:val="00A4039A"/>
    <w:rsid w:val="00A405CB"/>
    <w:rsid w:val="00A418BD"/>
    <w:rsid w:val="00A4293A"/>
    <w:rsid w:val="00A44154"/>
    <w:rsid w:val="00A441AF"/>
    <w:rsid w:val="00A4573F"/>
    <w:rsid w:val="00A45FFD"/>
    <w:rsid w:val="00A46F20"/>
    <w:rsid w:val="00A4705D"/>
    <w:rsid w:val="00A4774D"/>
    <w:rsid w:val="00A501D8"/>
    <w:rsid w:val="00A504E2"/>
    <w:rsid w:val="00A508E0"/>
    <w:rsid w:val="00A50BDA"/>
    <w:rsid w:val="00A50E21"/>
    <w:rsid w:val="00A50EC1"/>
    <w:rsid w:val="00A52591"/>
    <w:rsid w:val="00A534BB"/>
    <w:rsid w:val="00A534BF"/>
    <w:rsid w:val="00A5503F"/>
    <w:rsid w:val="00A55199"/>
    <w:rsid w:val="00A55F69"/>
    <w:rsid w:val="00A563C8"/>
    <w:rsid w:val="00A563E7"/>
    <w:rsid w:val="00A56AF4"/>
    <w:rsid w:val="00A57AEA"/>
    <w:rsid w:val="00A60002"/>
    <w:rsid w:val="00A60814"/>
    <w:rsid w:val="00A6094F"/>
    <w:rsid w:val="00A61D65"/>
    <w:rsid w:val="00A61DEC"/>
    <w:rsid w:val="00A6222E"/>
    <w:rsid w:val="00A636C3"/>
    <w:rsid w:val="00A6606C"/>
    <w:rsid w:val="00A6730B"/>
    <w:rsid w:val="00A67919"/>
    <w:rsid w:val="00A71DEF"/>
    <w:rsid w:val="00A72219"/>
    <w:rsid w:val="00A72E4B"/>
    <w:rsid w:val="00A72F06"/>
    <w:rsid w:val="00A730EC"/>
    <w:rsid w:val="00A73851"/>
    <w:rsid w:val="00A741F6"/>
    <w:rsid w:val="00A7505E"/>
    <w:rsid w:val="00A7510B"/>
    <w:rsid w:val="00A755C3"/>
    <w:rsid w:val="00A771D5"/>
    <w:rsid w:val="00A773E1"/>
    <w:rsid w:val="00A7774C"/>
    <w:rsid w:val="00A77D3A"/>
    <w:rsid w:val="00A8048D"/>
    <w:rsid w:val="00A808D9"/>
    <w:rsid w:val="00A80F9C"/>
    <w:rsid w:val="00A810B0"/>
    <w:rsid w:val="00A8302A"/>
    <w:rsid w:val="00A843BE"/>
    <w:rsid w:val="00A84831"/>
    <w:rsid w:val="00A84BEE"/>
    <w:rsid w:val="00A85270"/>
    <w:rsid w:val="00A856BF"/>
    <w:rsid w:val="00A8575D"/>
    <w:rsid w:val="00A85829"/>
    <w:rsid w:val="00A85BCB"/>
    <w:rsid w:val="00A86421"/>
    <w:rsid w:val="00A8699B"/>
    <w:rsid w:val="00A86AB0"/>
    <w:rsid w:val="00A87368"/>
    <w:rsid w:val="00A87481"/>
    <w:rsid w:val="00A87E2E"/>
    <w:rsid w:val="00A9091B"/>
    <w:rsid w:val="00A90D26"/>
    <w:rsid w:val="00A90E86"/>
    <w:rsid w:val="00A9179D"/>
    <w:rsid w:val="00A91F55"/>
    <w:rsid w:val="00A92518"/>
    <w:rsid w:val="00A92E60"/>
    <w:rsid w:val="00A92FC3"/>
    <w:rsid w:val="00A9334A"/>
    <w:rsid w:val="00A93912"/>
    <w:rsid w:val="00A93928"/>
    <w:rsid w:val="00A941A3"/>
    <w:rsid w:val="00A94792"/>
    <w:rsid w:val="00A95693"/>
    <w:rsid w:val="00A95ABE"/>
    <w:rsid w:val="00A962C7"/>
    <w:rsid w:val="00AA0637"/>
    <w:rsid w:val="00AA1124"/>
    <w:rsid w:val="00AA1D8C"/>
    <w:rsid w:val="00AA2703"/>
    <w:rsid w:val="00AA2E98"/>
    <w:rsid w:val="00AA34FB"/>
    <w:rsid w:val="00AA3B9D"/>
    <w:rsid w:val="00AA3EBF"/>
    <w:rsid w:val="00AA5902"/>
    <w:rsid w:val="00AA65E6"/>
    <w:rsid w:val="00AA6667"/>
    <w:rsid w:val="00AA70A0"/>
    <w:rsid w:val="00AA7150"/>
    <w:rsid w:val="00AA759C"/>
    <w:rsid w:val="00AB03EA"/>
    <w:rsid w:val="00AB07FD"/>
    <w:rsid w:val="00AB0FAA"/>
    <w:rsid w:val="00AB17A0"/>
    <w:rsid w:val="00AB2593"/>
    <w:rsid w:val="00AB3442"/>
    <w:rsid w:val="00AB4ACA"/>
    <w:rsid w:val="00AB5B2B"/>
    <w:rsid w:val="00AB5D43"/>
    <w:rsid w:val="00AB5FE4"/>
    <w:rsid w:val="00AB71A8"/>
    <w:rsid w:val="00AB7CDC"/>
    <w:rsid w:val="00AC0148"/>
    <w:rsid w:val="00AC0B6C"/>
    <w:rsid w:val="00AC3AC6"/>
    <w:rsid w:val="00AC3F92"/>
    <w:rsid w:val="00AC4D6B"/>
    <w:rsid w:val="00AC4DDE"/>
    <w:rsid w:val="00AC4EB6"/>
    <w:rsid w:val="00AC5444"/>
    <w:rsid w:val="00AC60DC"/>
    <w:rsid w:val="00AC6FAF"/>
    <w:rsid w:val="00AC76C4"/>
    <w:rsid w:val="00AC7FBA"/>
    <w:rsid w:val="00AD1719"/>
    <w:rsid w:val="00AD1BC0"/>
    <w:rsid w:val="00AD24B6"/>
    <w:rsid w:val="00AD391E"/>
    <w:rsid w:val="00AD546C"/>
    <w:rsid w:val="00AD5EFD"/>
    <w:rsid w:val="00AD629E"/>
    <w:rsid w:val="00AD6852"/>
    <w:rsid w:val="00AE19E5"/>
    <w:rsid w:val="00AE1A76"/>
    <w:rsid w:val="00AE1D18"/>
    <w:rsid w:val="00AE23D6"/>
    <w:rsid w:val="00AE24D8"/>
    <w:rsid w:val="00AE2EE5"/>
    <w:rsid w:val="00AE326D"/>
    <w:rsid w:val="00AE5B2E"/>
    <w:rsid w:val="00AE5D5A"/>
    <w:rsid w:val="00AE5F3E"/>
    <w:rsid w:val="00AE635A"/>
    <w:rsid w:val="00AE684D"/>
    <w:rsid w:val="00AE7459"/>
    <w:rsid w:val="00AE7B01"/>
    <w:rsid w:val="00AF0154"/>
    <w:rsid w:val="00AF099B"/>
    <w:rsid w:val="00AF16A5"/>
    <w:rsid w:val="00AF20E1"/>
    <w:rsid w:val="00AF237B"/>
    <w:rsid w:val="00AF2D4C"/>
    <w:rsid w:val="00AF3150"/>
    <w:rsid w:val="00AF3B23"/>
    <w:rsid w:val="00AF3B61"/>
    <w:rsid w:val="00AF4E5F"/>
    <w:rsid w:val="00AF55A4"/>
    <w:rsid w:val="00AF6AE1"/>
    <w:rsid w:val="00AF6D6C"/>
    <w:rsid w:val="00AF723E"/>
    <w:rsid w:val="00AF785E"/>
    <w:rsid w:val="00B00010"/>
    <w:rsid w:val="00B019C9"/>
    <w:rsid w:val="00B01E54"/>
    <w:rsid w:val="00B01FE0"/>
    <w:rsid w:val="00B02099"/>
    <w:rsid w:val="00B02966"/>
    <w:rsid w:val="00B02D80"/>
    <w:rsid w:val="00B02FA9"/>
    <w:rsid w:val="00B03254"/>
    <w:rsid w:val="00B03705"/>
    <w:rsid w:val="00B03C35"/>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4ACF"/>
    <w:rsid w:val="00B15242"/>
    <w:rsid w:val="00B15497"/>
    <w:rsid w:val="00B15EA9"/>
    <w:rsid w:val="00B166C3"/>
    <w:rsid w:val="00B16D6F"/>
    <w:rsid w:val="00B17586"/>
    <w:rsid w:val="00B177E4"/>
    <w:rsid w:val="00B213E5"/>
    <w:rsid w:val="00B2160B"/>
    <w:rsid w:val="00B21949"/>
    <w:rsid w:val="00B221BF"/>
    <w:rsid w:val="00B22E0E"/>
    <w:rsid w:val="00B23994"/>
    <w:rsid w:val="00B239D1"/>
    <w:rsid w:val="00B23A9B"/>
    <w:rsid w:val="00B24E19"/>
    <w:rsid w:val="00B2650B"/>
    <w:rsid w:val="00B26D41"/>
    <w:rsid w:val="00B2745E"/>
    <w:rsid w:val="00B27FB6"/>
    <w:rsid w:val="00B301AE"/>
    <w:rsid w:val="00B301F8"/>
    <w:rsid w:val="00B303E4"/>
    <w:rsid w:val="00B3091A"/>
    <w:rsid w:val="00B30B7D"/>
    <w:rsid w:val="00B31101"/>
    <w:rsid w:val="00B3166E"/>
    <w:rsid w:val="00B319DD"/>
    <w:rsid w:val="00B326F5"/>
    <w:rsid w:val="00B341B6"/>
    <w:rsid w:val="00B341EF"/>
    <w:rsid w:val="00B342D4"/>
    <w:rsid w:val="00B34EB2"/>
    <w:rsid w:val="00B36567"/>
    <w:rsid w:val="00B368BE"/>
    <w:rsid w:val="00B37367"/>
    <w:rsid w:val="00B401CF"/>
    <w:rsid w:val="00B40501"/>
    <w:rsid w:val="00B4097E"/>
    <w:rsid w:val="00B40F40"/>
    <w:rsid w:val="00B4113F"/>
    <w:rsid w:val="00B41BF8"/>
    <w:rsid w:val="00B4233C"/>
    <w:rsid w:val="00B425C4"/>
    <w:rsid w:val="00B43981"/>
    <w:rsid w:val="00B4409B"/>
    <w:rsid w:val="00B4421E"/>
    <w:rsid w:val="00B442FF"/>
    <w:rsid w:val="00B457FF"/>
    <w:rsid w:val="00B45D84"/>
    <w:rsid w:val="00B46272"/>
    <w:rsid w:val="00B46BB7"/>
    <w:rsid w:val="00B4745A"/>
    <w:rsid w:val="00B50104"/>
    <w:rsid w:val="00B50420"/>
    <w:rsid w:val="00B508CF"/>
    <w:rsid w:val="00B50C50"/>
    <w:rsid w:val="00B519F4"/>
    <w:rsid w:val="00B52C79"/>
    <w:rsid w:val="00B533C1"/>
    <w:rsid w:val="00B53858"/>
    <w:rsid w:val="00B54236"/>
    <w:rsid w:val="00B544E4"/>
    <w:rsid w:val="00B554ED"/>
    <w:rsid w:val="00B57B4A"/>
    <w:rsid w:val="00B57E2B"/>
    <w:rsid w:val="00B60011"/>
    <w:rsid w:val="00B6116C"/>
    <w:rsid w:val="00B619E8"/>
    <w:rsid w:val="00B619F5"/>
    <w:rsid w:val="00B62F47"/>
    <w:rsid w:val="00B636B0"/>
    <w:rsid w:val="00B63ADE"/>
    <w:rsid w:val="00B659D3"/>
    <w:rsid w:val="00B66362"/>
    <w:rsid w:val="00B666AA"/>
    <w:rsid w:val="00B6696C"/>
    <w:rsid w:val="00B66CBF"/>
    <w:rsid w:val="00B679DA"/>
    <w:rsid w:val="00B67A90"/>
    <w:rsid w:val="00B708F0"/>
    <w:rsid w:val="00B70C2D"/>
    <w:rsid w:val="00B710CF"/>
    <w:rsid w:val="00B7130C"/>
    <w:rsid w:val="00B71649"/>
    <w:rsid w:val="00B72439"/>
    <w:rsid w:val="00B725D4"/>
    <w:rsid w:val="00B73935"/>
    <w:rsid w:val="00B73D08"/>
    <w:rsid w:val="00B74BB3"/>
    <w:rsid w:val="00B74C90"/>
    <w:rsid w:val="00B75316"/>
    <w:rsid w:val="00B753A1"/>
    <w:rsid w:val="00B7708A"/>
    <w:rsid w:val="00B80F0A"/>
    <w:rsid w:val="00B81594"/>
    <w:rsid w:val="00B818B3"/>
    <w:rsid w:val="00B81CAB"/>
    <w:rsid w:val="00B820F3"/>
    <w:rsid w:val="00B82481"/>
    <w:rsid w:val="00B84034"/>
    <w:rsid w:val="00B84F44"/>
    <w:rsid w:val="00B856F2"/>
    <w:rsid w:val="00B86ED4"/>
    <w:rsid w:val="00B9010E"/>
    <w:rsid w:val="00B90216"/>
    <w:rsid w:val="00B90B7D"/>
    <w:rsid w:val="00B916DD"/>
    <w:rsid w:val="00B91C9C"/>
    <w:rsid w:val="00B9233F"/>
    <w:rsid w:val="00B92BFE"/>
    <w:rsid w:val="00B92C26"/>
    <w:rsid w:val="00B93441"/>
    <w:rsid w:val="00B93B45"/>
    <w:rsid w:val="00B93E49"/>
    <w:rsid w:val="00B94124"/>
    <w:rsid w:val="00B94A71"/>
    <w:rsid w:val="00B954E9"/>
    <w:rsid w:val="00BA0064"/>
    <w:rsid w:val="00BA05E2"/>
    <w:rsid w:val="00BA073D"/>
    <w:rsid w:val="00BA1649"/>
    <w:rsid w:val="00BA1CE8"/>
    <w:rsid w:val="00BA3255"/>
    <w:rsid w:val="00BA3D2E"/>
    <w:rsid w:val="00BA4C53"/>
    <w:rsid w:val="00BA4E85"/>
    <w:rsid w:val="00BA4EBF"/>
    <w:rsid w:val="00BA5049"/>
    <w:rsid w:val="00BA5EDB"/>
    <w:rsid w:val="00BA6826"/>
    <w:rsid w:val="00BA7742"/>
    <w:rsid w:val="00BA7A3C"/>
    <w:rsid w:val="00BB0F69"/>
    <w:rsid w:val="00BB13A0"/>
    <w:rsid w:val="00BB13FC"/>
    <w:rsid w:val="00BB1C8C"/>
    <w:rsid w:val="00BB2FEB"/>
    <w:rsid w:val="00BB3654"/>
    <w:rsid w:val="00BB475C"/>
    <w:rsid w:val="00BB49DA"/>
    <w:rsid w:val="00BB4D71"/>
    <w:rsid w:val="00BB51F6"/>
    <w:rsid w:val="00BB53D2"/>
    <w:rsid w:val="00BB5574"/>
    <w:rsid w:val="00BB57C7"/>
    <w:rsid w:val="00BB61EC"/>
    <w:rsid w:val="00BB6CE4"/>
    <w:rsid w:val="00BB6FD8"/>
    <w:rsid w:val="00BB77FD"/>
    <w:rsid w:val="00BC037C"/>
    <w:rsid w:val="00BC1542"/>
    <w:rsid w:val="00BC1A17"/>
    <w:rsid w:val="00BC2A4A"/>
    <w:rsid w:val="00BC3060"/>
    <w:rsid w:val="00BC36BB"/>
    <w:rsid w:val="00BC38D2"/>
    <w:rsid w:val="00BC3CF4"/>
    <w:rsid w:val="00BC4E8A"/>
    <w:rsid w:val="00BC516C"/>
    <w:rsid w:val="00BC57EE"/>
    <w:rsid w:val="00BC60E8"/>
    <w:rsid w:val="00BC6D00"/>
    <w:rsid w:val="00BC6E76"/>
    <w:rsid w:val="00BD07DC"/>
    <w:rsid w:val="00BD11D4"/>
    <w:rsid w:val="00BD1E19"/>
    <w:rsid w:val="00BD2070"/>
    <w:rsid w:val="00BD30C9"/>
    <w:rsid w:val="00BD35EB"/>
    <w:rsid w:val="00BD4612"/>
    <w:rsid w:val="00BD58B0"/>
    <w:rsid w:val="00BD590E"/>
    <w:rsid w:val="00BD617F"/>
    <w:rsid w:val="00BD6442"/>
    <w:rsid w:val="00BD65C3"/>
    <w:rsid w:val="00BD693F"/>
    <w:rsid w:val="00BD6B36"/>
    <w:rsid w:val="00BD6F81"/>
    <w:rsid w:val="00BE05CD"/>
    <w:rsid w:val="00BE1262"/>
    <w:rsid w:val="00BE1DB3"/>
    <w:rsid w:val="00BE1FEF"/>
    <w:rsid w:val="00BE20E7"/>
    <w:rsid w:val="00BE26C8"/>
    <w:rsid w:val="00BE38BF"/>
    <w:rsid w:val="00BE465C"/>
    <w:rsid w:val="00BE4CFC"/>
    <w:rsid w:val="00BE4EBD"/>
    <w:rsid w:val="00BE5B8E"/>
    <w:rsid w:val="00BE679C"/>
    <w:rsid w:val="00BE7F35"/>
    <w:rsid w:val="00BF01FA"/>
    <w:rsid w:val="00BF04A8"/>
    <w:rsid w:val="00BF10CC"/>
    <w:rsid w:val="00BF2E10"/>
    <w:rsid w:val="00BF304F"/>
    <w:rsid w:val="00BF3A1E"/>
    <w:rsid w:val="00BF3EB2"/>
    <w:rsid w:val="00BF51F5"/>
    <w:rsid w:val="00BF5215"/>
    <w:rsid w:val="00BF5A03"/>
    <w:rsid w:val="00BF61A3"/>
    <w:rsid w:val="00BF61A8"/>
    <w:rsid w:val="00BF652C"/>
    <w:rsid w:val="00BF6731"/>
    <w:rsid w:val="00BF6E58"/>
    <w:rsid w:val="00BF7473"/>
    <w:rsid w:val="00C0008E"/>
    <w:rsid w:val="00C00B27"/>
    <w:rsid w:val="00C00EC4"/>
    <w:rsid w:val="00C0112C"/>
    <w:rsid w:val="00C021C1"/>
    <w:rsid w:val="00C02311"/>
    <w:rsid w:val="00C025C0"/>
    <w:rsid w:val="00C028AC"/>
    <w:rsid w:val="00C02C9C"/>
    <w:rsid w:val="00C03146"/>
    <w:rsid w:val="00C04F92"/>
    <w:rsid w:val="00C054FF"/>
    <w:rsid w:val="00C0560B"/>
    <w:rsid w:val="00C05F8F"/>
    <w:rsid w:val="00C06463"/>
    <w:rsid w:val="00C06A40"/>
    <w:rsid w:val="00C074FF"/>
    <w:rsid w:val="00C07C16"/>
    <w:rsid w:val="00C10000"/>
    <w:rsid w:val="00C101BF"/>
    <w:rsid w:val="00C10CB1"/>
    <w:rsid w:val="00C14F5D"/>
    <w:rsid w:val="00C158DF"/>
    <w:rsid w:val="00C168B2"/>
    <w:rsid w:val="00C16973"/>
    <w:rsid w:val="00C17152"/>
    <w:rsid w:val="00C17CFC"/>
    <w:rsid w:val="00C17D7C"/>
    <w:rsid w:val="00C20AC7"/>
    <w:rsid w:val="00C21429"/>
    <w:rsid w:val="00C21D66"/>
    <w:rsid w:val="00C222B6"/>
    <w:rsid w:val="00C2271C"/>
    <w:rsid w:val="00C22A8C"/>
    <w:rsid w:val="00C22B92"/>
    <w:rsid w:val="00C22F56"/>
    <w:rsid w:val="00C23ED1"/>
    <w:rsid w:val="00C24628"/>
    <w:rsid w:val="00C249DE"/>
    <w:rsid w:val="00C24C3F"/>
    <w:rsid w:val="00C24F74"/>
    <w:rsid w:val="00C2503E"/>
    <w:rsid w:val="00C258F8"/>
    <w:rsid w:val="00C26BB5"/>
    <w:rsid w:val="00C279AB"/>
    <w:rsid w:val="00C27E0F"/>
    <w:rsid w:val="00C27EAF"/>
    <w:rsid w:val="00C27F2C"/>
    <w:rsid w:val="00C30A1A"/>
    <w:rsid w:val="00C30C23"/>
    <w:rsid w:val="00C316D6"/>
    <w:rsid w:val="00C3192B"/>
    <w:rsid w:val="00C31A46"/>
    <w:rsid w:val="00C325F1"/>
    <w:rsid w:val="00C32A72"/>
    <w:rsid w:val="00C32FA0"/>
    <w:rsid w:val="00C3309C"/>
    <w:rsid w:val="00C3326C"/>
    <w:rsid w:val="00C33755"/>
    <w:rsid w:val="00C34124"/>
    <w:rsid w:val="00C34134"/>
    <w:rsid w:val="00C3447C"/>
    <w:rsid w:val="00C34B27"/>
    <w:rsid w:val="00C34C74"/>
    <w:rsid w:val="00C34CA8"/>
    <w:rsid w:val="00C34DE9"/>
    <w:rsid w:val="00C359AB"/>
    <w:rsid w:val="00C3621D"/>
    <w:rsid w:val="00C37C34"/>
    <w:rsid w:val="00C42468"/>
    <w:rsid w:val="00C43748"/>
    <w:rsid w:val="00C44C31"/>
    <w:rsid w:val="00C44DF8"/>
    <w:rsid w:val="00C4570B"/>
    <w:rsid w:val="00C45D0D"/>
    <w:rsid w:val="00C46551"/>
    <w:rsid w:val="00C472EB"/>
    <w:rsid w:val="00C508D2"/>
    <w:rsid w:val="00C509B1"/>
    <w:rsid w:val="00C50A51"/>
    <w:rsid w:val="00C51734"/>
    <w:rsid w:val="00C518D7"/>
    <w:rsid w:val="00C51A76"/>
    <w:rsid w:val="00C52126"/>
    <w:rsid w:val="00C528C2"/>
    <w:rsid w:val="00C52902"/>
    <w:rsid w:val="00C5468E"/>
    <w:rsid w:val="00C5469D"/>
    <w:rsid w:val="00C5487E"/>
    <w:rsid w:val="00C553E8"/>
    <w:rsid w:val="00C55BD9"/>
    <w:rsid w:val="00C5600F"/>
    <w:rsid w:val="00C5620A"/>
    <w:rsid w:val="00C56ABE"/>
    <w:rsid w:val="00C57D9F"/>
    <w:rsid w:val="00C603F7"/>
    <w:rsid w:val="00C60C9D"/>
    <w:rsid w:val="00C60CB1"/>
    <w:rsid w:val="00C62071"/>
    <w:rsid w:val="00C62203"/>
    <w:rsid w:val="00C62751"/>
    <w:rsid w:val="00C629E4"/>
    <w:rsid w:val="00C62AB2"/>
    <w:rsid w:val="00C63D3A"/>
    <w:rsid w:val="00C64E5E"/>
    <w:rsid w:val="00C65082"/>
    <w:rsid w:val="00C65628"/>
    <w:rsid w:val="00C66062"/>
    <w:rsid w:val="00C70A20"/>
    <w:rsid w:val="00C71BE7"/>
    <w:rsid w:val="00C72714"/>
    <w:rsid w:val="00C737FA"/>
    <w:rsid w:val="00C73E72"/>
    <w:rsid w:val="00C73FFD"/>
    <w:rsid w:val="00C74887"/>
    <w:rsid w:val="00C749C0"/>
    <w:rsid w:val="00C75883"/>
    <w:rsid w:val="00C763E6"/>
    <w:rsid w:val="00C77E9B"/>
    <w:rsid w:val="00C812C9"/>
    <w:rsid w:val="00C814FF"/>
    <w:rsid w:val="00C854B3"/>
    <w:rsid w:val="00C85F73"/>
    <w:rsid w:val="00C86601"/>
    <w:rsid w:val="00C866C5"/>
    <w:rsid w:val="00C86A75"/>
    <w:rsid w:val="00C86A90"/>
    <w:rsid w:val="00C87441"/>
    <w:rsid w:val="00C874C9"/>
    <w:rsid w:val="00C87C36"/>
    <w:rsid w:val="00C90139"/>
    <w:rsid w:val="00C91396"/>
    <w:rsid w:val="00C91E6D"/>
    <w:rsid w:val="00C91F6B"/>
    <w:rsid w:val="00C9216B"/>
    <w:rsid w:val="00C92BD2"/>
    <w:rsid w:val="00C92F96"/>
    <w:rsid w:val="00C9352A"/>
    <w:rsid w:val="00C935F6"/>
    <w:rsid w:val="00C945D8"/>
    <w:rsid w:val="00C946EC"/>
    <w:rsid w:val="00C94770"/>
    <w:rsid w:val="00C94AEF"/>
    <w:rsid w:val="00C954ED"/>
    <w:rsid w:val="00C96083"/>
    <w:rsid w:val="00C97997"/>
    <w:rsid w:val="00CA01AC"/>
    <w:rsid w:val="00CA2395"/>
    <w:rsid w:val="00CA2C7B"/>
    <w:rsid w:val="00CA42DF"/>
    <w:rsid w:val="00CA5711"/>
    <w:rsid w:val="00CA571B"/>
    <w:rsid w:val="00CA6B83"/>
    <w:rsid w:val="00CA6E32"/>
    <w:rsid w:val="00CB02E0"/>
    <w:rsid w:val="00CB0DD8"/>
    <w:rsid w:val="00CB14C0"/>
    <w:rsid w:val="00CB1575"/>
    <w:rsid w:val="00CB3CC1"/>
    <w:rsid w:val="00CB428A"/>
    <w:rsid w:val="00CB4933"/>
    <w:rsid w:val="00CB4992"/>
    <w:rsid w:val="00CB5D6A"/>
    <w:rsid w:val="00CB7364"/>
    <w:rsid w:val="00CB7ED0"/>
    <w:rsid w:val="00CB7FCB"/>
    <w:rsid w:val="00CC01B0"/>
    <w:rsid w:val="00CC0FDE"/>
    <w:rsid w:val="00CC1ADC"/>
    <w:rsid w:val="00CC249A"/>
    <w:rsid w:val="00CC2B0D"/>
    <w:rsid w:val="00CC2B18"/>
    <w:rsid w:val="00CC3320"/>
    <w:rsid w:val="00CC39F2"/>
    <w:rsid w:val="00CC4645"/>
    <w:rsid w:val="00CC510F"/>
    <w:rsid w:val="00CC51BA"/>
    <w:rsid w:val="00CC648E"/>
    <w:rsid w:val="00CC7929"/>
    <w:rsid w:val="00CC7AFE"/>
    <w:rsid w:val="00CD1446"/>
    <w:rsid w:val="00CD1BE5"/>
    <w:rsid w:val="00CD2309"/>
    <w:rsid w:val="00CD25A9"/>
    <w:rsid w:val="00CD2B16"/>
    <w:rsid w:val="00CD2EB9"/>
    <w:rsid w:val="00CD3B06"/>
    <w:rsid w:val="00CD3BFB"/>
    <w:rsid w:val="00CD40AB"/>
    <w:rsid w:val="00CD45C3"/>
    <w:rsid w:val="00CD4B29"/>
    <w:rsid w:val="00CD4E81"/>
    <w:rsid w:val="00CD5543"/>
    <w:rsid w:val="00CD629D"/>
    <w:rsid w:val="00CD6D26"/>
    <w:rsid w:val="00CD7152"/>
    <w:rsid w:val="00CD7503"/>
    <w:rsid w:val="00CE2334"/>
    <w:rsid w:val="00CE23EB"/>
    <w:rsid w:val="00CE2809"/>
    <w:rsid w:val="00CE2CBD"/>
    <w:rsid w:val="00CE412E"/>
    <w:rsid w:val="00CE447F"/>
    <w:rsid w:val="00CE46D1"/>
    <w:rsid w:val="00CE4B24"/>
    <w:rsid w:val="00CE5A4C"/>
    <w:rsid w:val="00CE5F2C"/>
    <w:rsid w:val="00CE6100"/>
    <w:rsid w:val="00CE75D8"/>
    <w:rsid w:val="00CF1565"/>
    <w:rsid w:val="00CF17D9"/>
    <w:rsid w:val="00CF192A"/>
    <w:rsid w:val="00CF2AE5"/>
    <w:rsid w:val="00CF3051"/>
    <w:rsid w:val="00CF3282"/>
    <w:rsid w:val="00CF35AA"/>
    <w:rsid w:val="00CF503C"/>
    <w:rsid w:val="00CF63B4"/>
    <w:rsid w:val="00CF6B8E"/>
    <w:rsid w:val="00CF7455"/>
    <w:rsid w:val="00D0220A"/>
    <w:rsid w:val="00D026D5"/>
    <w:rsid w:val="00D02ECF"/>
    <w:rsid w:val="00D03829"/>
    <w:rsid w:val="00D041A6"/>
    <w:rsid w:val="00D04AE5"/>
    <w:rsid w:val="00D04DCE"/>
    <w:rsid w:val="00D059A8"/>
    <w:rsid w:val="00D05C11"/>
    <w:rsid w:val="00D060AB"/>
    <w:rsid w:val="00D07685"/>
    <w:rsid w:val="00D10E5E"/>
    <w:rsid w:val="00D11EE9"/>
    <w:rsid w:val="00D12341"/>
    <w:rsid w:val="00D129B0"/>
    <w:rsid w:val="00D12AA2"/>
    <w:rsid w:val="00D131BD"/>
    <w:rsid w:val="00D1320C"/>
    <w:rsid w:val="00D133AB"/>
    <w:rsid w:val="00D136A1"/>
    <w:rsid w:val="00D138E1"/>
    <w:rsid w:val="00D161DE"/>
    <w:rsid w:val="00D16E1E"/>
    <w:rsid w:val="00D1718D"/>
    <w:rsid w:val="00D17AE1"/>
    <w:rsid w:val="00D17E4A"/>
    <w:rsid w:val="00D17EEF"/>
    <w:rsid w:val="00D202F6"/>
    <w:rsid w:val="00D2084F"/>
    <w:rsid w:val="00D221EE"/>
    <w:rsid w:val="00D230E3"/>
    <w:rsid w:val="00D237E0"/>
    <w:rsid w:val="00D24AAC"/>
    <w:rsid w:val="00D24B8A"/>
    <w:rsid w:val="00D24CED"/>
    <w:rsid w:val="00D24F8C"/>
    <w:rsid w:val="00D25698"/>
    <w:rsid w:val="00D25C24"/>
    <w:rsid w:val="00D27496"/>
    <w:rsid w:val="00D30099"/>
    <w:rsid w:val="00D3086E"/>
    <w:rsid w:val="00D3097E"/>
    <w:rsid w:val="00D30DB6"/>
    <w:rsid w:val="00D313A7"/>
    <w:rsid w:val="00D315A7"/>
    <w:rsid w:val="00D31BBC"/>
    <w:rsid w:val="00D33A6E"/>
    <w:rsid w:val="00D33A91"/>
    <w:rsid w:val="00D33DB0"/>
    <w:rsid w:val="00D35A39"/>
    <w:rsid w:val="00D35B3A"/>
    <w:rsid w:val="00D36123"/>
    <w:rsid w:val="00D3676D"/>
    <w:rsid w:val="00D3730A"/>
    <w:rsid w:val="00D373AD"/>
    <w:rsid w:val="00D37FC9"/>
    <w:rsid w:val="00D427BE"/>
    <w:rsid w:val="00D42BD8"/>
    <w:rsid w:val="00D444CA"/>
    <w:rsid w:val="00D44DAE"/>
    <w:rsid w:val="00D45038"/>
    <w:rsid w:val="00D45A3A"/>
    <w:rsid w:val="00D45FC9"/>
    <w:rsid w:val="00D46705"/>
    <w:rsid w:val="00D46AD6"/>
    <w:rsid w:val="00D46B34"/>
    <w:rsid w:val="00D46E86"/>
    <w:rsid w:val="00D476FE"/>
    <w:rsid w:val="00D50B41"/>
    <w:rsid w:val="00D5220D"/>
    <w:rsid w:val="00D5308D"/>
    <w:rsid w:val="00D53B2D"/>
    <w:rsid w:val="00D54103"/>
    <w:rsid w:val="00D541E9"/>
    <w:rsid w:val="00D54EE1"/>
    <w:rsid w:val="00D571C4"/>
    <w:rsid w:val="00D5748B"/>
    <w:rsid w:val="00D57EBB"/>
    <w:rsid w:val="00D60C20"/>
    <w:rsid w:val="00D60E54"/>
    <w:rsid w:val="00D60F58"/>
    <w:rsid w:val="00D6205A"/>
    <w:rsid w:val="00D6307B"/>
    <w:rsid w:val="00D630DD"/>
    <w:rsid w:val="00D6349B"/>
    <w:rsid w:val="00D6397F"/>
    <w:rsid w:val="00D64CC7"/>
    <w:rsid w:val="00D64DB2"/>
    <w:rsid w:val="00D65F36"/>
    <w:rsid w:val="00D663AC"/>
    <w:rsid w:val="00D66932"/>
    <w:rsid w:val="00D70EE3"/>
    <w:rsid w:val="00D70FD2"/>
    <w:rsid w:val="00D71471"/>
    <w:rsid w:val="00D716C9"/>
    <w:rsid w:val="00D72073"/>
    <w:rsid w:val="00D722EE"/>
    <w:rsid w:val="00D728D1"/>
    <w:rsid w:val="00D72953"/>
    <w:rsid w:val="00D72A3E"/>
    <w:rsid w:val="00D72DD2"/>
    <w:rsid w:val="00D740CE"/>
    <w:rsid w:val="00D74129"/>
    <w:rsid w:val="00D74A98"/>
    <w:rsid w:val="00D74B60"/>
    <w:rsid w:val="00D74C43"/>
    <w:rsid w:val="00D75138"/>
    <w:rsid w:val="00D7553D"/>
    <w:rsid w:val="00D76723"/>
    <w:rsid w:val="00D76D3A"/>
    <w:rsid w:val="00D771A5"/>
    <w:rsid w:val="00D8023C"/>
    <w:rsid w:val="00D80690"/>
    <w:rsid w:val="00D82614"/>
    <w:rsid w:val="00D82E9E"/>
    <w:rsid w:val="00D848A2"/>
    <w:rsid w:val="00D84947"/>
    <w:rsid w:val="00D85CF5"/>
    <w:rsid w:val="00D85F82"/>
    <w:rsid w:val="00D873AF"/>
    <w:rsid w:val="00D87904"/>
    <w:rsid w:val="00D87E35"/>
    <w:rsid w:val="00D91742"/>
    <w:rsid w:val="00D91BE2"/>
    <w:rsid w:val="00D91BF0"/>
    <w:rsid w:val="00D91DF8"/>
    <w:rsid w:val="00D91FD9"/>
    <w:rsid w:val="00D92A73"/>
    <w:rsid w:val="00D9472E"/>
    <w:rsid w:val="00D9491E"/>
    <w:rsid w:val="00D94FC2"/>
    <w:rsid w:val="00D95972"/>
    <w:rsid w:val="00DA14F0"/>
    <w:rsid w:val="00DA1D4F"/>
    <w:rsid w:val="00DA1E0F"/>
    <w:rsid w:val="00DA213A"/>
    <w:rsid w:val="00DA2289"/>
    <w:rsid w:val="00DA2DD5"/>
    <w:rsid w:val="00DA32E2"/>
    <w:rsid w:val="00DA3CB5"/>
    <w:rsid w:val="00DA4DA9"/>
    <w:rsid w:val="00DA52A5"/>
    <w:rsid w:val="00DA5DBF"/>
    <w:rsid w:val="00DA65FB"/>
    <w:rsid w:val="00DA6A2C"/>
    <w:rsid w:val="00DA77D6"/>
    <w:rsid w:val="00DB0192"/>
    <w:rsid w:val="00DB06F5"/>
    <w:rsid w:val="00DB0A07"/>
    <w:rsid w:val="00DB0F37"/>
    <w:rsid w:val="00DB340A"/>
    <w:rsid w:val="00DB3CB5"/>
    <w:rsid w:val="00DB4FA5"/>
    <w:rsid w:val="00DB59F9"/>
    <w:rsid w:val="00DB6325"/>
    <w:rsid w:val="00DB6854"/>
    <w:rsid w:val="00DB6909"/>
    <w:rsid w:val="00DB6D50"/>
    <w:rsid w:val="00DB6D60"/>
    <w:rsid w:val="00DB6F04"/>
    <w:rsid w:val="00DC04CC"/>
    <w:rsid w:val="00DC0F02"/>
    <w:rsid w:val="00DC1147"/>
    <w:rsid w:val="00DC188E"/>
    <w:rsid w:val="00DC1E7F"/>
    <w:rsid w:val="00DC28CD"/>
    <w:rsid w:val="00DC28EE"/>
    <w:rsid w:val="00DC308C"/>
    <w:rsid w:val="00DC3396"/>
    <w:rsid w:val="00DC348F"/>
    <w:rsid w:val="00DC34E2"/>
    <w:rsid w:val="00DC37D6"/>
    <w:rsid w:val="00DC5726"/>
    <w:rsid w:val="00DC5C32"/>
    <w:rsid w:val="00DC61D4"/>
    <w:rsid w:val="00DC6601"/>
    <w:rsid w:val="00DC6D0F"/>
    <w:rsid w:val="00DC71D6"/>
    <w:rsid w:val="00DC72B6"/>
    <w:rsid w:val="00DC7B1A"/>
    <w:rsid w:val="00DD072C"/>
    <w:rsid w:val="00DD0A4F"/>
    <w:rsid w:val="00DD0B68"/>
    <w:rsid w:val="00DD16B8"/>
    <w:rsid w:val="00DD2399"/>
    <w:rsid w:val="00DD2C3D"/>
    <w:rsid w:val="00DD2CAC"/>
    <w:rsid w:val="00DD3C52"/>
    <w:rsid w:val="00DD4A4B"/>
    <w:rsid w:val="00DD6256"/>
    <w:rsid w:val="00DD6638"/>
    <w:rsid w:val="00DD6B37"/>
    <w:rsid w:val="00DD732B"/>
    <w:rsid w:val="00DD7395"/>
    <w:rsid w:val="00DD7F0D"/>
    <w:rsid w:val="00DE06D1"/>
    <w:rsid w:val="00DE09DA"/>
    <w:rsid w:val="00DE0C18"/>
    <w:rsid w:val="00DE14ED"/>
    <w:rsid w:val="00DE16C1"/>
    <w:rsid w:val="00DE2A76"/>
    <w:rsid w:val="00DE36F2"/>
    <w:rsid w:val="00DE3C57"/>
    <w:rsid w:val="00DE46F4"/>
    <w:rsid w:val="00DE4A02"/>
    <w:rsid w:val="00DE4CAA"/>
    <w:rsid w:val="00DE58AE"/>
    <w:rsid w:val="00DE5F5D"/>
    <w:rsid w:val="00DE634A"/>
    <w:rsid w:val="00DE662F"/>
    <w:rsid w:val="00DF090D"/>
    <w:rsid w:val="00DF0B49"/>
    <w:rsid w:val="00DF162E"/>
    <w:rsid w:val="00DF1E18"/>
    <w:rsid w:val="00DF1EEE"/>
    <w:rsid w:val="00DF21BA"/>
    <w:rsid w:val="00DF2D25"/>
    <w:rsid w:val="00DF3540"/>
    <w:rsid w:val="00DF35CB"/>
    <w:rsid w:val="00DF3808"/>
    <w:rsid w:val="00DF5421"/>
    <w:rsid w:val="00DF6556"/>
    <w:rsid w:val="00DF7447"/>
    <w:rsid w:val="00E012BE"/>
    <w:rsid w:val="00E013CF"/>
    <w:rsid w:val="00E01903"/>
    <w:rsid w:val="00E03F81"/>
    <w:rsid w:val="00E03FA6"/>
    <w:rsid w:val="00E04542"/>
    <w:rsid w:val="00E05833"/>
    <w:rsid w:val="00E05BE1"/>
    <w:rsid w:val="00E05BE4"/>
    <w:rsid w:val="00E05BF4"/>
    <w:rsid w:val="00E0684A"/>
    <w:rsid w:val="00E11353"/>
    <w:rsid w:val="00E1195D"/>
    <w:rsid w:val="00E11B40"/>
    <w:rsid w:val="00E12340"/>
    <w:rsid w:val="00E128AA"/>
    <w:rsid w:val="00E1343E"/>
    <w:rsid w:val="00E140FF"/>
    <w:rsid w:val="00E1434F"/>
    <w:rsid w:val="00E14BD9"/>
    <w:rsid w:val="00E15024"/>
    <w:rsid w:val="00E15499"/>
    <w:rsid w:val="00E15D3D"/>
    <w:rsid w:val="00E16BDF"/>
    <w:rsid w:val="00E16E98"/>
    <w:rsid w:val="00E17034"/>
    <w:rsid w:val="00E17917"/>
    <w:rsid w:val="00E17BB8"/>
    <w:rsid w:val="00E21442"/>
    <w:rsid w:val="00E21F68"/>
    <w:rsid w:val="00E23061"/>
    <w:rsid w:val="00E23366"/>
    <w:rsid w:val="00E2361B"/>
    <w:rsid w:val="00E23FBC"/>
    <w:rsid w:val="00E24116"/>
    <w:rsid w:val="00E2640C"/>
    <w:rsid w:val="00E27275"/>
    <w:rsid w:val="00E3022D"/>
    <w:rsid w:val="00E302E2"/>
    <w:rsid w:val="00E30E2D"/>
    <w:rsid w:val="00E32451"/>
    <w:rsid w:val="00E32EA5"/>
    <w:rsid w:val="00E33215"/>
    <w:rsid w:val="00E332E1"/>
    <w:rsid w:val="00E34499"/>
    <w:rsid w:val="00E3451A"/>
    <w:rsid w:val="00E34529"/>
    <w:rsid w:val="00E3456E"/>
    <w:rsid w:val="00E3493F"/>
    <w:rsid w:val="00E361F1"/>
    <w:rsid w:val="00E36495"/>
    <w:rsid w:val="00E36594"/>
    <w:rsid w:val="00E37444"/>
    <w:rsid w:val="00E37776"/>
    <w:rsid w:val="00E37C04"/>
    <w:rsid w:val="00E37EDB"/>
    <w:rsid w:val="00E427C4"/>
    <w:rsid w:val="00E435FD"/>
    <w:rsid w:val="00E43BE3"/>
    <w:rsid w:val="00E44505"/>
    <w:rsid w:val="00E45301"/>
    <w:rsid w:val="00E45A89"/>
    <w:rsid w:val="00E45D9E"/>
    <w:rsid w:val="00E464F9"/>
    <w:rsid w:val="00E465D3"/>
    <w:rsid w:val="00E46A7D"/>
    <w:rsid w:val="00E470DE"/>
    <w:rsid w:val="00E4723A"/>
    <w:rsid w:val="00E500AA"/>
    <w:rsid w:val="00E50180"/>
    <w:rsid w:val="00E50630"/>
    <w:rsid w:val="00E50E2D"/>
    <w:rsid w:val="00E51A74"/>
    <w:rsid w:val="00E51CE4"/>
    <w:rsid w:val="00E51DEE"/>
    <w:rsid w:val="00E53691"/>
    <w:rsid w:val="00E544C2"/>
    <w:rsid w:val="00E55746"/>
    <w:rsid w:val="00E5635A"/>
    <w:rsid w:val="00E5676E"/>
    <w:rsid w:val="00E57347"/>
    <w:rsid w:val="00E5770F"/>
    <w:rsid w:val="00E609FF"/>
    <w:rsid w:val="00E6182F"/>
    <w:rsid w:val="00E624E4"/>
    <w:rsid w:val="00E629C1"/>
    <w:rsid w:val="00E6330F"/>
    <w:rsid w:val="00E63863"/>
    <w:rsid w:val="00E639AC"/>
    <w:rsid w:val="00E65905"/>
    <w:rsid w:val="00E6662C"/>
    <w:rsid w:val="00E70AD6"/>
    <w:rsid w:val="00E70C68"/>
    <w:rsid w:val="00E70F13"/>
    <w:rsid w:val="00E7106F"/>
    <w:rsid w:val="00E71479"/>
    <w:rsid w:val="00E724FB"/>
    <w:rsid w:val="00E7301B"/>
    <w:rsid w:val="00E73305"/>
    <w:rsid w:val="00E74496"/>
    <w:rsid w:val="00E74F1F"/>
    <w:rsid w:val="00E754F5"/>
    <w:rsid w:val="00E75630"/>
    <w:rsid w:val="00E75C80"/>
    <w:rsid w:val="00E763D5"/>
    <w:rsid w:val="00E76A1D"/>
    <w:rsid w:val="00E77A68"/>
    <w:rsid w:val="00E805F4"/>
    <w:rsid w:val="00E81043"/>
    <w:rsid w:val="00E81C17"/>
    <w:rsid w:val="00E81F1A"/>
    <w:rsid w:val="00E82678"/>
    <w:rsid w:val="00E82826"/>
    <w:rsid w:val="00E8318C"/>
    <w:rsid w:val="00E8384B"/>
    <w:rsid w:val="00E83912"/>
    <w:rsid w:val="00E83A59"/>
    <w:rsid w:val="00E847E7"/>
    <w:rsid w:val="00E856F7"/>
    <w:rsid w:val="00E856FE"/>
    <w:rsid w:val="00E86664"/>
    <w:rsid w:val="00E87A31"/>
    <w:rsid w:val="00E903A7"/>
    <w:rsid w:val="00E904AA"/>
    <w:rsid w:val="00E90B10"/>
    <w:rsid w:val="00E90FC2"/>
    <w:rsid w:val="00E92E79"/>
    <w:rsid w:val="00E94497"/>
    <w:rsid w:val="00E94715"/>
    <w:rsid w:val="00E9600A"/>
    <w:rsid w:val="00E9606E"/>
    <w:rsid w:val="00E9685C"/>
    <w:rsid w:val="00E96A79"/>
    <w:rsid w:val="00E96B61"/>
    <w:rsid w:val="00E96FEB"/>
    <w:rsid w:val="00E9782D"/>
    <w:rsid w:val="00E979C4"/>
    <w:rsid w:val="00EA0892"/>
    <w:rsid w:val="00EA19DE"/>
    <w:rsid w:val="00EA2FF2"/>
    <w:rsid w:val="00EA3000"/>
    <w:rsid w:val="00EA3552"/>
    <w:rsid w:val="00EA3AC8"/>
    <w:rsid w:val="00EA50EC"/>
    <w:rsid w:val="00EA534B"/>
    <w:rsid w:val="00EA5EDB"/>
    <w:rsid w:val="00EA74A7"/>
    <w:rsid w:val="00EA75A9"/>
    <w:rsid w:val="00EB0644"/>
    <w:rsid w:val="00EB0725"/>
    <w:rsid w:val="00EB0A17"/>
    <w:rsid w:val="00EB1986"/>
    <w:rsid w:val="00EB1A46"/>
    <w:rsid w:val="00EB2153"/>
    <w:rsid w:val="00EB2190"/>
    <w:rsid w:val="00EB2C7E"/>
    <w:rsid w:val="00EB3EAA"/>
    <w:rsid w:val="00EB5228"/>
    <w:rsid w:val="00EB53E3"/>
    <w:rsid w:val="00EB5CCA"/>
    <w:rsid w:val="00EB5D32"/>
    <w:rsid w:val="00EB747C"/>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B62"/>
    <w:rsid w:val="00ED2D5D"/>
    <w:rsid w:val="00ED36AB"/>
    <w:rsid w:val="00ED5535"/>
    <w:rsid w:val="00ED5CD3"/>
    <w:rsid w:val="00ED6160"/>
    <w:rsid w:val="00ED6C52"/>
    <w:rsid w:val="00ED70FB"/>
    <w:rsid w:val="00ED71FC"/>
    <w:rsid w:val="00ED72AF"/>
    <w:rsid w:val="00ED7371"/>
    <w:rsid w:val="00ED75A4"/>
    <w:rsid w:val="00EE042F"/>
    <w:rsid w:val="00EE04E3"/>
    <w:rsid w:val="00EE08BB"/>
    <w:rsid w:val="00EE1B85"/>
    <w:rsid w:val="00EE2769"/>
    <w:rsid w:val="00EE2AC1"/>
    <w:rsid w:val="00EE2CEF"/>
    <w:rsid w:val="00EE2F51"/>
    <w:rsid w:val="00EE3731"/>
    <w:rsid w:val="00EE3A87"/>
    <w:rsid w:val="00EE3C65"/>
    <w:rsid w:val="00EE435C"/>
    <w:rsid w:val="00EE48E7"/>
    <w:rsid w:val="00EE65CF"/>
    <w:rsid w:val="00EE6638"/>
    <w:rsid w:val="00EE6962"/>
    <w:rsid w:val="00EE7756"/>
    <w:rsid w:val="00EF02EB"/>
    <w:rsid w:val="00EF1C85"/>
    <w:rsid w:val="00EF1C8A"/>
    <w:rsid w:val="00EF1E99"/>
    <w:rsid w:val="00EF22DC"/>
    <w:rsid w:val="00EF3144"/>
    <w:rsid w:val="00EF40B6"/>
    <w:rsid w:val="00EF4201"/>
    <w:rsid w:val="00EF42A2"/>
    <w:rsid w:val="00EF431B"/>
    <w:rsid w:val="00EF4FF5"/>
    <w:rsid w:val="00EF566B"/>
    <w:rsid w:val="00EF5682"/>
    <w:rsid w:val="00EF60B0"/>
    <w:rsid w:val="00EF62AE"/>
    <w:rsid w:val="00EF64E8"/>
    <w:rsid w:val="00EF7B23"/>
    <w:rsid w:val="00F000E4"/>
    <w:rsid w:val="00F007CA"/>
    <w:rsid w:val="00F01580"/>
    <w:rsid w:val="00F01881"/>
    <w:rsid w:val="00F02951"/>
    <w:rsid w:val="00F02CA1"/>
    <w:rsid w:val="00F03AD7"/>
    <w:rsid w:val="00F03C2A"/>
    <w:rsid w:val="00F04D36"/>
    <w:rsid w:val="00F04E55"/>
    <w:rsid w:val="00F0512F"/>
    <w:rsid w:val="00F065CA"/>
    <w:rsid w:val="00F0672F"/>
    <w:rsid w:val="00F11E75"/>
    <w:rsid w:val="00F12E07"/>
    <w:rsid w:val="00F1306D"/>
    <w:rsid w:val="00F13859"/>
    <w:rsid w:val="00F14485"/>
    <w:rsid w:val="00F14772"/>
    <w:rsid w:val="00F149FE"/>
    <w:rsid w:val="00F156F3"/>
    <w:rsid w:val="00F15A5E"/>
    <w:rsid w:val="00F15E1C"/>
    <w:rsid w:val="00F1617A"/>
    <w:rsid w:val="00F167C7"/>
    <w:rsid w:val="00F16ABD"/>
    <w:rsid w:val="00F204C8"/>
    <w:rsid w:val="00F215F9"/>
    <w:rsid w:val="00F21941"/>
    <w:rsid w:val="00F21957"/>
    <w:rsid w:val="00F21A54"/>
    <w:rsid w:val="00F21CFB"/>
    <w:rsid w:val="00F23A43"/>
    <w:rsid w:val="00F23DDE"/>
    <w:rsid w:val="00F23EF7"/>
    <w:rsid w:val="00F24D6B"/>
    <w:rsid w:val="00F252AA"/>
    <w:rsid w:val="00F2598C"/>
    <w:rsid w:val="00F25C43"/>
    <w:rsid w:val="00F2603D"/>
    <w:rsid w:val="00F26913"/>
    <w:rsid w:val="00F2714B"/>
    <w:rsid w:val="00F276C8"/>
    <w:rsid w:val="00F2782A"/>
    <w:rsid w:val="00F27855"/>
    <w:rsid w:val="00F30005"/>
    <w:rsid w:val="00F313AC"/>
    <w:rsid w:val="00F31463"/>
    <w:rsid w:val="00F316E5"/>
    <w:rsid w:val="00F31987"/>
    <w:rsid w:val="00F34A46"/>
    <w:rsid w:val="00F34C78"/>
    <w:rsid w:val="00F34E94"/>
    <w:rsid w:val="00F350AE"/>
    <w:rsid w:val="00F35747"/>
    <w:rsid w:val="00F35C95"/>
    <w:rsid w:val="00F3604B"/>
    <w:rsid w:val="00F371C4"/>
    <w:rsid w:val="00F371E3"/>
    <w:rsid w:val="00F41CF9"/>
    <w:rsid w:val="00F423D3"/>
    <w:rsid w:val="00F42904"/>
    <w:rsid w:val="00F42916"/>
    <w:rsid w:val="00F42AB4"/>
    <w:rsid w:val="00F42CDF"/>
    <w:rsid w:val="00F4312A"/>
    <w:rsid w:val="00F4381E"/>
    <w:rsid w:val="00F43BA7"/>
    <w:rsid w:val="00F440B5"/>
    <w:rsid w:val="00F44179"/>
    <w:rsid w:val="00F44B6E"/>
    <w:rsid w:val="00F45064"/>
    <w:rsid w:val="00F453BC"/>
    <w:rsid w:val="00F45546"/>
    <w:rsid w:val="00F4615A"/>
    <w:rsid w:val="00F4629F"/>
    <w:rsid w:val="00F4697D"/>
    <w:rsid w:val="00F47A80"/>
    <w:rsid w:val="00F47CD7"/>
    <w:rsid w:val="00F5007D"/>
    <w:rsid w:val="00F51935"/>
    <w:rsid w:val="00F51A84"/>
    <w:rsid w:val="00F5301D"/>
    <w:rsid w:val="00F539C5"/>
    <w:rsid w:val="00F54D58"/>
    <w:rsid w:val="00F55DDD"/>
    <w:rsid w:val="00F5608C"/>
    <w:rsid w:val="00F576B0"/>
    <w:rsid w:val="00F57B65"/>
    <w:rsid w:val="00F57BBC"/>
    <w:rsid w:val="00F60638"/>
    <w:rsid w:val="00F6063B"/>
    <w:rsid w:val="00F6084B"/>
    <w:rsid w:val="00F62009"/>
    <w:rsid w:val="00F6253E"/>
    <w:rsid w:val="00F63EE6"/>
    <w:rsid w:val="00F646CF"/>
    <w:rsid w:val="00F6480E"/>
    <w:rsid w:val="00F64A73"/>
    <w:rsid w:val="00F6576C"/>
    <w:rsid w:val="00F6584B"/>
    <w:rsid w:val="00F65DB4"/>
    <w:rsid w:val="00F665C4"/>
    <w:rsid w:val="00F66783"/>
    <w:rsid w:val="00F66E39"/>
    <w:rsid w:val="00F6718F"/>
    <w:rsid w:val="00F67332"/>
    <w:rsid w:val="00F676F8"/>
    <w:rsid w:val="00F67A11"/>
    <w:rsid w:val="00F67F1A"/>
    <w:rsid w:val="00F70021"/>
    <w:rsid w:val="00F7046D"/>
    <w:rsid w:val="00F70698"/>
    <w:rsid w:val="00F72AA1"/>
    <w:rsid w:val="00F73C30"/>
    <w:rsid w:val="00F744C1"/>
    <w:rsid w:val="00F746D1"/>
    <w:rsid w:val="00F74961"/>
    <w:rsid w:val="00F74C8E"/>
    <w:rsid w:val="00F75B69"/>
    <w:rsid w:val="00F76646"/>
    <w:rsid w:val="00F778B3"/>
    <w:rsid w:val="00F805C7"/>
    <w:rsid w:val="00F80B10"/>
    <w:rsid w:val="00F81448"/>
    <w:rsid w:val="00F81D67"/>
    <w:rsid w:val="00F839A8"/>
    <w:rsid w:val="00F83D0D"/>
    <w:rsid w:val="00F8400E"/>
    <w:rsid w:val="00F841E7"/>
    <w:rsid w:val="00F86A09"/>
    <w:rsid w:val="00F9037D"/>
    <w:rsid w:val="00F91505"/>
    <w:rsid w:val="00F91A61"/>
    <w:rsid w:val="00F91B83"/>
    <w:rsid w:val="00F92510"/>
    <w:rsid w:val="00F92E20"/>
    <w:rsid w:val="00F93368"/>
    <w:rsid w:val="00F94348"/>
    <w:rsid w:val="00F94413"/>
    <w:rsid w:val="00F94B5E"/>
    <w:rsid w:val="00F94B8E"/>
    <w:rsid w:val="00F95593"/>
    <w:rsid w:val="00F961C9"/>
    <w:rsid w:val="00F96459"/>
    <w:rsid w:val="00F966F4"/>
    <w:rsid w:val="00FA0A2D"/>
    <w:rsid w:val="00FA16DD"/>
    <w:rsid w:val="00FA250C"/>
    <w:rsid w:val="00FA3B43"/>
    <w:rsid w:val="00FA42D3"/>
    <w:rsid w:val="00FA5587"/>
    <w:rsid w:val="00FA5957"/>
    <w:rsid w:val="00FA668F"/>
    <w:rsid w:val="00FA7A4C"/>
    <w:rsid w:val="00FB0090"/>
    <w:rsid w:val="00FB016D"/>
    <w:rsid w:val="00FB078C"/>
    <w:rsid w:val="00FB07C0"/>
    <w:rsid w:val="00FB1A5C"/>
    <w:rsid w:val="00FB245B"/>
    <w:rsid w:val="00FB2DA9"/>
    <w:rsid w:val="00FB2F19"/>
    <w:rsid w:val="00FB34EB"/>
    <w:rsid w:val="00FB364E"/>
    <w:rsid w:val="00FB3AB4"/>
    <w:rsid w:val="00FB3C7F"/>
    <w:rsid w:val="00FB5253"/>
    <w:rsid w:val="00FB55BF"/>
    <w:rsid w:val="00FB5725"/>
    <w:rsid w:val="00FB6C85"/>
    <w:rsid w:val="00FB6FB6"/>
    <w:rsid w:val="00FB7EC7"/>
    <w:rsid w:val="00FC0120"/>
    <w:rsid w:val="00FC0126"/>
    <w:rsid w:val="00FC0186"/>
    <w:rsid w:val="00FC09CD"/>
    <w:rsid w:val="00FC0CBB"/>
    <w:rsid w:val="00FC0D24"/>
    <w:rsid w:val="00FC13EB"/>
    <w:rsid w:val="00FC16C9"/>
    <w:rsid w:val="00FC177D"/>
    <w:rsid w:val="00FC2C7D"/>
    <w:rsid w:val="00FC3017"/>
    <w:rsid w:val="00FC3840"/>
    <w:rsid w:val="00FC4009"/>
    <w:rsid w:val="00FC42CD"/>
    <w:rsid w:val="00FC54F5"/>
    <w:rsid w:val="00FC6105"/>
    <w:rsid w:val="00FC633E"/>
    <w:rsid w:val="00FC656C"/>
    <w:rsid w:val="00FC6738"/>
    <w:rsid w:val="00FC6D26"/>
    <w:rsid w:val="00FC6EAA"/>
    <w:rsid w:val="00FC7FD0"/>
    <w:rsid w:val="00FD1156"/>
    <w:rsid w:val="00FD1450"/>
    <w:rsid w:val="00FD350B"/>
    <w:rsid w:val="00FD490F"/>
    <w:rsid w:val="00FD4C7B"/>
    <w:rsid w:val="00FD611D"/>
    <w:rsid w:val="00FD75FF"/>
    <w:rsid w:val="00FD76AD"/>
    <w:rsid w:val="00FD7EA6"/>
    <w:rsid w:val="00FE04DC"/>
    <w:rsid w:val="00FE0A46"/>
    <w:rsid w:val="00FE0CA9"/>
    <w:rsid w:val="00FE25E3"/>
    <w:rsid w:val="00FE2A49"/>
    <w:rsid w:val="00FE3A88"/>
    <w:rsid w:val="00FE4939"/>
    <w:rsid w:val="00FE540F"/>
    <w:rsid w:val="00FE58D6"/>
    <w:rsid w:val="00FE5E0F"/>
    <w:rsid w:val="00FE6347"/>
    <w:rsid w:val="00FE6501"/>
    <w:rsid w:val="00FE674D"/>
    <w:rsid w:val="00FE6855"/>
    <w:rsid w:val="00FE6FB0"/>
    <w:rsid w:val="00FE70F6"/>
    <w:rsid w:val="00FF0B3F"/>
    <w:rsid w:val="00FF25CD"/>
    <w:rsid w:val="00FF2DD2"/>
    <w:rsid w:val="00FF3217"/>
    <w:rsid w:val="00FF3D46"/>
    <w:rsid w:val="00FF56BB"/>
    <w:rsid w:val="00FF5AEB"/>
    <w:rsid w:val="00FF7998"/>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20361774"/>
  <w15:chartTrackingRefBased/>
  <w15:docId w15:val="{1A17FEBA-FFBF-40D0-8B94-A05A8FE6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8BE"/>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uiPriority w:val="99"/>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uiPriority w:val="99"/>
    <w:semiHidden/>
    <w:rsid w:val="00207C98"/>
  </w:style>
  <w:style w:type="paragraph" w:styleId="Akapitzlist">
    <w:name w:val="List Paragraph"/>
    <w:basedOn w:val="Normalny"/>
    <w:link w:val="AkapitzlistZnak"/>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s="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uiPriority w:val="99"/>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Podpunkta">
    <w:name w:val="Podpunkt a"/>
    <w:aliases w:val="b,c,...."/>
    <w:basedOn w:val="Normalny"/>
    <w:link w:val="PodpunktaChar"/>
    <w:qFormat/>
    <w:rsid w:val="00287E60"/>
    <w:pPr>
      <w:numPr>
        <w:numId w:val="20"/>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287E60"/>
    <w:rPr>
      <w:rFonts w:ascii="Calibri" w:hAnsi="Calibri"/>
      <w:sz w:val="22"/>
      <w:szCs w:val="24"/>
    </w:rPr>
  </w:style>
  <w:style w:type="character" w:customStyle="1" w:styleId="AkapitzlistZnak">
    <w:name w:val="Akapit z listą Znak"/>
    <w:link w:val="Akapitzlist"/>
    <w:uiPriority w:val="99"/>
    <w:rsid w:val="00A77D3A"/>
    <w:rPr>
      <w:rFonts w:ascii="Calibri" w:eastAsia="Calibri" w:hAnsi="Calibri"/>
      <w:sz w:val="22"/>
      <w:szCs w:val="22"/>
      <w:lang w:eastAsia="en-US"/>
    </w:rPr>
  </w:style>
  <w:style w:type="paragraph" w:customStyle="1" w:styleId="Podpunkt41">
    <w:name w:val="Podpunkt 4.1"/>
    <w:basedOn w:val="Normalny"/>
    <w:link w:val="Podpunkt41Char"/>
    <w:qFormat/>
    <w:rsid w:val="00512C03"/>
    <w:pPr>
      <w:numPr>
        <w:numId w:val="23"/>
      </w:numPr>
      <w:suppressAutoHyphens/>
      <w:spacing w:line="276" w:lineRule="auto"/>
      <w:ind w:left="1146"/>
      <w:jc w:val="both"/>
    </w:pPr>
    <w:rPr>
      <w:rFonts w:ascii="Arial" w:hAnsi="Arial"/>
      <w:lang w:eastAsia="ar-SA"/>
    </w:rPr>
  </w:style>
  <w:style w:type="character" w:customStyle="1" w:styleId="Podpunkt41Char">
    <w:name w:val="Podpunkt 4.1 Char"/>
    <w:link w:val="Podpunkt41"/>
    <w:rsid w:val="00512C03"/>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D040-2123-4EB1-9BF2-B935624E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4275</Words>
  <Characters>25653</Characters>
  <Application>Microsoft Office Word</Application>
  <DocSecurity>0</DocSecurity>
  <Lines>213</Lines>
  <Paragraphs>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29869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subject/>
  <dc:creator>Danuta Owczarczyk</dc:creator>
  <cp:keywords/>
  <cp:lastModifiedBy>Sitnik Edyta</cp:lastModifiedBy>
  <cp:revision>33</cp:revision>
  <cp:lastPrinted>2017-09-18T08:16:00Z</cp:lastPrinted>
  <dcterms:created xsi:type="dcterms:W3CDTF">2017-09-18T10:26:00Z</dcterms:created>
  <dcterms:modified xsi:type="dcterms:W3CDTF">2017-09-21T07:43:00Z</dcterms:modified>
</cp:coreProperties>
</file>