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052F" w14:textId="03AE7A30" w:rsidR="0072710C" w:rsidRPr="00B228CC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B228CC">
        <w:rPr>
          <w:rFonts w:ascii="Tahoma" w:hAnsi="Tahoma" w:cs="Tahoma"/>
          <w:b/>
          <w:sz w:val="20"/>
        </w:rPr>
        <w:tab/>
      </w:r>
      <w:r w:rsidR="001118CD" w:rsidRPr="00B228CC">
        <w:rPr>
          <w:rFonts w:ascii="Tahoma" w:hAnsi="Tahoma" w:cs="Tahoma"/>
          <w:sz w:val="20"/>
        </w:rPr>
        <w:t>Warszawa,</w:t>
      </w:r>
      <w:r w:rsidRPr="00B228CC">
        <w:rPr>
          <w:rFonts w:ascii="Tahoma" w:hAnsi="Tahoma" w:cs="Tahoma"/>
          <w:sz w:val="20"/>
        </w:rPr>
        <w:t xml:space="preserve"> </w:t>
      </w:r>
      <w:r w:rsidR="0072710C">
        <w:rPr>
          <w:rFonts w:ascii="Tahoma" w:hAnsi="Tahoma" w:cs="Tahoma"/>
          <w:sz w:val="20"/>
        </w:rPr>
        <w:t>08.02.2018r.</w:t>
      </w:r>
      <w:bookmarkStart w:id="0" w:name="_GoBack"/>
      <w:bookmarkEnd w:id="0"/>
    </w:p>
    <w:p w14:paraId="527D4B6C" w14:textId="77777777" w:rsidR="00544CF8" w:rsidRPr="00B228CC" w:rsidRDefault="00544CF8" w:rsidP="00986A21">
      <w:pPr>
        <w:rPr>
          <w:rFonts w:ascii="Tahoma" w:hAnsi="Tahoma" w:cs="Tahoma"/>
          <w:b/>
          <w:sz w:val="20"/>
        </w:rPr>
      </w:pPr>
    </w:p>
    <w:p w14:paraId="371C288A" w14:textId="77777777" w:rsidR="00A9101E" w:rsidRPr="00B228CC" w:rsidRDefault="00A9101E" w:rsidP="00A9101E">
      <w:pPr>
        <w:pStyle w:val="Nagwek1"/>
        <w:spacing w:before="45" w:after="15"/>
        <w:rPr>
          <w:rFonts w:ascii="Tahoma" w:hAnsi="Tahoma" w:cs="Tahoma"/>
          <w:b w:val="0"/>
          <w:bCs/>
          <w:sz w:val="20"/>
        </w:rPr>
      </w:pPr>
      <w:r w:rsidRPr="00B228CC">
        <w:rPr>
          <w:rFonts w:ascii="Tahoma" w:hAnsi="Tahoma" w:cs="Tahoma"/>
          <w:bCs/>
          <w:sz w:val="20"/>
        </w:rPr>
        <w:t>Zawiadomienie o unieważnieniu postępowania</w:t>
      </w:r>
    </w:p>
    <w:p w14:paraId="66DCA328" w14:textId="77777777" w:rsidR="002E1BB7" w:rsidRDefault="002E1BB7" w:rsidP="002E1BB7">
      <w:pPr>
        <w:pStyle w:val="NormalnyWeb"/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</w:p>
    <w:p w14:paraId="25996D26" w14:textId="77777777" w:rsidR="002E1BB7" w:rsidRPr="00F41FFC" w:rsidRDefault="002E1BB7" w:rsidP="002E1BB7">
      <w:pPr>
        <w:pStyle w:val="NormalnyWeb"/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  <w:r w:rsidRPr="00F41FFC">
        <w:rPr>
          <w:rFonts w:ascii="Tahoma" w:hAnsi="Tahoma" w:cs="Tahoma"/>
          <w:i/>
        </w:rPr>
        <w:t>Szanowni Państwo,</w:t>
      </w:r>
    </w:p>
    <w:p w14:paraId="60E0857F" w14:textId="389D74DB" w:rsidR="002E1BB7" w:rsidRDefault="002E1BB7" w:rsidP="002E1BB7">
      <w:pPr>
        <w:pStyle w:val="Spistreci1"/>
      </w:pPr>
      <w:r w:rsidRPr="00B228CC">
        <w:t>w związku z uczestnictwem Państwa w postępowaniu w sprawie udzielenia zamówienia publicznego prowadzonego na podstawie art. 39 Ustawy z dnia 29 stycznia 2004 r. prawo zamówień publicznych  /</w:t>
      </w:r>
      <w:r>
        <w:rPr>
          <w:bCs/>
        </w:rPr>
        <w:t>Dz. U. z 2017r, poz. 1579</w:t>
      </w:r>
      <w:r w:rsidRPr="00B228CC">
        <w:rPr>
          <w:bCs/>
        </w:rPr>
        <w:t xml:space="preserve"> z późn. zm./</w:t>
      </w:r>
      <w:r w:rsidRPr="00B228CC">
        <w:t xml:space="preserve"> zwanej dalej „ustawą Pzp” w trybie przetargu nieograniczonego, którego przedmiotem jest</w:t>
      </w:r>
      <w:r w:rsidRPr="00B228CC">
        <w:rPr>
          <w:b/>
        </w:rPr>
        <w:t xml:space="preserve"> </w:t>
      </w:r>
      <w:r w:rsidRPr="00B228CC">
        <w:t xml:space="preserve">dostawa </w:t>
      </w:r>
      <w:r>
        <w:t>mebli biurowych i konferencyjnych wraz z ich montażem</w:t>
      </w:r>
      <w:r w:rsidRPr="00B228CC">
        <w:rPr>
          <w:b/>
        </w:rPr>
        <w:t xml:space="preserve"> </w:t>
      </w:r>
      <w:r>
        <w:t>(sygnatura sprawy: 75/ZZ/AZLZ/2017),</w:t>
      </w:r>
      <w:r w:rsidRPr="00B228CC">
        <w:t xml:space="preserve"> Zamawiający</w:t>
      </w:r>
      <w:r>
        <w:t xml:space="preserve"> na podstawie art. 92 ust. 1 pkt 7) Ustawy Pzp informuje o unieważnieniu postępowania.</w:t>
      </w:r>
    </w:p>
    <w:p w14:paraId="4C5A434F" w14:textId="77777777" w:rsidR="002E1BB7" w:rsidRDefault="002E1BB7" w:rsidP="002E1BB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3DD4F99A" w14:textId="1C1961FA" w:rsidR="002E1BB7" w:rsidRPr="00F41FFC" w:rsidRDefault="002E1BB7" w:rsidP="002E1BB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F41FFC">
        <w:rPr>
          <w:rFonts w:ascii="Tahoma" w:hAnsi="Tahoma" w:cs="Tahoma"/>
          <w:sz w:val="20"/>
        </w:rPr>
        <w:t xml:space="preserve">Do upływu terminu </w:t>
      </w:r>
      <w:r w:rsidR="004F303D">
        <w:rPr>
          <w:rFonts w:ascii="Tahoma" w:hAnsi="Tahoma" w:cs="Tahoma"/>
          <w:sz w:val="20"/>
        </w:rPr>
        <w:t>składania ofert wpłynęły</w:t>
      </w:r>
      <w:r w:rsidRPr="00F41FFC">
        <w:rPr>
          <w:rFonts w:ascii="Tahoma" w:hAnsi="Tahoma" w:cs="Tahoma"/>
          <w:sz w:val="20"/>
        </w:rPr>
        <w:t xml:space="preserve"> </w:t>
      </w:r>
      <w:r w:rsidR="004F303D">
        <w:rPr>
          <w:rFonts w:ascii="Tahoma" w:hAnsi="Tahoma" w:cs="Tahoma"/>
          <w:sz w:val="20"/>
        </w:rPr>
        <w:t>2</w:t>
      </w:r>
      <w:r w:rsidRPr="00F41FFC">
        <w:rPr>
          <w:rFonts w:ascii="Tahoma" w:hAnsi="Tahoma" w:cs="Tahoma"/>
          <w:sz w:val="20"/>
        </w:rPr>
        <w:t xml:space="preserve"> ofert</w:t>
      </w:r>
      <w:r w:rsidR="004F303D">
        <w:rPr>
          <w:rFonts w:ascii="Tahoma" w:hAnsi="Tahoma" w:cs="Tahoma"/>
          <w:sz w:val="20"/>
        </w:rPr>
        <w:t>y</w:t>
      </w:r>
      <w:r w:rsidRPr="00F41FFC">
        <w:rPr>
          <w:rFonts w:ascii="Tahoma" w:hAnsi="Tahoma" w:cs="Tahoma"/>
          <w:sz w:val="20"/>
        </w:rPr>
        <w:t>.</w:t>
      </w:r>
    </w:p>
    <w:p w14:paraId="2E7862DC" w14:textId="77777777" w:rsidR="002E1BB7" w:rsidRPr="00F41FFC" w:rsidRDefault="002E1BB7" w:rsidP="002E1BB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2268"/>
      </w:tblGrid>
      <w:tr w:rsidR="002E1BB7" w:rsidRPr="00F41FFC" w14:paraId="45F56DED" w14:textId="77777777" w:rsidTr="00986A21">
        <w:tc>
          <w:tcPr>
            <w:tcW w:w="851" w:type="dxa"/>
            <w:shd w:val="pct10" w:color="auto" w:fill="auto"/>
            <w:vAlign w:val="center"/>
          </w:tcPr>
          <w:p w14:paraId="5B756A90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4285EB95" w14:textId="77777777" w:rsidR="002E1BB7" w:rsidRPr="00F41FFC" w:rsidRDefault="002E1BB7" w:rsidP="00DE6E31">
            <w:pPr>
              <w:spacing w:after="100"/>
              <w:jc w:val="center"/>
              <w:rPr>
                <w:rFonts w:ascii="Tahoma" w:hAnsi="Tahoma" w:cs="Tahoma"/>
                <w:b/>
                <w:sz w:val="20"/>
              </w:rPr>
            </w:pPr>
            <w:r w:rsidRPr="00F41FFC">
              <w:rPr>
                <w:rFonts w:ascii="Tahoma" w:hAnsi="Tahoma" w:cs="Tahoma"/>
                <w:b/>
                <w:sz w:val="20"/>
              </w:rPr>
              <w:t xml:space="preserve">Nazwa (firma) Wykonawcy </w:t>
            </w:r>
          </w:p>
          <w:p w14:paraId="26AB81BB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C9CAB2B" w14:textId="77777777" w:rsidR="002E1BB7" w:rsidRPr="00F41FFC" w:rsidRDefault="002E1BB7" w:rsidP="00DE6E31">
            <w:pPr>
              <w:spacing w:after="10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15F47FE" w14:textId="77777777" w:rsidR="002E1BB7" w:rsidRPr="00F41FFC" w:rsidRDefault="002E1BB7" w:rsidP="00DE6E31">
            <w:pPr>
              <w:spacing w:after="100"/>
              <w:jc w:val="center"/>
              <w:rPr>
                <w:rFonts w:ascii="Tahoma" w:hAnsi="Tahoma" w:cs="Tahoma"/>
                <w:b/>
                <w:sz w:val="20"/>
              </w:rPr>
            </w:pPr>
            <w:r w:rsidRPr="00F41FFC">
              <w:rPr>
                <w:rFonts w:ascii="Tahoma" w:hAnsi="Tahoma" w:cs="Tahoma"/>
                <w:b/>
                <w:sz w:val="20"/>
              </w:rPr>
              <w:t>Cena brutto</w:t>
            </w:r>
          </w:p>
          <w:p w14:paraId="7F59BE06" w14:textId="77777777" w:rsidR="002E1BB7" w:rsidRPr="00F41FFC" w:rsidRDefault="002E1BB7" w:rsidP="00DE6E31">
            <w:pPr>
              <w:spacing w:after="100"/>
              <w:jc w:val="center"/>
              <w:rPr>
                <w:rFonts w:ascii="Tahoma" w:hAnsi="Tahoma" w:cs="Tahoma"/>
                <w:b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(punktacja w kryterium - 40%)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0DBFBD2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b/>
                <w:sz w:val="20"/>
              </w:rPr>
              <w:t>Jakość</w:t>
            </w:r>
          </w:p>
          <w:p w14:paraId="025862B6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(punktacja w kryterium – 60%)</w:t>
            </w:r>
          </w:p>
        </w:tc>
        <w:tc>
          <w:tcPr>
            <w:tcW w:w="2268" w:type="dxa"/>
            <w:shd w:val="pct10" w:color="auto" w:fill="auto"/>
          </w:tcPr>
          <w:p w14:paraId="13CF952B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1D9A5D2E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41FFC">
              <w:rPr>
                <w:rFonts w:ascii="Tahoma" w:hAnsi="Tahoma" w:cs="Tahoma"/>
                <w:b/>
                <w:sz w:val="20"/>
              </w:rPr>
              <w:t>Łączna punktacja</w:t>
            </w:r>
          </w:p>
        </w:tc>
      </w:tr>
      <w:tr w:rsidR="002E1BB7" w:rsidRPr="00F41FFC" w14:paraId="5BD6BBA9" w14:textId="77777777" w:rsidTr="00986A21">
        <w:tc>
          <w:tcPr>
            <w:tcW w:w="851" w:type="dxa"/>
          </w:tcPr>
          <w:p w14:paraId="7386EA1F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977" w:type="dxa"/>
          </w:tcPr>
          <w:p w14:paraId="19D09CFA" w14:textId="77777777" w:rsidR="002E1BB7" w:rsidRPr="00F41FFC" w:rsidRDefault="002E1BB7" w:rsidP="00DE6E3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7322E414" w14:textId="77777777" w:rsidR="002E1BB7" w:rsidRPr="00F41FFC" w:rsidRDefault="002E1BB7" w:rsidP="00DE6E3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Tronus Polska Sp. z o.o.</w:t>
            </w:r>
          </w:p>
          <w:p w14:paraId="1C94DB7D" w14:textId="77777777" w:rsidR="002E1BB7" w:rsidRPr="00F41FFC" w:rsidRDefault="002E1BB7" w:rsidP="00DE6E3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ul. Ordona 2a</w:t>
            </w:r>
          </w:p>
          <w:p w14:paraId="15B50695" w14:textId="77777777" w:rsidR="002E1BB7" w:rsidRPr="00F41FFC" w:rsidRDefault="002E1BB7" w:rsidP="00DE6E3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01-237 Warszawa</w:t>
            </w:r>
          </w:p>
          <w:p w14:paraId="5CCA3022" w14:textId="77777777" w:rsidR="002E1BB7" w:rsidRPr="00F41FFC" w:rsidRDefault="002E1BB7" w:rsidP="00DE6E3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3A5766C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DBCE08F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1FF80D4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61FE054D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2268" w:type="dxa"/>
          </w:tcPr>
          <w:p w14:paraId="691E5554" w14:textId="77777777" w:rsidR="002E1BB7" w:rsidRPr="00F41FFC" w:rsidRDefault="002E1BB7" w:rsidP="00DE6E31">
            <w:pPr>
              <w:rPr>
                <w:rFonts w:ascii="Tahoma" w:hAnsi="Tahoma" w:cs="Tahoma"/>
                <w:sz w:val="20"/>
              </w:rPr>
            </w:pPr>
          </w:p>
          <w:p w14:paraId="4BBC691B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61918BD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Punkty nie zostały przyznane – oferta odrzucona</w:t>
            </w:r>
          </w:p>
        </w:tc>
      </w:tr>
      <w:tr w:rsidR="002E1BB7" w:rsidRPr="00F41FFC" w14:paraId="2044DAED" w14:textId="77777777" w:rsidTr="00986A21">
        <w:tc>
          <w:tcPr>
            <w:tcW w:w="851" w:type="dxa"/>
          </w:tcPr>
          <w:p w14:paraId="57EA3AA7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977" w:type="dxa"/>
          </w:tcPr>
          <w:p w14:paraId="4FD906F6" w14:textId="77777777" w:rsidR="002E1BB7" w:rsidRPr="00F41FFC" w:rsidRDefault="002E1BB7" w:rsidP="00DE6E31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7467BE8A" w14:textId="77777777" w:rsidR="002E1BB7" w:rsidRPr="00F41FFC" w:rsidRDefault="002E1BB7" w:rsidP="002E1BB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M.P. Polska Sp. z o.o.</w:t>
            </w:r>
          </w:p>
          <w:p w14:paraId="4B059CE2" w14:textId="77777777" w:rsidR="002E1BB7" w:rsidRPr="00F41FFC" w:rsidRDefault="002E1BB7" w:rsidP="002E1BB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ul. 17 Stycznia 48</w:t>
            </w:r>
          </w:p>
          <w:p w14:paraId="598AEA5C" w14:textId="77777777" w:rsidR="002E1BB7" w:rsidRDefault="002E1BB7" w:rsidP="002E1BB7">
            <w:pPr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02-146 Warszawa</w:t>
            </w:r>
          </w:p>
          <w:p w14:paraId="6CCA4490" w14:textId="3160618B" w:rsidR="002E1BB7" w:rsidRPr="00F41FFC" w:rsidRDefault="002E1BB7" w:rsidP="002E1BB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26B548D1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3B74130" w14:textId="77777777" w:rsidR="002E1BB7" w:rsidRPr="00F41FFC" w:rsidRDefault="002E1BB7" w:rsidP="00DE6E3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84C77F2" w14:textId="3A6C9C33" w:rsidR="002E1BB7" w:rsidRPr="00F41FFC" w:rsidRDefault="00986A21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986A21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8A270E2" w14:textId="0AC9D333" w:rsidR="002E1BB7" w:rsidRPr="00F41FFC" w:rsidRDefault="00986A21" w:rsidP="00DE6E31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2268" w:type="dxa"/>
          </w:tcPr>
          <w:p w14:paraId="7AD14C37" w14:textId="77777777" w:rsidR="002E1BB7" w:rsidRPr="00F41FFC" w:rsidRDefault="002E1BB7" w:rsidP="00DE6E31">
            <w:pPr>
              <w:rPr>
                <w:rFonts w:ascii="Tahoma" w:hAnsi="Tahoma" w:cs="Tahoma"/>
                <w:sz w:val="20"/>
              </w:rPr>
            </w:pPr>
          </w:p>
          <w:p w14:paraId="4A65CA13" w14:textId="77777777" w:rsidR="002E1BB7" w:rsidRPr="00F41FFC" w:rsidRDefault="002E1BB7" w:rsidP="00DE6E31">
            <w:pPr>
              <w:rPr>
                <w:rFonts w:ascii="Tahoma" w:hAnsi="Tahoma" w:cs="Tahoma"/>
                <w:sz w:val="20"/>
              </w:rPr>
            </w:pPr>
          </w:p>
          <w:p w14:paraId="08CFA04A" w14:textId="553FE174" w:rsidR="002E1BB7" w:rsidRPr="00F41FFC" w:rsidRDefault="002E1BB7" w:rsidP="002E1BB7">
            <w:pPr>
              <w:jc w:val="center"/>
              <w:rPr>
                <w:rFonts w:ascii="Tahoma" w:hAnsi="Tahoma" w:cs="Tahoma"/>
                <w:sz w:val="20"/>
              </w:rPr>
            </w:pPr>
            <w:r w:rsidRPr="00F41FFC">
              <w:rPr>
                <w:rFonts w:ascii="Tahoma" w:hAnsi="Tahoma" w:cs="Tahoma"/>
                <w:sz w:val="20"/>
              </w:rPr>
              <w:t>Punkty nie zostały przyznane – oferta odrzucona</w:t>
            </w:r>
          </w:p>
        </w:tc>
      </w:tr>
    </w:tbl>
    <w:p w14:paraId="5132CA00" w14:textId="77777777" w:rsidR="002E1BB7" w:rsidRDefault="002E1BB7" w:rsidP="002E1BB7">
      <w:pPr>
        <w:tabs>
          <w:tab w:val="left" w:pos="0"/>
        </w:tabs>
        <w:jc w:val="both"/>
        <w:rPr>
          <w:rFonts w:ascii="Tahoma" w:hAnsi="Tahoma" w:cs="Tahoma"/>
          <w:sz w:val="20"/>
        </w:rPr>
      </w:pPr>
    </w:p>
    <w:p w14:paraId="247C4FB2" w14:textId="77777777" w:rsidR="002E1BB7" w:rsidRDefault="002E1BB7" w:rsidP="002E1BB7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Zamawiający na podstawie art. 93 ust. 1 pkt 1) unieważnia postępowaniu o udzielenie zamówienia jeżeli nie złożono żadnej oferty niepodlegającej odrzuceniu albo nie wpłynął żaden wniosek o dopuszczenie do udziału w postępowaniu od Wykonawcy niepodlegającego wykluczeniu. </w:t>
      </w:r>
    </w:p>
    <w:p w14:paraId="33BCC454" w14:textId="77777777" w:rsidR="00986A21" w:rsidRDefault="002E1BB7" w:rsidP="002E1BB7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przedmiotowym postępowaniu nie złożono żadnej oferty niepodlegającej odrzuceniu. </w:t>
      </w:r>
    </w:p>
    <w:p w14:paraId="6E69D0B1" w14:textId="77777777" w:rsidR="00986A21" w:rsidRDefault="00986A21" w:rsidP="002E1BB7">
      <w:pPr>
        <w:tabs>
          <w:tab w:val="left" w:pos="0"/>
        </w:tabs>
        <w:jc w:val="both"/>
        <w:rPr>
          <w:rFonts w:ascii="Tahoma" w:hAnsi="Tahoma" w:cs="Tahoma"/>
          <w:sz w:val="20"/>
        </w:rPr>
      </w:pPr>
    </w:p>
    <w:p w14:paraId="74AA93BA" w14:textId="6C77F72E" w:rsidR="00561DCB" w:rsidRDefault="002E1BB7" w:rsidP="00986A21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uwagi na zaistniałe okoliczności Zamawiający unieważnia postępowanie.</w:t>
      </w:r>
    </w:p>
    <w:p w14:paraId="51529AAB" w14:textId="77777777" w:rsidR="00986A21" w:rsidRDefault="00986A21" w:rsidP="002B114F">
      <w:pPr>
        <w:spacing w:after="120"/>
        <w:ind w:left="4248"/>
        <w:jc w:val="both"/>
        <w:rPr>
          <w:rFonts w:ascii="Tahoma" w:hAnsi="Tahoma" w:cs="Tahoma"/>
          <w:sz w:val="20"/>
        </w:rPr>
      </w:pPr>
    </w:p>
    <w:p w14:paraId="5B1E03B3" w14:textId="62E84C6F" w:rsidR="00A16DED" w:rsidRPr="002B114F" w:rsidRDefault="00942225" w:rsidP="00986A21">
      <w:pPr>
        <w:ind w:left="3540"/>
        <w:jc w:val="both"/>
        <w:rPr>
          <w:rFonts w:ascii="Tahoma" w:hAnsi="Tahoma" w:cs="Tahoma"/>
          <w:sz w:val="20"/>
        </w:rPr>
      </w:pPr>
      <w:r w:rsidRPr="00B228C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F981" wp14:editId="0DE88FED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E8816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F17AAC1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29FE8422" w14:textId="77777777" w:rsidR="00942225" w:rsidRPr="00CF53AD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241FD3E9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74115706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8448906" w14:textId="77777777" w:rsidR="00942225" w:rsidRPr="00A93CB9" w:rsidRDefault="00942225" w:rsidP="00942225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F981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J8uw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" filled="f" stroked="f">
                <v:textbox>
                  <w:txbxContent>
                    <w:p w14:paraId="67DE8816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F17AAC1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29FE8422" w14:textId="77777777" w:rsidR="00942225" w:rsidRPr="00CF53AD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241FD3E9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74115706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8448906" w14:textId="77777777" w:rsidR="00942225" w:rsidRPr="00A93CB9" w:rsidRDefault="00942225" w:rsidP="00942225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6DED" w:rsidRPr="002B114F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710C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8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1FB7319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A350DA">
      <w:rPr>
        <w:szCs w:val="24"/>
      </w:rPr>
      <w:t>75</w:t>
    </w:r>
    <w:r w:rsidR="00DA6F34">
      <w:rPr>
        <w:szCs w:val="24"/>
      </w:rPr>
      <w:t>/ZZ/AZLZ/2017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3E3"/>
    <w:multiLevelType w:val="hybridMultilevel"/>
    <w:tmpl w:val="B7CA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E13"/>
    <w:multiLevelType w:val="hybridMultilevel"/>
    <w:tmpl w:val="BD5A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714B"/>
    <w:multiLevelType w:val="hybridMultilevel"/>
    <w:tmpl w:val="A42CD208"/>
    <w:lvl w:ilvl="0" w:tplc="0E80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C5B"/>
    <w:multiLevelType w:val="hybridMultilevel"/>
    <w:tmpl w:val="6D42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03C84"/>
    <w:multiLevelType w:val="hybridMultilevel"/>
    <w:tmpl w:val="88C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28D5"/>
    <w:multiLevelType w:val="hybridMultilevel"/>
    <w:tmpl w:val="C61A7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6593F"/>
    <w:multiLevelType w:val="hybridMultilevel"/>
    <w:tmpl w:val="382E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F3F"/>
    <w:multiLevelType w:val="hybridMultilevel"/>
    <w:tmpl w:val="C33C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35BA"/>
    <w:multiLevelType w:val="hybridMultilevel"/>
    <w:tmpl w:val="D166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111735E"/>
    <w:multiLevelType w:val="hybridMultilevel"/>
    <w:tmpl w:val="C5BA1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019B"/>
    <w:multiLevelType w:val="hybridMultilevel"/>
    <w:tmpl w:val="227433AE"/>
    <w:lvl w:ilvl="0" w:tplc="6818E0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91413"/>
    <w:multiLevelType w:val="hybridMultilevel"/>
    <w:tmpl w:val="C03E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1CA3"/>
    <w:multiLevelType w:val="hybridMultilevel"/>
    <w:tmpl w:val="12EC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3435"/>
    <w:multiLevelType w:val="hybridMultilevel"/>
    <w:tmpl w:val="32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87CE9"/>
    <w:multiLevelType w:val="hybridMultilevel"/>
    <w:tmpl w:val="12EC4900"/>
    <w:lvl w:ilvl="0" w:tplc="D9729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0DC5"/>
    <w:multiLevelType w:val="hybridMultilevel"/>
    <w:tmpl w:val="DC3C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6BF1"/>
    <w:multiLevelType w:val="hybridMultilevel"/>
    <w:tmpl w:val="D93EC276"/>
    <w:lvl w:ilvl="0" w:tplc="41E8B0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4521"/>
    <w:multiLevelType w:val="hybridMultilevel"/>
    <w:tmpl w:val="AC2C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91E64"/>
    <w:multiLevelType w:val="hybridMultilevel"/>
    <w:tmpl w:val="50902A68"/>
    <w:lvl w:ilvl="0" w:tplc="405A4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B3C21"/>
    <w:multiLevelType w:val="hybridMultilevel"/>
    <w:tmpl w:val="E706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24F4E"/>
    <w:multiLevelType w:val="hybridMultilevel"/>
    <w:tmpl w:val="6F98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33C2"/>
    <w:multiLevelType w:val="hybridMultilevel"/>
    <w:tmpl w:val="89C2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C098C"/>
    <w:multiLevelType w:val="hybridMultilevel"/>
    <w:tmpl w:val="EB9C471A"/>
    <w:lvl w:ilvl="0" w:tplc="CB7868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113"/>
    <w:multiLevelType w:val="hybridMultilevel"/>
    <w:tmpl w:val="8EB2CFAC"/>
    <w:lvl w:ilvl="0" w:tplc="8708E13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F533B"/>
    <w:multiLevelType w:val="hybridMultilevel"/>
    <w:tmpl w:val="7502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26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3"/>
  </w:num>
  <w:num w:numId="13">
    <w:abstractNumId w:val="2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27"/>
  </w:num>
  <w:num w:numId="19">
    <w:abstractNumId w:val="35"/>
  </w:num>
  <w:num w:numId="20">
    <w:abstractNumId w:val="20"/>
  </w:num>
  <w:num w:numId="21">
    <w:abstractNumId w:val="4"/>
  </w:num>
  <w:num w:numId="22">
    <w:abstractNumId w:val="8"/>
  </w:num>
  <w:num w:numId="23">
    <w:abstractNumId w:val="41"/>
  </w:num>
  <w:num w:numId="24">
    <w:abstractNumId w:val="1"/>
  </w:num>
  <w:num w:numId="25">
    <w:abstractNumId w:val="25"/>
  </w:num>
  <w:num w:numId="26">
    <w:abstractNumId w:val="14"/>
  </w:num>
  <w:num w:numId="27">
    <w:abstractNumId w:val="36"/>
  </w:num>
  <w:num w:numId="28">
    <w:abstractNumId w:val="31"/>
  </w:num>
  <w:num w:numId="29">
    <w:abstractNumId w:val="37"/>
  </w:num>
  <w:num w:numId="30">
    <w:abstractNumId w:val="33"/>
  </w:num>
  <w:num w:numId="31">
    <w:abstractNumId w:val="39"/>
  </w:num>
  <w:num w:numId="32">
    <w:abstractNumId w:val="23"/>
  </w:num>
  <w:num w:numId="33">
    <w:abstractNumId w:val="30"/>
  </w:num>
  <w:num w:numId="34">
    <w:abstractNumId w:val="3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34"/>
  </w:num>
  <w:num w:numId="39">
    <w:abstractNumId w:val="40"/>
  </w:num>
  <w:num w:numId="40">
    <w:abstractNumId w:val="2"/>
  </w:num>
  <w:num w:numId="41">
    <w:abstractNumId w:val="19"/>
  </w:num>
  <w:num w:numId="42">
    <w:abstractNumId w:val="24"/>
  </w:num>
  <w:num w:numId="43">
    <w:abstractNumId w:val="15"/>
  </w:num>
  <w:num w:numId="4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2262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745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4D14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5D1"/>
    <w:rsid w:val="001257BC"/>
    <w:rsid w:val="001306EF"/>
    <w:rsid w:val="0013195B"/>
    <w:rsid w:val="001338A6"/>
    <w:rsid w:val="00134F9F"/>
    <w:rsid w:val="00135073"/>
    <w:rsid w:val="001357B9"/>
    <w:rsid w:val="0013622C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C14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33A5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B2A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204A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37515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77865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5CCA"/>
    <w:rsid w:val="002A78CC"/>
    <w:rsid w:val="002B03BD"/>
    <w:rsid w:val="002B114F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1BB7"/>
    <w:rsid w:val="002E49A2"/>
    <w:rsid w:val="002E4C30"/>
    <w:rsid w:val="002E4E27"/>
    <w:rsid w:val="002E50D8"/>
    <w:rsid w:val="002E5F37"/>
    <w:rsid w:val="002E64C0"/>
    <w:rsid w:val="002E73BF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69F7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50B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60F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684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471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03D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376C"/>
    <w:rsid w:val="00504425"/>
    <w:rsid w:val="00507D6C"/>
    <w:rsid w:val="00510C5E"/>
    <w:rsid w:val="0051138B"/>
    <w:rsid w:val="00511593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4CF8"/>
    <w:rsid w:val="00545795"/>
    <w:rsid w:val="005457A2"/>
    <w:rsid w:val="00546ACD"/>
    <w:rsid w:val="00546E2D"/>
    <w:rsid w:val="00547939"/>
    <w:rsid w:val="00547C75"/>
    <w:rsid w:val="0055040E"/>
    <w:rsid w:val="00554580"/>
    <w:rsid w:val="005545A5"/>
    <w:rsid w:val="00554FC4"/>
    <w:rsid w:val="00556073"/>
    <w:rsid w:val="00556370"/>
    <w:rsid w:val="00557086"/>
    <w:rsid w:val="00557398"/>
    <w:rsid w:val="005576B0"/>
    <w:rsid w:val="00560961"/>
    <w:rsid w:val="00560BDB"/>
    <w:rsid w:val="00561DC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0E5D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8C7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4ECF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7F6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5E9C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084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5C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772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710C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64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70E2"/>
    <w:rsid w:val="00794F02"/>
    <w:rsid w:val="00795FDE"/>
    <w:rsid w:val="0079611B"/>
    <w:rsid w:val="00796FA1"/>
    <w:rsid w:val="007971CE"/>
    <w:rsid w:val="00797304"/>
    <w:rsid w:val="007A0202"/>
    <w:rsid w:val="007A1A65"/>
    <w:rsid w:val="007A1AA9"/>
    <w:rsid w:val="007A214B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68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00B"/>
    <w:rsid w:val="008052E8"/>
    <w:rsid w:val="008066DC"/>
    <w:rsid w:val="00806F50"/>
    <w:rsid w:val="00807921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87BCD"/>
    <w:rsid w:val="008902F7"/>
    <w:rsid w:val="008906E5"/>
    <w:rsid w:val="0089347F"/>
    <w:rsid w:val="00893A2D"/>
    <w:rsid w:val="0089407C"/>
    <w:rsid w:val="00894530"/>
    <w:rsid w:val="00896474"/>
    <w:rsid w:val="00896CF4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822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4637"/>
    <w:rsid w:val="009365CE"/>
    <w:rsid w:val="0093661E"/>
    <w:rsid w:val="00936751"/>
    <w:rsid w:val="00936C0B"/>
    <w:rsid w:val="00936D54"/>
    <w:rsid w:val="009408A2"/>
    <w:rsid w:val="00941283"/>
    <w:rsid w:val="00942222"/>
    <w:rsid w:val="00942225"/>
    <w:rsid w:val="009423FD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4BAE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86A21"/>
    <w:rsid w:val="0099030E"/>
    <w:rsid w:val="00993495"/>
    <w:rsid w:val="0099361E"/>
    <w:rsid w:val="0099491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5F7"/>
    <w:rsid w:val="009F1F4D"/>
    <w:rsid w:val="009F29DA"/>
    <w:rsid w:val="009F4A5B"/>
    <w:rsid w:val="009F6F01"/>
    <w:rsid w:val="00A0030F"/>
    <w:rsid w:val="00A00330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50DA"/>
    <w:rsid w:val="00A36265"/>
    <w:rsid w:val="00A36CFF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101E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DA3"/>
    <w:rsid w:val="00AA3EBF"/>
    <w:rsid w:val="00AA5BC0"/>
    <w:rsid w:val="00AA60A3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28CC"/>
    <w:rsid w:val="00B23A9B"/>
    <w:rsid w:val="00B23DDD"/>
    <w:rsid w:val="00B23E6D"/>
    <w:rsid w:val="00B24E19"/>
    <w:rsid w:val="00B301AE"/>
    <w:rsid w:val="00B3091A"/>
    <w:rsid w:val="00B31101"/>
    <w:rsid w:val="00B341B6"/>
    <w:rsid w:val="00B342D4"/>
    <w:rsid w:val="00B35388"/>
    <w:rsid w:val="00B354F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1870"/>
    <w:rsid w:val="00BA18A4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529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6A7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87D99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C52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4B7F"/>
    <w:rsid w:val="00D75138"/>
    <w:rsid w:val="00D76723"/>
    <w:rsid w:val="00D76D3A"/>
    <w:rsid w:val="00D81A55"/>
    <w:rsid w:val="00D82614"/>
    <w:rsid w:val="00D838DD"/>
    <w:rsid w:val="00D847B6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6F34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562F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223A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6EFE"/>
    <w:rsid w:val="00E674EE"/>
    <w:rsid w:val="00E70873"/>
    <w:rsid w:val="00E70899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47C"/>
    <w:rsid w:val="00E9782D"/>
    <w:rsid w:val="00E97A0D"/>
    <w:rsid w:val="00EA3552"/>
    <w:rsid w:val="00EA3AC8"/>
    <w:rsid w:val="00EA3F2F"/>
    <w:rsid w:val="00EA4B01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415"/>
    <w:rsid w:val="00F02D89"/>
    <w:rsid w:val="00F03AD7"/>
    <w:rsid w:val="00F03C2A"/>
    <w:rsid w:val="00F04D76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B9E"/>
    <w:rsid w:val="00F576B0"/>
    <w:rsid w:val="00F602E7"/>
    <w:rsid w:val="00F6063B"/>
    <w:rsid w:val="00F6084B"/>
    <w:rsid w:val="00F636B2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76D"/>
    <w:rsid w:val="00FE1BBF"/>
    <w:rsid w:val="00FE29F9"/>
    <w:rsid w:val="00FE2EEA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9101E"/>
    <w:pPr>
      <w:jc w:val="both"/>
    </w:pPr>
    <w:rPr>
      <w:rFonts w:ascii="Tahoma" w:hAnsi="Tahoma" w:cs="Tahoma"/>
      <w:sz w:val="20"/>
    </w:rPr>
  </w:style>
  <w:style w:type="paragraph" w:customStyle="1" w:styleId="ProductList-Body">
    <w:name w:val="Product List - Body"/>
    <w:basedOn w:val="Normalny"/>
    <w:rsid w:val="00645E9C"/>
    <w:rPr>
      <w:rFonts w:ascii="Calibri" w:eastAsiaTheme="minorHAnsi" w:hAnsi="Calibri"/>
      <w:sz w:val="18"/>
      <w:szCs w:val="18"/>
      <w:lang w:eastAsia="en-US"/>
    </w:rPr>
  </w:style>
  <w:style w:type="paragraph" w:customStyle="1" w:styleId="ProductList-BodyIndented">
    <w:name w:val="Product List - Body Indented"/>
    <w:basedOn w:val="Normalny"/>
    <w:rsid w:val="00645E9C"/>
    <w:pPr>
      <w:ind w:left="360"/>
    </w:pPr>
    <w:rPr>
      <w:rFonts w:ascii="Calibri" w:eastAsiaTheme="minorHAnsi" w:hAnsi="Calibri"/>
      <w:sz w:val="18"/>
      <w:szCs w:val="18"/>
      <w:lang w:eastAsia="en-US"/>
    </w:rPr>
  </w:style>
  <w:style w:type="character" w:customStyle="1" w:styleId="ProductList-Offering1HeadingChar">
    <w:name w:val="Product List - Offering 1 Heading Char"/>
    <w:basedOn w:val="Domylnaczcionkaakapitu"/>
    <w:link w:val="ProductList-Offering1Heading"/>
    <w:locked/>
    <w:rsid w:val="00645E9C"/>
    <w:rPr>
      <w:rFonts w:ascii="Calibri Light" w:hAnsi="Calibri Light"/>
      <w:b/>
      <w:bCs/>
      <w:color w:val="00188F"/>
    </w:rPr>
  </w:style>
  <w:style w:type="paragraph" w:customStyle="1" w:styleId="ProductList-Offering1Heading">
    <w:name w:val="Product List - Offering 1 Heading"/>
    <w:basedOn w:val="Normalny"/>
    <w:link w:val="ProductList-Offering1HeadingChar"/>
    <w:rsid w:val="00645E9C"/>
    <w:pPr>
      <w:spacing w:before="180" w:after="60"/>
    </w:pPr>
    <w:rPr>
      <w:rFonts w:ascii="Calibri Light" w:hAnsi="Calibri Light"/>
      <w:b/>
      <w:bCs/>
      <w:color w:val="00188F"/>
      <w:sz w:val="20"/>
    </w:rPr>
  </w:style>
  <w:style w:type="paragraph" w:customStyle="1" w:styleId="ProductList-ClauseHeading">
    <w:name w:val="Product List - Clause Heading"/>
    <w:basedOn w:val="Normalny"/>
    <w:rsid w:val="00645E9C"/>
    <w:pPr>
      <w:keepNext/>
    </w:pPr>
    <w:rPr>
      <w:rFonts w:ascii="Calibri" w:eastAsiaTheme="minorHAnsi" w:hAnsi="Calibri"/>
      <w:b/>
      <w:bCs/>
      <w:color w:val="00188F"/>
      <w:sz w:val="18"/>
      <w:szCs w:val="18"/>
      <w:lang w:eastAsia="en-US"/>
    </w:rPr>
  </w:style>
  <w:style w:type="paragraph" w:customStyle="1" w:styleId="ProductList-SubClauseHeading">
    <w:name w:val="Product List - SubClause Heading"/>
    <w:basedOn w:val="Normalny"/>
    <w:rsid w:val="00645E9C"/>
    <w:pPr>
      <w:keepNext/>
      <w:ind w:left="360"/>
    </w:pPr>
    <w:rPr>
      <w:rFonts w:ascii="Calibri" w:eastAsiaTheme="minorHAnsi" w:hAnsi="Calibri"/>
      <w:b/>
      <w:bCs/>
      <w:color w:val="0072C6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rsid w:val="002E1BB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E1B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513A-1899-4FA3-8865-F655BB28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15</cp:revision>
  <cp:lastPrinted>2018-02-07T13:07:00Z</cp:lastPrinted>
  <dcterms:created xsi:type="dcterms:W3CDTF">2018-02-05T11:40:00Z</dcterms:created>
  <dcterms:modified xsi:type="dcterms:W3CDTF">2018-02-08T11:07:00Z</dcterms:modified>
</cp:coreProperties>
</file>