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393F6B">
        <w:rPr>
          <w:rFonts w:ascii="Tahoma" w:hAnsi="Tahoma" w:cs="Tahoma"/>
          <w:sz w:val="20"/>
        </w:rPr>
        <w:t>10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F63DCB">
        <w:rPr>
          <w:rFonts w:ascii="Tahoma" w:hAnsi="Tahoma" w:cs="Tahoma"/>
          <w:sz w:val="20"/>
        </w:rPr>
        <w:t xml:space="preserve"> 15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93F6B" w:rsidRPr="00130E34" w:rsidRDefault="004B40D6" w:rsidP="00393F6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966FE9">
        <w:rPr>
          <w:rFonts w:ascii="Tahoma" w:hAnsi="Tahoma" w:cs="Tahoma"/>
          <w:sz w:val="20"/>
        </w:rPr>
        <w:t>05</w:t>
      </w:r>
      <w:r w:rsidR="002A127E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393F6B">
        <w:rPr>
          <w:rFonts w:ascii="Tahoma" w:hAnsi="Tahoma" w:cs="Tahoma"/>
          <w:b/>
          <w:sz w:val="20"/>
        </w:rPr>
        <w:t>dostawa zestawu 10 obiektywów KOWA LM16HC oraz 10 filtrów w zakresie pomiędzy 460-890 nm.</w:t>
      </w:r>
    </w:p>
    <w:p w:rsidR="00952105" w:rsidRPr="007A27AB" w:rsidRDefault="00952105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93F6B" w:rsidRPr="00386F9C" w:rsidRDefault="00393F6B" w:rsidP="00393F6B">
      <w:pPr>
        <w:pStyle w:val="Bezodstpw"/>
        <w:spacing w:line="276" w:lineRule="auto"/>
        <w:jc w:val="both"/>
        <w:rPr>
          <w:lang w:val="en-US"/>
        </w:rPr>
      </w:pPr>
      <w:r w:rsidRPr="00386F9C">
        <w:rPr>
          <w:lang w:val="en-US"/>
        </w:rPr>
        <w:t>AVICON Advanced Vision Control</w:t>
      </w:r>
    </w:p>
    <w:p w:rsidR="00393F6B" w:rsidRDefault="00393F6B" w:rsidP="00393F6B">
      <w:pPr>
        <w:pStyle w:val="Bezodstpw"/>
        <w:spacing w:line="276" w:lineRule="auto"/>
        <w:jc w:val="both"/>
        <w:rPr>
          <w:lang w:val="en-US"/>
        </w:rPr>
      </w:pPr>
      <w:r w:rsidRPr="00386F9C">
        <w:rPr>
          <w:lang w:val="en-US"/>
        </w:rPr>
        <w:t xml:space="preserve">Al. </w:t>
      </w:r>
      <w:r w:rsidR="00F63DCB">
        <w:rPr>
          <w:lang w:val="en-US"/>
        </w:rPr>
        <w:t>Jerozolimskie</w:t>
      </w:r>
      <w:bookmarkStart w:id="0" w:name="_GoBack"/>
      <w:bookmarkEnd w:id="0"/>
      <w:r w:rsidRPr="00386F9C">
        <w:rPr>
          <w:lang w:val="en-US"/>
        </w:rPr>
        <w:t xml:space="preserve"> 202</w:t>
      </w:r>
    </w:p>
    <w:p w:rsidR="001E34C4" w:rsidRPr="009D6EFE" w:rsidRDefault="00393F6B" w:rsidP="00393F6B">
      <w:pPr>
        <w:pStyle w:val="Bezodstpw"/>
        <w:spacing w:line="276" w:lineRule="auto"/>
        <w:jc w:val="both"/>
      </w:pPr>
      <w:r w:rsidRPr="009D6EFE">
        <w:t>02 – 486 Warszawa</w:t>
      </w:r>
    </w:p>
    <w:p w:rsidR="00393F6B" w:rsidRPr="009D6EFE" w:rsidRDefault="00393F6B" w:rsidP="00393F6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63DCB" w:rsidRDefault="009D6EF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30 569,68</w:t>
      </w:r>
      <w:r w:rsidR="00F63DCB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F63DCB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p w:rsidR="00F63DCB" w:rsidRDefault="00F63DC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F63DCB" w:rsidRDefault="00773AA8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</w:p>
    <w:p w:rsidR="00F63DCB" w:rsidRDefault="00F63DC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F63DCB" w:rsidRDefault="00F63DC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F63DCB" w:rsidRDefault="00F63DC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773AA8" w:rsidRPr="00521B69" w:rsidRDefault="00F63DC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4B43CC4" wp14:editId="118BE919">
            <wp:extent cx="5669915" cy="1716224"/>
            <wp:effectExtent l="0" t="0" r="6985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AA8" w:rsidRPr="00521B69" w:rsidSect="009A7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F63DC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0FD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3F6B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66FE9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D6EFE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080C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3DC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3ABD1.37A0193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EB75-9240-49DD-AE0B-867F4AE6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7</cp:revision>
  <cp:lastPrinted>2018-03-15T11:22:00Z</cp:lastPrinted>
  <dcterms:created xsi:type="dcterms:W3CDTF">2018-02-22T07:57:00Z</dcterms:created>
  <dcterms:modified xsi:type="dcterms:W3CDTF">2018-03-15T11:23:00Z</dcterms:modified>
</cp:coreProperties>
</file>