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EF9" w:rsidRDefault="004F5EF9" w:rsidP="00FD3587">
      <w:pPr>
        <w:tabs>
          <w:tab w:val="left" w:pos="4253"/>
          <w:tab w:val="left" w:pos="7655"/>
        </w:tabs>
        <w:spacing w:after="80"/>
        <w:jc w:val="right"/>
        <w:rPr>
          <w:rFonts w:ascii="Tahoma" w:hAnsi="Tahoma" w:cs="Tahoma"/>
          <w:sz w:val="20"/>
        </w:rPr>
      </w:pPr>
    </w:p>
    <w:p w:rsidR="00FD3587" w:rsidRDefault="00FD3587" w:rsidP="00751001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4B40D6" w:rsidRPr="00846629" w:rsidRDefault="001A43BC" w:rsidP="00751001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Dotyczy sprawy:19/ZK/AZLK/18</w:t>
      </w:r>
    </w:p>
    <w:p w:rsidR="00FD6B49" w:rsidRDefault="00FD6B49" w:rsidP="00963D62">
      <w:pPr>
        <w:tabs>
          <w:tab w:val="left" w:pos="4253"/>
          <w:tab w:val="left" w:pos="7513"/>
        </w:tabs>
        <w:spacing w:after="80"/>
        <w:jc w:val="right"/>
        <w:rPr>
          <w:rFonts w:ascii="Tahoma" w:hAnsi="Tahoma" w:cs="Tahoma"/>
          <w:sz w:val="20"/>
        </w:rPr>
      </w:pPr>
    </w:p>
    <w:p w:rsidR="00FD6B49" w:rsidRDefault="001A43BC" w:rsidP="006901B1">
      <w:pPr>
        <w:tabs>
          <w:tab w:val="left" w:pos="4253"/>
          <w:tab w:val="left" w:pos="7513"/>
        </w:tabs>
        <w:spacing w:after="80"/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Warszawa, dnia 2</w:t>
      </w:r>
      <w:r w:rsidR="00BB0E53">
        <w:rPr>
          <w:rFonts w:ascii="Tahoma" w:hAnsi="Tahoma" w:cs="Tahoma"/>
          <w:sz w:val="20"/>
        </w:rPr>
        <w:t>2</w:t>
      </w:r>
      <w:r>
        <w:rPr>
          <w:rFonts w:ascii="Tahoma" w:hAnsi="Tahoma" w:cs="Tahoma"/>
          <w:sz w:val="20"/>
        </w:rPr>
        <w:t>.03.2018r.</w:t>
      </w:r>
      <w:bookmarkStart w:id="0" w:name="_GoBack"/>
      <w:bookmarkEnd w:id="0"/>
    </w:p>
    <w:p w:rsidR="00BB0E53" w:rsidRDefault="00BB0E53" w:rsidP="00D64574">
      <w:pPr>
        <w:spacing w:after="80" w:line="276" w:lineRule="auto"/>
        <w:jc w:val="center"/>
        <w:rPr>
          <w:rFonts w:ascii="Tahoma" w:hAnsi="Tahoma" w:cs="Tahoma"/>
          <w:b/>
          <w:szCs w:val="24"/>
        </w:rPr>
      </w:pPr>
    </w:p>
    <w:p w:rsidR="004B40D6" w:rsidRPr="00A90708" w:rsidRDefault="00A90708" w:rsidP="00D64574">
      <w:pPr>
        <w:spacing w:after="80" w:line="276" w:lineRule="auto"/>
        <w:jc w:val="center"/>
        <w:rPr>
          <w:rFonts w:ascii="Tahoma" w:hAnsi="Tahoma" w:cs="Tahoma"/>
          <w:b/>
          <w:szCs w:val="24"/>
        </w:rPr>
      </w:pPr>
      <w:r w:rsidRPr="00A90708">
        <w:rPr>
          <w:rFonts w:ascii="Tahoma" w:hAnsi="Tahoma" w:cs="Tahoma"/>
          <w:b/>
          <w:szCs w:val="24"/>
        </w:rPr>
        <w:t>Zaproszenie do składania ofert</w:t>
      </w:r>
    </w:p>
    <w:p w:rsidR="00623753" w:rsidRPr="00AB13D5" w:rsidRDefault="00623753" w:rsidP="00751001">
      <w:pPr>
        <w:spacing w:after="80"/>
        <w:jc w:val="both"/>
        <w:rPr>
          <w:rFonts w:ascii="Tahoma" w:hAnsi="Tahoma" w:cs="Tahoma"/>
          <w:sz w:val="20"/>
        </w:rPr>
      </w:pPr>
    </w:p>
    <w:p w:rsidR="007A376F" w:rsidRPr="00392780" w:rsidRDefault="004B40D6" w:rsidP="001A43BC">
      <w:pPr>
        <w:spacing w:line="276" w:lineRule="auto"/>
        <w:jc w:val="both"/>
        <w:rPr>
          <w:b/>
          <w:szCs w:val="24"/>
        </w:rPr>
      </w:pPr>
      <w:r w:rsidRPr="00AB13D5">
        <w:rPr>
          <w:rFonts w:ascii="Tahoma" w:hAnsi="Tahoma" w:cs="Tahoma"/>
          <w:sz w:val="20"/>
        </w:rPr>
        <w:t xml:space="preserve">Działając w oparciu o </w:t>
      </w:r>
      <w:r w:rsidR="00307CB8" w:rsidRPr="00AB13D5">
        <w:rPr>
          <w:rFonts w:ascii="Tahoma" w:hAnsi="Tahoma" w:cs="Tahoma"/>
          <w:sz w:val="20"/>
        </w:rPr>
        <w:t xml:space="preserve">art. </w:t>
      </w:r>
      <w:r w:rsidR="00F54FA4">
        <w:rPr>
          <w:rFonts w:ascii="Tahoma" w:hAnsi="Tahoma" w:cs="Tahoma"/>
          <w:sz w:val="20"/>
        </w:rPr>
        <w:t>4 pkt. 8</w:t>
      </w:r>
      <w:r w:rsidR="00DA09C3">
        <w:rPr>
          <w:rFonts w:ascii="Tahoma" w:hAnsi="Tahoma" w:cs="Tahoma"/>
          <w:sz w:val="20"/>
        </w:rPr>
        <w:t xml:space="preserve"> </w:t>
      </w:r>
      <w:r w:rsidR="00307CB8" w:rsidRPr="00AB13D5">
        <w:rPr>
          <w:rFonts w:ascii="Tahoma" w:hAnsi="Tahoma" w:cs="Tahoma"/>
          <w:sz w:val="20"/>
        </w:rPr>
        <w:t>ustawy</w:t>
      </w:r>
      <w:r w:rsidRPr="00AB13D5">
        <w:rPr>
          <w:rFonts w:ascii="Tahoma" w:hAnsi="Tahoma" w:cs="Tahoma"/>
          <w:sz w:val="20"/>
        </w:rPr>
        <w:t xml:space="preserve"> Prawo zamówień publicznych z dnia 29 stycznia 2004</w:t>
      </w:r>
      <w:r w:rsidR="006E19C4" w:rsidRPr="00AB13D5">
        <w:rPr>
          <w:rFonts w:ascii="Tahoma" w:hAnsi="Tahoma" w:cs="Tahoma"/>
          <w:sz w:val="20"/>
        </w:rPr>
        <w:t xml:space="preserve"> </w:t>
      </w:r>
      <w:r w:rsidRPr="00AB13D5">
        <w:rPr>
          <w:rFonts w:ascii="Tahoma" w:hAnsi="Tahoma" w:cs="Tahoma"/>
          <w:sz w:val="20"/>
        </w:rPr>
        <w:t>r.</w:t>
      </w:r>
      <w:r w:rsidR="00F260B7" w:rsidRPr="00AB13D5">
        <w:rPr>
          <w:rFonts w:ascii="Tahoma" w:hAnsi="Tahoma" w:cs="Tahoma"/>
          <w:sz w:val="20"/>
        </w:rPr>
        <w:t xml:space="preserve"> (Dz.</w:t>
      </w:r>
      <w:r w:rsidR="006E19C4" w:rsidRPr="00AB13D5">
        <w:rPr>
          <w:rFonts w:ascii="Tahoma" w:hAnsi="Tahoma" w:cs="Tahoma"/>
          <w:sz w:val="20"/>
        </w:rPr>
        <w:t xml:space="preserve"> </w:t>
      </w:r>
      <w:r w:rsidR="00F260B7" w:rsidRPr="00AB13D5">
        <w:rPr>
          <w:rFonts w:ascii="Tahoma" w:hAnsi="Tahoma" w:cs="Tahoma"/>
          <w:sz w:val="20"/>
        </w:rPr>
        <w:t xml:space="preserve">U. </w:t>
      </w:r>
      <w:r w:rsidR="001A43BC">
        <w:rPr>
          <w:rFonts w:ascii="Tahoma" w:hAnsi="Tahoma" w:cs="Tahoma"/>
          <w:sz w:val="20"/>
        </w:rPr>
        <w:t xml:space="preserve">z 2017r., poz. 1579 z późn. </w:t>
      </w:r>
      <w:r w:rsidR="00392780">
        <w:rPr>
          <w:rFonts w:ascii="Tahoma" w:hAnsi="Tahoma" w:cs="Tahoma"/>
          <w:sz w:val="20"/>
        </w:rPr>
        <w:t>z</w:t>
      </w:r>
      <w:r w:rsidR="001A43BC">
        <w:rPr>
          <w:rFonts w:ascii="Tahoma" w:hAnsi="Tahoma" w:cs="Tahoma"/>
          <w:sz w:val="20"/>
        </w:rPr>
        <w:t>m</w:t>
      </w:r>
      <w:r w:rsidR="00392780">
        <w:rPr>
          <w:rFonts w:ascii="Tahoma" w:hAnsi="Tahoma" w:cs="Tahoma"/>
          <w:sz w:val="20"/>
        </w:rPr>
        <w:t>.</w:t>
      </w:r>
      <w:r w:rsidR="00F260B7" w:rsidRPr="00AB13D5">
        <w:rPr>
          <w:rFonts w:ascii="Tahoma" w:hAnsi="Tahoma" w:cs="Tahoma"/>
          <w:sz w:val="20"/>
        </w:rPr>
        <w:t>)</w:t>
      </w:r>
      <w:r w:rsidRPr="00AB13D5">
        <w:rPr>
          <w:rFonts w:ascii="Tahoma" w:hAnsi="Tahoma" w:cs="Tahoma"/>
          <w:sz w:val="20"/>
        </w:rPr>
        <w:t xml:space="preserve">, Instytut Lotnictwa w Warszawie </w:t>
      </w:r>
      <w:r w:rsidR="00F260B7" w:rsidRPr="00AB13D5">
        <w:rPr>
          <w:rFonts w:ascii="Tahoma" w:hAnsi="Tahoma" w:cs="Tahoma"/>
          <w:sz w:val="20"/>
        </w:rPr>
        <w:t>zaprasza do składania ofert</w:t>
      </w:r>
      <w:r w:rsidR="007A376F">
        <w:rPr>
          <w:rFonts w:ascii="Tahoma" w:hAnsi="Tahoma" w:cs="Tahoma"/>
          <w:sz w:val="20"/>
        </w:rPr>
        <w:t xml:space="preserve"> </w:t>
      </w:r>
      <w:r w:rsidR="00F260B7" w:rsidRPr="00AB13D5">
        <w:rPr>
          <w:rFonts w:ascii="Tahoma" w:hAnsi="Tahoma" w:cs="Tahoma"/>
          <w:sz w:val="20"/>
        </w:rPr>
        <w:t xml:space="preserve">na </w:t>
      </w:r>
      <w:r w:rsidR="00103CEA" w:rsidRPr="00AB13D5">
        <w:rPr>
          <w:rFonts w:ascii="Tahoma" w:hAnsi="Tahoma" w:cs="Tahoma"/>
          <w:sz w:val="20"/>
        </w:rPr>
        <w:t>realizację zamówienia</w:t>
      </w:r>
      <w:r w:rsidR="006C0CF1">
        <w:rPr>
          <w:rFonts w:ascii="Tahoma" w:hAnsi="Tahoma" w:cs="Tahoma"/>
          <w:sz w:val="20"/>
        </w:rPr>
        <w:t xml:space="preserve"> pn</w:t>
      </w:r>
      <w:r w:rsidR="007A376F" w:rsidRPr="00392780">
        <w:rPr>
          <w:rFonts w:ascii="Tahoma" w:hAnsi="Tahoma" w:cs="Tahoma"/>
          <w:b/>
          <w:sz w:val="20"/>
        </w:rPr>
        <w:t xml:space="preserve">: </w:t>
      </w:r>
      <w:r w:rsidR="001A43BC" w:rsidRPr="00392780">
        <w:rPr>
          <w:rFonts w:ascii="Tahoma" w:hAnsi="Tahoma" w:cs="Tahoma"/>
          <w:b/>
          <w:sz w:val="20"/>
        </w:rPr>
        <w:t>serwis i konserwacja instalacji hydraulicznej w hali W1/2.</w:t>
      </w:r>
    </w:p>
    <w:p w:rsidR="004B40D6" w:rsidRPr="00AB13D5" w:rsidRDefault="004B40D6" w:rsidP="007A376F">
      <w:pPr>
        <w:spacing w:after="80"/>
        <w:jc w:val="both"/>
        <w:rPr>
          <w:rFonts w:ascii="Tahoma" w:hAnsi="Tahoma" w:cs="Tahoma"/>
          <w:sz w:val="20"/>
        </w:rPr>
      </w:pPr>
    </w:p>
    <w:p w:rsidR="004B40D6" w:rsidRPr="00AB13D5" w:rsidRDefault="00D01284" w:rsidP="00751001">
      <w:pPr>
        <w:pStyle w:val="Akapitzlist"/>
        <w:numPr>
          <w:ilvl w:val="0"/>
          <w:numId w:val="5"/>
        </w:numPr>
        <w:spacing w:before="0" w:beforeAutospacing="0" w:after="80" w:afterAutospacing="0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AB13D5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Zamawiający</w:t>
      </w:r>
    </w:p>
    <w:p w:rsidR="00D01284" w:rsidRPr="00AB13D5" w:rsidRDefault="00D01284" w:rsidP="005205FA">
      <w:pPr>
        <w:spacing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D01284" w:rsidRPr="00AB13D5" w:rsidRDefault="00D01284" w:rsidP="005205FA">
      <w:pPr>
        <w:spacing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D01284" w:rsidRDefault="00D01284" w:rsidP="005205FA">
      <w:pPr>
        <w:spacing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AB13D5" w:rsidRPr="00AB13D5" w:rsidRDefault="00AB13D5" w:rsidP="0075100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</w:p>
    <w:p w:rsidR="00666E85" w:rsidRDefault="000356BF" w:rsidP="008F3818">
      <w:pPr>
        <w:pStyle w:val="Akapitzlist"/>
        <w:numPr>
          <w:ilvl w:val="0"/>
          <w:numId w:val="5"/>
        </w:numPr>
        <w:tabs>
          <w:tab w:val="left" w:pos="602"/>
        </w:tabs>
        <w:autoSpaceDE w:val="0"/>
        <w:autoSpaceDN w:val="0"/>
        <w:adjustRightInd w:val="0"/>
        <w:spacing w:before="0" w:beforeAutospacing="0" w:after="80" w:afterAutospacing="0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AB13D5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Przedmiot</w:t>
      </w:r>
      <w:r w:rsidR="00007100" w:rsidRPr="00AB13D5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 zamówienia</w:t>
      </w:r>
    </w:p>
    <w:p w:rsidR="008F3818" w:rsidRPr="008F3818" w:rsidRDefault="008F3818" w:rsidP="008F3818">
      <w:pPr>
        <w:tabs>
          <w:tab w:val="left" w:pos="602"/>
        </w:tabs>
        <w:autoSpaceDE w:val="0"/>
        <w:autoSpaceDN w:val="0"/>
        <w:adjustRightInd w:val="0"/>
        <w:spacing w:after="80" w:line="276" w:lineRule="auto"/>
        <w:jc w:val="both"/>
        <w:rPr>
          <w:rFonts w:ascii="Tahoma" w:hAnsi="Tahoma" w:cs="Tahoma"/>
          <w:b/>
          <w:bCs/>
          <w:sz w:val="20"/>
          <w:u w:val="singl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2835"/>
        <w:gridCol w:w="2268"/>
        <w:gridCol w:w="993"/>
        <w:gridCol w:w="708"/>
      </w:tblGrid>
      <w:tr w:rsidR="00392780" w:rsidRPr="00057E3C" w:rsidTr="00392780">
        <w:trPr>
          <w:trHeight w:val="544"/>
        </w:trPr>
        <w:tc>
          <w:tcPr>
            <w:tcW w:w="993" w:type="dxa"/>
            <w:vAlign w:val="center"/>
          </w:tcPr>
          <w:p w:rsidR="00392780" w:rsidRPr="00392780" w:rsidRDefault="00392780" w:rsidP="00392780">
            <w:pPr>
              <w:jc w:val="center"/>
              <w:rPr>
                <w:rFonts w:ascii="Tahoma" w:hAnsi="Tahoma" w:cs="Tahoma"/>
                <w:sz w:val="20"/>
              </w:rPr>
            </w:pPr>
            <w:r w:rsidRPr="00392780">
              <w:rPr>
                <w:rFonts w:ascii="Tahoma" w:hAnsi="Tahoma" w:cs="Tahoma"/>
                <w:sz w:val="20"/>
              </w:rPr>
              <w:t>l.p.</w:t>
            </w:r>
          </w:p>
        </w:tc>
        <w:tc>
          <w:tcPr>
            <w:tcW w:w="1842" w:type="dxa"/>
            <w:vAlign w:val="center"/>
          </w:tcPr>
          <w:p w:rsidR="00392780" w:rsidRPr="00057E3C" w:rsidRDefault="00392780" w:rsidP="00722E22">
            <w:pPr>
              <w:jc w:val="center"/>
              <w:rPr>
                <w:rFonts w:ascii="Tahoma" w:hAnsi="Tahoma" w:cs="Tahoma"/>
                <w:sz w:val="20"/>
              </w:rPr>
            </w:pPr>
            <w:r w:rsidRPr="00057E3C">
              <w:rPr>
                <w:rFonts w:ascii="Tahoma" w:hAnsi="Tahoma" w:cs="Tahoma"/>
                <w:sz w:val="20"/>
              </w:rPr>
              <w:t>Rodzaj zamówienia (dostawa / usługa / robota budowlana)</w:t>
            </w:r>
          </w:p>
        </w:tc>
        <w:tc>
          <w:tcPr>
            <w:tcW w:w="2835" w:type="dxa"/>
            <w:vAlign w:val="center"/>
          </w:tcPr>
          <w:p w:rsidR="00392780" w:rsidRPr="00057E3C" w:rsidRDefault="00392780" w:rsidP="00722E22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Przedmiot zamówienia </w:t>
            </w:r>
          </w:p>
        </w:tc>
        <w:tc>
          <w:tcPr>
            <w:tcW w:w="2268" w:type="dxa"/>
            <w:vAlign w:val="center"/>
          </w:tcPr>
          <w:p w:rsidR="00392780" w:rsidRPr="00057E3C" w:rsidRDefault="00392780" w:rsidP="00722E22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</w:rPr>
              <w:t>rzedmiot</w:t>
            </w:r>
            <w:r>
              <w:rPr>
                <w:rFonts w:ascii="Tahoma" w:hAnsi="Tahoma" w:cs="Tahoma"/>
                <w:sz w:val="20"/>
              </w:rPr>
              <w:t>u</w:t>
            </w:r>
            <w:r w:rsidRPr="00057E3C">
              <w:rPr>
                <w:rFonts w:ascii="Tahoma" w:hAnsi="Tahoma" w:cs="Tahoma"/>
                <w:sz w:val="20"/>
              </w:rPr>
              <w:t xml:space="preserve"> zamówienia</w:t>
            </w:r>
          </w:p>
        </w:tc>
        <w:tc>
          <w:tcPr>
            <w:tcW w:w="993" w:type="dxa"/>
            <w:vAlign w:val="center"/>
          </w:tcPr>
          <w:p w:rsidR="00392780" w:rsidRPr="00057E3C" w:rsidRDefault="00392780" w:rsidP="00722E22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j. m.</w:t>
            </w:r>
          </w:p>
        </w:tc>
        <w:tc>
          <w:tcPr>
            <w:tcW w:w="708" w:type="dxa"/>
            <w:vAlign w:val="center"/>
          </w:tcPr>
          <w:p w:rsidR="00392780" w:rsidRPr="00057E3C" w:rsidRDefault="00392780" w:rsidP="00722E22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Ilość</w:t>
            </w:r>
          </w:p>
        </w:tc>
      </w:tr>
      <w:tr w:rsidR="00392780" w:rsidRPr="001B6E2D" w:rsidTr="00BB0E53">
        <w:trPr>
          <w:trHeight w:val="3260"/>
        </w:trPr>
        <w:tc>
          <w:tcPr>
            <w:tcW w:w="993" w:type="dxa"/>
            <w:vAlign w:val="center"/>
          </w:tcPr>
          <w:p w:rsidR="00392780" w:rsidRPr="00C70796" w:rsidRDefault="00392780" w:rsidP="00722E22">
            <w:pPr>
              <w:jc w:val="center"/>
              <w:rPr>
                <w:sz w:val="20"/>
              </w:rPr>
            </w:pPr>
            <w:r w:rsidRPr="00C70796">
              <w:rPr>
                <w:sz w:val="20"/>
              </w:rPr>
              <w:t>1.</w:t>
            </w:r>
          </w:p>
        </w:tc>
        <w:tc>
          <w:tcPr>
            <w:tcW w:w="1842" w:type="dxa"/>
            <w:vAlign w:val="center"/>
          </w:tcPr>
          <w:p w:rsidR="00392780" w:rsidRPr="00057E3C" w:rsidRDefault="00392780" w:rsidP="00722E22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Usługa </w:t>
            </w:r>
          </w:p>
        </w:tc>
        <w:tc>
          <w:tcPr>
            <w:tcW w:w="2835" w:type="dxa"/>
            <w:vAlign w:val="center"/>
          </w:tcPr>
          <w:p w:rsidR="00392780" w:rsidRPr="001B6E2D" w:rsidRDefault="00392780" w:rsidP="00722E2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Prace serwisowe i konserwacyjne instalacji hydraulicznej hal W1/2</w:t>
            </w:r>
          </w:p>
        </w:tc>
        <w:tc>
          <w:tcPr>
            <w:tcW w:w="2268" w:type="dxa"/>
            <w:vAlign w:val="center"/>
          </w:tcPr>
          <w:p w:rsidR="00392780" w:rsidRDefault="00392780" w:rsidP="00BB0E5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1) Cokwartalne ładowanie akumulatorów hydraulicznych znajdujących się w maszynach i na liniach zasilających w ilości 94 szt. ( do 3 litrów) oraz 3 szt. z użyciem multiplikatora azotem technicznym Zamawiającego</w:t>
            </w:r>
          </w:p>
          <w:p w:rsidR="00392780" w:rsidRDefault="00392780" w:rsidP="00BB0E5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2) Wymiana wkładów filtracyjnych z zasobów Zamawiającego według wskazań</w:t>
            </w:r>
          </w:p>
          <w:p w:rsidR="00392780" w:rsidRDefault="00392780" w:rsidP="00BB0E5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3) Sprawdzanie szczelności i diagnostyka ewentualnych przecieków połączona z ich likwidacją</w:t>
            </w:r>
          </w:p>
          <w:p w:rsidR="00392780" w:rsidRDefault="004D3E71" w:rsidP="00BB0E5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4) Diagnostyka i propozycje działań zapobiegawczych </w:t>
            </w:r>
            <w:r>
              <w:rPr>
                <w:rFonts w:ascii="Tahoma" w:hAnsi="Tahoma" w:cs="Tahoma"/>
                <w:sz w:val="20"/>
              </w:rPr>
              <w:lastRenderedPageBreak/>
              <w:t>związanych z wyposażeniem hydraulicznym według potrzeb Zamawiającego</w:t>
            </w:r>
          </w:p>
          <w:p w:rsidR="00392780" w:rsidRPr="001B6E2D" w:rsidRDefault="004D3E71" w:rsidP="00BB0E5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5) Konsultacje dotyczące instalacji i wyposażenia hydraulicznego oraz gotowość do wykonania prac rozliczana osobnymi umowami</w:t>
            </w:r>
          </w:p>
        </w:tc>
        <w:tc>
          <w:tcPr>
            <w:tcW w:w="993" w:type="dxa"/>
            <w:vAlign w:val="center"/>
          </w:tcPr>
          <w:p w:rsidR="00392780" w:rsidRDefault="00392780" w:rsidP="00722E22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Kpl.</w:t>
            </w:r>
          </w:p>
          <w:p w:rsidR="00392780" w:rsidRPr="001B6E2D" w:rsidRDefault="00392780" w:rsidP="00722E22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92780" w:rsidRDefault="00392780" w:rsidP="0039278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  <w:p w:rsidR="00392780" w:rsidRPr="001B6E2D" w:rsidRDefault="00392780" w:rsidP="00722E22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E19C4" w:rsidRPr="008F3818" w:rsidRDefault="006E19C4" w:rsidP="008F3818">
      <w:pPr>
        <w:tabs>
          <w:tab w:val="left" w:pos="0"/>
        </w:tabs>
        <w:autoSpaceDE w:val="0"/>
        <w:autoSpaceDN w:val="0"/>
        <w:adjustRightInd w:val="0"/>
        <w:spacing w:after="80" w:line="276" w:lineRule="auto"/>
        <w:jc w:val="both"/>
        <w:rPr>
          <w:rFonts w:ascii="Tahoma" w:hAnsi="Tahoma" w:cs="Tahoma"/>
          <w:b/>
          <w:bCs/>
          <w:sz w:val="20"/>
          <w:u w:val="single"/>
        </w:rPr>
      </w:pPr>
    </w:p>
    <w:p w:rsidR="00EA33FA" w:rsidRPr="00AB13D5" w:rsidRDefault="00034BB0" w:rsidP="00751001">
      <w:pPr>
        <w:pStyle w:val="Akapitzlist"/>
        <w:numPr>
          <w:ilvl w:val="0"/>
          <w:numId w:val="5"/>
        </w:numPr>
        <w:tabs>
          <w:tab w:val="left" w:pos="602"/>
        </w:tabs>
        <w:autoSpaceDE w:val="0"/>
        <w:autoSpaceDN w:val="0"/>
        <w:adjustRightInd w:val="0"/>
        <w:spacing w:before="0" w:beforeAutospacing="0" w:after="80" w:afterAutospacing="0" w:line="276" w:lineRule="auto"/>
        <w:ind w:left="357" w:hanging="357"/>
        <w:contextualSpacing w:val="0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AB13D5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Termin realizacji zamówienia</w:t>
      </w:r>
    </w:p>
    <w:p w:rsidR="00F54FA4" w:rsidRPr="008F3818" w:rsidRDefault="006C0CF1" w:rsidP="008F3818">
      <w:p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Zamówienie musi być zrealizowane </w:t>
      </w:r>
      <w:r w:rsidR="00EF162A" w:rsidRPr="00AB13D5">
        <w:rPr>
          <w:rFonts w:ascii="Tahoma" w:hAnsi="Tahoma" w:cs="Tahoma"/>
          <w:sz w:val="20"/>
        </w:rPr>
        <w:t xml:space="preserve">w nieprzekraczalnym terminie </w:t>
      </w:r>
      <w:r w:rsidR="004D3E71">
        <w:rPr>
          <w:rFonts w:ascii="Tahoma" w:hAnsi="Tahoma" w:cs="Tahoma"/>
          <w:sz w:val="20"/>
        </w:rPr>
        <w:t>12 miesięcy</w:t>
      </w:r>
      <w:r w:rsidR="008D1B2E">
        <w:rPr>
          <w:rFonts w:ascii="Tahoma" w:hAnsi="Tahoma" w:cs="Tahoma"/>
          <w:sz w:val="20"/>
        </w:rPr>
        <w:t>, od daty podpisania umowy</w:t>
      </w:r>
      <w:r w:rsidR="00EF162A" w:rsidRPr="00AB13D5">
        <w:rPr>
          <w:rFonts w:ascii="Tahoma" w:hAnsi="Tahoma" w:cs="Tahoma"/>
          <w:sz w:val="20"/>
        </w:rPr>
        <w:t>.</w:t>
      </w:r>
      <w:bookmarkStart w:id="1" w:name="_Toc411087326"/>
    </w:p>
    <w:p w:rsidR="00A82EE8" w:rsidRPr="00AB13D5" w:rsidRDefault="00A82EE8" w:rsidP="00751001">
      <w:pPr>
        <w:pStyle w:val="Akapitzlist"/>
        <w:numPr>
          <w:ilvl w:val="0"/>
          <w:numId w:val="5"/>
        </w:numPr>
        <w:tabs>
          <w:tab w:val="left" w:pos="602"/>
        </w:tabs>
        <w:autoSpaceDE w:val="0"/>
        <w:autoSpaceDN w:val="0"/>
        <w:adjustRightInd w:val="0"/>
        <w:spacing w:before="0" w:beforeAutospacing="0" w:after="80" w:afterAutospacing="0" w:line="276" w:lineRule="auto"/>
        <w:ind w:left="357" w:hanging="357"/>
        <w:contextualSpacing w:val="0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AB13D5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Kryteria oceny ofert i wybór oferty najkorzystniejszej</w:t>
      </w:r>
      <w:bookmarkEnd w:id="1"/>
    </w:p>
    <w:p w:rsidR="00744E01" w:rsidRDefault="00A82EE8" w:rsidP="00751001">
      <w:pPr>
        <w:pStyle w:val="Akapitzlist"/>
        <w:numPr>
          <w:ilvl w:val="1"/>
          <w:numId w:val="5"/>
        </w:numPr>
        <w:tabs>
          <w:tab w:val="left" w:pos="602"/>
        </w:tabs>
        <w:autoSpaceDE w:val="0"/>
        <w:autoSpaceDN w:val="0"/>
        <w:adjustRightInd w:val="0"/>
        <w:spacing w:before="0" w:beforeAutospacing="0" w:after="80" w:afterAutospacing="0" w:line="276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AB13D5">
        <w:rPr>
          <w:rFonts w:ascii="Tahoma" w:hAnsi="Tahoma" w:cs="Tahoma"/>
          <w:sz w:val="20"/>
          <w:szCs w:val="20"/>
        </w:rPr>
        <w:t>Przy wyborze oferty Zamawiający będzie kierował się</w:t>
      </w:r>
      <w:r w:rsidR="006E19C4" w:rsidRPr="00AB13D5">
        <w:rPr>
          <w:rFonts w:ascii="Tahoma" w:hAnsi="Tahoma" w:cs="Tahoma"/>
          <w:sz w:val="20"/>
          <w:szCs w:val="20"/>
        </w:rPr>
        <w:t xml:space="preserve"> następującym</w:t>
      </w:r>
      <w:r w:rsidR="00744E01">
        <w:rPr>
          <w:rFonts w:ascii="Tahoma" w:hAnsi="Tahoma" w:cs="Tahoma"/>
          <w:sz w:val="20"/>
          <w:szCs w:val="20"/>
        </w:rPr>
        <w:t>i kryteriami</w:t>
      </w:r>
      <w:r w:rsidR="003D2AD6" w:rsidRPr="00AB13D5">
        <w:rPr>
          <w:rFonts w:ascii="Tahoma" w:hAnsi="Tahoma" w:cs="Tahoma"/>
          <w:sz w:val="20"/>
          <w:szCs w:val="20"/>
        </w:rPr>
        <w:t xml:space="preserve"> oceny ofert: </w:t>
      </w:r>
    </w:p>
    <w:p w:rsidR="00A82EE8" w:rsidRPr="00744E01" w:rsidRDefault="001A78DC" w:rsidP="00744E01">
      <w:pPr>
        <w:tabs>
          <w:tab w:val="left" w:pos="602"/>
        </w:tabs>
        <w:autoSpaceDE w:val="0"/>
        <w:autoSpaceDN w:val="0"/>
        <w:adjustRightInd w:val="0"/>
        <w:spacing w:after="80" w:line="276" w:lineRule="auto"/>
        <w:jc w:val="both"/>
        <w:rPr>
          <w:rFonts w:ascii="Tahoma" w:hAnsi="Tahoma" w:cs="Tahoma"/>
          <w:sz w:val="20"/>
        </w:rPr>
      </w:pPr>
      <w:r w:rsidRPr="00744E01">
        <w:rPr>
          <w:rFonts w:ascii="Tahoma" w:hAnsi="Tahoma" w:cs="Tahoma"/>
          <w:sz w:val="20"/>
        </w:rPr>
        <w:t xml:space="preserve"> </w:t>
      </w:r>
      <w:r w:rsidR="00744E01" w:rsidRPr="00744E01">
        <w:rPr>
          <w:rFonts w:ascii="Tahoma" w:hAnsi="Tahoma" w:cs="Tahoma"/>
          <w:sz w:val="20"/>
        </w:rPr>
        <w:t xml:space="preserve">1.1. </w:t>
      </w:r>
      <w:r w:rsidR="00CF7306" w:rsidRPr="00744E01">
        <w:rPr>
          <w:rFonts w:ascii="Tahoma" w:hAnsi="Tahoma" w:cs="Tahoma"/>
          <w:b/>
          <w:color w:val="000000"/>
          <w:sz w:val="20"/>
        </w:rPr>
        <w:t xml:space="preserve">Kryterium Ceny - waga </w:t>
      </w:r>
      <w:r w:rsidR="008F3818">
        <w:rPr>
          <w:rFonts w:ascii="Tahoma" w:hAnsi="Tahoma" w:cs="Tahoma"/>
          <w:b/>
          <w:color w:val="000000"/>
          <w:sz w:val="20"/>
        </w:rPr>
        <w:t>100</w:t>
      </w:r>
      <w:r w:rsidR="00A82EE8" w:rsidRPr="00744E01">
        <w:rPr>
          <w:rFonts w:ascii="Tahoma" w:hAnsi="Tahoma" w:cs="Tahoma"/>
          <w:b/>
          <w:color w:val="000000"/>
          <w:sz w:val="20"/>
        </w:rPr>
        <w:t>%</w:t>
      </w:r>
      <w:r w:rsidR="006E19C4" w:rsidRPr="00744E01">
        <w:rPr>
          <w:rFonts w:ascii="Tahoma" w:hAnsi="Tahoma" w:cs="Tahoma"/>
          <w:b/>
          <w:color w:val="000000"/>
          <w:sz w:val="20"/>
        </w:rPr>
        <w:t xml:space="preserve">. </w:t>
      </w:r>
      <w:r w:rsidR="006E19C4" w:rsidRPr="00744E01">
        <w:rPr>
          <w:rFonts w:ascii="Tahoma" w:hAnsi="Tahoma" w:cs="Tahoma"/>
          <w:color w:val="000000"/>
          <w:sz w:val="20"/>
        </w:rPr>
        <w:t>Maksymalna liczba punk</w:t>
      </w:r>
      <w:r w:rsidR="00744E01" w:rsidRPr="00744E01">
        <w:rPr>
          <w:rFonts w:ascii="Tahoma" w:hAnsi="Tahoma" w:cs="Tahoma"/>
          <w:color w:val="000000"/>
          <w:sz w:val="20"/>
        </w:rPr>
        <w:t xml:space="preserve">tów do uzyskania w </w:t>
      </w:r>
      <w:r w:rsidR="00744E01">
        <w:rPr>
          <w:rFonts w:ascii="Tahoma" w:hAnsi="Tahoma" w:cs="Tahoma"/>
          <w:color w:val="000000"/>
          <w:sz w:val="20"/>
        </w:rPr>
        <w:t xml:space="preserve">  </w:t>
      </w:r>
      <w:r w:rsidR="00744E01" w:rsidRPr="00744E01">
        <w:rPr>
          <w:rFonts w:ascii="Tahoma" w:hAnsi="Tahoma" w:cs="Tahoma"/>
          <w:color w:val="000000"/>
          <w:sz w:val="20"/>
        </w:rPr>
        <w:t xml:space="preserve">przedmiotowym kryterium: </w:t>
      </w:r>
      <w:r w:rsidR="008F3818">
        <w:rPr>
          <w:rFonts w:ascii="Tahoma" w:hAnsi="Tahoma" w:cs="Tahoma"/>
          <w:color w:val="000000"/>
          <w:sz w:val="20"/>
        </w:rPr>
        <w:t xml:space="preserve">100 </w:t>
      </w:r>
      <w:r w:rsidR="006E19C4" w:rsidRPr="00744E01">
        <w:rPr>
          <w:rFonts w:ascii="Tahoma" w:hAnsi="Tahoma" w:cs="Tahoma"/>
          <w:color w:val="000000"/>
          <w:sz w:val="20"/>
        </w:rPr>
        <w:t xml:space="preserve">pkt. </w:t>
      </w:r>
      <w:r w:rsidR="00A82EE8" w:rsidRPr="00744E01">
        <w:rPr>
          <w:rFonts w:ascii="Tahoma" w:hAnsi="Tahoma" w:cs="Tahoma"/>
          <w:color w:val="000000"/>
          <w:sz w:val="20"/>
        </w:rPr>
        <w:t>Zamawiający przyzna punkty wg następującego wzoru:</w:t>
      </w:r>
    </w:p>
    <w:p w:rsidR="00A82EE8" w:rsidRPr="00AB13D5" w:rsidRDefault="00A82EE8" w:rsidP="00751001">
      <w:pPr>
        <w:spacing w:after="80"/>
        <w:ind w:left="426"/>
        <w:jc w:val="both"/>
        <w:rPr>
          <w:rFonts w:ascii="Tahoma" w:hAnsi="Tahoma" w:cs="Tahoma"/>
          <w:sz w:val="20"/>
        </w:rPr>
      </w:pPr>
      <w:r w:rsidRPr="00AB13D5">
        <w:rPr>
          <w:rFonts w:ascii="Tahoma" w:hAnsi="Tahoma" w:cs="Tahoma"/>
          <w:sz w:val="20"/>
        </w:rPr>
        <w:t xml:space="preserve">C = </w:t>
      </w:r>
      <w:r w:rsidR="007626D1" w:rsidRPr="00AB13D5">
        <w:rPr>
          <w:rFonts w:ascii="Tahoma" w:hAnsi="Tahoma" w:cs="Tahoma"/>
          <w:position w:val="-32"/>
          <w:sz w:val="20"/>
        </w:rPr>
        <w:object w:dxaOrig="63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5.25pt" o:ole="">
            <v:imagedata r:id="rId8" o:title=""/>
          </v:shape>
          <o:OLEObject Type="Embed" ProgID="Equation.3" ShapeID="_x0000_i1025" DrawAspect="Content" ObjectID="_1583218584" r:id="rId9"/>
        </w:object>
      </w:r>
      <w:r w:rsidRPr="00AB13D5">
        <w:rPr>
          <w:rFonts w:ascii="Tahoma" w:hAnsi="Tahoma" w:cs="Tahoma"/>
          <w:sz w:val="20"/>
        </w:rPr>
        <w:t xml:space="preserve">* </w:t>
      </w:r>
      <w:r w:rsidR="00744E01">
        <w:rPr>
          <w:rFonts w:ascii="Tahoma" w:hAnsi="Tahoma" w:cs="Tahoma"/>
          <w:sz w:val="20"/>
        </w:rPr>
        <w:t xml:space="preserve"> </w:t>
      </w:r>
      <w:r w:rsidR="00BB0E53">
        <w:rPr>
          <w:rFonts w:ascii="Tahoma" w:hAnsi="Tahoma" w:cs="Tahoma"/>
          <w:sz w:val="20"/>
        </w:rPr>
        <w:t>100</w:t>
      </w:r>
      <w:r w:rsidRPr="00AB13D5">
        <w:rPr>
          <w:rFonts w:ascii="Tahoma" w:hAnsi="Tahoma" w:cs="Tahoma"/>
          <w:sz w:val="20"/>
        </w:rPr>
        <w:t xml:space="preserve"> pkt</w:t>
      </w:r>
    </w:p>
    <w:p w:rsidR="00A82EE8" w:rsidRPr="00AB13D5" w:rsidRDefault="00A82EE8" w:rsidP="00751001">
      <w:pPr>
        <w:spacing w:after="80"/>
        <w:ind w:left="426"/>
        <w:jc w:val="both"/>
        <w:rPr>
          <w:rFonts w:ascii="Tahoma" w:hAnsi="Tahoma" w:cs="Tahoma"/>
          <w:sz w:val="20"/>
        </w:rPr>
      </w:pPr>
      <w:r w:rsidRPr="00AB13D5">
        <w:rPr>
          <w:rFonts w:ascii="Tahoma" w:hAnsi="Tahoma" w:cs="Tahoma"/>
          <w:sz w:val="20"/>
        </w:rPr>
        <w:t>gdzie:</w:t>
      </w:r>
    </w:p>
    <w:p w:rsidR="00A82EE8" w:rsidRPr="00AB13D5" w:rsidRDefault="00A82EE8" w:rsidP="00751001">
      <w:pPr>
        <w:spacing w:after="80"/>
        <w:ind w:left="426"/>
        <w:jc w:val="both"/>
        <w:rPr>
          <w:rFonts w:ascii="Tahoma" w:hAnsi="Tahoma" w:cs="Tahoma"/>
          <w:sz w:val="20"/>
        </w:rPr>
      </w:pPr>
      <w:r w:rsidRPr="00AB13D5">
        <w:rPr>
          <w:rFonts w:ascii="Tahoma" w:hAnsi="Tahoma" w:cs="Tahoma"/>
          <w:sz w:val="20"/>
        </w:rPr>
        <w:t>C – liczba punktów uzyskanych w kryterium cena</w:t>
      </w:r>
    </w:p>
    <w:p w:rsidR="00A82EE8" w:rsidRPr="00AB13D5" w:rsidRDefault="00A82EE8" w:rsidP="00751001">
      <w:pPr>
        <w:spacing w:after="80"/>
        <w:ind w:left="426"/>
        <w:jc w:val="both"/>
        <w:rPr>
          <w:rFonts w:ascii="Tahoma" w:hAnsi="Tahoma" w:cs="Tahoma"/>
          <w:sz w:val="20"/>
        </w:rPr>
      </w:pPr>
      <w:r w:rsidRPr="00AB13D5">
        <w:rPr>
          <w:rFonts w:ascii="Tahoma" w:hAnsi="Tahoma" w:cs="Tahoma"/>
          <w:sz w:val="20"/>
        </w:rPr>
        <w:t>C</w:t>
      </w:r>
      <w:r w:rsidRPr="00AB13D5">
        <w:rPr>
          <w:rFonts w:ascii="Tahoma" w:hAnsi="Tahoma" w:cs="Tahoma"/>
          <w:sz w:val="20"/>
          <w:vertAlign w:val="subscript"/>
        </w:rPr>
        <w:t>min</w:t>
      </w:r>
      <w:r w:rsidRPr="00AB13D5">
        <w:rPr>
          <w:rFonts w:ascii="Tahoma" w:hAnsi="Tahoma" w:cs="Tahoma"/>
          <w:sz w:val="20"/>
        </w:rPr>
        <w:t xml:space="preserve"> – najniższa oferowana ceny,</w:t>
      </w:r>
    </w:p>
    <w:p w:rsidR="004D3E71" w:rsidRDefault="00A82EE8" w:rsidP="00BB0E53">
      <w:pPr>
        <w:spacing w:after="80"/>
        <w:ind w:left="426"/>
        <w:jc w:val="both"/>
        <w:rPr>
          <w:rFonts w:ascii="Tahoma" w:hAnsi="Tahoma" w:cs="Tahoma"/>
          <w:sz w:val="20"/>
        </w:rPr>
      </w:pPr>
      <w:r w:rsidRPr="00AB13D5">
        <w:rPr>
          <w:rFonts w:ascii="Tahoma" w:hAnsi="Tahoma" w:cs="Tahoma"/>
          <w:sz w:val="20"/>
        </w:rPr>
        <w:t>C</w:t>
      </w:r>
      <w:r w:rsidRPr="00AB13D5">
        <w:rPr>
          <w:rFonts w:ascii="Tahoma" w:hAnsi="Tahoma" w:cs="Tahoma"/>
          <w:sz w:val="20"/>
          <w:vertAlign w:val="subscript"/>
        </w:rPr>
        <w:t>oferty</w:t>
      </w:r>
      <w:r w:rsidRPr="00AB13D5">
        <w:rPr>
          <w:rFonts w:ascii="Tahoma" w:hAnsi="Tahoma" w:cs="Tahoma"/>
          <w:sz w:val="20"/>
        </w:rPr>
        <w:t xml:space="preserve"> – cena oferty badanej;</w:t>
      </w:r>
    </w:p>
    <w:p w:rsidR="00CB2250" w:rsidRPr="00AB13D5" w:rsidRDefault="00080883" w:rsidP="008F381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beforeAutospacing="0" w:after="80" w:afterAutospacing="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B13D5">
        <w:rPr>
          <w:rFonts w:ascii="Tahoma" w:hAnsi="Tahoma" w:cs="Tahoma"/>
          <w:color w:val="000000"/>
          <w:sz w:val="20"/>
          <w:szCs w:val="20"/>
        </w:rPr>
        <w:t>Obliczenia dokonywane będą z dokładnością do dwóch</w:t>
      </w:r>
      <w:r w:rsidRPr="00AB13D5">
        <w:rPr>
          <w:rFonts w:ascii="Tahoma" w:hAnsi="Tahoma" w:cs="Tahoma"/>
          <w:sz w:val="20"/>
          <w:szCs w:val="20"/>
        </w:rPr>
        <w:t xml:space="preserve"> miejsc po przecinku, bez zaokrągleń.</w:t>
      </w:r>
    </w:p>
    <w:p w:rsidR="00CB2250" w:rsidRPr="00AB13D5" w:rsidRDefault="00CB2250" w:rsidP="008F381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beforeAutospacing="0" w:after="80" w:afterAutospacing="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B13D5">
        <w:rPr>
          <w:rFonts w:ascii="Tahoma" w:hAnsi="Tahoma" w:cs="Tahoma"/>
          <w:sz w:val="20"/>
          <w:szCs w:val="20"/>
        </w:rPr>
        <w:t>Jeżeli nie będzie można wybrać oferty najkorzystniejszej z uwagi na to, że zostały złożone oferty o takiej samej cenie, Zamawiający wzywa Wykonawców, którzy złożą te oferty, do złożenia</w:t>
      </w:r>
      <w:r w:rsidR="00FD6B49">
        <w:rPr>
          <w:rFonts w:ascii="Tahoma" w:hAnsi="Tahoma" w:cs="Tahoma"/>
          <w:sz w:val="20"/>
          <w:szCs w:val="20"/>
        </w:rPr>
        <w:br/>
      </w:r>
      <w:r w:rsidRPr="00AB13D5">
        <w:rPr>
          <w:rFonts w:ascii="Tahoma" w:hAnsi="Tahoma" w:cs="Tahoma"/>
          <w:sz w:val="20"/>
          <w:szCs w:val="20"/>
        </w:rPr>
        <w:t>w terminie określonym przez Zamawiającego ofert dodatkowych.</w:t>
      </w:r>
    </w:p>
    <w:p w:rsidR="00866046" w:rsidRPr="008F3818" w:rsidRDefault="00080883" w:rsidP="008F381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beforeAutospacing="0" w:after="80" w:afterAutospacing="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B13D5">
        <w:rPr>
          <w:rFonts w:ascii="Tahoma" w:hAnsi="Tahoma" w:cs="Tahoma"/>
          <w:color w:val="000000"/>
          <w:sz w:val="20"/>
          <w:szCs w:val="20"/>
        </w:rPr>
        <w:t>Zamawiający udzieli zamówienia Wykonawcy, który uzyska łączn</w:t>
      </w:r>
      <w:r w:rsidR="006E19C4" w:rsidRPr="00AB13D5">
        <w:rPr>
          <w:rFonts w:ascii="Tahoma" w:hAnsi="Tahoma" w:cs="Tahoma"/>
          <w:color w:val="000000"/>
          <w:sz w:val="20"/>
          <w:szCs w:val="20"/>
        </w:rPr>
        <w:t xml:space="preserve">ie najwyższą liczbę punktów </w:t>
      </w:r>
      <w:r w:rsidR="00FD6B49">
        <w:rPr>
          <w:rFonts w:ascii="Tahoma" w:hAnsi="Tahoma" w:cs="Tahoma"/>
          <w:color w:val="000000"/>
          <w:sz w:val="20"/>
          <w:szCs w:val="20"/>
        </w:rPr>
        <w:br/>
      </w:r>
      <w:r w:rsidR="006E19C4" w:rsidRPr="00AB13D5">
        <w:rPr>
          <w:rFonts w:ascii="Tahoma" w:hAnsi="Tahoma" w:cs="Tahoma"/>
          <w:color w:val="000000"/>
          <w:sz w:val="20"/>
          <w:szCs w:val="20"/>
        </w:rPr>
        <w:t>w w</w:t>
      </w:r>
      <w:r w:rsidRPr="00AB13D5">
        <w:rPr>
          <w:rFonts w:ascii="Tahoma" w:hAnsi="Tahoma" w:cs="Tahoma"/>
          <w:color w:val="000000"/>
          <w:sz w:val="20"/>
          <w:szCs w:val="20"/>
        </w:rPr>
        <w:t>w</w:t>
      </w:r>
      <w:r w:rsidR="006E19C4" w:rsidRPr="00AB13D5">
        <w:rPr>
          <w:rFonts w:ascii="Tahoma" w:hAnsi="Tahoma" w:cs="Tahoma"/>
          <w:color w:val="000000"/>
          <w:sz w:val="20"/>
          <w:szCs w:val="20"/>
        </w:rPr>
        <w:t>.</w:t>
      </w:r>
      <w:r w:rsidRPr="00AB13D5">
        <w:rPr>
          <w:rFonts w:ascii="Tahoma" w:hAnsi="Tahoma" w:cs="Tahoma"/>
          <w:color w:val="000000"/>
          <w:sz w:val="20"/>
          <w:szCs w:val="20"/>
        </w:rPr>
        <w:t xml:space="preserve"> kryteri</w:t>
      </w:r>
      <w:r w:rsidR="006E19C4" w:rsidRPr="00AB13D5">
        <w:rPr>
          <w:rFonts w:ascii="Tahoma" w:hAnsi="Tahoma" w:cs="Tahoma"/>
          <w:color w:val="000000"/>
          <w:sz w:val="20"/>
          <w:szCs w:val="20"/>
        </w:rPr>
        <w:t>um</w:t>
      </w:r>
      <w:r w:rsidRPr="00AB13D5">
        <w:rPr>
          <w:rFonts w:ascii="Tahoma" w:hAnsi="Tahoma" w:cs="Tahoma"/>
          <w:color w:val="000000"/>
          <w:sz w:val="20"/>
          <w:szCs w:val="20"/>
        </w:rPr>
        <w:t xml:space="preserve"> oceny ofert.</w:t>
      </w:r>
    </w:p>
    <w:p w:rsidR="003E347D" w:rsidRPr="00AB13D5" w:rsidRDefault="005A3A57" w:rsidP="00751001">
      <w:pPr>
        <w:pStyle w:val="Akapitzlist"/>
        <w:numPr>
          <w:ilvl w:val="0"/>
          <w:numId w:val="5"/>
        </w:numPr>
        <w:tabs>
          <w:tab w:val="left" w:pos="602"/>
        </w:tabs>
        <w:autoSpaceDE w:val="0"/>
        <w:autoSpaceDN w:val="0"/>
        <w:adjustRightInd w:val="0"/>
        <w:spacing w:before="0" w:beforeAutospacing="0" w:after="80" w:afterAutospacing="0" w:line="276" w:lineRule="auto"/>
        <w:ind w:left="357" w:hanging="357"/>
        <w:contextualSpacing w:val="0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AB13D5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Sposób przygotowania oferty oraz wymagane dokumenty:</w:t>
      </w:r>
    </w:p>
    <w:p w:rsidR="003E19D9" w:rsidRPr="00AB13D5" w:rsidRDefault="005A3A57" w:rsidP="00751001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0" w:beforeAutospacing="0" w:after="80" w:afterAutospacing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AB13D5">
        <w:rPr>
          <w:rFonts w:ascii="Tahoma" w:hAnsi="Tahoma" w:cs="Tahoma"/>
          <w:sz w:val="20"/>
          <w:szCs w:val="20"/>
        </w:rPr>
        <w:t xml:space="preserve">Każdy Wykonawca może złożyć tylko jedną ofertę. </w:t>
      </w:r>
    </w:p>
    <w:p w:rsidR="00080883" w:rsidRPr="00AB13D5" w:rsidRDefault="003E19D9" w:rsidP="00751001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0" w:beforeAutospacing="0" w:after="80" w:afterAutospacing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AB13D5">
        <w:rPr>
          <w:rFonts w:ascii="Tahoma" w:hAnsi="Tahoma" w:cs="Tahoma"/>
          <w:sz w:val="20"/>
          <w:szCs w:val="20"/>
        </w:rPr>
        <w:t xml:space="preserve">Treść oferty musi odpowiadać treści </w:t>
      </w:r>
      <w:r w:rsidR="00866046" w:rsidRPr="00AB13D5">
        <w:rPr>
          <w:rFonts w:ascii="Tahoma" w:hAnsi="Tahoma" w:cs="Tahoma"/>
          <w:sz w:val="20"/>
          <w:szCs w:val="20"/>
        </w:rPr>
        <w:t>ogłoszenia</w:t>
      </w:r>
      <w:r w:rsidR="00F8572E" w:rsidRPr="00AB13D5">
        <w:rPr>
          <w:rFonts w:ascii="Tahoma" w:hAnsi="Tahoma" w:cs="Tahoma"/>
          <w:sz w:val="20"/>
          <w:szCs w:val="20"/>
        </w:rPr>
        <w:t xml:space="preserve"> oraz</w:t>
      </w:r>
      <w:r w:rsidR="00080883" w:rsidRPr="00AB13D5">
        <w:rPr>
          <w:rFonts w:ascii="Tahoma" w:hAnsi="Tahoma" w:cs="Tahoma"/>
          <w:sz w:val="20"/>
          <w:szCs w:val="20"/>
        </w:rPr>
        <w:t xml:space="preserve"> opisu przedmiotu zamówienia.</w:t>
      </w:r>
    </w:p>
    <w:p w:rsidR="003E19D9" w:rsidRPr="00AB13D5" w:rsidRDefault="003E19D9" w:rsidP="00751001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0" w:beforeAutospacing="0" w:after="80" w:afterAutospacing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AB13D5">
        <w:rPr>
          <w:rFonts w:ascii="Tahoma" w:hAnsi="Tahoma" w:cs="Tahoma"/>
          <w:sz w:val="20"/>
          <w:szCs w:val="20"/>
        </w:rPr>
        <w:t>Oferta musi być podpisana przez osobę/y uprawnione do reprezentacji Wykonawcy. Ofertę</w:t>
      </w:r>
      <w:r w:rsidR="008F3818">
        <w:rPr>
          <w:rFonts w:ascii="Tahoma" w:hAnsi="Tahoma" w:cs="Tahoma"/>
          <w:sz w:val="20"/>
          <w:szCs w:val="20"/>
        </w:rPr>
        <w:br/>
      </w:r>
      <w:r w:rsidRPr="00AB13D5">
        <w:rPr>
          <w:rFonts w:ascii="Tahoma" w:hAnsi="Tahoma" w:cs="Tahoma"/>
          <w:sz w:val="20"/>
          <w:szCs w:val="20"/>
        </w:rPr>
        <w:t xml:space="preserve"> i wszystkie załączone dokumenty powinny/a podpisać osoby/a uprawnione/a do reprezentowania Wykonawcy ujawnione/a w rejestrze lub ewidencji. Jeżeli ofertę i wszystkie załączone dokumenty podpisuje/ą osoba/y nieujawnione w rejestrze lub ewidencji, do oferty należy dołączyć pełnomocnictwo dla tej osoby /tych osób, udzielone przez osobę/osoby ujawnione w rejestrze lub ewidencji. Z pełnomocnictwa powinno wynikać upoważnienie do reprezentowania Wykonawcy w postępowaniu w sprawie udzielenia zamówienia publicznego lub do reprezentowania Wykonawcy w postępowaniu i zawarcia umowy w sprawie udzielenia zamówienia publicznego.</w:t>
      </w:r>
    </w:p>
    <w:p w:rsidR="00634924" w:rsidRPr="00AB13D5" w:rsidRDefault="003E19D9" w:rsidP="00751001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0" w:beforeAutospacing="0" w:after="80" w:afterAutospacing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AB13D5">
        <w:rPr>
          <w:rFonts w:ascii="Tahoma" w:hAnsi="Tahoma" w:cs="Tahoma"/>
          <w:sz w:val="20"/>
          <w:szCs w:val="20"/>
        </w:rPr>
        <w:t>Oferta musi być sporządzo</w:t>
      </w:r>
      <w:r w:rsidR="00F8572E" w:rsidRPr="00AB13D5">
        <w:rPr>
          <w:rFonts w:ascii="Tahoma" w:hAnsi="Tahoma" w:cs="Tahoma"/>
          <w:sz w:val="20"/>
          <w:szCs w:val="20"/>
        </w:rPr>
        <w:t>na w języku polskim na maszynie lub</w:t>
      </w:r>
      <w:r w:rsidRPr="00AB13D5">
        <w:rPr>
          <w:rFonts w:ascii="Tahoma" w:hAnsi="Tahoma" w:cs="Tahoma"/>
          <w:sz w:val="20"/>
          <w:szCs w:val="20"/>
        </w:rPr>
        <w:t xml:space="preserve"> komputerze</w:t>
      </w:r>
      <w:r w:rsidR="00634924" w:rsidRPr="00AB13D5">
        <w:rPr>
          <w:rFonts w:ascii="Tahoma" w:hAnsi="Tahoma" w:cs="Tahoma"/>
          <w:sz w:val="20"/>
          <w:szCs w:val="20"/>
        </w:rPr>
        <w:t>.</w:t>
      </w:r>
    </w:p>
    <w:p w:rsidR="00634924" w:rsidRPr="00AB13D5" w:rsidRDefault="00634924" w:rsidP="00751001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0" w:beforeAutospacing="0" w:after="80" w:afterAutospacing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AB13D5">
        <w:rPr>
          <w:rFonts w:ascii="Tahoma" w:hAnsi="Tahoma" w:cs="Tahoma"/>
          <w:sz w:val="20"/>
          <w:szCs w:val="20"/>
        </w:rPr>
        <w:t>Wykonawca ponosi wszelkie koszty związane z przygotowaniem i złożeniem oferty.</w:t>
      </w:r>
    </w:p>
    <w:p w:rsidR="00634924" w:rsidRPr="00AB13D5" w:rsidRDefault="00083BBE" w:rsidP="00751001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0" w:beforeAutospacing="0" w:after="80" w:afterAutospacing="0" w:line="276" w:lineRule="auto"/>
        <w:ind w:left="426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B13D5">
        <w:rPr>
          <w:rFonts w:ascii="Tahoma" w:hAnsi="Tahoma" w:cs="Tahoma"/>
          <w:b/>
          <w:sz w:val="20"/>
          <w:szCs w:val="20"/>
          <w:u w:val="single"/>
        </w:rPr>
        <w:t>Oferta musi zawierać</w:t>
      </w:r>
      <w:r w:rsidR="00060618" w:rsidRPr="00AB13D5">
        <w:rPr>
          <w:rFonts w:ascii="Tahoma" w:hAnsi="Tahoma" w:cs="Tahoma"/>
          <w:b/>
          <w:sz w:val="20"/>
          <w:szCs w:val="20"/>
          <w:u w:val="single"/>
        </w:rPr>
        <w:t>:</w:t>
      </w:r>
    </w:p>
    <w:p w:rsidR="00E76CF1" w:rsidRPr="00AB13D5" w:rsidRDefault="00080883" w:rsidP="00880BB7">
      <w:pPr>
        <w:pStyle w:val="Akapitzlist"/>
        <w:numPr>
          <w:ilvl w:val="1"/>
          <w:numId w:val="13"/>
        </w:numPr>
        <w:tabs>
          <w:tab w:val="left" w:pos="0"/>
        </w:tabs>
        <w:autoSpaceDE w:val="0"/>
        <w:autoSpaceDN w:val="0"/>
        <w:adjustRightInd w:val="0"/>
        <w:spacing w:before="0" w:beforeAutospacing="0" w:after="80" w:afterAutospacing="0" w:line="276" w:lineRule="auto"/>
        <w:ind w:left="709" w:hanging="218"/>
        <w:jc w:val="both"/>
        <w:rPr>
          <w:rFonts w:ascii="Tahoma" w:hAnsi="Tahoma" w:cs="Tahoma"/>
          <w:sz w:val="20"/>
          <w:szCs w:val="20"/>
        </w:rPr>
      </w:pPr>
      <w:r w:rsidRPr="00AB13D5">
        <w:rPr>
          <w:rFonts w:ascii="Tahoma" w:hAnsi="Tahoma" w:cs="Tahoma"/>
          <w:sz w:val="20"/>
          <w:szCs w:val="20"/>
        </w:rPr>
        <w:t>f</w:t>
      </w:r>
      <w:r w:rsidR="00AA3749" w:rsidRPr="00AB13D5">
        <w:rPr>
          <w:rFonts w:ascii="Tahoma" w:hAnsi="Tahoma" w:cs="Tahoma"/>
          <w:sz w:val="20"/>
          <w:szCs w:val="20"/>
        </w:rPr>
        <w:t>ormularz ofertowy (zał.</w:t>
      </w:r>
      <w:r w:rsidR="00060618" w:rsidRPr="00AB13D5">
        <w:rPr>
          <w:rFonts w:ascii="Tahoma" w:hAnsi="Tahoma" w:cs="Tahoma"/>
          <w:sz w:val="20"/>
          <w:szCs w:val="20"/>
        </w:rPr>
        <w:t xml:space="preserve"> nr </w:t>
      </w:r>
      <w:r w:rsidR="008F3818">
        <w:rPr>
          <w:rFonts w:ascii="Tahoma" w:hAnsi="Tahoma" w:cs="Tahoma"/>
          <w:sz w:val="20"/>
          <w:szCs w:val="20"/>
        </w:rPr>
        <w:t>1</w:t>
      </w:r>
      <w:r w:rsidR="00060618" w:rsidRPr="00AB13D5">
        <w:rPr>
          <w:rFonts w:ascii="Tahoma" w:hAnsi="Tahoma" w:cs="Tahoma"/>
          <w:sz w:val="20"/>
          <w:szCs w:val="20"/>
        </w:rPr>
        <w:t xml:space="preserve"> do </w:t>
      </w:r>
      <w:r w:rsidR="00866046" w:rsidRPr="00AB13D5">
        <w:rPr>
          <w:rFonts w:ascii="Tahoma" w:hAnsi="Tahoma" w:cs="Tahoma"/>
          <w:sz w:val="20"/>
          <w:szCs w:val="20"/>
        </w:rPr>
        <w:t>ogłoszenia</w:t>
      </w:r>
      <w:r w:rsidR="00060618" w:rsidRPr="00AB13D5">
        <w:rPr>
          <w:rFonts w:ascii="Tahoma" w:hAnsi="Tahoma" w:cs="Tahoma"/>
          <w:sz w:val="20"/>
          <w:szCs w:val="20"/>
        </w:rPr>
        <w:t>)</w:t>
      </w:r>
    </w:p>
    <w:p w:rsidR="00E76CF1" w:rsidRPr="00AB13D5" w:rsidRDefault="00E76CF1" w:rsidP="00880BB7">
      <w:pPr>
        <w:pStyle w:val="Akapitzlist"/>
        <w:numPr>
          <w:ilvl w:val="1"/>
          <w:numId w:val="13"/>
        </w:numPr>
        <w:tabs>
          <w:tab w:val="left" w:pos="0"/>
        </w:tabs>
        <w:autoSpaceDE w:val="0"/>
        <w:autoSpaceDN w:val="0"/>
        <w:adjustRightInd w:val="0"/>
        <w:spacing w:before="0" w:beforeAutospacing="0" w:after="80" w:afterAutospacing="0" w:line="276" w:lineRule="auto"/>
        <w:ind w:left="709" w:hanging="218"/>
        <w:jc w:val="both"/>
        <w:rPr>
          <w:rFonts w:ascii="Tahoma" w:hAnsi="Tahoma" w:cs="Tahoma"/>
          <w:sz w:val="20"/>
          <w:szCs w:val="20"/>
        </w:rPr>
      </w:pPr>
      <w:r w:rsidRPr="00AB13D5">
        <w:rPr>
          <w:rFonts w:ascii="Tahoma" w:hAnsi="Tahoma" w:cs="Tahoma"/>
          <w:sz w:val="20"/>
          <w:szCs w:val="20"/>
        </w:rPr>
        <w:lastRenderedPageBreak/>
        <w:t>aktualny odpis z właściwego rejestru lub z centralnej ewidencji i informacji o</w:t>
      </w:r>
      <w:r w:rsidR="00EF385E" w:rsidRPr="00AB13D5">
        <w:rPr>
          <w:rFonts w:ascii="Tahoma" w:hAnsi="Tahoma" w:cs="Tahoma"/>
          <w:sz w:val="20"/>
          <w:szCs w:val="20"/>
        </w:rPr>
        <w:t> </w:t>
      </w:r>
      <w:r w:rsidRPr="00AB13D5">
        <w:rPr>
          <w:rFonts w:ascii="Tahoma" w:hAnsi="Tahoma" w:cs="Tahoma"/>
          <w:sz w:val="20"/>
          <w:szCs w:val="20"/>
        </w:rPr>
        <w:t>działalności gospodarczej, jeżeli odrębne przepisy wymagają wpisu do rejestru lub ewidencji</w:t>
      </w:r>
      <w:r w:rsidR="00BE400B" w:rsidRPr="00AB13D5">
        <w:rPr>
          <w:rFonts w:ascii="Tahoma" w:hAnsi="Tahoma" w:cs="Tahoma"/>
          <w:sz w:val="20"/>
          <w:szCs w:val="20"/>
        </w:rPr>
        <w:t xml:space="preserve"> </w:t>
      </w:r>
      <w:r w:rsidR="00B5277B" w:rsidRPr="00AB13D5">
        <w:rPr>
          <w:rFonts w:ascii="Tahoma" w:hAnsi="Tahoma" w:cs="Tahoma"/>
          <w:sz w:val="20"/>
          <w:szCs w:val="20"/>
        </w:rPr>
        <w:t>wystawiony nie wcześ</w:t>
      </w:r>
      <w:r w:rsidR="00BE400B" w:rsidRPr="00AB13D5">
        <w:rPr>
          <w:rFonts w:ascii="Tahoma" w:hAnsi="Tahoma" w:cs="Tahoma"/>
          <w:sz w:val="20"/>
          <w:szCs w:val="20"/>
        </w:rPr>
        <w:t>niej</w:t>
      </w:r>
      <w:r w:rsidR="00B5277B" w:rsidRPr="00AB13D5">
        <w:rPr>
          <w:rFonts w:ascii="Tahoma" w:hAnsi="Tahoma" w:cs="Tahoma"/>
          <w:sz w:val="20"/>
          <w:szCs w:val="20"/>
        </w:rPr>
        <w:t>, niż</w:t>
      </w:r>
      <w:r w:rsidR="00BE400B" w:rsidRPr="00AB13D5">
        <w:rPr>
          <w:rFonts w:ascii="Tahoma" w:hAnsi="Tahoma" w:cs="Tahoma"/>
          <w:sz w:val="20"/>
          <w:szCs w:val="20"/>
        </w:rPr>
        <w:t xml:space="preserve"> 6 miesięcy przed upływem terminu składania ofert</w:t>
      </w:r>
      <w:r w:rsidRPr="00AB13D5">
        <w:rPr>
          <w:rFonts w:ascii="Tahoma" w:hAnsi="Tahoma" w:cs="Tahoma"/>
          <w:sz w:val="20"/>
          <w:szCs w:val="20"/>
        </w:rPr>
        <w:t>,</w:t>
      </w:r>
    </w:p>
    <w:p w:rsidR="00340498" w:rsidRPr="00AB13D5" w:rsidRDefault="00340498" w:rsidP="00880BB7">
      <w:pPr>
        <w:pStyle w:val="Akapitzlist"/>
        <w:numPr>
          <w:ilvl w:val="1"/>
          <w:numId w:val="13"/>
        </w:numPr>
        <w:tabs>
          <w:tab w:val="left" w:pos="0"/>
        </w:tabs>
        <w:autoSpaceDE w:val="0"/>
        <w:autoSpaceDN w:val="0"/>
        <w:adjustRightInd w:val="0"/>
        <w:spacing w:before="0" w:beforeAutospacing="0" w:after="80" w:afterAutospacing="0" w:line="276" w:lineRule="auto"/>
        <w:ind w:left="709" w:hanging="218"/>
        <w:jc w:val="both"/>
        <w:rPr>
          <w:rFonts w:ascii="Tahoma" w:hAnsi="Tahoma" w:cs="Tahoma"/>
          <w:sz w:val="20"/>
          <w:szCs w:val="20"/>
        </w:rPr>
      </w:pPr>
      <w:r w:rsidRPr="00AB13D5">
        <w:rPr>
          <w:rFonts w:ascii="Tahoma" w:hAnsi="Tahoma" w:cs="Tahoma"/>
          <w:sz w:val="20"/>
          <w:szCs w:val="20"/>
        </w:rPr>
        <w:t>pełnomocnictwo – jeżeli upoważnienie do podpisania oferty nie wynika wprost z</w:t>
      </w:r>
      <w:r w:rsidR="00CD7B61" w:rsidRPr="00AB13D5">
        <w:rPr>
          <w:rFonts w:ascii="Tahoma" w:hAnsi="Tahoma" w:cs="Tahoma"/>
          <w:sz w:val="20"/>
          <w:szCs w:val="20"/>
        </w:rPr>
        <w:t> </w:t>
      </w:r>
      <w:r w:rsidRPr="00AB13D5">
        <w:rPr>
          <w:rFonts w:ascii="Tahoma" w:hAnsi="Tahoma" w:cs="Tahoma"/>
          <w:sz w:val="20"/>
          <w:szCs w:val="20"/>
        </w:rPr>
        <w:t>odpisu z właściwego rejestru lub zaświadczenia o wpisie do ewidencji działalności gospodarczej,</w:t>
      </w:r>
    </w:p>
    <w:p w:rsidR="00DB373F" w:rsidRPr="00AB13D5" w:rsidRDefault="00DB373F" w:rsidP="00751001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0" w:beforeAutospacing="0" w:after="80" w:afterAutospacing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AB13D5">
        <w:rPr>
          <w:rFonts w:ascii="Tahoma" w:hAnsi="Tahoma" w:cs="Tahoma"/>
          <w:sz w:val="20"/>
          <w:szCs w:val="20"/>
        </w:rPr>
        <w:t>Brak złożenia dokumentów, o których mowa w ust. 6 pkt 2-</w:t>
      </w:r>
      <w:r w:rsidR="004B2FE9" w:rsidRPr="00AB13D5">
        <w:rPr>
          <w:rFonts w:ascii="Tahoma" w:hAnsi="Tahoma" w:cs="Tahoma"/>
          <w:sz w:val="20"/>
          <w:szCs w:val="20"/>
        </w:rPr>
        <w:t>4 lub złożenie dokumentów zawierających wady,</w:t>
      </w:r>
      <w:r w:rsidRPr="00AB13D5">
        <w:rPr>
          <w:rFonts w:ascii="Tahoma" w:hAnsi="Tahoma" w:cs="Tahoma"/>
          <w:sz w:val="20"/>
          <w:szCs w:val="20"/>
        </w:rPr>
        <w:t xml:space="preserve"> podlega jednokrotnemu uzupełnieniu. Jeżeli Wykonawca w odpowiedzi na wezwanie Zamawiającego nie uzupełni lub wadliwie uzupełni dokumenty, o których mowa w ust. 6 pkt 2-</w:t>
      </w:r>
      <w:r w:rsidR="004B2FE9" w:rsidRPr="00AB13D5">
        <w:rPr>
          <w:rFonts w:ascii="Tahoma" w:hAnsi="Tahoma" w:cs="Tahoma"/>
          <w:sz w:val="20"/>
          <w:szCs w:val="20"/>
        </w:rPr>
        <w:t xml:space="preserve">4, </w:t>
      </w:r>
      <w:r w:rsidRPr="00AB13D5">
        <w:rPr>
          <w:rFonts w:ascii="Tahoma" w:hAnsi="Tahoma" w:cs="Tahoma"/>
          <w:sz w:val="20"/>
          <w:szCs w:val="20"/>
        </w:rPr>
        <w:t xml:space="preserve">oferta podlega odrzuceniu. </w:t>
      </w:r>
    </w:p>
    <w:p w:rsidR="004A4791" w:rsidRPr="00AB13D5" w:rsidRDefault="004A4791" w:rsidP="00751001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0" w:beforeAutospacing="0" w:after="80" w:afterAutospacing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AB13D5">
        <w:rPr>
          <w:rFonts w:ascii="Tahoma" w:hAnsi="Tahoma" w:cs="Tahoma"/>
          <w:sz w:val="20"/>
          <w:szCs w:val="20"/>
        </w:rPr>
        <w:t>Oferta może być złożona w formie pisemnej bądź elektronicznej.</w:t>
      </w:r>
    </w:p>
    <w:p w:rsidR="004A4791" w:rsidRPr="00AB13D5" w:rsidRDefault="004A4791" w:rsidP="00751001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0" w:beforeAutospacing="0" w:after="80" w:afterAutospacing="0" w:line="276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AB13D5">
        <w:rPr>
          <w:rFonts w:ascii="Tahoma" w:hAnsi="Tahoma" w:cs="Tahoma"/>
          <w:sz w:val="20"/>
          <w:szCs w:val="20"/>
        </w:rPr>
        <w:t xml:space="preserve">W przypadku wybrania formy elektronicznej, ofertę należy złożyć w postaci skanu podpisanych dokumentów na </w:t>
      </w:r>
      <w:r w:rsidR="00B52D67" w:rsidRPr="00AB13D5">
        <w:rPr>
          <w:rFonts w:ascii="Tahoma" w:hAnsi="Tahoma" w:cs="Tahoma"/>
          <w:sz w:val="20"/>
          <w:szCs w:val="20"/>
        </w:rPr>
        <w:t xml:space="preserve">adres: </w:t>
      </w:r>
      <w:r w:rsidR="004D3E71">
        <w:rPr>
          <w:rFonts w:ascii="Tahoma" w:hAnsi="Tahoma" w:cs="Tahoma"/>
          <w:sz w:val="20"/>
          <w:szCs w:val="20"/>
        </w:rPr>
        <w:t>ludwika.domzal@ilot.edu.pl.</w:t>
      </w:r>
    </w:p>
    <w:p w:rsidR="004D3E71" w:rsidRPr="00392780" w:rsidRDefault="004A4791" w:rsidP="004D3E71">
      <w:pPr>
        <w:spacing w:line="276" w:lineRule="auto"/>
        <w:jc w:val="both"/>
        <w:rPr>
          <w:b/>
          <w:szCs w:val="24"/>
        </w:rPr>
      </w:pPr>
      <w:r w:rsidRPr="00AB13D5">
        <w:rPr>
          <w:rFonts w:ascii="Tahoma" w:hAnsi="Tahoma" w:cs="Tahoma"/>
          <w:sz w:val="20"/>
        </w:rPr>
        <w:t xml:space="preserve">W przypadku wybrania </w:t>
      </w:r>
      <w:r w:rsidR="00E00A17" w:rsidRPr="00AB13D5">
        <w:rPr>
          <w:rFonts w:ascii="Tahoma" w:hAnsi="Tahoma" w:cs="Tahoma"/>
          <w:sz w:val="20"/>
        </w:rPr>
        <w:t>formy</w:t>
      </w:r>
      <w:r w:rsidRPr="00AB13D5">
        <w:rPr>
          <w:rFonts w:ascii="Tahoma" w:hAnsi="Tahoma" w:cs="Tahoma"/>
          <w:sz w:val="20"/>
        </w:rPr>
        <w:t xml:space="preserve"> pisemnej</w:t>
      </w:r>
      <w:r w:rsidR="00080883" w:rsidRPr="00AB13D5">
        <w:rPr>
          <w:rFonts w:ascii="Tahoma" w:hAnsi="Tahoma" w:cs="Tahoma"/>
          <w:sz w:val="20"/>
        </w:rPr>
        <w:t>, ofertę</w:t>
      </w:r>
      <w:r w:rsidR="00B52D67" w:rsidRPr="00AB13D5">
        <w:rPr>
          <w:rFonts w:ascii="Tahoma" w:hAnsi="Tahoma" w:cs="Tahoma"/>
          <w:sz w:val="20"/>
        </w:rPr>
        <w:t xml:space="preserve"> należy złożyć </w:t>
      </w:r>
      <w:r w:rsidR="00B52D67" w:rsidRPr="00AB13D5">
        <w:rPr>
          <w:rFonts w:ascii="Tahoma" w:hAnsi="Tahoma" w:cs="Tahoma"/>
          <w:color w:val="000000"/>
          <w:sz w:val="20"/>
        </w:rPr>
        <w:t xml:space="preserve">w siedzibie Zamawiającego: </w:t>
      </w:r>
      <w:r w:rsidR="00B52D67" w:rsidRPr="00AB13D5">
        <w:rPr>
          <w:rFonts w:ascii="Tahoma" w:hAnsi="Tahoma" w:cs="Tahoma"/>
          <w:b/>
          <w:color w:val="000000"/>
          <w:sz w:val="20"/>
        </w:rPr>
        <w:t xml:space="preserve">Instytut Lotnictwa, Al. Krakowska 110/114, 02-256 Warszawa, budynek </w:t>
      </w:r>
      <w:r w:rsidR="008D1B2E">
        <w:rPr>
          <w:rFonts w:ascii="Tahoma" w:hAnsi="Tahoma" w:cs="Tahoma"/>
          <w:b/>
          <w:color w:val="000000"/>
          <w:sz w:val="20"/>
        </w:rPr>
        <w:t>A</w:t>
      </w:r>
      <w:r w:rsidR="00B52D67" w:rsidRPr="00AB13D5">
        <w:rPr>
          <w:rFonts w:ascii="Tahoma" w:hAnsi="Tahoma" w:cs="Tahoma"/>
          <w:b/>
          <w:color w:val="000000"/>
          <w:sz w:val="20"/>
        </w:rPr>
        <w:t xml:space="preserve">, </w:t>
      </w:r>
      <w:r w:rsidR="008D1B2E">
        <w:rPr>
          <w:rFonts w:ascii="Tahoma" w:hAnsi="Tahoma" w:cs="Tahoma"/>
          <w:b/>
          <w:color w:val="000000"/>
          <w:sz w:val="20"/>
        </w:rPr>
        <w:t>kancelaria ogólna.</w:t>
      </w:r>
      <w:r w:rsidR="00B52D67" w:rsidRPr="00AB13D5">
        <w:rPr>
          <w:rFonts w:ascii="Tahoma" w:hAnsi="Tahoma" w:cs="Tahoma"/>
          <w:color w:val="000000"/>
          <w:sz w:val="20"/>
        </w:rPr>
        <w:t xml:space="preserve"> </w:t>
      </w:r>
      <w:r w:rsidR="0046779F" w:rsidRPr="00AB13D5">
        <w:rPr>
          <w:rFonts w:ascii="Tahoma" w:hAnsi="Tahoma" w:cs="Tahoma"/>
          <w:sz w:val="20"/>
        </w:rPr>
        <w:t>Wykonawca winien umieścić ofertę w</w:t>
      </w:r>
      <w:r w:rsidRPr="00AB13D5">
        <w:rPr>
          <w:rFonts w:ascii="Tahoma" w:hAnsi="Tahoma" w:cs="Tahoma"/>
          <w:sz w:val="20"/>
        </w:rPr>
        <w:t> </w:t>
      </w:r>
      <w:r w:rsidR="0046779F" w:rsidRPr="00AB13D5">
        <w:rPr>
          <w:rFonts w:ascii="Tahoma" w:hAnsi="Tahoma" w:cs="Tahoma"/>
          <w:sz w:val="20"/>
        </w:rPr>
        <w:t>zamkniętej kopercie. Na kopercie powinna widnieć nazwa, adres Wykonawcy i Zamawiającego oraz następujące oznaczenie:</w:t>
      </w:r>
      <w:r w:rsidR="00E00A17" w:rsidRPr="00AB13D5">
        <w:rPr>
          <w:rFonts w:ascii="Tahoma" w:hAnsi="Tahoma" w:cs="Tahoma"/>
          <w:sz w:val="20"/>
        </w:rPr>
        <w:t xml:space="preserve"> </w:t>
      </w:r>
      <w:r w:rsidR="0046779F" w:rsidRPr="00AB13D5">
        <w:rPr>
          <w:rFonts w:ascii="Tahoma" w:hAnsi="Tahoma" w:cs="Tahoma"/>
          <w:sz w:val="20"/>
        </w:rPr>
        <w:t>OFERTA na:</w:t>
      </w:r>
      <w:r w:rsidR="00E00A17" w:rsidRPr="00AB13D5">
        <w:rPr>
          <w:rFonts w:ascii="Tahoma" w:hAnsi="Tahoma" w:cs="Tahoma"/>
          <w:b/>
          <w:sz w:val="20"/>
        </w:rPr>
        <w:t xml:space="preserve"> </w:t>
      </w:r>
      <w:r w:rsidR="004D3E71" w:rsidRPr="00392780">
        <w:rPr>
          <w:rFonts w:ascii="Tahoma" w:hAnsi="Tahoma" w:cs="Tahoma"/>
          <w:b/>
          <w:sz w:val="20"/>
        </w:rPr>
        <w:t>serwis i konserwacj</w:t>
      </w:r>
      <w:r w:rsidR="004D3E71">
        <w:rPr>
          <w:rFonts w:ascii="Tahoma" w:hAnsi="Tahoma" w:cs="Tahoma"/>
          <w:b/>
          <w:sz w:val="20"/>
        </w:rPr>
        <w:t xml:space="preserve">ę </w:t>
      </w:r>
      <w:r w:rsidR="004D3E71" w:rsidRPr="00392780">
        <w:rPr>
          <w:rFonts w:ascii="Tahoma" w:hAnsi="Tahoma" w:cs="Tahoma"/>
          <w:b/>
          <w:sz w:val="20"/>
        </w:rPr>
        <w:t>instalacji hydraulicznej w hali W1/2.</w:t>
      </w:r>
    </w:p>
    <w:p w:rsidR="00121B02" w:rsidRPr="008F3818" w:rsidRDefault="0046779F" w:rsidP="008F381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0" w:beforeAutospacing="0" w:after="80" w:afterAutospacing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AB13D5">
        <w:rPr>
          <w:rFonts w:ascii="Tahoma" w:hAnsi="Tahoma" w:cs="Tahoma"/>
          <w:sz w:val="20"/>
          <w:szCs w:val="20"/>
        </w:rPr>
        <w:t>Dostarcz</w:t>
      </w:r>
      <w:r w:rsidR="001E693E" w:rsidRPr="00AB13D5">
        <w:rPr>
          <w:rFonts w:ascii="Tahoma" w:hAnsi="Tahoma" w:cs="Tahoma"/>
          <w:sz w:val="20"/>
          <w:szCs w:val="20"/>
        </w:rPr>
        <w:t>yć do budy</w:t>
      </w:r>
      <w:r w:rsidR="00FC5815" w:rsidRPr="00AB13D5">
        <w:rPr>
          <w:rFonts w:ascii="Tahoma" w:hAnsi="Tahoma" w:cs="Tahoma"/>
          <w:sz w:val="20"/>
          <w:szCs w:val="20"/>
        </w:rPr>
        <w:t>nku</w:t>
      </w:r>
      <w:r w:rsidR="008D1B2E">
        <w:rPr>
          <w:rFonts w:ascii="Tahoma" w:hAnsi="Tahoma" w:cs="Tahoma"/>
          <w:sz w:val="20"/>
          <w:szCs w:val="20"/>
        </w:rPr>
        <w:t xml:space="preserve"> A,</w:t>
      </w:r>
      <w:r w:rsidR="00FC5815" w:rsidRPr="00AB13D5">
        <w:rPr>
          <w:rFonts w:ascii="Tahoma" w:hAnsi="Tahoma" w:cs="Tahoma"/>
          <w:sz w:val="20"/>
          <w:szCs w:val="20"/>
        </w:rPr>
        <w:t xml:space="preserve"> </w:t>
      </w:r>
      <w:r w:rsidR="008D1B2E">
        <w:rPr>
          <w:rFonts w:ascii="Tahoma" w:hAnsi="Tahoma" w:cs="Tahoma"/>
          <w:sz w:val="20"/>
          <w:szCs w:val="20"/>
        </w:rPr>
        <w:t>do kancelarii ogólnej</w:t>
      </w:r>
      <w:r w:rsidR="00FC5815" w:rsidRPr="00AB13D5">
        <w:rPr>
          <w:rFonts w:ascii="Tahoma" w:hAnsi="Tahoma" w:cs="Tahoma"/>
          <w:sz w:val="20"/>
          <w:szCs w:val="20"/>
        </w:rPr>
        <w:t xml:space="preserve"> do dnia </w:t>
      </w:r>
      <w:r w:rsidR="004D3E71">
        <w:rPr>
          <w:rFonts w:ascii="Tahoma" w:hAnsi="Tahoma" w:cs="Tahoma"/>
          <w:sz w:val="20"/>
          <w:szCs w:val="20"/>
        </w:rPr>
        <w:t>27.03.2018r.</w:t>
      </w:r>
      <w:r w:rsidR="00FC5815" w:rsidRPr="00AB13D5">
        <w:rPr>
          <w:rFonts w:ascii="Tahoma" w:hAnsi="Tahoma" w:cs="Tahoma"/>
          <w:sz w:val="20"/>
          <w:szCs w:val="20"/>
        </w:rPr>
        <w:t xml:space="preserve"> </w:t>
      </w:r>
      <w:r w:rsidR="00DA09C3">
        <w:rPr>
          <w:rFonts w:ascii="Tahoma" w:hAnsi="Tahoma" w:cs="Tahoma"/>
          <w:sz w:val="20"/>
          <w:szCs w:val="20"/>
        </w:rPr>
        <w:t xml:space="preserve">do godz. </w:t>
      </w:r>
      <w:r w:rsidR="004D3E71">
        <w:rPr>
          <w:rFonts w:ascii="Tahoma" w:hAnsi="Tahoma" w:cs="Tahoma"/>
          <w:sz w:val="20"/>
          <w:szCs w:val="20"/>
        </w:rPr>
        <w:t>11:00.</w:t>
      </w:r>
    </w:p>
    <w:p w:rsidR="0064634F" w:rsidRPr="00AB13D5" w:rsidRDefault="0064634F" w:rsidP="00751001">
      <w:pPr>
        <w:pStyle w:val="Akapitzlist"/>
        <w:numPr>
          <w:ilvl w:val="0"/>
          <w:numId w:val="5"/>
        </w:numPr>
        <w:tabs>
          <w:tab w:val="left" w:pos="602"/>
        </w:tabs>
        <w:autoSpaceDE w:val="0"/>
        <w:autoSpaceDN w:val="0"/>
        <w:adjustRightInd w:val="0"/>
        <w:spacing w:before="0" w:beforeAutospacing="0" w:after="80" w:afterAutospacing="0" w:line="276" w:lineRule="auto"/>
        <w:ind w:left="357" w:hanging="357"/>
        <w:contextualSpacing w:val="0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AB13D5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Osoby upoważnione do kontaktu z wykonawcami</w:t>
      </w:r>
    </w:p>
    <w:p w:rsidR="0064634F" w:rsidRPr="00AB13D5" w:rsidRDefault="0064634F" w:rsidP="00AB13D5">
      <w:pPr>
        <w:tabs>
          <w:tab w:val="left" w:pos="602"/>
        </w:tabs>
        <w:autoSpaceDE w:val="0"/>
        <w:autoSpaceDN w:val="0"/>
        <w:adjustRightInd w:val="0"/>
        <w:spacing w:after="80" w:line="276" w:lineRule="auto"/>
        <w:jc w:val="both"/>
        <w:rPr>
          <w:rFonts w:ascii="Tahoma" w:hAnsi="Tahoma" w:cs="Tahoma"/>
          <w:b/>
          <w:bCs/>
          <w:sz w:val="20"/>
          <w:u w:val="single"/>
        </w:rPr>
      </w:pPr>
      <w:r w:rsidRPr="00AB13D5">
        <w:rPr>
          <w:rFonts w:ascii="Tahoma" w:hAnsi="Tahoma" w:cs="Tahoma"/>
          <w:sz w:val="20"/>
        </w:rPr>
        <w:t>W sprawie zamówienia należy kontaktować się z przedstawicielami Zamawiającego:</w:t>
      </w:r>
    </w:p>
    <w:p w:rsidR="0064634F" w:rsidRPr="00963D62" w:rsidRDefault="0064634F" w:rsidP="008F3818">
      <w:pPr>
        <w:pStyle w:val="Akapitzlist"/>
        <w:numPr>
          <w:ilvl w:val="2"/>
          <w:numId w:val="5"/>
        </w:numPr>
        <w:tabs>
          <w:tab w:val="left" w:pos="602"/>
        </w:tabs>
        <w:autoSpaceDE w:val="0"/>
        <w:autoSpaceDN w:val="0"/>
        <w:adjustRightInd w:val="0"/>
        <w:spacing w:before="0" w:beforeAutospacing="0" w:after="80" w:afterAutospacing="0"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AB13D5">
        <w:rPr>
          <w:rFonts w:ascii="Tahoma" w:hAnsi="Tahoma" w:cs="Tahoma"/>
          <w:sz w:val="20"/>
          <w:szCs w:val="20"/>
        </w:rPr>
        <w:t>w sprawach merytorycz</w:t>
      </w:r>
      <w:r w:rsidRPr="00880BB7">
        <w:rPr>
          <w:rFonts w:ascii="Tahoma" w:hAnsi="Tahoma" w:cs="Tahoma"/>
          <w:sz w:val="20"/>
          <w:szCs w:val="20"/>
        </w:rPr>
        <w:t xml:space="preserve">nych – </w:t>
      </w:r>
      <w:r w:rsidR="004D3E71">
        <w:rPr>
          <w:rFonts w:ascii="Tahoma" w:hAnsi="Tahoma" w:cs="Tahoma"/>
          <w:sz w:val="20"/>
          <w:szCs w:val="20"/>
        </w:rPr>
        <w:t xml:space="preserve">Ludwika Domżał, email: </w:t>
      </w:r>
      <w:r w:rsidR="004D3E71" w:rsidRPr="00BB0E53">
        <w:rPr>
          <w:rFonts w:ascii="Tahoma" w:hAnsi="Tahoma" w:cs="Tahoma"/>
          <w:sz w:val="20"/>
          <w:szCs w:val="20"/>
        </w:rPr>
        <w:t>ludwika.domzal@ilot.edu.pl</w:t>
      </w:r>
      <w:r w:rsidR="004D3E71">
        <w:rPr>
          <w:rFonts w:ascii="Tahoma" w:hAnsi="Tahoma" w:cs="Tahoma"/>
          <w:sz w:val="20"/>
          <w:szCs w:val="20"/>
        </w:rPr>
        <w:t>, tel. /22/ 846 00 11 wew. 722.</w:t>
      </w:r>
    </w:p>
    <w:p w:rsidR="008F3818" w:rsidRPr="008F3818" w:rsidRDefault="0064634F" w:rsidP="008F3818">
      <w:pPr>
        <w:pStyle w:val="Akapitzlist"/>
        <w:numPr>
          <w:ilvl w:val="2"/>
          <w:numId w:val="5"/>
        </w:numPr>
        <w:tabs>
          <w:tab w:val="left" w:pos="602"/>
        </w:tabs>
        <w:autoSpaceDE w:val="0"/>
        <w:autoSpaceDN w:val="0"/>
        <w:adjustRightInd w:val="0"/>
        <w:spacing w:before="0" w:beforeAutospacing="0" w:after="80" w:afterAutospacing="0" w:line="276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AB13D5">
        <w:rPr>
          <w:rFonts w:ascii="Tahoma" w:hAnsi="Tahoma" w:cs="Tahoma"/>
          <w:sz w:val="20"/>
          <w:szCs w:val="20"/>
        </w:rPr>
        <w:t>w sprawach formalno-prawnych –</w:t>
      </w:r>
      <w:r w:rsidR="004D3E71">
        <w:rPr>
          <w:rFonts w:ascii="Tahoma" w:hAnsi="Tahoma" w:cs="Tahoma"/>
          <w:sz w:val="20"/>
          <w:szCs w:val="20"/>
        </w:rPr>
        <w:t xml:space="preserve"> Dariusz Biernacik, email: </w:t>
      </w:r>
      <w:r w:rsidR="004D3E71" w:rsidRPr="00BB0E53">
        <w:rPr>
          <w:rFonts w:ascii="Tahoma" w:hAnsi="Tahoma" w:cs="Tahoma"/>
          <w:sz w:val="20"/>
          <w:szCs w:val="20"/>
        </w:rPr>
        <w:t>dariusz.biernacik@ilot.edu.pl</w:t>
      </w:r>
      <w:r w:rsidR="004D3E71">
        <w:rPr>
          <w:rFonts w:ascii="Tahoma" w:hAnsi="Tahoma" w:cs="Tahoma"/>
          <w:sz w:val="20"/>
          <w:szCs w:val="20"/>
        </w:rPr>
        <w:t>, te</w:t>
      </w:r>
      <w:r w:rsidR="00BB0E53">
        <w:rPr>
          <w:rFonts w:ascii="Tahoma" w:hAnsi="Tahoma" w:cs="Tahoma"/>
          <w:sz w:val="20"/>
          <w:szCs w:val="20"/>
        </w:rPr>
        <w:t>l</w:t>
      </w:r>
      <w:r w:rsidR="004D3E71">
        <w:rPr>
          <w:rFonts w:ascii="Tahoma" w:hAnsi="Tahoma" w:cs="Tahoma"/>
          <w:sz w:val="20"/>
          <w:szCs w:val="20"/>
        </w:rPr>
        <w:t>./22/ 846 00 11 wew.503.</w:t>
      </w:r>
    </w:p>
    <w:p w:rsidR="0046779F" w:rsidRPr="00AB13D5" w:rsidRDefault="0046779F" w:rsidP="00751001">
      <w:pPr>
        <w:pStyle w:val="Akapitzlist"/>
        <w:numPr>
          <w:ilvl w:val="0"/>
          <w:numId w:val="5"/>
        </w:numPr>
        <w:tabs>
          <w:tab w:val="left" w:pos="602"/>
        </w:tabs>
        <w:autoSpaceDE w:val="0"/>
        <w:autoSpaceDN w:val="0"/>
        <w:adjustRightInd w:val="0"/>
        <w:spacing w:before="0" w:beforeAutospacing="0" w:after="80" w:afterAutospacing="0" w:line="276" w:lineRule="auto"/>
        <w:ind w:left="357" w:hanging="357"/>
        <w:contextualSpacing w:val="0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AB13D5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Termin składania ofert</w:t>
      </w:r>
    </w:p>
    <w:p w:rsidR="00FA1143" w:rsidRPr="00AB13D5" w:rsidRDefault="001A498F" w:rsidP="008F3818">
      <w:pPr>
        <w:autoSpaceDE w:val="0"/>
        <w:autoSpaceDN w:val="0"/>
        <w:adjustRightInd w:val="0"/>
        <w:spacing w:after="80"/>
        <w:ind w:left="66"/>
        <w:jc w:val="both"/>
        <w:rPr>
          <w:rFonts w:ascii="Tahoma" w:hAnsi="Tahoma" w:cs="Tahoma"/>
          <w:sz w:val="20"/>
        </w:rPr>
      </w:pPr>
      <w:r w:rsidRPr="00AB13D5">
        <w:rPr>
          <w:rFonts w:ascii="Tahoma" w:hAnsi="Tahoma" w:cs="Tahoma"/>
          <w:color w:val="000000"/>
          <w:sz w:val="20"/>
        </w:rPr>
        <w:t xml:space="preserve">Oferty należy złożyć </w:t>
      </w:r>
      <w:r w:rsidRPr="00AB13D5">
        <w:rPr>
          <w:rFonts w:ascii="Tahoma" w:hAnsi="Tahoma" w:cs="Tahoma"/>
          <w:b/>
          <w:color w:val="000000"/>
          <w:sz w:val="20"/>
        </w:rPr>
        <w:t xml:space="preserve">do </w:t>
      </w:r>
      <w:r w:rsidRPr="00AB13D5">
        <w:rPr>
          <w:rFonts w:ascii="Tahoma" w:hAnsi="Tahoma" w:cs="Tahoma"/>
          <w:b/>
          <w:sz w:val="20"/>
        </w:rPr>
        <w:t xml:space="preserve">dnia </w:t>
      </w:r>
      <w:r w:rsidR="004D3E71">
        <w:rPr>
          <w:rFonts w:ascii="Tahoma" w:hAnsi="Tahoma" w:cs="Tahoma"/>
          <w:b/>
          <w:sz w:val="20"/>
        </w:rPr>
        <w:t>27.03.2018r</w:t>
      </w:r>
      <w:r w:rsidRPr="00AB13D5">
        <w:rPr>
          <w:rFonts w:ascii="Tahoma" w:hAnsi="Tahoma" w:cs="Tahoma"/>
          <w:b/>
          <w:sz w:val="20"/>
        </w:rPr>
        <w:t xml:space="preserve"> do godz. </w:t>
      </w:r>
      <w:r w:rsidR="004D3E71">
        <w:rPr>
          <w:rFonts w:ascii="Tahoma" w:hAnsi="Tahoma" w:cs="Tahoma"/>
          <w:b/>
          <w:sz w:val="20"/>
        </w:rPr>
        <w:t>11:00</w:t>
      </w:r>
      <w:r w:rsidRPr="00AB13D5">
        <w:rPr>
          <w:rFonts w:ascii="Tahoma" w:hAnsi="Tahoma" w:cs="Tahoma"/>
          <w:b/>
          <w:sz w:val="20"/>
        </w:rPr>
        <w:t xml:space="preserve"> </w:t>
      </w:r>
      <w:r w:rsidRPr="00AB13D5">
        <w:rPr>
          <w:rFonts w:ascii="Tahoma" w:hAnsi="Tahoma" w:cs="Tahoma"/>
          <w:sz w:val="20"/>
        </w:rPr>
        <w:t>czasu lokalnego.</w:t>
      </w:r>
    </w:p>
    <w:p w:rsidR="000D132F" w:rsidRPr="00AB13D5" w:rsidRDefault="00FA1143" w:rsidP="00751001">
      <w:pPr>
        <w:pStyle w:val="Akapitzlist"/>
        <w:numPr>
          <w:ilvl w:val="0"/>
          <w:numId w:val="5"/>
        </w:numPr>
        <w:tabs>
          <w:tab w:val="left" w:pos="602"/>
        </w:tabs>
        <w:autoSpaceDE w:val="0"/>
        <w:autoSpaceDN w:val="0"/>
        <w:adjustRightInd w:val="0"/>
        <w:spacing w:before="0" w:beforeAutospacing="0" w:after="80" w:afterAutospacing="0" w:line="276" w:lineRule="auto"/>
        <w:ind w:left="357" w:hanging="357"/>
        <w:contextualSpacing w:val="0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AB13D5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Inne postanowienia</w:t>
      </w:r>
    </w:p>
    <w:p w:rsidR="00FA1143" w:rsidRPr="00AB13D5" w:rsidRDefault="00FA1143" w:rsidP="00751001">
      <w:pPr>
        <w:numPr>
          <w:ilvl w:val="0"/>
          <w:numId w:val="50"/>
        </w:numPr>
        <w:autoSpaceDE w:val="0"/>
        <w:autoSpaceDN w:val="0"/>
        <w:adjustRightInd w:val="0"/>
        <w:spacing w:after="80" w:line="276" w:lineRule="auto"/>
        <w:ind w:left="284"/>
        <w:jc w:val="both"/>
        <w:rPr>
          <w:rFonts w:ascii="Tahoma" w:hAnsi="Tahoma" w:cs="Tahoma"/>
          <w:sz w:val="20"/>
        </w:rPr>
      </w:pPr>
      <w:r w:rsidRPr="00AB13D5">
        <w:rPr>
          <w:rFonts w:ascii="Tahoma" w:hAnsi="Tahoma" w:cs="Tahoma"/>
          <w:sz w:val="20"/>
        </w:rPr>
        <w:t>Zamawiający zastrzega sobie możliwość negocjacji zaoferowanej ceny z Wykonawcą, którego ofertę wybrano jako najkorzystniejszą.</w:t>
      </w:r>
    </w:p>
    <w:p w:rsidR="00FA1143" w:rsidRPr="00AB13D5" w:rsidRDefault="00AB13D5" w:rsidP="00751001">
      <w:pPr>
        <w:numPr>
          <w:ilvl w:val="0"/>
          <w:numId w:val="50"/>
        </w:numPr>
        <w:autoSpaceDE w:val="0"/>
        <w:autoSpaceDN w:val="0"/>
        <w:adjustRightInd w:val="0"/>
        <w:spacing w:after="80" w:line="276" w:lineRule="auto"/>
        <w:ind w:left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Jeżeli Wykonawca, którego</w:t>
      </w:r>
      <w:r w:rsidR="00FA1143" w:rsidRPr="00AB13D5">
        <w:rPr>
          <w:rFonts w:ascii="Tahoma" w:hAnsi="Tahoma" w:cs="Tahoma"/>
          <w:sz w:val="20"/>
        </w:rPr>
        <w:t xml:space="preserve"> oferta zostanie wybrana, uchylać będzie się od zawarcia umowy, Zamawiający może wybrać kolejną ofertę, która uzyskała najwyższą ilość punktów w kryteriach oceny ofert z spośród pozostałych ofert, bez dokonania ponownej oceny ofert.</w:t>
      </w:r>
    </w:p>
    <w:p w:rsidR="00FA1143" w:rsidRPr="00AB13D5" w:rsidRDefault="00FA1143" w:rsidP="00751001">
      <w:pPr>
        <w:numPr>
          <w:ilvl w:val="0"/>
          <w:numId w:val="50"/>
        </w:numPr>
        <w:autoSpaceDE w:val="0"/>
        <w:autoSpaceDN w:val="0"/>
        <w:adjustRightInd w:val="0"/>
        <w:spacing w:after="80" w:line="276" w:lineRule="auto"/>
        <w:ind w:left="284"/>
        <w:jc w:val="both"/>
        <w:rPr>
          <w:rFonts w:ascii="Tahoma" w:hAnsi="Tahoma" w:cs="Tahoma"/>
          <w:sz w:val="20"/>
        </w:rPr>
      </w:pPr>
      <w:r w:rsidRPr="00AB13D5">
        <w:rPr>
          <w:rFonts w:ascii="Tahoma" w:hAnsi="Tahoma" w:cs="Tahoma"/>
          <w:sz w:val="20"/>
        </w:rPr>
        <w:t xml:space="preserve">W przypadku gdy w odpowiedzi na niniejsze </w:t>
      </w:r>
      <w:r w:rsidR="00B45194" w:rsidRPr="00AB13D5">
        <w:rPr>
          <w:rFonts w:ascii="Tahoma" w:hAnsi="Tahoma" w:cs="Tahoma"/>
          <w:sz w:val="20"/>
        </w:rPr>
        <w:t>ogłoszenie</w:t>
      </w:r>
      <w:r w:rsidRPr="00AB13D5">
        <w:rPr>
          <w:rFonts w:ascii="Tahoma" w:hAnsi="Tahoma" w:cs="Tahoma"/>
          <w:sz w:val="20"/>
        </w:rPr>
        <w:t xml:space="preserve"> nie zostanie złożona żadna ważna oferta</w:t>
      </w:r>
      <w:r w:rsidR="00B45194" w:rsidRPr="00AB13D5">
        <w:rPr>
          <w:rFonts w:ascii="Tahoma" w:hAnsi="Tahoma" w:cs="Tahoma"/>
          <w:sz w:val="20"/>
        </w:rPr>
        <w:t>,</w:t>
      </w:r>
      <w:r w:rsidRPr="00AB13D5">
        <w:rPr>
          <w:rFonts w:ascii="Tahoma" w:hAnsi="Tahoma" w:cs="Tahoma"/>
          <w:sz w:val="20"/>
        </w:rPr>
        <w:t xml:space="preserve"> Zamawiający unieważni postępowanie.</w:t>
      </w:r>
    </w:p>
    <w:p w:rsidR="00FA1143" w:rsidRPr="00AB13D5" w:rsidRDefault="00FA1143" w:rsidP="00751001">
      <w:pPr>
        <w:numPr>
          <w:ilvl w:val="0"/>
          <w:numId w:val="50"/>
        </w:numPr>
        <w:autoSpaceDE w:val="0"/>
        <w:autoSpaceDN w:val="0"/>
        <w:adjustRightInd w:val="0"/>
        <w:spacing w:after="80" w:line="276" w:lineRule="auto"/>
        <w:ind w:left="284"/>
        <w:jc w:val="both"/>
        <w:rPr>
          <w:rFonts w:ascii="Tahoma" w:hAnsi="Tahoma" w:cs="Tahoma"/>
          <w:sz w:val="20"/>
        </w:rPr>
      </w:pPr>
      <w:r w:rsidRPr="00AB13D5">
        <w:rPr>
          <w:rFonts w:ascii="Tahoma" w:hAnsi="Tahoma" w:cs="Tahoma"/>
          <w:sz w:val="20"/>
        </w:rPr>
        <w:t xml:space="preserve">Od rozstrzygnięcia niniejszego </w:t>
      </w:r>
      <w:r w:rsidR="00B45194" w:rsidRPr="00AB13D5">
        <w:rPr>
          <w:rFonts w:ascii="Tahoma" w:hAnsi="Tahoma" w:cs="Tahoma"/>
          <w:sz w:val="20"/>
        </w:rPr>
        <w:t>postępowania</w:t>
      </w:r>
      <w:r w:rsidRPr="00AB13D5">
        <w:rPr>
          <w:rFonts w:ascii="Tahoma" w:hAnsi="Tahoma" w:cs="Tahoma"/>
          <w:sz w:val="20"/>
        </w:rPr>
        <w:t xml:space="preserve"> (wyboru oferty</w:t>
      </w:r>
      <w:r w:rsidR="00DD0AC3" w:rsidRPr="00AB13D5">
        <w:rPr>
          <w:rFonts w:ascii="Tahoma" w:hAnsi="Tahoma" w:cs="Tahoma"/>
          <w:sz w:val="20"/>
        </w:rPr>
        <w:t>, odrzucenia oferty</w:t>
      </w:r>
      <w:r w:rsidRPr="00AB13D5">
        <w:rPr>
          <w:rFonts w:ascii="Tahoma" w:hAnsi="Tahoma" w:cs="Tahoma"/>
          <w:sz w:val="20"/>
        </w:rPr>
        <w:t>, unieważnienia postępowania) nie przysługuje odwołanie.</w:t>
      </w:r>
    </w:p>
    <w:p w:rsidR="00D64574" w:rsidRPr="008F3818" w:rsidRDefault="00FA1143" w:rsidP="008F3818">
      <w:pPr>
        <w:numPr>
          <w:ilvl w:val="0"/>
          <w:numId w:val="50"/>
        </w:numPr>
        <w:spacing w:after="80" w:line="276" w:lineRule="auto"/>
        <w:ind w:left="284"/>
        <w:jc w:val="both"/>
        <w:rPr>
          <w:rFonts w:ascii="Tahoma" w:hAnsi="Tahoma" w:cs="Tahoma"/>
          <w:b/>
          <w:bCs/>
          <w:sz w:val="20"/>
        </w:rPr>
      </w:pPr>
      <w:r w:rsidRPr="00AB13D5">
        <w:rPr>
          <w:rFonts w:ascii="Tahoma" w:hAnsi="Tahoma" w:cs="Tahoma"/>
          <w:sz w:val="20"/>
        </w:rPr>
        <w:t>Zamawiający zastrzega sobie prawo do zakończenia postępowania bez wybrania którejkolwiek z ofert, odwołania postępowania bądź jego unieważnienia w całości lub w części bez podania przyczyny.</w:t>
      </w:r>
    </w:p>
    <w:p w:rsidR="006C0CF1" w:rsidRDefault="006C0CF1" w:rsidP="00751001">
      <w:pPr>
        <w:tabs>
          <w:tab w:val="left" w:pos="602"/>
        </w:tabs>
        <w:autoSpaceDE w:val="0"/>
        <w:autoSpaceDN w:val="0"/>
        <w:adjustRightInd w:val="0"/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</w:p>
    <w:p w:rsidR="00CC0F2C" w:rsidRPr="00AB13D5" w:rsidRDefault="00CC0F2C" w:rsidP="00751001">
      <w:pPr>
        <w:tabs>
          <w:tab w:val="left" w:pos="602"/>
        </w:tabs>
        <w:autoSpaceDE w:val="0"/>
        <w:autoSpaceDN w:val="0"/>
        <w:adjustRightInd w:val="0"/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AB13D5">
        <w:rPr>
          <w:rFonts w:ascii="Tahoma" w:hAnsi="Tahoma" w:cs="Tahoma"/>
          <w:b/>
          <w:bCs/>
          <w:sz w:val="20"/>
        </w:rPr>
        <w:t>Załączniki:</w:t>
      </w:r>
    </w:p>
    <w:p w:rsidR="00E92F27" w:rsidRPr="00AB13D5" w:rsidRDefault="00E92F27" w:rsidP="00751001">
      <w:pPr>
        <w:tabs>
          <w:tab w:val="left" w:pos="602"/>
        </w:tabs>
        <w:autoSpaceDE w:val="0"/>
        <w:autoSpaceDN w:val="0"/>
        <w:adjustRightInd w:val="0"/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 xml:space="preserve">Załącznik nr </w:t>
      </w:r>
      <w:r w:rsidR="008F3818">
        <w:rPr>
          <w:rFonts w:ascii="Tahoma" w:hAnsi="Tahoma" w:cs="Tahoma"/>
          <w:bCs/>
          <w:sz w:val="20"/>
        </w:rPr>
        <w:t>1</w:t>
      </w:r>
      <w:r w:rsidRPr="00AB13D5">
        <w:rPr>
          <w:rFonts w:ascii="Tahoma" w:hAnsi="Tahoma" w:cs="Tahoma"/>
          <w:bCs/>
          <w:sz w:val="20"/>
        </w:rPr>
        <w:t xml:space="preserve"> – formularz ofertowy</w:t>
      </w:r>
    </w:p>
    <w:p w:rsidR="00EC70FD" w:rsidRPr="00AB13D5" w:rsidRDefault="00EC70FD" w:rsidP="00751001">
      <w:pPr>
        <w:spacing w:after="80"/>
        <w:rPr>
          <w:rFonts w:ascii="Tahoma" w:hAnsi="Tahoma" w:cs="Tahoma"/>
          <w:bCs/>
          <w:sz w:val="20"/>
        </w:rPr>
      </w:pPr>
    </w:p>
    <w:p w:rsidR="00EC70FD" w:rsidRPr="00AB13D5" w:rsidRDefault="00EC70FD" w:rsidP="00751001">
      <w:pPr>
        <w:spacing w:after="80" w:line="276" w:lineRule="auto"/>
        <w:jc w:val="both"/>
        <w:rPr>
          <w:rFonts w:ascii="Tahoma" w:hAnsi="Tahoma" w:cs="Tahoma"/>
          <w:b/>
          <w:sz w:val="20"/>
        </w:rPr>
      </w:pPr>
    </w:p>
    <w:sectPr w:rsidR="00EC70FD" w:rsidRPr="00AB13D5" w:rsidSect="009A7A6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365" w:rsidRDefault="00FA3365">
      <w:r>
        <w:separator/>
      </w:r>
    </w:p>
  </w:endnote>
  <w:endnote w:type="continuationSeparator" w:id="0">
    <w:p w:rsidR="00FA3365" w:rsidRDefault="00FA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4482496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B0E53" w:rsidRPr="00BB0E53" w:rsidRDefault="00BB0E53">
        <w:pPr>
          <w:pStyle w:val="Stopka"/>
          <w:jc w:val="right"/>
          <w:rPr>
            <w:rFonts w:ascii="Tahoma" w:hAnsi="Tahoma" w:cs="Tahoma"/>
            <w:sz w:val="20"/>
          </w:rPr>
        </w:pPr>
        <w:r w:rsidRPr="00BB0E53">
          <w:rPr>
            <w:rFonts w:ascii="Tahoma" w:hAnsi="Tahoma" w:cs="Tahoma"/>
            <w:sz w:val="20"/>
          </w:rPr>
          <w:fldChar w:fldCharType="begin"/>
        </w:r>
        <w:r w:rsidRPr="00BB0E53">
          <w:rPr>
            <w:rFonts w:ascii="Tahoma" w:hAnsi="Tahoma" w:cs="Tahoma"/>
            <w:sz w:val="20"/>
          </w:rPr>
          <w:instrText>PAGE   \* MERGEFORMAT</w:instrText>
        </w:r>
        <w:r w:rsidRPr="00BB0E53">
          <w:rPr>
            <w:rFonts w:ascii="Tahoma" w:hAnsi="Tahoma" w:cs="Tahoma"/>
            <w:sz w:val="20"/>
          </w:rPr>
          <w:fldChar w:fldCharType="separate"/>
        </w:r>
        <w:r w:rsidR="006901B1">
          <w:rPr>
            <w:rFonts w:ascii="Tahoma" w:hAnsi="Tahoma" w:cs="Tahoma"/>
            <w:noProof/>
            <w:sz w:val="20"/>
          </w:rPr>
          <w:t>2</w:t>
        </w:r>
        <w:r w:rsidRPr="00BB0E53">
          <w:rPr>
            <w:rFonts w:ascii="Tahoma" w:hAnsi="Tahoma" w:cs="Tahoma"/>
            <w:sz w:val="20"/>
          </w:rPr>
          <w:fldChar w:fldCharType="end"/>
        </w:r>
      </w:p>
    </w:sdtContent>
  </w:sdt>
  <w:p w:rsidR="00DB373F" w:rsidRDefault="00DB373F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3F" w:rsidRDefault="002E24A9">
    <w:pPr>
      <w:pStyle w:val="Stopka"/>
      <w:jc w:val="right"/>
    </w:pPr>
    <w:r>
      <w:fldChar w:fldCharType="begin"/>
    </w:r>
    <w:r w:rsidR="00DB373F">
      <w:instrText>PAGE   \* MERGEFORMAT</w:instrText>
    </w:r>
    <w:r>
      <w:fldChar w:fldCharType="separate"/>
    </w:r>
    <w:r w:rsidR="00DB373F">
      <w:rPr>
        <w:noProof/>
      </w:rPr>
      <w:t>1</w:t>
    </w:r>
    <w:r>
      <w:fldChar w:fldCharType="end"/>
    </w:r>
  </w:p>
  <w:p w:rsidR="00DB373F" w:rsidRDefault="00D91C2F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73F" w:rsidRPr="007A376F" w:rsidRDefault="00DB373F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7A376F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DB373F" w:rsidRPr="007A376F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7A376F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DB373F" w:rsidRPr="007A376F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7A376F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DB373F" w:rsidRPr="00A93CB9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DB373F" w:rsidRPr="00A93CB9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DB373F" w:rsidRPr="00A93CB9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+fo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Z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U75+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DB373F" w:rsidRPr="007A376F" w:rsidRDefault="00DB373F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7A376F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DB373F" w:rsidRPr="007A376F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7A376F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DB373F" w:rsidRPr="007A376F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7A376F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DB373F" w:rsidRPr="00A93CB9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DB373F" w:rsidRPr="00A93CB9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DB373F" w:rsidRPr="00A93CB9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73F" w:rsidRPr="00122D35" w:rsidRDefault="00DB373F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DB373F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DB373F" w:rsidRPr="002D1534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gY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YQ5Y&#10;G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DB373F" w:rsidRPr="00122D35" w:rsidRDefault="00DB373F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DB373F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DB373F" w:rsidRPr="002D1534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BF3CDF">
      <w:rPr>
        <w:noProof/>
      </w:rPr>
      <w:drawing>
        <wp:inline distT="0" distB="0" distL="0" distR="0">
          <wp:extent cx="1514475" cy="676275"/>
          <wp:effectExtent l="19050" t="0" r="9525" b="0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B373F">
      <w:tab/>
    </w:r>
    <w:r w:rsidR="00DB373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365" w:rsidRDefault="00FA3365">
      <w:r>
        <w:separator/>
      </w:r>
    </w:p>
  </w:footnote>
  <w:footnote w:type="continuationSeparator" w:id="0">
    <w:p w:rsidR="00FA3365" w:rsidRDefault="00FA3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3F" w:rsidRPr="00085C90" w:rsidRDefault="00DB373F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3F" w:rsidRDefault="00BF3CDF" w:rsidP="00122D35">
    <w:pPr>
      <w:pStyle w:val="Nagwek"/>
      <w:ind w:left="4956"/>
    </w:pPr>
    <w:r>
      <w:rPr>
        <w:noProof/>
      </w:rPr>
      <w:drawing>
        <wp:inline distT="0" distB="0" distL="0" distR="0">
          <wp:extent cx="2714625" cy="514350"/>
          <wp:effectExtent l="1905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373F" w:rsidRDefault="00DB37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4150017"/>
    <w:lvl w:ilvl="0">
      <w:start w:val="1"/>
      <w:numFmt w:val="lowerLetter"/>
      <w:lvlText w:val="%1)"/>
      <w:lvlJc w:val="left"/>
      <w:pPr>
        <w:ind w:left="3600" w:hanging="360"/>
      </w:pPr>
      <w:rPr>
        <w:b w:val="0"/>
      </w:rPr>
    </w:lvl>
  </w:abstractNum>
  <w:abstractNum w:abstractNumId="1" w15:restartNumberingAfterBreak="0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40275"/>
    <w:multiLevelType w:val="hybridMultilevel"/>
    <w:tmpl w:val="6246A036"/>
    <w:lvl w:ilvl="0" w:tplc="EADCC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07E7"/>
    <w:multiLevelType w:val="hybridMultilevel"/>
    <w:tmpl w:val="CFF438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D37FCD"/>
    <w:multiLevelType w:val="hybridMultilevel"/>
    <w:tmpl w:val="B6767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377AC8"/>
    <w:multiLevelType w:val="hybridMultilevel"/>
    <w:tmpl w:val="775A2E30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41EFF"/>
    <w:multiLevelType w:val="hybridMultilevel"/>
    <w:tmpl w:val="1B60BBD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B72A5"/>
    <w:multiLevelType w:val="hybridMultilevel"/>
    <w:tmpl w:val="C694B75C"/>
    <w:lvl w:ilvl="0" w:tplc="C79AD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444B6"/>
    <w:multiLevelType w:val="hybridMultilevel"/>
    <w:tmpl w:val="C2D270C6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25154C"/>
    <w:multiLevelType w:val="multilevel"/>
    <w:tmpl w:val="152EEB02"/>
    <w:lvl w:ilvl="0">
      <w:start w:val="5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 w15:restartNumberingAfterBreak="0">
    <w:nsid w:val="26E85A90"/>
    <w:multiLevelType w:val="hybridMultilevel"/>
    <w:tmpl w:val="C8ECC11A"/>
    <w:lvl w:ilvl="0" w:tplc="A6046A0C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4203E9"/>
    <w:multiLevelType w:val="hybridMultilevel"/>
    <w:tmpl w:val="818090F2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315CF"/>
    <w:multiLevelType w:val="hybridMultilevel"/>
    <w:tmpl w:val="2AD80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10A9C"/>
    <w:multiLevelType w:val="hybridMultilevel"/>
    <w:tmpl w:val="5F90B5D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F1C5A3D"/>
    <w:multiLevelType w:val="hybridMultilevel"/>
    <w:tmpl w:val="462423AE"/>
    <w:lvl w:ilvl="0" w:tplc="6BE48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9A00B6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B07754"/>
    <w:multiLevelType w:val="hybridMultilevel"/>
    <w:tmpl w:val="65C6D91E"/>
    <w:lvl w:ilvl="0" w:tplc="1A84909E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0709A3"/>
    <w:multiLevelType w:val="hybridMultilevel"/>
    <w:tmpl w:val="BDAC2370"/>
    <w:lvl w:ilvl="0" w:tplc="5F40A946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5596B"/>
    <w:multiLevelType w:val="hybridMultilevel"/>
    <w:tmpl w:val="7A603426"/>
    <w:lvl w:ilvl="0" w:tplc="5F9E9B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73C40"/>
    <w:multiLevelType w:val="multilevel"/>
    <w:tmpl w:val="3CA030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 w15:restartNumberingAfterBreak="0">
    <w:nsid w:val="4BFC5321"/>
    <w:multiLevelType w:val="singleLevel"/>
    <w:tmpl w:val="6660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D5E48C7"/>
    <w:multiLevelType w:val="hybridMultilevel"/>
    <w:tmpl w:val="59044952"/>
    <w:lvl w:ilvl="0" w:tplc="498CE3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D4745B"/>
    <w:multiLevelType w:val="hybridMultilevel"/>
    <w:tmpl w:val="0EA67050"/>
    <w:lvl w:ilvl="0" w:tplc="AAD8B8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90058"/>
    <w:multiLevelType w:val="hybridMultilevel"/>
    <w:tmpl w:val="C1E050D8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48CBD2">
      <w:start w:val="1"/>
      <w:numFmt w:val="decimal"/>
      <w:lvlText w:val="%3."/>
      <w:lvlJc w:val="right"/>
      <w:pPr>
        <w:ind w:left="180" w:hanging="180"/>
      </w:pPr>
      <w:rPr>
        <w:rFonts w:ascii="Times New Roman" w:eastAsia="Times New Roman" w:hAnsi="Times New Roman" w:cs="Times New Roman" w:hint="default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EB637C"/>
    <w:multiLevelType w:val="hybridMultilevel"/>
    <w:tmpl w:val="BF8A81D6"/>
    <w:lvl w:ilvl="0" w:tplc="00229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FF33FB"/>
    <w:multiLevelType w:val="hybridMultilevel"/>
    <w:tmpl w:val="9F642EBA"/>
    <w:lvl w:ilvl="0" w:tplc="498CE32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F8362C"/>
    <w:multiLevelType w:val="hybridMultilevel"/>
    <w:tmpl w:val="2B3A9C9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48765BD2">
      <w:start w:val="1"/>
      <w:numFmt w:val="decimal"/>
      <w:lvlText w:val="%3)"/>
      <w:lvlJc w:val="left"/>
      <w:pPr>
        <w:ind w:left="180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3094FE2"/>
    <w:multiLevelType w:val="hybridMultilevel"/>
    <w:tmpl w:val="79FC5E80"/>
    <w:lvl w:ilvl="0" w:tplc="E3AAA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DE8B4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434904"/>
    <w:multiLevelType w:val="hybridMultilevel"/>
    <w:tmpl w:val="CACA32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DF211D"/>
    <w:multiLevelType w:val="hybridMultilevel"/>
    <w:tmpl w:val="2376E198"/>
    <w:lvl w:ilvl="0" w:tplc="01D4796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5" w15:restartNumberingAfterBreak="0">
    <w:nsid w:val="64F72FE9"/>
    <w:multiLevelType w:val="hybridMultilevel"/>
    <w:tmpl w:val="861AF360"/>
    <w:lvl w:ilvl="0" w:tplc="CDB06970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675D2B37"/>
    <w:multiLevelType w:val="hybridMultilevel"/>
    <w:tmpl w:val="428C3FCC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D97C69"/>
    <w:multiLevelType w:val="hybridMultilevel"/>
    <w:tmpl w:val="37F2D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A5E29A6">
      <w:start w:val="1"/>
      <w:numFmt w:val="decimal"/>
      <w:lvlText w:val="%2."/>
      <w:lvlJc w:val="left"/>
      <w:pPr>
        <w:ind w:left="1080" w:hanging="360"/>
      </w:pPr>
      <w:rPr>
        <w:b w:val="0"/>
        <w:color w:val="auto"/>
      </w:rPr>
    </w:lvl>
    <w:lvl w:ilvl="2" w:tplc="48765BD2">
      <w:start w:val="1"/>
      <w:numFmt w:val="decimal"/>
      <w:lvlText w:val="%3)"/>
      <w:lvlJc w:val="left"/>
      <w:pPr>
        <w:ind w:left="180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FF130F3"/>
    <w:multiLevelType w:val="hybridMultilevel"/>
    <w:tmpl w:val="5442D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553289"/>
    <w:multiLevelType w:val="hybridMultilevel"/>
    <w:tmpl w:val="01BAA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F36E60"/>
    <w:multiLevelType w:val="hybridMultilevel"/>
    <w:tmpl w:val="75D0523C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438602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0C2F1D"/>
    <w:multiLevelType w:val="hybridMultilevel"/>
    <w:tmpl w:val="4E22E1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8"/>
  </w:num>
  <w:num w:numId="3">
    <w:abstractNumId w:val="16"/>
  </w:num>
  <w:num w:numId="4">
    <w:abstractNumId w:val="7"/>
  </w:num>
  <w:num w:numId="5">
    <w:abstractNumId w:val="41"/>
  </w:num>
  <w:num w:numId="6">
    <w:abstractNumId w:val="3"/>
  </w:num>
  <w:num w:numId="7">
    <w:abstractNumId w:val="36"/>
  </w:num>
  <w:num w:numId="8">
    <w:abstractNumId w:val="47"/>
  </w:num>
  <w:num w:numId="9">
    <w:abstractNumId w:val="51"/>
  </w:num>
  <w:num w:numId="10">
    <w:abstractNumId w:val="9"/>
  </w:num>
  <w:num w:numId="11">
    <w:abstractNumId w:val="38"/>
  </w:num>
  <w:num w:numId="12">
    <w:abstractNumId w:val="32"/>
  </w:num>
  <w:num w:numId="13">
    <w:abstractNumId w:val="27"/>
  </w:num>
  <w:num w:numId="14">
    <w:abstractNumId w:val="14"/>
  </w:num>
  <w:num w:numId="15">
    <w:abstractNumId w:val="49"/>
  </w:num>
  <w:num w:numId="16">
    <w:abstractNumId w:val="50"/>
  </w:num>
  <w:num w:numId="17">
    <w:abstractNumId w:val="12"/>
  </w:num>
  <w:num w:numId="18">
    <w:abstractNumId w:val="43"/>
  </w:num>
  <w:num w:numId="19">
    <w:abstractNumId w:val="5"/>
  </w:num>
  <w:num w:numId="20">
    <w:abstractNumId w:val="20"/>
  </w:num>
  <w:num w:numId="21">
    <w:abstractNumId w:val="48"/>
  </w:num>
  <w:num w:numId="22">
    <w:abstractNumId w:val="34"/>
  </w:num>
  <w:num w:numId="23">
    <w:abstractNumId w:val="17"/>
  </w:num>
  <w:num w:numId="24">
    <w:abstractNumId w:val="52"/>
  </w:num>
  <w:num w:numId="25">
    <w:abstractNumId w:val="28"/>
  </w:num>
  <w:num w:numId="26">
    <w:abstractNumId w:val="29"/>
    <w:lvlOverride w:ilvl="0">
      <w:startOverride w:val="1"/>
    </w:lvlOverride>
  </w:num>
  <w:num w:numId="27">
    <w:abstractNumId w:val="10"/>
  </w:num>
  <w:num w:numId="28">
    <w:abstractNumId w:val="4"/>
  </w:num>
  <w:num w:numId="29">
    <w:abstractNumId w:val="45"/>
  </w:num>
  <w:num w:numId="30">
    <w:abstractNumId w:val="35"/>
  </w:num>
  <w:num w:numId="31">
    <w:abstractNumId w:val="15"/>
  </w:num>
  <w:num w:numId="32">
    <w:abstractNumId w:val="24"/>
  </w:num>
  <w:num w:numId="33">
    <w:abstractNumId w:val="40"/>
  </w:num>
  <w:num w:numId="34">
    <w:abstractNumId w:val="8"/>
  </w:num>
  <w:num w:numId="35">
    <w:abstractNumId w:val="19"/>
  </w:num>
  <w:num w:numId="36">
    <w:abstractNumId w:val="23"/>
  </w:num>
  <w:num w:numId="37">
    <w:abstractNumId w:val="39"/>
  </w:num>
  <w:num w:numId="38">
    <w:abstractNumId w:val="21"/>
  </w:num>
  <w:num w:numId="39">
    <w:abstractNumId w:val="1"/>
  </w:num>
  <w:num w:numId="40">
    <w:abstractNumId w:val="44"/>
  </w:num>
  <w:num w:numId="41">
    <w:abstractNumId w:val="42"/>
  </w:num>
  <w:num w:numId="42">
    <w:abstractNumId w:val="30"/>
  </w:num>
  <w:num w:numId="43">
    <w:abstractNumId w:val="6"/>
  </w:num>
  <w:num w:numId="44">
    <w:abstractNumId w:val="31"/>
  </w:num>
  <w:num w:numId="45">
    <w:abstractNumId w:val="33"/>
  </w:num>
  <w:num w:numId="46">
    <w:abstractNumId w:val="37"/>
  </w:num>
  <w:num w:numId="47">
    <w:abstractNumId w:val="26"/>
  </w:num>
  <w:num w:numId="48">
    <w:abstractNumId w:val="46"/>
  </w:num>
  <w:num w:numId="49">
    <w:abstractNumId w:val="13"/>
  </w:num>
  <w:num w:numId="50">
    <w:abstractNumId w:val="11"/>
  </w:num>
  <w:num w:numId="51">
    <w:abstractNumId w:val="2"/>
  </w:num>
  <w:num w:numId="52">
    <w:abstractNumId w:val="0"/>
  </w:num>
  <w:num w:numId="53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6EF2"/>
    <w:rsid w:val="00007100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4BB0"/>
    <w:rsid w:val="00035273"/>
    <w:rsid w:val="000356BF"/>
    <w:rsid w:val="000363F0"/>
    <w:rsid w:val="0003790E"/>
    <w:rsid w:val="00042B44"/>
    <w:rsid w:val="00043244"/>
    <w:rsid w:val="00043CCC"/>
    <w:rsid w:val="0004720B"/>
    <w:rsid w:val="00050232"/>
    <w:rsid w:val="00050BF8"/>
    <w:rsid w:val="00053B05"/>
    <w:rsid w:val="00053E6C"/>
    <w:rsid w:val="000559AA"/>
    <w:rsid w:val="00055E8D"/>
    <w:rsid w:val="00060618"/>
    <w:rsid w:val="0006179B"/>
    <w:rsid w:val="00061A14"/>
    <w:rsid w:val="00063B65"/>
    <w:rsid w:val="00064484"/>
    <w:rsid w:val="000658EC"/>
    <w:rsid w:val="00067E0B"/>
    <w:rsid w:val="000701E9"/>
    <w:rsid w:val="00070564"/>
    <w:rsid w:val="00070B93"/>
    <w:rsid w:val="00071F38"/>
    <w:rsid w:val="000729B1"/>
    <w:rsid w:val="000732F3"/>
    <w:rsid w:val="00074374"/>
    <w:rsid w:val="00075CA7"/>
    <w:rsid w:val="00075DB9"/>
    <w:rsid w:val="00076AF4"/>
    <w:rsid w:val="000778E1"/>
    <w:rsid w:val="00080883"/>
    <w:rsid w:val="00083BBE"/>
    <w:rsid w:val="00085A07"/>
    <w:rsid w:val="00085C90"/>
    <w:rsid w:val="000876F1"/>
    <w:rsid w:val="00091EF3"/>
    <w:rsid w:val="0009214C"/>
    <w:rsid w:val="000944D7"/>
    <w:rsid w:val="000948BD"/>
    <w:rsid w:val="00095B68"/>
    <w:rsid w:val="000969A4"/>
    <w:rsid w:val="000974CD"/>
    <w:rsid w:val="000A0869"/>
    <w:rsid w:val="000A24E3"/>
    <w:rsid w:val="000A2E4B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32F"/>
    <w:rsid w:val="000D19BA"/>
    <w:rsid w:val="000D19DE"/>
    <w:rsid w:val="000D303B"/>
    <w:rsid w:val="000D3722"/>
    <w:rsid w:val="000D408B"/>
    <w:rsid w:val="000D4221"/>
    <w:rsid w:val="000D4338"/>
    <w:rsid w:val="000D4A55"/>
    <w:rsid w:val="000D5148"/>
    <w:rsid w:val="000D62BD"/>
    <w:rsid w:val="000D6AC3"/>
    <w:rsid w:val="000D7491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1BE5"/>
    <w:rsid w:val="0010291D"/>
    <w:rsid w:val="00103A58"/>
    <w:rsid w:val="00103CEA"/>
    <w:rsid w:val="001050C7"/>
    <w:rsid w:val="001060C7"/>
    <w:rsid w:val="00106893"/>
    <w:rsid w:val="001070CA"/>
    <w:rsid w:val="001070DD"/>
    <w:rsid w:val="00110389"/>
    <w:rsid w:val="00110ECF"/>
    <w:rsid w:val="001125E4"/>
    <w:rsid w:val="001134C5"/>
    <w:rsid w:val="00114F55"/>
    <w:rsid w:val="00115126"/>
    <w:rsid w:val="001172EE"/>
    <w:rsid w:val="00121B02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A09"/>
    <w:rsid w:val="00134F9F"/>
    <w:rsid w:val="00135073"/>
    <w:rsid w:val="001357B9"/>
    <w:rsid w:val="00136D72"/>
    <w:rsid w:val="0014059C"/>
    <w:rsid w:val="001418B1"/>
    <w:rsid w:val="00141A4D"/>
    <w:rsid w:val="00143B99"/>
    <w:rsid w:val="001443DB"/>
    <w:rsid w:val="00144ED1"/>
    <w:rsid w:val="001454B9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5A91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248"/>
    <w:rsid w:val="00196E39"/>
    <w:rsid w:val="001970F4"/>
    <w:rsid w:val="0019716B"/>
    <w:rsid w:val="001972CA"/>
    <w:rsid w:val="00197731"/>
    <w:rsid w:val="001A07C1"/>
    <w:rsid w:val="001A09C2"/>
    <w:rsid w:val="001A0B59"/>
    <w:rsid w:val="001A10E8"/>
    <w:rsid w:val="001A1376"/>
    <w:rsid w:val="001A2E30"/>
    <w:rsid w:val="001A403B"/>
    <w:rsid w:val="001A43A4"/>
    <w:rsid w:val="001A43BC"/>
    <w:rsid w:val="001A498F"/>
    <w:rsid w:val="001A4BAF"/>
    <w:rsid w:val="001A6025"/>
    <w:rsid w:val="001A6D51"/>
    <w:rsid w:val="001A70A8"/>
    <w:rsid w:val="001A7554"/>
    <w:rsid w:val="001A7850"/>
    <w:rsid w:val="001A78DC"/>
    <w:rsid w:val="001A7C62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3AF"/>
    <w:rsid w:val="001C67F1"/>
    <w:rsid w:val="001D011B"/>
    <w:rsid w:val="001D2006"/>
    <w:rsid w:val="001D2DA5"/>
    <w:rsid w:val="001D2F80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693E"/>
    <w:rsid w:val="001E78AA"/>
    <w:rsid w:val="001E7E26"/>
    <w:rsid w:val="001F09A0"/>
    <w:rsid w:val="001F1958"/>
    <w:rsid w:val="001F195D"/>
    <w:rsid w:val="001F1E25"/>
    <w:rsid w:val="001F3A1B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2697"/>
    <w:rsid w:val="002248F9"/>
    <w:rsid w:val="0022605F"/>
    <w:rsid w:val="00226CBE"/>
    <w:rsid w:val="00227934"/>
    <w:rsid w:val="002279E0"/>
    <w:rsid w:val="00227DC9"/>
    <w:rsid w:val="00231A21"/>
    <w:rsid w:val="0023271E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67E2E"/>
    <w:rsid w:val="0027302F"/>
    <w:rsid w:val="00276F5F"/>
    <w:rsid w:val="002773DD"/>
    <w:rsid w:val="00280A8B"/>
    <w:rsid w:val="00282D87"/>
    <w:rsid w:val="002835DE"/>
    <w:rsid w:val="00285FF6"/>
    <w:rsid w:val="002864D5"/>
    <w:rsid w:val="00287094"/>
    <w:rsid w:val="00294FF8"/>
    <w:rsid w:val="00295BDF"/>
    <w:rsid w:val="002964B1"/>
    <w:rsid w:val="002A1E09"/>
    <w:rsid w:val="002A3129"/>
    <w:rsid w:val="002A3A77"/>
    <w:rsid w:val="002A488B"/>
    <w:rsid w:val="002A5B53"/>
    <w:rsid w:val="002A5D44"/>
    <w:rsid w:val="002A6230"/>
    <w:rsid w:val="002A625A"/>
    <w:rsid w:val="002A712B"/>
    <w:rsid w:val="002A78CC"/>
    <w:rsid w:val="002B03BD"/>
    <w:rsid w:val="002B08C0"/>
    <w:rsid w:val="002B2715"/>
    <w:rsid w:val="002B2F2E"/>
    <w:rsid w:val="002B3009"/>
    <w:rsid w:val="002B4AC1"/>
    <w:rsid w:val="002B6342"/>
    <w:rsid w:val="002B68DD"/>
    <w:rsid w:val="002B6A5B"/>
    <w:rsid w:val="002C076C"/>
    <w:rsid w:val="002C4B15"/>
    <w:rsid w:val="002C5031"/>
    <w:rsid w:val="002C7E5C"/>
    <w:rsid w:val="002D01DC"/>
    <w:rsid w:val="002D2BED"/>
    <w:rsid w:val="002D43E0"/>
    <w:rsid w:val="002D4D35"/>
    <w:rsid w:val="002D6658"/>
    <w:rsid w:val="002E00EB"/>
    <w:rsid w:val="002E08CD"/>
    <w:rsid w:val="002E1A82"/>
    <w:rsid w:val="002E24A9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5A5"/>
    <w:rsid w:val="002F3CC0"/>
    <w:rsid w:val="002F3F51"/>
    <w:rsid w:val="002F5B85"/>
    <w:rsid w:val="00300B42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2BA2"/>
    <w:rsid w:val="003359E5"/>
    <w:rsid w:val="003366B7"/>
    <w:rsid w:val="003376C5"/>
    <w:rsid w:val="00337C48"/>
    <w:rsid w:val="0034004C"/>
    <w:rsid w:val="00340351"/>
    <w:rsid w:val="00340462"/>
    <w:rsid w:val="00340498"/>
    <w:rsid w:val="00340E27"/>
    <w:rsid w:val="0034144C"/>
    <w:rsid w:val="003429B8"/>
    <w:rsid w:val="0034424E"/>
    <w:rsid w:val="00346042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515A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771"/>
    <w:rsid w:val="00380A65"/>
    <w:rsid w:val="00380E27"/>
    <w:rsid w:val="003813C6"/>
    <w:rsid w:val="003831A4"/>
    <w:rsid w:val="00385195"/>
    <w:rsid w:val="00385656"/>
    <w:rsid w:val="00385F2E"/>
    <w:rsid w:val="00386420"/>
    <w:rsid w:val="00391E17"/>
    <w:rsid w:val="003920A0"/>
    <w:rsid w:val="00392780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440B"/>
    <w:rsid w:val="003C5781"/>
    <w:rsid w:val="003C65F4"/>
    <w:rsid w:val="003C72DD"/>
    <w:rsid w:val="003C7C7B"/>
    <w:rsid w:val="003D137E"/>
    <w:rsid w:val="003D252C"/>
    <w:rsid w:val="003D2AD6"/>
    <w:rsid w:val="003D3420"/>
    <w:rsid w:val="003D597C"/>
    <w:rsid w:val="003D6542"/>
    <w:rsid w:val="003D7466"/>
    <w:rsid w:val="003E1696"/>
    <w:rsid w:val="003E19D9"/>
    <w:rsid w:val="003E1D75"/>
    <w:rsid w:val="003E27F5"/>
    <w:rsid w:val="003E2EF3"/>
    <w:rsid w:val="003E347D"/>
    <w:rsid w:val="003E5046"/>
    <w:rsid w:val="003E5C46"/>
    <w:rsid w:val="003F109A"/>
    <w:rsid w:val="003F34E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1F9C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5B13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AB6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65FAA"/>
    <w:rsid w:val="0046779F"/>
    <w:rsid w:val="00470F21"/>
    <w:rsid w:val="004737A2"/>
    <w:rsid w:val="00474B4A"/>
    <w:rsid w:val="00475073"/>
    <w:rsid w:val="00476587"/>
    <w:rsid w:val="00476ED6"/>
    <w:rsid w:val="00476F06"/>
    <w:rsid w:val="00477945"/>
    <w:rsid w:val="00481DC9"/>
    <w:rsid w:val="00481F87"/>
    <w:rsid w:val="004821C5"/>
    <w:rsid w:val="0048272B"/>
    <w:rsid w:val="0048365B"/>
    <w:rsid w:val="004837FB"/>
    <w:rsid w:val="0048449F"/>
    <w:rsid w:val="00484556"/>
    <w:rsid w:val="00487CB4"/>
    <w:rsid w:val="004915EC"/>
    <w:rsid w:val="00491916"/>
    <w:rsid w:val="00492CC6"/>
    <w:rsid w:val="00493489"/>
    <w:rsid w:val="00495A2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791"/>
    <w:rsid w:val="004A4F4B"/>
    <w:rsid w:val="004A6E84"/>
    <w:rsid w:val="004A6FB2"/>
    <w:rsid w:val="004A7C28"/>
    <w:rsid w:val="004B078F"/>
    <w:rsid w:val="004B2FE9"/>
    <w:rsid w:val="004B40D6"/>
    <w:rsid w:val="004B444D"/>
    <w:rsid w:val="004C179C"/>
    <w:rsid w:val="004C3F00"/>
    <w:rsid w:val="004C4A77"/>
    <w:rsid w:val="004C5278"/>
    <w:rsid w:val="004C5342"/>
    <w:rsid w:val="004C596B"/>
    <w:rsid w:val="004C6637"/>
    <w:rsid w:val="004D0FC1"/>
    <w:rsid w:val="004D30C9"/>
    <w:rsid w:val="004D3AB5"/>
    <w:rsid w:val="004D3AB9"/>
    <w:rsid w:val="004D3E71"/>
    <w:rsid w:val="004D5030"/>
    <w:rsid w:val="004E0D45"/>
    <w:rsid w:val="004E1540"/>
    <w:rsid w:val="004E3BB4"/>
    <w:rsid w:val="004E3FC1"/>
    <w:rsid w:val="004E4816"/>
    <w:rsid w:val="004E542D"/>
    <w:rsid w:val="004E5A01"/>
    <w:rsid w:val="004E5D27"/>
    <w:rsid w:val="004E5F88"/>
    <w:rsid w:val="004E6992"/>
    <w:rsid w:val="004E6D69"/>
    <w:rsid w:val="004F01F2"/>
    <w:rsid w:val="004F2D04"/>
    <w:rsid w:val="004F3142"/>
    <w:rsid w:val="004F3343"/>
    <w:rsid w:val="004F3897"/>
    <w:rsid w:val="004F4C42"/>
    <w:rsid w:val="004F5956"/>
    <w:rsid w:val="004F5EF9"/>
    <w:rsid w:val="004F6E77"/>
    <w:rsid w:val="004F7810"/>
    <w:rsid w:val="004F785D"/>
    <w:rsid w:val="004F79F8"/>
    <w:rsid w:val="005025B2"/>
    <w:rsid w:val="005042A6"/>
    <w:rsid w:val="00504425"/>
    <w:rsid w:val="00507B5C"/>
    <w:rsid w:val="00507ED8"/>
    <w:rsid w:val="00510C5E"/>
    <w:rsid w:val="00511227"/>
    <w:rsid w:val="0051138B"/>
    <w:rsid w:val="00511593"/>
    <w:rsid w:val="005175AA"/>
    <w:rsid w:val="005205DD"/>
    <w:rsid w:val="005205FA"/>
    <w:rsid w:val="00520674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269"/>
    <w:rsid w:val="00546ACD"/>
    <w:rsid w:val="00546E2D"/>
    <w:rsid w:val="00547939"/>
    <w:rsid w:val="00547C75"/>
    <w:rsid w:val="0055040E"/>
    <w:rsid w:val="00554580"/>
    <w:rsid w:val="00554FC4"/>
    <w:rsid w:val="00555D75"/>
    <w:rsid w:val="00556073"/>
    <w:rsid w:val="00556370"/>
    <w:rsid w:val="00557086"/>
    <w:rsid w:val="00557398"/>
    <w:rsid w:val="0055745B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173A"/>
    <w:rsid w:val="00582FF9"/>
    <w:rsid w:val="005839D4"/>
    <w:rsid w:val="00583C40"/>
    <w:rsid w:val="00584E16"/>
    <w:rsid w:val="00585932"/>
    <w:rsid w:val="00586980"/>
    <w:rsid w:val="00586AC0"/>
    <w:rsid w:val="00587287"/>
    <w:rsid w:val="00587595"/>
    <w:rsid w:val="00590246"/>
    <w:rsid w:val="0059147E"/>
    <w:rsid w:val="00592550"/>
    <w:rsid w:val="00592CE3"/>
    <w:rsid w:val="00592F82"/>
    <w:rsid w:val="00593113"/>
    <w:rsid w:val="0059373D"/>
    <w:rsid w:val="0059424F"/>
    <w:rsid w:val="00596C84"/>
    <w:rsid w:val="005A0722"/>
    <w:rsid w:val="005A0D76"/>
    <w:rsid w:val="005A29FC"/>
    <w:rsid w:val="005A3A57"/>
    <w:rsid w:val="005A3C0D"/>
    <w:rsid w:val="005A6F52"/>
    <w:rsid w:val="005A7636"/>
    <w:rsid w:val="005B0A2E"/>
    <w:rsid w:val="005B0F8F"/>
    <w:rsid w:val="005B123E"/>
    <w:rsid w:val="005B1DCC"/>
    <w:rsid w:val="005B2330"/>
    <w:rsid w:val="005B27CF"/>
    <w:rsid w:val="005B3C23"/>
    <w:rsid w:val="005B3CC9"/>
    <w:rsid w:val="005B4DAB"/>
    <w:rsid w:val="005C05C0"/>
    <w:rsid w:val="005C1019"/>
    <w:rsid w:val="005C1FA3"/>
    <w:rsid w:val="005C2BEA"/>
    <w:rsid w:val="005C3710"/>
    <w:rsid w:val="005C3E44"/>
    <w:rsid w:val="005C3EF2"/>
    <w:rsid w:val="005C469C"/>
    <w:rsid w:val="005C5BF8"/>
    <w:rsid w:val="005C5C2A"/>
    <w:rsid w:val="005D0243"/>
    <w:rsid w:val="005D02A2"/>
    <w:rsid w:val="005D11A9"/>
    <w:rsid w:val="005D1684"/>
    <w:rsid w:val="005D1F86"/>
    <w:rsid w:val="005D2A7B"/>
    <w:rsid w:val="005D3AC5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33C4"/>
    <w:rsid w:val="006039FA"/>
    <w:rsid w:val="00603E66"/>
    <w:rsid w:val="006050CD"/>
    <w:rsid w:val="006052E5"/>
    <w:rsid w:val="00605A7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DB2"/>
    <w:rsid w:val="00621184"/>
    <w:rsid w:val="00623358"/>
    <w:rsid w:val="006233F0"/>
    <w:rsid w:val="00623753"/>
    <w:rsid w:val="00623AE8"/>
    <w:rsid w:val="00623B4C"/>
    <w:rsid w:val="006244CB"/>
    <w:rsid w:val="00625104"/>
    <w:rsid w:val="00626D77"/>
    <w:rsid w:val="00627C4B"/>
    <w:rsid w:val="0063251C"/>
    <w:rsid w:val="006339B1"/>
    <w:rsid w:val="006339C6"/>
    <w:rsid w:val="00633DCB"/>
    <w:rsid w:val="00634924"/>
    <w:rsid w:val="0063545B"/>
    <w:rsid w:val="00637517"/>
    <w:rsid w:val="00640CAF"/>
    <w:rsid w:val="00642241"/>
    <w:rsid w:val="006433E1"/>
    <w:rsid w:val="00643F90"/>
    <w:rsid w:val="00644348"/>
    <w:rsid w:val="00644487"/>
    <w:rsid w:val="0064634F"/>
    <w:rsid w:val="00646557"/>
    <w:rsid w:val="00646D1E"/>
    <w:rsid w:val="00646E6B"/>
    <w:rsid w:val="006471FC"/>
    <w:rsid w:val="00647321"/>
    <w:rsid w:val="00647A02"/>
    <w:rsid w:val="00647F9B"/>
    <w:rsid w:val="00651CE6"/>
    <w:rsid w:val="00652024"/>
    <w:rsid w:val="0065272E"/>
    <w:rsid w:val="0065323F"/>
    <w:rsid w:val="0065587A"/>
    <w:rsid w:val="00655D62"/>
    <w:rsid w:val="00656107"/>
    <w:rsid w:val="00656871"/>
    <w:rsid w:val="006576FE"/>
    <w:rsid w:val="00661299"/>
    <w:rsid w:val="0066192F"/>
    <w:rsid w:val="00661B3E"/>
    <w:rsid w:val="006633B3"/>
    <w:rsid w:val="00664442"/>
    <w:rsid w:val="006648FB"/>
    <w:rsid w:val="00666E85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010"/>
    <w:rsid w:val="006814DC"/>
    <w:rsid w:val="00681FFC"/>
    <w:rsid w:val="0068394C"/>
    <w:rsid w:val="00685B77"/>
    <w:rsid w:val="006866E8"/>
    <w:rsid w:val="00686C1A"/>
    <w:rsid w:val="00686DBB"/>
    <w:rsid w:val="006901B1"/>
    <w:rsid w:val="00690F63"/>
    <w:rsid w:val="0069227A"/>
    <w:rsid w:val="00692B0B"/>
    <w:rsid w:val="006930FA"/>
    <w:rsid w:val="006933BF"/>
    <w:rsid w:val="0069357E"/>
    <w:rsid w:val="00693670"/>
    <w:rsid w:val="00693D17"/>
    <w:rsid w:val="00693E97"/>
    <w:rsid w:val="006948E4"/>
    <w:rsid w:val="00697136"/>
    <w:rsid w:val="00697741"/>
    <w:rsid w:val="006A0556"/>
    <w:rsid w:val="006A0CAD"/>
    <w:rsid w:val="006A1561"/>
    <w:rsid w:val="006A2005"/>
    <w:rsid w:val="006A210E"/>
    <w:rsid w:val="006A2B46"/>
    <w:rsid w:val="006A3B94"/>
    <w:rsid w:val="006A3D57"/>
    <w:rsid w:val="006A4556"/>
    <w:rsid w:val="006A471B"/>
    <w:rsid w:val="006A7267"/>
    <w:rsid w:val="006B0A65"/>
    <w:rsid w:val="006B0DE4"/>
    <w:rsid w:val="006B14C5"/>
    <w:rsid w:val="006B1DB9"/>
    <w:rsid w:val="006B5D73"/>
    <w:rsid w:val="006B6C00"/>
    <w:rsid w:val="006C05A0"/>
    <w:rsid w:val="006C0CF1"/>
    <w:rsid w:val="006C231F"/>
    <w:rsid w:val="006C392B"/>
    <w:rsid w:val="006C47FC"/>
    <w:rsid w:val="006C49B1"/>
    <w:rsid w:val="006C5552"/>
    <w:rsid w:val="006C62C7"/>
    <w:rsid w:val="006C6C81"/>
    <w:rsid w:val="006C7564"/>
    <w:rsid w:val="006C7FEF"/>
    <w:rsid w:val="006D00AC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19C4"/>
    <w:rsid w:val="006E26CA"/>
    <w:rsid w:val="006E5832"/>
    <w:rsid w:val="006E6430"/>
    <w:rsid w:val="006F26CA"/>
    <w:rsid w:val="006F3138"/>
    <w:rsid w:val="006F3E3F"/>
    <w:rsid w:val="006F4805"/>
    <w:rsid w:val="006F514E"/>
    <w:rsid w:val="006F5163"/>
    <w:rsid w:val="006F574B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21E9D"/>
    <w:rsid w:val="007222E1"/>
    <w:rsid w:val="00722851"/>
    <w:rsid w:val="00723121"/>
    <w:rsid w:val="0072365D"/>
    <w:rsid w:val="00732206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A7"/>
    <w:rsid w:val="00744CEC"/>
    <w:rsid w:val="00744E01"/>
    <w:rsid w:val="0074509A"/>
    <w:rsid w:val="00745236"/>
    <w:rsid w:val="007452C2"/>
    <w:rsid w:val="0074646A"/>
    <w:rsid w:val="00747CF7"/>
    <w:rsid w:val="00751001"/>
    <w:rsid w:val="007510C4"/>
    <w:rsid w:val="0075227A"/>
    <w:rsid w:val="007529B9"/>
    <w:rsid w:val="007531F5"/>
    <w:rsid w:val="0075334E"/>
    <w:rsid w:val="00754B23"/>
    <w:rsid w:val="007554F5"/>
    <w:rsid w:val="00755682"/>
    <w:rsid w:val="00756772"/>
    <w:rsid w:val="00761110"/>
    <w:rsid w:val="00762017"/>
    <w:rsid w:val="00762040"/>
    <w:rsid w:val="007626D1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4541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877EE"/>
    <w:rsid w:val="00794F02"/>
    <w:rsid w:val="00795FDE"/>
    <w:rsid w:val="0079611B"/>
    <w:rsid w:val="007961DE"/>
    <w:rsid w:val="00796FA1"/>
    <w:rsid w:val="00797304"/>
    <w:rsid w:val="007A0202"/>
    <w:rsid w:val="007A1A65"/>
    <w:rsid w:val="007A1AA9"/>
    <w:rsid w:val="007A2731"/>
    <w:rsid w:val="007A2E27"/>
    <w:rsid w:val="007A376F"/>
    <w:rsid w:val="007A4D19"/>
    <w:rsid w:val="007A4DB9"/>
    <w:rsid w:val="007A6160"/>
    <w:rsid w:val="007A6E68"/>
    <w:rsid w:val="007A72AA"/>
    <w:rsid w:val="007B1A45"/>
    <w:rsid w:val="007B2275"/>
    <w:rsid w:val="007B256A"/>
    <w:rsid w:val="007B2B54"/>
    <w:rsid w:val="007B2C8C"/>
    <w:rsid w:val="007B4F7A"/>
    <w:rsid w:val="007B6334"/>
    <w:rsid w:val="007B7391"/>
    <w:rsid w:val="007B771B"/>
    <w:rsid w:val="007C14F3"/>
    <w:rsid w:val="007C35E3"/>
    <w:rsid w:val="007C495C"/>
    <w:rsid w:val="007C7341"/>
    <w:rsid w:val="007C79A7"/>
    <w:rsid w:val="007C7FB9"/>
    <w:rsid w:val="007C7FCE"/>
    <w:rsid w:val="007D1311"/>
    <w:rsid w:val="007D229E"/>
    <w:rsid w:val="007D3693"/>
    <w:rsid w:val="007D444D"/>
    <w:rsid w:val="007D587C"/>
    <w:rsid w:val="007D58CE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725"/>
    <w:rsid w:val="007E6C5F"/>
    <w:rsid w:val="007F1AC3"/>
    <w:rsid w:val="007F1D13"/>
    <w:rsid w:val="007F2659"/>
    <w:rsid w:val="007F4203"/>
    <w:rsid w:val="007F58E6"/>
    <w:rsid w:val="007F6877"/>
    <w:rsid w:val="007F6C9F"/>
    <w:rsid w:val="007F6D83"/>
    <w:rsid w:val="007F71CE"/>
    <w:rsid w:val="007F7858"/>
    <w:rsid w:val="008003B6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12DB"/>
    <w:rsid w:val="008227EE"/>
    <w:rsid w:val="00824348"/>
    <w:rsid w:val="008256F8"/>
    <w:rsid w:val="00830EC9"/>
    <w:rsid w:val="00832DC0"/>
    <w:rsid w:val="00832FDA"/>
    <w:rsid w:val="00836334"/>
    <w:rsid w:val="0083647D"/>
    <w:rsid w:val="00836C20"/>
    <w:rsid w:val="00840872"/>
    <w:rsid w:val="0084165C"/>
    <w:rsid w:val="00841F86"/>
    <w:rsid w:val="00842292"/>
    <w:rsid w:val="00844A47"/>
    <w:rsid w:val="00846629"/>
    <w:rsid w:val="008468F7"/>
    <w:rsid w:val="00847F9E"/>
    <w:rsid w:val="00850580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6046"/>
    <w:rsid w:val="00866F91"/>
    <w:rsid w:val="008673CC"/>
    <w:rsid w:val="00870D7F"/>
    <w:rsid w:val="008742E5"/>
    <w:rsid w:val="00876529"/>
    <w:rsid w:val="0087776B"/>
    <w:rsid w:val="008805A9"/>
    <w:rsid w:val="00880BB7"/>
    <w:rsid w:val="00881375"/>
    <w:rsid w:val="00882018"/>
    <w:rsid w:val="008826D4"/>
    <w:rsid w:val="008836AD"/>
    <w:rsid w:val="00883706"/>
    <w:rsid w:val="00884BDF"/>
    <w:rsid w:val="00886821"/>
    <w:rsid w:val="008906E5"/>
    <w:rsid w:val="00893A2D"/>
    <w:rsid w:val="0089407C"/>
    <w:rsid w:val="00894530"/>
    <w:rsid w:val="00896CF4"/>
    <w:rsid w:val="008A06CF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B6AAB"/>
    <w:rsid w:val="008C1421"/>
    <w:rsid w:val="008C2B25"/>
    <w:rsid w:val="008C34F1"/>
    <w:rsid w:val="008C4669"/>
    <w:rsid w:val="008C6887"/>
    <w:rsid w:val="008C7106"/>
    <w:rsid w:val="008D1B2E"/>
    <w:rsid w:val="008D1D67"/>
    <w:rsid w:val="008D1EB2"/>
    <w:rsid w:val="008D3FF1"/>
    <w:rsid w:val="008D430E"/>
    <w:rsid w:val="008D56BD"/>
    <w:rsid w:val="008D64A4"/>
    <w:rsid w:val="008D6B80"/>
    <w:rsid w:val="008D6F5F"/>
    <w:rsid w:val="008D71A4"/>
    <w:rsid w:val="008D7259"/>
    <w:rsid w:val="008E00FF"/>
    <w:rsid w:val="008E218D"/>
    <w:rsid w:val="008E2456"/>
    <w:rsid w:val="008E2691"/>
    <w:rsid w:val="008E26B3"/>
    <w:rsid w:val="008E27F8"/>
    <w:rsid w:val="008E4977"/>
    <w:rsid w:val="008E56D3"/>
    <w:rsid w:val="008E679E"/>
    <w:rsid w:val="008F3818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15D"/>
    <w:rsid w:val="009147B8"/>
    <w:rsid w:val="0091489D"/>
    <w:rsid w:val="00916472"/>
    <w:rsid w:val="00916B57"/>
    <w:rsid w:val="00917AAF"/>
    <w:rsid w:val="009206E1"/>
    <w:rsid w:val="009210E0"/>
    <w:rsid w:val="00925E30"/>
    <w:rsid w:val="00925ED8"/>
    <w:rsid w:val="0093026A"/>
    <w:rsid w:val="00930C62"/>
    <w:rsid w:val="009310CE"/>
    <w:rsid w:val="00933A8D"/>
    <w:rsid w:val="009365CE"/>
    <w:rsid w:val="0093661E"/>
    <w:rsid w:val="00936751"/>
    <w:rsid w:val="00936C0B"/>
    <w:rsid w:val="00936D54"/>
    <w:rsid w:val="009408A2"/>
    <w:rsid w:val="00941283"/>
    <w:rsid w:val="0094180D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3EB"/>
    <w:rsid w:val="00962A32"/>
    <w:rsid w:val="00963D62"/>
    <w:rsid w:val="00964547"/>
    <w:rsid w:val="00966BED"/>
    <w:rsid w:val="00970B2D"/>
    <w:rsid w:val="0097181C"/>
    <w:rsid w:val="00971BD2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588"/>
    <w:rsid w:val="009A5B4A"/>
    <w:rsid w:val="009A5ED3"/>
    <w:rsid w:val="009A730A"/>
    <w:rsid w:val="009A7A6E"/>
    <w:rsid w:val="009B038A"/>
    <w:rsid w:val="009B1806"/>
    <w:rsid w:val="009B4425"/>
    <w:rsid w:val="009B68F5"/>
    <w:rsid w:val="009C133B"/>
    <w:rsid w:val="009C28A2"/>
    <w:rsid w:val="009C29EF"/>
    <w:rsid w:val="009C403F"/>
    <w:rsid w:val="009C458F"/>
    <w:rsid w:val="009C4AA7"/>
    <w:rsid w:val="009C50E6"/>
    <w:rsid w:val="009C53F3"/>
    <w:rsid w:val="009C5E44"/>
    <w:rsid w:val="009C7DA1"/>
    <w:rsid w:val="009C7E58"/>
    <w:rsid w:val="009D0171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53D"/>
    <w:rsid w:val="009E662B"/>
    <w:rsid w:val="009E6DF0"/>
    <w:rsid w:val="009F01A8"/>
    <w:rsid w:val="009F0693"/>
    <w:rsid w:val="009F0B14"/>
    <w:rsid w:val="009F1F4D"/>
    <w:rsid w:val="009F29DA"/>
    <w:rsid w:val="009F4A5B"/>
    <w:rsid w:val="009F6F01"/>
    <w:rsid w:val="00A005D1"/>
    <w:rsid w:val="00A014BD"/>
    <w:rsid w:val="00A015BE"/>
    <w:rsid w:val="00A0161B"/>
    <w:rsid w:val="00A01CDB"/>
    <w:rsid w:val="00A0256F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4F7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913"/>
    <w:rsid w:val="00A47BBD"/>
    <w:rsid w:val="00A541FA"/>
    <w:rsid w:val="00A5473B"/>
    <w:rsid w:val="00A562CA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5D9"/>
    <w:rsid w:val="00A7566F"/>
    <w:rsid w:val="00A75A78"/>
    <w:rsid w:val="00A7601F"/>
    <w:rsid w:val="00A7774C"/>
    <w:rsid w:val="00A829A4"/>
    <w:rsid w:val="00A82EE8"/>
    <w:rsid w:val="00A841F3"/>
    <w:rsid w:val="00A84831"/>
    <w:rsid w:val="00A856BF"/>
    <w:rsid w:val="00A85829"/>
    <w:rsid w:val="00A87368"/>
    <w:rsid w:val="00A87C87"/>
    <w:rsid w:val="00A902AA"/>
    <w:rsid w:val="00A90708"/>
    <w:rsid w:val="00A90D26"/>
    <w:rsid w:val="00A92518"/>
    <w:rsid w:val="00A92FC3"/>
    <w:rsid w:val="00A9334A"/>
    <w:rsid w:val="00A9541D"/>
    <w:rsid w:val="00A95693"/>
    <w:rsid w:val="00A95939"/>
    <w:rsid w:val="00A95ABE"/>
    <w:rsid w:val="00A962C7"/>
    <w:rsid w:val="00A97BFF"/>
    <w:rsid w:val="00AA13A7"/>
    <w:rsid w:val="00AA1D8C"/>
    <w:rsid w:val="00AA2703"/>
    <w:rsid w:val="00AA3749"/>
    <w:rsid w:val="00AA3EBF"/>
    <w:rsid w:val="00AA57BA"/>
    <w:rsid w:val="00AA65E6"/>
    <w:rsid w:val="00AA6667"/>
    <w:rsid w:val="00AB0FAA"/>
    <w:rsid w:val="00AB13D5"/>
    <w:rsid w:val="00AB5DF8"/>
    <w:rsid w:val="00AB5FE4"/>
    <w:rsid w:val="00AC0B6C"/>
    <w:rsid w:val="00AC0E50"/>
    <w:rsid w:val="00AC1166"/>
    <w:rsid w:val="00AC3A38"/>
    <w:rsid w:val="00AC3AC6"/>
    <w:rsid w:val="00AC3F92"/>
    <w:rsid w:val="00AC5444"/>
    <w:rsid w:val="00AC7FBA"/>
    <w:rsid w:val="00AD1719"/>
    <w:rsid w:val="00AD1721"/>
    <w:rsid w:val="00AD24B6"/>
    <w:rsid w:val="00AD30E6"/>
    <w:rsid w:val="00AD5784"/>
    <w:rsid w:val="00AD72B9"/>
    <w:rsid w:val="00AE1809"/>
    <w:rsid w:val="00AE1A76"/>
    <w:rsid w:val="00AE3499"/>
    <w:rsid w:val="00AE5C14"/>
    <w:rsid w:val="00AE684D"/>
    <w:rsid w:val="00AE7459"/>
    <w:rsid w:val="00AF3150"/>
    <w:rsid w:val="00AF38F8"/>
    <w:rsid w:val="00AF3B23"/>
    <w:rsid w:val="00AF4812"/>
    <w:rsid w:val="00AF4E5F"/>
    <w:rsid w:val="00AF7885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3450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1D86"/>
    <w:rsid w:val="00B221BF"/>
    <w:rsid w:val="00B23A9B"/>
    <w:rsid w:val="00B24E19"/>
    <w:rsid w:val="00B301AE"/>
    <w:rsid w:val="00B3091A"/>
    <w:rsid w:val="00B30E64"/>
    <w:rsid w:val="00B31101"/>
    <w:rsid w:val="00B341B6"/>
    <w:rsid w:val="00B342D4"/>
    <w:rsid w:val="00B36567"/>
    <w:rsid w:val="00B37367"/>
    <w:rsid w:val="00B40501"/>
    <w:rsid w:val="00B41BF8"/>
    <w:rsid w:val="00B432A2"/>
    <w:rsid w:val="00B4409B"/>
    <w:rsid w:val="00B45194"/>
    <w:rsid w:val="00B457FF"/>
    <w:rsid w:val="00B45D84"/>
    <w:rsid w:val="00B46272"/>
    <w:rsid w:val="00B4745A"/>
    <w:rsid w:val="00B50420"/>
    <w:rsid w:val="00B50C50"/>
    <w:rsid w:val="00B5277B"/>
    <w:rsid w:val="00B52D67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6062"/>
    <w:rsid w:val="00B7708A"/>
    <w:rsid w:val="00B80F0A"/>
    <w:rsid w:val="00B81594"/>
    <w:rsid w:val="00B851C5"/>
    <w:rsid w:val="00B856F2"/>
    <w:rsid w:val="00B90216"/>
    <w:rsid w:val="00B91C9C"/>
    <w:rsid w:val="00B93441"/>
    <w:rsid w:val="00B95346"/>
    <w:rsid w:val="00BA05E2"/>
    <w:rsid w:val="00BA073D"/>
    <w:rsid w:val="00BA4C53"/>
    <w:rsid w:val="00BA6826"/>
    <w:rsid w:val="00BA7742"/>
    <w:rsid w:val="00BA7A3C"/>
    <w:rsid w:val="00BB0E53"/>
    <w:rsid w:val="00BB211F"/>
    <w:rsid w:val="00BB3654"/>
    <w:rsid w:val="00BB4D71"/>
    <w:rsid w:val="00BB51F6"/>
    <w:rsid w:val="00BB5574"/>
    <w:rsid w:val="00BB5926"/>
    <w:rsid w:val="00BB5C73"/>
    <w:rsid w:val="00BB6FD8"/>
    <w:rsid w:val="00BC484D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00B"/>
    <w:rsid w:val="00BE4EBD"/>
    <w:rsid w:val="00BF10CC"/>
    <w:rsid w:val="00BF2811"/>
    <w:rsid w:val="00BF304F"/>
    <w:rsid w:val="00BF3CDF"/>
    <w:rsid w:val="00BF3EB2"/>
    <w:rsid w:val="00BF51F5"/>
    <w:rsid w:val="00BF6E58"/>
    <w:rsid w:val="00C0008E"/>
    <w:rsid w:val="00C00B27"/>
    <w:rsid w:val="00C00EC4"/>
    <w:rsid w:val="00C0112C"/>
    <w:rsid w:val="00C04D50"/>
    <w:rsid w:val="00C04F92"/>
    <w:rsid w:val="00C054FF"/>
    <w:rsid w:val="00C05F8F"/>
    <w:rsid w:val="00C06463"/>
    <w:rsid w:val="00C06A40"/>
    <w:rsid w:val="00C074FF"/>
    <w:rsid w:val="00C07DAE"/>
    <w:rsid w:val="00C11A80"/>
    <w:rsid w:val="00C16CD5"/>
    <w:rsid w:val="00C16F33"/>
    <w:rsid w:val="00C1771F"/>
    <w:rsid w:val="00C2231E"/>
    <w:rsid w:val="00C2271C"/>
    <w:rsid w:val="00C228EF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3FAC"/>
    <w:rsid w:val="00C34B27"/>
    <w:rsid w:val="00C34C74"/>
    <w:rsid w:val="00C34DE9"/>
    <w:rsid w:val="00C34F13"/>
    <w:rsid w:val="00C3621D"/>
    <w:rsid w:val="00C37C34"/>
    <w:rsid w:val="00C37FCA"/>
    <w:rsid w:val="00C44C31"/>
    <w:rsid w:val="00C4570B"/>
    <w:rsid w:val="00C472EB"/>
    <w:rsid w:val="00C50856"/>
    <w:rsid w:val="00C50B0D"/>
    <w:rsid w:val="00C51271"/>
    <w:rsid w:val="00C518D7"/>
    <w:rsid w:val="00C5468E"/>
    <w:rsid w:val="00C5600F"/>
    <w:rsid w:val="00C5619A"/>
    <w:rsid w:val="00C5620A"/>
    <w:rsid w:val="00C56ABE"/>
    <w:rsid w:val="00C57D9F"/>
    <w:rsid w:val="00C60CB1"/>
    <w:rsid w:val="00C65214"/>
    <w:rsid w:val="00C66062"/>
    <w:rsid w:val="00C6672A"/>
    <w:rsid w:val="00C721C5"/>
    <w:rsid w:val="00C72714"/>
    <w:rsid w:val="00C737FA"/>
    <w:rsid w:val="00C73E72"/>
    <w:rsid w:val="00C749C0"/>
    <w:rsid w:val="00C77BCC"/>
    <w:rsid w:val="00C812C9"/>
    <w:rsid w:val="00C814FF"/>
    <w:rsid w:val="00C82111"/>
    <w:rsid w:val="00C854B3"/>
    <w:rsid w:val="00C8650F"/>
    <w:rsid w:val="00C86601"/>
    <w:rsid w:val="00C86A75"/>
    <w:rsid w:val="00C87C36"/>
    <w:rsid w:val="00C905F2"/>
    <w:rsid w:val="00C91396"/>
    <w:rsid w:val="00C92BD2"/>
    <w:rsid w:val="00C9508E"/>
    <w:rsid w:val="00C954ED"/>
    <w:rsid w:val="00C971C1"/>
    <w:rsid w:val="00CA2395"/>
    <w:rsid w:val="00CA42DF"/>
    <w:rsid w:val="00CA5711"/>
    <w:rsid w:val="00CB1267"/>
    <w:rsid w:val="00CB2250"/>
    <w:rsid w:val="00CB3AB4"/>
    <w:rsid w:val="00CB428A"/>
    <w:rsid w:val="00CB7364"/>
    <w:rsid w:val="00CB7ED0"/>
    <w:rsid w:val="00CC01B0"/>
    <w:rsid w:val="00CC0F2C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4AD9"/>
    <w:rsid w:val="00CD5543"/>
    <w:rsid w:val="00CD629D"/>
    <w:rsid w:val="00CD6D26"/>
    <w:rsid w:val="00CD7B61"/>
    <w:rsid w:val="00CE2809"/>
    <w:rsid w:val="00CE447F"/>
    <w:rsid w:val="00CE4B24"/>
    <w:rsid w:val="00CE5F2C"/>
    <w:rsid w:val="00CE6100"/>
    <w:rsid w:val="00CE75D8"/>
    <w:rsid w:val="00CE7ACB"/>
    <w:rsid w:val="00CF192A"/>
    <w:rsid w:val="00CF3051"/>
    <w:rsid w:val="00CF503C"/>
    <w:rsid w:val="00CF7306"/>
    <w:rsid w:val="00CF7455"/>
    <w:rsid w:val="00CF76BD"/>
    <w:rsid w:val="00D00633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6EA"/>
    <w:rsid w:val="00D17E4A"/>
    <w:rsid w:val="00D202F6"/>
    <w:rsid w:val="00D237E0"/>
    <w:rsid w:val="00D25698"/>
    <w:rsid w:val="00D25E9D"/>
    <w:rsid w:val="00D27496"/>
    <w:rsid w:val="00D3097E"/>
    <w:rsid w:val="00D30DB6"/>
    <w:rsid w:val="00D441CB"/>
    <w:rsid w:val="00D444CA"/>
    <w:rsid w:val="00D45038"/>
    <w:rsid w:val="00D46705"/>
    <w:rsid w:val="00D46B34"/>
    <w:rsid w:val="00D5235B"/>
    <w:rsid w:val="00D529FA"/>
    <w:rsid w:val="00D54103"/>
    <w:rsid w:val="00D541E9"/>
    <w:rsid w:val="00D55B40"/>
    <w:rsid w:val="00D57EBB"/>
    <w:rsid w:val="00D60C20"/>
    <w:rsid w:val="00D60E54"/>
    <w:rsid w:val="00D61200"/>
    <w:rsid w:val="00D62F51"/>
    <w:rsid w:val="00D6307B"/>
    <w:rsid w:val="00D6397F"/>
    <w:rsid w:val="00D64574"/>
    <w:rsid w:val="00D70A6D"/>
    <w:rsid w:val="00D7188F"/>
    <w:rsid w:val="00D722EE"/>
    <w:rsid w:val="00D72DD2"/>
    <w:rsid w:val="00D7389E"/>
    <w:rsid w:val="00D740CE"/>
    <w:rsid w:val="00D74B60"/>
    <w:rsid w:val="00D75138"/>
    <w:rsid w:val="00D75D4E"/>
    <w:rsid w:val="00D76723"/>
    <w:rsid w:val="00D76D3A"/>
    <w:rsid w:val="00D8109A"/>
    <w:rsid w:val="00D82614"/>
    <w:rsid w:val="00D838DD"/>
    <w:rsid w:val="00D85F82"/>
    <w:rsid w:val="00D873AF"/>
    <w:rsid w:val="00D91BE2"/>
    <w:rsid w:val="00D91C2F"/>
    <w:rsid w:val="00D9472E"/>
    <w:rsid w:val="00DA09C3"/>
    <w:rsid w:val="00DA14F0"/>
    <w:rsid w:val="00DA27D4"/>
    <w:rsid w:val="00DA2DD5"/>
    <w:rsid w:val="00DA52A5"/>
    <w:rsid w:val="00DA65FB"/>
    <w:rsid w:val="00DA7C09"/>
    <w:rsid w:val="00DB0A07"/>
    <w:rsid w:val="00DB373F"/>
    <w:rsid w:val="00DB3CB5"/>
    <w:rsid w:val="00DB59F9"/>
    <w:rsid w:val="00DB6D50"/>
    <w:rsid w:val="00DB6D60"/>
    <w:rsid w:val="00DC0C2D"/>
    <w:rsid w:val="00DC1105"/>
    <w:rsid w:val="00DC188E"/>
    <w:rsid w:val="00DC28EE"/>
    <w:rsid w:val="00DC308C"/>
    <w:rsid w:val="00DC348F"/>
    <w:rsid w:val="00DC36B1"/>
    <w:rsid w:val="00DC5C32"/>
    <w:rsid w:val="00DC61D4"/>
    <w:rsid w:val="00DC6601"/>
    <w:rsid w:val="00DC71D6"/>
    <w:rsid w:val="00DC72B6"/>
    <w:rsid w:val="00DD072C"/>
    <w:rsid w:val="00DD0AC3"/>
    <w:rsid w:val="00DD2399"/>
    <w:rsid w:val="00DD3C52"/>
    <w:rsid w:val="00DD4A4B"/>
    <w:rsid w:val="00DD732B"/>
    <w:rsid w:val="00DD7F0D"/>
    <w:rsid w:val="00DE16C1"/>
    <w:rsid w:val="00DE1D86"/>
    <w:rsid w:val="00DE46F4"/>
    <w:rsid w:val="00DE58AE"/>
    <w:rsid w:val="00DE5F5D"/>
    <w:rsid w:val="00DE634A"/>
    <w:rsid w:val="00DF1C76"/>
    <w:rsid w:val="00DF1E18"/>
    <w:rsid w:val="00DF21BA"/>
    <w:rsid w:val="00DF3540"/>
    <w:rsid w:val="00DF3808"/>
    <w:rsid w:val="00DF6556"/>
    <w:rsid w:val="00E00A17"/>
    <w:rsid w:val="00E013CF"/>
    <w:rsid w:val="00E01903"/>
    <w:rsid w:val="00E05833"/>
    <w:rsid w:val="00E05BE1"/>
    <w:rsid w:val="00E07815"/>
    <w:rsid w:val="00E107D1"/>
    <w:rsid w:val="00E128AA"/>
    <w:rsid w:val="00E15499"/>
    <w:rsid w:val="00E160FB"/>
    <w:rsid w:val="00E16E98"/>
    <w:rsid w:val="00E2024C"/>
    <w:rsid w:val="00E20E20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6E59"/>
    <w:rsid w:val="00E55746"/>
    <w:rsid w:val="00E55E71"/>
    <w:rsid w:val="00E56E1F"/>
    <w:rsid w:val="00E6111D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72A"/>
    <w:rsid w:val="00E76A82"/>
    <w:rsid w:val="00E76CF1"/>
    <w:rsid w:val="00E77A68"/>
    <w:rsid w:val="00E8182A"/>
    <w:rsid w:val="00E81C17"/>
    <w:rsid w:val="00E82678"/>
    <w:rsid w:val="00E83912"/>
    <w:rsid w:val="00E83A59"/>
    <w:rsid w:val="00E840F5"/>
    <w:rsid w:val="00E86664"/>
    <w:rsid w:val="00E903A7"/>
    <w:rsid w:val="00E914B6"/>
    <w:rsid w:val="00E92E73"/>
    <w:rsid w:val="00E92F27"/>
    <w:rsid w:val="00E94715"/>
    <w:rsid w:val="00E9606E"/>
    <w:rsid w:val="00E9782D"/>
    <w:rsid w:val="00EA33FA"/>
    <w:rsid w:val="00EA3552"/>
    <w:rsid w:val="00EA3AC8"/>
    <w:rsid w:val="00EA75A9"/>
    <w:rsid w:val="00EB0644"/>
    <w:rsid w:val="00EB0725"/>
    <w:rsid w:val="00EB5228"/>
    <w:rsid w:val="00EB7154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5BA3"/>
    <w:rsid w:val="00EC6326"/>
    <w:rsid w:val="00EC70FD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3E14"/>
    <w:rsid w:val="00EE435C"/>
    <w:rsid w:val="00EE65CF"/>
    <w:rsid w:val="00EE6962"/>
    <w:rsid w:val="00EE6E0A"/>
    <w:rsid w:val="00EE7756"/>
    <w:rsid w:val="00EF02EB"/>
    <w:rsid w:val="00EF162A"/>
    <w:rsid w:val="00EF1C85"/>
    <w:rsid w:val="00EF1E99"/>
    <w:rsid w:val="00EF22DC"/>
    <w:rsid w:val="00EF385E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3"/>
    <w:rsid w:val="00F23EF7"/>
    <w:rsid w:val="00F24D6B"/>
    <w:rsid w:val="00F253C8"/>
    <w:rsid w:val="00F2598C"/>
    <w:rsid w:val="00F260B7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47E7D"/>
    <w:rsid w:val="00F47F2A"/>
    <w:rsid w:val="00F53186"/>
    <w:rsid w:val="00F53A95"/>
    <w:rsid w:val="00F54FA4"/>
    <w:rsid w:val="00F576B0"/>
    <w:rsid w:val="00F57DF5"/>
    <w:rsid w:val="00F6063B"/>
    <w:rsid w:val="00F6084B"/>
    <w:rsid w:val="00F6390A"/>
    <w:rsid w:val="00F646CF"/>
    <w:rsid w:val="00F64A73"/>
    <w:rsid w:val="00F6584B"/>
    <w:rsid w:val="00F66E39"/>
    <w:rsid w:val="00F6718F"/>
    <w:rsid w:val="00F67332"/>
    <w:rsid w:val="00F676F8"/>
    <w:rsid w:val="00F7046D"/>
    <w:rsid w:val="00F7111F"/>
    <w:rsid w:val="00F73C30"/>
    <w:rsid w:val="00F744C1"/>
    <w:rsid w:val="00F74C8E"/>
    <w:rsid w:val="00F778B3"/>
    <w:rsid w:val="00F81448"/>
    <w:rsid w:val="00F8240D"/>
    <w:rsid w:val="00F8400E"/>
    <w:rsid w:val="00F841E7"/>
    <w:rsid w:val="00F8572E"/>
    <w:rsid w:val="00F90A6B"/>
    <w:rsid w:val="00F91505"/>
    <w:rsid w:val="00F93368"/>
    <w:rsid w:val="00F95593"/>
    <w:rsid w:val="00F966F4"/>
    <w:rsid w:val="00F96D01"/>
    <w:rsid w:val="00FA1143"/>
    <w:rsid w:val="00FA14AB"/>
    <w:rsid w:val="00FA16DD"/>
    <w:rsid w:val="00FA16EE"/>
    <w:rsid w:val="00FA3365"/>
    <w:rsid w:val="00FA3A05"/>
    <w:rsid w:val="00FA3B43"/>
    <w:rsid w:val="00FA4129"/>
    <w:rsid w:val="00FA42D3"/>
    <w:rsid w:val="00FA5587"/>
    <w:rsid w:val="00FA668F"/>
    <w:rsid w:val="00FB1A5C"/>
    <w:rsid w:val="00FB2DA9"/>
    <w:rsid w:val="00FB34EB"/>
    <w:rsid w:val="00FB5725"/>
    <w:rsid w:val="00FB61C3"/>
    <w:rsid w:val="00FB69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5815"/>
    <w:rsid w:val="00FC6105"/>
    <w:rsid w:val="00FC633E"/>
    <w:rsid w:val="00FC656C"/>
    <w:rsid w:val="00FC6EAA"/>
    <w:rsid w:val="00FD2A85"/>
    <w:rsid w:val="00FD2CE9"/>
    <w:rsid w:val="00FD3587"/>
    <w:rsid w:val="00FD490F"/>
    <w:rsid w:val="00FD4C7B"/>
    <w:rsid w:val="00FD6B49"/>
    <w:rsid w:val="00FD7EA6"/>
    <w:rsid w:val="00FE0CA9"/>
    <w:rsid w:val="00FE26E2"/>
    <w:rsid w:val="00FE2F8D"/>
    <w:rsid w:val="00FE3EE1"/>
    <w:rsid w:val="00FE4939"/>
    <w:rsid w:val="00FE674D"/>
    <w:rsid w:val="00FE7AEA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F0D4E712-CFCD-4F15-9D61-285961FD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link w:val="Tematkomentarza"/>
    <w:rsid w:val="004D0FC1"/>
    <w:rPr>
      <w:b/>
      <w:bCs/>
    </w:rPr>
  </w:style>
  <w:style w:type="character" w:customStyle="1" w:styleId="Nagwek1Znak">
    <w:name w:val="Nagłówek 1 Znak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0876F1"/>
    <w:rPr>
      <w:b/>
      <w:sz w:val="24"/>
    </w:rPr>
  </w:style>
  <w:style w:type="character" w:customStyle="1" w:styleId="Nagwek4Znak">
    <w:name w:val="Nagłówek 4 Znak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link w:val="Nagwek"/>
    <w:uiPriority w:val="99"/>
    <w:rsid w:val="00122D35"/>
    <w:rPr>
      <w:sz w:val="24"/>
    </w:rPr>
  </w:style>
  <w:style w:type="character" w:customStyle="1" w:styleId="StopkaZnak">
    <w:name w:val="Stopka Znak"/>
    <w:link w:val="Stopka"/>
    <w:uiPriority w:val="99"/>
    <w:rsid w:val="00122D35"/>
    <w:rPr>
      <w:sz w:val="24"/>
    </w:rPr>
  </w:style>
  <w:style w:type="paragraph" w:customStyle="1" w:styleId="Normalny1">
    <w:name w:val="Normalny1"/>
    <w:uiPriority w:val="99"/>
    <w:rsid w:val="00AC3A38"/>
    <w:pPr>
      <w:suppressAutoHyphens/>
      <w:spacing w:after="200" w:line="276" w:lineRule="auto"/>
    </w:pPr>
    <w:rPr>
      <w:rFonts w:ascii="Calibri" w:hAnsi="Calibri" w:cs="Calibri"/>
      <w:color w:val="000000"/>
      <w:sz w:val="22"/>
      <w:szCs w:val="22"/>
      <w:lang w:eastAsia="ar-SA"/>
    </w:rPr>
  </w:style>
  <w:style w:type="character" w:customStyle="1" w:styleId="Nagwek8Znak">
    <w:name w:val="Nagłówek 8 Znak"/>
    <w:link w:val="Nagwek8"/>
    <w:rsid w:val="00EC70FD"/>
    <w:rPr>
      <w:sz w:val="32"/>
    </w:rPr>
  </w:style>
  <w:style w:type="paragraph" w:styleId="Bezodstpw">
    <w:name w:val="No Spacing"/>
    <w:uiPriority w:val="1"/>
    <w:qFormat/>
    <w:rsid w:val="0039278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4BC6E-9AB6-4D4D-B95C-D6AE08CE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841</Words>
  <Characters>5396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6225</CharactersWithSpaces>
  <SharedDoc>false</SharedDoc>
  <HLinks>
    <vt:vector size="6" baseType="variant">
      <vt:variant>
        <vt:i4>3145755</vt:i4>
      </vt:variant>
      <vt:variant>
        <vt:i4>3</vt:i4>
      </vt:variant>
      <vt:variant>
        <vt:i4>0</vt:i4>
      </vt:variant>
      <vt:variant>
        <vt:i4>5</vt:i4>
      </vt:variant>
      <vt:variant>
        <vt:lpwstr>mailto:joanna.niewczas@ilot.edu.pl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7</cp:revision>
  <cp:lastPrinted>2018-03-22T09:09:00Z</cp:lastPrinted>
  <dcterms:created xsi:type="dcterms:W3CDTF">2018-03-15T07:43:00Z</dcterms:created>
  <dcterms:modified xsi:type="dcterms:W3CDTF">2018-03-22T09:10:00Z</dcterms:modified>
</cp:coreProperties>
</file>