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6E" w:rsidRPr="00383E60" w:rsidRDefault="00AE3B6E" w:rsidP="007E4B25">
      <w:pPr>
        <w:jc w:val="center"/>
        <w:rPr>
          <w:rFonts w:ascii="Arial" w:hAnsi="Arial" w:cs="Arial"/>
          <w:b/>
          <w:sz w:val="20"/>
          <w:szCs w:val="20"/>
        </w:rPr>
      </w:pPr>
    </w:p>
    <w:p w:rsidR="00AE3B6E" w:rsidRPr="00383E60" w:rsidRDefault="00AE3B6E" w:rsidP="007E4B25">
      <w:pPr>
        <w:jc w:val="center"/>
        <w:rPr>
          <w:rFonts w:ascii="Arial" w:hAnsi="Arial" w:cs="Arial"/>
          <w:b/>
          <w:sz w:val="20"/>
          <w:szCs w:val="20"/>
        </w:rPr>
      </w:pPr>
    </w:p>
    <w:p w:rsidR="00AE3B6E" w:rsidRPr="00383E60" w:rsidRDefault="00AE3B6E" w:rsidP="007E4B25">
      <w:pPr>
        <w:jc w:val="center"/>
        <w:rPr>
          <w:rFonts w:ascii="Arial" w:hAnsi="Arial" w:cs="Arial"/>
          <w:b/>
          <w:sz w:val="40"/>
          <w:szCs w:val="40"/>
        </w:rPr>
      </w:pPr>
      <w:r w:rsidRPr="00383E60">
        <w:rPr>
          <w:rFonts w:ascii="Arial" w:hAnsi="Arial" w:cs="Arial"/>
          <w:b/>
          <w:sz w:val="40"/>
          <w:szCs w:val="40"/>
        </w:rPr>
        <w:t>ZAŁĄCZNIK NR 7 DO SIWZ</w:t>
      </w:r>
    </w:p>
    <w:p w:rsidR="00AE3B6E" w:rsidRPr="00383E60" w:rsidRDefault="00AE3B6E" w:rsidP="007E4B25">
      <w:pPr>
        <w:pStyle w:val="Tekstpodstawowy"/>
        <w:spacing w:line="276" w:lineRule="auto"/>
        <w:jc w:val="center"/>
        <w:rPr>
          <w:rFonts w:cs="Arial"/>
          <w:sz w:val="40"/>
          <w:szCs w:val="40"/>
        </w:rPr>
      </w:pPr>
      <w:r>
        <w:rPr>
          <w:rFonts w:cs="Arial"/>
          <w:sz w:val="40"/>
          <w:szCs w:val="40"/>
        </w:rPr>
        <w:t xml:space="preserve">DLA PRZETARGU </w:t>
      </w:r>
      <w:r w:rsidRPr="00383E60">
        <w:rPr>
          <w:rFonts w:cs="Arial"/>
          <w:sz w:val="40"/>
          <w:szCs w:val="40"/>
        </w:rPr>
        <w:t>NIEOGRANICZONEGO</w:t>
      </w:r>
    </w:p>
    <w:p w:rsidR="00AE3B6E" w:rsidRPr="00383E60" w:rsidRDefault="00AE3B6E" w:rsidP="007E4B25">
      <w:pPr>
        <w:pStyle w:val="Tekstpodstawowy"/>
        <w:spacing w:line="276" w:lineRule="auto"/>
        <w:jc w:val="center"/>
        <w:rPr>
          <w:rFonts w:cs="Arial"/>
          <w:sz w:val="40"/>
          <w:szCs w:val="40"/>
        </w:rPr>
      </w:pPr>
      <w:r>
        <w:rPr>
          <w:rFonts w:cs="Arial"/>
          <w:sz w:val="40"/>
          <w:szCs w:val="40"/>
        </w:rPr>
        <w:t>NR 34</w:t>
      </w:r>
      <w:r w:rsidRPr="00383E60">
        <w:rPr>
          <w:rFonts w:cs="Arial"/>
          <w:sz w:val="40"/>
          <w:szCs w:val="40"/>
        </w:rPr>
        <w:t>/DU/Z/13</w:t>
      </w:r>
    </w:p>
    <w:p w:rsidR="00AE3B6E" w:rsidRPr="00383E60" w:rsidRDefault="00AE3B6E" w:rsidP="007E4B25">
      <w:pPr>
        <w:pStyle w:val="Tekstpodstawowy"/>
        <w:spacing w:line="276" w:lineRule="auto"/>
        <w:jc w:val="center"/>
        <w:rPr>
          <w:rFonts w:cs="Arial"/>
          <w:sz w:val="40"/>
          <w:szCs w:val="40"/>
        </w:rPr>
      </w:pPr>
    </w:p>
    <w:p w:rsidR="00AE3B6E" w:rsidRPr="00383E60" w:rsidRDefault="00AE3B6E" w:rsidP="007E4B25">
      <w:pPr>
        <w:pStyle w:val="Tekstpodstawowy"/>
        <w:spacing w:line="276" w:lineRule="auto"/>
        <w:jc w:val="center"/>
        <w:rPr>
          <w:rFonts w:cs="Arial"/>
          <w:sz w:val="40"/>
          <w:szCs w:val="40"/>
        </w:rPr>
      </w:pPr>
    </w:p>
    <w:p w:rsidR="00AE3B6E" w:rsidRPr="00383E60" w:rsidRDefault="00AE3B6E" w:rsidP="007E4B25">
      <w:pPr>
        <w:pStyle w:val="Tekstpodstawowy"/>
        <w:spacing w:line="276" w:lineRule="auto"/>
        <w:jc w:val="center"/>
        <w:rPr>
          <w:rFonts w:cs="Arial"/>
          <w:sz w:val="40"/>
          <w:szCs w:val="40"/>
        </w:rPr>
      </w:pPr>
    </w:p>
    <w:p w:rsidR="00AE3B6E" w:rsidRPr="00383E60" w:rsidRDefault="00AE3B6E" w:rsidP="007E4B25">
      <w:pPr>
        <w:pStyle w:val="Tekstpodstawowy"/>
        <w:spacing w:line="276" w:lineRule="auto"/>
        <w:jc w:val="center"/>
        <w:rPr>
          <w:rFonts w:cs="Arial"/>
          <w:sz w:val="40"/>
          <w:szCs w:val="40"/>
        </w:rPr>
      </w:pPr>
    </w:p>
    <w:p w:rsidR="00AE3B6E" w:rsidRPr="00383E60" w:rsidRDefault="00AE3B6E" w:rsidP="007E4B25">
      <w:pPr>
        <w:pStyle w:val="Tekstpodstawowy"/>
        <w:spacing w:line="276" w:lineRule="auto"/>
        <w:jc w:val="center"/>
        <w:rPr>
          <w:rFonts w:cs="Arial"/>
          <w:sz w:val="40"/>
          <w:szCs w:val="40"/>
        </w:rPr>
      </w:pPr>
    </w:p>
    <w:p w:rsidR="00AE3B6E" w:rsidRDefault="00AE3B6E" w:rsidP="007E4B25">
      <w:pPr>
        <w:pStyle w:val="Tekstpodstawowy"/>
        <w:spacing w:line="276" w:lineRule="auto"/>
        <w:jc w:val="center"/>
        <w:rPr>
          <w:rFonts w:cs="Arial"/>
          <w:sz w:val="40"/>
          <w:szCs w:val="40"/>
        </w:rPr>
      </w:pPr>
      <w:r w:rsidRPr="00383E60">
        <w:rPr>
          <w:rFonts w:cs="Arial"/>
          <w:sz w:val="40"/>
          <w:szCs w:val="40"/>
        </w:rPr>
        <w:t>numery tabel (X.X.X.X) zgodne z numerami stosowanymi w OPZ</w:t>
      </w:r>
    </w:p>
    <w:p w:rsidR="00AE3B6E" w:rsidRPr="008A0880" w:rsidRDefault="00AE3B6E" w:rsidP="007E4B25">
      <w:pPr>
        <w:pStyle w:val="Tekstpodstawowy"/>
        <w:spacing w:line="276" w:lineRule="auto"/>
        <w:jc w:val="center"/>
        <w:rPr>
          <w:rFonts w:cs="Arial"/>
          <w:i/>
          <w:sz w:val="36"/>
          <w:szCs w:val="40"/>
        </w:rPr>
      </w:pPr>
      <w:r w:rsidRPr="008A0880">
        <w:rPr>
          <w:rFonts w:cs="Arial"/>
          <w:i/>
          <w:sz w:val="36"/>
          <w:szCs w:val="40"/>
        </w:rPr>
        <w:t>kolumny „Proponowane rozwiązanie” i „Proponowana liczba sztuk” wypełnia Oferent, kolumny „Spełnienie wymagań” - Zamawiający</w:t>
      </w:r>
    </w:p>
    <w:p w:rsidR="00AE3B6E" w:rsidRPr="00383E60" w:rsidRDefault="00AE3B6E" w:rsidP="007E4B25">
      <w:pPr>
        <w:jc w:val="center"/>
        <w:rPr>
          <w:rFonts w:ascii="Arial" w:hAnsi="Arial" w:cs="Arial"/>
          <w:b/>
          <w:sz w:val="20"/>
          <w:szCs w:val="20"/>
        </w:rPr>
      </w:pPr>
    </w:p>
    <w:p w:rsidR="00AE3B6E" w:rsidRPr="00383E60" w:rsidRDefault="00AE3B6E" w:rsidP="007E4B25">
      <w:pPr>
        <w:rPr>
          <w:rFonts w:ascii="Arial" w:hAnsi="Arial" w:cs="Arial"/>
          <w:b/>
          <w:sz w:val="20"/>
          <w:szCs w:val="20"/>
        </w:rPr>
      </w:pPr>
    </w:p>
    <w:p w:rsidR="00AE3B6E" w:rsidRPr="002D7803" w:rsidRDefault="00AE3B6E" w:rsidP="002D7803">
      <w:pPr>
        <w:pStyle w:val="Akapitzlist"/>
        <w:keepNext/>
        <w:pageBreakBefore/>
        <w:numPr>
          <w:ilvl w:val="0"/>
          <w:numId w:val="7"/>
        </w:numPr>
        <w:spacing w:before="600" w:after="480" w:line="288" w:lineRule="auto"/>
        <w:contextualSpacing w:val="0"/>
        <w:outlineLvl w:val="0"/>
        <w:rPr>
          <w:rFonts w:ascii="Verdana" w:hAnsi="Verdana" w:cs="Arial"/>
          <w:b/>
          <w:bCs/>
          <w:vanish/>
          <w:color w:val="4F81BD"/>
          <w:kern w:val="32"/>
          <w:sz w:val="32"/>
          <w:szCs w:val="32"/>
          <w:lang w:eastAsia="pl-PL"/>
        </w:rPr>
      </w:pPr>
      <w:bookmarkStart w:id="0" w:name="_Toc370977955"/>
    </w:p>
    <w:p w:rsidR="00AE3B6E" w:rsidRPr="002D7803" w:rsidRDefault="00AE3B6E" w:rsidP="002D7803">
      <w:pPr>
        <w:pStyle w:val="Akapitzlist"/>
        <w:keepNext/>
        <w:keepLines/>
        <w:numPr>
          <w:ilvl w:val="2"/>
          <w:numId w:val="7"/>
        </w:numPr>
        <w:spacing w:before="200" w:after="0"/>
        <w:contextualSpacing w:val="0"/>
        <w:outlineLvl w:val="2"/>
        <w:rPr>
          <w:rFonts w:ascii="Cambria" w:hAnsi="Cambria"/>
          <w:b/>
          <w:bCs/>
          <w:vanish/>
          <w:color w:val="4F81BD"/>
        </w:rPr>
      </w:pPr>
    </w:p>
    <w:p w:rsidR="00AE3B6E" w:rsidRPr="002D7803" w:rsidRDefault="00AE3B6E" w:rsidP="002D7803">
      <w:pPr>
        <w:pStyle w:val="Akapitzlist"/>
        <w:keepNext/>
        <w:keepLines/>
        <w:numPr>
          <w:ilvl w:val="3"/>
          <w:numId w:val="7"/>
        </w:numPr>
        <w:spacing w:before="200" w:after="0"/>
        <w:contextualSpacing w:val="0"/>
        <w:outlineLvl w:val="3"/>
        <w:rPr>
          <w:rFonts w:ascii="Cambria" w:hAnsi="Cambria"/>
          <w:b/>
          <w:bCs/>
          <w:i/>
          <w:iCs/>
          <w:vanish/>
          <w:color w:val="4F81BD"/>
        </w:rPr>
      </w:pPr>
    </w:p>
    <w:p w:rsidR="00AE3B6E" w:rsidRPr="00383E60" w:rsidRDefault="00AE3B6E" w:rsidP="002D7803">
      <w:pPr>
        <w:pStyle w:val="Nagwek4"/>
        <w:numPr>
          <w:ilvl w:val="3"/>
          <w:numId w:val="88"/>
        </w:numPr>
        <w:ind w:hanging="1584"/>
      </w:pPr>
      <w:r w:rsidRPr="00383E60">
        <w:t>Wymagania szczegółowe dla stosowanych produktów – routery</w:t>
      </w:r>
      <w:bookmarkEnd w:id="0"/>
      <w:r w:rsidRPr="00383E60">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AE3B6E" w:rsidRPr="00383E60" w:rsidTr="00D441B5">
        <w:trPr>
          <w:trHeight w:val="1045"/>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5E75F0">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D441B5">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Routery brzegowe</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RTR.NET.CG</w:t>
            </w:r>
          </w:p>
          <w:p w:rsidR="00AE3B6E" w:rsidRPr="00383E60" w:rsidRDefault="00AE3B6E" w:rsidP="007E4B25">
            <w:pPr>
              <w:rPr>
                <w:rFonts w:ascii="Arial" w:hAnsi="Arial" w:cs="Arial"/>
                <w:sz w:val="20"/>
                <w:szCs w:val="20"/>
              </w:rPr>
            </w:pPr>
            <w:r w:rsidRPr="00383E60">
              <w:rPr>
                <w:rFonts w:ascii="Arial" w:hAnsi="Arial" w:cs="Arial"/>
                <w:sz w:val="20"/>
                <w:szCs w:val="20"/>
              </w:rPr>
              <w:t>RTR.NET.CZ</w:t>
            </w:r>
          </w:p>
        </w:tc>
        <w:tc>
          <w:tcPr>
            <w:tcW w:w="1795" w:type="pct"/>
            <w:tcBorders>
              <w:right w:val="single" w:sz="4" w:space="0" w:color="auto"/>
            </w:tcBorders>
          </w:tcPr>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być dedykowanym urządzeniem sieciowym przystosowanym do montowania w szafie </w:t>
            </w:r>
            <w:proofErr w:type="spellStart"/>
            <w:r w:rsidRPr="00383E60">
              <w:rPr>
                <w:rFonts w:ascii="Arial" w:hAnsi="Arial" w:cs="Arial"/>
                <w:sz w:val="20"/>
                <w:szCs w:val="20"/>
              </w:rPr>
              <w:t>rack</w:t>
            </w:r>
            <w:proofErr w:type="spellEnd"/>
            <w:r w:rsidRPr="00383E60">
              <w:rPr>
                <w:rFonts w:ascii="Arial" w:hAnsi="Arial" w:cs="Arial"/>
                <w:sz w:val="20"/>
                <w:szCs w:val="20"/>
              </w:rPr>
              <w:t>,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p w:rsidR="00AE3B6E" w:rsidRPr="00383E60" w:rsidRDefault="00AE3B6E" w:rsidP="005E75F0">
            <w:pPr>
              <w:rPr>
                <w:rFonts w:ascii="Arial" w:hAnsi="Arial" w:cs="Arial"/>
                <w:sz w:val="20"/>
                <w:szCs w:val="20"/>
              </w:rPr>
            </w:pPr>
            <w:r w:rsidRPr="00383E60">
              <w:rPr>
                <w:rFonts w:ascii="Arial" w:hAnsi="Arial" w:cs="Arial"/>
                <w:sz w:val="20"/>
                <w:szCs w:val="20"/>
              </w:rPr>
              <w:t>Router musi być wyposażony w nadmiarowe zasilacze w celu uzyskania redundancji zasilania 1:1.</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Zarządzanie i konfiguracja routera przez administratorów musi być realizowana przez moduł kontrolny. System operacyjny routera musi być instalowany i uruchamiany na module kontrolnym. Moduł kontrolny musi odpowiadać ze sterowanie i monitorowanie pracy komponentów urządzenia. Ruch tranzytowy użytkowników przechodzący przez router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routera z nośnika danych podłączonego do slotu USB </w:t>
            </w:r>
            <w:r w:rsidRPr="00383E60">
              <w:rPr>
                <w:rFonts w:ascii="Arial" w:hAnsi="Arial" w:cs="Arial"/>
                <w:sz w:val="20"/>
                <w:szCs w:val="20"/>
              </w:rPr>
              <w:lastRenderedPageBreak/>
              <w:t>na module kontrolnym.</w:t>
            </w:r>
          </w:p>
          <w:p w:rsidR="00AE3B6E" w:rsidRPr="00383E60" w:rsidRDefault="00AE3B6E" w:rsidP="005E75F0">
            <w:pPr>
              <w:rPr>
                <w:rFonts w:ascii="Arial" w:hAnsi="Arial" w:cs="Arial"/>
                <w:sz w:val="20"/>
                <w:szCs w:val="20"/>
              </w:rPr>
            </w:pPr>
            <w:r w:rsidRPr="00383E60">
              <w:rPr>
                <w:rFonts w:ascii="Arial" w:hAnsi="Arial" w:cs="Arial"/>
                <w:sz w:val="20"/>
                <w:szCs w:val="20"/>
              </w:rPr>
              <w:t>Router musi być wyposażony w dwa sprzętowe moduły kontrolne w celu zapewnienia redundancji.</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p w:rsidR="00AE3B6E" w:rsidRPr="00383E60" w:rsidRDefault="00AE3B6E" w:rsidP="005E75F0">
            <w:pPr>
              <w:rPr>
                <w:rFonts w:ascii="Arial" w:hAnsi="Arial" w:cs="Arial"/>
                <w:sz w:val="20"/>
                <w:szCs w:val="20"/>
              </w:rPr>
            </w:pPr>
            <w:r w:rsidRPr="00383E60">
              <w:rPr>
                <w:rFonts w:ascii="Arial" w:hAnsi="Arial" w:cs="Arial"/>
                <w:sz w:val="20"/>
                <w:szCs w:val="20"/>
              </w:rPr>
              <w:t>Router musi obsługiwać interfejsy 10 Gigabit Ethernet zgodne z IEEE 802.3ae. Router musi być dostarczony z 6 interfejsami 10 Gigabit Ethernet XFP/</w:t>
            </w:r>
            <w:proofErr w:type="spellStart"/>
            <w:r w:rsidRPr="00383E60">
              <w:rPr>
                <w:rFonts w:ascii="Arial" w:hAnsi="Arial" w:cs="Arial"/>
                <w:sz w:val="20"/>
                <w:szCs w:val="20"/>
              </w:rPr>
              <w:t>Xenpack</w:t>
            </w:r>
            <w:proofErr w:type="spellEnd"/>
            <w:r w:rsidRPr="00383E60">
              <w:rPr>
                <w:rFonts w:ascii="Arial" w:hAnsi="Arial" w:cs="Arial"/>
                <w:sz w:val="20"/>
                <w:szCs w:val="20"/>
              </w:rPr>
              <w:t xml:space="preserve">/X2/SFP+. Urządzenie musi umożliwiać rozbudowę do 8 interfejsów 10 Gigabit Ethernet. </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obsługiwać interfejsy 1 Gigabit Ethernet SFP. Router musi być dostarczony z 20 interfejsami Gigabit Ethernet SFP. Urządzenia musi obsługiwać moduły SFP o prędkościach 1 </w:t>
            </w:r>
            <w:proofErr w:type="spellStart"/>
            <w:r w:rsidRPr="00383E60">
              <w:rPr>
                <w:rFonts w:ascii="Arial" w:hAnsi="Arial" w:cs="Arial"/>
                <w:sz w:val="20"/>
                <w:szCs w:val="20"/>
              </w:rPr>
              <w:t>Gb</w:t>
            </w:r>
            <w:proofErr w:type="spellEnd"/>
            <w:r w:rsidRPr="00383E60">
              <w:rPr>
                <w:rFonts w:ascii="Arial" w:hAnsi="Arial" w:cs="Arial"/>
                <w:sz w:val="20"/>
                <w:szCs w:val="20"/>
              </w:rPr>
              <w:t xml:space="preserve">/s i 100 </w:t>
            </w:r>
            <w:proofErr w:type="spellStart"/>
            <w:r w:rsidRPr="00383E60">
              <w:rPr>
                <w:rFonts w:ascii="Arial" w:hAnsi="Arial" w:cs="Arial"/>
                <w:sz w:val="20"/>
                <w:szCs w:val="20"/>
              </w:rPr>
              <w:t>Mb</w:t>
            </w:r>
            <w:proofErr w:type="spellEnd"/>
            <w:r w:rsidRPr="00383E60">
              <w:rPr>
                <w:rFonts w:ascii="Arial" w:hAnsi="Arial" w:cs="Arial"/>
                <w:sz w:val="20"/>
                <w:szCs w:val="20"/>
              </w:rPr>
              <w:t xml:space="preserve">/s. Urządzenie musi umożliwiać rozbudowę do min. 40 </w:t>
            </w:r>
            <w:r w:rsidRPr="00383E60">
              <w:rPr>
                <w:rFonts w:ascii="Arial" w:hAnsi="Arial" w:cs="Arial"/>
                <w:sz w:val="20"/>
                <w:szCs w:val="20"/>
              </w:rPr>
              <w:lastRenderedPageBreak/>
              <w:t xml:space="preserve">interfejsów Gigabit Ethernet. </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mieć przepustowość nie mniejszą niż 80 </w:t>
            </w:r>
            <w:proofErr w:type="spellStart"/>
            <w:r w:rsidRPr="00383E60">
              <w:rPr>
                <w:rFonts w:ascii="Arial" w:hAnsi="Arial" w:cs="Arial"/>
                <w:sz w:val="20"/>
                <w:szCs w:val="20"/>
              </w:rPr>
              <w:t>Gbps</w:t>
            </w:r>
            <w:proofErr w:type="spellEnd"/>
            <w:r w:rsidRPr="00383E60">
              <w:rPr>
                <w:rFonts w:ascii="Arial" w:hAnsi="Arial" w:cs="Arial"/>
                <w:sz w:val="20"/>
                <w:szCs w:val="20"/>
              </w:rPr>
              <w:t xml:space="preserve"> </w:t>
            </w:r>
            <w:proofErr w:type="spellStart"/>
            <w:r w:rsidRPr="00383E60">
              <w:rPr>
                <w:rFonts w:ascii="Arial" w:hAnsi="Arial" w:cs="Arial"/>
                <w:sz w:val="20"/>
                <w:szCs w:val="20"/>
              </w:rPr>
              <w:t>full</w:t>
            </w:r>
            <w:proofErr w:type="spellEnd"/>
            <w:r w:rsidRPr="00383E60">
              <w:rPr>
                <w:rFonts w:ascii="Arial" w:hAnsi="Arial" w:cs="Arial"/>
                <w:sz w:val="20"/>
                <w:szCs w:val="20"/>
              </w:rPr>
              <w:t xml:space="preserve"> duplex dla długich pakietów oraz nie mniej niż 55 milionów pakietów na sekundę.</w:t>
            </w:r>
          </w:p>
          <w:p w:rsidR="00AE3B6E" w:rsidRPr="00383E60" w:rsidRDefault="00AE3B6E" w:rsidP="005E75F0">
            <w:pPr>
              <w:rPr>
                <w:rFonts w:ascii="Arial" w:hAnsi="Arial" w:cs="Arial"/>
                <w:sz w:val="20"/>
                <w:szCs w:val="20"/>
              </w:rPr>
            </w:pPr>
            <w:r w:rsidRPr="00383E60">
              <w:rPr>
                <w:rFonts w:ascii="Arial" w:hAnsi="Arial" w:cs="Arial"/>
                <w:sz w:val="20"/>
                <w:szCs w:val="20"/>
              </w:rPr>
              <w:t>Router musi obsługiwać ramki Jumbo o wielkości 9 KB.</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Porty </w:t>
            </w:r>
            <w:proofErr w:type="spellStart"/>
            <w:r w:rsidRPr="00383E60">
              <w:rPr>
                <w:rFonts w:ascii="Arial" w:hAnsi="Arial" w:cs="Arial"/>
                <w:sz w:val="20"/>
                <w:szCs w:val="20"/>
              </w:rPr>
              <w:t>GbE</w:t>
            </w:r>
            <w:proofErr w:type="spellEnd"/>
            <w:r w:rsidRPr="00383E60">
              <w:rPr>
                <w:rFonts w:ascii="Arial" w:hAnsi="Arial" w:cs="Arial"/>
                <w:sz w:val="20"/>
                <w:szCs w:val="20"/>
              </w:rPr>
              <w:t xml:space="preserve"> i 10 </w:t>
            </w:r>
            <w:proofErr w:type="spellStart"/>
            <w:r w:rsidRPr="00383E60">
              <w:rPr>
                <w:rFonts w:ascii="Arial" w:hAnsi="Arial" w:cs="Arial"/>
                <w:sz w:val="20"/>
                <w:szCs w:val="20"/>
              </w:rPr>
              <w:t>GbE</w:t>
            </w:r>
            <w:proofErr w:type="spellEnd"/>
            <w:r w:rsidRPr="00383E60">
              <w:rPr>
                <w:rFonts w:ascii="Arial" w:hAnsi="Arial" w:cs="Arial"/>
                <w:sz w:val="20"/>
                <w:szCs w:val="20"/>
              </w:rPr>
              <w:t xml:space="preserve"> urządzenia muszą obsługiwać mechanizm Digital Optical Monitoring (DOM).</w:t>
            </w:r>
          </w:p>
          <w:p w:rsidR="00AE3B6E" w:rsidRPr="00383E60" w:rsidRDefault="00AE3B6E" w:rsidP="005E75F0">
            <w:pPr>
              <w:rPr>
                <w:rFonts w:ascii="Arial" w:hAnsi="Arial" w:cs="Arial"/>
                <w:sz w:val="20"/>
                <w:szCs w:val="20"/>
              </w:rPr>
            </w:pPr>
            <w:r w:rsidRPr="00383E60">
              <w:rPr>
                <w:rFonts w:ascii="Arial" w:hAnsi="Arial" w:cs="Arial"/>
                <w:sz w:val="20"/>
                <w:szCs w:val="20"/>
              </w:rPr>
              <w:t>Urządzenie musi obsługiwać w sprzęcie routing IPv4, IPv6 oraz MPLS.</w:t>
            </w:r>
          </w:p>
          <w:p w:rsidR="00AE3B6E" w:rsidRPr="00383E60" w:rsidRDefault="00AE3B6E" w:rsidP="005E75F0">
            <w:pPr>
              <w:rPr>
                <w:rFonts w:ascii="Arial" w:hAnsi="Arial" w:cs="Arial"/>
                <w:sz w:val="20"/>
                <w:szCs w:val="20"/>
              </w:rPr>
            </w:pPr>
            <w:r w:rsidRPr="00383E60">
              <w:rPr>
                <w:rFonts w:ascii="Arial" w:hAnsi="Arial" w:cs="Arial"/>
                <w:sz w:val="20"/>
                <w:szCs w:val="20"/>
              </w:rPr>
              <w:t>Urządzenie musi obsługiwać routing statyczny IPv4 oraz routing dynamiczny IPv4 – co najmniej dla protokołów routingu OSPF, IS-IS i BGP.</w:t>
            </w:r>
          </w:p>
          <w:p w:rsidR="00AE3B6E" w:rsidRPr="00383E60" w:rsidRDefault="00AE3B6E" w:rsidP="005E75F0">
            <w:pPr>
              <w:rPr>
                <w:rFonts w:ascii="Arial" w:hAnsi="Arial" w:cs="Arial"/>
                <w:sz w:val="20"/>
                <w:szCs w:val="20"/>
              </w:rPr>
            </w:pPr>
            <w:r w:rsidRPr="00383E60">
              <w:rPr>
                <w:rFonts w:ascii="Arial" w:hAnsi="Arial" w:cs="Arial"/>
                <w:sz w:val="20"/>
                <w:szCs w:val="20"/>
              </w:rPr>
              <w:t>Urządzenie musi obsługiwać routing statyczny IPv6 oraz routing dynamiczny IPv6 – co najmniej dla protokołów routingu OSPF, IS-IS i BGP.</w:t>
            </w:r>
          </w:p>
          <w:p w:rsidR="00AE3B6E" w:rsidRPr="00383E60" w:rsidRDefault="00AE3B6E" w:rsidP="005E75F0">
            <w:pPr>
              <w:rPr>
                <w:rFonts w:ascii="Arial" w:hAnsi="Arial" w:cs="Arial"/>
                <w:sz w:val="20"/>
                <w:szCs w:val="20"/>
              </w:rPr>
            </w:pPr>
            <w:r w:rsidRPr="00383E60">
              <w:rPr>
                <w:rFonts w:ascii="Arial" w:hAnsi="Arial" w:cs="Arial"/>
                <w:sz w:val="20"/>
                <w:szCs w:val="20"/>
              </w:rPr>
              <w:t>Router jednocześnie musi obsługiwać nie mniej niż 900 tysięcy wpisów w tablicy routingu IPv4, 900 tysięcy wpisów w tablicy VPN IPv4, 700 tysięcy wpisów w tablicy routingu IPv6 oraz 128 tysięcy adresów MAC.</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jednocześnie musi obsługiwać nie mniej niż 900 tysięcy wpisów w tablicy routingu IPv4, 512 tysięcy </w:t>
            </w:r>
            <w:r w:rsidRPr="00383E60">
              <w:rPr>
                <w:rFonts w:ascii="Arial" w:hAnsi="Arial" w:cs="Arial"/>
                <w:sz w:val="20"/>
                <w:szCs w:val="20"/>
              </w:rPr>
              <w:lastRenderedPageBreak/>
              <w:t>wpisów w tablicy routingu IPv6 oraz 128 tysięcy adresów MAC.</w:t>
            </w:r>
          </w:p>
          <w:p w:rsidR="00AE3B6E" w:rsidRPr="00383E60" w:rsidRDefault="00AE3B6E" w:rsidP="005E75F0">
            <w:pPr>
              <w:rPr>
                <w:rFonts w:ascii="Arial" w:hAnsi="Arial" w:cs="Arial"/>
                <w:sz w:val="20"/>
                <w:szCs w:val="20"/>
              </w:rPr>
            </w:pPr>
            <w:r w:rsidRPr="00383E60">
              <w:rPr>
                <w:rFonts w:ascii="Arial" w:hAnsi="Arial" w:cs="Arial"/>
                <w:sz w:val="20"/>
                <w:szCs w:val="20"/>
              </w:rPr>
              <w:t>Router musi mieć możliwość rozbudowy (sprzętowej lub licencyjnie) do  obsługi mechanizmu tworzenia wirtualnych routerów (kontekstów, routerów logicznych) umożliwiający routing pakietów w oparciu o niezależne tablice routingu – musi m.in. umożliwiać uruchomienie nie mniej niż 5 instancji routingu BGP dla różnych numerów systemów autonomicznych. Router musi obsługiwać sprzętowo 3 pełne tablice BGP dla IPv4 dla 3 różnych numerów systemów autonomicznych (przy założeniu, że w pełnej tablicy BGP znajduje się 300 tysięcy prefiksów). Router musi obsługiwać nie mniej niż 500 sesji BGP.</w:t>
            </w:r>
          </w:p>
          <w:p w:rsidR="00AE3B6E" w:rsidRPr="00383E60" w:rsidRDefault="00AE3B6E" w:rsidP="005E75F0">
            <w:pPr>
              <w:rPr>
                <w:rFonts w:ascii="Arial" w:hAnsi="Arial" w:cs="Arial"/>
                <w:sz w:val="20"/>
                <w:szCs w:val="20"/>
              </w:rPr>
            </w:pPr>
            <w:r w:rsidRPr="00383E60">
              <w:rPr>
                <w:rFonts w:ascii="Arial" w:hAnsi="Arial" w:cs="Arial"/>
                <w:sz w:val="20"/>
                <w:szCs w:val="20"/>
              </w:rPr>
              <w:t>Router musi obsługiwać protokół redundancji VRRP.</w:t>
            </w:r>
          </w:p>
          <w:p w:rsidR="00AE3B6E" w:rsidRPr="00383E60" w:rsidRDefault="00AE3B6E" w:rsidP="005E75F0">
            <w:pPr>
              <w:rPr>
                <w:rFonts w:ascii="Arial" w:hAnsi="Arial" w:cs="Arial"/>
                <w:sz w:val="20"/>
                <w:szCs w:val="20"/>
              </w:rPr>
            </w:pPr>
            <w:r w:rsidRPr="00383E60">
              <w:rPr>
                <w:rFonts w:ascii="Arial" w:hAnsi="Arial" w:cs="Arial"/>
                <w:sz w:val="20"/>
                <w:szCs w:val="20"/>
              </w:rPr>
              <w:t>Mechanizm BFD musi być obsługiwany dla IPv4, IPv6 oraz MPLS LSP.</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w:t>
            </w:r>
            <w:r w:rsidRPr="00383E60">
              <w:rPr>
                <w:rFonts w:ascii="Arial" w:hAnsi="Arial" w:cs="Arial"/>
                <w:sz w:val="20"/>
                <w:szCs w:val="20"/>
              </w:rPr>
              <w:lastRenderedPageBreak/>
              <w:t>musi być realizowane sprzętowo z prędkością łącza.</w:t>
            </w:r>
          </w:p>
          <w:p w:rsidR="00AE3B6E" w:rsidRPr="00383E60" w:rsidRDefault="00AE3B6E" w:rsidP="005E75F0">
            <w:pPr>
              <w:rPr>
                <w:rFonts w:ascii="Arial" w:hAnsi="Arial" w:cs="Arial"/>
                <w:sz w:val="20"/>
                <w:szCs w:val="20"/>
              </w:rPr>
            </w:pPr>
            <w:r w:rsidRPr="00383E60">
              <w:rPr>
                <w:rFonts w:ascii="Arial" w:hAnsi="Arial" w:cs="Arial"/>
                <w:sz w:val="20"/>
                <w:szCs w:val="2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p w:rsidR="00AE3B6E" w:rsidRPr="00383E60" w:rsidRDefault="00AE3B6E" w:rsidP="005E75F0">
            <w:pPr>
              <w:rPr>
                <w:rFonts w:ascii="Arial" w:hAnsi="Arial" w:cs="Arial"/>
                <w:sz w:val="20"/>
                <w:szCs w:val="20"/>
              </w:rPr>
            </w:pPr>
            <w:r w:rsidRPr="00383E60">
              <w:rPr>
                <w:rFonts w:ascii="Arial" w:hAnsi="Arial" w:cs="Arial"/>
                <w:sz w:val="20"/>
                <w:szCs w:val="20"/>
              </w:rPr>
              <w:t>Router musi posiadać mechanizmy pozwalające na ograniczanie pasma dla ruchu wyjściowego i wejściowego na wszystkich interfejsach tranzytowych (z uwzględnieniem filtrów ruchu – ACL) oraz dla poszczególnych sieci VLAN.</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posiadać mechanizmy klasyfikowania ruchu, jego filtrowanie oraz znakowanie w oparciu co najmniej 802.1p, DSCP, </w:t>
            </w:r>
            <w:proofErr w:type="spellStart"/>
            <w:r w:rsidRPr="00383E60">
              <w:rPr>
                <w:rFonts w:ascii="Arial" w:hAnsi="Arial" w:cs="Arial"/>
                <w:sz w:val="20"/>
                <w:szCs w:val="20"/>
              </w:rPr>
              <w:t>ToS</w:t>
            </w:r>
            <w:proofErr w:type="spellEnd"/>
            <w:r w:rsidRPr="00383E60">
              <w:rPr>
                <w:rFonts w:ascii="Arial" w:hAnsi="Arial" w:cs="Arial"/>
                <w:sz w:val="20"/>
                <w:szCs w:val="20"/>
              </w:rPr>
              <w:t xml:space="preserve">, MPLS EXP na wszystkich portach tranzytowych oraz dla poszczególnych sieci VLAN. Dodatkowo klasyfikacja pakietów musi się również odbywać o dane z protokołu </w:t>
            </w:r>
            <w:r w:rsidRPr="00383E60">
              <w:rPr>
                <w:rFonts w:ascii="Arial" w:hAnsi="Arial" w:cs="Arial"/>
                <w:sz w:val="20"/>
                <w:szCs w:val="20"/>
              </w:rPr>
              <w:lastRenderedPageBreak/>
              <w:t xml:space="preserve">BGP – nie mniej niż </w:t>
            </w:r>
            <w:proofErr w:type="spellStart"/>
            <w:r w:rsidRPr="00383E60">
              <w:rPr>
                <w:rFonts w:ascii="Arial" w:hAnsi="Arial" w:cs="Arial"/>
                <w:sz w:val="20"/>
                <w:szCs w:val="20"/>
              </w:rPr>
              <w:t>Community</w:t>
            </w:r>
            <w:proofErr w:type="spellEnd"/>
            <w:r w:rsidRPr="00383E60">
              <w:rPr>
                <w:rFonts w:ascii="Arial" w:hAnsi="Arial" w:cs="Arial"/>
                <w:sz w:val="20"/>
                <w:szCs w:val="20"/>
              </w:rPr>
              <w:t xml:space="preserve"> i AS </w:t>
            </w:r>
            <w:proofErr w:type="spellStart"/>
            <w:r w:rsidRPr="00383E60">
              <w:rPr>
                <w:rFonts w:ascii="Arial" w:hAnsi="Arial" w:cs="Arial"/>
                <w:sz w:val="20"/>
                <w:szCs w:val="20"/>
              </w:rPr>
              <w:t>Path</w:t>
            </w:r>
            <w:proofErr w:type="spellEnd"/>
            <w:r w:rsidRPr="00383E60">
              <w:rPr>
                <w:rFonts w:ascii="Arial" w:hAnsi="Arial" w:cs="Arial"/>
                <w:sz w:val="20"/>
                <w:szCs w:val="20"/>
              </w:rPr>
              <w:t>. Znakowanie pakietów musi być wykonywane również przez tri-</w:t>
            </w:r>
            <w:proofErr w:type="spellStart"/>
            <w:r w:rsidRPr="00383E60">
              <w:rPr>
                <w:rFonts w:ascii="Arial" w:hAnsi="Arial" w:cs="Arial"/>
                <w:sz w:val="20"/>
                <w:szCs w:val="20"/>
              </w:rPr>
              <w:t>colored</w:t>
            </w:r>
            <w:proofErr w:type="spellEnd"/>
            <w:r w:rsidRPr="00383E60">
              <w:rPr>
                <w:rFonts w:ascii="Arial" w:hAnsi="Arial" w:cs="Arial"/>
                <w:sz w:val="20"/>
                <w:szCs w:val="20"/>
              </w:rPr>
              <w:t xml:space="preserve"> </w:t>
            </w:r>
            <w:proofErr w:type="spellStart"/>
            <w:r w:rsidRPr="00383E60">
              <w:rPr>
                <w:rFonts w:ascii="Arial" w:hAnsi="Arial" w:cs="Arial"/>
                <w:sz w:val="20"/>
                <w:szCs w:val="20"/>
              </w:rPr>
              <w:t>policer</w:t>
            </w:r>
            <w:proofErr w:type="spellEnd"/>
            <w:r w:rsidRPr="00383E60">
              <w:rPr>
                <w:rFonts w:ascii="Arial" w:hAnsi="Arial" w:cs="Arial"/>
                <w:sz w:val="20"/>
                <w:szCs w:val="20"/>
              </w:rPr>
              <w:t>.</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Urządzenie musi wykonywać </w:t>
            </w:r>
            <w:proofErr w:type="spellStart"/>
            <w:r w:rsidRPr="00383E60">
              <w:rPr>
                <w:rFonts w:ascii="Arial" w:hAnsi="Arial" w:cs="Arial"/>
                <w:sz w:val="20"/>
                <w:szCs w:val="20"/>
              </w:rPr>
              <w:t>shaping</w:t>
            </w:r>
            <w:proofErr w:type="spellEnd"/>
            <w:r w:rsidRPr="00383E60">
              <w:rPr>
                <w:rFonts w:ascii="Arial" w:hAnsi="Arial" w:cs="Arial"/>
                <w:sz w:val="20"/>
                <w:szCs w:val="20"/>
              </w:rPr>
              <w:t xml:space="preserve"> lub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ruchu per port.</w:t>
            </w:r>
          </w:p>
          <w:p w:rsidR="00AE3B6E" w:rsidRPr="00383E60" w:rsidRDefault="00AE3B6E" w:rsidP="005E75F0">
            <w:pPr>
              <w:rPr>
                <w:rFonts w:ascii="Arial" w:hAnsi="Arial" w:cs="Arial"/>
                <w:sz w:val="20"/>
                <w:szCs w:val="20"/>
              </w:rPr>
            </w:pPr>
            <w:r w:rsidRPr="00383E60">
              <w:rPr>
                <w:rFonts w:ascii="Arial" w:hAnsi="Arial" w:cs="Arial"/>
                <w:sz w:val="20"/>
                <w:szCs w:val="20"/>
              </w:rPr>
              <w:t>Router musi obsługiwać co najmniej 8 kolejek wyjściowych dla każdego portu tranzytowego. Urządzenie musi posiadać możliwość buforowania do 100 ms na wszystkich portach tranzytowych. Router musi obsługiwać mechanizm WRED.</w:t>
            </w:r>
          </w:p>
          <w:p w:rsidR="00AE3B6E" w:rsidRPr="00383E60" w:rsidRDefault="00AE3B6E" w:rsidP="005E75F0">
            <w:pPr>
              <w:rPr>
                <w:rFonts w:ascii="Arial" w:hAnsi="Arial" w:cs="Arial"/>
                <w:sz w:val="20"/>
                <w:szCs w:val="20"/>
              </w:rPr>
            </w:pPr>
            <w:r w:rsidRPr="00383E60">
              <w:rPr>
                <w:rFonts w:ascii="Arial" w:hAnsi="Arial" w:cs="Arial"/>
                <w:sz w:val="20"/>
                <w:szCs w:val="20"/>
              </w:rPr>
              <w:t>Router musi mieć zaimplementowane tunelowanie GRE oraz IP-IP bezpośrednio na karcie liniowej o wydajności przynajmniej 1Gbps.</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obsługiwać ruch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 w zakresie co najmniej protokołów IGMP (wersje 1, 2, 3) oraz PIM-SM.</w:t>
            </w:r>
          </w:p>
          <w:p w:rsidR="00AE3B6E" w:rsidRPr="00383E60" w:rsidRDefault="00AE3B6E" w:rsidP="005E75F0">
            <w:pPr>
              <w:rPr>
                <w:rFonts w:ascii="Arial" w:hAnsi="Arial" w:cs="Arial"/>
                <w:sz w:val="20"/>
                <w:szCs w:val="20"/>
              </w:rPr>
            </w:pPr>
            <w:r w:rsidRPr="00383E60">
              <w:rPr>
                <w:rFonts w:ascii="Arial" w:hAnsi="Arial" w:cs="Arial"/>
                <w:sz w:val="20"/>
                <w:szCs w:val="20"/>
              </w:rPr>
              <w:t>Na wszystkich interfejsach przeznaczonych do obsługi ruchu tranzytowego urządzenia musi obsługiwać usługi MPLS – nie mniej niż L2 VPN, VPLS (oparte o LDP i BGP) oraz BGP/MPLS VPN (L3 VPN).</w:t>
            </w:r>
          </w:p>
          <w:p w:rsidR="00AE3B6E" w:rsidRPr="00383E60" w:rsidRDefault="00AE3B6E" w:rsidP="005E75F0">
            <w:pPr>
              <w:rPr>
                <w:rFonts w:ascii="Arial" w:hAnsi="Arial" w:cs="Arial"/>
                <w:sz w:val="20"/>
                <w:szCs w:val="20"/>
              </w:rPr>
            </w:pPr>
            <w:r w:rsidRPr="00383E60">
              <w:rPr>
                <w:rFonts w:ascii="Arial" w:hAnsi="Arial" w:cs="Arial"/>
                <w:sz w:val="20"/>
                <w:szCs w:val="20"/>
              </w:rPr>
              <w:t>Router musi obsługiwać nie mniej niż 2000 sieci VPLS.</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Dla L2 VPN oraz VPLS musi być obsługiwany </w:t>
            </w:r>
            <w:proofErr w:type="spellStart"/>
            <w:r w:rsidRPr="00383E60">
              <w:rPr>
                <w:rFonts w:ascii="Arial" w:hAnsi="Arial" w:cs="Arial"/>
                <w:sz w:val="20"/>
                <w:szCs w:val="20"/>
              </w:rPr>
              <w:lastRenderedPageBreak/>
              <w:t>multihoming</w:t>
            </w:r>
            <w:proofErr w:type="spellEnd"/>
            <w:r w:rsidRPr="00383E60">
              <w:rPr>
                <w:rFonts w:ascii="Arial" w:hAnsi="Arial" w:cs="Arial"/>
                <w:sz w:val="20"/>
                <w:szCs w:val="20"/>
              </w:rPr>
              <w:t>.</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obsługiwać protokół sygnalizacji RSVP-TE z mechanizmem Fast </w:t>
            </w:r>
            <w:proofErr w:type="spellStart"/>
            <w:r w:rsidRPr="00383E60">
              <w:rPr>
                <w:rFonts w:ascii="Arial" w:hAnsi="Arial" w:cs="Arial"/>
                <w:sz w:val="20"/>
                <w:szCs w:val="20"/>
              </w:rPr>
              <w:t>Reroute</w:t>
            </w:r>
            <w:proofErr w:type="spellEnd"/>
            <w:r w:rsidRPr="00383E60">
              <w:rPr>
                <w:rFonts w:ascii="Arial" w:hAnsi="Arial" w:cs="Arial"/>
                <w:sz w:val="20"/>
                <w:szCs w:val="20"/>
              </w:rPr>
              <w:t xml:space="preserve"> (</w:t>
            </w:r>
            <w:proofErr w:type="spellStart"/>
            <w:r w:rsidRPr="00383E60">
              <w:rPr>
                <w:rFonts w:ascii="Arial" w:hAnsi="Arial" w:cs="Arial"/>
                <w:sz w:val="20"/>
                <w:szCs w:val="20"/>
              </w:rPr>
              <w:t>node</w:t>
            </w:r>
            <w:proofErr w:type="spellEnd"/>
            <w:r w:rsidRPr="00383E60">
              <w:rPr>
                <w:rFonts w:ascii="Arial" w:hAnsi="Arial" w:cs="Arial"/>
                <w:sz w:val="20"/>
                <w:szCs w:val="20"/>
              </w:rPr>
              <w:t xml:space="preserve"> </w:t>
            </w:r>
            <w:proofErr w:type="spellStart"/>
            <w:r w:rsidRPr="00383E60">
              <w:rPr>
                <w:rFonts w:ascii="Arial" w:hAnsi="Arial" w:cs="Arial"/>
                <w:sz w:val="20"/>
                <w:szCs w:val="20"/>
              </w:rPr>
              <w:t>protection</w:t>
            </w:r>
            <w:proofErr w:type="spellEnd"/>
            <w:r w:rsidRPr="00383E60">
              <w:rPr>
                <w:rFonts w:ascii="Arial" w:hAnsi="Arial" w:cs="Arial"/>
                <w:sz w:val="20"/>
                <w:szCs w:val="20"/>
              </w:rPr>
              <w:t xml:space="preserve"> oraz link </w:t>
            </w:r>
            <w:proofErr w:type="spellStart"/>
            <w:r w:rsidRPr="00383E60">
              <w:rPr>
                <w:rFonts w:ascii="Arial" w:hAnsi="Arial" w:cs="Arial"/>
                <w:sz w:val="20"/>
                <w:szCs w:val="20"/>
              </w:rPr>
              <w:t>protection</w:t>
            </w:r>
            <w:proofErr w:type="spellEnd"/>
            <w:r w:rsidRPr="00383E60">
              <w:rPr>
                <w:rFonts w:ascii="Arial" w:hAnsi="Arial" w:cs="Arial"/>
                <w:sz w:val="20"/>
                <w:szCs w:val="20"/>
              </w:rPr>
              <w:t>).</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posiadać możliwość uruchomienia mechanizmu </w:t>
            </w:r>
            <w:proofErr w:type="spellStart"/>
            <w:r w:rsidRPr="00383E60">
              <w:rPr>
                <w:rFonts w:ascii="Arial" w:hAnsi="Arial" w:cs="Arial"/>
                <w:sz w:val="20"/>
                <w:szCs w:val="20"/>
              </w:rPr>
              <w:t>DiffServ</w:t>
            </w:r>
            <w:proofErr w:type="spellEnd"/>
            <w:r w:rsidRPr="00383E60">
              <w:rPr>
                <w:rFonts w:ascii="Arial" w:hAnsi="Arial" w:cs="Arial"/>
                <w:sz w:val="20"/>
                <w:szCs w:val="20"/>
              </w:rPr>
              <w:t xml:space="preserve"> </w:t>
            </w:r>
            <w:proofErr w:type="spellStart"/>
            <w:r w:rsidRPr="00383E60">
              <w:rPr>
                <w:rFonts w:ascii="Arial" w:hAnsi="Arial" w:cs="Arial"/>
                <w:sz w:val="20"/>
                <w:szCs w:val="20"/>
              </w:rPr>
              <w:t>Traffic</w:t>
            </w:r>
            <w:proofErr w:type="spellEnd"/>
            <w:r w:rsidRPr="00383E60">
              <w:rPr>
                <w:rFonts w:ascii="Arial" w:hAnsi="Arial" w:cs="Arial"/>
                <w:sz w:val="20"/>
                <w:szCs w:val="20"/>
              </w:rPr>
              <w:t xml:space="preserve"> Engineering w celu przekierowania ruchu należącego do różnych klas obsługi ruchu na różne ścieżki MPLS.</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W ramach IPVPN ruch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musi być obsługiwany wykorzystując sygnalizację BGP oraz w zakresie transportu MPLS point-to-</w:t>
            </w:r>
            <w:proofErr w:type="spellStart"/>
            <w:r w:rsidRPr="00383E60">
              <w:rPr>
                <w:rFonts w:ascii="Arial" w:hAnsi="Arial" w:cs="Arial"/>
                <w:sz w:val="20"/>
                <w:szCs w:val="20"/>
              </w:rPr>
              <w:t>multipoint</w:t>
            </w:r>
            <w:proofErr w:type="spellEnd"/>
            <w:r w:rsidRPr="00383E60">
              <w:rPr>
                <w:rFonts w:ascii="Arial" w:hAnsi="Arial" w:cs="Arial"/>
                <w:sz w:val="20"/>
                <w:szCs w:val="20"/>
              </w:rPr>
              <w:t xml:space="preserve"> według draft-ietf-l3vpn-2547bis-mcast-bgp-03.txt, draft draft-ietf-l3vpn-2547bis-mcast-02.txt, </w:t>
            </w:r>
            <w:proofErr w:type="spellStart"/>
            <w:r w:rsidRPr="00383E60">
              <w:rPr>
                <w:rFonts w:ascii="Arial" w:hAnsi="Arial" w:cs="Arial"/>
                <w:sz w:val="20"/>
                <w:szCs w:val="20"/>
              </w:rPr>
              <w:t>Requirements</w:t>
            </w:r>
            <w:proofErr w:type="spellEnd"/>
            <w:r w:rsidRPr="00383E60">
              <w:rPr>
                <w:rFonts w:ascii="Arial" w:hAnsi="Arial" w:cs="Arial"/>
                <w:sz w:val="20"/>
                <w:szCs w:val="20"/>
              </w:rPr>
              <w:t xml:space="preserve"> for Multicast in </w:t>
            </w:r>
            <w:proofErr w:type="spellStart"/>
            <w:r w:rsidRPr="00383E60">
              <w:rPr>
                <w:rFonts w:ascii="Arial" w:hAnsi="Arial" w:cs="Arial"/>
                <w:sz w:val="20"/>
                <w:szCs w:val="20"/>
              </w:rPr>
              <w:t>Layer</w:t>
            </w:r>
            <w:proofErr w:type="spellEnd"/>
            <w:r w:rsidRPr="00383E60">
              <w:rPr>
                <w:rFonts w:ascii="Arial" w:hAnsi="Arial" w:cs="Arial"/>
                <w:sz w:val="20"/>
                <w:szCs w:val="20"/>
              </w:rPr>
              <w:t xml:space="preserve"> 3 Provider-</w:t>
            </w:r>
            <w:proofErr w:type="spellStart"/>
            <w:r w:rsidRPr="00383E60">
              <w:rPr>
                <w:rFonts w:ascii="Arial" w:hAnsi="Arial" w:cs="Arial"/>
                <w:sz w:val="20"/>
                <w:szCs w:val="20"/>
              </w:rPr>
              <w:t>Provisioned</w:t>
            </w:r>
            <w:proofErr w:type="spellEnd"/>
            <w:r w:rsidRPr="00383E60">
              <w:rPr>
                <w:rFonts w:ascii="Arial" w:hAnsi="Arial" w:cs="Arial"/>
                <w:sz w:val="20"/>
                <w:szCs w:val="20"/>
              </w:rPr>
              <w:t xml:space="preserve"> Virtual </w:t>
            </w:r>
            <w:proofErr w:type="spellStart"/>
            <w:r w:rsidRPr="00383E60">
              <w:rPr>
                <w:rFonts w:ascii="Arial" w:hAnsi="Arial" w:cs="Arial"/>
                <w:sz w:val="20"/>
                <w:szCs w:val="20"/>
              </w:rPr>
              <w:t>Private</w:t>
            </w:r>
            <w:proofErr w:type="spellEnd"/>
            <w:r w:rsidRPr="00383E60">
              <w:rPr>
                <w:rFonts w:ascii="Arial" w:hAnsi="Arial" w:cs="Arial"/>
                <w:sz w:val="20"/>
                <w:szCs w:val="20"/>
              </w:rPr>
              <w:t xml:space="preserve"> Networks (</w:t>
            </w:r>
            <w:proofErr w:type="spellStart"/>
            <w:r w:rsidRPr="00383E60">
              <w:rPr>
                <w:rFonts w:ascii="Arial" w:hAnsi="Arial" w:cs="Arial"/>
                <w:sz w:val="20"/>
                <w:szCs w:val="20"/>
              </w:rPr>
              <w:t>PPVPNs</w:t>
            </w:r>
            <w:proofErr w:type="spellEnd"/>
            <w:r w:rsidRPr="00383E60">
              <w:rPr>
                <w:rFonts w:ascii="Arial" w:hAnsi="Arial" w:cs="Arial"/>
                <w:sz w:val="20"/>
                <w:szCs w:val="20"/>
              </w:rPr>
              <w:t>) RFC4834 oraz draft-ietf-l3vpn-mvpn-considerations-01</w:t>
            </w:r>
          </w:p>
          <w:p w:rsidR="00AE3B6E" w:rsidRPr="00383E60" w:rsidRDefault="00AE3B6E" w:rsidP="005E75F0">
            <w:pPr>
              <w:rPr>
                <w:rFonts w:ascii="Arial" w:hAnsi="Arial" w:cs="Arial"/>
                <w:sz w:val="20"/>
                <w:szCs w:val="20"/>
              </w:rPr>
            </w:pPr>
            <w:r w:rsidRPr="00383E60">
              <w:rPr>
                <w:rFonts w:ascii="Arial" w:hAnsi="Arial" w:cs="Arial"/>
                <w:sz w:val="20"/>
                <w:szCs w:val="20"/>
              </w:rPr>
              <w:t>Urządzenie musi obsługiwać sieci VLAN zgodnie z IEEE 802.1q. Urządzenie musi pozwalać na skonfigurowanie i uruchomienie nie mniej niż 4094 sieci VLAN jednocześnie.</w:t>
            </w:r>
          </w:p>
          <w:p w:rsidR="00AE3B6E" w:rsidRPr="00383E60" w:rsidRDefault="00AE3B6E" w:rsidP="005E75F0">
            <w:pPr>
              <w:rPr>
                <w:rFonts w:ascii="Arial" w:hAnsi="Arial" w:cs="Arial"/>
                <w:sz w:val="20"/>
                <w:szCs w:val="20"/>
              </w:rPr>
            </w:pPr>
            <w:r w:rsidRPr="00383E60">
              <w:rPr>
                <w:rFonts w:ascii="Arial" w:hAnsi="Arial" w:cs="Arial"/>
                <w:sz w:val="20"/>
                <w:szCs w:val="20"/>
              </w:rPr>
              <w:t>Urządzenie musi obsługiwać mechanizm Q-in-Q włącznie z funkcją terminowania wewnętrznych sieci VLAN na interfejsach warstwy trzeciej.</w:t>
            </w:r>
          </w:p>
          <w:p w:rsidR="00AE3B6E" w:rsidRPr="00383E60" w:rsidRDefault="00AE3B6E" w:rsidP="005E75F0">
            <w:pPr>
              <w:rPr>
                <w:rFonts w:ascii="Arial" w:hAnsi="Arial" w:cs="Arial"/>
                <w:sz w:val="20"/>
                <w:szCs w:val="20"/>
                <w:lang w:val="en-US"/>
              </w:rPr>
            </w:pPr>
            <w:r w:rsidRPr="00383E60">
              <w:rPr>
                <w:rFonts w:ascii="Arial" w:hAnsi="Arial" w:cs="Arial"/>
                <w:sz w:val="20"/>
                <w:szCs w:val="20"/>
                <w:lang w:val="en-US"/>
              </w:rPr>
              <w:lastRenderedPageBreak/>
              <w:t xml:space="preserve">Router </w:t>
            </w:r>
            <w:proofErr w:type="spellStart"/>
            <w:r w:rsidRPr="00383E60">
              <w:rPr>
                <w:rFonts w:ascii="Arial" w:hAnsi="Arial" w:cs="Arial"/>
                <w:sz w:val="20"/>
                <w:szCs w:val="20"/>
                <w:lang w:val="en-US"/>
              </w:rPr>
              <w:t>musi</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wspierać</w:t>
            </w:r>
            <w:proofErr w:type="spellEnd"/>
            <w:r w:rsidRPr="00383E60">
              <w:rPr>
                <w:rFonts w:ascii="Arial" w:hAnsi="Arial" w:cs="Arial"/>
                <w:sz w:val="20"/>
                <w:szCs w:val="20"/>
                <w:lang w:val="en-US"/>
              </w:rPr>
              <w:t xml:space="preserve"> 802.1ah (</w:t>
            </w:r>
            <w:smartTag w:uri="urn:schemas-microsoft-com:office:smarttags" w:element="metricconverter">
              <w:smartTagPr>
                <w:attr w:name="ProductID" w:val="19 cali"/>
              </w:smartTagPr>
              <w:smartTag w:uri="urn:schemas-microsoft-com:office:smarttags" w:element="PlaceName">
                <w:smartTag w:uri="urn:schemas-microsoft-com:office:smarttags" w:element="place">
                  <w:smartTag w:uri="urn:schemas-microsoft-com:office:smarttags" w:element="PlaceName">
                    <w:r w:rsidRPr="00383E60">
                      <w:rPr>
                        <w:rFonts w:ascii="Arial" w:hAnsi="Arial" w:cs="Arial"/>
                        <w:sz w:val="20"/>
                        <w:szCs w:val="20"/>
                        <w:lang w:val="en-US"/>
                      </w:rPr>
                      <w:t>Provider</w:t>
                    </w:r>
                  </w:smartTag>
                </w:smartTag>
                <w:r w:rsidRPr="00383E60">
                  <w:rPr>
                    <w:rFonts w:ascii="Arial" w:hAnsi="Arial" w:cs="Arial"/>
                    <w:sz w:val="20"/>
                    <w:szCs w:val="20"/>
                    <w:lang w:val="en-US"/>
                  </w:rPr>
                  <w:t xml:space="preserve"> </w:t>
                </w:r>
                <w:smartTag w:uri="urn:schemas-microsoft-com:office:smarttags" w:element="metricconverter">
                  <w:smartTagPr>
                    <w:attr w:name="ProductID" w:val="19 cali"/>
                  </w:smartTagPr>
                  <w:smartTag w:uri="urn:schemas-microsoft-com:office:smarttags" w:element="PlaceName">
                    <w:r w:rsidRPr="00383E60">
                      <w:rPr>
                        <w:rFonts w:ascii="Arial" w:hAnsi="Arial" w:cs="Arial"/>
                        <w:sz w:val="20"/>
                        <w:szCs w:val="20"/>
                        <w:lang w:val="en-US"/>
                      </w:rPr>
                      <w:t>Backbone</w:t>
                    </w:r>
                  </w:smartTag>
                </w:smartTag>
                <w:r w:rsidRPr="00383E60">
                  <w:rPr>
                    <w:rFonts w:ascii="Arial" w:hAnsi="Arial" w:cs="Arial"/>
                    <w:sz w:val="20"/>
                    <w:szCs w:val="20"/>
                    <w:lang w:val="en-US"/>
                  </w:rPr>
                  <w:t xml:space="preserve"> </w:t>
                </w:r>
                <w:smartTag w:uri="urn:schemas-microsoft-com:office:smarttags" w:element="metricconverter">
                  <w:smartTagPr>
                    <w:attr w:name="ProductID" w:val="19 cali"/>
                  </w:smartTagPr>
                  <w:smartTag w:uri="urn:schemas-microsoft-com:office:smarttags" w:element="PlaceType">
                    <w:r w:rsidRPr="00383E60">
                      <w:rPr>
                        <w:rFonts w:ascii="Arial" w:hAnsi="Arial" w:cs="Arial"/>
                        <w:sz w:val="20"/>
                        <w:szCs w:val="20"/>
                        <w:lang w:val="en-US"/>
                      </w:rPr>
                      <w:t>Bridge</w:t>
                    </w:r>
                  </w:smartTag>
                </w:smartTag>
              </w:smartTag>
            </w:smartTag>
            <w:r w:rsidRPr="00383E60">
              <w:rPr>
                <w:rFonts w:ascii="Arial" w:hAnsi="Arial" w:cs="Arial"/>
                <w:sz w:val="20"/>
                <w:szCs w:val="20"/>
                <w:lang w:val="en-US"/>
              </w:rPr>
              <w:t>).</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Urządzenie musi obsługiwać protokoły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 zgodnie z co najmniej IEEE 802.1d, 802.1w i 802.1s.</w:t>
            </w:r>
          </w:p>
          <w:p w:rsidR="00AE3B6E" w:rsidRPr="00383E60" w:rsidRDefault="00AE3B6E" w:rsidP="005E75F0">
            <w:pPr>
              <w:rPr>
                <w:rFonts w:ascii="Arial" w:hAnsi="Arial" w:cs="Arial"/>
                <w:sz w:val="20"/>
                <w:szCs w:val="20"/>
              </w:rPr>
            </w:pPr>
            <w:r w:rsidRPr="00383E60">
              <w:rPr>
                <w:rFonts w:ascii="Arial" w:hAnsi="Arial" w:cs="Arial"/>
                <w:sz w:val="20"/>
                <w:szCs w:val="20"/>
              </w:rPr>
              <w:t>Ramki BPDU pomiędzy sieciami VLAN muszą być przenoszone przez urządzenie również w trybie MPLS/VPLS.</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Urządzenie musi obsługiwać pracę w architekturze pierścienia z możliwością przerwania pierścienia w różnych miejscach dla różnych sieci wirtualnych (np. z wykorzystaniem Per VLAN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w:t>
            </w:r>
            <w:proofErr w:type="spellStart"/>
            <w:r w:rsidRPr="00383E60">
              <w:rPr>
                <w:rFonts w:ascii="Arial" w:hAnsi="Arial" w:cs="Arial"/>
                <w:sz w:val="20"/>
                <w:szCs w:val="20"/>
              </w:rPr>
              <w:t>Protocol</w:t>
            </w:r>
            <w:proofErr w:type="spellEnd"/>
            <w:r w:rsidRPr="00383E60">
              <w:rPr>
                <w:rFonts w:ascii="Arial" w:hAnsi="Arial" w:cs="Arial"/>
                <w:sz w:val="20"/>
                <w:szCs w:val="20"/>
              </w:rPr>
              <w:t xml:space="preserve">). Urządzenie musi umożliwiać szybkie przywrócenie (nie dłużej niż 1 sekunda) komunikacji w pierścieniu składającym się z co najmniej 100 urządzeń. </w:t>
            </w:r>
          </w:p>
          <w:p w:rsidR="00AE3B6E" w:rsidRPr="00383E60" w:rsidRDefault="00AE3B6E" w:rsidP="005E75F0">
            <w:pPr>
              <w:rPr>
                <w:rFonts w:ascii="Arial" w:hAnsi="Arial" w:cs="Arial"/>
                <w:sz w:val="20"/>
                <w:szCs w:val="20"/>
              </w:rPr>
            </w:pPr>
            <w:r w:rsidRPr="00383E60">
              <w:rPr>
                <w:rFonts w:ascii="Arial" w:hAnsi="Arial" w:cs="Arial"/>
                <w:sz w:val="20"/>
                <w:szCs w:val="20"/>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p w:rsidR="00AE3B6E" w:rsidRPr="00383E60" w:rsidRDefault="00AE3B6E" w:rsidP="005E75F0">
            <w:pPr>
              <w:rPr>
                <w:rFonts w:ascii="Arial" w:hAnsi="Arial" w:cs="Arial"/>
                <w:sz w:val="20"/>
                <w:szCs w:val="20"/>
              </w:rPr>
            </w:pPr>
            <w:r w:rsidRPr="00383E60">
              <w:rPr>
                <w:rFonts w:ascii="Arial" w:hAnsi="Arial" w:cs="Arial"/>
                <w:sz w:val="20"/>
                <w:szCs w:val="20"/>
              </w:rPr>
              <w:t xml:space="preserve">Router musi posiadać funkcję limitowania pasma dla usług, których działania jest niezbędne do prawidłowego działania urządzenia, a które mogą stać </w:t>
            </w:r>
            <w:r w:rsidRPr="00383E60">
              <w:rPr>
                <w:rFonts w:ascii="Arial" w:hAnsi="Arial" w:cs="Arial"/>
                <w:sz w:val="20"/>
                <w:szCs w:val="20"/>
              </w:rPr>
              <w:lastRenderedPageBreak/>
              <w:t xml:space="preserve">się celem ataku </w:t>
            </w:r>
            <w:proofErr w:type="spellStart"/>
            <w:r w:rsidRPr="00383E60">
              <w:rPr>
                <w:rFonts w:ascii="Arial" w:hAnsi="Arial" w:cs="Arial"/>
                <w:sz w:val="20"/>
                <w:szCs w:val="20"/>
              </w:rPr>
              <w:t>Denial</w:t>
            </w:r>
            <w:proofErr w:type="spellEnd"/>
            <w:r w:rsidRPr="00383E60">
              <w:rPr>
                <w:rFonts w:ascii="Arial" w:hAnsi="Arial" w:cs="Arial"/>
                <w:sz w:val="20"/>
                <w:szCs w:val="20"/>
              </w:rPr>
              <w:t xml:space="preserve"> of Service.</w:t>
            </w:r>
          </w:p>
          <w:p w:rsidR="00AE3B6E" w:rsidRPr="00383E60" w:rsidRDefault="00AE3B6E" w:rsidP="005E75F0">
            <w:pPr>
              <w:rPr>
                <w:rFonts w:ascii="Arial" w:hAnsi="Arial" w:cs="Arial"/>
                <w:sz w:val="20"/>
                <w:szCs w:val="20"/>
              </w:rPr>
            </w:pPr>
            <w:r w:rsidRPr="00383E60">
              <w:rPr>
                <w:rFonts w:ascii="Arial" w:hAnsi="Arial" w:cs="Arial"/>
                <w:sz w:val="20"/>
                <w:szCs w:val="20"/>
              </w:rPr>
              <w:t>Urządzenia musi mieć domyślnie zaimplementowane zabezpieczenia przed atakami na poziomie protokołu ARP – minimalny wymagany poziom zabezpieczeń to limitowanie ruchu ARP.</w:t>
            </w:r>
          </w:p>
        </w:tc>
        <w:tc>
          <w:tcPr>
            <w:tcW w:w="847" w:type="pct"/>
            <w:tcBorders>
              <w:right w:val="single" w:sz="4" w:space="0" w:color="auto"/>
            </w:tcBorders>
          </w:tcPr>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26"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rPr>
          <w:rFonts w:ascii="Arial" w:hAnsi="Arial" w:cs="Arial"/>
          <w:i/>
          <w:sz w:val="20"/>
          <w:szCs w:val="20"/>
        </w:rPr>
      </w:pPr>
      <w:r w:rsidRPr="00383E60">
        <w:rPr>
          <w:rFonts w:ascii="Arial" w:hAnsi="Arial" w:cs="Arial"/>
          <w:i/>
          <w:sz w:val="20"/>
          <w:szCs w:val="20"/>
        </w:rPr>
        <w:lastRenderedPageBreak/>
        <w:t>Tabela 1 Routery brzegowe</w:t>
      </w:r>
    </w:p>
    <w:p w:rsidR="00AE3B6E" w:rsidRPr="00383E60" w:rsidRDefault="00AE3B6E" w:rsidP="007E4B25">
      <w:pPr>
        <w:rPr>
          <w:rFonts w:ascii="Arial" w:hAnsi="Arial" w:cs="Arial"/>
          <w:i/>
          <w:sz w:val="20"/>
          <w:szCs w:val="20"/>
        </w:rPr>
      </w:pPr>
    </w:p>
    <w:p w:rsidR="00AE3B6E" w:rsidRPr="00383E60" w:rsidRDefault="00AE3B6E"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 w:name="_Toc370977960"/>
    </w:p>
    <w:p w:rsidR="00AE3B6E" w:rsidRPr="00383E60" w:rsidRDefault="00AE3B6E"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firewalle zewnętrzne</w:t>
      </w:r>
      <w:bookmarkEnd w:id="1"/>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9"/>
        <w:gridCol w:w="5102"/>
        <w:gridCol w:w="2409"/>
        <w:gridCol w:w="1416"/>
        <w:gridCol w:w="1277"/>
        <w:gridCol w:w="1212"/>
      </w:tblGrid>
      <w:tr w:rsidR="00AE3B6E" w:rsidRPr="00383E60" w:rsidTr="00014D56">
        <w:trPr>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AE3B6E" w:rsidRPr="00383E60" w:rsidRDefault="00AE3B6E" w:rsidP="005E75F0">
            <w:pPr>
              <w:ind w:left="31"/>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14D56">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Firewalle zewnętrzne</w:t>
            </w:r>
          </w:p>
        </w:tc>
        <w:tc>
          <w:tcPr>
            <w:tcW w:w="499"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FWZ.NET.CG oraz FWZ.NET.CZ</w:t>
            </w:r>
          </w:p>
        </w:tc>
        <w:tc>
          <w:tcPr>
            <w:tcW w:w="1794" w:type="pct"/>
            <w:tcBorders>
              <w:right w:val="single" w:sz="4" w:space="0" w:color="auto"/>
            </w:tcBorders>
          </w:tcPr>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Zewnętrzne zapory sieciowe, system ochrony przed intruzami, system filtrowania treści i ochrony ruchu HTTP(S) muszą tworzyć system zabezpieczeń dostarczony jako klaster HA złożony z dwóch dedykowanych urządzeń zabezpieczeń sieciowych (</w:t>
            </w:r>
            <w:proofErr w:type="spellStart"/>
            <w:r w:rsidRPr="00383E60">
              <w:rPr>
                <w:rFonts w:ascii="Arial" w:hAnsi="Arial" w:cs="Arial"/>
                <w:sz w:val="20"/>
                <w:szCs w:val="20"/>
              </w:rPr>
              <w:t>appliance</w:t>
            </w:r>
            <w:proofErr w:type="spellEnd"/>
            <w:r w:rsidRPr="00383E60">
              <w:rPr>
                <w:rFonts w:ascii="Arial" w:hAnsi="Arial" w:cs="Arial"/>
                <w:sz w:val="20"/>
                <w:szCs w:val="20"/>
              </w:rPr>
              <w:t>).. Całość sprzętu i oprogramowania musi być dostarczana i wspierana przez jednego producenta.</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zabezpieczeń nie może posiadać ograniczeń licencyjnych dotyczących liczby </w:t>
            </w:r>
            <w:r w:rsidRPr="00383E60">
              <w:rPr>
                <w:rFonts w:ascii="Arial" w:hAnsi="Arial" w:cs="Arial"/>
                <w:sz w:val="20"/>
                <w:szCs w:val="20"/>
              </w:rPr>
              <w:lastRenderedPageBreak/>
              <w:t>chronionych komputerów w sieci wewnętrznej.</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Urządzenie zabezpieczeń musi posiadać przepływność nie mniej niż 25 </w:t>
            </w:r>
            <w:proofErr w:type="spellStart"/>
            <w:r w:rsidRPr="00383E60">
              <w:rPr>
                <w:rFonts w:ascii="Arial" w:hAnsi="Arial" w:cs="Arial"/>
                <w:sz w:val="20"/>
                <w:szCs w:val="20"/>
              </w:rPr>
              <w:t>Gb</w:t>
            </w:r>
            <w:proofErr w:type="spellEnd"/>
            <w:r w:rsidRPr="00383E60">
              <w:rPr>
                <w:rFonts w:ascii="Arial" w:hAnsi="Arial" w:cs="Arial"/>
                <w:sz w:val="20"/>
                <w:szCs w:val="20"/>
              </w:rPr>
              <w:t xml:space="preserve">/s dla kontroli firewall, nie mniej niż 12 </w:t>
            </w:r>
            <w:proofErr w:type="spellStart"/>
            <w:r w:rsidRPr="00383E60">
              <w:rPr>
                <w:rFonts w:ascii="Arial" w:hAnsi="Arial" w:cs="Arial"/>
                <w:sz w:val="20"/>
                <w:szCs w:val="20"/>
              </w:rPr>
              <w:t>Gb</w:t>
            </w:r>
            <w:proofErr w:type="spellEnd"/>
            <w:r w:rsidRPr="00383E60">
              <w:rPr>
                <w:rFonts w:ascii="Arial" w:hAnsi="Arial" w:cs="Arial"/>
                <w:sz w:val="20"/>
                <w:szCs w:val="20"/>
              </w:rPr>
              <w:t>/s dla kontroli IPS i obsługiwać nie mniej niż 2 000 000 jednoczesnych połączeń.</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Urządzenie zabezpieczeń musi być wyposażone w co najmniej 10 portów Ethernet 10/100/1000. Musi być możliwość zamontowania w urządzeniu minimum 12 interfejsów optycznych gigabit (SFP) oraz minimum 6 interfejsów optycznych 10 gigabit (SFP+).</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Razem z każdym urządzeniem zabezpieczeń dostarczone muszą być cztery wkładki SFP+ SR i dwie SFP+ LR</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w trybie rutera (tzn. w warstwie 3 modelu OSI).</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Polityka bezpieczeństwa Firewall w zakresie kontroli ruchu sieciowego uwzględnia kierunek przepływu pakietów, protokoły, usługi sieciowe, użytkowników i serwery usług, stan połączenia oraz dane aplikacyjne (m.in. obsługuje fragmentację IP, ochronę systemu operacyjnego przed atakami </w:t>
            </w:r>
            <w:proofErr w:type="spellStart"/>
            <w:r w:rsidRPr="00383E60">
              <w:rPr>
                <w:rFonts w:ascii="Arial" w:hAnsi="Arial" w:cs="Arial"/>
                <w:sz w:val="20"/>
                <w:szCs w:val="20"/>
              </w:rPr>
              <w:t>Exploit</w:t>
            </w:r>
            <w:proofErr w:type="spellEnd"/>
            <w:r w:rsidRPr="00383E60">
              <w:rPr>
                <w:rFonts w:ascii="Arial" w:hAnsi="Arial" w:cs="Arial"/>
                <w:sz w:val="20"/>
                <w:szCs w:val="20"/>
              </w:rPr>
              <w:t xml:space="preserve"> i </w:t>
            </w:r>
            <w:proofErr w:type="spellStart"/>
            <w:r w:rsidRPr="00383E60">
              <w:rPr>
                <w:rFonts w:ascii="Arial" w:hAnsi="Arial" w:cs="Arial"/>
                <w:sz w:val="20"/>
                <w:szCs w:val="20"/>
              </w:rPr>
              <w:t>DoS</w:t>
            </w:r>
            <w:proofErr w:type="spellEnd"/>
            <w:r w:rsidRPr="00383E60">
              <w:rPr>
                <w:rFonts w:ascii="Arial" w:hAnsi="Arial" w:cs="Arial"/>
                <w:sz w:val="20"/>
                <w:szCs w:val="20"/>
              </w:rPr>
              <w:t xml:space="preserve">). Ponadto polityka kontroli umożliwia definiowanie </w:t>
            </w:r>
            <w:r w:rsidRPr="00383E60">
              <w:rPr>
                <w:rFonts w:ascii="Arial" w:hAnsi="Arial" w:cs="Arial"/>
                <w:sz w:val="20"/>
                <w:szCs w:val="20"/>
              </w:rPr>
              <w:lastRenderedPageBreak/>
              <w:t xml:space="preserve">zasad wykorzystania aplikacji przez użytkowników niezależnie od stosowanych przez aplikacje numerów portów i protokołów komunikacyjnych. Baza wzorców unikalnych aplikacji zawiera ponad 4500 pozycji,  a baza </w:t>
            </w:r>
            <w:proofErr w:type="spellStart"/>
            <w:r w:rsidRPr="00383E60">
              <w:rPr>
                <w:rFonts w:ascii="Arial" w:hAnsi="Arial" w:cs="Arial"/>
                <w:sz w:val="20"/>
                <w:szCs w:val="20"/>
              </w:rPr>
              <w:t>Widget’ów</w:t>
            </w:r>
            <w:proofErr w:type="spellEnd"/>
            <w:r w:rsidRPr="00383E60">
              <w:rPr>
                <w:rFonts w:ascii="Arial" w:hAnsi="Arial" w:cs="Arial"/>
                <w:sz w:val="20"/>
                <w:szCs w:val="20"/>
              </w:rPr>
              <w:t xml:space="preserve"> Web 2.0 ponad 200000 pozycji.</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Firewall bez dodatkowych aplikacji umożliwia szczegółową kontrolę aplikacji sieciowych (</w:t>
            </w:r>
            <w:r w:rsidRPr="00383E60">
              <w:rPr>
                <w:rFonts w:ascii="Arial" w:hAnsi="Arial" w:cs="Arial"/>
                <w:bCs/>
                <w:sz w:val="20"/>
                <w:szCs w:val="20"/>
              </w:rPr>
              <w:t xml:space="preserve">m.in. kontroluje schematy i adresację URL, blokuje niedozwolone załączniki w stronach HTML jak ActiveX i Java, blokuje niedozwolone pliki kopiowane poprzez HTTP, blokuje URL zawierające niedozwolone słowa, kontroluje rozmiar przesyłek pocztowych, blokuje Mail </w:t>
            </w:r>
            <w:proofErr w:type="spellStart"/>
            <w:r w:rsidRPr="00383E60">
              <w:rPr>
                <w:rFonts w:ascii="Arial" w:hAnsi="Arial" w:cs="Arial"/>
                <w:bCs/>
                <w:sz w:val="20"/>
                <w:szCs w:val="20"/>
              </w:rPr>
              <w:t>Relaying</w:t>
            </w:r>
            <w:proofErr w:type="spellEnd"/>
            <w:r w:rsidRPr="00383E60">
              <w:rPr>
                <w:rFonts w:ascii="Arial" w:hAnsi="Arial" w:cs="Arial"/>
                <w:bCs/>
                <w:sz w:val="20"/>
                <w:szCs w:val="20"/>
              </w:rPr>
              <w:t>, blokuje niedozwolone pliki przesyłane jako załączniki do poczty).</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Elementy węzła realizujące funkcjonalność firewall muszą być zbudowane w oparciu o klaster dwu urządzeń mogących pracować w trybie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 </w:t>
            </w:r>
            <w:proofErr w:type="spellStart"/>
            <w:r w:rsidRPr="00383E60">
              <w:rPr>
                <w:rFonts w:ascii="Arial" w:hAnsi="Arial" w:cs="Arial"/>
                <w:sz w:val="20"/>
                <w:szCs w:val="20"/>
              </w:rPr>
              <w:t>passive</w:t>
            </w:r>
            <w:proofErr w:type="spellEnd"/>
            <w:r w:rsidRPr="00383E60">
              <w:rPr>
                <w:rFonts w:ascii="Arial" w:hAnsi="Arial" w:cs="Arial"/>
                <w:sz w:val="20"/>
                <w:szCs w:val="20"/>
              </w:rPr>
              <w:t xml:space="preserve"> i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 </w:t>
            </w:r>
            <w:proofErr w:type="spellStart"/>
            <w:r w:rsidRPr="00383E60">
              <w:rPr>
                <w:rFonts w:ascii="Arial" w:hAnsi="Arial" w:cs="Arial"/>
                <w:sz w:val="20"/>
                <w:szCs w:val="20"/>
              </w:rPr>
              <w:t>active</w:t>
            </w:r>
            <w:proofErr w:type="spellEnd"/>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Funkcjonalność klastra dwu urządzeń pracujących w trybie </w:t>
            </w:r>
            <w:proofErr w:type="spellStart"/>
            <w:r w:rsidRPr="00383E60">
              <w:rPr>
                <w:rFonts w:ascii="Arial" w:hAnsi="Arial" w:cs="Arial"/>
                <w:sz w:val="20"/>
                <w:szCs w:val="20"/>
              </w:rPr>
              <w:t>active</w:t>
            </w:r>
            <w:proofErr w:type="spellEnd"/>
            <w:r w:rsidRPr="00383E60">
              <w:rPr>
                <w:rFonts w:ascii="Arial" w:hAnsi="Arial" w:cs="Arial"/>
                <w:sz w:val="20"/>
                <w:szCs w:val="20"/>
              </w:rPr>
              <w:t>/</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musi być realizowana w oparciu o mechanizmy wbudowane w klaster  (bez udziału zewnętrznych urządzeń typu </w:t>
            </w:r>
            <w:proofErr w:type="spellStart"/>
            <w:r w:rsidRPr="00383E60">
              <w:rPr>
                <w:rFonts w:ascii="Arial" w:hAnsi="Arial" w:cs="Arial"/>
                <w:sz w:val="20"/>
                <w:szCs w:val="20"/>
              </w:rPr>
              <w:t>load</w:t>
            </w:r>
            <w:proofErr w:type="spellEnd"/>
            <w:r w:rsidRPr="00383E60">
              <w:rPr>
                <w:rFonts w:ascii="Arial" w:hAnsi="Arial" w:cs="Arial"/>
                <w:sz w:val="20"/>
                <w:szCs w:val="20"/>
              </w:rPr>
              <w:t xml:space="preserve"> </w:t>
            </w:r>
            <w:proofErr w:type="spellStart"/>
            <w:r w:rsidRPr="00383E60">
              <w:rPr>
                <w:rFonts w:ascii="Arial" w:hAnsi="Arial" w:cs="Arial"/>
                <w:sz w:val="20"/>
                <w:szCs w:val="20"/>
              </w:rPr>
              <w:t>balancer</w:t>
            </w:r>
            <w:proofErr w:type="spellEnd"/>
            <w:r w:rsidRPr="00383E60">
              <w:rPr>
                <w:rFonts w:ascii="Arial" w:hAnsi="Arial" w:cs="Arial"/>
                <w:sz w:val="20"/>
                <w:szCs w:val="20"/>
              </w:rPr>
              <w:t>, dynamicznego protokołu routingu lub wykorzystania wirtualizacji)</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Uwierzytelnianie w sieci VPN odbywa się za </w:t>
            </w:r>
            <w:r w:rsidRPr="00383E60">
              <w:rPr>
                <w:rFonts w:ascii="Arial" w:hAnsi="Arial" w:cs="Arial"/>
                <w:sz w:val="20"/>
                <w:szCs w:val="20"/>
              </w:rPr>
              <w:lastRenderedPageBreak/>
              <w:t>pomocą certyfikatów cyfrowych wydawanych przez centralny system zarządzania oraz w razie potrzeby przez zewnętrzny urząd certyfikacji.</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Centralny system zarządzania dla systemu zabezpieczeń posiada wbudowany wewnętrzny urząd certyfikacji (CA) do wydania certyfikatów VPN. Zarządzanie systemu zabezpieczeń oraz CA odbywa się z tej samej konsoli GUI.</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posiada trójwarstwową architekturę - moduł zabezpieczeń Firewall, moduł zarządzania i interfejs GUI. Komunikacja pomiędzy modułem zabezpieczeń Firewall i modułem zarządzania jest szyfrowana i uwierzytelniona z użyciem certyfikatów cyfrowych</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obsłużenia minimum 1024 sieci VLAN (min. 256 na pojedynczym interfejsie)</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obsługiwać routing dynamiczny RIP oraz OSPF</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inspekcji protokołów HTTP oraz FTP na portach innych niż standardowe</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Urządzenia firewall wchodzące w skład węzła </w:t>
            </w:r>
            <w:r w:rsidRPr="00383E60">
              <w:rPr>
                <w:rFonts w:ascii="Arial" w:hAnsi="Arial" w:cs="Arial"/>
                <w:sz w:val="20"/>
                <w:szCs w:val="20"/>
              </w:rPr>
              <w:lastRenderedPageBreak/>
              <w:t xml:space="preserve">muszą mieć możliwość wdrożenia mechanizmów </w:t>
            </w:r>
            <w:proofErr w:type="spellStart"/>
            <w:r w:rsidRPr="00383E60">
              <w:rPr>
                <w:rFonts w:ascii="Arial" w:hAnsi="Arial" w:cs="Arial"/>
                <w:sz w:val="20"/>
                <w:szCs w:val="20"/>
              </w:rPr>
              <w:t>Quality</w:t>
            </w:r>
            <w:proofErr w:type="spellEnd"/>
            <w:r w:rsidRPr="00383E60">
              <w:rPr>
                <w:rFonts w:ascii="Arial" w:hAnsi="Arial" w:cs="Arial"/>
                <w:sz w:val="20"/>
                <w:szCs w:val="20"/>
              </w:rPr>
              <w:t xml:space="preserve"> of Service (</w:t>
            </w:r>
            <w:proofErr w:type="spellStart"/>
            <w:r w:rsidRPr="00383E60">
              <w:rPr>
                <w:rFonts w:ascii="Arial" w:hAnsi="Arial" w:cs="Arial"/>
                <w:sz w:val="20"/>
                <w:szCs w:val="20"/>
              </w:rPr>
              <w:t>QoS</w:t>
            </w:r>
            <w:proofErr w:type="spellEnd"/>
            <w:r w:rsidRPr="00383E60">
              <w:rPr>
                <w:rFonts w:ascii="Arial" w:hAnsi="Arial" w:cs="Arial"/>
                <w:sz w:val="20"/>
                <w:szCs w:val="20"/>
              </w:rPr>
              <w:t>)</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współpracować  z serwerami uwierzytelnienia i autoryzacji za pośrednictwem protokołu RADIUS oraz TACACS</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zgodnie z zasadą tzw. minimalnego koniecznego dostępu, tzn. system zabezpieczeń blokuje wszystkie aplikacje, poza tymi które w regułach polityki firewall zabezpieczeń są wskazane jako dozwolone.</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techniki obchodzenia systemów kontroli (włącznie z P2P i IM).</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musi umożliwiać identyfikowanie niedozwolonych lub podejrzanych działań, prób ataku oraz po ich wykryciu podnosi alarm (m.in. wykrywa skanowanie portów, IP </w:t>
            </w:r>
            <w:proofErr w:type="spellStart"/>
            <w:r w:rsidRPr="00383E60">
              <w:rPr>
                <w:rFonts w:ascii="Arial" w:hAnsi="Arial" w:cs="Arial"/>
                <w:sz w:val="20"/>
                <w:szCs w:val="20"/>
              </w:rPr>
              <w:t>Spoofing</w:t>
            </w:r>
            <w:proofErr w:type="spellEnd"/>
            <w:r w:rsidRPr="00383E60">
              <w:rPr>
                <w:rFonts w:ascii="Arial" w:hAnsi="Arial" w:cs="Arial"/>
                <w:sz w:val="20"/>
                <w:szCs w:val="20"/>
              </w:rPr>
              <w:t xml:space="preserve">, SYN </w:t>
            </w:r>
            <w:proofErr w:type="spellStart"/>
            <w:r w:rsidRPr="00383E60">
              <w:rPr>
                <w:rFonts w:ascii="Arial" w:hAnsi="Arial" w:cs="Arial"/>
                <w:sz w:val="20"/>
                <w:szCs w:val="20"/>
              </w:rPr>
              <w:t>Flood</w:t>
            </w:r>
            <w:proofErr w:type="spellEnd"/>
            <w:r w:rsidRPr="00383E60">
              <w:rPr>
                <w:rFonts w:ascii="Arial" w:hAnsi="Arial" w:cs="Arial"/>
                <w:sz w:val="20"/>
                <w:szCs w:val="20"/>
              </w:rPr>
              <w:t xml:space="preserve">, </w:t>
            </w:r>
            <w:proofErr w:type="spellStart"/>
            <w:r w:rsidRPr="00383E60">
              <w:rPr>
                <w:rFonts w:ascii="Arial" w:hAnsi="Arial" w:cs="Arial"/>
                <w:sz w:val="20"/>
                <w:szCs w:val="20"/>
              </w:rPr>
              <w:t>CodRad</w:t>
            </w:r>
            <w:proofErr w:type="spellEnd"/>
            <w:r w:rsidRPr="00383E60">
              <w:rPr>
                <w:rFonts w:ascii="Arial" w:hAnsi="Arial" w:cs="Arial"/>
                <w:sz w:val="20"/>
                <w:szCs w:val="20"/>
              </w:rPr>
              <w:t xml:space="preserve">, </w:t>
            </w:r>
            <w:proofErr w:type="spellStart"/>
            <w:r w:rsidRPr="00383E60">
              <w:rPr>
                <w:rFonts w:ascii="Arial" w:hAnsi="Arial" w:cs="Arial"/>
                <w:sz w:val="20"/>
                <w:szCs w:val="20"/>
              </w:rPr>
              <w:t>Nimda</w:t>
            </w:r>
            <w:proofErr w:type="spellEnd"/>
            <w:r w:rsidRPr="00383E60">
              <w:rPr>
                <w:rFonts w:ascii="Arial" w:hAnsi="Arial" w:cs="Arial"/>
                <w:sz w:val="20"/>
                <w:szCs w:val="20"/>
              </w:rPr>
              <w:t>).</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Liczba jednocześnie obsługiwanych przez firewall sesji może być ograniczona jedynie wydajnością platformy sprzętowej.</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lastRenderedPageBreak/>
              <w:t>System musi umożliwiać dynamiczną i statyczną translację adresów NAT. Reguły NAT muszą być generowane automatycznie lub definiowane ręcznie.</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uwierzytelnianie administratorów za pomocą haseł statycznych, haseł dynamicznych lub certyfikatów cyfrowych. Wymagana jest możliwość definiowania szczegółowych uprawnień administratorów (np. tylko do odczytu logów, tylko do zarządzania użytkowników).</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zabezpieczeń transparentnie ustala tożsamość użytkowników sieci (integracja z kontrolerem domeny AD). Uwierzytelnianie transparentne oznacza, że użytkownik nie musi podawać swojego identyfikatora i hasła w systemie zabezpieczeń. Polityka kontroli dostępu musi precyzyjnie definiować prawa dostępu użytkowników do określonych usług sieci i aplikacji (w tym P2P, IM, </w:t>
            </w:r>
            <w:proofErr w:type="spellStart"/>
            <w:r w:rsidRPr="00383E60">
              <w:rPr>
                <w:rFonts w:ascii="Arial" w:hAnsi="Arial" w:cs="Arial"/>
                <w:sz w:val="20"/>
                <w:szCs w:val="20"/>
              </w:rPr>
              <w:t>Facebook</w:t>
            </w:r>
            <w:proofErr w:type="spellEnd"/>
            <w:r w:rsidRPr="00383E60">
              <w:rPr>
                <w:rFonts w:ascii="Arial" w:hAnsi="Arial" w:cs="Arial"/>
                <w:sz w:val="20"/>
                <w:szCs w:val="20"/>
              </w:rPr>
              <w:t xml:space="preserve">), tzn. umożliwiać różnicowanie polityki kontroli dostępu do aplikacji pomiędzy różnymi kategoriami (grupami) użytkowników na podstawie ich przynależności do poszczególnych grup w LDAP/AD, oraz bez konieczności stosowania dodatkowych urządzeń sieciowych lub instalacji jakiegokolwiek oprogramowania agenckiego po stronie komputera </w:t>
            </w:r>
            <w:r w:rsidRPr="00383E60">
              <w:rPr>
                <w:rFonts w:ascii="Arial" w:hAnsi="Arial" w:cs="Arial"/>
                <w:sz w:val="20"/>
                <w:szCs w:val="20"/>
              </w:rPr>
              <w:lastRenderedPageBreak/>
              <w:t>użytkownika.</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musi posiadać możliwość obsługi zdalnych użytkowników łączących się za pomocą </w:t>
            </w:r>
            <w:proofErr w:type="spellStart"/>
            <w:r w:rsidRPr="00383E60">
              <w:rPr>
                <w:rFonts w:ascii="Arial" w:hAnsi="Arial" w:cs="Arial"/>
                <w:sz w:val="20"/>
                <w:szCs w:val="20"/>
              </w:rPr>
              <w:t>IPSec</w:t>
            </w:r>
            <w:proofErr w:type="spellEnd"/>
            <w:r w:rsidRPr="00383E60">
              <w:rPr>
                <w:rFonts w:ascii="Arial" w:hAnsi="Arial" w:cs="Arial"/>
                <w:sz w:val="20"/>
                <w:szCs w:val="20"/>
              </w:rPr>
              <w:t>, SSL VPN oraz L2TP</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szyfrowania (włącznie z P2P i IM). Identyfikacja aplikacji musi odbywać się co najmniej poprzez sygnatury.</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wykrywania i blokowania ataków intruzów w warstwie 7 modelu OSI (IPS) oraz modułem inspekcji antywirusowej, kontrolującym przynajmniej pocztę elektronicznej (SMTP, POP3, IMAP), FTP oraz HTTP i HTTPS bez konieczności dokupywania jakichkolwiek komponentów, poza subskrypcją. Baza AV musi być przechowywania na urządzeniu i regularnie aktualizowana w sposób automatyczny.</w:t>
            </w:r>
          </w:p>
          <w:p w:rsidR="00AE3B6E" w:rsidRPr="00383E60" w:rsidRDefault="00AE3B6E"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zabezpieczeń musi być dostarczony z modułem filtrowania stron WWW w zależności od kategorii treści stron HTTP bez konieczności dokupywania jakichkolwiek komponentów, poza subskrypcją. Baza WF musi być przechowywania na urządzeniu i regularnie aktualizowana w sposób </w:t>
            </w:r>
            <w:r w:rsidRPr="00383E60">
              <w:rPr>
                <w:rFonts w:ascii="Arial" w:hAnsi="Arial" w:cs="Arial"/>
                <w:sz w:val="20"/>
                <w:szCs w:val="20"/>
              </w:rPr>
              <w:lastRenderedPageBreak/>
              <w:t>automatyczny .</w:t>
            </w:r>
          </w:p>
          <w:p w:rsidR="00AE3B6E" w:rsidRPr="00383E60" w:rsidRDefault="00AE3B6E" w:rsidP="005E75F0">
            <w:pPr>
              <w:spacing w:before="120" w:after="120" w:line="288" w:lineRule="auto"/>
              <w:ind w:left="31"/>
              <w:contextualSpacing/>
              <w:rPr>
                <w:rFonts w:ascii="Arial" w:hAnsi="Arial" w:cs="Arial"/>
                <w:sz w:val="20"/>
                <w:szCs w:val="20"/>
              </w:rPr>
            </w:pPr>
            <w:r w:rsidRPr="00383E60">
              <w:rPr>
                <w:rFonts w:ascii="Arial" w:hAnsi="Arial" w:cs="Arial"/>
                <w:sz w:val="20"/>
                <w:szCs w:val="20"/>
              </w:rPr>
              <w:t>Wraz z produktem wymagane jest dostarczenie opieki technicznej. Opieka powinna zawierać wsparcie techniczne świadczone telefonicznie oraz pocztą elektroniczną przez producenta oraz jego autoryzowanego polskiego przedstawiciela, wymianę uszkodzonego sprzętu, dostęp do nowych wersji oprogramowania, aktualizację bazy ataków IPS, definicji wirusów, definicji aplikacji a także dostęp do baz wiedzy, przewodników konfiguracyjnych i narzędzi diagnostycznych.</w:t>
            </w:r>
          </w:p>
        </w:tc>
        <w:tc>
          <w:tcPr>
            <w:tcW w:w="847" w:type="pct"/>
            <w:tcBorders>
              <w:right w:val="single" w:sz="4" w:space="0" w:color="auto"/>
            </w:tcBorders>
          </w:tcPr>
          <w:p w:rsidR="00AE3B6E" w:rsidRPr="00383E60" w:rsidRDefault="00AE3B6E" w:rsidP="007E4B25">
            <w:pPr>
              <w:numPr>
                <w:ilvl w:val="0"/>
                <w:numId w:val="12"/>
              </w:numPr>
              <w:contextualSpacing/>
              <w:rPr>
                <w:rFonts w:ascii="Arial" w:hAnsi="Arial" w:cs="Arial"/>
                <w:sz w:val="20"/>
                <w:szCs w:val="20"/>
              </w:rPr>
            </w:pPr>
          </w:p>
        </w:tc>
        <w:tc>
          <w:tcPr>
            <w:tcW w:w="498" w:type="pct"/>
            <w:tcBorders>
              <w:right w:val="single" w:sz="4" w:space="0" w:color="auto"/>
            </w:tcBorders>
          </w:tcPr>
          <w:p w:rsidR="00AE3B6E" w:rsidRPr="00383E60" w:rsidRDefault="00AE3B6E" w:rsidP="007E4B25">
            <w:pPr>
              <w:numPr>
                <w:ilvl w:val="0"/>
                <w:numId w:val="12"/>
              </w:numPr>
              <w:contextualSpacing/>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12"/>
              </w:numPr>
              <w:contextualSpacing/>
              <w:rPr>
                <w:rFonts w:ascii="Arial" w:hAnsi="Arial" w:cs="Arial"/>
                <w:sz w:val="20"/>
                <w:szCs w:val="20"/>
              </w:rPr>
            </w:pPr>
          </w:p>
        </w:tc>
        <w:tc>
          <w:tcPr>
            <w:tcW w:w="426" w:type="pct"/>
            <w:tcBorders>
              <w:right w:val="single" w:sz="4" w:space="0" w:color="auto"/>
            </w:tcBorders>
          </w:tcPr>
          <w:p w:rsidR="00AE3B6E" w:rsidRPr="00383E60" w:rsidRDefault="00AE3B6E" w:rsidP="007E4B25">
            <w:pPr>
              <w:numPr>
                <w:ilvl w:val="0"/>
                <w:numId w:val="12"/>
              </w:numPr>
              <w:contextualSpacing/>
              <w:rPr>
                <w:rFonts w:ascii="Arial" w:hAnsi="Arial" w:cs="Arial"/>
                <w:sz w:val="20"/>
                <w:szCs w:val="20"/>
              </w:rPr>
            </w:pPr>
          </w:p>
        </w:tc>
      </w:tr>
    </w:tbl>
    <w:p w:rsidR="00AE3B6E" w:rsidRPr="00383E60" w:rsidRDefault="00AE3B6E" w:rsidP="007E4B25">
      <w:pPr>
        <w:pStyle w:val="Legenda"/>
        <w:rPr>
          <w:rFonts w:cs="Arial"/>
        </w:rPr>
      </w:pPr>
      <w:bookmarkStart w:id="2" w:name="_Toc370847897"/>
      <w:r w:rsidRPr="00383E60">
        <w:rPr>
          <w:rFonts w:cs="Arial"/>
        </w:rPr>
        <w:lastRenderedPageBreak/>
        <w:t>Tabela 2 Firewalle zewnętrzne</w:t>
      </w:r>
      <w:bookmarkEnd w:id="2"/>
    </w:p>
    <w:p w:rsidR="00AE3B6E" w:rsidRPr="00383E60" w:rsidRDefault="00AE3B6E" w:rsidP="007E4B25">
      <w:pPr>
        <w:pStyle w:val="Nagwek4"/>
        <w:ind w:hanging="1584"/>
        <w:rPr>
          <w:rFonts w:ascii="Arial" w:hAnsi="Arial" w:cs="Arial"/>
          <w:sz w:val="20"/>
          <w:szCs w:val="20"/>
        </w:rPr>
      </w:pPr>
      <w:bookmarkStart w:id="3" w:name="_Toc370977962"/>
      <w:r w:rsidRPr="00383E60">
        <w:rPr>
          <w:rFonts w:ascii="Arial" w:hAnsi="Arial" w:cs="Arial"/>
          <w:sz w:val="20"/>
          <w:szCs w:val="20"/>
        </w:rPr>
        <w:t>Wymagania szczegółowe dla stosowanych produktów – firewalle wewnętrzne</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AE3B6E" w:rsidRPr="00383E60" w:rsidTr="001C15A4">
        <w:trPr>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1C15A4">
        <w:tc>
          <w:tcPr>
            <w:tcW w:w="487" w:type="pct"/>
          </w:tcPr>
          <w:p w:rsidR="00AE3B6E" w:rsidRPr="00383E60" w:rsidRDefault="00AE3B6E" w:rsidP="007E4B25">
            <w:pPr>
              <w:rPr>
                <w:rFonts w:ascii="Arial" w:hAnsi="Arial" w:cs="Arial"/>
                <w:sz w:val="20"/>
                <w:szCs w:val="20"/>
              </w:rPr>
            </w:pPr>
            <w:r>
              <w:rPr>
                <w:rFonts w:ascii="Arial" w:hAnsi="Arial" w:cs="Arial"/>
                <w:sz w:val="20"/>
                <w:szCs w:val="20"/>
              </w:rPr>
              <w:t>Firewalle</w:t>
            </w:r>
            <w:r w:rsidRPr="00383E60">
              <w:rPr>
                <w:rFonts w:ascii="Arial" w:hAnsi="Arial" w:cs="Arial"/>
                <w:sz w:val="20"/>
                <w:szCs w:val="20"/>
              </w:rPr>
              <w:t xml:space="preserve"> wewnętrzne</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FWW.NET.CG oraz FWW.NET.C</w:t>
            </w:r>
            <w:r w:rsidRPr="00383E60">
              <w:rPr>
                <w:rFonts w:ascii="Arial" w:hAnsi="Arial" w:cs="Arial"/>
                <w:sz w:val="20"/>
                <w:szCs w:val="20"/>
              </w:rPr>
              <w:lastRenderedPageBreak/>
              <w:t>Z</w:t>
            </w:r>
          </w:p>
        </w:tc>
        <w:tc>
          <w:tcPr>
            <w:tcW w:w="1795" w:type="pct"/>
            <w:tcBorders>
              <w:right w:val="single" w:sz="4" w:space="0" w:color="auto"/>
            </w:tcBorders>
          </w:tcPr>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Centralna zapora sieciowa musi być dostarczona jako dedykowane urządzenie w obudowie modularnej, przystosowanej do montażu w szafie </w:t>
            </w:r>
            <w:proofErr w:type="spellStart"/>
            <w:r w:rsidRPr="00383E60">
              <w:rPr>
                <w:rFonts w:ascii="Arial" w:hAnsi="Arial" w:cs="Arial"/>
                <w:sz w:val="20"/>
                <w:szCs w:val="20"/>
              </w:rPr>
              <w:t>rack</w:t>
            </w:r>
            <w:proofErr w:type="spellEnd"/>
            <w:r w:rsidRPr="00383E60">
              <w:rPr>
                <w:rFonts w:ascii="Arial" w:hAnsi="Arial" w:cs="Arial"/>
                <w:sz w:val="20"/>
                <w:szCs w:val="20"/>
              </w:rPr>
              <w:t xml:space="preserve">, wyposażone w pasywny </w:t>
            </w:r>
            <w:proofErr w:type="spellStart"/>
            <w:r w:rsidRPr="00383E60">
              <w:rPr>
                <w:rFonts w:ascii="Arial" w:hAnsi="Arial" w:cs="Arial"/>
                <w:sz w:val="20"/>
                <w:szCs w:val="20"/>
              </w:rPr>
              <w:t>midplane</w:t>
            </w:r>
            <w:proofErr w:type="spellEnd"/>
            <w:r w:rsidRPr="00383E60">
              <w:rPr>
                <w:rFonts w:ascii="Arial" w:hAnsi="Arial" w:cs="Arial"/>
                <w:sz w:val="20"/>
                <w:szCs w:val="20"/>
              </w:rPr>
              <w:t>, wymienne wentylatory, wewnętrzne zasilacze z zapewnieniem redundancji zasilania.</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Urządzenie musi posiadać wymienne karty z matrycą przełączającą, karty z interfejsami sieciowymi oraz dedykowane karty usługowe realizujące funkcje bezpieczeństwa.</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minimum 8 slotów umożliwiających instalację kart liniowych lub kart usługowych.</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być dostarczone z matrycą przełączającą posiadającą wewnętrzne połączenie z wszystkimi kartami z interfejsami sieciowymi oraz wszystkimi kartami usługowymi. Przepustowość matrycy przełączającej nie może być niższa niż 320 </w:t>
            </w:r>
            <w:proofErr w:type="spellStart"/>
            <w:r w:rsidRPr="00383E60">
              <w:rPr>
                <w:rFonts w:ascii="Arial" w:hAnsi="Arial" w:cs="Arial"/>
                <w:sz w:val="20"/>
                <w:szCs w:val="20"/>
              </w:rPr>
              <w:t>Gb</w:t>
            </w:r>
            <w:proofErr w:type="spellEnd"/>
            <w:r w:rsidRPr="00383E60">
              <w:rPr>
                <w:rFonts w:ascii="Arial" w:hAnsi="Arial" w:cs="Arial"/>
                <w:sz w:val="20"/>
                <w:szCs w:val="20"/>
              </w:rPr>
              <w:t xml:space="preserve">/s.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obsługiwać co najmniej następujące rodzaje kart z interfejsami sieciowymi: nie mniej niż 16-portowe Gigabit Ethernet (miedziane oraz SFP) oraz nie mniej niż 2-portowe 10 Gigabit Ethernet XFP/SFP+/</w:t>
            </w:r>
            <w:proofErr w:type="spellStart"/>
            <w:r w:rsidRPr="00383E60">
              <w:rPr>
                <w:rFonts w:ascii="Arial" w:hAnsi="Arial" w:cs="Arial"/>
                <w:sz w:val="20"/>
                <w:szCs w:val="20"/>
              </w:rPr>
              <w:t>Xenpack</w:t>
            </w:r>
            <w:proofErr w:type="spellEnd"/>
            <w:r w:rsidRPr="00383E60">
              <w:rPr>
                <w:rFonts w:ascii="Arial" w:hAnsi="Arial" w:cs="Arial"/>
                <w:sz w:val="20"/>
                <w:szCs w:val="20"/>
              </w:rPr>
              <w:t xml:space="preserve">. Urządzenie musi umożliwiać zainstalowanie nie mniej niż 6 kart z interfejsami sieciowymi. Karty muszą posiadać przepustowość co najmniej 10 </w:t>
            </w:r>
            <w:proofErr w:type="spellStart"/>
            <w:r w:rsidRPr="00383E60">
              <w:rPr>
                <w:rFonts w:ascii="Arial" w:hAnsi="Arial" w:cs="Arial"/>
                <w:sz w:val="20"/>
                <w:szCs w:val="20"/>
              </w:rPr>
              <w:t>Gb</w:t>
            </w:r>
            <w:proofErr w:type="spellEnd"/>
            <w:r w:rsidRPr="00383E60">
              <w:rPr>
                <w:rFonts w:ascii="Arial" w:hAnsi="Arial" w:cs="Arial"/>
                <w:sz w:val="20"/>
                <w:szCs w:val="20"/>
              </w:rPr>
              <w:t xml:space="preserve">/s </w:t>
            </w:r>
            <w:proofErr w:type="spellStart"/>
            <w:r w:rsidRPr="00383E60">
              <w:rPr>
                <w:rFonts w:ascii="Arial" w:hAnsi="Arial" w:cs="Arial"/>
                <w:sz w:val="20"/>
                <w:szCs w:val="20"/>
              </w:rPr>
              <w:t>full</w:t>
            </w:r>
            <w:proofErr w:type="spellEnd"/>
            <w:r w:rsidRPr="00383E60">
              <w:rPr>
                <w:rFonts w:ascii="Arial" w:hAnsi="Arial" w:cs="Arial"/>
                <w:sz w:val="20"/>
                <w:szCs w:val="20"/>
              </w:rPr>
              <w:t xml:space="preserve"> duplex. Mechanizmy </w:t>
            </w:r>
            <w:proofErr w:type="spellStart"/>
            <w:r w:rsidRPr="00383E60">
              <w:rPr>
                <w:rFonts w:ascii="Arial" w:hAnsi="Arial" w:cs="Arial"/>
                <w:sz w:val="20"/>
                <w:szCs w:val="20"/>
              </w:rPr>
              <w:t>QoS</w:t>
            </w:r>
            <w:proofErr w:type="spellEnd"/>
            <w:r w:rsidRPr="00383E60">
              <w:rPr>
                <w:rFonts w:ascii="Arial" w:hAnsi="Arial" w:cs="Arial"/>
                <w:sz w:val="20"/>
                <w:szCs w:val="20"/>
              </w:rPr>
              <w:t xml:space="preserve">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kolejkowanie) muszą być realizowane sprzętowo. Do sprzętowej obsługi tych funkcji dopuszczalne jest zastosowanie dedykowanych oddzielnych kart o przepustowości nie mniejszej niż 10 </w:t>
            </w:r>
            <w:proofErr w:type="spellStart"/>
            <w:r w:rsidRPr="00383E60">
              <w:rPr>
                <w:rFonts w:ascii="Arial" w:hAnsi="Arial" w:cs="Arial"/>
                <w:sz w:val="20"/>
                <w:szCs w:val="20"/>
              </w:rPr>
              <w:lastRenderedPageBreak/>
              <w:t>Gb</w:t>
            </w:r>
            <w:proofErr w:type="spellEnd"/>
            <w:r w:rsidRPr="00383E60">
              <w:rPr>
                <w:rFonts w:ascii="Arial" w:hAnsi="Arial" w:cs="Arial"/>
                <w:sz w:val="20"/>
                <w:szCs w:val="20"/>
              </w:rPr>
              <w:t xml:space="preserve">/s, nie będących kartami interfejsów. Urządzenie musi być dostarczony z 2 interfejsami 10 Gigabit Ethernet LR oraz 12 portami 1Gigabit Ethernet (w tym 4 definiowane przez moduły SFP – należy dostarczyć 2 wkładki 1000Base-LX). Urządzenie musi umożliwiać rozbudowę o kolejne 4 interfejsy 10 Gigabit Ethernet.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Realizacja mechanizmów bezpieczeństwa musi się odbywać na wyspecjalizowanych kartach usługowych posiadających własny procesor. Karty usługowe muszą realizować sprzętowo co najmniej takie funkcje jak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VPN, </w:t>
            </w:r>
            <w:proofErr w:type="spellStart"/>
            <w:r w:rsidRPr="00383E60">
              <w:rPr>
                <w:rFonts w:ascii="Arial" w:hAnsi="Arial" w:cs="Arial"/>
                <w:sz w:val="20"/>
                <w:szCs w:val="20"/>
              </w:rPr>
              <w:t>intrusion</w:t>
            </w:r>
            <w:proofErr w:type="spellEnd"/>
            <w:r w:rsidRPr="00383E60">
              <w:rPr>
                <w:rFonts w:ascii="Arial" w:hAnsi="Arial" w:cs="Arial"/>
                <w:sz w:val="20"/>
                <w:szCs w:val="20"/>
              </w:rPr>
              <w:t xml:space="preserve"> </w:t>
            </w:r>
            <w:proofErr w:type="spellStart"/>
            <w:r w:rsidRPr="00383E60">
              <w:rPr>
                <w:rFonts w:ascii="Arial" w:hAnsi="Arial" w:cs="Arial"/>
                <w:sz w:val="20"/>
                <w:szCs w:val="20"/>
              </w:rPr>
              <w:t>prevention</w:t>
            </w:r>
            <w:proofErr w:type="spellEnd"/>
            <w:r w:rsidRPr="00383E60">
              <w:rPr>
                <w:rFonts w:ascii="Arial" w:hAnsi="Arial" w:cs="Arial"/>
                <w:sz w:val="20"/>
                <w:szCs w:val="20"/>
              </w:rPr>
              <w:t xml:space="preserve"> (IPS). Zwiększenie wydajności ww. funkcji bezpieczeństwa musi się odbywać przez zwiększanie ilości kart usługowych. Urządzenie musi posiadać minimum 8 uniwersalnych slotów pozwalających na zainstalowanie i uruchomienie minimum 4 karty serwisowe.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realizować zadania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z mechanizmami ochrony przed atakami </w:t>
            </w:r>
            <w:proofErr w:type="spellStart"/>
            <w:r w:rsidRPr="00383E60">
              <w:rPr>
                <w:rFonts w:ascii="Arial" w:hAnsi="Arial" w:cs="Arial"/>
                <w:sz w:val="20"/>
                <w:szCs w:val="20"/>
              </w:rPr>
              <w:t>DoS</w:t>
            </w:r>
            <w:proofErr w:type="spellEnd"/>
            <w:r w:rsidRPr="00383E60">
              <w:rPr>
                <w:rFonts w:ascii="Arial" w:hAnsi="Arial" w:cs="Arial"/>
                <w:sz w:val="20"/>
                <w:szCs w:val="20"/>
              </w:rPr>
              <w:t xml:space="preserve">, wykonując kontrolę na poziomie sieci z wydajnością nie mniejszą niż 10 </w:t>
            </w:r>
            <w:proofErr w:type="spellStart"/>
            <w:r w:rsidRPr="00383E60">
              <w:rPr>
                <w:rFonts w:ascii="Arial" w:hAnsi="Arial" w:cs="Arial"/>
                <w:sz w:val="20"/>
                <w:szCs w:val="20"/>
              </w:rPr>
              <w:t>Gb</w:t>
            </w:r>
            <w:proofErr w:type="spellEnd"/>
            <w:r w:rsidRPr="00383E60">
              <w:rPr>
                <w:rFonts w:ascii="Arial" w:hAnsi="Arial" w:cs="Arial"/>
                <w:sz w:val="20"/>
                <w:szCs w:val="20"/>
              </w:rPr>
              <w:t xml:space="preserve">/s liczoną dla dużych pakietów oraz 5 </w:t>
            </w:r>
            <w:proofErr w:type="spellStart"/>
            <w:r w:rsidRPr="00383E60">
              <w:rPr>
                <w:rFonts w:ascii="Arial" w:hAnsi="Arial" w:cs="Arial"/>
                <w:sz w:val="20"/>
                <w:szCs w:val="20"/>
              </w:rPr>
              <w:t>Gbps</w:t>
            </w:r>
            <w:proofErr w:type="spellEnd"/>
            <w:r w:rsidRPr="00383E60">
              <w:rPr>
                <w:rFonts w:ascii="Arial" w:hAnsi="Arial" w:cs="Arial"/>
                <w:sz w:val="20"/>
                <w:szCs w:val="20"/>
              </w:rPr>
              <w:t xml:space="preserve"> dla ruchu IMIX (wydajność w pełni niezależna od funkcjonalności opisanych w pkt 9 i 10). Firewall musi przetworzyć nie mniej niż 1,5 miliony pakietów/sekundę (dla pakietów 64-bajtowych). Firewall musi obsłużyć nie mniej niż 1,5 milionów </w:t>
            </w:r>
            <w:r w:rsidRPr="00383E60">
              <w:rPr>
                <w:rFonts w:ascii="Arial" w:hAnsi="Arial" w:cs="Arial"/>
                <w:sz w:val="20"/>
                <w:szCs w:val="20"/>
              </w:rPr>
              <w:lastRenderedPageBreak/>
              <w:t xml:space="preserve">równoległych sesji oraz zestawić nie mniej niż 80 tysięcy nowych połączeń/sekundę.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System operacyjny </w:t>
            </w:r>
            <w:proofErr w:type="spellStart"/>
            <w:r w:rsidRPr="00383E60">
              <w:rPr>
                <w:rFonts w:ascii="Arial" w:hAnsi="Arial" w:cs="Arial"/>
                <w:sz w:val="20"/>
                <w:szCs w:val="20"/>
              </w:rPr>
              <w:t>firewalla</w:t>
            </w:r>
            <w:proofErr w:type="spellEnd"/>
            <w:r w:rsidRPr="00383E60">
              <w:rPr>
                <w:rFonts w:ascii="Arial" w:hAnsi="Arial" w:cs="Arial"/>
                <w:sz w:val="20"/>
                <w:szCs w:val="20"/>
              </w:rPr>
              <w:t xml:space="preserve"> musi śledzić stan sesji użytkowników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w:t>
            </w:r>
            <w:proofErr w:type="spellStart"/>
            <w:r w:rsidRPr="00383E60">
              <w:rPr>
                <w:rFonts w:ascii="Arial" w:hAnsi="Arial" w:cs="Arial"/>
                <w:sz w:val="20"/>
                <w:szCs w:val="20"/>
              </w:rPr>
              <w:t>processing</w:t>
            </w:r>
            <w:proofErr w:type="spellEnd"/>
            <w:r w:rsidRPr="00383E60">
              <w:rPr>
                <w:rFonts w:ascii="Arial" w:hAnsi="Arial" w:cs="Arial"/>
                <w:sz w:val="20"/>
                <w:szCs w:val="20"/>
              </w:rPr>
              <w:t>), tworzyć i zarządzać tablicą stanu sesji.</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zestawiać zabezpieczone kryptograficznie tunele VPN w oparciu o standardy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i IKE w konfiguracji </w:t>
            </w:r>
            <w:proofErr w:type="spellStart"/>
            <w:r w:rsidRPr="00383E60">
              <w:rPr>
                <w:rFonts w:ascii="Arial" w:hAnsi="Arial" w:cs="Arial"/>
                <w:sz w:val="20"/>
                <w:szCs w:val="20"/>
              </w:rPr>
              <w:t>site</w:t>
            </w:r>
            <w:proofErr w:type="spellEnd"/>
            <w:r w:rsidRPr="00383E60">
              <w:rPr>
                <w:rFonts w:ascii="Arial" w:hAnsi="Arial" w:cs="Arial"/>
                <w:sz w:val="20"/>
                <w:szCs w:val="20"/>
              </w:rPr>
              <w:t>-to-</w:t>
            </w:r>
            <w:proofErr w:type="spellStart"/>
            <w:r w:rsidRPr="00383E60">
              <w:rPr>
                <w:rFonts w:ascii="Arial" w:hAnsi="Arial" w:cs="Arial"/>
                <w:sz w:val="20"/>
                <w:szCs w:val="20"/>
              </w:rPr>
              <w:t>site</w:t>
            </w:r>
            <w:proofErr w:type="spellEnd"/>
            <w:r w:rsidRPr="00383E60">
              <w:rPr>
                <w:rFonts w:ascii="Arial" w:hAnsi="Arial" w:cs="Arial"/>
                <w:sz w:val="20"/>
                <w:szCs w:val="20"/>
              </w:rPr>
              <w:t xml:space="preserve"> oraz </w:t>
            </w:r>
            <w:proofErr w:type="spellStart"/>
            <w:r w:rsidRPr="00383E60">
              <w:rPr>
                <w:rFonts w:ascii="Arial" w:hAnsi="Arial" w:cs="Arial"/>
                <w:sz w:val="20"/>
                <w:szCs w:val="20"/>
              </w:rPr>
              <w:t>client</w:t>
            </w:r>
            <w:proofErr w:type="spellEnd"/>
            <w:r w:rsidRPr="00383E60">
              <w:rPr>
                <w:rFonts w:ascii="Arial" w:hAnsi="Arial" w:cs="Arial"/>
                <w:sz w:val="20"/>
                <w:szCs w:val="20"/>
              </w:rPr>
              <w:t>-to-</w:t>
            </w:r>
            <w:proofErr w:type="spellStart"/>
            <w:r w:rsidRPr="00383E60">
              <w:rPr>
                <w:rFonts w:ascii="Arial" w:hAnsi="Arial" w:cs="Arial"/>
                <w:sz w:val="20"/>
                <w:szCs w:val="20"/>
              </w:rPr>
              <w:t>site</w:t>
            </w:r>
            <w:proofErr w:type="spellEnd"/>
            <w:r w:rsidRPr="00383E60">
              <w:rPr>
                <w:rFonts w:ascii="Arial" w:hAnsi="Arial" w:cs="Arial"/>
                <w:sz w:val="20"/>
                <w:szCs w:val="20"/>
              </w:rPr>
              <w:t xml:space="preserve"> z wydajnością minimum 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(wydajność w pełni niezależna od funkcjonalności opisanych w pkt 7 i 10).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VPN musi być realizowany sprzętowo przez dedykowane karty usługowe.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funkcję wykrywania i blokowania ataków intruzów (IPS, </w:t>
            </w:r>
            <w:proofErr w:type="spellStart"/>
            <w:r w:rsidRPr="00383E60">
              <w:rPr>
                <w:rFonts w:ascii="Arial" w:hAnsi="Arial" w:cs="Arial"/>
                <w:sz w:val="20"/>
                <w:szCs w:val="20"/>
              </w:rPr>
              <w:t>intrusion</w:t>
            </w:r>
            <w:proofErr w:type="spellEnd"/>
            <w:r w:rsidRPr="00383E60">
              <w:rPr>
                <w:rFonts w:ascii="Arial" w:hAnsi="Arial" w:cs="Arial"/>
                <w:sz w:val="20"/>
                <w:szCs w:val="20"/>
              </w:rPr>
              <w:t xml:space="preserve"> </w:t>
            </w:r>
            <w:proofErr w:type="spellStart"/>
            <w:r w:rsidRPr="00383E60">
              <w:rPr>
                <w:rFonts w:ascii="Arial" w:hAnsi="Arial" w:cs="Arial"/>
                <w:sz w:val="20"/>
                <w:szCs w:val="20"/>
              </w:rPr>
              <w:t>prevention</w:t>
            </w:r>
            <w:proofErr w:type="spellEnd"/>
            <w:r w:rsidRPr="00383E60">
              <w:rPr>
                <w:rFonts w:ascii="Arial" w:hAnsi="Arial" w:cs="Arial"/>
                <w:sz w:val="20"/>
                <w:szCs w:val="20"/>
              </w:rPr>
              <w:t xml:space="preserve">) realizowaną na modułach usługowych. System zabezpieczeń musi identyfikować próby skanowania, penetracji i włamań, ataki typu </w:t>
            </w:r>
            <w:proofErr w:type="spellStart"/>
            <w:r w:rsidRPr="00383E60">
              <w:rPr>
                <w:rFonts w:ascii="Arial" w:hAnsi="Arial" w:cs="Arial"/>
                <w:sz w:val="20"/>
                <w:szCs w:val="20"/>
              </w:rPr>
              <w:t>exploit</w:t>
            </w:r>
            <w:proofErr w:type="spellEnd"/>
            <w:r w:rsidRPr="00383E60">
              <w:rPr>
                <w:rFonts w:ascii="Arial" w:hAnsi="Arial" w:cs="Arial"/>
                <w:sz w:val="20"/>
                <w:szCs w:val="20"/>
              </w:rPr>
              <w:t xml:space="preserve"> (poziomu sieci i aplikacji), ataki destrukcyjne i destabilizujące </w:t>
            </w:r>
            <w:proofErr w:type="spellStart"/>
            <w:r w:rsidRPr="00383E60">
              <w:rPr>
                <w:rFonts w:ascii="Arial" w:hAnsi="Arial" w:cs="Arial"/>
                <w:sz w:val="20"/>
                <w:szCs w:val="20"/>
              </w:rPr>
              <w:t>DDoS</w:t>
            </w:r>
            <w:proofErr w:type="spellEnd"/>
            <w:r w:rsidRPr="00383E60">
              <w:rPr>
                <w:rFonts w:ascii="Arial" w:hAnsi="Arial" w:cs="Arial"/>
                <w:sz w:val="20"/>
                <w:szCs w:val="20"/>
              </w:rPr>
              <w:t xml:space="preserve"> oraz inne techniki stosowane przez hakerów. Ustalenie blokowanych ataków (intruzów, robaków) musi odbywać się w regułach polityki bezpieczeństwa. Urządzenie musi realizować zadania IPS z wydajnością nie mniejszą niż 4 </w:t>
            </w:r>
            <w:proofErr w:type="spellStart"/>
            <w:r w:rsidRPr="00383E60">
              <w:rPr>
                <w:rFonts w:ascii="Arial" w:hAnsi="Arial" w:cs="Arial"/>
                <w:sz w:val="20"/>
                <w:szCs w:val="20"/>
              </w:rPr>
              <w:t>Gb</w:t>
            </w:r>
            <w:proofErr w:type="spellEnd"/>
            <w:r w:rsidRPr="00383E60">
              <w:rPr>
                <w:rFonts w:ascii="Arial" w:hAnsi="Arial" w:cs="Arial"/>
                <w:sz w:val="20"/>
                <w:szCs w:val="20"/>
              </w:rPr>
              <w:t xml:space="preserve">/s w trybie </w:t>
            </w:r>
            <w:proofErr w:type="spellStart"/>
            <w:r w:rsidRPr="00383E60">
              <w:rPr>
                <w:rFonts w:ascii="Arial" w:hAnsi="Arial" w:cs="Arial"/>
                <w:sz w:val="20"/>
                <w:szCs w:val="20"/>
              </w:rPr>
              <w:t>inline</w:t>
            </w:r>
            <w:proofErr w:type="spellEnd"/>
            <w:r w:rsidRPr="00383E60">
              <w:rPr>
                <w:rFonts w:ascii="Arial" w:hAnsi="Arial" w:cs="Arial"/>
                <w:sz w:val="20"/>
                <w:szCs w:val="20"/>
              </w:rPr>
              <w:t xml:space="preserve"> (wydajność w pełni niezależna od funkcjonalności opisanych w pkt 7 i 9). Baza sygnatur </w:t>
            </w:r>
            <w:r w:rsidRPr="00383E60">
              <w:rPr>
                <w:rFonts w:ascii="Arial" w:hAnsi="Arial" w:cs="Arial"/>
                <w:sz w:val="20"/>
                <w:szCs w:val="20"/>
              </w:rPr>
              <w:lastRenderedPageBreak/>
              <w:t>IPS musi być utrzymywana i udostępniana przez producenta urządzenia firewall. Baza sygnatur ataków musi być aktualizowana przez producenta minimum jeden raz w tygodniu. Funkcjonalność IPS musi być realizowana przez dedykowane karty usługowe.</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obsługiwać protokoły dynamicznego routingu: RIP, OSPF oraz BGP. Urządzenie musi obsługiwać nie mniej niż mniej niż 1 000 000 wpisów </w:t>
            </w:r>
            <w:proofErr w:type="spellStart"/>
            <w:r w:rsidRPr="00383E60">
              <w:rPr>
                <w:rFonts w:ascii="Arial" w:hAnsi="Arial" w:cs="Arial"/>
                <w:sz w:val="20"/>
                <w:szCs w:val="20"/>
              </w:rPr>
              <w:t>routingowych</w:t>
            </w:r>
            <w:proofErr w:type="spellEnd"/>
            <w:r w:rsidRPr="00383E60">
              <w:rPr>
                <w:rFonts w:ascii="Arial" w:hAnsi="Arial" w:cs="Arial"/>
                <w:sz w:val="20"/>
                <w:szCs w:val="20"/>
              </w:rPr>
              <w:t xml:space="preserve"> Urządzenie musi umożliwiać skonfigurowanie nie mniej niż 250 wirtualnych routerów (również na poziomie funkcji </w:t>
            </w:r>
            <w:proofErr w:type="spellStart"/>
            <w:r w:rsidRPr="00383E60">
              <w:rPr>
                <w:rFonts w:ascii="Arial" w:hAnsi="Arial" w:cs="Arial"/>
                <w:sz w:val="20"/>
                <w:szCs w:val="20"/>
              </w:rPr>
              <w:t>firewalla</w:t>
            </w:r>
            <w:proofErr w:type="spellEnd"/>
            <w:r w:rsidRPr="00383E60">
              <w:rPr>
                <w:rFonts w:ascii="Arial" w:hAnsi="Arial" w:cs="Arial"/>
                <w:sz w:val="20"/>
                <w:szCs w:val="20"/>
              </w:rPr>
              <w:t xml:space="preserve">) oraz 1 000 sieci VLAN z </w:t>
            </w:r>
            <w:proofErr w:type="spellStart"/>
            <w:r w:rsidRPr="00383E60">
              <w:rPr>
                <w:rFonts w:ascii="Arial" w:hAnsi="Arial" w:cs="Arial"/>
                <w:sz w:val="20"/>
                <w:szCs w:val="20"/>
              </w:rPr>
              <w:t>tagowaniem</w:t>
            </w:r>
            <w:proofErr w:type="spellEnd"/>
            <w:r w:rsidRPr="00383E60">
              <w:rPr>
                <w:rFonts w:ascii="Arial" w:hAnsi="Arial" w:cs="Arial"/>
                <w:sz w:val="20"/>
                <w:szCs w:val="20"/>
              </w:rPr>
              <w:t xml:space="preserve"> 802.1Q.</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mechanizmy </w:t>
            </w:r>
            <w:proofErr w:type="spellStart"/>
            <w:r w:rsidRPr="00383E60">
              <w:rPr>
                <w:rFonts w:ascii="Arial" w:hAnsi="Arial" w:cs="Arial"/>
                <w:sz w:val="20"/>
                <w:szCs w:val="20"/>
              </w:rPr>
              <w:t>priorytetyzowania</w:t>
            </w:r>
            <w:proofErr w:type="spellEnd"/>
            <w:r w:rsidRPr="00383E60">
              <w:rPr>
                <w:rFonts w:ascii="Arial" w:hAnsi="Arial" w:cs="Arial"/>
                <w:sz w:val="20"/>
                <w:szCs w:val="20"/>
              </w:rPr>
              <w:t xml:space="preserve"> i zarządzania ruchem sieciowym </w:t>
            </w:r>
            <w:proofErr w:type="spellStart"/>
            <w:r w:rsidRPr="00383E60">
              <w:rPr>
                <w:rFonts w:ascii="Arial" w:hAnsi="Arial" w:cs="Arial"/>
                <w:sz w:val="20"/>
                <w:szCs w:val="20"/>
              </w:rPr>
              <w:t>QoS</w:t>
            </w:r>
            <w:proofErr w:type="spellEnd"/>
            <w:r w:rsidRPr="00383E60">
              <w:rPr>
                <w:rFonts w:ascii="Arial" w:hAnsi="Arial" w:cs="Arial"/>
                <w:sz w:val="20"/>
                <w:szCs w:val="20"/>
              </w:rPr>
              <w:t xml:space="preserve"> oraz obcinanie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ruchu. Mapowanie ruchu do kolejek wyjściowych musi odbywać się na podstawie DSCP, IP </w:t>
            </w:r>
            <w:proofErr w:type="spellStart"/>
            <w:r w:rsidRPr="00383E60">
              <w:rPr>
                <w:rFonts w:ascii="Arial" w:hAnsi="Arial" w:cs="Arial"/>
                <w:sz w:val="20"/>
                <w:szCs w:val="20"/>
              </w:rPr>
              <w:t>ToS</w:t>
            </w:r>
            <w:proofErr w:type="spellEnd"/>
            <w:r w:rsidRPr="00383E60">
              <w:rPr>
                <w:rFonts w:ascii="Arial" w:hAnsi="Arial" w:cs="Arial"/>
                <w:sz w:val="20"/>
                <w:szCs w:val="20"/>
              </w:rPr>
              <w:t>, 802.1p, oraz parametrów z nagłówków TCP i UDP. Urządzenie musi posiadać tworzenia osobnych kolejek dla różnych klas ruchu. Urządzenie musi posiadać zaimplementowany mechanizm WRED w celu przeciwdziałania występowaniu przeciążeń w kolejkach.</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możliwość pracy w konfiguracji odpornej na awarie np. w klastrze </w:t>
            </w:r>
            <w:r w:rsidRPr="00383E60">
              <w:rPr>
                <w:rFonts w:ascii="Arial" w:hAnsi="Arial" w:cs="Arial"/>
                <w:sz w:val="20"/>
                <w:szCs w:val="20"/>
              </w:rPr>
              <w:lastRenderedPageBreak/>
              <w:t>funkcjonującym w trybie Active-</w:t>
            </w:r>
            <w:proofErr w:type="spellStart"/>
            <w:r w:rsidRPr="00383E60">
              <w:rPr>
                <w:rFonts w:ascii="Arial" w:hAnsi="Arial" w:cs="Arial"/>
                <w:sz w:val="20"/>
                <w:szCs w:val="20"/>
              </w:rPr>
              <w:t>Passive</w:t>
            </w:r>
            <w:proofErr w:type="spellEnd"/>
            <w:r w:rsidRPr="00383E60">
              <w:rPr>
                <w:rFonts w:ascii="Arial" w:hAnsi="Arial" w:cs="Arial"/>
                <w:sz w:val="20"/>
                <w:szCs w:val="20"/>
              </w:rPr>
              <w:t xml:space="preser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Urządzenie musi posiadać możliwość zarządzania i monitorowania przez centralny system zarządzania i monitorowania pochodzący od tego samego producenta.</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Administratorzy muszą mieć do dyspozycji mechanizm szybkiego odtwarzania systemu i przywracania konfiguracji. W urządzeniu musi być przechowywanych nie mniej niż 5 poprzednich, kompletnych konfiguracji. </w:t>
            </w:r>
          </w:p>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zostać zestawiony klaster niezawodnościowy z wykorzystaniem 2 łączy 1000BaseLX – w celu </w:t>
            </w:r>
            <w:proofErr w:type="spellStart"/>
            <w:r w:rsidRPr="00383E60">
              <w:rPr>
                <w:rFonts w:ascii="Arial" w:hAnsi="Arial" w:cs="Arial"/>
                <w:sz w:val="20"/>
                <w:szCs w:val="20"/>
              </w:rPr>
              <w:t>przesyłu</w:t>
            </w:r>
            <w:proofErr w:type="spellEnd"/>
            <w:r w:rsidRPr="00383E60">
              <w:rPr>
                <w:rFonts w:ascii="Arial" w:hAnsi="Arial" w:cs="Arial"/>
                <w:sz w:val="20"/>
                <w:szCs w:val="20"/>
              </w:rPr>
              <w:t xml:space="preserve"> sygnalizacji synchronizacyjnej między elementami klastra. Jeżeli w proponowanej technologii zarówno dane jak i </w:t>
            </w:r>
            <w:r w:rsidRPr="00383E60">
              <w:rPr>
                <w:rFonts w:ascii="Arial" w:hAnsi="Arial" w:cs="Arial"/>
                <w:sz w:val="20"/>
                <w:szCs w:val="20"/>
              </w:rPr>
              <w:lastRenderedPageBreak/>
              <w:t>synchronizacja odbywa się po łączach 10Gb – należy zastosować w miejsce 2 łączy 1000BaseLX dodatkowe łącza 10Gb (w takim przypadku Urządzenie musi być wyposażony w minimum 2 porty 10Gb LR, interfejsy SFP nie muszą być obsadzone wkładkami 1000BaseLX).</w:t>
            </w:r>
          </w:p>
          <w:p w:rsidR="00AE3B6E" w:rsidRPr="00383E60" w:rsidRDefault="00AE3B6E" w:rsidP="007E4B25">
            <w:pPr>
              <w:ind w:left="360"/>
              <w:rPr>
                <w:rFonts w:ascii="Arial" w:hAnsi="Arial" w:cs="Arial"/>
                <w:b/>
                <w:sz w:val="20"/>
                <w:szCs w:val="20"/>
              </w:rPr>
            </w:pPr>
          </w:p>
        </w:tc>
        <w:tc>
          <w:tcPr>
            <w:tcW w:w="847" w:type="pct"/>
            <w:tcBorders>
              <w:right w:val="single" w:sz="4" w:space="0" w:color="auto"/>
            </w:tcBorders>
          </w:tcPr>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15"/>
              </w:numPr>
              <w:suppressAutoHyphens/>
              <w:spacing w:before="120" w:after="120" w:line="288" w:lineRule="auto"/>
              <w:jc w:val="both"/>
              <w:rPr>
                <w:rFonts w:ascii="Arial" w:hAnsi="Arial" w:cs="Arial"/>
                <w:sz w:val="20"/>
                <w:szCs w:val="20"/>
              </w:rPr>
            </w:pPr>
          </w:p>
        </w:tc>
      </w:tr>
    </w:tbl>
    <w:p w:rsidR="00AE3B6E" w:rsidRPr="00383E60" w:rsidRDefault="00AE3B6E" w:rsidP="005E75F0">
      <w:pPr>
        <w:pStyle w:val="Legenda"/>
        <w:rPr>
          <w:rFonts w:cs="Arial"/>
        </w:rPr>
      </w:pPr>
      <w:bookmarkStart w:id="4" w:name="_Toc370847898"/>
      <w:r w:rsidRPr="00383E60">
        <w:rPr>
          <w:rFonts w:cs="Arial"/>
        </w:rPr>
        <w:lastRenderedPageBreak/>
        <w:t>Tabela 3 Firewalle wewnętrzne</w:t>
      </w:r>
      <w:bookmarkEnd w:id="4"/>
    </w:p>
    <w:p w:rsidR="00AE3B6E" w:rsidRPr="00383E60" w:rsidRDefault="00AE3B6E"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 w:name="_Toc370977967"/>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dla strefy DMZ</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AE3B6E" w:rsidRPr="00383E60" w:rsidTr="001C15A4">
        <w:trPr>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1C15A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Przełączniki dla strefy DMZ</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SWDMZ.NET.CG</w:t>
            </w:r>
          </w:p>
          <w:p w:rsidR="00AE3B6E" w:rsidRPr="00383E60" w:rsidRDefault="00AE3B6E" w:rsidP="007E4B25">
            <w:pPr>
              <w:rPr>
                <w:rFonts w:ascii="Arial" w:hAnsi="Arial" w:cs="Arial"/>
                <w:sz w:val="20"/>
                <w:szCs w:val="20"/>
              </w:rPr>
            </w:pPr>
            <w:r w:rsidRPr="00383E60">
              <w:rPr>
                <w:rFonts w:ascii="Arial" w:hAnsi="Arial" w:cs="Arial"/>
                <w:sz w:val="20"/>
                <w:szCs w:val="20"/>
              </w:rPr>
              <w:t>SWDMZ.NET.CZ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minimum 48 portów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10/100/1000 </w:t>
            </w:r>
            <w:proofErr w:type="spellStart"/>
            <w:r w:rsidRPr="00383E60">
              <w:rPr>
                <w:rFonts w:ascii="Arial" w:hAnsi="Arial" w:cs="Arial"/>
                <w:sz w:val="20"/>
                <w:szCs w:val="20"/>
              </w:rPr>
              <w:t>BaseT</w:t>
            </w:r>
            <w:proofErr w:type="spellEnd"/>
            <w:r w:rsidRPr="00383E60">
              <w:rPr>
                <w:rFonts w:ascii="Arial" w:hAnsi="Arial" w:cs="Arial"/>
                <w:sz w:val="20"/>
                <w:szCs w:val="20"/>
              </w:rPr>
              <w:t xml:space="preserve"> oraz minimum 2 porty SFP+ 10Gb.</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być wyposażony w minimum 256MB pamięci DRAM oraz 128 MB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AE3B6E" w:rsidRPr="00020B71" w:rsidRDefault="00AE3B6E" w:rsidP="00020B71">
            <w:pPr>
              <w:numPr>
                <w:ilvl w:val="0"/>
                <w:numId w:val="16"/>
              </w:numPr>
              <w:suppressAutoHyphens/>
              <w:spacing w:before="120" w:after="120" w:line="288" w:lineRule="auto"/>
              <w:jc w:val="both"/>
              <w:rPr>
                <w:rFonts w:ascii="Arial" w:hAnsi="Arial" w:cs="Arial"/>
                <w:sz w:val="20"/>
                <w:szCs w:val="20"/>
              </w:rPr>
            </w:pPr>
            <w:r w:rsidRPr="00020B71">
              <w:rPr>
                <w:rFonts w:ascii="Arial" w:hAnsi="Arial" w:cs="Arial"/>
                <w:sz w:val="20"/>
                <w:szCs w:val="20"/>
              </w:rPr>
              <w:t xml:space="preserve">Przełącznik musi posiadać przepustowość min. 88 </w:t>
            </w:r>
            <w:proofErr w:type="spellStart"/>
            <w:r w:rsidRPr="00020B71">
              <w:rPr>
                <w:rFonts w:ascii="Arial" w:hAnsi="Arial" w:cs="Arial"/>
                <w:sz w:val="20"/>
                <w:szCs w:val="20"/>
              </w:rPr>
              <w:t>Gb</w:t>
            </w:r>
            <w:proofErr w:type="spellEnd"/>
            <w:r w:rsidRPr="00020B71">
              <w:rPr>
                <w:rFonts w:ascii="Arial" w:hAnsi="Arial" w:cs="Arial"/>
                <w:sz w:val="20"/>
                <w:szCs w:val="20"/>
              </w:rPr>
              <w:t xml:space="preserve">/s, wydajność przełączania przynajmniej 65 </w:t>
            </w:r>
            <w:proofErr w:type="spellStart"/>
            <w:r w:rsidRPr="00020B71">
              <w:rPr>
                <w:rFonts w:ascii="Arial" w:hAnsi="Arial" w:cs="Arial"/>
                <w:sz w:val="20"/>
                <w:szCs w:val="20"/>
              </w:rPr>
              <w:t>Mpps</w:t>
            </w:r>
            <w:proofErr w:type="spellEnd"/>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Przełącznik musi obsługiwać VLAN 802.1q.</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w:t>
            </w:r>
            <w:proofErr w:type="spellStart"/>
            <w:r w:rsidRPr="00383E60">
              <w:rPr>
                <w:rFonts w:ascii="Arial" w:hAnsi="Arial" w:cs="Arial"/>
                <w:sz w:val="20"/>
                <w:szCs w:val="20"/>
              </w:rPr>
              <w:t>vlan</w:t>
            </w:r>
            <w:proofErr w:type="spellEnd"/>
            <w:r w:rsidRPr="00383E60">
              <w:rPr>
                <w:rFonts w:ascii="Arial" w:hAnsi="Arial" w:cs="Arial"/>
                <w:sz w:val="20"/>
                <w:szCs w:val="20"/>
              </w:rPr>
              <w:t>), RSTP, MSTP.</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podstawową obsługę ruchu IP Multicast, w tym funkcjonalność IGMP v1, v2, v3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funkcjonalności PBR (Policy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Routing) lub równoważnej.</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uruchomienia funkcjonalności DHCP: DHCP Server </w:t>
            </w:r>
            <w:r w:rsidRPr="00383E60">
              <w:rPr>
                <w:rFonts w:ascii="Arial" w:hAnsi="Arial" w:cs="Arial"/>
                <w:sz w:val="20"/>
                <w:szCs w:val="20"/>
              </w:rPr>
              <w:lastRenderedPageBreak/>
              <w:t xml:space="preserve">oraz DHCP </w:t>
            </w:r>
            <w:proofErr w:type="spellStart"/>
            <w:r w:rsidRPr="00383E60">
              <w:rPr>
                <w:rFonts w:ascii="Arial" w:hAnsi="Arial" w:cs="Arial"/>
                <w:sz w:val="20"/>
                <w:szCs w:val="20"/>
              </w:rPr>
              <w:t>Relay</w:t>
            </w:r>
            <w:proofErr w:type="spellEnd"/>
            <w:r w:rsidRPr="00383E60">
              <w:rPr>
                <w:rFonts w:ascii="Arial" w:hAnsi="Arial" w:cs="Arial"/>
                <w:sz w:val="20"/>
                <w:szCs w:val="20"/>
              </w:rPr>
              <w:t>.</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w:t>
            </w:r>
            <w:proofErr w:type="spellStart"/>
            <w:r w:rsidRPr="00383E60">
              <w:rPr>
                <w:rFonts w:ascii="Arial" w:hAnsi="Arial" w:cs="Arial"/>
                <w:sz w:val="20"/>
                <w:szCs w:val="20"/>
              </w:rPr>
              <w:t>QoS</w:t>
            </w:r>
            <w:proofErr w:type="spellEnd"/>
            <w:r w:rsidRPr="00383E60">
              <w:rPr>
                <w:rFonts w:ascii="Arial" w:hAnsi="Arial" w:cs="Arial"/>
                <w:sz w:val="20"/>
                <w:szCs w:val="20"/>
              </w:rPr>
              <w:t>) poprzez wykorzystanie następujących parametrów: źródłowy/docelowy adres MAC, źródłowy/docelowy adres IP, źródłowy/docelowy port TCP</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Implementacja co najmniej czterech kolejek sprzętowych na każdym porcie wyjściowym dla obsługi ruchu o różnej klasie obsługi. Implementacja algorytmu </w:t>
            </w:r>
            <w:proofErr w:type="spellStart"/>
            <w:r w:rsidRPr="00383E60">
              <w:rPr>
                <w:rFonts w:ascii="Arial" w:hAnsi="Arial" w:cs="Arial"/>
                <w:sz w:val="20"/>
                <w:szCs w:val="20"/>
              </w:rPr>
              <w:t>Round</w:t>
            </w:r>
            <w:proofErr w:type="spellEnd"/>
            <w:r w:rsidRPr="00383E60">
              <w:rPr>
                <w:rFonts w:ascii="Arial" w:hAnsi="Arial" w:cs="Arial"/>
                <w:sz w:val="20"/>
                <w:szCs w:val="20"/>
              </w:rPr>
              <w:t xml:space="preserve"> Robin lub podobnego dla obsługi tych kolejek</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w:t>
            </w:r>
            <w:proofErr w:type="spellStart"/>
            <w:r w:rsidRPr="00383E60">
              <w:rPr>
                <w:rFonts w:ascii="Arial" w:hAnsi="Arial" w:cs="Arial"/>
                <w:sz w:val="20"/>
                <w:szCs w:val="20"/>
              </w:rPr>
              <w:t>Strict</w:t>
            </w:r>
            <w:proofErr w:type="spellEnd"/>
            <w:r w:rsidRPr="00383E60">
              <w:rPr>
                <w:rFonts w:ascii="Arial" w:hAnsi="Arial" w:cs="Arial"/>
                <w:sz w:val="20"/>
                <w:szCs w:val="20"/>
              </w:rPr>
              <w:t xml:space="preserve"> </w:t>
            </w:r>
            <w:proofErr w:type="spellStart"/>
            <w:r w:rsidRPr="00383E60">
              <w:rPr>
                <w:rFonts w:ascii="Arial" w:hAnsi="Arial" w:cs="Arial"/>
                <w:sz w:val="20"/>
                <w:szCs w:val="20"/>
              </w:rPr>
              <w:t>Priority</w:t>
            </w:r>
            <w:proofErr w:type="spellEnd"/>
            <w:r w:rsidRPr="00383E60">
              <w:rPr>
                <w:rFonts w:ascii="Arial" w:hAnsi="Arial" w:cs="Arial"/>
                <w:sz w:val="20"/>
                <w:szCs w:val="20"/>
              </w:rPr>
              <w:t>)</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IP </w:t>
            </w:r>
            <w:proofErr w:type="spellStart"/>
            <w:r w:rsidRPr="00383E60">
              <w:rPr>
                <w:rFonts w:ascii="Arial" w:hAnsi="Arial" w:cs="Arial"/>
                <w:sz w:val="20"/>
                <w:szCs w:val="20"/>
              </w:rPr>
              <w:t>Precedence</w:t>
            </w:r>
            <w:proofErr w:type="spellEnd"/>
            <w:r w:rsidRPr="00383E60">
              <w:rPr>
                <w:rFonts w:ascii="Arial" w:hAnsi="Arial" w:cs="Arial"/>
                <w:sz w:val="20"/>
                <w:szCs w:val="20"/>
              </w:rPr>
              <w:t xml:space="preserve"> i DSCP.</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Autoryzacja użytkowników/portów w oparciu o </w:t>
            </w:r>
            <w:r w:rsidRPr="00383E60">
              <w:rPr>
                <w:rFonts w:ascii="Arial" w:hAnsi="Arial" w:cs="Arial"/>
                <w:sz w:val="20"/>
                <w:szCs w:val="20"/>
              </w:rPr>
              <w:lastRenderedPageBreak/>
              <w:t>IEEE 802.1x oraz EAP</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DHCP </w:t>
            </w:r>
            <w:proofErr w:type="spellStart"/>
            <w:r w:rsidRPr="00383E60">
              <w:rPr>
                <w:rFonts w:ascii="Arial" w:hAnsi="Arial" w:cs="Arial"/>
                <w:sz w:val="20"/>
                <w:szCs w:val="20"/>
              </w:rPr>
              <w:t>snooping</w:t>
            </w:r>
            <w:proofErr w:type="spellEnd"/>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Przełącznik musi posiadać możliwość tworzenia stosu o przepustowości pomiędzy elementami stosu (</w:t>
            </w:r>
            <w:proofErr w:type="spellStart"/>
            <w:r w:rsidRPr="00383E60">
              <w:rPr>
                <w:rFonts w:ascii="Arial" w:hAnsi="Arial" w:cs="Arial"/>
                <w:sz w:val="20"/>
                <w:szCs w:val="20"/>
              </w:rPr>
              <w:t>backplane</w:t>
            </w:r>
            <w:proofErr w:type="spellEnd"/>
            <w:r w:rsidRPr="00383E60">
              <w:rPr>
                <w:rFonts w:ascii="Arial" w:hAnsi="Arial" w:cs="Arial"/>
                <w:sz w:val="20"/>
                <w:szCs w:val="20"/>
              </w:rPr>
              <w:t xml:space="preserve">) co najmniej 64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Urządzenia w stosie muszą współdzielić wspólną tablice MAC oraz routingu, musi istnieć zestawienie połączeń typu channel do różnych przełączników w obrębie stosu. Stos musi być widoczny z punktu widzenia zarządzania jako jedno urządzenie. </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z przełącznikami dostępowymi </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kopiowanie ruchu (z portu, </w:t>
            </w:r>
            <w:proofErr w:type="spellStart"/>
            <w:r w:rsidRPr="00383E60">
              <w:rPr>
                <w:rFonts w:ascii="Arial" w:hAnsi="Arial" w:cs="Arial"/>
                <w:sz w:val="20"/>
                <w:szCs w:val="20"/>
              </w:rPr>
              <w:t>VLANu</w:t>
            </w:r>
            <w:proofErr w:type="spellEnd"/>
            <w:r w:rsidRPr="00383E60">
              <w:rPr>
                <w:rFonts w:ascii="Arial" w:hAnsi="Arial" w:cs="Arial"/>
                <w:sz w:val="20"/>
                <w:szCs w:val="20"/>
              </w:rPr>
              <w:t>) na określony port (mirror).</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min. 1024 </w:t>
            </w:r>
            <w:proofErr w:type="spellStart"/>
            <w:r w:rsidRPr="00383E60">
              <w:rPr>
                <w:rFonts w:ascii="Arial" w:hAnsi="Arial" w:cs="Arial"/>
                <w:sz w:val="20"/>
                <w:szCs w:val="20"/>
              </w:rPr>
              <w:t>VLANy</w:t>
            </w:r>
            <w:proofErr w:type="spellEnd"/>
            <w:r w:rsidRPr="00383E60">
              <w:rPr>
                <w:rFonts w:ascii="Arial" w:hAnsi="Arial" w:cs="Arial"/>
                <w:sz w:val="20"/>
                <w:szCs w:val="20"/>
              </w:rPr>
              <w:t>.</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routingu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rozbudowy o </w:t>
            </w:r>
            <w:r w:rsidRPr="00383E60">
              <w:rPr>
                <w:rFonts w:ascii="Arial" w:hAnsi="Arial" w:cs="Arial"/>
                <w:sz w:val="20"/>
                <w:szCs w:val="20"/>
              </w:rPr>
              <w:lastRenderedPageBreak/>
              <w:t xml:space="preserve">sprzętową obsługę IPv6. Po rozbudowie musi istnieć możliwość obsługi min. </w:t>
            </w:r>
            <w:proofErr w:type="spellStart"/>
            <w:r w:rsidRPr="00383E60">
              <w:rPr>
                <w:rFonts w:ascii="Arial" w:hAnsi="Arial" w:cs="Arial"/>
                <w:sz w:val="20"/>
                <w:szCs w:val="20"/>
              </w:rPr>
              <w:t>RIPng</w:t>
            </w:r>
            <w:proofErr w:type="spellEnd"/>
            <w:r w:rsidRPr="00383E60">
              <w:rPr>
                <w:rFonts w:ascii="Arial" w:hAnsi="Arial" w:cs="Arial"/>
                <w:sz w:val="20"/>
                <w:szCs w:val="20"/>
              </w:rPr>
              <w:t>, OSPFv3, PIM, MLD, MLDv2.</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16"/>
              </w:numPr>
              <w:suppressAutoHyphens/>
              <w:spacing w:before="120" w:after="120" w:line="288" w:lineRule="auto"/>
              <w:jc w:val="both"/>
              <w:rPr>
                <w:rFonts w:ascii="Arial" w:hAnsi="Arial" w:cs="Arial"/>
                <w:sz w:val="20"/>
                <w:szCs w:val="20"/>
              </w:rPr>
            </w:pPr>
          </w:p>
        </w:tc>
      </w:tr>
    </w:tbl>
    <w:p w:rsidR="00AE3B6E" w:rsidRPr="00383E60" w:rsidRDefault="00AE3B6E" w:rsidP="007E4B25">
      <w:pPr>
        <w:pStyle w:val="Legenda"/>
        <w:rPr>
          <w:rFonts w:cs="Arial"/>
        </w:rPr>
      </w:pPr>
      <w:bookmarkStart w:id="6" w:name="_Toc370847899"/>
      <w:r w:rsidRPr="00383E60">
        <w:rPr>
          <w:rFonts w:cs="Arial"/>
        </w:rPr>
        <w:lastRenderedPageBreak/>
        <w:t>Tabela 4 Przełączniki dla strefy DMZ</w:t>
      </w:r>
      <w:bookmarkEnd w:id="6"/>
      <w:r w:rsidRPr="00383E60">
        <w:rPr>
          <w:rFonts w:cs="Arial"/>
        </w:rPr>
        <w:t xml:space="preserve"> </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7" w:name="_Toc370977977"/>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Zewnętrzny system terminowania  połączeń </w:t>
      </w:r>
      <w:bookmarkEnd w:id="7"/>
      <w:r w:rsidRPr="00383E60">
        <w:rPr>
          <w:rFonts w:ascii="Arial" w:hAnsi="Arial" w:cs="Arial"/>
          <w:sz w:val="20"/>
          <w:szCs w:val="20"/>
        </w:rPr>
        <w:t xml:space="preserve">SSLVPN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AE3B6E" w:rsidRPr="00383E60" w:rsidTr="001C15A4">
        <w:trPr>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1C15A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Zewnętrzny system do terminowania połączeń SSL VPN</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color w:val="000000"/>
                <w:sz w:val="20"/>
                <w:szCs w:val="20"/>
              </w:rPr>
            </w:pPr>
            <w:r w:rsidRPr="00383E60">
              <w:rPr>
                <w:rFonts w:ascii="Arial" w:hAnsi="Arial" w:cs="Arial"/>
                <w:sz w:val="20"/>
                <w:szCs w:val="20"/>
              </w:rPr>
              <w:t>SSL.NET.CG</w:t>
            </w:r>
            <w:r w:rsidRPr="00383E60">
              <w:rPr>
                <w:rFonts w:ascii="Arial" w:hAnsi="Arial" w:cs="Arial"/>
                <w:sz w:val="20"/>
                <w:szCs w:val="20"/>
              </w:rPr>
              <w:br/>
              <w:t>SSL.NET.CZ</w:t>
            </w:r>
          </w:p>
        </w:tc>
        <w:tc>
          <w:tcPr>
            <w:tcW w:w="1795" w:type="pct"/>
            <w:tcBorders>
              <w:right w:val="single" w:sz="4" w:space="0" w:color="auto"/>
            </w:tcBorders>
          </w:tcPr>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co najmniej 2 porty 1 </w:t>
            </w:r>
            <w:proofErr w:type="spellStart"/>
            <w:r w:rsidRPr="00383E60">
              <w:rPr>
                <w:rFonts w:ascii="Arial" w:hAnsi="Arial" w:cs="Arial"/>
                <w:sz w:val="20"/>
                <w:szCs w:val="20"/>
              </w:rPr>
              <w:t>GbE</w:t>
            </w:r>
            <w:proofErr w:type="spellEnd"/>
            <w:r w:rsidRPr="00383E60">
              <w:rPr>
                <w:rFonts w:ascii="Arial" w:hAnsi="Arial" w:cs="Arial"/>
                <w:sz w:val="20"/>
                <w:szCs w:val="20"/>
              </w:rPr>
              <w:t xml:space="preserve"> </w:t>
            </w:r>
            <w:proofErr w:type="spellStart"/>
            <w:r w:rsidRPr="00383E60">
              <w:rPr>
                <w:rFonts w:ascii="Arial" w:hAnsi="Arial" w:cs="Arial"/>
                <w:sz w:val="20"/>
                <w:szCs w:val="20"/>
              </w:rPr>
              <w:t>Copper</w:t>
            </w:r>
            <w:proofErr w:type="spellEnd"/>
            <w:r w:rsidRPr="00383E60">
              <w:rPr>
                <w:rFonts w:ascii="Arial" w:hAnsi="Arial" w:cs="Arial"/>
                <w:sz w:val="20"/>
                <w:szCs w:val="20"/>
              </w:rPr>
              <w:t xml:space="preserve"> </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redundantne </w:t>
            </w:r>
            <w:proofErr w:type="spellStart"/>
            <w:r w:rsidRPr="00383E60">
              <w:rPr>
                <w:rFonts w:ascii="Arial" w:hAnsi="Arial" w:cs="Arial"/>
                <w:sz w:val="20"/>
                <w:szCs w:val="20"/>
              </w:rPr>
              <w:t>zasialnie</w:t>
            </w:r>
            <w:proofErr w:type="spellEnd"/>
            <w:r w:rsidRPr="00383E60">
              <w:rPr>
                <w:rFonts w:ascii="Arial" w:hAnsi="Arial" w:cs="Arial"/>
                <w:sz w:val="20"/>
                <w:szCs w:val="20"/>
              </w:rPr>
              <w:t xml:space="preserve">. </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w:t>
            </w:r>
            <w:proofErr w:type="spellStart"/>
            <w:r w:rsidRPr="00383E60">
              <w:rPr>
                <w:rFonts w:ascii="Arial" w:hAnsi="Arial" w:cs="Arial"/>
                <w:sz w:val="20"/>
                <w:szCs w:val="20"/>
              </w:rPr>
              <w:t>vPN</w:t>
            </w:r>
            <w:proofErr w:type="spellEnd"/>
            <w:r w:rsidRPr="00383E60">
              <w:rPr>
                <w:rFonts w:ascii="Arial" w:hAnsi="Arial" w:cs="Arial"/>
                <w:sz w:val="20"/>
                <w:szCs w:val="20"/>
              </w:rPr>
              <w:t xml:space="preserve"> musi być nie większa niż 1U.</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być przystosowana do montażu w szafie </w:t>
            </w:r>
            <w:proofErr w:type="spellStart"/>
            <w:r w:rsidRPr="00383E60">
              <w:rPr>
                <w:rFonts w:ascii="Arial" w:hAnsi="Arial" w:cs="Arial"/>
                <w:sz w:val="20"/>
                <w:szCs w:val="20"/>
              </w:rPr>
              <w:t>rack</w:t>
            </w:r>
            <w:proofErr w:type="spellEnd"/>
            <w:r w:rsidRPr="00383E60">
              <w:rPr>
                <w:rFonts w:ascii="Arial" w:hAnsi="Arial" w:cs="Arial"/>
                <w:sz w:val="20"/>
                <w:szCs w:val="20"/>
              </w:rPr>
              <w:t>.</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umożliwić </w:t>
            </w:r>
            <w:proofErr w:type="spellStart"/>
            <w:r w:rsidRPr="00383E60">
              <w:rPr>
                <w:rFonts w:ascii="Arial" w:hAnsi="Arial" w:cs="Arial"/>
                <w:sz w:val="20"/>
                <w:szCs w:val="20"/>
              </w:rPr>
              <w:t>terminację</w:t>
            </w:r>
            <w:proofErr w:type="spellEnd"/>
            <w:r w:rsidRPr="00383E60">
              <w:rPr>
                <w:rFonts w:ascii="Arial" w:hAnsi="Arial" w:cs="Arial"/>
                <w:sz w:val="20"/>
                <w:szCs w:val="20"/>
              </w:rPr>
              <w:t xml:space="preserve"> VPN typu </w:t>
            </w:r>
            <w:proofErr w:type="spellStart"/>
            <w:r w:rsidRPr="00383E60">
              <w:rPr>
                <w:rFonts w:ascii="Arial" w:hAnsi="Arial" w:cs="Arial"/>
                <w:sz w:val="20"/>
                <w:szCs w:val="20"/>
              </w:rPr>
              <w:t>remote</w:t>
            </w:r>
            <w:proofErr w:type="spellEnd"/>
            <w:r w:rsidRPr="00383E60">
              <w:rPr>
                <w:rFonts w:ascii="Arial" w:hAnsi="Arial" w:cs="Arial"/>
                <w:sz w:val="20"/>
                <w:szCs w:val="20"/>
              </w:rPr>
              <w:t xml:space="preserve"> </w:t>
            </w:r>
            <w:proofErr w:type="spellStart"/>
            <w:r w:rsidRPr="00383E60">
              <w:rPr>
                <w:rFonts w:ascii="Arial" w:hAnsi="Arial" w:cs="Arial"/>
                <w:sz w:val="20"/>
                <w:szCs w:val="20"/>
              </w:rPr>
              <w:t>access</w:t>
            </w:r>
            <w:proofErr w:type="spellEnd"/>
            <w:r w:rsidRPr="00383E60">
              <w:rPr>
                <w:rFonts w:ascii="Arial" w:hAnsi="Arial" w:cs="Arial"/>
                <w:sz w:val="20"/>
                <w:szCs w:val="20"/>
              </w:rPr>
              <w:t xml:space="preserve"> w oparciu o certyfikaty  i architekturę PKI</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zapewnić sterowanie uprawnieniami do zasobów sieciowych w oparciu o grupy </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być dedykowanym </w:t>
            </w:r>
            <w:proofErr w:type="spellStart"/>
            <w:r w:rsidRPr="00383E60">
              <w:rPr>
                <w:rFonts w:ascii="Arial" w:hAnsi="Arial" w:cs="Arial"/>
                <w:sz w:val="20"/>
                <w:szCs w:val="20"/>
              </w:rPr>
              <w:t>urządeniem</w:t>
            </w:r>
            <w:proofErr w:type="spellEnd"/>
            <w:r w:rsidRPr="00383E60">
              <w:rPr>
                <w:rFonts w:ascii="Arial" w:hAnsi="Arial" w:cs="Arial"/>
                <w:sz w:val="20"/>
                <w:szCs w:val="20"/>
              </w:rPr>
              <w:t xml:space="preserve"> sieciowym</w:t>
            </w:r>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potrafić pracować w trybie </w:t>
            </w:r>
            <w:proofErr w:type="spellStart"/>
            <w:r w:rsidRPr="00383E60">
              <w:rPr>
                <w:rFonts w:ascii="Arial" w:hAnsi="Arial" w:cs="Arial"/>
                <w:sz w:val="20"/>
                <w:szCs w:val="20"/>
              </w:rPr>
              <w:t>active</w:t>
            </w:r>
            <w:proofErr w:type="spellEnd"/>
            <w:r w:rsidRPr="00383E60">
              <w:rPr>
                <w:rFonts w:ascii="Arial" w:hAnsi="Arial" w:cs="Arial"/>
                <w:sz w:val="20"/>
                <w:szCs w:val="20"/>
              </w:rPr>
              <w:t>/</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lub </w:t>
            </w:r>
            <w:proofErr w:type="spellStart"/>
            <w:r w:rsidRPr="00383E60">
              <w:rPr>
                <w:rFonts w:ascii="Arial" w:hAnsi="Arial" w:cs="Arial"/>
                <w:sz w:val="20"/>
                <w:szCs w:val="20"/>
              </w:rPr>
              <w:t>active</w:t>
            </w:r>
            <w:proofErr w:type="spellEnd"/>
            <w:r w:rsidRPr="00383E60">
              <w:rPr>
                <w:rFonts w:ascii="Arial" w:hAnsi="Arial" w:cs="Arial"/>
                <w:sz w:val="20"/>
                <w:szCs w:val="20"/>
              </w:rPr>
              <w:t>/</w:t>
            </w:r>
            <w:proofErr w:type="spellStart"/>
            <w:r w:rsidRPr="00383E60">
              <w:rPr>
                <w:rFonts w:ascii="Arial" w:hAnsi="Arial" w:cs="Arial"/>
                <w:sz w:val="20"/>
                <w:szCs w:val="20"/>
              </w:rPr>
              <w:t>passive</w:t>
            </w:r>
            <w:proofErr w:type="spellEnd"/>
          </w:p>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w:t>
            </w:r>
            <w:r>
              <w:rPr>
                <w:rFonts w:ascii="Arial" w:hAnsi="Arial" w:cs="Arial"/>
                <w:sz w:val="20"/>
                <w:szCs w:val="20"/>
              </w:rPr>
              <w:t xml:space="preserve">N musi </w:t>
            </w:r>
            <w:proofErr w:type="spellStart"/>
            <w:r>
              <w:rPr>
                <w:rFonts w:ascii="Arial" w:hAnsi="Arial" w:cs="Arial"/>
                <w:sz w:val="20"/>
                <w:szCs w:val="20"/>
              </w:rPr>
              <w:t>obsłużyc</w:t>
            </w:r>
            <w:proofErr w:type="spellEnd"/>
            <w:r>
              <w:rPr>
                <w:rFonts w:ascii="Arial" w:hAnsi="Arial" w:cs="Arial"/>
                <w:sz w:val="20"/>
                <w:szCs w:val="20"/>
              </w:rPr>
              <w:t xml:space="preserve"> minimalnie 25</w:t>
            </w:r>
            <w:r w:rsidRPr="00383E60">
              <w:rPr>
                <w:rFonts w:ascii="Arial" w:hAnsi="Arial" w:cs="Arial"/>
                <w:sz w:val="20"/>
                <w:szCs w:val="20"/>
              </w:rPr>
              <w:t xml:space="preserve"> użytkowników jednocześnie.</w:t>
            </w:r>
          </w:p>
        </w:tc>
        <w:tc>
          <w:tcPr>
            <w:tcW w:w="847" w:type="pct"/>
            <w:tcBorders>
              <w:right w:val="single" w:sz="4" w:space="0" w:color="auto"/>
            </w:tcBorders>
          </w:tcPr>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98" w:type="pct"/>
            <w:tcBorders>
              <w:right w:val="single" w:sz="4" w:space="0" w:color="auto"/>
            </w:tcBorders>
          </w:tcPr>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26" w:type="pct"/>
            <w:tcBorders>
              <w:right w:val="single" w:sz="4" w:space="0" w:color="auto"/>
            </w:tcBorders>
          </w:tcPr>
          <w:p w:rsidR="00AE3B6E" w:rsidRPr="00383E60" w:rsidRDefault="00AE3B6E"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r>
    </w:tbl>
    <w:p w:rsidR="00AE3B6E" w:rsidRPr="00383E60" w:rsidRDefault="00AE3B6E" w:rsidP="007E4B25">
      <w:pPr>
        <w:pStyle w:val="Legenda"/>
        <w:rPr>
          <w:rFonts w:cs="Arial"/>
        </w:rPr>
      </w:pPr>
      <w:r w:rsidRPr="00383E60">
        <w:rPr>
          <w:rFonts w:cs="Arial"/>
        </w:rPr>
        <w:t>Tabela 5 Zewnętrzny system terminowania połączeń SSLVPN</w:t>
      </w:r>
    </w:p>
    <w:p w:rsidR="00AE3B6E" w:rsidRPr="00383E60" w:rsidRDefault="00AE3B6E" w:rsidP="007E4B25">
      <w:pPr>
        <w:rPr>
          <w:rFonts w:ascii="Arial" w:hAnsi="Arial" w:cs="Arial"/>
          <w:sz w:val="20"/>
          <w:szCs w:val="20"/>
        </w:rPr>
      </w:pPr>
    </w:p>
    <w:p w:rsidR="00AE3B6E" w:rsidRPr="00383E60" w:rsidRDefault="00AE3B6E"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8" w:name="_Toc370977982"/>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system zarządzania dostępem do sieci (Network </w:t>
      </w:r>
      <w:proofErr w:type="spellStart"/>
      <w:r w:rsidRPr="00383E60">
        <w:rPr>
          <w:rFonts w:ascii="Arial" w:hAnsi="Arial" w:cs="Arial"/>
          <w:sz w:val="20"/>
          <w:szCs w:val="20"/>
        </w:rPr>
        <w:t>Admission</w:t>
      </w:r>
      <w:proofErr w:type="spellEnd"/>
      <w:r w:rsidRPr="00383E60">
        <w:rPr>
          <w:rFonts w:ascii="Arial" w:hAnsi="Arial" w:cs="Arial"/>
          <w:sz w:val="20"/>
          <w:szCs w:val="20"/>
        </w:rPr>
        <w:t xml:space="preserve"> Control)</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AE3B6E" w:rsidRPr="00383E60" w:rsidTr="001C15A4">
        <w:trPr>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1C15A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 xml:space="preserve">System zarządzania dostępem do sieci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(Network </w:t>
            </w:r>
            <w:proofErr w:type="spellStart"/>
            <w:r w:rsidRPr="00383E60">
              <w:rPr>
                <w:rFonts w:ascii="Arial" w:hAnsi="Arial" w:cs="Arial"/>
                <w:sz w:val="20"/>
                <w:szCs w:val="20"/>
              </w:rPr>
              <w:t>Admission</w:t>
            </w:r>
            <w:proofErr w:type="spellEnd"/>
            <w:r w:rsidRPr="00383E60">
              <w:rPr>
                <w:rFonts w:ascii="Arial" w:hAnsi="Arial" w:cs="Arial"/>
                <w:sz w:val="20"/>
                <w:szCs w:val="20"/>
              </w:rPr>
              <w:t xml:space="preserve"> Control)</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NAC.NET.CG NAC.NET.CZ </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W system musi być wbudowany serwer RADIUS </w:t>
            </w:r>
          </w:p>
          <w:p w:rsidR="00AE3B6E" w:rsidRPr="00383E60" w:rsidRDefault="00AE3B6E"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istnieć możliwość zarządzania atrybutami zwracanymi przez serwer RADIUS</w:t>
            </w:r>
          </w:p>
          <w:p w:rsidR="00AE3B6E" w:rsidRPr="00383E60" w:rsidRDefault="00AE3B6E"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być możliwość autoryzacji z użyciem MAC RADIUS</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bezpośrednią integrację z LDAP oraz Active Directory</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automatyczną autoryzację urządzeń i użytkowników domenowych</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zwracanie zadeklarowanych atrybutów RADIUS w zależności od tego czy użytkownik wykorzystuje komputer domenowy </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zwracanie zadeklarowanych atrybutów RADIUS w zależności od tego czy użytkownik wykorzystuje urządzenia spoza domeny Active Directory</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Możliwość tworzenia polityk dostępowych </w:t>
            </w:r>
            <w:r w:rsidRPr="00383E60">
              <w:rPr>
                <w:rFonts w:ascii="Arial" w:hAnsi="Arial" w:cs="Arial"/>
                <w:sz w:val="20"/>
                <w:szCs w:val="20"/>
              </w:rPr>
              <w:lastRenderedPageBreak/>
              <w:t xml:space="preserve">przez przypisanie </w:t>
            </w:r>
            <w:proofErr w:type="spellStart"/>
            <w:r w:rsidRPr="00383E60">
              <w:rPr>
                <w:rFonts w:ascii="Arial" w:hAnsi="Arial" w:cs="Arial"/>
                <w:sz w:val="20"/>
                <w:szCs w:val="20"/>
              </w:rPr>
              <w:t>VLANu</w:t>
            </w:r>
            <w:proofErr w:type="spellEnd"/>
            <w:r w:rsidRPr="00383E60">
              <w:rPr>
                <w:rFonts w:ascii="Arial" w:hAnsi="Arial" w:cs="Arial"/>
                <w:sz w:val="20"/>
                <w:szCs w:val="20"/>
              </w:rPr>
              <w:t xml:space="preserve"> lub zwrócenie dowolnego zestawu atrybutów RADIUS, na podstawie wyniku uwierzytelnienia</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obsługiwać nie mniej niż 5000 jednoczesnych sesji RADIUS </w:t>
            </w: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zarządzania dostępem do sieci (Network </w:t>
            </w:r>
            <w:proofErr w:type="spellStart"/>
            <w:r w:rsidRPr="00383E60">
              <w:rPr>
                <w:rFonts w:ascii="Arial" w:hAnsi="Arial" w:cs="Arial"/>
                <w:sz w:val="20"/>
                <w:szCs w:val="20"/>
              </w:rPr>
              <w:t>Admission</w:t>
            </w:r>
            <w:proofErr w:type="spellEnd"/>
            <w:r w:rsidRPr="00383E60">
              <w:rPr>
                <w:rFonts w:ascii="Arial" w:hAnsi="Arial" w:cs="Arial"/>
                <w:sz w:val="20"/>
                <w:szCs w:val="20"/>
              </w:rPr>
              <w:t xml:space="preserve"> Control) musi być w pełni kompatybilny z Przełącznikami centralnymi, przełącznikami z Punktów dystrybucyjnych oraz siecią bezprzewodową</w:t>
            </w:r>
          </w:p>
        </w:tc>
        <w:tc>
          <w:tcPr>
            <w:tcW w:w="847" w:type="pct"/>
          </w:tcPr>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20"/>
              </w:numPr>
              <w:spacing w:after="0" w:line="288" w:lineRule="auto"/>
              <w:ind w:left="720" w:hanging="360"/>
              <w:contextualSpacing/>
              <w:rPr>
                <w:rFonts w:ascii="Arial" w:hAnsi="Arial" w:cs="Arial"/>
                <w:sz w:val="20"/>
                <w:szCs w:val="20"/>
              </w:rPr>
            </w:pPr>
          </w:p>
        </w:tc>
      </w:tr>
    </w:tbl>
    <w:p w:rsidR="00AE3B6E" w:rsidRPr="00383E60" w:rsidRDefault="00AE3B6E" w:rsidP="007E4B25">
      <w:pPr>
        <w:pStyle w:val="Legenda"/>
        <w:rPr>
          <w:rFonts w:cs="Arial"/>
        </w:rPr>
      </w:pPr>
      <w:bookmarkStart w:id="9" w:name="_Toc370847901"/>
      <w:r w:rsidRPr="00383E60">
        <w:rPr>
          <w:rFonts w:cs="Arial"/>
        </w:rPr>
        <w:lastRenderedPageBreak/>
        <w:t>Tabela 6 System zarządzania dostępem do sieci (Network Admission Control)</w:t>
      </w:r>
      <w:bookmarkEnd w:id="9"/>
    </w:p>
    <w:p w:rsidR="00AE3B6E" w:rsidRPr="00383E60" w:rsidRDefault="00AE3B6E"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centralne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AE3B6E" w:rsidRPr="00383E60" w:rsidTr="006716A6">
        <w:trPr>
          <w:tblHeader/>
        </w:trPr>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Spełnienie wymagań: NIE</w:t>
            </w:r>
          </w:p>
        </w:tc>
      </w:tr>
      <w:tr w:rsidR="00AE3B6E" w:rsidRPr="00512C57" w:rsidTr="006716A6">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Przełączniki centralne </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SWR.NET.CG SWR.NET.C</w:t>
            </w:r>
            <w:r w:rsidRPr="00383E60">
              <w:rPr>
                <w:rFonts w:ascii="Arial" w:hAnsi="Arial" w:cs="Arial"/>
                <w:sz w:val="20"/>
                <w:szCs w:val="20"/>
              </w:rPr>
              <w:lastRenderedPageBreak/>
              <w:t>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Ilość interfejsów – minimum 40 interfejsów 10Gb definiowanych przez wkładki 10GBaseX SFP+ lub </w:t>
            </w:r>
            <w:proofErr w:type="spellStart"/>
            <w:r w:rsidRPr="00383E60">
              <w:rPr>
                <w:rFonts w:ascii="Arial" w:hAnsi="Arial" w:cs="Arial"/>
                <w:sz w:val="20"/>
                <w:szCs w:val="20"/>
              </w:rPr>
              <w:t>Xenpack</w:t>
            </w:r>
            <w:proofErr w:type="spellEnd"/>
            <w:r w:rsidRPr="00383E60">
              <w:rPr>
                <w:rFonts w:ascii="Arial" w:hAnsi="Arial" w:cs="Arial"/>
                <w:sz w:val="20"/>
                <w:szCs w:val="20"/>
              </w:rPr>
              <w:t xml:space="preserve"> lub X2, w tym 2 interfejsy z dostarczonymi wkładkami 10Gb-LR.</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instalacji </w:t>
            </w:r>
            <w:r w:rsidRPr="00383E60">
              <w:rPr>
                <w:rFonts w:ascii="Arial" w:hAnsi="Arial" w:cs="Arial"/>
                <w:sz w:val="20"/>
                <w:szCs w:val="20"/>
              </w:rPr>
              <w:lastRenderedPageBreak/>
              <w:t>zarówno portów 1Gb jak i 10Gb.</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może być urządzeniem typu </w:t>
            </w:r>
            <w:proofErr w:type="spellStart"/>
            <w:r w:rsidRPr="00383E60">
              <w:rPr>
                <w:rFonts w:ascii="Arial" w:hAnsi="Arial" w:cs="Arial"/>
                <w:sz w:val="20"/>
                <w:szCs w:val="20"/>
              </w:rPr>
              <w:t>standalone</w:t>
            </w:r>
            <w:proofErr w:type="spellEnd"/>
            <w:r w:rsidRPr="00383E60">
              <w:rPr>
                <w:rFonts w:ascii="Arial" w:hAnsi="Arial" w:cs="Arial"/>
                <w:sz w:val="20"/>
                <w:szCs w:val="20"/>
              </w:rPr>
              <w:t xml:space="preserve"> lub przełącznikiem modularnym. W przypadku zastosowania przełącznika modularnego wymagane jest aby każda karta liniowa posiadała możliwość przełączania lokalnego dla ruchu L2 i L3 bez konieczności przesyłania ruchu lokalnego przez moduł zarządzający lub matrycę przełączającą zainstalowaną poza kartą liniową. W przypadku zastosowania przełącznika modularnego wymagane jest aby każda karta liniowa pracowała bez </w:t>
            </w:r>
            <w:proofErr w:type="spellStart"/>
            <w:r w:rsidRPr="00383E60">
              <w:rPr>
                <w:rFonts w:ascii="Arial" w:hAnsi="Arial" w:cs="Arial"/>
                <w:sz w:val="20"/>
                <w:szCs w:val="20"/>
              </w:rPr>
              <w:t>nadsubskrypcji</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Przepustowość – minimum 720 </w:t>
            </w:r>
            <w:proofErr w:type="spellStart"/>
            <w:r w:rsidRPr="00383E60">
              <w:rPr>
                <w:rFonts w:ascii="Arial" w:hAnsi="Arial" w:cs="Arial"/>
                <w:sz w:val="20"/>
                <w:szCs w:val="20"/>
              </w:rPr>
              <w:t>Gbps</w:t>
            </w:r>
            <w:proofErr w:type="spellEnd"/>
            <w:r w:rsidRPr="00383E60">
              <w:rPr>
                <w:rFonts w:ascii="Arial" w:hAnsi="Arial" w:cs="Arial"/>
                <w:sz w:val="20"/>
                <w:szCs w:val="20"/>
              </w:rPr>
              <w:t xml:space="preserve"> w trybie </w:t>
            </w:r>
            <w:proofErr w:type="spellStart"/>
            <w:r w:rsidRPr="00383E60">
              <w:rPr>
                <w:rFonts w:ascii="Arial" w:hAnsi="Arial" w:cs="Arial"/>
                <w:sz w:val="20"/>
                <w:szCs w:val="20"/>
              </w:rPr>
              <w:t>fullduplex</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Wydajność – minimum 450 </w:t>
            </w:r>
            <w:proofErr w:type="spellStart"/>
            <w:r w:rsidRPr="00383E60">
              <w:rPr>
                <w:rFonts w:ascii="Arial" w:hAnsi="Arial" w:cs="Arial"/>
                <w:sz w:val="20"/>
                <w:szCs w:val="20"/>
              </w:rPr>
              <w:t>Mpps</w:t>
            </w:r>
            <w:proofErr w:type="spellEnd"/>
            <w:r w:rsidRPr="00383E60">
              <w:rPr>
                <w:rFonts w:ascii="Arial" w:hAnsi="Arial" w:cs="Arial"/>
                <w:sz w:val="20"/>
                <w:szCs w:val="20"/>
              </w:rPr>
              <w:t xml:space="preserve"> dla IPv4 Routing oraz </w:t>
            </w:r>
            <w:proofErr w:type="spellStart"/>
            <w:r w:rsidRPr="00383E60">
              <w:rPr>
                <w:rFonts w:ascii="Arial" w:hAnsi="Arial" w:cs="Arial"/>
                <w:sz w:val="20"/>
                <w:szCs w:val="20"/>
              </w:rPr>
              <w:t>Layer</w:t>
            </w:r>
            <w:proofErr w:type="spellEnd"/>
            <w:r w:rsidRPr="00383E60">
              <w:rPr>
                <w:rFonts w:ascii="Arial" w:hAnsi="Arial" w:cs="Arial"/>
                <w:sz w:val="20"/>
                <w:szCs w:val="20"/>
              </w:rPr>
              <w:t xml:space="preserve"> 2 </w:t>
            </w:r>
            <w:proofErr w:type="spellStart"/>
            <w:r w:rsidRPr="00383E60">
              <w:rPr>
                <w:rFonts w:ascii="Arial" w:hAnsi="Arial" w:cs="Arial"/>
                <w:sz w:val="20"/>
                <w:szCs w:val="20"/>
              </w:rPr>
              <w:t>Bridging</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być wyposażony w minimum 1GB pamięci DRAM oraz 1GB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być wyposażony w minimum 2 redundantne zasilacze.</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minimum 8 kolejek </w:t>
            </w:r>
            <w:proofErr w:type="spellStart"/>
            <w:r w:rsidRPr="00383E60">
              <w:rPr>
                <w:rFonts w:ascii="Arial" w:hAnsi="Arial" w:cs="Arial"/>
                <w:sz w:val="20"/>
                <w:szCs w:val="20"/>
              </w:rPr>
              <w:t>QoS</w:t>
            </w:r>
            <w:proofErr w:type="spellEnd"/>
            <w:r w:rsidRPr="00383E60">
              <w:rPr>
                <w:rFonts w:ascii="Arial" w:hAnsi="Arial" w:cs="Arial"/>
                <w:sz w:val="20"/>
                <w:szCs w:val="20"/>
              </w:rPr>
              <w:t xml:space="preserve"> na 1 port.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minimum 24 000 adresów </w:t>
            </w:r>
            <w:r w:rsidRPr="00383E60">
              <w:rPr>
                <w:rFonts w:ascii="Arial" w:hAnsi="Arial" w:cs="Arial"/>
                <w:sz w:val="20"/>
                <w:szCs w:val="20"/>
              </w:rPr>
              <w:lastRenderedPageBreak/>
              <w:t>MAC.</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Jumbo </w:t>
            </w:r>
            <w:proofErr w:type="spellStart"/>
            <w:r w:rsidRPr="00383E60">
              <w:rPr>
                <w:rFonts w:ascii="Arial" w:hAnsi="Arial" w:cs="Arial"/>
                <w:sz w:val="20"/>
                <w:szCs w:val="20"/>
              </w:rPr>
              <w:t>Frames</w:t>
            </w:r>
            <w:proofErr w:type="spellEnd"/>
            <w:r w:rsidRPr="00383E60">
              <w:rPr>
                <w:rFonts w:ascii="Arial" w:hAnsi="Arial" w:cs="Arial"/>
                <w:sz w:val="20"/>
                <w:szCs w:val="20"/>
              </w:rPr>
              <w:t xml:space="preserve"> 9216 </w:t>
            </w:r>
            <w:proofErr w:type="spellStart"/>
            <w:r w:rsidRPr="00383E60">
              <w:rPr>
                <w:rFonts w:ascii="Arial" w:hAnsi="Arial" w:cs="Arial"/>
                <w:sz w:val="20"/>
                <w:szCs w:val="20"/>
              </w:rPr>
              <w:t>Bytes</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co najmniej 4096 </w:t>
            </w:r>
            <w:proofErr w:type="spellStart"/>
            <w:r w:rsidRPr="00383E60">
              <w:rPr>
                <w:rFonts w:ascii="Arial" w:hAnsi="Arial" w:cs="Arial"/>
                <w:sz w:val="20"/>
                <w:szCs w:val="20"/>
              </w:rPr>
              <w:t>VLANów</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zapewniać przełączanie w warstwie trzeciej oraz definiowanie routingu w oparciu o protokoły RIPv1v2, routing statyczny i OSPF.</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rozszerzenie oprogramowania do obsługi protokołu routingu dynamicznego BGP-4 oraz IS-IS.</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zapewniać podstawową obsługę ruchu IP Multicast, w tym funkcjonalność IGMP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obsługi IP Multicast z wykorzystaniem protokołu PIM w trybach SM oraz SSM.</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routingu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wspierać skonfigurowanie 2 przełączników w jeden przełącznik wirtualny:</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Obydwa przełączniki wchodzące w skład przełącznika wirtualnego muszą współdzielić tablicę CAM</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Obydwa przełączniki wchodzące w skład przełącznika wirtualnego muszą współdzielić tablicę routingu</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istnieć możliwość zestawiania połączenia typu Ethernet channel do przełącznika wirtualnego w skład którego wchodzą połączenia do różnych przełączników w ramach przełącznika wirtualnego.</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AE3B6E" w:rsidRPr="00383E60" w:rsidRDefault="00AE3B6E" w:rsidP="007E4B25">
            <w:pPr>
              <w:numPr>
                <w:ilvl w:val="0"/>
                <w:numId w:val="22"/>
              </w:numPr>
              <w:suppressAutoHyphens/>
              <w:spacing w:before="120" w:after="120" w:line="288" w:lineRule="auto"/>
              <w:jc w:val="both"/>
              <w:rPr>
                <w:rFonts w:ascii="Arial" w:hAnsi="Arial" w:cs="Arial"/>
                <w:sz w:val="20"/>
                <w:szCs w:val="20"/>
                <w:lang w:val="en-US"/>
              </w:rPr>
            </w:pPr>
            <w:proofErr w:type="spellStart"/>
            <w:r w:rsidRPr="00383E60">
              <w:rPr>
                <w:rFonts w:ascii="Arial" w:hAnsi="Arial" w:cs="Arial"/>
                <w:sz w:val="20"/>
                <w:szCs w:val="20"/>
                <w:lang w:val="en-US"/>
              </w:rPr>
              <w:t>Przełącznik</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musi</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obsługiwać</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mechanizm</w:t>
            </w:r>
            <w:proofErr w:type="spellEnd"/>
            <w:r w:rsidRPr="00383E60">
              <w:rPr>
                <w:rFonts w:ascii="Arial" w:hAnsi="Arial" w:cs="Arial"/>
                <w:sz w:val="20"/>
                <w:szCs w:val="20"/>
                <w:lang w:val="en-US"/>
              </w:rPr>
              <w:t xml:space="preserve"> Bidirectional Forwarding Detection (BFD).</w:t>
            </w:r>
          </w:p>
          <w:p w:rsidR="00AE3B6E" w:rsidRPr="00383E60" w:rsidRDefault="00AE3B6E" w:rsidP="007E4B25">
            <w:pPr>
              <w:rPr>
                <w:rFonts w:ascii="Arial" w:hAnsi="Arial" w:cs="Arial"/>
                <w:sz w:val="20"/>
                <w:szCs w:val="20"/>
                <w:lang w:val="en-US"/>
              </w:rPr>
            </w:pPr>
          </w:p>
        </w:tc>
        <w:tc>
          <w:tcPr>
            <w:tcW w:w="847" w:type="pct"/>
            <w:tcBorders>
              <w:right w:val="single" w:sz="4" w:space="0" w:color="auto"/>
            </w:tcBorders>
          </w:tcPr>
          <w:p w:rsidR="00AE3B6E" w:rsidRPr="003949CB" w:rsidRDefault="00AE3B6E" w:rsidP="007E4B25">
            <w:pPr>
              <w:numPr>
                <w:ilvl w:val="0"/>
                <w:numId w:val="22"/>
              </w:numPr>
              <w:suppressAutoHyphens/>
              <w:spacing w:before="120" w:after="120" w:line="288" w:lineRule="auto"/>
              <w:jc w:val="both"/>
              <w:rPr>
                <w:rFonts w:ascii="Arial" w:hAnsi="Arial" w:cs="Arial"/>
                <w:sz w:val="20"/>
                <w:szCs w:val="20"/>
                <w:lang w:val="en-US"/>
              </w:rPr>
            </w:pPr>
          </w:p>
        </w:tc>
        <w:tc>
          <w:tcPr>
            <w:tcW w:w="499" w:type="pct"/>
            <w:tcBorders>
              <w:right w:val="single" w:sz="4" w:space="0" w:color="auto"/>
            </w:tcBorders>
          </w:tcPr>
          <w:p w:rsidR="00AE3B6E" w:rsidRPr="003949CB" w:rsidRDefault="00AE3B6E" w:rsidP="007E4B25">
            <w:pPr>
              <w:numPr>
                <w:ilvl w:val="0"/>
                <w:numId w:val="22"/>
              </w:numPr>
              <w:suppressAutoHyphens/>
              <w:spacing w:before="120" w:after="120" w:line="288" w:lineRule="auto"/>
              <w:jc w:val="both"/>
              <w:rPr>
                <w:rFonts w:ascii="Arial" w:hAnsi="Arial" w:cs="Arial"/>
                <w:sz w:val="20"/>
                <w:szCs w:val="20"/>
                <w:lang w:val="en-US"/>
              </w:rPr>
            </w:pPr>
          </w:p>
        </w:tc>
        <w:tc>
          <w:tcPr>
            <w:tcW w:w="449" w:type="pct"/>
            <w:tcBorders>
              <w:right w:val="single" w:sz="4" w:space="0" w:color="auto"/>
            </w:tcBorders>
          </w:tcPr>
          <w:p w:rsidR="00AE3B6E" w:rsidRPr="003949CB" w:rsidRDefault="00AE3B6E" w:rsidP="007E4B25">
            <w:pPr>
              <w:numPr>
                <w:ilvl w:val="0"/>
                <w:numId w:val="22"/>
              </w:numPr>
              <w:suppressAutoHyphens/>
              <w:spacing w:before="120" w:after="120" w:line="288" w:lineRule="auto"/>
              <w:jc w:val="both"/>
              <w:rPr>
                <w:rFonts w:ascii="Arial" w:hAnsi="Arial" w:cs="Arial"/>
                <w:sz w:val="20"/>
                <w:szCs w:val="20"/>
                <w:lang w:val="en-US"/>
              </w:rPr>
            </w:pPr>
          </w:p>
        </w:tc>
        <w:tc>
          <w:tcPr>
            <w:tcW w:w="425" w:type="pct"/>
            <w:tcBorders>
              <w:right w:val="single" w:sz="4" w:space="0" w:color="auto"/>
            </w:tcBorders>
          </w:tcPr>
          <w:p w:rsidR="00AE3B6E" w:rsidRPr="003949CB" w:rsidRDefault="00AE3B6E" w:rsidP="007E4B25">
            <w:pPr>
              <w:numPr>
                <w:ilvl w:val="0"/>
                <w:numId w:val="22"/>
              </w:numPr>
              <w:suppressAutoHyphens/>
              <w:spacing w:before="120" w:after="120" w:line="288" w:lineRule="auto"/>
              <w:jc w:val="both"/>
              <w:rPr>
                <w:rFonts w:ascii="Arial" w:hAnsi="Arial" w:cs="Arial"/>
                <w:sz w:val="20"/>
                <w:szCs w:val="20"/>
                <w:lang w:val="en-US"/>
              </w:rPr>
            </w:pPr>
          </w:p>
        </w:tc>
      </w:tr>
    </w:tbl>
    <w:p w:rsidR="00AE3B6E" w:rsidRPr="00383E60" w:rsidRDefault="00AE3B6E" w:rsidP="007E4B25">
      <w:pPr>
        <w:pStyle w:val="Legenda"/>
        <w:rPr>
          <w:rFonts w:cs="Arial"/>
        </w:rPr>
      </w:pPr>
      <w:bookmarkStart w:id="10" w:name="_Toc370847902"/>
      <w:r w:rsidRPr="00383E60">
        <w:rPr>
          <w:rFonts w:cs="Arial"/>
        </w:rPr>
        <w:lastRenderedPageBreak/>
        <w:t>Tabela 7 Przełączniki centralne</w:t>
      </w:r>
      <w:bookmarkEnd w:id="10"/>
    </w:p>
    <w:p w:rsidR="00AE3B6E" w:rsidRPr="00383E60" w:rsidRDefault="00AE3B6E" w:rsidP="007E4B25">
      <w:pPr>
        <w:pStyle w:val="Nagwek4"/>
        <w:numPr>
          <w:ilvl w:val="0"/>
          <w:numId w:val="0"/>
        </w:numPr>
        <w:rPr>
          <w:rFonts w:ascii="Arial" w:hAnsi="Arial" w:cs="Arial"/>
          <w:sz w:val="20"/>
          <w:szCs w:val="20"/>
        </w:rPr>
      </w:pPr>
      <w:r w:rsidRPr="00383E60">
        <w:rPr>
          <w:rFonts w:ascii="Arial" w:hAnsi="Arial" w:cs="Arial"/>
          <w:sz w:val="20"/>
          <w:szCs w:val="20"/>
        </w:rPr>
        <w:br w:type="page"/>
      </w:r>
      <w:bookmarkStart w:id="11" w:name="_Toc370977993"/>
      <w:r w:rsidRPr="00383E60">
        <w:rPr>
          <w:rFonts w:ascii="Arial" w:hAnsi="Arial" w:cs="Arial"/>
          <w:sz w:val="20"/>
          <w:szCs w:val="20"/>
        </w:rPr>
        <w:lastRenderedPageBreak/>
        <w:t>9.1.7.6  Wymagania szczegółowe dla stosowanych produktów – punkty dystrybucyjne</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AE3B6E" w:rsidRPr="00383E60" w:rsidTr="007E4B25">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7E4B25">
        <w:trPr>
          <w:trHeight w:val="2975"/>
        </w:trPr>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r w:rsidRPr="00383E60">
              <w:rPr>
                <w:rFonts w:ascii="Arial" w:hAnsi="Arial" w:cs="Arial"/>
                <w:sz w:val="20"/>
                <w:szCs w:val="20"/>
              </w:rPr>
              <w:t>Wszystkie przełączniki w Punktach dystrybucyjnych</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Przełączniki muszą pochodzić od jednego producenta oraz z jednej linii produktowej</w:t>
            </w:r>
          </w:p>
          <w:p w:rsidR="00AE3B6E" w:rsidRPr="00383E60" w:rsidRDefault="00AE3B6E"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łączenia minimum 9 urządzeń w jednym stosie. Stos może być zbudowany z dowolnych przełączników opisanych w niniejszym punkcie</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numPr>
                <w:ilvl w:val="0"/>
                <w:numId w:val="23"/>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AE3B6E" w:rsidRPr="00383E60" w:rsidRDefault="00AE3B6E" w:rsidP="007E4B25">
            <w:pPr>
              <w:numPr>
                <w:ilvl w:val="0"/>
                <w:numId w:val="23"/>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23"/>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AE3B6E" w:rsidRPr="00383E60" w:rsidRDefault="00AE3B6E" w:rsidP="007E4B25">
            <w:pPr>
              <w:numPr>
                <w:ilvl w:val="0"/>
                <w:numId w:val="23"/>
              </w:numPr>
              <w:suppressAutoHyphens/>
              <w:spacing w:before="120" w:after="120" w:line="288" w:lineRule="auto"/>
              <w:jc w:val="both"/>
              <w:rPr>
                <w:rFonts w:ascii="Arial" w:hAnsi="Arial" w:cs="Arial"/>
                <w:sz w:val="20"/>
                <w:szCs w:val="20"/>
              </w:rPr>
            </w:pPr>
          </w:p>
        </w:tc>
      </w:tr>
    </w:tbl>
    <w:p w:rsidR="00AE3B6E" w:rsidRPr="00383E60" w:rsidRDefault="00AE3B6E" w:rsidP="007E4B25">
      <w:pPr>
        <w:pStyle w:val="Legenda"/>
        <w:rPr>
          <w:rFonts w:cs="Arial"/>
        </w:rPr>
      </w:pPr>
      <w:bookmarkStart w:id="12" w:name="_Toc370847904"/>
      <w:r w:rsidRPr="00383E60">
        <w:rPr>
          <w:rFonts w:cs="Arial"/>
        </w:rPr>
        <w:t>Tabela 8 Punkty dystrybucyjne. Część 1</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9"/>
        <w:gridCol w:w="5102"/>
        <w:gridCol w:w="2409"/>
        <w:gridCol w:w="1277"/>
        <w:gridCol w:w="1419"/>
        <w:gridCol w:w="1209"/>
      </w:tblGrid>
      <w:tr w:rsidR="00AE3B6E" w:rsidRPr="00383E60" w:rsidTr="007E4B25">
        <w:tc>
          <w:tcPr>
            <w:tcW w:w="487" w:type="pct"/>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vAlign w:val="center"/>
          </w:tcPr>
          <w:p w:rsidR="00AE3B6E" w:rsidRPr="00383E60" w:rsidRDefault="00AE3B6E"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AE3B6E" w:rsidRPr="00383E60" w:rsidRDefault="00AE3B6E"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7E4B25">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Punkty dystrybucyjne</w:t>
            </w:r>
          </w:p>
        </w:tc>
        <w:tc>
          <w:tcPr>
            <w:tcW w:w="499"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SWD1.NET.B-CG</w:t>
            </w:r>
          </w:p>
          <w:p w:rsidR="00AE3B6E" w:rsidRPr="00383E60" w:rsidRDefault="00AE3B6E" w:rsidP="007E4B25">
            <w:pPr>
              <w:rPr>
                <w:rFonts w:ascii="Arial" w:hAnsi="Arial" w:cs="Arial"/>
                <w:sz w:val="20"/>
                <w:szCs w:val="20"/>
              </w:rPr>
            </w:pPr>
            <w:r w:rsidRPr="00383E60">
              <w:rPr>
                <w:rFonts w:ascii="Arial" w:hAnsi="Arial" w:cs="Arial"/>
                <w:sz w:val="20"/>
                <w:szCs w:val="20"/>
              </w:rPr>
              <w:t>SWD2.NET.</w:t>
            </w:r>
            <w:r w:rsidRPr="00383E60">
              <w:rPr>
                <w:rFonts w:ascii="Arial" w:hAnsi="Arial" w:cs="Arial"/>
                <w:sz w:val="20"/>
                <w:szCs w:val="20"/>
              </w:rPr>
              <w:lastRenderedPageBreak/>
              <w:t>B-CG</w:t>
            </w:r>
          </w:p>
          <w:p w:rsidR="00AE3B6E" w:rsidRPr="00383E60" w:rsidRDefault="00AE3B6E" w:rsidP="007E4B25">
            <w:pPr>
              <w:rPr>
                <w:rFonts w:ascii="Arial" w:hAnsi="Arial" w:cs="Arial"/>
                <w:sz w:val="20"/>
                <w:szCs w:val="20"/>
              </w:rPr>
            </w:pPr>
            <w:r w:rsidRPr="00383E60">
              <w:rPr>
                <w:rFonts w:ascii="Arial" w:hAnsi="Arial" w:cs="Arial"/>
                <w:sz w:val="20"/>
                <w:szCs w:val="20"/>
              </w:rPr>
              <w:t>SWD1.NET.B-CZ</w:t>
            </w:r>
          </w:p>
          <w:p w:rsidR="00AE3B6E" w:rsidRPr="00383E60" w:rsidRDefault="00AE3B6E" w:rsidP="007E4B25">
            <w:pPr>
              <w:rPr>
                <w:rFonts w:ascii="Arial" w:hAnsi="Arial" w:cs="Arial"/>
                <w:sz w:val="20"/>
                <w:szCs w:val="20"/>
              </w:rPr>
            </w:pPr>
            <w:r w:rsidRPr="00383E60">
              <w:rPr>
                <w:rFonts w:ascii="Arial" w:hAnsi="Arial" w:cs="Arial"/>
                <w:sz w:val="20"/>
                <w:szCs w:val="20"/>
              </w:rPr>
              <w:t>SWD2.NET.B-CZ</w:t>
            </w:r>
          </w:p>
          <w:p w:rsidR="00AE3B6E" w:rsidRPr="00383E60" w:rsidRDefault="00AE3B6E" w:rsidP="007E4B25">
            <w:pPr>
              <w:rPr>
                <w:rFonts w:ascii="Arial" w:hAnsi="Arial" w:cs="Arial"/>
                <w:sz w:val="20"/>
                <w:szCs w:val="20"/>
              </w:rPr>
            </w:pPr>
            <w:r w:rsidRPr="00383E60">
              <w:rPr>
                <w:rFonts w:ascii="Arial" w:hAnsi="Arial" w:cs="Arial"/>
                <w:sz w:val="20"/>
                <w:szCs w:val="20"/>
              </w:rPr>
              <w:t>SWD1.NET.B-W1</w:t>
            </w:r>
          </w:p>
          <w:p w:rsidR="00AE3B6E" w:rsidRPr="00383E60" w:rsidRDefault="00AE3B6E" w:rsidP="007E4B25">
            <w:pPr>
              <w:rPr>
                <w:rFonts w:ascii="Arial" w:hAnsi="Arial" w:cs="Arial"/>
                <w:sz w:val="20"/>
                <w:szCs w:val="20"/>
              </w:rPr>
            </w:pPr>
            <w:r w:rsidRPr="00383E60">
              <w:rPr>
                <w:rFonts w:ascii="Arial" w:hAnsi="Arial" w:cs="Arial"/>
                <w:sz w:val="20"/>
                <w:szCs w:val="20"/>
              </w:rPr>
              <w:t>SWD1.NET.B-W2</w:t>
            </w:r>
          </w:p>
          <w:p w:rsidR="00AE3B6E" w:rsidRPr="00383E60" w:rsidRDefault="00AE3B6E" w:rsidP="007E4B25">
            <w:pPr>
              <w:rPr>
                <w:rFonts w:ascii="Arial" w:hAnsi="Arial" w:cs="Arial"/>
                <w:sz w:val="20"/>
                <w:szCs w:val="20"/>
              </w:rPr>
            </w:pPr>
            <w:r w:rsidRPr="00383E60">
              <w:rPr>
                <w:rFonts w:ascii="Arial" w:hAnsi="Arial" w:cs="Arial"/>
                <w:sz w:val="20"/>
                <w:szCs w:val="20"/>
              </w:rPr>
              <w:t>SWD1.NET.B-P</w:t>
            </w:r>
          </w:p>
          <w:p w:rsidR="00AE3B6E" w:rsidRPr="00383E60" w:rsidRDefault="00AE3B6E" w:rsidP="007E4B25">
            <w:pPr>
              <w:rPr>
                <w:rFonts w:ascii="Arial" w:hAnsi="Arial" w:cs="Arial"/>
                <w:sz w:val="20"/>
                <w:szCs w:val="20"/>
              </w:rPr>
            </w:pPr>
            <w:r w:rsidRPr="00383E60">
              <w:rPr>
                <w:rFonts w:ascii="Arial" w:hAnsi="Arial" w:cs="Arial"/>
                <w:sz w:val="20"/>
                <w:szCs w:val="20"/>
              </w:rPr>
              <w:t>SWD1.NET.B-K</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SWD1.NET.B-E</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SWD1.NET.B-Gn</w:t>
            </w:r>
          </w:p>
          <w:p w:rsidR="00AE3B6E" w:rsidRPr="00383E60" w:rsidRDefault="00AE3B6E" w:rsidP="007E4B25">
            <w:pPr>
              <w:rPr>
                <w:rFonts w:ascii="Arial" w:hAnsi="Arial" w:cs="Arial"/>
                <w:sz w:val="20"/>
                <w:szCs w:val="20"/>
                <w:lang w:val="en-US"/>
              </w:rPr>
            </w:pPr>
          </w:p>
          <w:p w:rsidR="00AE3B6E" w:rsidRPr="00383E60" w:rsidRDefault="00AE3B6E" w:rsidP="007E4B25">
            <w:pPr>
              <w:rPr>
                <w:rFonts w:ascii="Arial" w:hAnsi="Arial" w:cs="Arial"/>
                <w:sz w:val="20"/>
                <w:szCs w:val="20"/>
                <w:lang w:val="en-US"/>
              </w:rPr>
            </w:pPr>
          </w:p>
        </w:tc>
        <w:tc>
          <w:tcPr>
            <w:tcW w:w="1794" w:type="pct"/>
            <w:tcBorders>
              <w:right w:val="single" w:sz="4" w:space="0" w:color="auto"/>
            </w:tcBorders>
          </w:tcPr>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Przełącznik musi posiadać minimum 24 portów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10/100/1000 </w:t>
            </w:r>
            <w:proofErr w:type="spellStart"/>
            <w:r w:rsidRPr="00383E60">
              <w:rPr>
                <w:rFonts w:ascii="Arial" w:hAnsi="Arial" w:cs="Arial"/>
                <w:sz w:val="20"/>
                <w:szCs w:val="20"/>
              </w:rPr>
              <w:t>BaseT</w:t>
            </w:r>
            <w:proofErr w:type="spellEnd"/>
            <w:r w:rsidRPr="00383E60">
              <w:rPr>
                <w:rFonts w:ascii="Arial" w:hAnsi="Arial" w:cs="Arial"/>
                <w:sz w:val="20"/>
                <w:szCs w:val="20"/>
              </w:rPr>
              <w:t xml:space="preserve">, w tym minimum 8 musi posiadać obsługę Power </w:t>
            </w:r>
            <w:proofErr w:type="spellStart"/>
            <w:r w:rsidRPr="00383E60">
              <w:rPr>
                <w:rFonts w:ascii="Arial" w:hAnsi="Arial" w:cs="Arial"/>
                <w:sz w:val="20"/>
                <w:szCs w:val="20"/>
              </w:rPr>
              <w:t>over</w:t>
            </w:r>
            <w:proofErr w:type="spellEnd"/>
            <w:r w:rsidRPr="00383E60">
              <w:rPr>
                <w:rFonts w:ascii="Arial" w:hAnsi="Arial" w:cs="Arial"/>
                <w:sz w:val="20"/>
                <w:szCs w:val="20"/>
              </w:rPr>
              <w:t xml:space="preserve"> Ethernet (</w:t>
            </w:r>
            <w:proofErr w:type="spellStart"/>
            <w:r w:rsidRPr="00383E60">
              <w:rPr>
                <w:rFonts w:ascii="Arial" w:hAnsi="Arial" w:cs="Arial"/>
                <w:sz w:val="20"/>
                <w:szCs w:val="20"/>
              </w:rPr>
              <w:t>PoE</w:t>
            </w:r>
            <w:proofErr w:type="spellEnd"/>
            <w:r w:rsidRPr="00383E60">
              <w:rPr>
                <w:rFonts w:ascii="Arial" w:hAnsi="Arial" w:cs="Arial"/>
                <w:sz w:val="20"/>
                <w:szCs w:val="20"/>
              </w:rPr>
              <w:t xml:space="preserve">) zgodnych z 802.3af, dających moc 15.4 W na każdym porcie. </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2 </w:t>
            </w:r>
            <w:r w:rsidRPr="00383E60">
              <w:rPr>
                <w:rFonts w:ascii="Arial" w:hAnsi="Arial" w:cs="Arial"/>
                <w:sz w:val="20"/>
                <w:szCs w:val="20"/>
              </w:rPr>
              <w:lastRenderedPageBreak/>
              <w:t>portów lub modułu 2 portowego 10Gigabit Ethernet (dopuszcza się rozwiązania umożliwiające zamienne wykorzystanie interfejsów GE i 10 GE (np. działające 4 interfejsy GE albo 2 10GE).</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4 portów lub modułu 4 portowego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z możliwością definicji styku za pomocą modułów GBIC, SFP lub równoważnych (dopuszcza się rozwiązania umożliwiające zamienne wykorzystanie interfejsów GE i 10 GE (np. działające 4 interfejsy GE albo 2 10GE).</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Nie dopuszcza się, aby uruchomienie któregokolwiek z portów opisanych w pkt. 2 i 3 powodo</w:t>
            </w:r>
            <w:r>
              <w:rPr>
                <w:rFonts w:ascii="Arial" w:hAnsi="Arial" w:cs="Arial"/>
                <w:sz w:val="20"/>
                <w:szCs w:val="20"/>
              </w:rPr>
              <w:t>wało zablokowanie dowolnego z 24</w:t>
            </w:r>
            <w:r w:rsidRPr="00383E60">
              <w:rPr>
                <w:rFonts w:ascii="Arial" w:hAnsi="Arial" w:cs="Arial"/>
                <w:sz w:val="20"/>
                <w:szCs w:val="20"/>
              </w:rPr>
              <w:t xml:space="preserve"> podstawowych portów 10/100/1000 </w:t>
            </w:r>
            <w:proofErr w:type="spellStart"/>
            <w:r w:rsidRPr="00383E60">
              <w:rPr>
                <w:rFonts w:ascii="Arial" w:hAnsi="Arial" w:cs="Arial"/>
                <w:sz w:val="20"/>
                <w:szCs w:val="20"/>
              </w:rPr>
              <w:t>BaseT</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być wyposażony w minimum 256MB pamięci DRAM oraz 128 MB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w:t>
            </w:r>
            <w:r>
              <w:rPr>
                <w:rFonts w:ascii="Arial" w:hAnsi="Arial" w:cs="Arial"/>
                <w:sz w:val="20"/>
                <w:szCs w:val="20"/>
              </w:rPr>
              <w:t xml:space="preserve"> posiadać przepustowość min. 88</w:t>
            </w:r>
            <w:r w:rsidRPr="00383E60">
              <w:rPr>
                <w:rFonts w:ascii="Arial" w:hAnsi="Arial" w:cs="Arial"/>
                <w:sz w:val="20"/>
                <w:szCs w:val="20"/>
              </w:rPr>
              <w:t xml:space="preserve"> </w:t>
            </w:r>
            <w:proofErr w:type="spellStart"/>
            <w:r w:rsidRPr="00383E60">
              <w:rPr>
                <w:rFonts w:ascii="Arial" w:hAnsi="Arial" w:cs="Arial"/>
                <w:sz w:val="20"/>
                <w:szCs w:val="20"/>
              </w:rPr>
              <w:t>Gb</w:t>
            </w:r>
            <w:proofErr w:type="spellEnd"/>
            <w:r w:rsidRPr="00383E60">
              <w:rPr>
                <w:rFonts w:ascii="Arial" w:hAnsi="Arial" w:cs="Arial"/>
                <w:sz w:val="20"/>
                <w:szCs w:val="20"/>
              </w:rPr>
              <w:t>/s, wydajno</w:t>
            </w:r>
            <w:r>
              <w:rPr>
                <w:rFonts w:ascii="Arial" w:hAnsi="Arial" w:cs="Arial"/>
                <w:sz w:val="20"/>
                <w:szCs w:val="20"/>
              </w:rPr>
              <w:t>ść przełączania przynajmniej 65</w:t>
            </w:r>
            <w:r w:rsidRPr="00383E60">
              <w:rPr>
                <w:rFonts w:ascii="Arial" w:hAnsi="Arial" w:cs="Arial"/>
                <w:sz w:val="20"/>
                <w:szCs w:val="20"/>
              </w:rPr>
              <w:t xml:space="preserve"> </w:t>
            </w:r>
            <w:proofErr w:type="spellStart"/>
            <w:r w:rsidRPr="00383E60">
              <w:rPr>
                <w:rFonts w:ascii="Arial" w:hAnsi="Arial" w:cs="Arial"/>
                <w:sz w:val="20"/>
                <w:szCs w:val="20"/>
              </w:rPr>
              <w:t>Mpps</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w:t>
            </w:r>
            <w:proofErr w:type="spellStart"/>
            <w:r w:rsidRPr="00383E60">
              <w:rPr>
                <w:rFonts w:ascii="Arial" w:hAnsi="Arial" w:cs="Arial"/>
                <w:sz w:val="20"/>
                <w:szCs w:val="20"/>
              </w:rPr>
              <w:t>vlan</w:t>
            </w:r>
            <w:proofErr w:type="spellEnd"/>
            <w:r w:rsidRPr="00383E60">
              <w:rPr>
                <w:rFonts w:ascii="Arial" w:hAnsi="Arial" w:cs="Arial"/>
                <w:sz w:val="20"/>
                <w:szCs w:val="20"/>
              </w:rPr>
              <w:t>), RSTP, MSTP).</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przełączanie w warstwie trzeciej oraz definiowanie routingu w oparciu </w:t>
            </w:r>
            <w:r w:rsidRPr="00383E60">
              <w:rPr>
                <w:rFonts w:ascii="Arial" w:hAnsi="Arial" w:cs="Arial"/>
                <w:sz w:val="20"/>
                <w:szCs w:val="20"/>
              </w:rPr>
              <w:lastRenderedPageBreak/>
              <w:t>o protokoły RIPv1v2, routing statyczny i OSPF.</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podstawową obsługę ruchu IP Multicast, w tym funkcjonalność IGMP v1, v2, v3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funkcjonalności PBR (Policy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Routing) lub równoważnej.</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uruchomienia funkcjonalności DHCP: DHCP Server oraz DHCP </w:t>
            </w:r>
            <w:proofErr w:type="spellStart"/>
            <w:r w:rsidRPr="00383E60">
              <w:rPr>
                <w:rFonts w:ascii="Arial" w:hAnsi="Arial" w:cs="Arial"/>
                <w:sz w:val="20"/>
                <w:szCs w:val="20"/>
              </w:rPr>
              <w:t>Relay</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w:t>
            </w:r>
            <w:proofErr w:type="spellStart"/>
            <w:r w:rsidRPr="00383E60">
              <w:rPr>
                <w:rFonts w:ascii="Arial" w:hAnsi="Arial" w:cs="Arial"/>
                <w:sz w:val="20"/>
                <w:szCs w:val="20"/>
              </w:rPr>
              <w:t>QoS</w:t>
            </w:r>
            <w:proofErr w:type="spellEnd"/>
            <w:r w:rsidRPr="00383E60">
              <w:rPr>
                <w:rFonts w:ascii="Arial" w:hAnsi="Arial" w:cs="Arial"/>
                <w:sz w:val="20"/>
                <w:szCs w:val="20"/>
              </w:rPr>
              <w:t>) poprzez wykorzystanie następujących parametrów: źródłowy/docelowy adres MAC, źródłowy/docelowy adres IP, źródłowy/docelowy port TCP</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Implementacja co najmniej czterech kolejek sprzętowych na każdym porcie wyjściowym dla obsługi ruchu o różnej klasie obsługi. Implementacja algorytmu </w:t>
            </w:r>
            <w:proofErr w:type="spellStart"/>
            <w:r w:rsidRPr="00383E60">
              <w:rPr>
                <w:rFonts w:ascii="Arial" w:hAnsi="Arial" w:cs="Arial"/>
                <w:sz w:val="20"/>
                <w:szCs w:val="20"/>
              </w:rPr>
              <w:lastRenderedPageBreak/>
              <w:t>Round</w:t>
            </w:r>
            <w:proofErr w:type="spellEnd"/>
            <w:r w:rsidRPr="00383E60">
              <w:rPr>
                <w:rFonts w:ascii="Arial" w:hAnsi="Arial" w:cs="Arial"/>
                <w:sz w:val="20"/>
                <w:szCs w:val="20"/>
              </w:rPr>
              <w:t xml:space="preserve"> Robin lub podobnego dla obsługi tych kolejek</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w:t>
            </w:r>
            <w:proofErr w:type="spellStart"/>
            <w:r w:rsidRPr="00383E60">
              <w:rPr>
                <w:rFonts w:ascii="Arial" w:hAnsi="Arial" w:cs="Arial"/>
                <w:sz w:val="20"/>
                <w:szCs w:val="20"/>
              </w:rPr>
              <w:t>Strict</w:t>
            </w:r>
            <w:proofErr w:type="spellEnd"/>
            <w:r w:rsidRPr="00383E60">
              <w:rPr>
                <w:rFonts w:ascii="Arial" w:hAnsi="Arial" w:cs="Arial"/>
                <w:sz w:val="20"/>
                <w:szCs w:val="20"/>
              </w:rPr>
              <w:t xml:space="preserve"> </w:t>
            </w:r>
            <w:proofErr w:type="spellStart"/>
            <w:r w:rsidRPr="00383E60">
              <w:rPr>
                <w:rFonts w:ascii="Arial" w:hAnsi="Arial" w:cs="Arial"/>
                <w:sz w:val="20"/>
                <w:szCs w:val="20"/>
              </w:rPr>
              <w:t>Priority</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IP </w:t>
            </w:r>
            <w:proofErr w:type="spellStart"/>
            <w:r w:rsidRPr="00383E60">
              <w:rPr>
                <w:rFonts w:ascii="Arial" w:hAnsi="Arial" w:cs="Arial"/>
                <w:sz w:val="20"/>
                <w:szCs w:val="20"/>
              </w:rPr>
              <w:t>Precedence</w:t>
            </w:r>
            <w:proofErr w:type="spellEnd"/>
            <w:r w:rsidRPr="00383E60">
              <w:rPr>
                <w:rFonts w:ascii="Arial" w:hAnsi="Arial" w:cs="Arial"/>
                <w:sz w:val="20"/>
                <w:szCs w:val="20"/>
              </w:rPr>
              <w:t xml:space="preserve"> i DSCP.</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DHCP </w:t>
            </w:r>
            <w:proofErr w:type="spellStart"/>
            <w:r w:rsidRPr="00383E60">
              <w:rPr>
                <w:rFonts w:ascii="Arial" w:hAnsi="Arial" w:cs="Arial"/>
                <w:sz w:val="20"/>
                <w:szCs w:val="20"/>
              </w:rPr>
              <w:t>snooping</w:t>
            </w:r>
            <w:proofErr w:type="spellEnd"/>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w:t>
            </w:r>
            <w:proofErr w:type="spellStart"/>
            <w:r w:rsidRPr="00383E60">
              <w:rPr>
                <w:rFonts w:ascii="Arial" w:hAnsi="Arial" w:cs="Arial"/>
                <w:sz w:val="20"/>
                <w:szCs w:val="20"/>
              </w:rPr>
              <w:t>line</w:t>
            </w:r>
            <w:proofErr w:type="spellEnd"/>
            <w:r w:rsidRPr="00383E60">
              <w:rPr>
                <w:rFonts w:ascii="Arial" w:hAnsi="Arial" w:cs="Arial"/>
                <w:sz w:val="20"/>
                <w:szCs w:val="20"/>
              </w:rPr>
              <w:t xml:space="preserve"> tzn. konieczna jest możliwość przeglądania i zmian </w:t>
            </w:r>
            <w:r w:rsidRPr="00383E60">
              <w:rPr>
                <w:rFonts w:ascii="Arial" w:hAnsi="Arial" w:cs="Arial"/>
                <w:sz w:val="20"/>
                <w:szCs w:val="20"/>
              </w:rPr>
              <w:lastRenderedPageBreak/>
              <w:t>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o przepustowości pomiędzy elementami stosu (</w:t>
            </w:r>
            <w:proofErr w:type="spellStart"/>
            <w:r w:rsidRPr="00383E60">
              <w:rPr>
                <w:rFonts w:ascii="Arial" w:hAnsi="Arial" w:cs="Arial"/>
                <w:sz w:val="20"/>
                <w:szCs w:val="20"/>
              </w:rPr>
              <w:t>backplane</w:t>
            </w:r>
            <w:proofErr w:type="spellEnd"/>
            <w:r w:rsidRPr="00383E60">
              <w:rPr>
                <w:rFonts w:ascii="Arial" w:hAnsi="Arial" w:cs="Arial"/>
                <w:sz w:val="20"/>
                <w:szCs w:val="20"/>
              </w:rPr>
              <w:t xml:space="preserve">) co najmniej 64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Urządzenia w stosie muszą współdzielić wspólną tablice MAC oraz routingu, musi istnieć zestawienie połączeń typu channel do różnych przełączników w obrębie stosu. Stos musi być widoczny z punktu widzenia zarządzania jako jedno urządzenie. </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AE3B6E" w:rsidRPr="00F60FDD" w:rsidRDefault="00AE3B6E" w:rsidP="007E4B25">
            <w:pPr>
              <w:numPr>
                <w:ilvl w:val="0"/>
                <w:numId w:val="24"/>
              </w:numPr>
              <w:suppressAutoHyphens/>
              <w:spacing w:before="120" w:after="120" w:line="288" w:lineRule="auto"/>
              <w:jc w:val="both"/>
              <w:rPr>
                <w:rFonts w:ascii="Arial" w:hAnsi="Arial" w:cs="Arial"/>
                <w:sz w:val="20"/>
                <w:szCs w:val="20"/>
              </w:rPr>
            </w:pPr>
            <w:r w:rsidRPr="00F60FDD">
              <w:rPr>
                <w:rFonts w:ascii="Arial" w:hAnsi="Arial" w:cs="Arial"/>
                <w:sz w:val="20"/>
                <w:szCs w:val="20"/>
              </w:rPr>
              <w:t xml:space="preserve">Przełącznik musi posiadać możliwość tworzenia stosu z przełącznikami dostępowymi opisanymi w Tabela 10 Punkty dystrybucyjne. Część 3 </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kopiowanie ruchu (z portu, </w:t>
            </w:r>
            <w:proofErr w:type="spellStart"/>
            <w:r w:rsidRPr="00383E60">
              <w:rPr>
                <w:rFonts w:ascii="Arial" w:hAnsi="Arial" w:cs="Arial"/>
                <w:sz w:val="20"/>
                <w:szCs w:val="20"/>
              </w:rPr>
              <w:t>VLANu</w:t>
            </w:r>
            <w:proofErr w:type="spellEnd"/>
            <w:r w:rsidRPr="00383E60">
              <w:rPr>
                <w:rFonts w:ascii="Arial" w:hAnsi="Arial" w:cs="Arial"/>
                <w:sz w:val="20"/>
                <w:szCs w:val="20"/>
              </w:rPr>
              <w:t>) na określony port (mirror).</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min. 1024 </w:t>
            </w:r>
            <w:proofErr w:type="spellStart"/>
            <w:r w:rsidRPr="00383E60">
              <w:rPr>
                <w:rFonts w:ascii="Arial" w:hAnsi="Arial" w:cs="Arial"/>
                <w:sz w:val="20"/>
                <w:szCs w:val="20"/>
              </w:rPr>
              <w:lastRenderedPageBreak/>
              <w:t>VLANy</w:t>
            </w:r>
            <w:proofErr w:type="spellEnd"/>
            <w:r w:rsidRPr="00383E60">
              <w:rPr>
                <w:rFonts w:ascii="Arial" w:hAnsi="Arial" w:cs="Arial"/>
                <w:sz w:val="20"/>
                <w:szCs w:val="20"/>
              </w:rPr>
              <w:t>.</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routingu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rozbudowy o sprzętową obsługę IPv6. Po rozbudowie musi istnieć możliwość obsługi min. </w:t>
            </w:r>
            <w:proofErr w:type="spellStart"/>
            <w:r w:rsidRPr="00383E60">
              <w:rPr>
                <w:rFonts w:ascii="Arial" w:hAnsi="Arial" w:cs="Arial"/>
                <w:sz w:val="20"/>
                <w:szCs w:val="20"/>
              </w:rPr>
              <w:t>RIPng</w:t>
            </w:r>
            <w:proofErr w:type="spellEnd"/>
            <w:r w:rsidRPr="00383E60">
              <w:rPr>
                <w:rFonts w:ascii="Arial" w:hAnsi="Arial" w:cs="Arial"/>
                <w:sz w:val="20"/>
                <w:szCs w:val="20"/>
              </w:rPr>
              <w:t>, OSPFv3, PIM, MLD, MLDv2.</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24"/>
              </w:numPr>
              <w:suppressAutoHyphens/>
              <w:spacing w:before="120" w:after="120" w:line="288" w:lineRule="auto"/>
              <w:jc w:val="both"/>
              <w:rPr>
                <w:rFonts w:ascii="Arial" w:hAnsi="Arial" w:cs="Arial"/>
                <w:sz w:val="20"/>
                <w:szCs w:val="20"/>
              </w:rPr>
            </w:pPr>
          </w:p>
        </w:tc>
      </w:tr>
    </w:tbl>
    <w:p w:rsidR="00AE3B6E" w:rsidRPr="00383E60" w:rsidRDefault="00AE3B6E" w:rsidP="007E4B25">
      <w:pPr>
        <w:pStyle w:val="Legenda"/>
        <w:rPr>
          <w:rFonts w:cs="Arial"/>
        </w:rPr>
      </w:pPr>
      <w:bookmarkStart w:id="13" w:name="_Toc370847905"/>
      <w:r w:rsidRPr="00383E60">
        <w:rPr>
          <w:rFonts w:cs="Arial"/>
        </w:rPr>
        <w:lastRenderedPageBreak/>
        <w:t>Tabela 9 Punkty dystrybucyjne. Część 2</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AE3B6E" w:rsidRPr="00383E60" w:rsidTr="007E4B25">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7E4B25">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SWD1.NET.B-B,</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SWD2.NET.B-B,</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w:t>
            </w:r>
            <w:r w:rsidRPr="00383E60">
              <w:rPr>
                <w:rFonts w:ascii="Arial" w:hAnsi="Arial" w:cs="Arial"/>
                <w:sz w:val="20"/>
                <w:szCs w:val="20"/>
                <w:lang w:val="en-US"/>
              </w:rPr>
              <w:lastRenderedPageBreak/>
              <w:t>B-H,</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SWD1.NET.B-T3,</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SWD1.NET.B-D2,</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SWD1.NET.B-T,</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SWD1.NET.B-Ls</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SWD2.NET.B-Ls</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SWD1.NET.B-A,</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SWD3.NET.B-B,</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SWD1.NET.B-R,</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SWD1.NET.B-S8,</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w:t>
            </w:r>
            <w:r w:rsidRPr="00383E60">
              <w:rPr>
                <w:rFonts w:ascii="Arial" w:hAnsi="Arial" w:cs="Arial"/>
                <w:sz w:val="20"/>
                <w:szCs w:val="20"/>
                <w:lang w:val="en-US"/>
              </w:rPr>
              <w:lastRenderedPageBreak/>
              <w:t>B-N,</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SWD1.NET.B-H2a,</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SWD1.NET.B-H3</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SWD4.NET.B-B</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SWD5.NET.B-B</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SWD6.NET.B-B</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SWD5.NET.B-CG, SWD6.NET.B-CG</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SWD5.NET.B-CZ, SWD6.NET.B-CZ</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SWD3.NET.B-CG,</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lastRenderedPageBreak/>
              <w:t>SWD4.NET.B-CG,</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SWD3.NET.B-CZ,</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SWD3.NET.B-CZ,</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SWD2.NET.B-H,</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SWD2.NET.B-T3,</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SWD2.NET.B-D2,</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SWD2.NET.B-T</w:t>
            </w:r>
          </w:p>
          <w:p w:rsidR="00AE3B6E" w:rsidRPr="00383E60" w:rsidRDefault="00AE3B6E" w:rsidP="007E4B25">
            <w:pPr>
              <w:rPr>
                <w:rFonts w:ascii="Arial" w:hAnsi="Arial" w:cs="Arial"/>
                <w:sz w:val="20"/>
                <w:szCs w:val="20"/>
                <w:lang w:val="en-US"/>
              </w:rPr>
            </w:pPr>
          </w:p>
          <w:p w:rsidR="00AE3B6E" w:rsidRPr="00383E60" w:rsidRDefault="00AE3B6E" w:rsidP="007E4B25">
            <w:pPr>
              <w:rPr>
                <w:rFonts w:ascii="Arial" w:hAnsi="Arial" w:cs="Arial"/>
                <w:sz w:val="20"/>
                <w:szCs w:val="20"/>
                <w:lang w:val="en-US"/>
              </w:rPr>
            </w:pPr>
          </w:p>
          <w:p w:rsidR="00AE3B6E" w:rsidRPr="00383E60" w:rsidRDefault="00AE3B6E" w:rsidP="007E4B25">
            <w:pPr>
              <w:rPr>
                <w:rFonts w:ascii="Arial" w:hAnsi="Arial" w:cs="Arial"/>
                <w:sz w:val="20"/>
                <w:szCs w:val="20"/>
                <w:lang w:val="en-US"/>
              </w:rPr>
            </w:pPr>
          </w:p>
        </w:tc>
        <w:tc>
          <w:tcPr>
            <w:tcW w:w="1795" w:type="pct"/>
            <w:tcBorders>
              <w:right w:val="single" w:sz="4" w:space="0" w:color="auto"/>
            </w:tcBorders>
          </w:tcPr>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Przełącznik musi posiadać minimum 48 portów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10/100/1000 </w:t>
            </w:r>
            <w:proofErr w:type="spellStart"/>
            <w:r w:rsidRPr="00383E60">
              <w:rPr>
                <w:rFonts w:ascii="Arial" w:hAnsi="Arial" w:cs="Arial"/>
                <w:sz w:val="20"/>
                <w:szCs w:val="20"/>
              </w:rPr>
              <w:t>BaseT</w:t>
            </w:r>
            <w:proofErr w:type="spellEnd"/>
            <w:r w:rsidRPr="00383E60">
              <w:rPr>
                <w:rFonts w:ascii="Arial" w:hAnsi="Arial" w:cs="Arial"/>
                <w:sz w:val="20"/>
                <w:szCs w:val="20"/>
              </w:rPr>
              <w:t xml:space="preserve">, w tym minimum 8 musi posiadać obsługę Power </w:t>
            </w:r>
            <w:proofErr w:type="spellStart"/>
            <w:r w:rsidRPr="00383E60">
              <w:rPr>
                <w:rFonts w:ascii="Arial" w:hAnsi="Arial" w:cs="Arial"/>
                <w:sz w:val="20"/>
                <w:szCs w:val="20"/>
              </w:rPr>
              <w:t>over</w:t>
            </w:r>
            <w:proofErr w:type="spellEnd"/>
            <w:r w:rsidRPr="00383E60">
              <w:rPr>
                <w:rFonts w:ascii="Arial" w:hAnsi="Arial" w:cs="Arial"/>
                <w:sz w:val="20"/>
                <w:szCs w:val="20"/>
              </w:rPr>
              <w:t xml:space="preserve"> Ethernet (</w:t>
            </w:r>
            <w:proofErr w:type="spellStart"/>
            <w:r w:rsidRPr="00383E60">
              <w:rPr>
                <w:rFonts w:ascii="Arial" w:hAnsi="Arial" w:cs="Arial"/>
                <w:sz w:val="20"/>
                <w:szCs w:val="20"/>
              </w:rPr>
              <w:t>PoE</w:t>
            </w:r>
            <w:proofErr w:type="spellEnd"/>
            <w:r w:rsidRPr="00383E60">
              <w:rPr>
                <w:rFonts w:ascii="Arial" w:hAnsi="Arial" w:cs="Arial"/>
                <w:sz w:val="20"/>
                <w:szCs w:val="20"/>
              </w:rPr>
              <w:t xml:space="preserve">) zgodnych z 802.3af, dających moc 15.4 W na każdym porcie. </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2 portów lub modułu 2 portowego 10Gigabit Ethernet (dopuszcza się rozwiązania umożliwiające zamienne </w:t>
            </w:r>
            <w:r w:rsidRPr="00383E60">
              <w:rPr>
                <w:rFonts w:ascii="Arial" w:hAnsi="Arial" w:cs="Arial"/>
                <w:sz w:val="20"/>
                <w:szCs w:val="20"/>
              </w:rPr>
              <w:lastRenderedPageBreak/>
              <w:t>wykorzystanie interfejsów GE i 10 GE (np. działające 4 interfejsy GE albo 2 10GE).</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4 portów lub modułu 4 portowego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z możliwością definicji styku za pomocą modułów GBIC, SFP lub równoważnych (dopuszcza się rozwiązania umożliwiające zamienne wykorzystanie interfejsów GE i 10 GE (np. działające 4 interfejsy GE albo 2 10GE).</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Nie dopuszcza się, aby uruchomienie któregokolwiek z portów opisanych w pkt. 2 i 3 powodowało zablokowanie dowolnego z </w:t>
            </w:r>
            <w:r>
              <w:rPr>
                <w:rFonts w:ascii="Arial" w:hAnsi="Arial" w:cs="Arial"/>
                <w:sz w:val="20"/>
                <w:szCs w:val="20"/>
              </w:rPr>
              <w:t>24</w:t>
            </w:r>
            <w:r w:rsidRPr="00383E60">
              <w:rPr>
                <w:rFonts w:ascii="Arial" w:hAnsi="Arial" w:cs="Arial"/>
                <w:sz w:val="20"/>
                <w:szCs w:val="20"/>
              </w:rPr>
              <w:t xml:space="preserve"> podstawowych portów 10/100/1000 </w:t>
            </w:r>
            <w:proofErr w:type="spellStart"/>
            <w:r w:rsidRPr="00383E60">
              <w:rPr>
                <w:rFonts w:ascii="Arial" w:hAnsi="Arial" w:cs="Arial"/>
                <w:sz w:val="20"/>
                <w:szCs w:val="20"/>
              </w:rPr>
              <w:t>BaseT</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być wyposażony w minimum 256MB pamięci DRAM oraz 128 MB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w:t>
            </w:r>
            <w:r>
              <w:rPr>
                <w:rFonts w:ascii="Arial" w:hAnsi="Arial" w:cs="Arial"/>
                <w:sz w:val="20"/>
                <w:szCs w:val="20"/>
              </w:rPr>
              <w:t xml:space="preserve"> posiadać przepustowość min. 88</w:t>
            </w:r>
            <w:r w:rsidRPr="00383E60">
              <w:rPr>
                <w:rFonts w:ascii="Arial" w:hAnsi="Arial" w:cs="Arial"/>
                <w:sz w:val="20"/>
                <w:szCs w:val="20"/>
              </w:rPr>
              <w:t xml:space="preserve"> </w:t>
            </w:r>
            <w:proofErr w:type="spellStart"/>
            <w:r w:rsidRPr="00383E60">
              <w:rPr>
                <w:rFonts w:ascii="Arial" w:hAnsi="Arial" w:cs="Arial"/>
                <w:sz w:val="20"/>
                <w:szCs w:val="20"/>
              </w:rPr>
              <w:t>Gb</w:t>
            </w:r>
            <w:proofErr w:type="spellEnd"/>
            <w:r w:rsidRPr="00383E60">
              <w:rPr>
                <w:rFonts w:ascii="Arial" w:hAnsi="Arial" w:cs="Arial"/>
                <w:sz w:val="20"/>
                <w:szCs w:val="20"/>
              </w:rPr>
              <w:t>/s, wydajno</w:t>
            </w:r>
            <w:r>
              <w:rPr>
                <w:rFonts w:ascii="Arial" w:hAnsi="Arial" w:cs="Arial"/>
                <w:sz w:val="20"/>
                <w:szCs w:val="20"/>
              </w:rPr>
              <w:t>ść przełączania przynajmniej 65</w:t>
            </w:r>
            <w:r w:rsidRPr="00383E60">
              <w:rPr>
                <w:rFonts w:ascii="Arial" w:hAnsi="Arial" w:cs="Arial"/>
                <w:sz w:val="20"/>
                <w:szCs w:val="20"/>
              </w:rPr>
              <w:t xml:space="preserve"> </w:t>
            </w:r>
            <w:proofErr w:type="spellStart"/>
            <w:r w:rsidRPr="00383E60">
              <w:rPr>
                <w:rFonts w:ascii="Arial" w:hAnsi="Arial" w:cs="Arial"/>
                <w:sz w:val="20"/>
                <w:szCs w:val="20"/>
              </w:rPr>
              <w:t>Mpps</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w:t>
            </w:r>
            <w:proofErr w:type="spellStart"/>
            <w:r w:rsidRPr="00383E60">
              <w:rPr>
                <w:rFonts w:ascii="Arial" w:hAnsi="Arial" w:cs="Arial"/>
                <w:sz w:val="20"/>
                <w:szCs w:val="20"/>
              </w:rPr>
              <w:t>vlan</w:t>
            </w:r>
            <w:proofErr w:type="spellEnd"/>
            <w:r w:rsidRPr="00383E60">
              <w:rPr>
                <w:rFonts w:ascii="Arial" w:hAnsi="Arial" w:cs="Arial"/>
                <w:sz w:val="20"/>
                <w:szCs w:val="20"/>
              </w:rPr>
              <w:t>), RSTP, MSTP).</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Przełącznik musi zapewniać przełączanie w warstwie trzeciej oraz definiowanie routingu w oparciu o protokoły RIPv1v2, routing statyczny i OSPF.</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podstawową obsługę ruchu IP Multicast, w tym funkcjonalność IGMP v1, v2, v3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funkcjonalności PBR (Policy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Routing) lub równoważnej.</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uruchomienia funkcjonalności DHCP: DHCP Server oraz DHCP </w:t>
            </w:r>
            <w:proofErr w:type="spellStart"/>
            <w:r w:rsidRPr="00383E60">
              <w:rPr>
                <w:rFonts w:ascii="Arial" w:hAnsi="Arial" w:cs="Arial"/>
                <w:sz w:val="20"/>
                <w:szCs w:val="20"/>
              </w:rPr>
              <w:t>Relay</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w:t>
            </w:r>
            <w:proofErr w:type="spellStart"/>
            <w:r w:rsidRPr="00383E60">
              <w:rPr>
                <w:rFonts w:ascii="Arial" w:hAnsi="Arial" w:cs="Arial"/>
                <w:sz w:val="20"/>
                <w:szCs w:val="20"/>
              </w:rPr>
              <w:t>QoS</w:t>
            </w:r>
            <w:proofErr w:type="spellEnd"/>
            <w:r w:rsidRPr="00383E60">
              <w:rPr>
                <w:rFonts w:ascii="Arial" w:hAnsi="Arial" w:cs="Arial"/>
                <w:sz w:val="20"/>
                <w:szCs w:val="20"/>
              </w:rPr>
              <w:t xml:space="preserve">) poprzez wykorzystanie następujących </w:t>
            </w:r>
            <w:r w:rsidRPr="00383E60">
              <w:rPr>
                <w:rFonts w:ascii="Arial" w:hAnsi="Arial" w:cs="Arial"/>
                <w:sz w:val="20"/>
                <w:szCs w:val="20"/>
              </w:rPr>
              <w:lastRenderedPageBreak/>
              <w:t>parametrów: źródłowy/docelowy adres MAC, źródłowy/docelowy adres IP, źródłowy/docelowy port TCP</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Implementacja co najmniej czterech kolejek sprzętowych na każdym porcie wyjściowym dla obsługi ruchu o różnej klasie obsługi. Implementacja algorytmu </w:t>
            </w:r>
            <w:proofErr w:type="spellStart"/>
            <w:r w:rsidRPr="00383E60">
              <w:rPr>
                <w:rFonts w:ascii="Arial" w:hAnsi="Arial" w:cs="Arial"/>
                <w:sz w:val="20"/>
                <w:szCs w:val="20"/>
              </w:rPr>
              <w:t>Round</w:t>
            </w:r>
            <w:proofErr w:type="spellEnd"/>
            <w:r w:rsidRPr="00383E60">
              <w:rPr>
                <w:rFonts w:ascii="Arial" w:hAnsi="Arial" w:cs="Arial"/>
                <w:sz w:val="20"/>
                <w:szCs w:val="20"/>
              </w:rPr>
              <w:t xml:space="preserve"> Robin lub podobnego dla obsługi tych kolejek</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w:t>
            </w:r>
            <w:proofErr w:type="spellStart"/>
            <w:r w:rsidRPr="00383E60">
              <w:rPr>
                <w:rFonts w:ascii="Arial" w:hAnsi="Arial" w:cs="Arial"/>
                <w:sz w:val="20"/>
                <w:szCs w:val="20"/>
              </w:rPr>
              <w:t>Strict</w:t>
            </w:r>
            <w:proofErr w:type="spellEnd"/>
            <w:r w:rsidRPr="00383E60">
              <w:rPr>
                <w:rFonts w:ascii="Arial" w:hAnsi="Arial" w:cs="Arial"/>
                <w:sz w:val="20"/>
                <w:szCs w:val="20"/>
              </w:rPr>
              <w:t xml:space="preserve"> </w:t>
            </w:r>
            <w:proofErr w:type="spellStart"/>
            <w:r w:rsidRPr="00383E60">
              <w:rPr>
                <w:rFonts w:ascii="Arial" w:hAnsi="Arial" w:cs="Arial"/>
                <w:sz w:val="20"/>
                <w:szCs w:val="20"/>
              </w:rPr>
              <w:t>Priority</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IP </w:t>
            </w:r>
            <w:proofErr w:type="spellStart"/>
            <w:r w:rsidRPr="00383E60">
              <w:rPr>
                <w:rFonts w:ascii="Arial" w:hAnsi="Arial" w:cs="Arial"/>
                <w:sz w:val="20"/>
                <w:szCs w:val="20"/>
              </w:rPr>
              <w:t>Precedence</w:t>
            </w:r>
            <w:proofErr w:type="spellEnd"/>
            <w:r w:rsidRPr="00383E60">
              <w:rPr>
                <w:rFonts w:ascii="Arial" w:hAnsi="Arial" w:cs="Arial"/>
                <w:sz w:val="20"/>
                <w:szCs w:val="20"/>
              </w:rPr>
              <w:t xml:space="preserve"> i DSCP.</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definiowania listy kontroli dostępu (ACL) na poziomie portów (PACL), VLAN-ów (VACL), </w:t>
            </w:r>
            <w:r w:rsidRPr="00383E60">
              <w:rPr>
                <w:rFonts w:ascii="Arial" w:hAnsi="Arial" w:cs="Arial"/>
                <w:sz w:val="20"/>
                <w:szCs w:val="20"/>
              </w:rPr>
              <w:lastRenderedPageBreak/>
              <w:t>interfejsów routera (RACL)</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DHCP </w:t>
            </w:r>
            <w:proofErr w:type="spellStart"/>
            <w:r w:rsidRPr="00383E60">
              <w:rPr>
                <w:rFonts w:ascii="Arial" w:hAnsi="Arial" w:cs="Arial"/>
                <w:sz w:val="20"/>
                <w:szCs w:val="20"/>
              </w:rPr>
              <w:t>snooping</w:t>
            </w:r>
            <w:proofErr w:type="spellEnd"/>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w:t>
            </w:r>
            <w:proofErr w:type="spellStart"/>
            <w:r w:rsidRPr="00383E60">
              <w:rPr>
                <w:rFonts w:ascii="Arial" w:hAnsi="Arial" w:cs="Arial"/>
                <w:sz w:val="20"/>
                <w:szCs w:val="20"/>
              </w:rPr>
              <w:t>line</w:t>
            </w:r>
            <w:proofErr w:type="spellEnd"/>
            <w:r w:rsidRPr="00383E60">
              <w:rPr>
                <w:rFonts w:ascii="Arial" w:hAnsi="Arial" w:cs="Arial"/>
                <w:sz w:val="20"/>
                <w:szCs w:val="20"/>
              </w:rPr>
              <w:t xml:space="preserve">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o przepustowości pomiędzy elementami stosu (</w:t>
            </w:r>
            <w:proofErr w:type="spellStart"/>
            <w:r w:rsidRPr="00383E60">
              <w:rPr>
                <w:rFonts w:ascii="Arial" w:hAnsi="Arial" w:cs="Arial"/>
                <w:sz w:val="20"/>
                <w:szCs w:val="20"/>
              </w:rPr>
              <w:t>backplane</w:t>
            </w:r>
            <w:proofErr w:type="spellEnd"/>
            <w:r w:rsidRPr="00383E60">
              <w:rPr>
                <w:rFonts w:ascii="Arial" w:hAnsi="Arial" w:cs="Arial"/>
                <w:sz w:val="20"/>
                <w:szCs w:val="20"/>
              </w:rPr>
              <w:t xml:space="preserve">) co najmniej 64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Urządzenia w stosie muszą współdzielić wspólną tablice MAC oraz routingu, musi istnieć zestawienie połączeń typu channel do różnych przełączników w </w:t>
            </w:r>
            <w:r w:rsidRPr="00383E60">
              <w:rPr>
                <w:rFonts w:ascii="Arial" w:hAnsi="Arial" w:cs="Arial"/>
                <w:sz w:val="20"/>
                <w:szCs w:val="20"/>
              </w:rPr>
              <w:lastRenderedPageBreak/>
              <w:t xml:space="preserve">obrębie stosu. Stos musi być widoczny z punktu widzenia zarządzania jako jedno urządzenie. </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AE3B6E" w:rsidRPr="00F60FDD" w:rsidRDefault="00AE3B6E" w:rsidP="007E4B25">
            <w:pPr>
              <w:numPr>
                <w:ilvl w:val="0"/>
                <w:numId w:val="25"/>
              </w:numPr>
              <w:suppressAutoHyphens/>
              <w:spacing w:before="120" w:after="120" w:line="288" w:lineRule="auto"/>
              <w:jc w:val="both"/>
              <w:rPr>
                <w:rFonts w:ascii="Arial" w:hAnsi="Arial" w:cs="Arial"/>
                <w:sz w:val="20"/>
                <w:szCs w:val="20"/>
              </w:rPr>
            </w:pPr>
            <w:r w:rsidRPr="00F60FDD">
              <w:rPr>
                <w:rFonts w:ascii="Arial" w:hAnsi="Arial" w:cs="Arial"/>
                <w:sz w:val="20"/>
                <w:szCs w:val="20"/>
              </w:rPr>
              <w:t>Przełącznik musi posiadać możliwość tworzenia stosu z przełącznikami dostępowymi opisanymi w Tabela 9 Punkty dystrybucyjne. Część 2</w:t>
            </w:r>
            <w:r>
              <w:t xml:space="preserve"> </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kopiowanie ruchu (z portu, </w:t>
            </w:r>
            <w:proofErr w:type="spellStart"/>
            <w:r w:rsidRPr="00383E60">
              <w:rPr>
                <w:rFonts w:ascii="Arial" w:hAnsi="Arial" w:cs="Arial"/>
                <w:sz w:val="20"/>
                <w:szCs w:val="20"/>
              </w:rPr>
              <w:t>VLANu</w:t>
            </w:r>
            <w:proofErr w:type="spellEnd"/>
            <w:r w:rsidRPr="00383E60">
              <w:rPr>
                <w:rFonts w:ascii="Arial" w:hAnsi="Arial" w:cs="Arial"/>
                <w:sz w:val="20"/>
                <w:szCs w:val="20"/>
              </w:rPr>
              <w:t>) na określony port (mirror).</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min. 1024 </w:t>
            </w:r>
            <w:proofErr w:type="spellStart"/>
            <w:r w:rsidRPr="00383E60">
              <w:rPr>
                <w:rFonts w:ascii="Arial" w:hAnsi="Arial" w:cs="Arial"/>
                <w:sz w:val="20"/>
                <w:szCs w:val="20"/>
              </w:rPr>
              <w:t>VLANy</w:t>
            </w:r>
            <w:proofErr w:type="spellEnd"/>
            <w:r w:rsidRPr="00383E60">
              <w:rPr>
                <w:rFonts w:ascii="Arial" w:hAnsi="Arial" w:cs="Arial"/>
                <w:sz w:val="20"/>
                <w:szCs w:val="20"/>
              </w:rPr>
              <w:t>.</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routingu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rozbudowy o sprzętową obsługę IPv6. Po rozbudowie musi istnieć możliwość obsługi min. </w:t>
            </w:r>
            <w:proofErr w:type="spellStart"/>
            <w:r w:rsidRPr="00383E60">
              <w:rPr>
                <w:rFonts w:ascii="Arial" w:hAnsi="Arial" w:cs="Arial"/>
                <w:sz w:val="20"/>
                <w:szCs w:val="20"/>
              </w:rPr>
              <w:t>RIPng</w:t>
            </w:r>
            <w:proofErr w:type="spellEnd"/>
            <w:r w:rsidRPr="00383E60">
              <w:rPr>
                <w:rFonts w:ascii="Arial" w:hAnsi="Arial" w:cs="Arial"/>
                <w:sz w:val="20"/>
                <w:szCs w:val="20"/>
              </w:rPr>
              <w:t>, OSPFv3, PIM, MLD, MLDv2.</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mechanizm VRF </w:t>
            </w:r>
            <w:r w:rsidRPr="00383E60">
              <w:rPr>
                <w:rFonts w:ascii="Arial" w:hAnsi="Arial" w:cs="Arial"/>
                <w:sz w:val="20"/>
                <w:szCs w:val="20"/>
              </w:rPr>
              <w:lastRenderedPageBreak/>
              <w:t>lub VRF lite.</w:t>
            </w:r>
          </w:p>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AE3B6E" w:rsidRPr="00383E60" w:rsidRDefault="00AE3B6E" w:rsidP="007E4B25">
            <w:pPr>
              <w:numPr>
                <w:ilvl w:val="0"/>
                <w:numId w:val="25"/>
              </w:numPr>
              <w:suppressAutoHyphens/>
              <w:spacing w:before="120" w:after="120" w:line="288" w:lineRule="auto"/>
              <w:jc w:val="both"/>
              <w:rPr>
                <w:rFonts w:ascii="Arial" w:hAnsi="Arial" w:cs="Arial"/>
                <w:sz w:val="20"/>
                <w:szCs w:val="20"/>
              </w:rPr>
            </w:pPr>
          </w:p>
        </w:tc>
      </w:tr>
    </w:tbl>
    <w:p w:rsidR="00AE3B6E" w:rsidRPr="00383E60" w:rsidRDefault="00AE3B6E" w:rsidP="007E4B25">
      <w:pPr>
        <w:pStyle w:val="Legenda"/>
        <w:rPr>
          <w:rFonts w:cs="Arial"/>
        </w:rPr>
      </w:pPr>
      <w:bookmarkStart w:id="14" w:name="_Toc370847906"/>
      <w:r w:rsidRPr="00383E60">
        <w:rPr>
          <w:rFonts w:cs="Arial"/>
        </w:rPr>
        <w:lastRenderedPageBreak/>
        <w:t>Tabela 10 Punkty dystrybucyjne. Część 3</w:t>
      </w:r>
      <w:bookmarkEnd w:id="14"/>
    </w:p>
    <w:p w:rsidR="00AE3B6E" w:rsidRPr="00383E60" w:rsidRDefault="00AE3B6E" w:rsidP="007E4B25">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DE28E8">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DE28E8">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r w:rsidRPr="00383E60">
              <w:rPr>
                <w:rFonts w:ascii="Arial" w:hAnsi="Arial" w:cs="Arial"/>
                <w:sz w:val="20"/>
                <w:szCs w:val="20"/>
              </w:rPr>
              <w:t>Elementy dodatkowe</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52 modułów SFP+ 10Gb-LR kompatybilnych z przełącznikami z Punktów dystrybucyjnych</w:t>
            </w:r>
          </w:p>
          <w:p w:rsidR="00AE3B6E" w:rsidRPr="00383E60" w:rsidRDefault="00AE3B6E" w:rsidP="007E4B25">
            <w:pPr>
              <w:rPr>
                <w:rFonts w:ascii="Arial" w:hAnsi="Arial" w:cs="Arial"/>
                <w:sz w:val="20"/>
                <w:szCs w:val="20"/>
              </w:rPr>
            </w:pPr>
            <w:r w:rsidRPr="00383E60">
              <w:rPr>
                <w:rFonts w:ascii="Arial" w:hAnsi="Arial" w:cs="Arial"/>
                <w:sz w:val="20"/>
                <w:szCs w:val="20"/>
              </w:rPr>
              <w:t>48 modułów SFP+ 10Gb-SR kompatybilnych z przełącznikami z Punktów dystrybucyjnych</w:t>
            </w:r>
          </w:p>
          <w:p w:rsidR="00AE3B6E" w:rsidRPr="00383E60" w:rsidRDefault="00AE3B6E" w:rsidP="007E4B25">
            <w:pPr>
              <w:rPr>
                <w:rFonts w:ascii="Arial" w:hAnsi="Arial" w:cs="Arial"/>
                <w:sz w:val="20"/>
                <w:szCs w:val="20"/>
              </w:rPr>
            </w:pPr>
            <w:r w:rsidRPr="00383E60">
              <w:rPr>
                <w:rFonts w:ascii="Arial" w:hAnsi="Arial" w:cs="Arial"/>
                <w:sz w:val="20"/>
                <w:szCs w:val="20"/>
              </w:rPr>
              <w:t>10 modułów SFP 1000BaseT kompatybilne z przełącznikami centralnymi</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15" w:name="_Toc370847907"/>
      <w:r w:rsidRPr="00383E60">
        <w:rPr>
          <w:rFonts w:cs="Arial"/>
        </w:rPr>
        <w:t>Tabela 11 Punkty dystrybucyjne. Część 4</w:t>
      </w:r>
      <w:bookmarkEnd w:id="15"/>
    </w:p>
    <w:p w:rsidR="00AE3B6E" w:rsidRPr="00383E60" w:rsidRDefault="00AE3B6E"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6" w:name="_Toc370978003"/>
    </w:p>
    <w:p w:rsidR="00AE3B6E" w:rsidRPr="00383E60" w:rsidRDefault="00AE3B6E"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stacja zarządzająca </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DE28E8">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DE28E8">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 xml:space="preserve">Stacja zarządzająca </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MGM.NET.CG</w:t>
            </w:r>
          </w:p>
          <w:p w:rsidR="00AE3B6E" w:rsidRPr="00383E60" w:rsidRDefault="00AE3B6E" w:rsidP="007E4B25">
            <w:pPr>
              <w:rPr>
                <w:rFonts w:ascii="Arial" w:hAnsi="Arial" w:cs="Arial"/>
                <w:sz w:val="20"/>
                <w:szCs w:val="20"/>
              </w:rPr>
            </w:pPr>
            <w:r w:rsidRPr="00383E60">
              <w:rPr>
                <w:rFonts w:ascii="Arial" w:hAnsi="Arial" w:cs="Arial"/>
                <w:sz w:val="20"/>
                <w:szCs w:val="20"/>
              </w:rPr>
              <w:t>MGM.NET</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Zdalne zarządzanie i zdalna konfiguracja Urządzeń - </w:t>
            </w:r>
            <w:proofErr w:type="spellStart"/>
            <w:r w:rsidRPr="00383E60">
              <w:rPr>
                <w:rFonts w:ascii="Arial" w:hAnsi="Arial" w:cs="Arial"/>
                <w:sz w:val="20"/>
                <w:szCs w:val="20"/>
              </w:rPr>
              <w:t>tj</w:t>
            </w:r>
            <w:proofErr w:type="spellEnd"/>
            <w:r w:rsidRPr="00383E60">
              <w:rPr>
                <w:rFonts w:ascii="Arial" w:hAnsi="Arial" w:cs="Arial"/>
                <w:sz w:val="20"/>
                <w:szCs w:val="20"/>
              </w:rPr>
              <w:t xml:space="preserve"> przełączników (SWDMZ.NET.CG, SWDMZ.NET.CZ, SWR.NET.CG, SWR.NET.CZ, wszystkie przełączniki dostępowe </w:t>
            </w:r>
            <w:proofErr w:type="spellStart"/>
            <w:r w:rsidRPr="00383E60">
              <w:rPr>
                <w:rFonts w:ascii="Arial" w:hAnsi="Arial" w:cs="Arial"/>
                <w:sz w:val="20"/>
                <w:szCs w:val="20"/>
              </w:rPr>
              <w:t>SWDx.NET.Byyy</w:t>
            </w:r>
            <w:proofErr w:type="spellEnd"/>
            <w:r w:rsidRPr="00383E60">
              <w:rPr>
                <w:rFonts w:ascii="Arial" w:hAnsi="Arial" w:cs="Arial"/>
                <w:sz w:val="20"/>
                <w:szCs w:val="20"/>
              </w:rPr>
              <w:t xml:space="preserve"> [1..n]) oraz routerów (RTR.NET.CG, RTR.NET.CZ)</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tworzenia wielu użytkowników o różnym poziomie uprawnień do zarządzania różnymi grupami urządzeń (RBAC: Role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Access Control). </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Elastyczne metody uwierzytelnienia użytkowników systemu: lokalnie lub przez usługi AAA: LDAP, RADIUS oraz TACACS+</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Zapis wybranych przez użytkowników zdarzeń typu SNMP trap i </w:t>
            </w:r>
            <w:proofErr w:type="spellStart"/>
            <w:r w:rsidRPr="00383E60">
              <w:rPr>
                <w:rFonts w:ascii="Arial" w:hAnsi="Arial" w:cs="Arial"/>
                <w:sz w:val="20"/>
                <w:szCs w:val="20"/>
              </w:rPr>
              <w:t>syslog</w:t>
            </w:r>
            <w:proofErr w:type="spellEnd"/>
            <w:r w:rsidRPr="00383E60">
              <w:rPr>
                <w:rFonts w:ascii="Arial" w:hAnsi="Arial" w:cs="Arial"/>
                <w:sz w:val="20"/>
                <w:szCs w:val="20"/>
              </w:rPr>
              <w:t xml:space="preserve">, </w:t>
            </w:r>
          </w:p>
          <w:p w:rsidR="00AE3B6E" w:rsidRPr="00383E60" w:rsidRDefault="00AE3B6E"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Oprogramowanie do zarządzania urządzeniami sieci LAN musi stanowić zintegrowany pakiet aplikacji do konfiguracji, administracji, monitoringu i diagnozowania sieci.</w:t>
            </w:r>
          </w:p>
          <w:p w:rsidR="00AE3B6E" w:rsidRPr="00383E60" w:rsidRDefault="00AE3B6E"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Musi umożliwiać zarządzanie dostarczanymi urządzeniami, w tym firewall z IDS/IPS.</w:t>
            </w:r>
          </w:p>
          <w:p w:rsidR="00AE3B6E" w:rsidRPr="00383E60" w:rsidRDefault="00AE3B6E"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Wymagany ogólny zakres funkcjonalności:</w:t>
            </w:r>
          </w:p>
          <w:p w:rsidR="00AE3B6E" w:rsidRPr="00383E60" w:rsidRDefault="00AE3B6E"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błędów i problemów w czasie rzeczywistym,</w:t>
            </w:r>
          </w:p>
          <w:p w:rsidR="00AE3B6E" w:rsidRPr="00383E60" w:rsidRDefault="00AE3B6E"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urządzeń końcowych i wolnych portów,</w:t>
            </w:r>
          </w:p>
          <w:p w:rsidR="00AE3B6E" w:rsidRPr="00383E60" w:rsidRDefault="00AE3B6E"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lastRenderedPageBreak/>
              <w:t xml:space="preserve">Narzędzia do zarządzania listą urządzeń (ang. </w:t>
            </w:r>
            <w:proofErr w:type="spellStart"/>
            <w:r w:rsidRPr="00383E60">
              <w:rPr>
                <w:rFonts w:ascii="Arial" w:hAnsi="Arial" w:cs="Arial"/>
                <w:sz w:val="20"/>
                <w:szCs w:val="20"/>
              </w:rPr>
              <w:t>inventory</w:t>
            </w:r>
            <w:proofErr w:type="spellEnd"/>
            <w:r w:rsidRPr="00383E60">
              <w:rPr>
                <w:rFonts w:ascii="Arial" w:hAnsi="Arial" w:cs="Arial"/>
                <w:sz w:val="20"/>
                <w:szCs w:val="20"/>
              </w:rPr>
              <w:t xml:space="preserve"> management), oprogramowaniem urządzeń i ich konfiguracją, w tym umożliwiające tworzenie archiwów konfiguracji dla poszczególnych urządzeń,</w:t>
            </w:r>
          </w:p>
          <w:p w:rsidR="00AE3B6E" w:rsidRPr="00383E60" w:rsidRDefault="00AE3B6E"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Diagnozowanie stanu, wydajności i dostępności sieci, raportowanie w czasie rzeczywistym oraz w oparciu o dane historyczne,</w:t>
            </w:r>
          </w:p>
          <w:p w:rsidR="00AE3B6E" w:rsidRPr="00383E60" w:rsidRDefault="00AE3B6E"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Generowanie szczegółowego opisu użytkowanych urządzeń i ich konfiguracji.</w:t>
            </w:r>
          </w:p>
          <w:p w:rsidR="00AE3B6E" w:rsidRPr="00383E60" w:rsidRDefault="00AE3B6E"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Pakiet oprogramowania zarządzającego musi umożliwiać zarządzanie urządzeniami firewall w zakresie:</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firewallami działającymi na poziomie L3,</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funkcjami firewalli aplikacyjnych,</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polityki bezpieczeństwa</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translacji NAT</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mechanizmów </w:t>
            </w:r>
            <w:proofErr w:type="spellStart"/>
            <w:r w:rsidRPr="00383E60">
              <w:rPr>
                <w:rFonts w:ascii="Arial" w:hAnsi="Arial" w:cs="Arial"/>
                <w:sz w:val="20"/>
                <w:szCs w:val="20"/>
              </w:rPr>
              <w:t>QoS</w:t>
            </w:r>
            <w:proofErr w:type="spellEnd"/>
            <w:r w:rsidRPr="00383E60">
              <w:rPr>
                <w:rFonts w:ascii="Arial" w:hAnsi="Arial" w:cs="Arial"/>
                <w:sz w:val="20"/>
                <w:szCs w:val="20"/>
              </w:rPr>
              <w:t xml:space="preserve"> na zarządzanych urządzeniach,</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w:t>
            </w:r>
            <w:proofErr w:type="spellStart"/>
            <w:r w:rsidRPr="00383E60">
              <w:rPr>
                <w:rFonts w:ascii="Arial" w:hAnsi="Arial" w:cs="Arial"/>
                <w:sz w:val="20"/>
                <w:szCs w:val="20"/>
              </w:rPr>
              <w:t>rutingu</w:t>
            </w:r>
            <w:proofErr w:type="spellEnd"/>
            <w:r w:rsidRPr="00383E60">
              <w:rPr>
                <w:rFonts w:ascii="Arial" w:hAnsi="Arial" w:cs="Arial"/>
                <w:sz w:val="20"/>
                <w:szCs w:val="20"/>
              </w:rPr>
              <w:t xml:space="preserve"> na zarządzanych urządzeniach,</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Definiowania i konfiguracji usług sieciowych,</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zarządzania i monitoringu funkcjonalności </w:t>
            </w:r>
            <w:proofErr w:type="spellStart"/>
            <w:r w:rsidRPr="00383E60">
              <w:rPr>
                <w:rFonts w:ascii="Arial" w:hAnsi="Arial" w:cs="Arial"/>
                <w:sz w:val="20"/>
                <w:szCs w:val="20"/>
              </w:rPr>
              <w:t>failover</w:t>
            </w:r>
            <w:proofErr w:type="spellEnd"/>
            <w:r w:rsidRPr="00383E60">
              <w:rPr>
                <w:rFonts w:ascii="Arial" w:hAnsi="Arial" w:cs="Arial"/>
                <w:sz w:val="20"/>
                <w:szCs w:val="20"/>
              </w:rPr>
              <w:t>,</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sieci VPN z wykorzystaniem kreatorów,</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sieci VPN.</w:t>
            </w:r>
          </w:p>
          <w:p w:rsidR="00AE3B6E" w:rsidRPr="00383E60" w:rsidRDefault="00AE3B6E"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Pakiet oprogramowania zarządzającego musi umożliwiać zarządzanie urządzeniami IDS/IPS w </w:t>
            </w:r>
            <w:r w:rsidRPr="00383E60">
              <w:rPr>
                <w:rFonts w:ascii="Arial" w:hAnsi="Arial" w:cs="Arial"/>
                <w:sz w:val="20"/>
                <w:szCs w:val="20"/>
              </w:rPr>
              <w:lastRenderedPageBreak/>
              <w:t>zakresie:</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sygnaturami, w tym ich przeglądania, aktywacji/ dezaktywacji, kopiowania i modyfikacji,</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Przeglądu i tworzenia polityk IDS/IPS,</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sygnatur IDS/IPS,</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Automatycznego uaktualniania oprogramowania sond, </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stanu pracy urządzeń.</w:t>
            </w:r>
          </w:p>
          <w:p w:rsidR="00AE3B6E" w:rsidRPr="00383E60" w:rsidRDefault="00AE3B6E"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Pakiet oprogramowania zarządzającego musi umożliwiać zarządzanie przełącznikami </w:t>
            </w:r>
            <w:r w:rsidRPr="00383E60">
              <w:rPr>
                <w:rFonts w:ascii="Arial" w:hAnsi="Arial" w:cs="Arial"/>
                <w:sz w:val="20"/>
                <w:szCs w:val="20"/>
              </w:rPr>
              <w:br/>
              <w:t>w zakresie:</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Zarządzania protokołami </w:t>
            </w:r>
            <w:proofErr w:type="spellStart"/>
            <w:r w:rsidRPr="00383E60">
              <w:rPr>
                <w:rFonts w:ascii="Arial" w:hAnsi="Arial" w:cs="Arial"/>
                <w:sz w:val="20"/>
                <w:szCs w:val="20"/>
              </w:rPr>
              <w:t>rutingu</w:t>
            </w:r>
            <w:proofErr w:type="spellEnd"/>
            <w:r w:rsidRPr="00383E60">
              <w:rPr>
                <w:rFonts w:ascii="Arial" w:hAnsi="Arial" w:cs="Arial"/>
                <w:sz w:val="20"/>
                <w:szCs w:val="20"/>
              </w:rPr>
              <w:t>,</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sieciami wirtualnymi (VLAN),</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mechanizmów </w:t>
            </w:r>
            <w:proofErr w:type="spellStart"/>
            <w:r w:rsidRPr="00383E60">
              <w:rPr>
                <w:rFonts w:ascii="Arial" w:hAnsi="Arial" w:cs="Arial"/>
                <w:sz w:val="20"/>
                <w:szCs w:val="20"/>
              </w:rPr>
              <w:t>QoS</w:t>
            </w:r>
            <w:proofErr w:type="spellEnd"/>
            <w:r w:rsidRPr="00383E60">
              <w:rPr>
                <w:rFonts w:ascii="Arial" w:hAnsi="Arial" w:cs="Arial"/>
                <w:sz w:val="20"/>
                <w:szCs w:val="20"/>
              </w:rPr>
              <w:t xml:space="preserve"> na zarządzanych urządzeniach,</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portów urządzenia z wykorzystaniem predefiniowanych profili,</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Zarządzania rodziną protokołów STP a także zabezpieczania działania STP z wykorzystaniem mechanizmów Root </w:t>
            </w:r>
            <w:proofErr w:type="spellStart"/>
            <w:r w:rsidRPr="00383E60">
              <w:rPr>
                <w:rFonts w:ascii="Arial" w:hAnsi="Arial" w:cs="Arial"/>
                <w:sz w:val="20"/>
                <w:szCs w:val="20"/>
              </w:rPr>
              <w:t>Guard</w:t>
            </w:r>
            <w:proofErr w:type="spellEnd"/>
            <w:r w:rsidRPr="00383E60">
              <w:rPr>
                <w:rFonts w:ascii="Arial" w:hAnsi="Arial" w:cs="Arial"/>
                <w:sz w:val="20"/>
                <w:szCs w:val="20"/>
              </w:rPr>
              <w:t xml:space="preserve">, BPDU </w:t>
            </w:r>
            <w:proofErr w:type="spellStart"/>
            <w:r w:rsidRPr="00383E60">
              <w:rPr>
                <w:rFonts w:ascii="Arial" w:hAnsi="Arial" w:cs="Arial"/>
                <w:sz w:val="20"/>
                <w:szCs w:val="20"/>
              </w:rPr>
              <w:t>Guard</w:t>
            </w:r>
            <w:proofErr w:type="spellEnd"/>
            <w:r w:rsidRPr="00383E60">
              <w:rPr>
                <w:rFonts w:ascii="Arial" w:hAnsi="Arial" w:cs="Arial"/>
                <w:sz w:val="20"/>
                <w:szCs w:val="20"/>
              </w:rPr>
              <w:t xml:space="preserve">, </w:t>
            </w:r>
            <w:proofErr w:type="spellStart"/>
            <w:r w:rsidRPr="00383E60">
              <w:rPr>
                <w:rFonts w:ascii="Arial" w:hAnsi="Arial" w:cs="Arial"/>
                <w:sz w:val="20"/>
                <w:szCs w:val="20"/>
              </w:rPr>
              <w:t>edge</w:t>
            </w:r>
            <w:proofErr w:type="spellEnd"/>
            <w:r w:rsidRPr="00383E60">
              <w:rPr>
                <w:rFonts w:ascii="Arial" w:hAnsi="Arial" w:cs="Arial"/>
                <w:sz w:val="20"/>
                <w:szCs w:val="20"/>
              </w:rPr>
              <w:t xml:space="preserve"> port,</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Konfiguracja ustawień dotyczących bezpieczeństwa portu ang. port </w:t>
            </w:r>
            <w:proofErr w:type="spellStart"/>
            <w:r w:rsidRPr="00383E60">
              <w:rPr>
                <w:rFonts w:ascii="Arial" w:hAnsi="Arial" w:cs="Arial"/>
                <w:sz w:val="20"/>
                <w:szCs w:val="20"/>
              </w:rPr>
              <w:t>security</w:t>
            </w:r>
            <w:proofErr w:type="spellEnd"/>
            <w:r w:rsidRPr="00383E60">
              <w:rPr>
                <w:rFonts w:ascii="Arial" w:hAnsi="Arial" w:cs="Arial"/>
                <w:sz w:val="20"/>
                <w:szCs w:val="20"/>
              </w:rPr>
              <w:t xml:space="preserve">, co najmniej w zakresie limitowania adresów MAC, ARP </w:t>
            </w:r>
            <w:proofErr w:type="spellStart"/>
            <w:r w:rsidRPr="00383E60">
              <w:rPr>
                <w:rFonts w:ascii="Arial" w:hAnsi="Arial" w:cs="Arial"/>
                <w:sz w:val="20"/>
                <w:szCs w:val="20"/>
              </w:rPr>
              <w:t>inspection</w:t>
            </w:r>
            <w:proofErr w:type="spellEnd"/>
            <w:r w:rsidRPr="00383E60">
              <w:rPr>
                <w:rFonts w:ascii="Arial" w:hAnsi="Arial" w:cs="Arial"/>
                <w:sz w:val="20"/>
                <w:szCs w:val="20"/>
              </w:rPr>
              <w:t xml:space="preserve">, DHCP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AE3B6E" w:rsidRPr="00383E60" w:rsidRDefault="00AE3B6E"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listami kontroli dostępu.</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Pełna obsługa systemów logicznych (np. </w:t>
            </w:r>
            <w:proofErr w:type="spellStart"/>
            <w:r w:rsidRPr="00383E60">
              <w:rPr>
                <w:rFonts w:ascii="Arial" w:hAnsi="Arial" w:cs="Arial"/>
                <w:sz w:val="20"/>
                <w:szCs w:val="20"/>
              </w:rPr>
              <w:t>stacki</w:t>
            </w:r>
            <w:proofErr w:type="spellEnd"/>
            <w:r w:rsidRPr="00383E60">
              <w:rPr>
                <w:rFonts w:ascii="Arial" w:hAnsi="Arial" w:cs="Arial"/>
                <w:sz w:val="20"/>
                <w:szCs w:val="20"/>
              </w:rPr>
              <w:t xml:space="preserve"> przełączników, grupowanie przełączników w jeden przełącznik wirtualny</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Stacja zarządzająca może zostać dostarczona </w:t>
            </w:r>
            <w:r w:rsidRPr="00383E60">
              <w:rPr>
                <w:rFonts w:ascii="Arial" w:hAnsi="Arial" w:cs="Arial"/>
                <w:sz w:val="20"/>
                <w:szCs w:val="20"/>
              </w:rPr>
              <w:lastRenderedPageBreak/>
              <w:t xml:space="preserve">w postaci urządzenia </w:t>
            </w:r>
            <w:proofErr w:type="spellStart"/>
            <w:r w:rsidRPr="00383E60">
              <w:rPr>
                <w:rFonts w:ascii="Arial" w:hAnsi="Arial" w:cs="Arial"/>
                <w:sz w:val="20"/>
                <w:szCs w:val="20"/>
              </w:rPr>
              <w:t>appliance</w:t>
            </w:r>
            <w:proofErr w:type="spellEnd"/>
            <w:r w:rsidRPr="00383E60">
              <w:rPr>
                <w:rFonts w:ascii="Arial" w:hAnsi="Arial" w:cs="Arial"/>
                <w:sz w:val="20"/>
                <w:szCs w:val="20"/>
              </w:rPr>
              <w:t xml:space="preserve"> lub oprogramowania instalowanego na serwerze ogólnego przeznaczenia. W przypadku oprogramowania należy dostarczyć system operacyjny oraz serwer zgodny z wymaganiami stawianymi przez producenta oprogramowania zarządzającego</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musi pochodzić z oferty producenta oferowanych przełączników i routerów.</w:t>
            </w:r>
          </w:p>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System zarządzania musi posiadać licencje potrzebne do zarządzania wszystkimi Urządzeniami - </w:t>
            </w:r>
            <w:proofErr w:type="spellStart"/>
            <w:r w:rsidRPr="00383E60">
              <w:rPr>
                <w:rFonts w:ascii="Arial" w:hAnsi="Arial" w:cs="Arial"/>
                <w:sz w:val="20"/>
                <w:szCs w:val="20"/>
              </w:rPr>
              <w:t>tj</w:t>
            </w:r>
            <w:proofErr w:type="spellEnd"/>
            <w:r w:rsidRPr="00383E60">
              <w:rPr>
                <w:rFonts w:ascii="Arial" w:hAnsi="Arial" w:cs="Arial"/>
                <w:sz w:val="20"/>
                <w:szCs w:val="20"/>
              </w:rPr>
              <w:t xml:space="preserve"> przełącznikami (SWDMZ.NET.CG, SWDMZ.NET.CZ, SWR.NET.CG, SWR.NET.CZ, wszystkie przełączniki dostępowe </w:t>
            </w:r>
            <w:proofErr w:type="spellStart"/>
            <w:r w:rsidRPr="00383E60">
              <w:rPr>
                <w:rFonts w:ascii="Arial" w:hAnsi="Arial" w:cs="Arial"/>
                <w:sz w:val="20"/>
                <w:szCs w:val="20"/>
              </w:rPr>
              <w:t>SWDx.NET.Byyy</w:t>
            </w:r>
            <w:proofErr w:type="spellEnd"/>
            <w:r w:rsidRPr="00383E60">
              <w:rPr>
                <w:rFonts w:ascii="Arial" w:hAnsi="Arial" w:cs="Arial"/>
                <w:sz w:val="20"/>
                <w:szCs w:val="20"/>
              </w:rPr>
              <w:t xml:space="preserve"> [1..n]), routerami (RTR.NET.CG, RTR.NET.CZ), bramkami SSLVPN – (SSL.NET.CG, SSL.NET.CZ) oraz Firewallami wewnętrznymi (FWW.NET.CG, FWW.NET.CZ)</w:t>
            </w:r>
          </w:p>
          <w:p w:rsidR="00AE3B6E" w:rsidRPr="00383E60" w:rsidRDefault="00AE3B6E" w:rsidP="007E4B25">
            <w:pPr>
              <w:ind w:left="720"/>
              <w:rPr>
                <w:rFonts w:ascii="Arial" w:hAnsi="Arial" w:cs="Arial"/>
                <w:sz w:val="20"/>
                <w:szCs w:val="20"/>
              </w:rPr>
            </w:pPr>
          </w:p>
        </w:tc>
        <w:tc>
          <w:tcPr>
            <w:tcW w:w="847" w:type="pct"/>
          </w:tcPr>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p>
        </w:tc>
        <w:tc>
          <w:tcPr>
            <w:tcW w:w="449" w:type="pct"/>
          </w:tcPr>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34"/>
              </w:numPr>
              <w:suppressAutoHyphens/>
              <w:spacing w:before="120" w:after="120" w:line="288" w:lineRule="auto"/>
              <w:jc w:val="both"/>
              <w:rPr>
                <w:rFonts w:ascii="Arial" w:hAnsi="Arial" w:cs="Arial"/>
                <w:sz w:val="20"/>
                <w:szCs w:val="20"/>
              </w:rPr>
            </w:pPr>
          </w:p>
        </w:tc>
      </w:tr>
    </w:tbl>
    <w:p w:rsidR="00AE3B6E" w:rsidRPr="00383E60" w:rsidRDefault="00AE3B6E" w:rsidP="007E4B25">
      <w:pPr>
        <w:pStyle w:val="Legenda"/>
        <w:rPr>
          <w:rFonts w:cs="Arial"/>
        </w:rPr>
      </w:pPr>
      <w:bookmarkStart w:id="17" w:name="_Toc370847910"/>
      <w:r w:rsidRPr="00383E60">
        <w:rPr>
          <w:rFonts w:cs="Arial"/>
        </w:rPr>
        <w:lastRenderedPageBreak/>
        <w:t>Tabela 12 Stacja zarządzająca (przełączniki routery, SSLVPN, firewall wewnętrzny)</w:t>
      </w:r>
      <w:bookmarkEnd w:id="17"/>
    </w:p>
    <w:p w:rsidR="00AE3B6E" w:rsidRPr="00383E60" w:rsidRDefault="00AE3B6E"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8" w:name="_Toc370978034"/>
    </w:p>
    <w:p w:rsidR="00AE3B6E" w:rsidRPr="00383E60" w:rsidRDefault="00AE3B6E"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system antywirusowy</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DE28E8">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DE28E8">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 xml:space="preserve">System </w:t>
            </w:r>
          </w:p>
          <w:p w:rsidR="00AE3B6E" w:rsidRPr="00383E60" w:rsidRDefault="00AE3B6E" w:rsidP="007E4B25">
            <w:pPr>
              <w:rPr>
                <w:rFonts w:ascii="Arial" w:hAnsi="Arial" w:cs="Arial"/>
                <w:sz w:val="20"/>
                <w:szCs w:val="20"/>
              </w:rPr>
            </w:pPr>
            <w:r w:rsidRPr="00383E60">
              <w:rPr>
                <w:rFonts w:ascii="Arial" w:hAnsi="Arial" w:cs="Arial"/>
                <w:sz w:val="20"/>
                <w:szCs w:val="20"/>
              </w:rPr>
              <w:t>antywirusowy</w:t>
            </w:r>
          </w:p>
        </w:tc>
        <w:tc>
          <w:tcPr>
            <w:tcW w:w="498" w:type="pct"/>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System antywirusowy:</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bezpieczeństwo fizycznych (Linux, Windows Server 2003/2008/2012 i wirtualnych serwerów (</w:t>
            </w:r>
            <w:proofErr w:type="spellStart"/>
            <w:r w:rsidRPr="00383E60">
              <w:rPr>
                <w:rFonts w:ascii="Arial" w:hAnsi="Arial" w:cs="Arial"/>
                <w:sz w:val="20"/>
                <w:szCs w:val="20"/>
              </w:rPr>
              <w:t>Hyper</w:t>
            </w:r>
            <w:proofErr w:type="spellEnd"/>
            <w:r w:rsidRPr="00383E60">
              <w:rPr>
                <w:rFonts w:ascii="Arial" w:hAnsi="Arial" w:cs="Arial"/>
                <w:sz w:val="20"/>
                <w:szCs w:val="20"/>
              </w:rPr>
              <w:t xml:space="preserve">-V, </w:t>
            </w:r>
            <w:proofErr w:type="spellStart"/>
            <w:r w:rsidRPr="00383E60">
              <w:rPr>
                <w:rFonts w:ascii="Arial" w:hAnsi="Arial" w:cs="Arial"/>
                <w:sz w:val="20"/>
                <w:szCs w:val="20"/>
              </w:rPr>
              <w:t>VMware</w:t>
            </w:r>
            <w:proofErr w:type="spellEnd"/>
            <w:r w:rsidRPr="00383E60">
              <w:rPr>
                <w:rFonts w:ascii="Arial" w:hAnsi="Arial" w:cs="Arial"/>
                <w:sz w:val="20"/>
                <w:szCs w:val="20"/>
              </w:rPr>
              <w:t>) oraz stacji użytkowników końcowych Windows XP/.</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instalację konsoli zarządzającej na systemach Microsoft Windows</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pozwalać na wybór ochrony agentowej lub </w:t>
            </w:r>
            <w:proofErr w:type="spellStart"/>
            <w:r w:rsidRPr="00383E60">
              <w:rPr>
                <w:rFonts w:ascii="Arial" w:hAnsi="Arial" w:cs="Arial"/>
                <w:sz w:val="20"/>
                <w:szCs w:val="20"/>
              </w:rPr>
              <w:t>bezagentowej</w:t>
            </w:r>
            <w:proofErr w:type="spellEnd"/>
            <w:r w:rsidRPr="00383E60">
              <w:rPr>
                <w:rFonts w:ascii="Arial" w:hAnsi="Arial" w:cs="Arial"/>
                <w:sz w:val="20"/>
                <w:szCs w:val="20"/>
              </w:rPr>
              <w:t xml:space="preserve"> w przypadku serwerów wirtualnych, oraz </w:t>
            </w:r>
            <w:proofErr w:type="spellStart"/>
            <w:r w:rsidRPr="00383E60">
              <w:rPr>
                <w:rFonts w:ascii="Arial" w:hAnsi="Arial" w:cs="Arial"/>
                <w:sz w:val="20"/>
                <w:szCs w:val="20"/>
              </w:rPr>
              <w:t>zwirtualizowanych</w:t>
            </w:r>
            <w:proofErr w:type="spellEnd"/>
            <w:r w:rsidRPr="00383E60">
              <w:rPr>
                <w:rFonts w:ascii="Arial" w:hAnsi="Arial" w:cs="Arial"/>
                <w:sz w:val="20"/>
                <w:szCs w:val="20"/>
              </w:rPr>
              <w:t xml:space="preserve"> desktopów.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powinien </w:t>
            </w:r>
            <w:proofErr w:type="spellStart"/>
            <w:r w:rsidRPr="00383E60">
              <w:rPr>
                <w:rFonts w:ascii="Arial" w:hAnsi="Arial" w:cs="Arial"/>
                <w:sz w:val="20"/>
                <w:szCs w:val="20"/>
              </w:rPr>
              <w:t>zawierac</w:t>
            </w:r>
            <w:proofErr w:type="spellEnd"/>
            <w:r w:rsidRPr="00383E60">
              <w:rPr>
                <w:rFonts w:ascii="Arial" w:hAnsi="Arial" w:cs="Arial"/>
                <w:sz w:val="20"/>
                <w:szCs w:val="20"/>
              </w:rPr>
              <w:t xml:space="preserve">́ zaawansowane funkcje </w:t>
            </w:r>
            <w:proofErr w:type="spellStart"/>
            <w:r w:rsidRPr="00383E60">
              <w:rPr>
                <w:rFonts w:ascii="Arial" w:hAnsi="Arial" w:cs="Arial"/>
                <w:sz w:val="20"/>
                <w:szCs w:val="20"/>
              </w:rPr>
              <w:t>zarza</w:t>
            </w:r>
            <w:r w:rsidRPr="00383E60">
              <w:rPr>
                <w:rFonts w:ascii="Arial" w:eastAsia="Times New Roman" w:cs="Arial"/>
                <w:sz w:val="20"/>
                <w:szCs w:val="20"/>
              </w:rPr>
              <w:t>̨</w:t>
            </w:r>
            <w:r w:rsidRPr="00383E60">
              <w:rPr>
                <w:rFonts w:ascii="Arial" w:hAnsi="Arial" w:cs="Arial"/>
                <w:sz w:val="20"/>
                <w:szCs w:val="20"/>
              </w:rPr>
              <w:t>dzania</w:t>
            </w:r>
            <w:proofErr w:type="spellEnd"/>
            <w:r w:rsidRPr="00383E60">
              <w:rPr>
                <w:rFonts w:ascii="Arial" w:hAnsi="Arial" w:cs="Arial"/>
                <w:sz w:val="20"/>
                <w:szCs w:val="20"/>
              </w:rPr>
              <w:t xml:space="preserve">, </w:t>
            </w:r>
            <w:proofErr w:type="spellStart"/>
            <w:r w:rsidRPr="00383E60">
              <w:rPr>
                <w:rFonts w:ascii="Arial" w:hAnsi="Arial" w:cs="Arial"/>
                <w:sz w:val="20"/>
                <w:szCs w:val="20"/>
              </w:rPr>
              <w:t>upraszczaja</w:t>
            </w:r>
            <w:r w:rsidRPr="00383E60">
              <w:rPr>
                <w:rFonts w:ascii="Arial" w:eastAsia="Times New Roman" w:cs="Arial"/>
                <w:sz w:val="20"/>
                <w:szCs w:val="20"/>
              </w:rPr>
              <w:t>̨</w:t>
            </w:r>
            <w:r w:rsidRPr="00383E60">
              <w:rPr>
                <w:rFonts w:ascii="Arial" w:hAnsi="Arial" w:cs="Arial"/>
                <w:sz w:val="20"/>
                <w:szCs w:val="20"/>
              </w:rPr>
              <w:t>ce</w:t>
            </w:r>
            <w:proofErr w:type="spellEnd"/>
            <w:r w:rsidRPr="00383E60">
              <w:rPr>
                <w:rFonts w:ascii="Arial" w:hAnsi="Arial" w:cs="Arial"/>
                <w:sz w:val="20"/>
                <w:szCs w:val="20"/>
              </w:rPr>
              <w:t xml:space="preserve"> zakres </w:t>
            </w:r>
            <w:proofErr w:type="spellStart"/>
            <w:r w:rsidRPr="00383E60">
              <w:rPr>
                <w:rFonts w:ascii="Arial" w:hAnsi="Arial" w:cs="Arial"/>
                <w:sz w:val="20"/>
                <w:szCs w:val="20"/>
              </w:rPr>
              <w:t>zadan</w:t>
            </w:r>
            <w:proofErr w:type="spellEnd"/>
            <w:r w:rsidRPr="00383E60">
              <w:rPr>
                <w:rFonts w:ascii="Arial" w:hAnsi="Arial" w:cs="Arial"/>
                <w:sz w:val="20"/>
                <w:szCs w:val="20"/>
              </w:rPr>
              <w:t>́ ochrony.</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Administratorzy muszą mieć możliwość tworzenia logicznych grup klientów i serwerów, w celu zarządzania oraz wymuszania określonych dla grupy zasad bezpieczeństwa.</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zdefiniowanie harmonogramu lub częstotliwości pobierania aktualizacji wirusów od producenta systemu.</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pozwalać </w:t>
            </w:r>
            <w:r w:rsidRPr="00383E60">
              <w:rPr>
                <w:rFonts w:ascii="Arial" w:hAnsi="Arial" w:cs="Arial"/>
                <w:sz w:val="20"/>
                <w:szCs w:val="20"/>
              </w:rPr>
              <w:lastRenderedPageBreak/>
              <w:t>administratorowi na określenie reakcji w przypadku wykrycia wirusa.</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obszarów skanowania, tj.: pliki, katalogi, itd.</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typów skanowanych plików, momentu ich skanowania (otwarcie, modyfikacja) oraz na wykluczenie ze skanowania określonych folderów.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pracy w trybie </w:t>
            </w:r>
            <w:proofErr w:type="spellStart"/>
            <w:r w:rsidRPr="00383E60">
              <w:rPr>
                <w:rFonts w:ascii="Arial" w:hAnsi="Arial" w:cs="Arial"/>
                <w:sz w:val="20"/>
                <w:szCs w:val="20"/>
              </w:rPr>
              <w:t>multi-tenancy</w:t>
            </w:r>
            <w:proofErr w:type="spellEnd"/>
            <w:r w:rsidRPr="00383E60">
              <w:rPr>
                <w:rFonts w:ascii="Arial" w:hAnsi="Arial" w:cs="Arial"/>
                <w:sz w:val="20"/>
                <w:szCs w:val="20"/>
              </w:rPr>
              <w:t>, tj. pozwalać na równoległe współistnienie wielu użytkowników posiadających dostęp do widoku jedynie wydzielonej części infrastruktury i zarządzania jej bezpieczeństwem. Użytkownicy powinni mieć możliwość jednoczesnej, bezkonfliktowej w stosunku do siebie pracy z systemem</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zarządzanie zdarzeniami i natychmiastowe alarmowanie i raportowanie o aktywności wirusów w chronionej infrastrukturze na kilka sposobów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Zarządzanie systemem musi odbywać się poprzez standardową przeglądarkę WWW i połączenie </w:t>
            </w:r>
            <w:proofErr w:type="spellStart"/>
            <w:r w:rsidRPr="00383E60">
              <w:rPr>
                <w:rFonts w:ascii="Arial" w:hAnsi="Arial" w:cs="Arial"/>
                <w:sz w:val="20"/>
                <w:szCs w:val="20"/>
              </w:rPr>
              <w:t>https</w:t>
            </w:r>
            <w:proofErr w:type="spellEnd"/>
            <w:r w:rsidRPr="00383E60">
              <w:rPr>
                <w:rFonts w:ascii="Arial" w:hAnsi="Arial" w:cs="Arial"/>
                <w:sz w:val="20"/>
                <w:szCs w:val="20"/>
              </w:rPr>
              <w:t>, która nie wymaga instalacji żadnych dodatkowych komponentów.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powiadamiania o wszystkich zdarzeniach za </w:t>
            </w:r>
            <w:r w:rsidRPr="00383E60">
              <w:rPr>
                <w:rFonts w:ascii="Arial" w:hAnsi="Arial" w:cs="Arial"/>
                <w:sz w:val="20"/>
                <w:szCs w:val="20"/>
              </w:rPr>
              <w:lastRenderedPageBreak/>
              <w:t>pomocą poczty elektronicznej, wiadomości SNMP.</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administratorów o różnych stopniach uprawnień w stosunku do różnych modułów i funkcjonalności systemu, a także w stosunku do różnych chronionych obiektów lub grup obiektów.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Zarządzanie rolami w systemie musi pozwalać zdefiniowanie uprawnień dających możliwość administrowania wyłącznie jednym chronionym obiektem oraz pojedynczymi funkcjonalnościami systemu </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tworzenie struktur zarządzanych komputerów również poprzez adresacje IP komputera który podlega zarządzaniu.</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być przygotowany do pracy w strefie DMZ tak aby było możliwe zarządzanie komputerami znajdującymi się poza siecią korporacyjną.</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prezentować dane w formie graficznej w panelu głównym</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na jednoczesny dostęp do konsoli zarządzającej niezależnie przez kilku administratorów.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w:t>
            </w:r>
            <w:r w:rsidRPr="00383E60">
              <w:rPr>
                <w:rFonts w:ascii="Arial" w:hAnsi="Arial" w:cs="Arial"/>
                <w:sz w:val="20"/>
                <w:szCs w:val="20"/>
              </w:rPr>
              <w:lastRenderedPageBreak/>
              <w:t>wywołania skanowania na żądanie lub według harmonogramu ustalonego przez administratorów dla określonych grup klientów za pomocą centralnej konsoli lub lokalnie przez określonego klienta.</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nie może wymagać restartu chronionych komputerów i serwerów po dokonaniu aktualizacji mechanizmów skanujących i definicji wirusów.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wykrywanie niepożądanych aplikacji takich jak oprogramowanie typu „spyware", „</w:t>
            </w:r>
            <w:proofErr w:type="spellStart"/>
            <w:r w:rsidRPr="00383E60">
              <w:rPr>
                <w:rFonts w:ascii="Arial" w:hAnsi="Arial" w:cs="Arial"/>
                <w:sz w:val="20"/>
                <w:szCs w:val="20"/>
              </w:rPr>
              <w:t>adware</w:t>
            </w:r>
            <w:proofErr w:type="spellEnd"/>
            <w:r w:rsidRPr="00383E60">
              <w:rPr>
                <w:rFonts w:ascii="Arial" w:hAnsi="Arial" w:cs="Arial"/>
                <w:sz w:val="20"/>
                <w:szCs w:val="20"/>
              </w:rPr>
              <w:t>", „</w:t>
            </w:r>
            <w:proofErr w:type="spellStart"/>
            <w:r w:rsidRPr="00383E60">
              <w:rPr>
                <w:rFonts w:ascii="Arial" w:hAnsi="Arial" w:cs="Arial"/>
                <w:sz w:val="20"/>
                <w:szCs w:val="20"/>
              </w:rPr>
              <w:t>keylogger</w:t>
            </w:r>
            <w:proofErr w:type="spellEnd"/>
            <w:r w:rsidRPr="00383E60">
              <w:rPr>
                <w:rFonts w:ascii="Arial" w:hAnsi="Arial" w:cs="Arial"/>
                <w:sz w:val="20"/>
                <w:szCs w:val="20"/>
              </w:rPr>
              <w:t>”, „dialer”, „trojan”.</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automatyczne usuwanie wirusów i zgłaszanie alertów w przypadku wykrycia wirusa.</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w procesie skanowania ręcznego i automatycznego przeskanowania dowolnego celu pod względem złośliwego oprogramowania</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moduł (aktywowany dedykowaną licencją) pozwalający na wykrywanie ataków typu SQL </w:t>
            </w:r>
            <w:proofErr w:type="spellStart"/>
            <w:r w:rsidRPr="00383E60">
              <w:rPr>
                <w:rFonts w:ascii="Arial" w:hAnsi="Arial" w:cs="Arial"/>
                <w:sz w:val="20"/>
                <w:szCs w:val="20"/>
              </w:rPr>
              <w:t>injection</w:t>
            </w:r>
            <w:proofErr w:type="spellEnd"/>
            <w:r w:rsidRPr="00383E60">
              <w:rPr>
                <w:rFonts w:ascii="Arial" w:hAnsi="Arial" w:cs="Arial"/>
                <w:sz w:val="20"/>
                <w:szCs w:val="20"/>
              </w:rPr>
              <w:t xml:space="preserve"> oraz cross-</w:t>
            </w:r>
            <w:proofErr w:type="spellStart"/>
            <w:r w:rsidRPr="00383E60">
              <w:rPr>
                <w:rFonts w:ascii="Arial" w:hAnsi="Arial" w:cs="Arial"/>
                <w:sz w:val="20"/>
                <w:szCs w:val="20"/>
              </w:rPr>
              <w:t>site</w:t>
            </w:r>
            <w:proofErr w:type="spellEnd"/>
            <w:r w:rsidRPr="00383E60">
              <w:rPr>
                <w:rFonts w:ascii="Arial" w:hAnsi="Arial" w:cs="Arial"/>
                <w:sz w:val="20"/>
                <w:szCs w:val="20"/>
              </w:rPr>
              <w:t>-</w:t>
            </w:r>
            <w:proofErr w:type="spellStart"/>
            <w:r w:rsidRPr="00383E60">
              <w:rPr>
                <w:rFonts w:ascii="Arial" w:hAnsi="Arial" w:cs="Arial"/>
                <w:sz w:val="20"/>
                <w:szCs w:val="20"/>
              </w:rPr>
              <w:t>scripting</w:t>
            </w:r>
            <w:proofErr w:type="spellEnd"/>
            <w:r w:rsidRPr="00383E60">
              <w:rPr>
                <w:rFonts w:ascii="Arial" w:hAnsi="Arial" w:cs="Arial"/>
                <w:sz w:val="20"/>
                <w:szCs w:val="20"/>
              </w:rPr>
              <w:t>.</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przełączania pomiędzy trybem  blokowania ruchu i trybem detekcji zdarzeń </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lastRenderedPageBreak/>
              <w:t xml:space="preserve">System musi </w:t>
            </w:r>
            <w:proofErr w:type="spellStart"/>
            <w:r w:rsidRPr="00383E60">
              <w:rPr>
                <w:rFonts w:ascii="Arial" w:hAnsi="Arial" w:cs="Arial"/>
                <w:sz w:val="20"/>
                <w:szCs w:val="20"/>
              </w:rPr>
              <w:t>pełnostanowy</w:t>
            </w:r>
            <w:proofErr w:type="spellEnd"/>
            <w:r w:rsidRPr="00383E60">
              <w:rPr>
                <w:rFonts w:ascii="Arial" w:hAnsi="Arial" w:cs="Arial"/>
                <w:sz w:val="20"/>
                <w:szCs w:val="20"/>
              </w:rPr>
              <w:t xml:space="preserve"> firewall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(aktywowany dedykowaną licencją) pozwalający na łatwą izolacje interfejsów i nie wymagający restartów systemu.</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kontrolę połączeń wychodzących i przychodzących w komunikacji sieciowej z możliwością kontroli niestandardowych portów TCP..</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przełączenia trybu działania reguł </w:t>
            </w:r>
            <w:proofErr w:type="spellStart"/>
            <w:r w:rsidRPr="00383E60">
              <w:rPr>
                <w:rFonts w:ascii="Arial" w:hAnsi="Arial" w:cs="Arial"/>
                <w:sz w:val="20"/>
                <w:szCs w:val="20"/>
              </w:rPr>
              <w:t>firewalla</w:t>
            </w:r>
            <w:proofErr w:type="spellEnd"/>
            <w:r w:rsidRPr="00383E60">
              <w:rPr>
                <w:rFonts w:ascii="Arial" w:hAnsi="Arial" w:cs="Arial"/>
                <w:sz w:val="20"/>
                <w:szCs w:val="20"/>
              </w:rPr>
              <w:t xml:space="preserve"> z trybu blokowania ruchu w tryb detekcji zdarzeń</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predefiniowane reguły chroniące krytyczne elementy chronionych systemów informatycznych.</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Wszystkie funkcjonalności systemu muszą być zarządzane z jednej, centralnej konsoli.</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 przypadku ochrony w trybie agentowym wszystkie funkcjonalności systemu muszą być dostępne w ramach pojedynczego agenta instalowanego na chronionych obiektach</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nanoszenie zmian w profilach bezpieczeństwa w czasie rzeczywistym bez potrzeby restartu systemu i chronionych obiektów.</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lastRenderedPageBreak/>
              <w:t>System musi umożliwiać tworzenie dowolnej ilości profilów bezpieczeństwa zawierających predefiniowane reguły ochronne.</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generowanie na żądanie oraz wg harmonogramu raportów w formatach minimalnie PDF.</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współpracować z bazami danych Microsoft SQL</w:t>
            </w:r>
          </w:p>
          <w:p w:rsidR="00AE3B6E" w:rsidRPr="00383E60" w:rsidRDefault="00AE3B6E"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pozwalać na </w:t>
            </w:r>
            <w:proofErr w:type="spellStart"/>
            <w:r w:rsidRPr="00383E60">
              <w:rPr>
                <w:rFonts w:ascii="Arial" w:hAnsi="Arial" w:cs="Arial"/>
                <w:sz w:val="20"/>
                <w:szCs w:val="20"/>
              </w:rPr>
              <w:t>bezagentową</w:t>
            </w:r>
            <w:proofErr w:type="spellEnd"/>
            <w:r w:rsidRPr="00383E60">
              <w:rPr>
                <w:rFonts w:ascii="Arial" w:hAnsi="Arial" w:cs="Arial"/>
                <w:sz w:val="20"/>
                <w:szCs w:val="20"/>
              </w:rPr>
              <w:t xml:space="preserve"> ochronę środowisk wirtualnych opartych o platformę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w:t>
            </w:r>
            <w:proofErr w:type="spellStart"/>
            <w:r w:rsidRPr="00383E60">
              <w:rPr>
                <w:rFonts w:ascii="Arial" w:hAnsi="Arial" w:cs="Arial"/>
                <w:sz w:val="20"/>
                <w:szCs w:val="20"/>
              </w:rPr>
              <w:t>vSphere</w:t>
            </w:r>
            <w:proofErr w:type="spellEnd"/>
            <w:r w:rsidRPr="00383E60">
              <w:rPr>
                <w:rFonts w:ascii="Arial" w:hAnsi="Arial" w:cs="Arial"/>
                <w:sz w:val="20"/>
                <w:szCs w:val="20"/>
              </w:rPr>
              <w:t xml:space="preserve"> w wersjach 4.x oraz 5.x</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19" w:name="_Toc370847918"/>
      <w:r w:rsidRPr="00383E60">
        <w:rPr>
          <w:rFonts w:cs="Arial"/>
        </w:rPr>
        <w:lastRenderedPageBreak/>
        <w:t>Tabela 13 System antywirusowy</w:t>
      </w:r>
      <w:bookmarkEnd w:id="19"/>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rPr>
          <w:rFonts w:ascii="Arial" w:hAnsi="Arial" w:cs="Arial"/>
          <w:sz w:val="20"/>
          <w:szCs w:val="20"/>
          <w:lang w:eastAsia="ar-SA"/>
        </w:rPr>
      </w:pPr>
    </w:p>
    <w:p w:rsidR="00AE3B6E" w:rsidRPr="00383E60" w:rsidRDefault="00AE3B6E"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0" w:name="_Toc370978038"/>
    </w:p>
    <w:p w:rsidR="00AE3B6E" w:rsidRPr="00383E60" w:rsidRDefault="00AE3B6E"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silne uwierzytelnianie oraz SSO</w:t>
      </w:r>
      <w:bookmarkEnd w:id="20"/>
    </w:p>
    <w:tbl>
      <w:tblPr>
        <w:tblW w:w="14308" w:type="dxa"/>
        <w:tblInd w:w="-10" w:type="dxa"/>
        <w:tblLayout w:type="fixed"/>
        <w:tblLook w:val="0000" w:firstRow="0" w:lastRow="0" w:firstColumn="0" w:lastColumn="0" w:noHBand="0" w:noVBand="0"/>
      </w:tblPr>
      <w:tblGrid>
        <w:gridCol w:w="1394"/>
        <w:gridCol w:w="1418"/>
        <w:gridCol w:w="5103"/>
        <w:gridCol w:w="2409"/>
        <w:gridCol w:w="1276"/>
        <w:gridCol w:w="1418"/>
        <w:gridCol w:w="1290"/>
      </w:tblGrid>
      <w:tr w:rsidR="00AE3B6E" w:rsidRPr="00383E60" w:rsidTr="00E22E28">
        <w:trPr>
          <w:trHeight w:val="489"/>
          <w:tblHeader/>
        </w:trPr>
        <w:tc>
          <w:tcPr>
            <w:tcW w:w="1394" w:type="dxa"/>
            <w:tcBorders>
              <w:top w:val="single" w:sz="4" w:space="0" w:color="000000"/>
              <w:left w:val="single" w:sz="4" w:space="0" w:color="000000"/>
              <w:bottom w:val="single" w:sz="4" w:space="0" w:color="000000"/>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90"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DE28E8">
        <w:trPr>
          <w:trHeight w:val="4819"/>
        </w:trPr>
        <w:tc>
          <w:tcPr>
            <w:tcW w:w="1394" w:type="dxa"/>
            <w:tcBorders>
              <w:top w:val="single" w:sz="4" w:space="0" w:color="000000"/>
              <w:left w:val="single" w:sz="4" w:space="0" w:color="000000"/>
              <w:bottom w:val="single" w:sz="4" w:space="0" w:color="000000"/>
            </w:tcBorders>
          </w:tcPr>
          <w:p w:rsidR="00AE3B6E" w:rsidRPr="00383E60" w:rsidRDefault="00AE3B6E" w:rsidP="007E4B25">
            <w:pPr>
              <w:rPr>
                <w:rFonts w:ascii="Arial" w:hAnsi="Arial" w:cs="Arial"/>
                <w:color w:val="000000"/>
                <w:sz w:val="20"/>
                <w:szCs w:val="20"/>
                <w:lang w:val="en-US"/>
              </w:rPr>
            </w:pPr>
            <w:r w:rsidRPr="00383E60">
              <w:rPr>
                <w:rFonts w:ascii="Arial" w:hAnsi="Arial" w:cs="Arial"/>
                <w:sz w:val="20"/>
                <w:szCs w:val="20"/>
              </w:rPr>
              <w:t>Silne uwierzytelnianie oraz SSO</w:t>
            </w:r>
          </w:p>
        </w:tc>
        <w:tc>
          <w:tcPr>
            <w:tcW w:w="1418" w:type="dxa"/>
            <w:tcBorders>
              <w:top w:val="single" w:sz="4" w:space="0" w:color="000000"/>
              <w:left w:val="single" w:sz="4" w:space="0" w:color="000000"/>
              <w:bottom w:val="single" w:sz="4" w:space="0" w:color="000000"/>
            </w:tcBorders>
          </w:tcPr>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SSO.VRT.SCO</w:t>
            </w:r>
          </w:p>
        </w:tc>
        <w:tc>
          <w:tcPr>
            <w:tcW w:w="5103" w:type="dxa"/>
            <w:tcBorders>
              <w:top w:val="single" w:sz="4" w:space="0" w:color="000000"/>
              <w:left w:val="single" w:sz="4" w:space="0" w:color="000000"/>
              <w:bottom w:val="single" w:sz="4" w:space="0" w:color="000000"/>
              <w:right w:val="single" w:sz="4" w:space="0" w:color="000000"/>
            </w:tcBorders>
          </w:tcPr>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Rozwiązanie musi zawierać oprogramowanie systemowe i narzędziowe niezbędne do budowy CA zintegrowanego z domeną Active Directory. </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Rozwiązanie musi uwzględniać dostawę 500 kart/tokenów USB, które zostaną wykorzystane jako urządzenia uwierzytelniające. </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Należy dostarczyć serwer, który musi spełniać następujące minimalne wymagania:</w:t>
            </w:r>
          </w:p>
          <w:p w:rsidR="00AE3B6E" w:rsidRPr="002F63EF" w:rsidRDefault="00AE3B6E"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- 4xCPU (16 rdzeni)</w:t>
            </w:r>
          </w:p>
          <w:p w:rsidR="00AE3B6E" w:rsidRPr="002F63EF" w:rsidRDefault="00AE3B6E"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- 16GB RAM</w:t>
            </w:r>
          </w:p>
          <w:p w:rsidR="00AE3B6E" w:rsidRPr="002F63EF" w:rsidRDefault="00AE3B6E"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xml:space="preserve">- 1TB przestrzeni dyskowej dysku </w:t>
            </w:r>
          </w:p>
          <w:p w:rsidR="00AE3B6E" w:rsidRPr="002F63EF" w:rsidRDefault="00AE3B6E"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xml:space="preserve">- komplet oprogramowania narzędziowego i systemowego niezbędny do uruchomienia oprogramowania. W przypadku konieczności dostarczenia oprogramowania bazodanowego nie jest dopuszczalne dostarczenie </w:t>
            </w:r>
            <w:r w:rsidRPr="002F63EF">
              <w:rPr>
                <w:rStyle w:val="Teksttreci8"/>
                <w:rFonts w:cs="Arial"/>
                <w:noProof/>
                <w:sz w:val="20"/>
                <w:lang w:eastAsia="en-US"/>
              </w:rPr>
              <w:lastRenderedPageBreak/>
              <w:t xml:space="preserve">darmowych, ograniczonych wersji np. SQL Server Express czy Oracle Express. </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Rozwiązanie musi zapewniać integrację z różnymi usługami katalogowymi m.in.:</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Microsoft Active Directory</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Active Directory Application Mode (ADAM)</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Active Directory Lightweight Directory Services (AD LDS)</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zapewniać wsparcie dla przeglądarek internetowej:</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Microsoft Internet Explorer</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Mozilla Firefox </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zapamiętania danych logowania do:</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aplikacji Windows,</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portali webowych – Internet oraz intranet,</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Terminal Server,</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wsparcie dla emulatorów terminali m.in. emulatorów 3270 oraz 5250 firm Eicon, WRQ, IBM, NetManage, JollyGiant, Pericom jak również emulatorów telnet firm </w:t>
            </w:r>
            <w:r w:rsidRPr="002F63EF">
              <w:rPr>
                <w:rStyle w:val="Teksttreci8"/>
                <w:rFonts w:cs="Arial"/>
                <w:noProof/>
                <w:sz w:val="20"/>
                <w:lang w:eastAsia="en-US"/>
              </w:rPr>
              <w:lastRenderedPageBreak/>
              <w:t>WRQ, IBM, Microsoft, Novell,</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scentralizowane zarządzanie SSO na poziomie pojedynczych użytkowników w strukturze usługi katalogowej, a także kontenerów usługi katalogowej.</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obsługę aplikacji dodawanych z wykorzystaniem graficznego kreatora, oraz z wykorzystaniem języka skryptowego.</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przechowywać dane logowania użytkowników w postaci zaszyfrowanej w usłudze katalogowej.</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System musi posiadać opcjonalny cache chroniący dane logowania użytkownika na stacji roboczej, który pozwala na wykorzystanie rozwiązania również bez dostępu do usługi katalogowej </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wykorzystanie karty inteligentnej do przechowywania danych logowania oraz opcjonalne zaszyfrowanie lokalnego cache na stacji roboczej certyfikatem znajdującym się na karcie inteligentnej.</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Dla współpracy z kartami kryptograficznymi system musi posiadać udokumentowane przez dostawcę systemu pojedynczego logowania wsparcie dla bibliotek PKCS#11 pochodzących od co najmniej 3 </w:t>
            </w:r>
            <w:r w:rsidRPr="002F63EF">
              <w:rPr>
                <w:rStyle w:val="Teksttreci8"/>
                <w:rFonts w:cs="Arial"/>
                <w:noProof/>
                <w:sz w:val="20"/>
                <w:lang w:eastAsia="en-US"/>
              </w:rPr>
              <w:lastRenderedPageBreak/>
              <w:t>różnych producentów.</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obecności karty inteligentnej w czytniku kart dla działania klienta systemu pojedynczego logowania.</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posiadć możliwość wymuszenia podania przez użytkownika PIN do karty przed zalogowaniem do aplikacji (re-autentykacja).</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okresowej zmiany hasła użytkownika do wybranej aplikacji i jego automatyczne generowanie zgodnie ze zdefiniowanymi wymogami odnośnie siły hasła, nawet w przypadku jeżeli dana aplikacja w ogóle nie nakłada restrykcji na siłę hasła i nie wymaga jego okresowej zmiany.</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uwierzytelnienia użytkownika przed uruchomieniem aplikacji nawet w przypadku jeżeli aplikacja w ogóle nie wymaga uwierzytelnienia użytkownika.</w:t>
            </w:r>
          </w:p>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automatyczną obsługę następujących zdarzeń dla aplikacji:</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logowanie</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zmiana hasła</w:t>
            </w:r>
          </w:p>
          <w:p w:rsidR="00AE3B6E" w:rsidRPr="002F63EF" w:rsidRDefault="00AE3B6E"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wymuszenie zmiany hasła po przekroczeniu czasu </w:t>
            </w:r>
            <w:r w:rsidRPr="002F63EF">
              <w:rPr>
                <w:rStyle w:val="Teksttreci8"/>
                <w:rFonts w:cs="Arial"/>
                <w:noProof/>
                <w:sz w:val="20"/>
                <w:lang w:eastAsia="en-US"/>
              </w:rPr>
              <w:lastRenderedPageBreak/>
              <w:t>jego ważności.</w:t>
            </w:r>
          </w:p>
          <w:p w:rsidR="00AE3B6E" w:rsidRPr="002F63EF" w:rsidRDefault="00AE3B6E" w:rsidP="007E4B25">
            <w:pPr>
              <w:pStyle w:val="Teksttreci0"/>
              <w:numPr>
                <w:ilvl w:val="0"/>
                <w:numId w:val="37"/>
              </w:numPr>
              <w:shd w:val="clear" w:color="auto" w:fill="auto"/>
              <w:spacing w:line="288" w:lineRule="auto"/>
              <w:ind w:hanging="357"/>
              <w:rPr>
                <w:rFonts w:cs="Arial"/>
                <w:noProof/>
                <w:sz w:val="20"/>
                <w:lang w:val="cs-CZ" w:eastAsia="en-US"/>
              </w:rPr>
            </w:pPr>
            <w:r w:rsidRPr="002F63EF">
              <w:rPr>
                <w:rStyle w:val="Teksttreci8"/>
                <w:rFonts w:cs="Arial"/>
                <w:noProof/>
                <w:sz w:val="20"/>
                <w:lang w:eastAsia="en-US"/>
              </w:rPr>
              <w:t>System musi posiadać możliwość eksportu oraz importu danych logowania za pośrednictwem cyfrowo podpisanych oraz szyfrowanych plików XML.</w:t>
            </w:r>
          </w:p>
        </w:tc>
        <w:tc>
          <w:tcPr>
            <w:tcW w:w="2409" w:type="dxa"/>
            <w:tcBorders>
              <w:top w:val="single" w:sz="4" w:space="0" w:color="000000"/>
              <w:left w:val="single" w:sz="4" w:space="0" w:color="000000"/>
              <w:bottom w:val="single" w:sz="4" w:space="0" w:color="000000"/>
              <w:right w:val="single" w:sz="4" w:space="0" w:color="000000"/>
            </w:tcBorders>
          </w:tcPr>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290" w:type="dxa"/>
            <w:tcBorders>
              <w:top w:val="single" w:sz="4" w:space="0" w:color="000000"/>
              <w:left w:val="single" w:sz="4" w:space="0" w:color="000000"/>
              <w:bottom w:val="single" w:sz="4" w:space="0" w:color="000000"/>
              <w:right w:val="single" w:sz="4" w:space="0" w:color="000000"/>
            </w:tcBorders>
          </w:tcPr>
          <w:p w:rsidR="00AE3B6E" w:rsidRPr="002F63EF" w:rsidRDefault="00AE3B6E" w:rsidP="007E4B25">
            <w:pPr>
              <w:pStyle w:val="Teksttreci0"/>
              <w:numPr>
                <w:ilvl w:val="0"/>
                <w:numId w:val="37"/>
              </w:numPr>
              <w:shd w:val="clear" w:color="auto" w:fill="auto"/>
              <w:spacing w:line="288" w:lineRule="auto"/>
              <w:ind w:hanging="357"/>
              <w:rPr>
                <w:rStyle w:val="Teksttreci8"/>
                <w:rFonts w:cs="Arial"/>
                <w:noProof/>
                <w:sz w:val="20"/>
                <w:lang w:eastAsia="en-US"/>
              </w:rPr>
            </w:pPr>
          </w:p>
        </w:tc>
      </w:tr>
    </w:tbl>
    <w:p w:rsidR="00AE3B6E" w:rsidRPr="00383E60" w:rsidRDefault="00AE3B6E" w:rsidP="007E4B25">
      <w:pPr>
        <w:rPr>
          <w:rFonts w:ascii="Arial" w:hAnsi="Arial" w:cs="Arial"/>
          <w:sz w:val="20"/>
          <w:szCs w:val="20"/>
        </w:rPr>
      </w:pPr>
      <w:bookmarkStart w:id="21" w:name="_Toc370847919"/>
      <w:r w:rsidRPr="00383E60">
        <w:rPr>
          <w:rFonts w:ascii="Arial" w:hAnsi="Arial" w:cs="Arial"/>
          <w:sz w:val="20"/>
          <w:szCs w:val="20"/>
        </w:rPr>
        <w:lastRenderedPageBreak/>
        <w:t>Tabela 14 Silne uwierzytelnianie oraz SSO</w:t>
      </w:r>
      <w:bookmarkEnd w:id="21"/>
    </w:p>
    <w:p w:rsidR="00AE3B6E" w:rsidRPr="00383E60" w:rsidRDefault="00AE3B6E" w:rsidP="007E4B25">
      <w:pPr>
        <w:rPr>
          <w:rFonts w:ascii="Arial" w:hAnsi="Arial" w:cs="Arial"/>
          <w:sz w:val="20"/>
          <w:szCs w:val="20"/>
        </w:rPr>
      </w:pPr>
    </w:p>
    <w:p w:rsidR="00AE3B6E" w:rsidRPr="00383E60" w:rsidRDefault="00AE3B6E" w:rsidP="005256EE">
      <w:pPr>
        <w:pStyle w:val="Akapitzlist"/>
        <w:keepNext/>
        <w:keepLines/>
        <w:numPr>
          <w:ilvl w:val="1"/>
          <w:numId w:val="7"/>
        </w:numPr>
        <w:spacing w:before="200" w:after="0"/>
        <w:contextualSpacing w:val="0"/>
        <w:outlineLvl w:val="1"/>
        <w:rPr>
          <w:rFonts w:ascii="Arial" w:hAnsi="Arial" w:cs="Arial"/>
          <w:b/>
          <w:bCs/>
          <w:vanish/>
          <w:color w:val="4F81BD"/>
          <w:sz w:val="20"/>
          <w:szCs w:val="20"/>
        </w:rPr>
      </w:pPr>
      <w:bookmarkStart w:id="22" w:name="_Toc369579026"/>
      <w:bookmarkStart w:id="23" w:name="_Toc370977998"/>
    </w:p>
    <w:p w:rsidR="00AE3B6E" w:rsidRPr="00383E60" w:rsidRDefault="00AE3B6E"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5256EE">
      <w:pPr>
        <w:pStyle w:val="Nagwek3"/>
        <w:rPr>
          <w:rFonts w:ascii="Arial" w:hAnsi="Arial" w:cs="Arial"/>
          <w:sz w:val="20"/>
          <w:szCs w:val="20"/>
        </w:rPr>
      </w:pPr>
      <w:r w:rsidRPr="00383E60">
        <w:rPr>
          <w:rFonts w:ascii="Arial" w:hAnsi="Arial" w:cs="Arial"/>
          <w:sz w:val="20"/>
          <w:szCs w:val="20"/>
        </w:rPr>
        <w:t>Wymagania szczegółowe dla stosowanych produktów – sieć bezprzewodowa</w:t>
      </w:r>
      <w:bookmarkEnd w:id="22"/>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5256EE">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5256EE">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WiFcnt.NET.CG</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Każde urządzenie musi umożliwiać zarządzanie docelowo przynajmniej 32 punktami dostępowymi sieci </w:t>
            </w:r>
            <w:proofErr w:type="spellStart"/>
            <w:r w:rsidRPr="00383E60">
              <w:rPr>
                <w:rFonts w:ascii="Arial" w:hAnsi="Arial" w:cs="Arial"/>
                <w:sz w:val="20"/>
                <w:szCs w:val="20"/>
              </w:rPr>
              <w:t>WiFi</w:t>
            </w:r>
            <w:proofErr w:type="spellEnd"/>
            <w:r w:rsidRPr="00383E60">
              <w:rPr>
                <w:rFonts w:ascii="Arial" w:hAnsi="Arial" w:cs="Arial"/>
                <w:sz w:val="20"/>
                <w:szCs w:val="20"/>
              </w:rPr>
              <w:t xml:space="preserve">. </w:t>
            </w:r>
          </w:p>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zarządzać centralnie wszystkimi punktami dostępowymi sieci </w:t>
            </w:r>
            <w:proofErr w:type="spellStart"/>
            <w:r w:rsidRPr="00383E60">
              <w:rPr>
                <w:rFonts w:ascii="Arial" w:hAnsi="Arial" w:cs="Arial"/>
                <w:sz w:val="20"/>
                <w:szCs w:val="20"/>
              </w:rPr>
              <w:t>WiFi</w:t>
            </w:r>
            <w:proofErr w:type="spellEnd"/>
            <w:r w:rsidRPr="00383E60">
              <w:rPr>
                <w:rFonts w:ascii="Arial" w:hAnsi="Arial" w:cs="Arial"/>
                <w:sz w:val="20"/>
                <w:szCs w:val="20"/>
              </w:rPr>
              <w:t>.</w:t>
            </w:r>
          </w:p>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Zestaw musi umożliwiać zbieranie informacji o poszczególnych stacjach roboczych podłączonych do punktów dostępowych sieci </w:t>
            </w:r>
            <w:proofErr w:type="spellStart"/>
            <w:r w:rsidRPr="00383E60">
              <w:rPr>
                <w:rFonts w:ascii="Arial" w:hAnsi="Arial" w:cs="Arial"/>
                <w:sz w:val="20"/>
                <w:szCs w:val="20"/>
              </w:rPr>
              <w:t>WiFi</w:t>
            </w:r>
            <w:proofErr w:type="spellEnd"/>
            <w:r w:rsidRPr="00383E60">
              <w:rPr>
                <w:rFonts w:ascii="Arial" w:hAnsi="Arial" w:cs="Arial"/>
                <w:sz w:val="20"/>
                <w:szCs w:val="20"/>
              </w:rPr>
              <w:t xml:space="preserve"> zarządzanych przez kontroler bezpośrednio z interfejsu WWW kontrolera (adres MAC, stan uwierzytelnienia stacji, przydzielony adres IP).</w:t>
            </w:r>
          </w:p>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Zestaw musi umożliwiać uzyskanie informacji na temat obciążenia poszczególnych kanałów radiowych.</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parametry sieciowe:</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możliwość wdrożenia w warstwie 2 i 3 ISO/OSI, </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wsparcie dla sieci VLAN w tym również </w:t>
            </w:r>
            <w:proofErr w:type="spellStart"/>
            <w:r w:rsidRPr="00383E60">
              <w:rPr>
                <w:rFonts w:ascii="Arial" w:hAnsi="Arial" w:cs="Arial"/>
                <w:sz w:val="20"/>
                <w:szCs w:val="20"/>
              </w:rPr>
              <w:t>trunk</w:t>
            </w:r>
            <w:proofErr w:type="spellEnd"/>
            <w:r w:rsidRPr="00383E60">
              <w:rPr>
                <w:rFonts w:ascii="Arial" w:hAnsi="Arial" w:cs="Arial"/>
                <w:sz w:val="20"/>
                <w:szCs w:val="20"/>
              </w:rPr>
              <w:t xml:space="preserve"> 802.1q</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wbudowany serwer DHCP</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SNMPv2, SNMPv3</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LAG</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oraz PVST+</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interfejsy sieciowe</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Min. 4 porty 10/100/1000Base-T R4J5 </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obsługiwać funkcję zarówno lokalnego, jak i centralnego przełączania ruchu</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 dostarczonej wersji kontroler musi posiadać licencje umożliwiające obsługę</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min. 20 AP pracujących w 802.11n z możliwością rozbudowy o co najmniej 10 kolejnych</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color w:val="000000"/>
                <w:sz w:val="20"/>
                <w:szCs w:val="20"/>
              </w:rPr>
              <w:t>Kontroler sieci WLAN musi obsługiwać nie mniej niż:</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color w:val="000000"/>
                <w:sz w:val="20"/>
                <w:szCs w:val="20"/>
              </w:rPr>
              <w:t>M</w:t>
            </w:r>
            <w:r w:rsidRPr="00383E60">
              <w:rPr>
                <w:rFonts w:ascii="Arial" w:hAnsi="Arial" w:cs="Arial"/>
                <w:sz w:val="20"/>
                <w:szCs w:val="20"/>
              </w:rPr>
              <w:t xml:space="preserve">etody szyfrowania i kontroli połączeń: WEP, TKIP WPA, WPA2, AES-CCMP, EAP, PEAP, TLS, TTLS, </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 xml:space="preserve">Obsługa szyfrowania AES-CCM, TKIP i WEP </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Certyfikaty cyfrowe X.509</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Autoryzacja dostępu użytkowników: </w:t>
            </w:r>
          </w:p>
          <w:p w:rsidR="00AE3B6E" w:rsidRPr="00383E60" w:rsidRDefault="00AE3B6E" w:rsidP="007E4B25">
            <w:pPr>
              <w:pStyle w:val="Akapitzlist"/>
              <w:numPr>
                <w:ilvl w:val="2"/>
                <w:numId w:val="29"/>
              </w:numPr>
              <w:tabs>
                <w:tab w:val="num" w:pos="2160"/>
              </w:tabs>
              <w:ind w:left="2160" w:hanging="180"/>
              <w:jc w:val="both"/>
              <w:rPr>
                <w:rFonts w:ascii="Arial" w:hAnsi="Arial" w:cs="Arial"/>
                <w:sz w:val="20"/>
                <w:szCs w:val="20"/>
                <w:lang w:val="en-US"/>
              </w:rPr>
            </w:pPr>
            <w:proofErr w:type="spellStart"/>
            <w:r w:rsidRPr="00383E60">
              <w:rPr>
                <w:rFonts w:ascii="Arial" w:hAnsi="Arial" w:cs="Arial"/>
                <w:sz w:val="20"/>
                <w:szCs w:val="20"/>
                <w:lang w:val="en-US"/>
              </w:rPr>
              <w:t>Typy</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uwierzytelnienia</w:t>
            </w:r>
            <w:proofErr w:type="spellEnd"/>
            <w:r w:rsidRPr="00383E60">
              <w:rPr>
                <w:rFonts w:ascii="Arial" w:hAnsi="Arial" w:cs="Arial"/>
                <w:sz w:val="20"/>
                <w:szCs w:val="20"/>
                <w:lang w:val="en-US"/>
              </w:rPr>
              <w:t xml:space="preserve">: IEEE 802.1X (EAP,,PEAP,EAP-TLS,EAP-TTLS), captive portal </w:t>
            </w:r>
            <w:proofErr w:type="spellStart"/>
            <w:r w:rsidRPr="00383E60">
              <w:rPr>
                <w:rFonts w:ascii="Arial" w:hAnsi="Arial" w:cs="Arial"/>
                <w:sz w:val="20"/>
                <w:szCs w:val="20"/>
                <w:lang w:val="en-US"/>
              </w:rPr>
              <w:t>i</w:t>
            </w:r>
            <w:proofErr w:type="spellEnd"/>
            <w:r w:rsidRPr="00383E60">
              <w:rPr>
                <w:rFonts w:ascii="Arial" w:hAnsi="Arial" w:cs="Arial"/>
                <w:sz w:val="20"/>
                <w:szCs w:val="20"/>
                <w:lang w:val="en-US"/>
              </w:rPr>
              <w:t xml:space="preserve"> MAC </w:t>
            </w:r>
          </w:p>
          <w:p w:rsidR="00AE3B6E" w:rsidRPr="00383E60" w:rsidRDefault="00AE3B6E" w:rsidP="007E4B25">
            <w:pPr>
              <w:pStyle w:val="Akapitzlist"/>
              <w:numPr>
                <w:ilvl w:val="2"/>
                <w:numId w:val="29"/>
              </w:numPr>
              <w:tabs>
                <w:tab w:val="num" w:pos="2160"/>
              </w:tabs>
              <w:ind w:left="2160" w:hanging="180"/>
              <w:jc w:val="both"/>
              <w:rPr>
                <w:rFonts w:ascii="Arial" w:hAnsi="Arial" w:cs="Arial"/>
                <w:sz w:val="20"/>
                <w:szCs w:val="20"/>
              </w:rPr>
            </w:pPr>
            <w:r w:rsidRPr="00080065">
              <w:rPr>
                <w:rFonts w:ascii="Arial" w:hAnsi="Arial" w:cs="Arial"/>
                <w:sz w:val="20"/>
                <w:szCs w:val="20"/>
              </w:rPr>
              <w:t>Możliwość utworzenia nie mniej niż 16 SSID na jednym punkcie dostępowym w przypadku stosowania bezprzewodowego punktu dostępowego z jednym modułem radiowym lub 32 SSID w przypadku dwóch modułów radiowych.</w:t>
            </w:r>
            <w:r w:rsidRPr="00383E60">
              <w:rPr>
                <w:rFonts w:ascii="Arial" w:hAnsi="Arial" w:cs="Arial"/>
                <w:sz w:val="20"/>
                <w:szCs w:val="20"/>
              </w:rPr>
              <w:t xml:space="preserve"> Dla każdego SSID musi istnieć możliwość definiowania oddzielnego typu szyfrowania, oddzielnych </w:t>
            </w:r>
            <w:proofErr w:type="spellStart"/>
            <w:r w:rsidRPr="00383E60">
              <w:rPr>
                <w:rFonts w:ascii="Arial" w:hAnsi="Arial" w:cs="Arial"/>
                <w:sz w:val="20"/>
                <w:szCs w:val="20"/>
              </w:rPr>
              <w:t>vlan</w:t>
            </w:r>
            <w:proofErr w:type="spellEnd"/>
            <w:r w:rsidRPr="00383E60">
              <w:rPr>
                <w:rFonts w:ascii="Arial" w:hAnsi="Arial" w:cs="Arial"/>
                <w:sz w:val="20"/>
                <w:szCs w:val="20"/>
              </w:rPr>
              <w:t xml:space="preserve">-ów </w:t>
            </w:r>
          </w:p>
          <w:p w:rsidR="00AE3B6E" w:rsidRPr="00383E60" w:rsidRDefault="00AE3B6E" w:rsidP="005256EE">
            <w:pPr>
              <w:pStyle w:val="Akapitzlist"/>
              <w:numPr>
                <w:ilvl w:val="2"/>
                <w:numId w:val="29"/>
              </w:numPr>
              <w:tabs>
                <w:tab w:val="num" w:pos="2160"/>
              </w:tabs>
              <w:ind w:left="2160" w:hanging="180"/>
              <w:jc w:val="both"/>
              <w:rPr>
                <w:rFonts w:ascii="Arial" w:hAnsi="Arial" w:cs="Arial"/>
                <w:sz w:val="20"/>
                <w:szCs w:val="20"/>
              </w:rPr>
            </w:pPr>
            <w:r w:rsidRPr="00383E60">
              <w:rPr>
                <w:rFonts w:ascii="Arial" w:hAnsi="Arial" w:cs="Arial"/>
                <w:sz w:val="20"/>
                <w:szCs w:val="20"/>
              </w:rPr>
              <w:t xml:space="preserve">Uwierzytelnienie oraz autoryzacja musi być możliwa przy wykorzystaniu lokalnej </w:t>
            </w:r>
            <w:r w:rsidRPr="00383E60">
              <w:rPr>
                <w:rFonts w:ascii="Arial" w:hAnsi="Arial" w:cs="Arial"/>
                <w:sz w:val="20"/>
                <w:szCs w:val="20"/>
              </w:rPr>
              <w:lastRenderedPageBreak/>
              <w:t xml:space="preserve">bazy danych na kontrolerze oraz zewnętrznych serwerów uwierzytelniających.  Kontroler musi wspierać co najmniej następujące serwery AAA: Radius, LDAP, Steel </w:t>
            </w:r>
            <w:proofErr w:type="spellStart"/>
            <w:r w:rsidRPr="00383E60">
              <w:rPr>
                <w:rFonts w:ascii="Arial" w:hAnsi="Arial" w:cs="Arial"/>
                <w:sz w:val="20"/>
                <w:szCs w:val="20"/>
              </w:rPr>
              <w:t>Belted</w:t>
            </w:r>
            <w:proofErr w:type="spellEnd"/>
            <w:r w:rsidRPr="00383E60">
              <w:rPr>
                <w:rFonts w:ascii="Arial" w:hAnsi="Arial" w:cs="Arial"/>
                <w:sz w:val="20"/>
                <w:szCs w:val="20"/>
              </w:rPr>
              <w:t xml:space="preserve"> Radius Server, </w:t>
            </w:r>
            <w:proofErr w:type="spellStart"/>
            <w:r w:rsidRPr="00383E60">
              <w:rPr>
                <w:rFonts w:ascii="Arial" w:hAnsi="Arial" w:cs="Arial"/>
                <w:sz w:val="20"/>
                <w:szCs w:val="20"/>
              </w:rPr>
              <w:t>Infranet</w:t>
            </w:r>
            <w:proofErr w:type="spellEnd"/>
            <w:r w:rsidRPr="00383E60">
              <w:rPr>
                <w:rFonts w:ascii="Arial" w:hAnsi="Arial" w:cs="Arial"/>
                <w:sz w:val="20"/>
                <w:szCs w:val="20"/>
              </w:rPr>
              <w:t xml:space="preserve"> Controller</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obsługę transmisji różnego typu danych w jednej sieci:</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Integracja jednoczesnej transmisji danych i głosu</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w:t>
            </w:r>
            <w:proofErr w:type="spellStart"/>
            <w:r w:rsidRPr="00383E60">
              <w:rPr>
                <w:rFonts w:ascii="Arial" w:hAnsi="Arial" w:cs="Arial"/>
                <w:sz w:val="20"/>
                <w:szCs w:val="20"/>
              </w:rPr>
              <w:t>QoS</w:t>
            </w:r>
            <w:proofErr w:type="spellEnd"/>
            <w:r w:rsidRPr="00383E60">
              <w:rPr>
                <w:rFonts w:ascii="Arial" w:hAnsi="Arial" w:cs="Arial"/>
                <w:sz w:val="20"/>
                <w:szCs w:val="20"/>
              </w:rPr>
              <w:t xml:space="preserve"> dla ruchu </w:t>
            </w:r>
            <w:proofErr w:type="spellStart"/>
            <w:r w:rsidRPr="00383E60">
              <w:rPr>
                <w:rFonts w:ascii="Arial" w:hAnsi="Arial" w:cs="Arial"/>
                <w:sz w:val="20"/>
                <w:szCs w:val="20"/>
              </w:rPr>
              <w:t>VoIP</w:t>
            </w:r>
            <w:proofErr w:type="spellEnd"/>
            <w:r w:rsidRPr="00383E60">
              <w:rPr>
                <w:rFonts w:ascii="Arial" w:hAnsi="Arial" w:cs="Arial"/>
                <w:sz w:val="20"/>
                <w:szCs w:val="20"/>
              </w:rPr>
              <w:t xml:space="preserve"> (dopuszcza się możliwość rozbudowy poprzez dokupienie licencji w przyszłości)</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fast </w:t>
            </w:r>
            <w:proofErr w:type="spellStart"/>
            <w:r w:rsidRPr="00383E60">
              <w:rPr>
                <w:rFonts w:ascii="Arial" w:hAnsi="Arial" w:cs="Arial"/>
                <w:sz w:val="20"/>
                <w:szCs w:val="20"/>
              </w:rPr>
              <w:t>roaming</w:t>
            </w:r>
            <w:proofErr w:type="spellEnd"/>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Ograniczanie pasma </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sterowania funkcjami radiowymi do automatycznego zarządzania sygnałem oraz punktami dostępowymi:</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Automatyczne definiowanie kanału pracy oraz mocy sygnału dla poszczególnych punktów dostępowych przy uwzględnieniu warunków oraz otoczenia, w którym pracują punkty dostępowe</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Stałe monitorowanie pasma </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Rozkład ruchu pomiędzy różnymi punkami dostępowymi bazując na ilości użytkowników oraz utylizacji pasma</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Wykrywanie interferencji oraz miejsc bez pokrycia sygnału</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Wsparcie dla 802.11h</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Integracja z systemami RFID </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zarządzać dostępem do sieci uwzględniając</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Personalne listy kontroli dostępu</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Szyfrowanie </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Porę dnia/dzień tygodnia</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Lokalizację, przy wykorzystaniu zewnętrznego systemu RTLS</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 xml:space="preserve">Kontroler musi posiadać wbudowany system IDS/IPS o funkcjonalności: </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Detekcja i identyfikacja lokalizacji obcych punktów dostępowych (</w:t>
            </w:r>
            <w:proofErr w:type="spellStart"/>
            <w:r w:rsidRPr="00383E60">
              <w:rPr>
                <w:rFonts w:ascii="Arial" w:hAnsi="Arial" w:cs="Arial"/>
                <w:sz w:val="20"/>
                <w:szCs w:val="20"/>
              </w:rPr>
              <w:t>rogue</w:t>
            </w:r>
            <w:proofErr w:type="spellEnd"/>
            <w:r w:rsidRPr="00383E60">
              <w:rPr>
                <w:rFonts w:ascii="Arial" w:hAnsi="Arial" w:cs="Arial"/>
                <w:sz w:val="20"/>
                <w:szCs w:val="20"/>
              </w:rPr>
              <w:t xml:space="preserve"> AP).</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Wykrywanie ataków </w:t>
            </w:r>
            <w:proofErr w:type="spellStart"/>
            <w:r w:rsidRPr="00383E60">
              <w:rPr>
                <w:rFonts w:ascii="Arial" w:hAnsi="Arial" w:cs="Arial"/>
                <w:sz w:val="20"/>
                <w:szCs w:val="20"/>
              </w:rPr>
              <w:t>DoS</w:t>
            </w:r>
            <w:proofErr w:type="spellEnd"/>
            <w:r w:rsidRPr="00383E60">
              <w:rPr>
                <w:rFonts w:ascii="Arial" w:hAnsi="Arial" w:cs="Arial"/>
                <w:sz w:val="20"/>
                <w:szCs w:val="20"/>
              </w:rPr>
              <w:t xml:space="preserve"> na  sieć bezprzewodową</w:t>
            </w:r>
          </w:p>
          <w:p w:rsidR="00AE3B6E" w:rsidRPr="00383E60" w:rsidRDefault="00AE3B6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Identyfikacja podszywania się pod autoryzowane punkty dostępowe</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 xml:space="preserve">Zarządzanie kontrolerem musi odbywać się poprzez co najmniej następujące metody: interfejs przeglądarki Web (http/ </w:t>
            </w:r>
            <w:proofErr w:type="spellStart"/>
            <w:r w:rsidRPr="00383E60">
              <w:rPr>
                <w:rFonts w:ascii="Arial" w:hAnsi="Arial" w:cs="Arial"/>
                <w:sz w:val="20"/>
                <w:szCs w:val="20"/>
              </w:rPr>
              <w:t>https</w:t>
            </w:r>
            <w:proofErr w:type="spellEnd"/>
            <w:r w:rsidRPr="00383E60">
              <w:rPr>
                <w:rFonts w:ascii="Arial" w:hAnsi="Arial" w:cs="Arial"/>
                <w:sz w:val="20"/>
                <w:szCs w:val="20"/>
              </w:rPr>
              <w:t>) w zakresie podstawowych parametrów pracy, linia komend przez SSH/Telnet i dedykowany port konsoli</w:t>
            </w:r>
          </w:p>
          <w:p w:rsidR="00AE3B6E" w:rsidRPr="00383E60" w:rsidRDefault="00AE3B6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Wymagana zgodność z normami:</w:t>
            </w:r>
          </w:p>
          <w:p w:rsidR="00AE3B6E" w:rsidRPr="00383E60" w:rsidRDefault="00AE3B6E" w:rsidP="005256EE">
            <w:pPr>
              <w:pStyle w:val="Akapitzlist"/>
              <w:numPr>
                <w:ilvl w:val="1"/>
                <w:numId w:val="29"/>
              </w:numPr>
              <w:tabs>
                <w:tab w:val="num" w:pos="1440"/>
              </w:tabs>
              <w:spacing w:line="240" w:lineRule="auto"/>
              <w:ind w:left="1440" w:hanging="360"/>
              <w:jc w:val="both"/>
              <w:rPr>
                <w:rFonts w:ascii="Arial" w:hAnsi="Arial" w:cs="Arial"/>
                <w:sz w:val="20"/>
                <w:szCs w:val="20"/>
              </w:rPr>
            </w:pPr>
            <w:r>
              <w:rPr>
                <w:rFonts w:ascii="Arial" w:hAnsi="Arial" w:cs="Arial"/>
                <w:color w:val="000000"/>
                <w:sz w:val="20"/>
                <w:szCs w:val="20"/>
              </w:rPr>
              <w:t>FCC Part 15 Class A</w:t>
            </w:r>
            <w:r w:rsidRPr="00383E60">
              <w:rPr>
                <w:rFonts w:ascii="Arial" w:hAnsi="Arial" w:cs="Arial"/>
                <w:color w:val="000000"/>
                <w:sz w:val="20"/>
                <w:szCs w:val="20"/>
              </w:rPr>
              <w:t xml:space="preserve"> </w:t>
            </w:r>
          </w:p>
          <w:p w:rsidR="00AE3B6E" w:rsidRPr="00383E60" w:rsidRDefault="00AE3B6E" w:rsidP="005256EE">
            <w:pPr>
              <w:pStyle w:val="Akapitzlist"/>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EN 55022 Class A</w:t>
            </w:r>
          </w:p>
          <w:p w:rsidR="00AE3B6E" w:rsidRPr="00383E60" w:rsidRDefault="00AE3B6E"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EN 55024</w:t>
            </w:r>
          </w:p>
          <w:p w:rsidR="00AE3B6E" w:rsidRPr="00383E60" w:rsidRDefault="00AE3B6E"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IEC/EN 60950</w:t>
            </w:r>
          </w:p>
          <w:p w:rsidR="00AE3B6E" w:rsidRPr="00080065" w:rsidRDefault="00AE3B6E" w:rsidP="00080065">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lastRenderedPageBreak/>
              <w:t xml:space="preserve">CE </w:t>
            </w:r>
            <w:proofErr w:type="spellStart"/>
            <w:r w:rsidRPr="00383E60">
              <w:rPr>
                <w:rFonts w:ascii="Arial" w:hAnsi="Arial" w:cs="Arial"/>
                <w:color w:val="000000"/>
                <w:sz w:val="20"/>
                <w:szCs w:val="20"/>
              </w:rPr>
              <w:t>Marking</w:t>
            </w:r>
            <w:proofErr w:type="spellEnd"/>
          </w:p>
        </w:tc>
        <w:tc>
          <w:tcPr>
            <w:tcW w:w="847" w:type="pct"/>
            <w:tcBorders>
              <w:right w:val="single" w:sz="4" w:space="0" w:color="auto"/>
            </w:tcBorders>
          </w:tcPr>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r>
    </w:tbl>
    <w:p w:rsidR="00AE3B6E" w:rsidRPr="00383E60" w:rsidRDefault="00AE3B6E" w:rsidP="007E4B25">
      <w:pPr>
        <w:pStyle w:val="Legenda"/>
        <w:rPr>
          <w:rFonts w:cs="Arial"/>
        </w:rPr>
      </w:pPr>
      <w:bookmarkStart w:id="24" w:name="_Toc369228140"/>
      <w:r w:rsidRPr="00383E60">
        <w:rPr>
          <w:rFonts w:cs="Arial"/>
        </w:rPr>
        <w:lastRenderedPageBreak/>
        <w:t>Tabela 15 Kontroler sieci WiFi</w:t>
      </w:r>
      <w:bookmarkEnd w:id="24"/>
    </w:p>
    <w:p w:rsidR="00AE3B6E" w:rsidRPr="00383E60" w:rsidRDefault="00AE3B6E" w:rsidP="007E4B25">
      <w:pPr>
        <w:pStyle w:val="SimpleText"/>
        <w:rPr>
          <w:rFonts w:cs="Arial"/>
          <w:sz w:val="20"/>
        </w:rPr>
      </w:pPr>
    </w:p>
    <w:p w:rsidR="00AE3B6E" w:rsidRPr="00383E60" w:rsidRDefault="00AE3B6E" w:rsidP="007E4B25">
      <w:pPr>
        <w:pStyle w:val="SimpleText"/>
        <w:rPr>
          <w:rFonts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5256EE">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5256EE">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WiF.NET.AP1</w:t>
            </w:r>
          </w:p>
          <w:p w:rsidR="00AE3B6E" w:rsidRPr="00383E60" w:rsidRDefault="00AE3B6E" w:rsidP="007E4B25">
            <w:pPr>
              <w:rPr>
                <w:rFonts w:ascii="Arial" w:hAnsi="Arial" w:cs="Arial"/>
                <w:sz w:val="20"/>
                <w:szCs w:val="20"/>
              </w:rPr>
            </w:pPr>
            <w:r w:rsidRPr="00383E60">
              <w:rPr>
                <w:rFonts w:ascii="Arial" w:hAnsi="Arial" w:cs="Arial"/>
                <w:sz w:val="20"/>
                <w:szCs w:val="20"/>
              </w:rPr>
              <w:t>do</w:t>
            </w:r>
          </w:p>
          <w:p w:rsidR="00AE3B6E" w:rsidRPr="00383E60" w:rsidRDefault="00AE3B6E" w:rsidP="007E4B25">
            <w:pPr>
              <w:rPr>
                <w:rFonts w:ascii="Arial" w:hAnsi="Arial" w:cs="Arial"/>
                <w:sz w:val="20"/>
                <w:szCs w:val="20"/>
              </w:rPr>
            </w:pPr>
            <w:r w:rsidRPr="00383E60">
              <w:rPr>
                <w:rFonts w:ascii="Arial" w:hAnsi="Arial" w:cs="Arial"/>
                <w:sz w:val="20"/>
                <w:szCs w:val="20"/>
              </w:rPr>
              <w:t>WiF.NET.AP18</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Punkty dostępowe muszą być zasilane poprzez kabel sygnałowy Ethernet zgodnie ze standardem IEEE 802.3af </w:t>
            </w:r>
          </w:p>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posiadać min. jeden moduł radiowy pracujący w standardzie 802.11a/n lub 802.11b/g/n</w:t>
            </w:r>
          </w:p>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być zarządzane centralnie z poziomu kontrolerów</w:t>
            </w:r>
          </w:p>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Interfejs radiowy musi mieć możliwość pracy w technologii MIMO 2x2</w:t>
            </w:r>
          </w:p>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Punkty dostępowe muszą posiadać minimum dwie wewnętrzne anteny o mocy min. 21 </w:t>
            </w:r>
            <w:proofErr w:type="spellStart"/>
            <w:r w:rsidRPr="00383E60">
              <w:rPr>
                <w:rFonts w:ascii="Arial" w:hAnsi="Arial" w:cs="Arial"/>
                <w:sz w:val="20"/>
                <w:szCs w:val="20"/>
              </w:rPr>
              <w:t>dBm</w:t>
            </w:r>
            <w:proofErr w:type="spellEnd"/>
          </w:p>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color w:val="000000"/>
                <w:sz w:val="20"/>
                <w:szCs w:val="20"/>
              </w:rPr>
            </w:pPr>
            <w:r w:rsidRPr="00383E60">
              <w:rPr>
                <w:rFonts w:ascii="Arial" w:hAnsi="Arial" w:cs="Arial"/>
                <w:sz w:val="20"/>
                <w:szCs w:val="20"/>
              </w:rPr>
              <w:t xml:space="preserve">Punkty dostępowe muszą być wyposażone w </w:t>
            </w:r>
            <w:r w:rsidRPr="00383E60">
              <w:rPr>
                <w:rFonts w:ascii="Arial" w:hAnsi="Arial" w:cs="Arial"/>
                <w:sz w:val="20"/>
                <w:szCs w:val="20"/>
              </w:rPr>
              <w:lastRenderedPageBreak/>
              <w:t>uchwyty umożliwiające ich montaż na suficie</w:t>
            </w:r>
          </w:p>
        </w:tc>
        <w:tc>
          <w:tcPr>
            <w:tcW w:w="847" w:type="pct"/>
            <w:tcBorders>
              <w:right w:val="single" w:sz="4" w:space="0" w:color="auto"/>
            </w:tcBorders>
          </w:tcPr>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r>
    </w:tbl>
    <w:p w:rsidR="00AE3B6E" w:rsidRPr="00383E60" w:rsidRDefault="00AE3B6E" w:rsidP="007E4B25">
      <w:pPr>
        <w:pStyle w:val="Legenda"/>
        <w:rPr>
          <w:rFonts w:cs="Arial"/>
        </w:rPr>
      </w:pPr>
      <w:bookmarkStart w:id="25" w:name="_Toc369228141"/>
      <w:r w:rsidRPr="00383E60">
        <w:rPr>
          <w:rFonts w:cs="Arial"/>
        </w:rPr>
        <w:lastRenderedPageBreak/>
        <w:t>Tabela 16 Punkt dostępowy sieci WiFi</w:t>
      </w:r>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5256EE">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5256EE">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WiFrtr.NET.CG</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(Firewall/Gateway) musi być dostarczone jako dedykowane urządzenie sieciowe o wysokości maksimum 5U. </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być wyposażone w co najmniej 512 MB pamięci RAM, pamięć Flash 1 GB oraz port konsoli. Urządzenie musi posiadać slot USB przeznaczony do podłączenia dodatkowego nośnika danych. Musi być dostępna opcja uruchomienia systemu operacyjnego </w:t>
            </w:r>
            <w:proofErr w:type="spellStart"/>
            <w:r w:rsidRPr="00383E60">
              <w:rPr>
                <w:rFonts w:ascii="Arial" w:hAnsi="Arial" w:cs="Arial"/>
                <w:sz w:val="20"/>
                <w:szCs w:val="20"/>
              </w:rPr>
              <w:t>firewalla</w:t>
            </w:r>
            <w:proofErr w:type="spellEnd"/>
            <w:r w:rsidRPr="00383E60">
              <w:rPr>
                <w:rFonts w:ascii="Arial" w:hAnsi="Arial" w:cs="Arial"/>
                <w:sz w:val="20"/>
                <w:szCs w:val="20"/>
              </w:rPr>
              <w:t xml:space="preserve"> z nośnika danych podłączonego do slotu USB na module kontrolnym.</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System operacyjny </w:t>
            </w:r>
            <w:proofErr w:type="spellStart"/>
            <w:r w:rsidRPr="00383E60">
              <w:rPr>
                <w:rFonts w:ascii="Arial" w:hAnsi="Arial" w:cs="Arial"/>
                <w:sz w:val="20"/>
                <w:szCs w:val="20"/>
              </w:rPr>
              <w:t>firewalla</w:t>
            </w:r>
            <w:proofErr w:type="spellEnd"/>
            <w:r w:rsidRPr="00383E60">
              <w:rPr>
                <w:rFonts w:ascii="Arial" w:hAnsi="Arial" w:cs="Arial"/>
                <w:sz w:val="20"/>
                <w:szCs w:val="20"/>
              </w:rPr>
              <w:t xml:space="preserve"> musi posiadać budowę modułową (moduły muszą działać w odseparowanych obszarach pamięci) i zapewniać całkowitą separację płaszczyzny kontrolnej od płaszczyzny przetwarzania ruchu </w:t>
            </w:r>
            <w:r w:rsidRPr="00383E60">
              <w:rPr>
                <w:rFonts w:ascii="Arial" w:hAnsi="Arial" w:cs="Arial"/>
                <w:sz w:val="20"/>
                <w:szCs w:val="20"/>
              </w:rPr>
              <w:lastRenderedPageBreak/>
              <w:t xml:space="preserve">użytkowników, m.in. moduł routingu IP, odpowiedzialny za ustalenie tras routingu i zarządzanie urządzenia musi być oddzielony od modułu przekazywania pakietów, odpowiedzialnego za przełączanie pakietów pomiędzy segmentami sieci obsługiwanymi przez urządzenie. System operacyjny </w:t>
            </w:r>
            <w:proofErr w:type="spellStart"/>
            <w:r w:rsidRPr="00383E60">
              <w:rPr>
                <w:rFonts w:ascii="Arial" w:hAnsi="Arial" w:cs="Arial"/>
                <w:sz w:val="20"/>
                <w:szCs w:val="20"/>
              </w:rPr>
              <w:t>firewalla</w:t>
            </w:r>
            <w:proofErr w:type="spellEnd"/>
            <w:r w:rsidRPr="00383E60">
              <w:rPr>
                <w:rFonts w:ascii="Arial" w:hAnsi="Arial" w:cs="Arial"/>
                <w:sz w:val="20"/>
                <w:szCs w:val="20"/>
              </w:rPr>
              <w:t xml:space="preserve"> musi śledzić stan sesji użytkowników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w:t>
            </w:r>
            <w:proofErr w:type="spellStart"/>
            <w:r w:rsidRPr="00383E60">
              <w:rPr>
                <w:rFonts w:ascii="Arial" w:hAnsi="Arial" w:cs="Arial"/>
                <w:sz w:val="20"/>
                <w:szCs w:val="20"/>
              </w:rPr>
              <w:t>processing</w:t>
            </w:r>
            <w:proofErr w:type="spellEnd"/>
            <w:r w:rsidRPr="00383E60">
              <w:rPr>
                <w:rFonts w:ascii="Arial" w:hAnsi="Arial" w:cs="Arial"/>
                <w:sz w:val="20"/>
                <w:szCs w:val="20"/>
              </w:rPr>
              <w:t>), tworzyć i zarządzać tablicą stanu sesji. Musi istnieć opcja przełączenia urządzenia w tryb pracy bez śledzenia stanu sesji użytkowników, jak również wyłączenia części ruchu ze śledzenia stanu sesji.</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nie mniej niż 2 wbudowane interfejsy Ethernet 10/100/1000 oraz 6 interfejsów 10/100 (gotowych do użycia bez konieczności zakupu dodatkowych modułów i licencji).</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1 slot na dodatkową kartę z modułami interfejsów. Urządzenie musi posiadać co najmniej następującej rodzaje kart z modułami interfejsów: Gigabit Ethernet (SFP).</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realizować zadania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z mechanizmami ochrony przed </w:t>
            </w:r>
            <w:r w:rsidRPr="00383E60">
              <w:rPr>
                <w:rFonts w:ascii="Arial" w:hAnsi="Arial" w:cs="Arial"/>
                <w:sz w:val="20"/>
                <w:szCs w:val="20"/>
              </w:rPr>
              <w:lastRenderedPageBreak/>
              <w:t xml:space="preserve">atakami </w:t>
            </w:r>
            <w:proofErr w:type="spellStart"/>
            <w:r w:rsidRPr="00383E60">
              <w:rPr>
                <w:rFonts w:ascii="Arial" w:hAnsi="Arial" w:cs="Arial"/>
                <w:sz w:val="20"/>
                <w:szCs w:val="20"/>
              </w:rPr>
              <w:t>DoS</w:t>
            </w:r>
            <w:proofErr w:type="spellEnd"/>
            <w:r w:rsidRPr="00383E60">
              <w:rPr>
                <w:rFonts w:ascii="Arial" w:hAnsi="Arial" w:cs="Arial"/>
                <w:sz w:val="20"/>
                <w:szCs w:val="20"/>
              </w:rPr>
              <w:t xml:space="preserve">, wykonując kontrolę na poziomie sieci oraz aplikacji pomiędzy nie mniej niż 10 strefami bezpieczeństwa z wydajnością nie mniejszą niż 225 </w:t>
            </w:r>
            <w:proofErr w:type="spellStart"/>
            <w:r w:rsidRPr="00383E60">
              <w:rPr>
                <w:rFonts w:ascii="Arial" w:hAnsi="Arial" w:cs="Arial"/>
                <w:sz w:val="20"/>
                <w:szCs w:val="20"/>
              </w:rPr>
              <w:t>Mb</w:t>
            </w:r>
            <w:proofErr w:type="spellEnd"/>
            <w:r w:rsidRPr="00383E60">
              <w:rPr>
                <w:rFonts w:ascii="Arial" w:hAnsi="Arial" w:cs="Arial"/>
                <w:sz w:val="20"/>
                <w:szCs w:val="20"/>
              </w:rPr>
              <w:t xml:space="preserve">/s liczoną dla ruchu IMIX. </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przetworzyć nie mniej niż 58 000 pakietów/sekundę (dla pakietów 64-bajtowych). Firewall musi obsłużyć nie mniej niż 28 000 równoległych sesji oraz zestawić nie mniej niż 1 450 nowych połączeń/sekundę.</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zestawiać zabezpieczone kryptograficznie tunele VPN w oparciu o standardy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i IKE w konfiguracji </w:t>
            </w:r>
            <w:proofErr w:type="spellStart"/>
            <w:r w:rsidRPr="00383E60">
              <w:rPr>
                <w:rFonts w:ascii="Arial" w:hAnsi="Arial" w:cs="Arial"/>
                <w:sz w:val="20"/>
                <w:szCs w:val="20"/>
              </w:rPr>
              <w:t>site</w:t>
            </w:r>
            <w:proofErr w:type="spellEnd"/>
            <w:r w:rsidRPr="00383E60">
              <w:rPr>
                <w:rFonts w:ascii="Arial" w:hAnsi="Arial" w:cs="Arial"/>
                <w:sz w:val="20"/>
                <w:szCs w:val="20"/>
              </w:rPr>
              <w:t>-to-</w:t>
            </w:r>
            <w:proofErr w:type="spellStart"/>
            <w:r w:rsidRPr="00383E60">
              <w:rPr>
                <w:rFonts w:ascii="Arial" w:hAnsi="Arial" w:cs="Arial"/>
                <w:sz w:val="20"/>
                <w:szCs w:val="20"/>
              </w:rPr>
              <w:t>site</w:t>
            </w:r>
            <w:proofErr w:type="spellEnd"/>
            <w:r w:rsidRPr="00383E60">
              <w:rPr>
                <w:rFonts w:ascii="Arial" w:hAnsi="Arial" w:cs="Arial"/>
                <w:sz w:val="20"/>
                <w:szCs w:val="20"/>
              </w:rPr>
              <w:t xml:space="preserve"> oraz </w:t>
            </w:r>
            <w:proofErr w:type="spellStart"/>
            <w:r w:rsidRPr="00383E60">
              <w:rPr>
                <w:rFonts w:ascii="Arial" w:hAnsi="Arial" w:cs="Arial"/>
                <w:sz w:val="20"/>
                <w:szCs w:val="20"/>
              </w:rPr>
              <w:t>client</w:t>
            </w:r>
            <w:proofErr w:type="spellEnd"/>
            <w:r w:rsidRPr="00383E60">
              <w:rPr>
                <w:rFonts w:ascii="Arial" w:hAnsi="Arial" w:cs="Arial"/>
                <w:sz w:val="20"/>
                <w:szCs w:val="20"/>
              </w:rPr>
              <w:t>-to-</w:t>
            </w:r>
            <w:proofErr w:type="spellStart"/>
            <w:r w:rsidRPr="00383E60">
              <w:rPr>
                <w:rFonts w:ascii="Arial" w:hAnsi="Arial" w:cs="Arial"/>
                <w:sz w:val="20"/>
                <w:szCs w:val="20"/>
              </w:rPr>
              <w:t>site</w:t>
            </w:r>
            <w:proofErr w:type="spellEnd"/>
            <w:r w:rsidRPr="00383E60">
              <w:rPr>
                <w:rFonts w:ascii="Arial" w:hAnsi="Arial" w:cs="Arial"/>
                <w:sz w:val="20"/>
                <w:szCs w:val="20"/>
              </w:rPr>
              <w:t xml:space="preserve">.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VPN musi być realizowany sprzętowo. Firewall musi obsługiwać nie mniej niż 200 równoległych tuneli VPN oraz ruch szyfrowany o przepustowości nie mniej niż 52 </w:t>
            </w:r>
            <w:proofErr w:type="spellStart"/>
            <w:r w:rsidRPr="00383E60">
              <w:rPr>
                <w:rFonts w:ascii="Arial" w:hAnsi="Arial" w:cs="Arial"/>
                <w:sz w:val="20"/>
                <w:szCs w:val="20"/>
              </w:rPr>
              <w:t>Mb</w:t>
            </w:r>
            <w:proofErr w:type="spellEnd"/>
            <w:r w:rsidRPr="00383E60">
              <w:rPr>
                <w:rFonts w:ascii="Arial" w:hAnsi="Arial" w:cs="Arial"/>
                <w:sz w:val="20"/>
                <w:szCs w:val="20"/>
              </w:rPr>
              <w:t xml:space="preserve">/s. </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w:t>
            </w:r>
            <w:r w:rsidRPr="00383E60">
              <w:rPr>
                <w:rFonts w:ascii="Arial" w:hAnsi="Arial" w:cs="Arial"/>
                <w:sz w:val="20"/>
                <w:szCs w:val="20"/>
              </w:rPr>
              <w:lastRenderedPageBreak/>
              <w:t>450 reguł polityki bezpieczeństwa.</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obsługiwać protokoły dynamicznego routingu: RIP, OSPF oraz BGP. Urządzenie musi umożliwiać skonfigurowanie nie mniej niż 8 wirtualnych instancji.</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obsługiwać co najmniej 32 sieci VLAN z </w:t>
            </w:r>
            <w:proofErr w:type="spellStart"/>
            <w:r w:rsidRPr="00383E60">
              <w:rPr>
                <w:rFonts w:ascii="Arial" w:hAnsi="Arial" w:cs="Arial"/>
                <w:sz w:val="20"/>
                <w:szCs w:val="20"/>
              </w:rPr>
              <w:t>tagowaniem</w:t>
            </w:r>
            <w:proofErr w:type="spellEnd"/>
            <w:r w:rsidRPr="00383E60">
              <w:rPr>
                <w:rFonts w:ascii="Arial" w:hAnsi="Arial" w:cs="Arial"/>
                <w:sz w:val="20"/>
                <w:szCs w:val="20"/>
              </w:rPr>
              <w:t xml:space="preserve"> 802.1Q. W celu zapobiegania zapętlania się ruchu w warstwie 2 firewall musi obsługiwać protokoły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(802.1D), </w:t>
            </w:r>
            <w:proofErr w:type="spellStart"/>
            <w:r w:rsidRPr="00383E60">
              <w:rPr>
                <w:rFonts w:ascii="Arial" w:hAnsi="Arial" w:cs="Arial"/>
                <w:sz w:val="20"/>
                <w:szCs w:val="20"/>
              </w:rPr>
              <w:t>Rapid</w:t>
            </w:r>
            <w:proofErr w:type="spellEnd"/>
            <w:r w:rsidRPr="00383E60">
              <w:rPr>
                <w:rFonts w:ascii="Arial" w:hAnsi="Arial" w:cs="Arial"/>
                <w:sz w:val="20"/>
                <w:szCs w:val="20"/>
              </w:rPr>
              <w:t xml:space="preserve"> STP (802.1W) oraz </w:t>
            </w:r>
            <w:proofErr w:type="spellStart"/>
            <w:r w:rsidRPr="00383E60">
              <w:rPr>
                <w:rFonts w:ascii="Arial" w:hAnsi="Arial" w:cs="Arial"/>
                <w:sz w:val="20"/>
                <w:szCs w:val="20"/>
              </w:rPr>
              <w:t>Multiple</w:t>
            </w:r>
            <w:proofErr w:type="spellEnd"/>
            <w:r w:rsidRPr="00383E60">
              <w:rPr>
                <w:rFonts w:ascii="Arial" w:hAnsi="Arial" w:cs="Arial"/>
                <w:sz w:val="20"/>
                <w:szCs w:val="20"/>
              </w:rPr>
              <w:t xml:space="preserve"> STP (802.1S). Urządzenie musi obsługiwać protokół LACP w celu agregowania fizycznych połączeń Ethernet. </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mechanizmy </w:t>
            </w:r>
            <w:proofErr w:type="spellStart"/>
            <w:r w:rsidRPr="00383E60">
              <w:rPr>
                <w:rFonts w:ascii="Arial" w:hAnsi="Arial" w:cs="Arial"/>
                <w:sz w:val="20"/>
                <w:szCs w:val="20"/>
              </w:rPr>
              <w:t>priorytetyzowania</w:t>
            </w:r>
            <w:proofErr w:type="spellEnd"/>
            <w:r w:rsidRPr="00383E60">
              <w:rPr>
                <w:rFonts w:ascii="Arial" w:hAnsi="Arial" w:cs="Arial"/>
                <w:sz w:val="20"/>
                <w:szCs w:val="20"/>
              </w:rPr>
              <w:t xml:space="preserve"> i zarządzania ruchem sieciowym </w:t>
            </w:r>
            <w:proofErr w:type="spellStart"/>
            <w:r w:rsidRPr="00383E60">
              <w:rPr>
                <w:rFonts w:ascii="Arial" w:hAnsi="Arial" w:cs="Arial"/>
                <w:sz w:val="20"/>
                <w:szCs w:val="20"/>
              </w:rPr>
              <w:t>QoS</w:t>
            </w:r>
            <w:proofErr w:type="spellEnd"/>
            <w:r w:rsidRPr="00383E60">
              <w:rPr>
                <w:rFonts w:ascii="Arial" w:hAnsi="Arial" w:cs="Arial"/>
                <w:sz w:val="20"/>
                <w:szCs w:val="20"/>
              </w:rPr>
              <w:t xml:space="preserve"> – wygładzanie (</w:t>
            </w:r>
            <w:proofErr w:type="spellStart"/>
            <w:r w:rsidRPr="00383E60">
              <w:rPr>
                <w:rFonts w:ascii="Arial" w:hAnsi="Arial" w:cs="Arial"/>
                <w:sz w:val="20"/>
                <w:szCs w:val="20"/>
              </w:rPr>
              <w:t>shaping</w:t>
            </w:r>
            <w:proofErr w:type="spellEnd"/>
            <w:r w:rsidRPr="00383E60">
              <w:rPr>
                <w:rFonts w:ascii="Arial" w:hAnsi="Arial" w:cs="Arial"/>
                <w:sz w:val="20"/>
                <w:szCs w:val="20"/>
              </w:rPr>
              <w:t>) oraz obcinanie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ruchu. Mapowanie ruchu do kolejek wyjściowych musi odbywać się na podstawie DSCP, IP </w:t>
            </w:r>
            <w:proofErr w:type="spellStart"/>
            <w:r w:rsidRPr="00383E60">
              <w:rPr>
                <w:rFonts w:ascii="Arial" w:hAnsi="Arial" w:cs="Arial"/>
                <w:sz w:val="20"/>
                <w:szCs w:val="20"/>
              </w:rPr>
              <w:t>ToS</w:t>
            </w:r>
            <w:proofErr w:type="spellEnd"/>
            <w:r w:rsidRPr="00383E60">
              <w:rPr>
                <w:rFonts w:ascii="Arial" w:hAnsi="Arial" w:cs="Arial"/>
                <w:sz w:val="20"/>
                <w:szCs w:val="20"/>
              </w:rPr>
              <w:t xml:space="preserve">, 802.1p, oraz parametrów z nagłówków TCP i UDP. </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tworzenia osobnych kolejek dla różnych klas ruchu. </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zaimplementowany mechanizm WRED w celu przeciwdziałania </w:t>
            </w:r>
            <w:r w:rsidRPr="00383E60">
              <w:rPr>
                <w:rFonts w:ascii="Arial" w:hAnsi="Arial" w:cs="Arial"/>
                <w:sz w:val="20"/>
                <w:szCs w:val="20"/>
              </w:rPr>
              <w:lastRenderedPageBreak/>
              <w:t>występowaniu przeciążeń w kolejkach.</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posiadać możliwość pracy w konfiguracji odpornej na awarie dla urządzeń zabezpieczeń. Urządzenia zabezpieczeń w klastrze muszą funkcjonować w trybie Active-</w:t>
            </w:r>
            <w:proofErr w:type="spellStart"/>
            <w:r w:rsidRPr="00383E60">
              <w:rPr>
                <w:rFonts w:ascii="Arial" w:hAnsi="Arial" w:cs="Arial"/>
                <w:sz w:val="20"/>
                <w:szCs w:val="20"/>
              </w:rPr>
              <w:t>Passive</w:t>
            </w:r>
            <w:proofErr w:type="spellEnd"/>
            <w:r w:rsidRPr="00383E60">
              <w:rPr>
                <w:rFonts w:ascii="Arial" w:hAnsi="Arial" w:cs="Arial"/>
                <w:sz w:val="20"/>
                <w:szCs w:val="20"/>
              </w:rPr>
              <w:t xml:space="preser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w:t>
            </w:r>
          </w:p>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(nie jest przedmiotem dostawy).</w:t>
            </w:r>
          </w:p>
          <w:p w:rsidR="00AE3B6E" w:rsidRPr="00383E60" w:rsidRDefault="00AE3B6E" w:rsidP="007E4B25">
            <w:pPr>
              <w:ind w:left="720"/>
              <w:rPr>
                <w:rFonts w:ascii="Arial" w:hAnsi="Arial" w:cs="Arial"/>
                <w:color w:val="000000"/>
                <w:sz w:val="20"/>
                <w:szCs w:val="20"/>
              </w:rPr>
            </w:pPr>
          </w:p>
        </w:tc>
        <w:tc>
          <w:tcPr>
            <w:tcW w:w="847" w:type="pct"/>
            <w:tcBorders>
              <w:right w:val="single" w:sz="4" w:space="0" w:color="auto"/>
            </w:tcBorders>
          </w:tcPr>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r>
    </w:tbl>
    <w:p w:rsidR="00AE3B6E" w:rsidRPr="00383E60" w:rsidRDefault="00AE3B6E" w:rsidP="007E4B25">
      <w:pPr>
        <w:rPr>
          <w:rFonts w:ascii="Arial" w:hAnsi="Arial" w:cs="Arial"/>
          <w:sz w:val="20"/>
          <w:szCs w:val="20"/>
          <w:lang w:eastAsia="ar-SA"/>
        </w:rPr>
      </w:pPr>
      <w:r w:rsidRPr="00383E60">
        <w:rPr>
          <w:rFonts w:ascii="Arial" w:hAnsi="Arial" w:cs="Arial"/>
          <w:sz w:val="20"/>
          <w:szCs w:val="20"/>
          <w:lang w:eastAsia="ar-SA"/>
        </w:rPr>
        <w:lastRenderedPageBreak/>
        <w:t>Tabela 17 Styk z Internetem</w:t>
      </w:r>
    </w:p>
    <w:p w:rsidR="00AE3B6E" w:rsidRPr="00383E60" w:rsidRDefault="00AE3B6E" w:rsidP="007E4B25">
      <w:pPr>
        <w:rPr>
          <w:rFonts w:ascii="Arial" w:hAnsi="Arial" w:cs="Arial"/>
          <w:sz w:val="20"/>
          <w:szCs w:val="20"/>
          <w:lang w:eastAsia="ar-SA"/>
        </w:rPr>
      </w:pPr>
    </w:p>
    <w:p w:rsidR="00AE3B6E" w:rsidRPr="00383E60" w:rsidRDefault="00AE3B6E" w:rsidP="007E4B25">
      <w:pPr>
        <w:rPr>
          <w:rFonts w:ascii="Arial" w:hAnsi="Arial" w:cs="Arial"/>
          <w:sz w:val="20"/>
          <w:szCs w:val="20"/>
          <w:lang w:eastAsia="ar-SA"/>
        </w:rPr>
      </w:pPr>
    </w:p>
    <w:p w:rsidR="00AE3B6E" w:rsidRPr="00383E60" w:rsidRDefault="00AE3B6E" w:rsidP="007E4B25">
      <w:pPr>
        <w:rPr>
          <w:rFonts w:ascii="Arial" w:hAnsi="Arial" w:cs="Arial"/>
          <w:sz w:val="20"/>
          <w:szCs w:val="20"/>
          <w:lang w:eastAsia="ar-SA"/>
        </w:rPr>
      </w:pPr>
    </w:p>
    <w:p w:rsidR="00AE3B6E" w:rsidRPr="00383E60" w:rsidRDefault="00AE3B6E" w:rsidP="005256EE">
      <w:pPr>
        <w:pStyle w:val="Akapitzlist"/>
        <w:keepNext/>
        <w:keepLines/>
        <w:numPr>
          <w:ilvl w:val="1"/>
          <w:numId w:val="7"/>
        </w:numPr>
        <w:spacing w:before="200" w:after="0"/>
        <w:contextualSpacing w:val="0"/>
        <w:outlineLvl w:val="1"/>
        <w:rPr>
          <w:rFonts w:ascii="Arial" w:hAnsi="Arial" w:cs="Arial"/>
          <w:b/>
          <w:bCs/>
          <w:vanish/>
          <w:color w:val="4F81BD"/>
          <w:sz w:val="20"/>
          <w:szCs w:val="20"/>
        </w:rPr>
      </w:pPr>
    </w:p>
    <w:p w:rsidR="00AE3B6E" w:rsidRPr="00383E60" w:rsidRDefault="00AE3B6E"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zarządzanie tożsamością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AE3B6E" w:rsidRPr="00383E60" w:rsidTr="005256EE">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5256EE">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Zarządzanie tożsamością</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DC.SRV.CG</w:t>
            </w:r>
          </w:p>
          <w:p w:rsidR="00AE3B6E" w:rsidRPr="00383E60" w:rsidRDefault="00AE3B6E" w:rsidP="007E4B25">
            <w:pPr>
              <w:rPr>
                <w:rFonts w:ascii="Arial" w:hAnsi="Arial" w:cs="Arial"/>
                <w:sz w:val="20"/>
                <w:szCs w:val="20"/>
              </w:rPr>
            </w:pPr>
            <w:r w:rsidRPr="00383E60">
              <w:rPr>
                <w:rFonts w:ascii="Arial" w:hAnsi="Arial" w:cs="Arial"/>
                <w:sz w:val="20"/>
                <w:szCs w:val="20"/>
              </w:rPr>
              <w:t>DC.SRV.CZ</w:t>
            </w:r>
          </w:p>
        </w:tc>
        <w:tc>
          <w:tcPr>
            <w:tcW w:w="1795" w:type="pct"/>
            <w:tcBorders>
              <w:right w:val="single" w:sz="4" w:space="0" w:color="auto"/>
            </w:tcBorders>
          </w:tcPr>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posiadać wbudowane centralne repozytorium informacji o użytkownikach i zasobach oparte na katalogu</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jest wymagane, aby było możliwe administrowanie centralne, ale z możliwością delegowania części uprawnień do administratorów poszczególnych jednostek lub usług</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winien zapewnić możliwość przypisania nadawania uprawnień dostępu dla jednej lub grupy osób</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zapewniać możliwość działania systemu w środowisku heterogenicznym. Współpraca ta powinna być realizowana z użyciem standardowych dla źródeł danych protokołów dostępu oraz przy minimalnej ingerencji w mechanizmy działania źródła danych połączonego z systemem.</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Musi posiadać wbudowaną zaporę internetową (firewall) z obsługą definiowanych reguł dla ochrony połączeń internetowych i intranetowych,</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wsparcie dla większości powszechnie używanych urządzeń peryferyjnych (drukarek, urządzeń sieciowych, standardów USB, </w:t>
            </w:r>
            <w:proofErr w:type="spellStart"/>
            <w:r w:rsidRPr="00383E60">
              <w:rPr>
                <w:rFonts w:ascii="Arial" w:hAnsi="Arial" w:cs="Arial"/>
                <w:sz w:val="20"/>
                <w:szCs w:val="20"/>
              </w:rPr>
              <w:t>Plug&amp;Play</w:t>
            </w:r>
            <w:proofErr w:type="spellEnd"/>
            <w:r w:rsidRPr="00383E60">
              <w:rPr>
                <w:rFonts w:ascii="Arial" w:hAnsi="Arial" w:cs="Arial"/>
                <w:sz w:val="20"/>
                <w:szCs w:val="20"/>
              </w:rPr>
              <w:t>),</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tekstowy oraz graficzny interfejs użytkownika,</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obsługę systemów wieloprocesorowych do 64 procesorów,</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obsługę platform sprzętowych x64,</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zaadresowania maksymalnie 4TB pamięci RAM,</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zdalnej konfiguracji, administrowania oraz aktualizowania systemu,</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wsparcie dla protokołu IP w wersji 6 (IPv6), oraz protokołu </w:t>
            </w:r>
            <w:proofErr w:type="spellStart"/>
            <w:r w:rsidRPr="00383E60">
              <w:rPr>
                <w:rFonts w:ascii="Arial" w:hAnsi="Arial" w:cs="Arial"/>
                <w:sz w:val="20"/>
                <w:szCs w:val="20"/>
              </w:rPr>
              <w:t>Kerberos</w:t>
            </w:r>
            <w:proofErr w:type="spellEnd"/>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możliwość implementacji następujących komponentów i funkcjonalności bez potrzeby instalowania dodatkowych produktów </w:t>
            </w:r>
            <w:r w:rsidRPr="00383E60">
              <w:rPr>
                <w:rFonts w:ascii="Arial" w:hAnsi="Arial" w:cs="Arial"/>
                <w:sz w:val="20"/>
                <w:szCs w:val="20"/>
              </w:rPr>
              <w:lastRenderedPageBreak/>
              <w:t xml:space="preserve">(oprogramowania):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podstawowych usług sieciowych: DNS, DHCP, SMTP</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 współdzielenia plików i drukarek, ze szczegółowym przypisywaniem uprawnień na poziomie udostępnionego katalogu (Odczyt, Modyfikacja, Pełna kontrola) oraz na poziomie plików (Odczyt, Zapis, Odczyt i Wykonanie, Modyfikacja, Pełna kontrola), dla użytkowników lokalnych i z usług katalogowych</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 katalogowych LDAP pozwalających na zarządzanie zasobami w sieci (użytkownicy, grupy, komputery, drukarki, udziały sieciowe), wraz z możliwościami wymuszania określonych ustawień dla użytkowników i komputerów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zdalną dystrybucję oprogramowania na stacje robocze,</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centrum certyfikatów, obsługa klucza publicznego i prywatnego, szyfrowanie plików i folderów, szyfrowanie połączeń sieciowych pomiędzy serwerami oraz serwerami i stacjami roboczymi w obrębie sieci lokalnej,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zdalnego dostępu do serwera z </w:t>
            </w:r>
            <w:r w:rsidRPr="00383E60">
              <w:rPr>
                <w:rFonts w:ascii="Arial" w:hAnsi="Arial" w:cs="Arial"/>
                <w:sz w:val="20"/>
                <w:szCs w:val="20"/>
              </w:rPr>
              <w:lastRenderedPageBreak/>
              <w:t>wykorzystaniem wirtualnych sieci prywatnych (VPN)</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balansowania obciążeniem serwerów (NLB) oraz budowy klastrów niezawodnościowych (</w:t>
            </w:r>
            <w:proofErr w:type="spellStart"/>
            <w:r w:rsidRPr="00383E60">
              <w:rPr>
                <w:rFonts w:ascii="Arial" w:hAnsi="Arial" w:cs="Arial"/>
                <w:sz w:val="20"/>
                <w:szCs w:val="20"/>
              </w:rPr>
              <w:t>failover</w:t>
            </w:r>
            <w:proofErr w:type="spellEnd"/>
            <w:r w:rsidRPr="00383E60">
              <w:rPr>
                <w:rFonts w:ascii="Arial" w:hAnsi="Arial" w:cs="Arial"/>
                <w:sz w:val="20"/>
                <w:szCs w:val="20"/>
              </w:rPr>
              <w:t xml:space="preserve">) do 32 węzłów,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platformę </w:t>
            </w:r>
            <w:proofErr w:type="spellStart"/>
            <w:r w:rsidRPr="00383E60">
              <w:rPr>
                <w:rFonts w:ascii="Arial" w:hAnsi="Arial" w:cs="Arial"/>
                <w:sz w:val="20"/>
                <w:szCs w:val="20"/>
              </w:rPr>
              <w:t>wirtualizacyjną</w:t>
            </w:r>
            <w:proofErr w:type="spellEnd"/>
            <w:r w:rsidRPr="00383E60">
              <w:rPr>
                <w:rFonts w:ascii="Arial" w:hAnsi="Arial" w:cs="Arial"/>
                <w:sz w:val="20"/>
                <w:szCs w:val="20"/>
              </w:rPr>
              <w:t xml:space="preserve"> umożliwiającą na uruchomienie dwóch wirtualnych maszyn z tym systemem operacyjnym na fizycznym serwerze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usługę udostępniania stron i aplikacji WWW wraz z platformą dla dynamicznych prekompilowanych stron internetowych</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terminalową - dostęp do pulpitu zdalnego poprzez dedykowanego klienta i stronę www, umożliwiającą pracę z dedykowanymi zainstalowanymi na serwerze aplikacjami poprzez zdalny pulpit serwera oraz z poziomu klienckiego systemu operacyjnego okno terminale ograniczone do wybranej aplikacji (podobnie jak w przypadku zainstalowanej lokalnie aplikacji) umożliwiając skojarzenie lokalnych plików klienta z aplikacją na serwerze,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informacji w dokumentach (Digital </w:t>
            </w:r>
            <w:proofErr w:type="spellStart"/>
            <w:r w:rsidRPr="00383E60">
              <w:rPr>
                <w:rFonts w:ascii="Arial" w:hAnsi="Arial" w:cs="Arial"/>
                <w:sz w:val="20"/>
                <w:szCs w:val="20"/>
              </w:rPr>
              <w:t>Rights</w:t>
            </w:r>
            <w:proofErr w:type="spellEnd"/>
            <w:r w:rsidRPr="00383E60">
              <w:rPr>
                <w:rFonts w:ascii="Arial" w:hAnsi="Arial" w:cs="Arial"/>
                <w:sz w:val="20"/>
                <w:szCs w:val="20"/>
              </w:rPr>
              <w:t xml:space="preserve"> Management),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sieci w oparciu o stan bezpieczeństwa klienta (zapora </w:t>
            </w:r>
            <w:r w:rsidRPr="00383E60">
              <w:rPr>
                <w:rFonts w:ascii="Arial" w:hAnsi="Arial" w:cs="Arial"/>
                <w:sz w:val="20"/>
                <w:szCs w:val="20"/>
              </w:rPr>
              <w:lastRenderedPageBreak/>
              <w:t xml:space="preserve">ogniowa, zainstalowane poprawki i sygnatury antywirusowe),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serwera poprawek z możliwością automatycznej aktualizacji stacji roboczych i serwerów z wykorzystaniem protokołu HTTP/S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zdalnego wdrażania systemów operacyjnych serwerowych i klienckich </w:t>
            </w:r>
          </w:p>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zaawansowany język skryptowy umożliwiający zarządzanie wszystkimi komponentami i funkcjami serwera</w:t>
            </w:r>
          </w:p>
          <w:p w:rsidR="00AE3B6E" w:rsidRPr="00383E60" w:rsidRDefault="00AE3B6E" w:rsidP="007E4B25">
            <w:pPr>
              <w:suppressAutoHyphens/>
              <w:spacing w:before="120" w:after="120" w:line="288" w:lineRule="auto"/>
              <w:jc w:val="both"/>
              <w:rPr>
                <w:rFonts w:ascii="Arial" w:hAnsi="Arial" w:cs="Arial"/>
                <w:sz w:val="20"/>
                <w:szCs w:val="20"/>
              </w:rPr>
            </w:pPr>
          </w:p>
        </w:tc>
        <w:tc>
          <w:tcPr>
            <w:tcW w:w="847" w:type="pct"/>
            <w:tcBorders>
              <w:right w:val="single" w:sz="4" w:space="0" w:color="auto"/>
            </w:tcBorders>
          </w:tcPr>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AE3B6E" w:rsidRPr="00383E60" w:rsidRDefault="00AE3B6E" w:rsidP="007E4B25">
            <w:pPr>
              <w:numPr>
                <w:ilvl w:val="0"/>
                <w:numId w:val="49"/>
              </w:numPr>
              <w:suppressAutoHyphens/>
              <w:spacing w:before="120" w:after="120" w:line="288" w:lineRule="auto"/>
              <w:jc w:val="both"/>
              <w:rPr>
                <w:rFonts w:ascii="Arial" w:hAnsi="Arial" w:cs="Arial"/>
                <w:sz w:val="20"/>
                <w:szCs w:val="20"/>
              </w:rPr>
            </w:pPr>
          </w:p>
        </w:tc>
      </w:tr>
    </w:tbl>
    <w:p w:rsidR="00AE3B6E" w:rsidRDefault="00AE3B6E" w:rsidP="007E4B25">
      <w:pPr>
        <w:rPr>
          <w:rFonts w:ascii="Arial" w:hAnsi="Arial" w:cs="Arial"/>
          <w:sz w:val="20"/>
          <w:szCs w:val="20"/>
        </w:rPr>
      </w:pPr>
      <w:r w:rsidRPr="00383E60">
        <w:rPr>
          <w:rFonts w:ascii="Arial" w:hAnsi="Arial" w:cs="Arial"/>
          <w:sz w:val="20"/>
          <w:szCs w:val="20"/>
        </w:rPr>
        <w:lastRenderedPageBreak/>
        <w:t>Tabela 18 Zarządzanie tożsamością</w:t>
      </w:r>
    </w:p>
    <w:p w:rsidR="00AE3B6E" w:rsidRPr="00383E60" w:rsidRDefault="00AE3B6E" w:rsidP="007E4B25">
      <w:pPr>
        <w:rPr>
          <w:rFonts w:ascii="Arial" w:hAnsi="Arial" w:cs="Arial"/>
          <w:sz w:val="20"/>
          <w:szCs w:val="20"/>
        </w:rPr>
      </w:pPr>
    </w:p>
    <w:p w:rsidR="00AE3B6E" w:rsidRDefault="00AE3B6E" w:rsidP="00CE558A">
      <w:pPr>
        <w:pStyle w:val="Nagwek4"/>
        <w:tabs>
          <w:tab w:val="clear" w:pos="720"/>
          <w:tab w:val="num" w:pos="0"/>
        </w:tabs>
        <w:ind w:left="864"/>
      </w:pPr>
      <w:r>
        <w:t>Dodatkowe licencje Microsoft</w:t>
      </w:r>
    </w:p>
    <w:p w:rsidR="00AE3B6E" w:rsidRPr="00CE558A" w:rsidRDefault="00AE3B6E" w:rsidP="00CE558A">
      <w:pPr>
        <w:rPr>
          <w:rFonts w:ascii="Arial" w:hAnsi="Arial" w:cs="Arial"/>
          <w:sz w:val="20"/>
          <w:szCs w:val="20"/>
        </w:rPr>
      </w:pPr>
    </w:p>
    <w:p w:rsidR="00AE3B6E" w:rsidRPr="00CE558A" w:rsidRDefault="00AE3B6E" w:rsidP="00CE558A">
      <w:pPr>
        <w:rPr>
          <w:rFonts w:ascii="Arial" w:hAnsi="Arial" w:cs="Arial"/>
          <w:sz w:val="20"/>
          <w:szCs w:val="20"/>
        </w:rPr>
      </w:pPr>
      <w:r w:rsidRPr="00CE558A">
        <w:rPr>
          <w:rFonts w:ascii="Arial" w:hAnsi="Arial" w:cs="Arial"/>
          <w:sz w:val="20"/>
          <w:szCs w:val="20"/>
        </w:rPr>
        <w:t>Należy dostarczyć następujące licencje :</w:t>
      </w:r>
    </w:p>
    <w:p w:rsidR="00AE3B6E" w:rsidRPr="00CE558A" w:rsidRDefault="00AE3B6E" w:rsidP="00CE558A">
      <w:pPr>
        <w:numPr>
          <w:ilvl w:val="0"/>
          <w:numId w:val="89"/>
        </w:numPr>
        <w:rPr>
          <w:rFonts w:ascii="Arial" w:hAnsi="Arial" w:cs="Arial"/>
          <w:sz w:val="20"/>
          <w:szCs w:val="20"/>
          <w:lang w:val="en-US"/>
        </w:rPr>
      </w:pPr>
      <w:r w:rsidRPr="00CE558A">
        <w:rPr>
          <w:rFonts w:ascii="Arial" w:hAnsi="Arial" w:cs="Arial"/>
          <w:sz w:val="20"/>
          <w:szCs w:val="20"/>
          <w:lang w:val="en-US"/>
        </w:rPr>
        <w:t xml:space="preserve">Microsoft Windows 8 Pro – 150 </w:t>
      </w:r>
      <w:proofErr w:type="spellStart"/>
      <w:r w:rsidRPr="00CE558A">
        <w:rPr>
          <w:rFonts w:ascii="Arial" w:hAnsi="Arial" w:cs="Arial"/>
          <w:sz w:val="20"/>
          <w:szCs w:val="20"/>
          <w:lang w:val="en-US"/>
        </w:rPr>
        <w:t>szt</w:t>
      </w:r>
      <w:proofErr w:type="spellEnd"/>
      <w:r w:rsidRPr="00CE558A">
        <w:rPr>
          <w:rFonts w:ascii="Arial" w:hAnsi="Arial" w:cs="Arial"/>
          <w:sz w:val="20"/>
          <w:szCs w:val="20"/>
          <w:lang w:val="en-US"/>
        </w:rPr>
        <w:t>.</w:t>
      </w:r>
    </w:p>
    <w:p w:rsidR="00AE3B6E" w:rsidRPr="00CE558A" w:rsidRDefault="00AE3B6E" w:rsidP="00CE558A">
      <w:pPr>
        <w:numPr>
          <w:ilvl w:val="0"/>
          <w:numId w:val="89"/>
        </w:numPr>
        <w:rPr>
          <w:rFonts w:ascii="Arial" w:hAnsi="Arial" w:cs="Arial"/>
          <w:sz w:val="20"/>
          <w:szCs w:val="20"/>
          <w:lang w:val="en-US"/>
        </w:rPr>
      </w:pPr>
      <w:r w:rsidRPr="00CE558A">
        <w:rPr>
          <w:rFonts w:ascii="Arial" w:hAnsi="Arial" w:cs="Arial"/>
          <w:sz w:val="20"/>
          <w:szCs w:val="20"/>
          <w:lang w:val="en-US"/>
        </w:rPr>
        <w:t xml:space="preserve">Microsoft Office Standard 2013 – 150 </w:t>
      </w:r>
      <w:proofErr w:type="spellStart"/>
      <w:r w:rsidRPr="00CE558A">
        <w:rPr>
          <w:rFonts w:ascii="Arial" w:hAnsi="Arial" w:cs="Arial"/>
          <w:sz w:val="20"/>
          <w:szCs w:val="20"/>
          <w:lang w:val="en-US"/>
        </w:rPr>
        <w:t>szt</w:t>
      </w:r>
      <w:proofErr w:type="spellEnd"/>
      <w:r w:rsidRPr="00CE558A">
        <w:rPr>
          <w:rFonts w:ascii="Arial" w:hAnsi="Arial" w:cs="Arial"/>
          <w:sz w:val="20"/>
          <w:szCs w:val="20"/>
          <w:lang w:val="en-US"/>
        </w:rPr>
        <w:t>.</w:t>
      </w:r>
    </w:p>
    <w:p w:rsidR="00AE3B6E" w:rsidRPr="00CE558A" w:rsidRDefault="00AE3B6E" w:rsidP="00CE558A">
      <w:pPr>
        <w:numPr>
          <w:ilvl w:val="0"/>
          <w:numId w:val="89"/>
        </w:numPr>
        <w:rPr>
          <w:rFonts w:ascii="Arial" w:hAnsi="Arial" w:cs="Arial"/>
          <w:sz w:val="20"/>
          <w:szCs w:val="20"/>
          <w:lang w:val="en-US"/>
        </w:rPr>
      </w:pPr>
      <w:r w:rsidRPr="00CE558A">
        <w:rPr>
          <w:rFonts w:ascii="Arial" w:hAnsi="Arial" w:cs="Arial"/>
          <w:sz w:val="20"/>
          <w:szCs w:val="20"/>
          <w:lang w:val="en-US"/>
        </w:rPr>
        <w:t xml:space="preserve">Windows Server 2012 per User CAL – 400 </w:t>
      </w:r>
      <w:proofErr w:type="spellStart"/>
      <w:r w:rsidRPr="00CE558A">
        <w:rPr>
          <w:rFonts w:ascii="Arial" w:hAnsi="Arial" w:cs="Arial"/>
          <w:sz w:val="20"/>
          <w:szCs w:val="20"/>
          <w:lang w:val="en-US"/>
        </w:rPr>
        <w:t>szt</w:t>
      </w:r>
      <w:proofErr w:type="spellEnd"/>
      <w:r w:rsidRPr="00CE558A">
        <w:rPr>
          <w:rFonts w:ascii="Arial" w:hAnsi="Arial" w:cs="Arial"/>
          <w:sz w:val="20"/>
          <w:szCs w:val="20"/>
          <w:lang w:val="en-US"/>
        </w:rPr>
        <w:t>.</w:t>
      </w:r>
    </w:p>
    <w:p w:rsidR="00AE3B6E" w:rsidRPr="00CE558A" w:rsidRDefault="00AE3B6E" w:rsidP="00CE558A">
      <w:pPr>
        <w:numPr>
          <w:ilvl w:val="0"/>
          <w:numId w:val="89"/>
        </w:numPr>
        <w:rPr>
          <w:rFonts w:ascii="Arial" w:hAnsi="Arial" w:cs="Arial"/>
          <w:sz w:val="20"/>
          <w:szCs w:val="20"/>
          <w:lang w:val="en-US"/>
        </w:rPr>
      </w:pPr>
      <w:r w:rsidRPr="00CE558A">
        <w:rPr>
          <w:rFonts w:ascii="Arial" w:hAnsi="Arial" w:cs="Arial"/>
          <w:sz w:val="20"/>
          <w:szCs w:val="20"/>
          <w:lang w:val="en-US"/>
        </w:rPr>
        <w:lastRenderedPageBreak/>
        <w:t xml:space="preserve">Remote Desktop Services per User CAL – 240 </w:t>
      </w:r>
      <w:proofErr w:type="spellStart"/>
      <w:r w:rsidRPr="00CE558A">
        <w:rPr>
          <w:rFonts w:ascii="Arial" w:hAnsi="Arial" w:cs="Arial"/>
          <w:sz w:val="20"/>
          <w:szCs w:val="20"/>
          <w:lang w:val="en-US"/>
        </w:rPr>
        <w:t>szt</w:t>
      </w:r>
      <w:proofErr w:type="spellEnd"/>
      <w:r w:rsidRPr="00CE558A">
        <w:rPr>
          <w:rFonts w:ascii="Arial" w:hAnsi="Arial" w:cs="Arial"/>
          <w:sz w:val="20"/>
          <w:szCs w:val="20"/>
          <w:lang w:val="en-US"/>
        </w:rPr>
        <w:t>.</w:t>
      </w:r>
    </w:p>
    <w:p w:rsidR="00AE3B6E" w:rsidRPr="00CE558A" w:rsidRDefault="00AE3B6E" w:rsidP="00CE558A">
      <w:pPr>
        <w:rPr>
          <w:rFonts w:ascii="Arial" w:hAnsi="Arial" w:cs="Arial"/>
          <w:sz w:val="20"/>
          <w:szCs w:val="20"/>
        </w:rPr>
      </w:pPr>
      <w:r w:rsidRPr="00CE558A">
        <w:rPr>
          <w:rFonts w:ascii="Arial" w:hAnsi="Arial" w:cs="Arial"/>
          <w:sz w:val="20"/>
          <w:szCs w:val="20"/>
        </w:rPr>
        <w:t>Do systemu zarządzania tożsamością na 2 serwerach fizycznych oraz w/w licencji należy dostarczyć Software Assurance na okres co najmniej 5 lat biegnącego od momentu podpisania protokołu odbioru końcowego.</w:t>
      </w:r>
    </w:p>
    <w:p w:rsidR="00AE3B6E" w:rsidRPr="00383E60" w:rsidRDefault="00AE3B6E" w:rsidP="007E4B25">
      <w:pPr>
        <w:pStyle w:val="SimpleText"/>
        <w:rPr>
          <w:rFonts w:cs="Arial"/>
          <w:sz w:val="20"/>
        </w:rPr>
      </w:pPr>
    </w:p>
    <w:p w:rsidR="00AE3B6E" w:rsidRPr="00383E60" w:rsidRDefault="00AE3B6E"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6" w:name="_Toc228539212"/>
      <w:bookmarkStart w:id="27" w:name="_Toc369167332"/>
      <w:bookmarkStart w:id="28" w:name="_Toc371414485"/>
    </w:p>
    <w:p w:rsidR="00AE3B6E" w:rsidRPr="00383E60" w:rsidRDefault="00AE3B6E"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przełączniki SAN</w:t>
      </w:r>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5256EE">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5256EE">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Przełączniki SAN</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SAN1.SW.CG,</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SAN2.SW.CG,</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t>SAN1.SW.CZ,</w:t>
            </w:r>
          </w:p>
          <w:p w:rsidR="00AE3B6E" w:rsidRPr="00383E60" w:rsidRDefault="00AE3B6E" w:rsidP="007E4B25">
            <w:pPr>
              <w:rPr>
                <w:rFonts w:ascii="Arial" w:hAnsi="Arial" w:cs="Arial"/>
                <w:sz w:val="20"/>
                <w:szCs w:val="20"/>
              </w:rPr>
            </w:pPr>
            <w:r w:rsidRPr="00383E60">
              <w:rPr>
                <w:rFonts w:ascii="Arial" w:hAnsi="Arial" w:cs="Arial"/>
                <w:sz w:val="20"/>
                <w:szCs w:val="20"/>
              </w:rPr>
              <w:t>SAN2.SW.CZ,</w:t>
            </w: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 FC musi być wykonane w technologii FC 16 </w:t>
            </w:r>
            <w:proofErr w:type="spellStart"/>
            <w:r w:rsidRPr="00383E60">
              <w:rPr>
                <w:rFonts w:ascii="Arial" w:hAnsi="Arial" w:cs="Arial"/>
                <w:sz w:val="20"/>
                <w:szCs w:val="20"/>
              </w:rPr>
              <w:t>Gb</w:t>
            </w:r>
            <w:proofErr w:type="spellEnd"/>
            <w:r w:rsidRPr="00383E60">
              <w:rPr>
                <w:rFonts w:ascii="Arial" w:hAnsi="Arial" w:cs="Arial"/>
                <w:sz w:val="20"/>
                <w:szCs w:val="20"/>
              </w:rPr>
              <w:t xml:space="preserve">/s i posiadać możliwość pracy portów FC z prędkościami 16, 8, 4, 2 </w:t>
            </w:r>
            <w:proofErr w:type="spellStart"/>
            <w:r w:rsidRPr="00383E60">
              <w:rPr>
                <w:rFonts w:ascii="Arial" w:hAnsi="Arial" w:cs="Arial"/>
                <w:sz w:val="20"/>
                <w:szCs w:val="20"/>
              </w:rPr>
              <w:t>Gb</w:t>
            </w:r>
            <w:proofErr w:type="spellEnd"/>
            <w:r w:rsidRPr="00383E60">
              <w:rPr>
                <w:rFonts w:ascii="Arial" w:hAnsi="Arial" w:cs="Arial"/>
                <w:sz w:val="20"/>
                <w:szCs w:val="20"/>
              </w:rPr>
              <w:t xml:space="preserve">/s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 FC musi być wyposażony w 24 aktywne porty FC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 FC musi być wyposażony w co najmniej 22 wkładki SFP FC 8Gbit wielomodowe oraz 2 wkładki SFP FC 8Gbit </w:t>
            </w:r>
            <w:proofErr w:type="spellStart"/>
            <w:r w:rsidRPr="00383E60">
              <w:rPr>
                <w:rFonts w:ascii="Arial" w:hAnsi="Arial" w:cs="Arial"/>
                <w:sz w:val="20"/>
                <w:szCs w:val="20"/>
              </w:rPr>
              <w:t>jednomodowe</w:t>
            </w:r>
            <w:proofErr w:type="spellEnd"/>
            <w:r w:rsidRPr="00383E60">
              <w:rPr>
                <w:rFonts w:ascii="Arial" w:hAnsi="Arial" w:cs="Arial"/>
                <w:sz w:val="20"/>
                <w:szCs w:val="20"/>
              </w:rPr>
              <w:t xml:space="preserve"> zapewniające poprawną pracę na odległość minimum 10 km.</w:t>
            </w:r>
          </w:p>
          <w:p w:rsidR="00AE3B6E" w:rsidRPr="00383E60" w:rsidRDefault="00AE3B6E" w:rsidP="007E4B25">
            <w:pPr>
              <w:rPr>
                <w:rFonts w:ascii="Arial" w:hAnsi="Arial" w:cs="Arial"/>
                <w:sz w:val="20"/>
                <w:szCs w:val="20"/>
              </w:rPr>
            </w:pPr>
            <w:r w:rsidRPr="00383E60">
              <w:rPr>
                <w:rFonts w:ascii="Arial" w:hAnsi="Arial" w:cs="Arial"/>
                <w:sz w:val="20"/>
                <w:szCs w:val="20"/>
              </w:rPr>
              <w:t>Przełącznik FC musi mieć wysokość maksymalnie 1 RU (jednostka wysokości szafy montażowej) i szerokość 19 cali oraz zapewniać techniczną możliwość montażu w szafie 19 cali. Przełącznik musi być wyposażony w akcesoria umożliwiające montaż w szafie.</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 FC musi posiadać nadmiarowe i </w:t>
            </w:r>
            <w:proofErr w:type="spellStart"/>
            <w:r w:rsidRPr="00383E60">
              <w:rPr>
                <w:rFonts w:ascii="Arial" w:hAnsi="Arial" w:cs="Arial"/>
                <w:sz w:val="20"/>
                <w:szCs w:val="20"/>
              </w:rPr>
              <w:lastRenderedPageBreak/>
              <w:t>hotswapowe</w:t>
            </w:r>
            <w:proofErr w:type="spellEnd"/>
            <w:r w:rsidRPr="00383E60">
              <w:rPr>
                <w:rFonts w:ascii="Arial" w:hAnsi="Arial" w:cs="Arial"/>
                <w:sz w:val="20"/>
                <w:szCs w:val="20"/>
              </w:rPr>
              <w:t xml:space="preserve"> zasilacze i wentylatory.</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 FC musi zapewniać sprzętową obsługę </w:t>
            </w:r>
            <w:proofErr w:type="spellStart"/>
            <w:r w:rsidRPr="00383E60">
              <w:rPr>
                <w:rFonts w:ascii="Arial" w:hAnsi="Arial" w:cs="Arial"/>
                <w:sz w:val="20"/>
                <w:szCs w:val="20"/>
              </w:rPr>
              <w:t>zoningu</w:t>
            </w:r>
            <w:proofErr w:type="spellEnd"/>
            <w:r w:rsidRPr="00383E60">
              <w:rPr>
                <w:rFonts w:ascii="Arial" w:hAnsi="Arial" w:cs="Arial"/>
                <w:sz w:val="20"/>
                <w:szCs w:val="20"/>
              </w:rPr>
              <w:t xml:space="preserve"> na podstawie portów i adresów WWN.</w:t>
            </w:r>
          </w:p>
          <w:p w:rsidR="00AE3B6E" w:rsidRPr="00383E60" w:rsidRDefault="00AE3B6E" w:rsidP="007E4B25">
            <w:pPr>
              <w:rPr>
                <w:rFonts w:ascii="Arial" w:hAnsi="Arial" w:cs="Arial"/>
                <w:sz w:val="20"/>
                <w:szCs w:val="20"/>
              </w:rPr>
            </w:pPr>
            <w:r w:rsidRPr="00383E60">
              <w:rPr>
                <w:rFonts w:ascii="Arial" w:hAnsi="Arial" w:cs="Arial"/>
                <w:sz w:val="20"/>
                <w:szCs w:val="20"/>
              </w:rPr>
              <w:t>Przełącznik FC musi posiadać możliwość wymiany i aktywacji wersji oprogramowania wewnętrznego (</w:t>
            </w:r>
            <w:proofErr w:type="spellStart"/>
            <w:r w:rsidRPr="00383E60">
              <w:rPr>
                <w:rFonts w:ascii="Arial" w:hAnsi="Arial" w:cs="Arial"/>
                <w:sz w:val="20"/>
                <w:szCs w:val="20"/>
              </w:rPr>
              <w:t>firmware</w:t>
            </w:r>
            <w:proofErr w:type="spellEnd"/>
            <w:r w:rsidRPr="00383E60">
              <w:rPr>
                <w:rFonts w:ascii="Arial" w:hAnsi="Arial" w:cs="Arial"/>
                <w:sz w:val="20"/>
                <w:szCs w:val="20"/>
              </w:rPr>
              <w:t>) w czasie pracy urządzenia.</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Przełącznik musi posiadać wsparcie dla </w:t>
            </w:r>
            <w:proofErr w:type="spellStart"/>
            <w:r w:rsidRPr="00383E60">
              <w:rPr>
                <w:rFonts w:ascii="Arial" w:hAnsi="Arial" w:cs="Arial"/>
                <w:sz w:val="20"/>
                <w:szCs w:val="20"/>
              </w:rPr>
              <w:t>N_Port</w:t>
            </w:r>
            <w:proofErr w:type="spellEnd"/>
            <w:r w:rsidRPr="00383E60">
              <w:rPr>
                <w:rFonts w:ascii="Arial" w:hAnsi="Arial" w:cs="Arial"/>
                <w:sz w:val="20"/>
                <w:szCs w:val="20"/>
              </w:rPr>
              <w:t xml:space="preserve"> ID </w:t>
            </w:r>
            <w:proofErr w:type="spellStart"/>
            <w:r w:rsidRPr="00383E60">
              <w:rPr>
                <w:rFonts w:ascii="Arial" w:hAnsi="Arial" w:cs="Arial"/>
                <w:sz w:val="20"/>
                <w:szCs w:val="20"/>
              </w:rPr>
              <w:t>Virtualization</w:t>
            </w:r>
            <w:proofErr w:type="spellEnd"/>
            <w:r w:rsidRPr="00383E60">
              <w:rPr>
                <w:rFonts w:ascii="Arial" w:hAnsi="Arial" w:cs="Arial"/>
                <w:sz w:val="20"/>
                <w:szCs w:val="20"/>
              </w:rPr>
              <w:t xml:space="preserve"> (NPIV), </w:t>
            </w:r>
            <w:proofErr w:type="spellStart"/>
            <w:r w:rsidRPr="00383E60">
              <w:rPr>
                <w:rFonts w:ascii="Arial" w:hAnsi="Arial" w:cs="Arial"/>
                <w:sz w:val="20"/>
                <w:szCs w:val="20"/>
              </w:rPr>
              <w:t>E_Port</w:t>
            </w:r>
            <w:proofErr w:type="spellEnd"/>
            <w:r w:rsidRPr="00383E60">
              <w:rPr>
                <w:rFonts w:ascii="Arial" w:hAnsi="Arial" w:cs="Arial"/>
                <w:sz w:val="20"/>
                <w:szCs w:val="20"/>
              </w:rPr>
              <w:t xml:space="preserve">, </w:t>
            </w:r>
            <w:proofErr w:type="spellStart"/>
            <w:r w:rsidRPr="00383E60">
              <w:rPr>
                <w:rFonts w:ascii="Arial" w:hAnsi="Arial" w:cs="Arial"/>
                <w:sz w:val="20"/>
                <w:szCs w:val="20"/>
              </w:rPr>
              <w:t>F_Port</w:t>
            </w:r>
            <w:proofErr w:type="spellEnd"/>
            <w:r w:rsidRPr="00383E60">
              <w:rPr>
                <w:rFonts w:ascii="Arial" w:hAnsi="Arial" w:cs="Arial"/>
                <w:sz w:val="20"/>
                <w:szCs w:val="20"/>
              </w:rPr>
              <w:t xml:space="preserve">, </w:t>
            </w:r>
            <w:proofErr w:type="spellStart"/>
            <w:r w:rsidRPr="00383E60">
              <w:rPr>
                <w:rFonts w:ascii="Arial" w:hAnsi="Arial" w:cs="Arial"/>
                <w:sz w:val="20"/>
                <w:szCs w:val="20"/>
              </w:rPr>
              <w:t>M_Port</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Przełącznik FC musi posiadać mechanizmy zwiększające poziom bezpieczeństwa:</w:t>
            </w:r>
          </w:p>
          <w:p w:rsidR="00AE3B6E" w:rsidRPr="00383E60" w:rsidRDefault="00AE3B6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uwierzytelnienia (autentykacji) przełączników z listy kontroli dostępu w sieci </w:t>
            </w:r>
            <w:proofErr w:type="spellStart"/>
            <w:r w:rsidRPr="00383E60">
              <w:rPr>
                <w:rFonts w:ascii="Arial" w:hAnsi="Arial" w:cs="Arial"/>
                <w:sz w:val="20"/>
                <w:szCs w:val="20"/>
              </w:rPr>
              <w:t>Fabric</w:t>
            </w:r>
            <w:proofErr w:type="spellEnd"/>
            <w:r w:rsidRPr="00383E60">
              <w:rPr>
                <w:rFonts w:ascii="Arial" w:hAnsi="Arial" w:cs="Arial"/>
                <w:sz w:val="20"/>
                <w:szCs w:val="20"/>
              </w:rPr>
              <w:t xml:space="preserve"> za pomocą protokołów DH-CHAP i FCAP</w:t>
            </w:r>
          </w:p>
          <w:p w:rsidR="00AE3B6E" w:rsidRPr="00383E60" w:rsidRDefault="00AE3B6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uwierzytelnienia (autentykacji) urządzeń końcowych z listy kontroli Listy Kontroli Dostępu w sieci </w:t>
            </w:r>
            <w:proofErr w:type="spellStart"/>
            <w:r w:rsidRPr="00383E60">
              <w:rPr>
                <w:rFonts w:ascii="Arial" w:hAnsi="Arial" w:cs="Arial"/>
                <w:sz w:val="20"/>
                <w:szCs w:val="20"/>
              </w:rPr>
              <w:t>Fabric</w:t>
            </w:r>
            <w:proofErr w:type="spellEnd"/>
            <w:r w:rsidRPr="00383E60">
              <w:rPr>
                <w:rFonts w:ascii="Arial" w:hAnsi="Arial" w:cs="Arial"/>
                <w:sz w:val="20"/>
                <w:szCs w:val="20"/>
              </w:rPr>
              <w:t xml:space="preserve"> za pomocą protokołu DH-CHAP</w:t>
            </w:r>
          </w:p>
          <w:p w:rsidR="00AE3B6E" w:rsidRPr="00383E60" w:rsidRDefault="00AE3B6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Kontrola dostępu administracyjnego definiująca możliwość zarządzania przełącznikiem tylko z określonych urządzeń oraz portów</w:t>
            </w:r>
          </w:p>
          <w:p w:rsidR="00AE3B6E" w:rsidRPr="00383E60" w:rsidRDefault="00AE3B6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Szyfrowanie połączenia z konsolą </w:t>
            </w:r>
            <w:r w:rsidRPr="00383E60">
              <w:rPr>
                <w:rFonts w:ascii="Arial" w:hAnsi="Arial" w:cs="Arial"/>
                <w:sz w:val="20"/>
                <w:szCs w:val="20"/>
              </w:rPr>
              <w:lastRenderedPageBreak/>
              <w:t>administracyjną. Wsparcie dla SSHv2</w:t>
            </w:r>
          </w:p>
          <w:p w:rsidR="00AE3B6E" w:rsidRPr="00383E60" w:rsidRDefault="00AE3B6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Konta użytkowników definiowane w środowisku RADIUS lub LDAP</w:t>
            </w:r>
          </w:p>
          <w:p w:rsidR="00AE3B6E" w:rsidRPr="00383E60" w:rsidRDefault="00AE3B6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komunikacji narzędzi administracyjnych za pomocą SSL/HTTPS</w:t>
            </w:r>
          </w:p>
          <w:p w:rsidR="00AE3B6E" w:rsidRPr="00383E60" w:rsidRDefault="00AE3B6E" w:rsidP="007E4B25">
            <w:pPr>
              <w:rPr>
                <w:rFonts w:ascii="Arial" w:hAnsi="Arial" w:cs="Arial"/>
                <w:sz w:val="20"/>
                <w:szCs w:val="20"/>
              </w:rPr>
            </w:pPr>
            <w:r w:rsidRPr="00383E60">
              <w:rPr>
                <w:rFonts w:ascii="Arial" w:hAnsi="Arial" w:cs="Arial"/>
                <w:sz w:val="20"/>
                <w:szCs w:val="20"/>
              </w:rPr>
              <w:t>Przełącznik FC musi obsługiwać protokół SNMPv3</w:t>
            </w:r>
          </w:p>
          <w:p w:rsidR="00AE3B6E" w:rsidRPr="00383E60" w:rsidRDefault="00AE3B6E" w:rsidP="007E4B25">
            <w:pPr>
              <w:rPr>
                <w:rFonts w:ascii="Arial" w:hAnsi="Arial" w:cs="Arial"/>
                <w:sz w:val="20"/>
                <w:szCs w:val="20"/>
              </w:rPr>
            </w:pPr>
            <w:r w:rsidRPr="00383E60">
              <w:rPr>
                <w:rFonts w:ascii="Arial" w:hAnsi="Arial" w:cs="Arial"/>
                <w:sz w:val="20"/>
                <w:szCs w:val="20"/>
              </w:rPr>
              <w:t>Przełącznik FC musi zapewnić możliwość jego zarządzania przez zintegrowany port Ethernet.</w:t>
            </w:r>
          </w:p>
          <w:p w:rsidR="00AE3B6E" w:rsidRPr="00383E60" w:rsidRDefault="00AE3B6E" w:rsidP="007E4B25">
            <w:pPr>
              <w:rPr>
                <w:rFonts w:ascii="Arial" w:hAnsi="Arial" w:cs="Arial"/>
                <w:sz w:val="20"/>
                <w:szCs w:val="20"/>
              </w:rPr>
            </w:pPr>
            <w:r w:rsidRPr="00383E60">
              <w:rPr>
                <w:rFonts w:ascii="Arial" w:hAnsi="Arial" w:cs="Arial"/>
                <w:sz w:val="20"/>
                <w:szCs w:val="20"/>
              </w:rPr>
              <w:t>Przełącznik FC musi posiadać możliwość konfiguracji przez komendy tekstowe w interfejsie znakowym oraz poprzez przeglądarkę internetową z interfejsem graficznym.</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29" w:name="_Toc371413460"/>
      <w:r w:rsidRPr="00383E60">
        <w:rPr>
          <w:rFonts w:cs="Arial"/>
        </w:rPr>
        <w:lastRenderedPageBreak/>
        <w:t>Tabela 19 Przełączniki SAN</w:t>
      </w:r>
      <w:bookmarkEnd w:id="29"/>
    </w:p>
    <w:p w:rsidR="00AE3B6E" w:rsidRPr="00383E60" w:rsidRDefault="00AE3B6E" w:rsidP="007E4B25">
      <w:pPr>
        <w:pStyle w:val="SimpleText"/>
        <w:rPr>
          <w:rFonts w:cs="Arial"/>
          <w:sz w:val="20"/>
        </w:rPr>
      </w:pPr>
    </w:p>
    <w:p w:rsidR="00AE3B6E" w:rsidRPr="00383E60" w:rsidRDefault="00AE3B6E" w:rsidP="007E4B25">
      <w:pPr>
        <w:pStyle w:val="SimpleText"/>
        <w:rPr>
          <w:rFonts w:cs="Arial"/>
          <w:sz w:val="20"/>
        </w:rPr>
      </w:pPr>
    </w:p>
    <w:p w:rsidR="00AE3B6E" w:rsidRPr="00383E60" w:rsidRDefault="00AE3B6E" w:rsidP="007E4B25">
      <w:pPr>
        <w:pStyle w:val="SimpleText"/>
        <w:rPr>
          <w:rFonts w:cs="Arial"/>
          <w:sz w:val="20"/>
        </w:rPr>
      </w:pPr>
    </w:p>
    <w:p w:rsidR="00AE3B6E" w:rsidRPr="00383E60" w:rsidRDefault="00AE3B6E"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30" w:name="_Toc228539218"/>
      <w:bookmarkStart w:id="31" w:name="_Toc369167338"/>
      <w:bookmarkStart w:id="32" w:name="_Toc371414490"/>
    </w:p>
    <w:p w:rsidR="00AE3B6E" w:rsidRPr="00383E60" w:rsidRDefault="00AE3B6E"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macierz o dostępie blokowym</w:t>
      </w:r>
      <w:bookmarkEnd w:id="30"/>
      <w:bookmarkEnd w:id="31"/>
      <w:r w:rsidRPr="00383E60">
        <w:rPr>
          <w:rFonts w:ascii="Arial" w:hAnsi="Arial" w:cs="Arial"/>
          <w:sz w:val="20"/>
          <w:szCs w:val="20"/>
        </w:rPr>
        <w:t xml:space="preserve"> w Centrum Głównym</w:t>
      </w:r>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SAN.STR.CG</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pojemność surową co najmniej 68 TB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Przestrzeń musi być zbudowana w oparciu o dyski SSD (co najmniej 2szt.) o pojemności nie mniejszej 200GB, o dyski SAS/FC 10K (co najmniej 22szt.) o pojemności 900GB oraz dyski NL-SAS (co najmniej 12szt.) o pojemności 4TB.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2,5”) oraz do co najmniej 480 dysków (w konfiguracji dysków 2,5”)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pamięć cache co najmniej 16GB, po 8GB na kontroler z możliwością rozbudowy łącznie do 64GB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w:t>
            </w:r>
          </w:p>
          <w:p w:rsidR="00AE3B6E" w:rsidRPr="00383E60" w:rsidRDefault="00AE3B6E" w:rsidP="007E4B25">
            <w:pPr>
              <w:rPr>
                <w:rFonts w:ascii="Arial" w:hAnsi="Arial" w:cs="Arial"/>
                <w:sz w:val="20"/>
                <w:szCs w:val="20"/>
              </w:rPr>
            </w:pPr>
            <w:r w:rsidRPr="00383E60">
              <w:rPr>
                <w:rFonts w:ascii="Arial" w:hAnsi="Arial" w:cs="Arial"/>
                <w:sz w:val="20"/>
                <w:szCs w:val="20"/>
              </w:rPr>
              <w:t>Macierz musi zabezpieczać dyski mechanizmami RAID 0, 1, 5, 6, 10.</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Półki dyskowe muszą być podłączone do każdego z </w:t>
            </w:r>
            <w:r w:rsidRPr="00383E60">
              <w:rPr>
                <w:rFonts w:ascii="Arial" w:hAnsi="Arial" w:cs="Arial"/>
                <w:sz w:val="20"/>
                <w:szCs w:val="20"/>
              </w:rPr>
              <w:lastRenderedPageBreak/>
              <w:t>kontrolerów przez min. 2 redundantne połączenia FC lub SAS.</w:t>
            </w:r>
          </w:p>
          <w:p w:rsidR="00AE3B6E" w:rsidRPr="00383E60" w:rsidRDefault="00AE3B6E" w:rsidP="007E4B25">
            <w:pPr>
              <w:rPr>
                <w:rFonts w:ascii="Arial" w:hAnsi="Arial" w:cs="Arial"/>
                <w:sz w:val="20"/>
                <w:szCs w:val="20"/>
              </w:rPr>
            </w:pPr>
            <w:r w:rsidRPr="00383E60">
              <w:rPr>
                <w:rFonts w:ascii="Arial" w:hAnsi="Arial" w:cs="Arial"/>
                <w:sz w:val="20"/>
                <w:szCs w:val="20"/>
              </w:rPr>
              <w:t>Min. 2 redundantne kontrolery macierzowe.</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Wszystkie kontrolery muszą pracować w trybie </w:t>
            </w:r>
            <w:proofErr w:type="spellStart"/>
            <w:r w:rsidRPr="00383E60">
              <w:rPr>
                <w:rFonts w:ascii="Arial" w:hAnsi="Arial" w:cs="Arial"/>
                <w:sz w:val="20"/>
                <w:szCs w:val="20"/>
              </w:rPr>
              <w:t>active-active</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Oferowana konfiguracja musi zawierać mechanizm nie powodujący wyłączenia cache do zapisu w przypadku awarii kontrolera, przy zapewnieniu redundancji pamięci </w:t>
            </w:r>
            <w:proofErr w:type="spellStart"/>
            <w:r w:rsidRPr="00383E60">
              <w:rPr>
                <w:rFonts w:ascii="Arial" w:hAnsi="Arial" w:cs="Arial"/>
                <w:sz w:val="20"/>
                <w:szCs w:val="20"/>
              </w:rPr>
              <w:t>write</w:t>
            </w:r>
            <w:proofErr w:type="spellEnd"/>
            <w:r w:rsidRPr="00383E60">
              <w:rPr>
                <w:rFonts w:ascii="Arial" w:hAnsi="Arial" w:cs="Arial"/>
                <w:sz w:val="20"/>
                <w:szCs w:val="20"/>
              </w:rPr>
              <w:t>-cache.</w:t>
            </w:r>
          </w:p>
          <w:p w:rsidR="00AE3B6E" w:rsidRPr="00383E60" w:rsidRDefault="00AE3B6E"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możliwość wykonywania kopii danych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mechanizmami macierzy. Minimalna liczba kopii nie może być mniejsza niż 100, w tym możliwość wykonywania kopii z kopii oraz promowania migawki do trybu RW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Kopie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muszą być wykonywane w taki </w:t>
            </w:r>
            <w:r w:rsidRPr="00383E60">
              <w:rPr>
                <w:rFonts w:ascii="Arial" w:hAnsi="Arial" w:cs="Arial"/>
                <w:sz w:val="20"/>
                <w:szCs w:val="20"/>
              </w:rPr>
              <w:lastRenderedPageBreak/>
              <w:t>sposób by nie było konieczności rezerwacji miejsca dla zmieniających się danych.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funkcjonalność LUN </w:t>
            </w:r>
            <w:proofErr w:type="spellStart"/>
            <w:r w:rsidRPr="00383E60">
              <w:rPr>
                <w:rFonts w:ascii="Arial" w:hAnsi="Arial" w:cs="Arial"/>
                <w:sz w:val="20"/>
                <w:szCs w:val="20"/>
              </w:rPr>
              <w:t>masking</w:t>
            </w:r>
            <w:proofErr w:type="spellEnd"/>
            <w:r w:rsidRPr="00383E60">
              <w:rPr>
                <w:rFonts w:ascii="Arial" w:hAnsi="Arial" w:cs="Arial"/>
                <w:sz w:val="20"/>
                <w:szCs w:val="20"/>
              </w:rPr>
              <w:t xml:space="preserve">, LUN </w:t>
            </w:r>
            <w:proofErr w:type="spellStart"/>
            <w:r w:rsidRPr="00383E60">
              <w:rPr>
                <w:rFonts w:ascii="Arial" w:hAnsi="Arial" w:cs="Arial"/>
                <w:sz w:val="20"/>
                <w:szCs w:val="20"/>
              </w:rPr>
              <w:t>mapping</w:t>
            </w:r>
            <w:proofErr w:type="spellEnd"/>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Replikacja pomiędzy macierzami musi zapewniać realizację planu </w:t>
            </w:r>
            <w:proofErr w:type="spellStart"/>
            <w:r w:rsidRPr="00383E60">
              <w:rPr>
                <w:rFonts w:ascii="Arial" w:hAnsi="Arial" w:cs="Arial"/>
                <w:sz w:val="20"/>
                <w:szCs w:val="20"/>
              </w:rPr>
              <w:t>Disaster</w:t>
            </w:r>
            <w:proofErr w:type="spellEnd"/>
            <w:r w:rsidRPr="00383E60">
              <w:rPr>
                <w:rFonts w:ascii="Arial" w:hAnsi="Arial" w:cs="Arial"/>
                <w:sz w:val="20"/>
                <w:szCs w:val="20"/>
              </w:rPr>
              <w:t xml:space="preserve"> </w:t>
            </w:r>
            <w:proofErr w:type="spellStart"/>
            <w:r w:rsidRPr="00383E60">
              <w:rPr>
                <w:rFonts w:ascii="Arial" w:hAnsi="Arial" w:cs="Arial"/>
                <w:sz w:val="20"/>
                <w:szCs w:val="20"/>
              </w:rPr>
              <w:t>Recovery</w:t>
            </w:r>
            <w:proofErr w:type="spellEnd"/>
            <w:r w:rsidRPr="00383E60">
              <w:rPr>
                <w:rFonts w:ascii="Arial" w:hAnsi="Arial" w:cs="Arial"/>
                <w:sz w:val="20"/>
                <w:szCs w:val="20"/>
              </w:rPr>
              <w:t>, tzn. w przypadku całkowitego uszkodzenia jednej macierzy, jest możliwość uruchomienia zasobów na drugiej macierzy w sposób zautomatyzowany z zapewnieniem  integracji z natywnymi mechanizmami dostarczanego oprogramowania wirtualizującego.</w:t>
            </w:r>
          </w:p>
          <w:p w:rsidR="00AE3B6E" w:rsidRPr="00383E60" w:rsidRDefault="00AE3B6E" w:rsidP="007E4B25">
            <w:pPr>
              <w:rPr>
                <w:rFonts w:ascii="Arial" w:hAnsi="Arial" w:cs="Arial"/>
                <w:sz w:val="20"/>
                <w:szCs w:val="20"/>
              </w:rPr>
            </w:pPr>
            <w:r w:rsidRPr="00383E60">
              <w:rPr>
                <w:rFonts w:ascii="Arial" w:hAnsi="Arial" w:cs="Arial"/>
                <w:sz w:val="20"/>
                <w:szCs w:val="20"/>
              </w:rPr>
              <w:lastRenderedPageBreak/>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AE3B6E" w:rsidRPr="00383E60" w:rsidRDefault="00AE3B6E" w:rsidP="007E4B25">
            <w:pPr>
              <w:rPr>
                <w:rFonts w:ascii="Arial" w:hAnsi="Arial" w:cs="Arial"/>
                <w:sz w:val="20"/>
                <w:szCs w:val="20"/>
              </w:rPr>
            </w:pPr>
            <w:r w:rsidRPr="00383E60">
              <w:rPr>
                <w:rFonts w:ascii="Arial" w:hAnsi="Arial" w:cs="Arial"/>
                <w:sz w:val="20"/>
                <w:szCs w:val="20"/>
              </w:rPr>
              <w:t>Macierz musi zapewniać techniczną możliwość montażu w szafie 19 cali oraz musi być wyposażony w akcesoria umożliwiające montaż w szafie.</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zabezpieczenia danych znajdujących się w pamięci cache w przypadku awarii zasilania na min. 3 dni</w:t>
            </w:r>
          </w:p>
          <w:p w:rsidR="00AE3B6E" w:rsidRPr="00383E60" w:rsidRDefault="00AE3B6E"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oprogramowanie do zarządzania zarówno przez interfejs graficzny GUI oraz tekstowy CLI. Możliwość zarządzania zdalnego macierzą przez tzw. „</w:t>
            </w:r>
            <w:proofErr w:type="spellStart"/>
            <w:r w:rsidRPr="00383E60">
              <w:rPr>
                <w:rFonts w:ascii="Arial" w:hAnsi="Arial" w:cs="Arial"/>
                <w:sz w:val="20"/>
                <w:szCs w:val="20"/>
              </w:rPr>
              <w:t>command</w:t>
            </w:r>
            <w:proofErr w:type="spellEnd"/>
            <w:r w:rsidRPr="00383E60">
              <w:rPr>
                <w:rFonts w:ascii="Arial" w:hAnsi="Arial" w:cs="Arial"/>
                <w:sz w:val="20"/>
                <w:szCs w:val="20"/>
              </w:rPr>
              <w:t xml:space="preserve"> </w:t>
            </w:r>
            <w:proofErr w:type="spellStart"/>
            <w:r w:rsidRPr="00383E60">
              <w:rPr>
                <w:rFonts w:ascii="Arial" w:hAnsi="Arial" w:cs="Arial"/>
                <w:sz w:val="20"/>
                <w:szCs w:val="20"/>
              </w:rPr>
              <w:t>line</w:t>
            </w:r>
            <w:proofErr w:type="spellEnd"/>
            <w:r w:rsidRPr="00383E60">
              <w:rPr>
                <w:rFonts w:ascii="Arial" w:hAnsi="Arial" w:cs="Arial"/>
                <w:sz w:val="20"/>
                <w:szCs w:val="20"/>
              </w:rPr>
              <w:t xml:space="preserve">” z </w:t>
            </w:r>
            <w:proofErr w:type="spellStart"/>
            <w:r w:rsidRPr="00383E60">
              <w:rPr>
                <w:rFonts w:ascii="Arial" w:hAnsi="Arial" w:cs="Arial"/>
                <w:sz w:val="20"/>
                <w:szCs w:val="20"/>
              </w:rPr>
              <w:t>wykorzystniem</w:t>
            </w:r>
            <w:proofErr w:type="spellEnd"/>
            <w:r w:rsidRPr="00383E60">
              <w:rPr>
                <w:rFonts w:ascii="Arial" w:hAnsi="Arial" w:cs="Arial"/>
                <w:sz w:val="20"/>
                <w:szCs w:val="20"/>
              </w:rPr>
              <w:t xml:space="preserve"> </w:t>
            </w:r>
            <w:r w:rsidRPr="00383E60">
              <w:rPr>
                <w:rFonts w:ascii="Arial" w:hAnsi="Arial" w:cs="Arial"/>
                <w:sz w:val="20"/>
                <w:szCs w:val="20"/>
              </w:rPr>
              <w:lastRenderedPageBreak/>
              <w:t xml:space="preserve">protokołu SSH. </w:t>
            </w:r>
          </w:p>
          <w:p w:rsidR="00AE3B6E" w:rsidRPr="00383E60" w:rsidRDefault="00AE3B6E" w:rsidP="007E4B25">
            <w:pPr>
              <w:rPr>
                <w:rFonts w:ascii="Arial" w:hAnsi="Arial" w:cs="Arial"/>
                <w:sz w:val="20"/>
                <w:szCs w:val="20"/>
              </w:rPr>
            </w:pPr>
            <w:r w:rsidRPr="00383E60">
              <w:rPr>
                <w:rFonts w:ascii="Arial" w:hAnsi="Arial" w:cs="Arial"/>
                <w:sz w:val="20"/>
                <w:szCs w:val="20"/>
              </w:rPr>
              <w:t>Macierz musi umożliwiać rozbudowę o dwa redundantne moduły udostępniające przestrzeń dyskową z wykorzystaniem protokołu SMB i NFS.</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Z macierzą musi zostać dostarczone oprogramowanie zarządzające </w:t>
            </w:r>
            <w:proofErr w:type="spellStart"/>
            <w:r w:rsidRPr="00383E60">
              <w:rPr>
                <w:rFonts w:ascii="Arial" w:hAnsi="Arial" w:cs="Arial"/>
                <w:sz w:val="20"/>
                <w:szCs w:val="20"/>
              </w:rPr>
              <w:t>wielościeżkowością</w:t>
            </w:r>
            <w:proofErr w:type="spellEnd"/>
            <w:r w:rsidRPr="00383E60">
              <w:rPr>
                <w:rFonts w:ascii="Arial" w:hAnsi="Arial" w:cs="Arial"/>
                <w:sz w:val="20"/>
                <w:szCs w:val="20"/>
              </w:rPr>
              <w:t xml:space="preserve"> połączeń MPIO dla wszystkich podłączanych do macierzy serwerów.</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33" w:name="_Toc371413461"/>
      <w:r w:rsidRPr="00383E60">
        <w:rPr>
          <w:rFonts w:cs="Arial"/>
        </w:rPr>
        <w:lastRenderedPageBreak/>
        <w:t>Tabela 20 Macierz dyskowa o dostępie blokowym w Centrum Głównym</w:t>
      </w:r>
      <w:bookmarkEnd w:id="33"/>
    </w:p>
    <w:p w:rsidR="00AE3B6E" w:rsidRPr="00383E60" w:rsidRDefault="00AE3B6E" w:rsidP="007E4B25">
      <w:pPr>
        <w:rPr>
          <w:rFonts w:ascii="Arial" w:hAnsi="Arial" w:cs="Arial"/>
          <w:sz w:val="20"/>
          <w:szCs w:val="20"/>
        </w:rPr>
      </w:pPr>
    </w:p>
    <w:p w:rsidR="00AE3B6E" w:rsidRPr="00383E60" w:rsidRDefault="00AE3B6E" w:rsidP="000C2604">
      <w:pPr>
        <w:pStyle w:val="Nagwek4"/>
        <w:ind w:hanging="1584"/>
        <w:rPr>
          <w:rFonts w:ascii="Arial" w:hAnsi="Arial" w:cs="Arial"/>
          <w:sz w:val="20"/>
          <w:szCs w:val="20"/>
        </w:rPr>
      </w:pPr>
      <w:bookmarkStart w:id="34" w:name="_Toc371414491"/>
      <w:r w:rsidRPr="00383E60">
        <w:rPr>
          <w:rFonts w:ascii="Arial" w:hAnsi="Arial" w:cs="Arial"/>
          <w:sz w:val="20"/>
          <w:szCs w:val="20"/>
        </w:rPr>
        <w:t>Wymagania szczegółowe – macierz o dostępie blokowym w Centrum Zapasowym</w:t>
      </w:r>
      <w:bookmarkEnd w:id="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SAN.STR.CZ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pojemność surową co najmniej 48 TB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Przestrzeń musi być zbudowana w oparciu o dyski NL-SAS (co najmniej 12szt.) o pojemności 4TB.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2,5”) oraz do co najmniej 480 dysków (w konfiguracji dysków 2,5”) </w:t>
            </w:r>
            <w:r w:rsidRPr="00383E60">
              <w:rPr>
                <w:rFonts w:ascii="Arial" w:hAnsi="Arial" w:cs="Arial"/>
                <w:sz w:val="20"/>
                <w:szCs w:val="20"/>
              </w:rPr>
              <w:lastRenderedPageBreak/>
              <w:t xml:space="preserve">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pamięć cache co najmniej 16GB, po 8GB na kontroler z możliwością rozbudowy łącznie do 64GB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w:t>
            </w:r>
          </w:p>
          <w:p w:rsidR="00AE3B6E" w:rsidRPr="00383E60" w:rsidRDefault="00AE3B6E" w:rsidP="007E4B25">
            <w:pPr>
              <w:rPr>
                <w:rFonts w:ascii="Arial" w:hAnsi="Arial" w:cs="Arial"/>
                <w:sz w:val="20"/>
                <w:szCs w:val="20"/>
              </w:rPr>
            </w:pPr>
            <w:r w:rsidRPr="00383E60">
              <w:rPr>
                <w:rFonts w:ascii="Arial" w:hAnsi="Arial" w:cs="Arial"/>
                <w:sz w:val="20"/>
                <w:szCs w:val="20"/>
              </w:rPr>
              <w:t>Macierz musi zabezpieczać dyski mechanizmami RAID 0, 1, 5, 6, 10.</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AE3B6E" w:rsidRPr="00383E60" w:rsidRDefault="00AE3B6E"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AE3B6E" w:rsidRPr="00383E60" w:rsidRDefault="00AE3B6E" w:rsidP="007E4B25">
            <w:pPr>
              <w:rPr>
                <w:rFonts w:ascii="Arial" w:hAnsi="Arial" w:cs="Arial"/>
                <w:sz w:val="20"/>
                <w:szCs w:val="20"/>
              </w:rPr>
            </w:pPr>
            <w:r w:rsidRPr="00383E60">
              <w:rPr>
                <w:rFonts w:ascii="Arial" w:hAnsi="Arial" w:cs="Arial"/>
                <w:sz w:val="20"/>
                <w:szCs w:val="20"/>
              </w:rPr>
              <w:t>Min. 2 redundantne kontrolery macierzowe.</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Wszystkie kontrolery muszą pracować w trybie </w:t>
            </w:r>
            <w:proofErr w:type="spellStart"/>
            <w:r w:rsidRPr="00383E60">
              <w:rPr>
                <w:rFonts w:ascii="Arial" w:hAnsi="Arial" w:cs="Arial"/>
                <w:sz w:val="20"/>
                <w:szCs w:val="20"/>
              </w:rPr>
              <w:t>active-active</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Oferowana konfiguracja musi zawierać mechanizm nie powodujący wyłączenia cache do zapisu w przypadku awarii kontrolera, przy zapewnieniu redundancji pamięci </w:t>
            </w:r>
            <w:proofErr w:type="spellStart"/>
            <w:r w:rsidRPr="00383E60">
              <w:rPr>
                <w:rFonts w:ascii="Arial" w:hAnsi="Arial" w:cs="Arial"/>
                <w:sz w:val="20"/>
                <w:szCs w:val="20"/>
              </w:rPr>
              <w:t>write</w:t>
            </w:r>
            <w:proofErr w:type="spellEnd"/>
            <w:r w:rsidRPr="00383E60">
              <w:rPr>
                <w:rFonts w:ascii="Arial" w:hAnsi="Arial" w:cs="Arial"/>
                <w:sz w:val="20"/>
                <w:szCs w:val="20"/>
              </w:rPr>
              <w:t>-cache.</w:t>
            </w:r>
          </w:p>
          <w:p w:rsidR="00AE3B6E" w:rsidRPr="00383E60" w:rsidRDefault="00AE3B6E" w:rsidP="007E4B25">
            <w:pPr>
              <w:rPr>
                <w:rFonts w:ascii="Arial" w:hAnsi="Arial" w:cs="Arial"/>
                <w:sz w:val="20"/>
                <w:szCs w:val="20"/>
              </w:rPr>
            </w:pPr>
            <w:r w:rsidRPr="00383E60">
              <w:rPr>
                <w:rFonts w:ascii="Arial" w:hAnsi="Arial" w:cs="Arial"/>
                <w:sz w:val="20"/>
                <w:szCs w:val="20"/>
              </w:rPr>
              <w:lastRenderedPageBreak/>
              <w:t>Każdy kontroler musi być wyposażony w minimum 4 porty FC 8Gbit,  2 porty Ethernet 1Gbit oraz 2 porty 10GbE.</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możliwość wykonywania kopii danych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mechanizmami macierzy. Minimalna liczba kopii nie może być mniejsza niż 100, w tym możliwość wykonywania kopii z kopii oraz promowania migawki do trybu RW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Kopie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muszą być wykonywane w taki sposób by nie było konieczności rezerwacji miejsca dla zmieniających się danych.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funkcjonalność LUN </w:t>
            </w:r>
            <w:proofErr w:type="spellStart"/>
            <w:r w:rsidRPr="00383E60">
              <w:rPr>
                <w:rFonts w:ascii="Arial" w:hAnsi="Arial" w:cs="Arial"/>
                <w:sz w:val="20"/>
                <w:szCs w:val="20"/>
              </w:rPr>
              <w:t>masking</w:t>
            </w:r>
            <w:proofErr w:type="spellEnd"/>
            <w:r w:rsidRPr="00383E60">
              <w:rPr>
                <w:rFonts w:ascii="Arial" w:hAnsi="Arial" w:cs="Arial"/>
                <w:sz w:val="20"/>
                <w:szCs w:val="20"/>
              </w:rPr>
              <w:t xml:space="preserve">, LUN </w:t>
            </w:r>
            <w:proofErr w:type="spellStart"/>
            <w:r w:rsidRPr="00383E60">
              <w:rPr>
                <w:rFonts w:ascii="Arial" w:hAnsi="Arial" w:cs="Arial"/>
                <w:sz w:val="20"/>
                <w:szCs w:val="20"/>
              </w:rPr>
              <w:t>mapping</w:t>
            </w:r>
            <w:proofErr w:type="spellEnd"/>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możliwość wykonywania replikacji synchronicznej i asynchronicznej wolumenów </w:t>
            </w:r>
            <w:r w:rsidRPr="00383E60">
              <w:rPr>
                <w:rFonts w:ascii="Arial" w:hAnsi="Arial" w:cs="Arial"/>
                <w:sz w:val="20"/>
                <w:szCs w:val="20"/>
              </w:rPr>
              <w:lastRenderedPageBreak/>
              <w:t>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Replikacja pomiędzy macierzami musi zapewniać realizację planu </w:t>
            </w:r>
            <w:proofErr w:type="spellStart"/>
            <w:r w:rsidRPr="00383E60">
              <w:rPr>
                <w:rFonts w:ascii="Arial" w:hAnsi="Arial" w:cs="Arial"/>
                <w:sz w:val="20"/>
                <w:szCs w:val="20"/>
              </w:rPr>
              <w:t>Disaster</w:t>
            </w:r>
            <w:proofErr w:type="spellEnd"/>
            <w:r w:rsidRPr="00383E60">
              <w:rPr>
                <w:rFonts w:ascii="Arial" w:hAnsi="Arial" w:cs="Arial"/>
                <w:sz w:val="20"/>
                <w:szCs w:val="20"/>
              </w:rPr>
              <w:t xml:space="preserve"> </w:t>
            </w:r>
            <w:proofErr w:type="spellStart"/>
            <w:r w:rsidRPr="00383E60">
              <w:rPr>
                <w:rFonts w:ascii="Arial" w:hAnsi="Arial" w:cs="Arial"/>
                <w:sz w:val="20"/>
                <w:szCs w:val="20"/>
              </w:rPr>
              <w:t>Recovery</w:t>
            </w:r>
            <w:proofErr w:type="spellEnd"/>
            <w:r w:rsidRPr="00383E60">
              <w:rPr>
                <w:rFonts w:ascii="Arial" w:hAnsi="Arial" w:cs="Arial"/>
                <w:sz w:val="20"/>
                <w:szCs w:val="20"/>
              </w:rPr>
              <w:t>, tzn. w przypadku całkowitego uszkodzenia jednej macierzy, jest możliwość uruchomienia zasobów na drugiej macierzy w sposób zautomatyzowany z zapewnieniem  integracji z natywnymi mechanizmami dostarczanego oprogramowania wirtualizującego.</w:t>
            </w:r>
          </w:p>
          <w:p w:rsidR="00AE3B6E" w:rsidRPr="00383E60" w:rsidRDefault="00AE3B6E" w:rsidP="007E4B25">
            <w:pPr>
              <w:rPr>
                <w:rFonts w:ascii="Arial" w:hAnsi="Arial" w:cs="Arial"/>
                <w:sz w:val="20"/>
                <w:szCs w:val="20"/>
              </w:rPr>
            </w:pPr>
            <w:r w:rsidRPr="00383E60">
              <w:rPr>
                <w:rFonts w:ascii="Arial" w:hAnsi="Arial" w:cs="Arial"/>
                <w:sz w:val="20"/>
                <w:szCs w:val="20"/>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Macierz musi posiadać narzędzia do monitorowania i planowania wydajności oraz pojemności macierzy. Przechowywane historii wydajności musi być </w:t>
            </w:r>
            <w:r w:rsidRPr="00383E60">
              <w:rPr>
                <w:rFonts w:ascii="Arial" w:hAnsi="Arial" w:cs="Arial"/>
                <w:sz w:val="20"/>
                <w:szCs w:val="20"/>
              </w:rPr>
              <w:lastRenderedPageBreak/>
              <w:t>wykonywane mechanizmami macierzy.</w:t>
            </w:r>
          </w:p>
          <w:p w:rsidR="00AE3B6E" w:rsidRPr="00383E60" w:rsidRDefault="00AE3B6E" w:rsidP="007E4B25">
            <w:pPr>
              <w:rPr>
                <w:rFonts w:ascii="Arial" w:hAnsi="Arial" w:cs="Arial"/>
                <w:sz w:val="20"/>
                <w:szCs w:val="20"/>
              </w:rPr>
            </w:pPr>
            <w:r w:rsidRPr="00383E60">
              <w:rPr>
                <w:rFonts w:ascii="Arial" w:hAnsi="Arial" w:cs="Arial"/>
                <w:sz w:val="20"/>
                <w:szCs w:val="20"/>
              </w:rPr>
              <w:t>Macierz musi zapewniać techniczną możliwość montażu w szafie 19 cali oraz musi być wyposażony w akcesoria umożliwiające montaż w szafie.</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możliwość zabezpieczenia danych znajdujących się w pamięci cache w przypadku awarii zasilania na min. 3 dni</w:t>
            </w:r>
          </w:p>
          <w:p w:rsidR="00AE3B6E" w:rsidRPr="00383E60" w:rsidRDefault="00AE3B6E"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AE3B6E" w:rsidRPr="00383E60" w:rsidRDefault="00AE3B6E" w:rsidP="007E4B25">
            <w:pPr>
              <w:rPr>
                <w:rFonts w:ascii="Arial" w:hAnsi="Arial" w:cs="Arial"/>
                <w:sz w:val="20"/>
                <w:szCs w:val="20"/>
              </w:rPr>
            </w:pPr>
            <w:r w:rsidRPr="00383E60">
              <w:rPr>
                <w:rFonts w:ascii="Arial" w:hAnsi="Arial" w:cs="Arial"/>
                <w:sz w:val="20"/>
                <w:szCs w:val="20"/>
              </w:rPr>
              <w:t>Macierz musi posiadać oprogramowanie do zarządzania zarówno przez interfejs graficzny GUI oraz tekstowy CLI. Możliwość zarządzania zdalnego macierzą przez tzw. „</w:t>
            </w:r>
            <w:proofErr w:type="spellStart"/>
            <w:r w:rsidRPr="00383E60">
              <w:rPr>
                <w:rFonts w:ascii="Arial" w:hAnsi="Arial" w:cs="Arial"/>
                <w:sz w:val="20"/>
                <w:szCs w:val="20"/>
              </w:rPr>
              <w:t>command</w:t>
            </w:r>
            <w:proofErr w:type="spellEnd"/>
            <w:r w:rsidRPr="00383E60">
              <w:rPr>
                <w:rFonts w:ascii="Arial" w:hAnsi="Arial" w:cs="Arial"/>
                <w:sz w:val="20"/>
                <w:szCs w:val="20"/>
              </w:rPr>
              <w:t xml:space="preserve"> </w:t>
            </w:r>
            <w:proofErr w:type="spellStart"/>
            <w:r w:rsidRPr="00383E60">
              <w:rPr>
                <w:rFonts w:ascii="Arial" w:hAnsi="Arial" w:cs="Arial"/>
                <w:sz w:val="20"/>
                <w:szCs w:val="20"/>
              </w:rPr>
              <w:t>line</w:t>
            </w:r>
            <w:proofErr w:type="spellEnd"/>
            <w:r w:rsidRPr="00383E60">
              <w:rPr>
                <w:rFonts w:ascii="Arial" w:hAnsi="Arial" w:cs="Arial"/>
                <w:sz w:val="20"/>
                <w:szCs w:val="20"/>
              </w:rPr>
              <w:t xml:space="preserve">” z </w:t>
            </w:r>
            <w:proofErr w:type="spellStart"/>
            <w:r w:rsidRPr="00383E60">
              <w:rPr>
                <w:rFonts w:ascii="Arial" w:hAnsi="Arial" w:cs="Arial"/>
                <w:sz w:val="20"/>
                <w:szCs w:val="20"/>
              </w:rPr>
              <w:t>wykorzystniem</w:t>
            </w:r>
            <w:proofErr w:type="spellEnd"/>
            <w:r w:rsidRPr="00383E60">
              <w:rPr>
                <w:rFonts w:ascii="Arial" w:hAnsi="Arial" w:cs="Arial"/>
                <w:sz w:val="20"/>
                <w:szCs w:val="20"/>
              </w:rPr>
              <w:t xml:space="preserve"> protokołu SSH. </w:t>
            </w:r>
          </w:p>
          <w:p w:rsidR="00AE3B6E" w:rsidRPr="00383E60" w:rsidRDefault="00AE3B6E" w:rsidP="007E4B25">
            <w:pPr>
              <w:rPr>
                <w:rFonts w:ascii="Arial" w:hAnsi="Arial" w:cs="Arial"/>
                <w:sz w:val="20"/>
                <w:szCs w:val="20"/>
              </w:rPr>
            </w:pPr>
            <w:r w:rsidRPr="00383E60">
              <w:rPr>
                <w:rFonts w:ascii="Arial" w:hAnsi="Arial" w:cs="Arial"/>
                <w:sz w:val="20"/>
                <w:szCs w:val="20"/>
              </w:rPr>
              <w:t>Macierz musi umożliwiać rozbudowę o dwa redundantne moduły udostepniające przestrzeń dyskową z wykorzystaniem protokołu SMB i NFS.</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Z macierzą musi zostać dostarczone oprogramowanie zarządzające </w:t>
            </w:r>
            <w:proofErr w:type="spellStart"/>
            <w:r w:rsidRPr="00383E60">
              <w:rPr>
                <w:rFonts w:ascii="Arial" w:hAnsi="Arial" w:cs="Arial"/>
                <w:sz w:val="20"/>
                <w:szCs w:val="20"/>
              </w:rPr>
              <w:t>wielościeżkowością</w:t>
            </w:r>
            <w:proofErr w:type="spellEnd"/>
            <w:r w:rsidRPr="00383E60">
              <w:rPr>
                <w:rFonts w:ascii="Arial" w:hAnsi="Arial" w:cs="Arial"/>
                <w:sz w:val="20"/>
                <w:szCs w:val="20"/>
              </w:rPr>
              <w:t xml:space="preserve"> połączeń MPIO dla wszystkich podłączanych do macierzy serwerów.</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35" w:name="_Toc371413462"/>
      <w:r w:rsidRPr="00383E60">
        <w:rPr>
          <w:rFonts w:cs="Arial"/>
        </w:rPr>
        <w:lastRenderedPageBreak/>
        <w:t>Tabela 21 Macierz dyskowa o dostępie blokowym w Centrum Zapasowym</w:t>
      </w:r>
      <w:bookmarkEnd w:id="35"/>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0C2604">
      <w:pPr>
        <w:pStyle w:val="Nagwek4"/>
        <w:ind w:hanging="1584"/>
        <w:rPr>
          <w:rFonts w:ascii="Arial" w:hAnsi="Arial" w:cs="Arial"/>
          <w:sz w:val="20"/>
          <w:szCs w:val="20"/>
        </w:rPr>
      </w:pPr>
      <w:bookmarkStart w:id="36" w:name="_Toc230937994"/>
      <w:bookmarkStart w:id="37" w:name="_Toc371414492"/>
      <w:r w:rsidRPr="00383E60">
        <w:rPr>
          <w:rFonts w:ascii="Arial" w:hAnsi="Arial" w:cs="Arial"/>
          <w:sz w:val="20"/>
          <w:szCs w:val="20"/>
        </w:rPr>
        <w:t>Wymagania szczegółowe – moduły dostępu plikowego</w:t>
      </w:r>
      <w:bookmarkEnd w:id="36"/>
      <w:r w:rsidRPr="00383E60">
        <w:rPr>
          <w:rFonts w:ascii="Arial" w:hAnsi="Arial" w:cs="Arial"/>
          <w:sz w:val="20"/>
          <w:szCs w:val="20"/>
        </w:rPr>
        <w:t xml:space="preserve"> do macierzy blokowej</w:t>
      </w:r>
      <w:bookmarkEnd w:id="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Moduły dostępu plikowego do macierzy blokowej</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NAS.STR.CG,</w:t>
            </w:r>
          </w:p>
          <w:p w:rsidR="00AE3B6E" w:rsidRPr="00383E60" w:rsidRDefault="00AE3B6E" w:rsidP="007E4B25">
            <w:pPr>
              <w:rPr>
                <w:rFonts w:ascii="Arial" w:hAnsi="Arial" w:cs="Arial"/>
                <w:sz w:val="20"/>
                <w:szCs w:val="20"/>
              </w:rPr>
            </w:pPr>
            <w:r w:rsidRPr="00383E60">
              <w:rPr>
                <w:rFonts w:ascii="Arial" w:hAnsi="Arial" w:cs="Arial"/>
                <w:sz w:val="20"/>
                <w:szCs w:val="20"/>
              </w:rPr>
              <w:t>NAS.STR.CZ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Macierz musi posiadać dwa redundantne moduły udostepniające przestrzeń dyskową z wykorzystaniem protokołu SMB i NFS.</w:t>
            </w:r>
          </w:p>
          <w:p w:rsidR="00AE3B6E" w:rsidRPr="00383E60" w:rsidRDefault="00AE3B6E" w:rsidP="007E4B25">
            <w:pPr>
              <w:rPr>
                <w:rFonts w:ascii="Arial" w:hAnsi="Arial" w:cs="Arial"/>
                <w:sz w:val="20"/>
                <w:szCs w:val="20"/>
              </w:rPr>
            </w:pPr>
            <w:r w:rsidRPr="00383E60">
              <w:rPr>
                <w:rFonts w:ascii="Arial" w:hAnsi="Arial" w:cs="Arial"/>
                <w:sz w:val="20"/>
                <w:szCs w:val="20"/>
              </w:rPr>
              <w:t>Moduł musi posiadać co najmniej 2 porty 1GbE, 2 porty 10GbE, 2 porty 8Gb FC.</w:t>
            </w:r>
          </w:p>
          <w:p w:rsidR="00AE3B6E" w:rsidRPr="00383E60" w:rsidRDefault="00AE3B6E" w:rsidP="007E4B25">
            <w:pPr>
              <w:rPr>
                <w:rFonts w:ascii="Arial" w:hAnsi="Arial" w:cs="Arial"/>
                <w:sz w:val="20"/>
                <w:szCs w:val="20"/>
              </w:rPr>
            </w:pPr>
            <w:r w:rsidRPr="00383E60">
              <w:rPr>
                <w:rFonts w:ascii="Arial" w:hAnsi="Arial" w:cs="Arial"/>
                <w:sz w:val="20"/>
                <w:szCs w:val="20"/>
              </w:rPr>
              <w:t>Moduły muszą zapewniać dostęp do danych z wykorzystaniem protokołu SMB i NFS.</w:t>
            </w:r>
          </w:p>
          <w:p w:rsidR="00AE3B6E" w:rsidRPr="00383E60" w:rsidRDefault="00AE3B6E" w:rsidP="007E4B25">
            <w:pPr>
              <w:rPr>
                <w:rFonts w:ascii="Arial" w:hAnsi="Arial" w:cs="Arial"/>
                <w:sz w:val="20"/>
                <w:szCs w:val="20"/>
              </w:rPr>
            </w:pPr>
            <w:r w:rsidRPr="00383E60">
              <w:rPr>
                <w:rFonts w:ascii="Arial" w:hAnsi="Arial" w:cs="Arial"/>
                <w:sz w:val="20"/>
                <w:szCs w:val="20"/>
              </w:rPr>
              <w:t>Moduły muszą posiadać możliwość integracji z Active Directory.</w:t>
            </w:r>
          </w:p>
          <w:p w:rsidR="00AE3B6E" w:rsidRPr="00383E60" w:rsidRDefault="00AE3B6E" w:rsidP="007E4B25">
            <w:pPr>
              <w:rPr>
                <w:rFonts w:ascii="Arial" w:hAnsi="Arial" w:cs="Arial"/>
                <w:sz w:val="20"/>
                <w:szCs w:val="20"/>
              </w:rPr>
            </w:pPr>
            <w:r w:rsidRPr="00383E60">
              <w:rPr>
                <w:rFonts w:ascii="Arial" w:hAnsi="Arial" w:cs="Arial"/>
                <w:sz w:val="20"/>
                <w:szCs w:val="20"/>
              </w:rPr>
              <w:t>Rozwiązanie macierzy i modułów musi pochodzić od jednego producenta i być oferowane w ramach jednej rodziny produktowej.</w:t>
            </w:r>
          </w:p>
          <w:p w:rsidR="00AE3B6E" w:rsidRPr="00383E60" w:rsidRDefault="00AE3B6E" w:rsidP="007E4B25">
            <w:pPr>
              <w:rPr>
                <w:rFonts w:ascii="Arial" w:hAnsi="Arial" w:cs="Arial"/>
                <w:sz w:val="20"/>
                <w:szCs w:val="20"/>
              </w:rPr>
            </w:pPr>
            <w:r w:rsidRPr="00383E60">
              <w:rPr>
                <w:rFonts w:ascii="Arial" w:hAnsi="Arial" w:cs="Arial"/>
                <w:sz w:val="20"/>
                <w:szCs w:val="20"/>
              </w:rPr>
              <w:t>Moduły muszą posiadać redundantne zasilacze.</w:t>
            </w:r>
          </w:p>
          <w:p w:rsidR="00AE3B6E" w:rsidRPr="00383E60" w:rsidRDefault="00AE3B6E" w:rsidP="007E4B25">
            <w:pPr>
              <w:rPr>
                <w:rFonts w:ascii="Arial" w:hAnsi="Arial" w:cs="Arial"/>
                <w:sz w:val="20"/>
                <w:szCs w:val="20"/>
              </w:rPr>
            </w:pPr>
            <w:r w:rsidRPr="00383E60">
              <w:rPr>
                <w:rFonts w:ascii="Arial" w:hAnsi="Arial" w:cs="Arial"/>
                <w:sz w:val="20"/>
                <w:szCs w:val="20"/>
              </w:rPr>
              <w:t>Moduły muszą zapewniać techniczną możliwość montażu w szafie 19” oraz musi być wyposażony w akcesoria umożliwiające montaż w szafie.</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38" w:name="_Toc230938159"/>
      <w:bookmarkStart w:id="39" w:name="_Toc371413463"/>
      <w:r w:rsidRPr="00383E60">
        <w:rPr>
          <w:rFonts w:cs="Arial"/>
        </w:rPr>
        <w:lastRenderedPageBreak/>
        <w:t xml:space="preserve">Tabela </w:t>
      </w:r>
      <w:bookmarkEnd w:id="38"/>
      <w:r w:rsidRPr="00383E60">
        <w:rPr>
          <w:rFonts w:cs="Arial"/>
        </w:rPr>
        <w:t>22 Moduły dostępu plikowego do macierzy blokowej</w:t>
      </w:r>
      <w:bookmarkEnd w:id="39"/>
    </w:p>
    <w:p w:rsidR="00AE3B6E" w:rsidRPr="00383E60" w:rsidRDefault="00AE3B6E" w:rsidP="007E4B25">
      <w:pPr>
        <w:rPr>
          <w:rFonts w:ascii="Arial" w:hAnsi="Arial" w:cs="Arial"/>
          <w:sz w:val="20"/>
          <w:szCs w:val="20"/>
        </w:rPr>
      </w:pPr>
    </w:p>
    <w:p w:rsidR="00AE3B6E" w:rsidRPr="00383E60" w:rsidRDefault="00AE3B6E"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0" w:name="_Toc230938000"/>
      <w:bookmarkStart w:id="41" w:name="_Toc371414497"/>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tworzenia kopii zapasowych</w:t>
      </w:r>
      <w:bookmarkEnd w:id="40"/>
      <w:bookmarkEnd w:id="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System tworzenia kopii zapasowych</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BCK.SYS.CG,</w:t>
            </w:r>
          </w:p>
          <w:p w:rsidR="00AE3B6E" w:rsidRPr="00383E60" w:rsidRDefault="00AE3B6E" w:rsidP="007E4B25">
            <w:pPr>
              <w:rPr>
                <w:rFonts w:ascii="Arial" w:hAnsi="Arial" w:cs="Arial"/>
                <w:sz w:val="20"/>
                <w:szCs w:val="20"/>
              </w:rPr>
            </w:pPr>
            <w:r w:rsidRPr="00383E60">
              <w:rPr>
                <w:rFonts w:ascii="Arial" w:hAnsi="Arial" w:cs="Arial"/>
                <w:sz w:val="20"/>
                <w:szCs w:val="20"/>
              </w:rPr>
              <w:t>BCK.SYS.CZ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Oprogramowanie systemu tworzenia kopii zapasowych musi zapewnić możliwość wykonywania kopii bezpieczeństwa w dostarczonym środowisku</w:t>
            </w:r>
          </w:p>
          <w:p w:rsidR="00AE3B6E" w:rsidRPr="00383E60" w:rsidRDefault="00AE3B6E" w:rsidP="007E4B25">
            <w:pPr>
              <w:rPr>
                <w:rFonts w:ascii="Arial" w:hAnsi="Arial" w:cs="Arial"/>
                <w:sz w:val="20"/>
                <w:szCs w:val="20"/>
              </w:rPr>
            </w:pPr>
            <w:r w:rsidRPr="00383E60">
              <w:rPr>
                <w:rFonts w:ascii="Arial" w:hAnsi="Arial" w:cs="Arial"/>
                <w:sz w:val="20"/>
                <w:szCs w:val="20"/>
              </w:rPr>
              <w:t>Oprogramowanie musi umożliwiać wykonywanie backupów dla systemów: Linux RHEL, SUSE, Mac oraz Windows</w:t>
            </w:r>
          </w:p>
          <w:p w:rsidR="00AE3B6E" w:rsidRPr="00383E60" w:rsidRDefault="00AE3B6E" w:rsidP="007E4B25">
            <w:pPr>
              <w:rPr>
                <w:rFonts w:ascii="Arial" w:hAnsi="Arial" w:cs="Arial"/>
                <w:sz w:val="20"/>
                <w:szCs w:val="20"/>
              </w:rPr>
            </w:pPr>
            <w:r w:rsidRPr="00383E60">
              <w:rPr>
                <w:rFonts w:ascii="Arial" w:hAnsi="Arial" w:cs="Arial"/>
                <w:sz w:val="20"/>
                <w:szCs w:val="20"/>
              </w:rPr>
              <w:t>Do przechowywania danych wykorzystywane muszą być bezobsługowe biblioteki taśmowe oraz lokalne dyski</w:t>
            </w:r>
          </w:p>
          <w:p w:rsidR="00AE3B6E" w:rsidRPr="00383E60" w:rsidRDefault="00AE3B6E" w:rsidP="007E4B25">
            <w:pPr>
              <w:rPr>
                <w:rFonts w:ascii="Arial" w:hAnsi="Arial" w:cs="Arial"/>
                <w:sz w:val="20"/>
                <w:szCs w:val="20"/>
              </w:rPr>
            </w:pPr>
            <w:r w:rsidRPr="00383E60">
              <w:rPr>
                <w:rFonts w:ascii="Arial" w:hAnsi="Arial" w:cs="Arial"/>
                <w:sz w:val="20"/>
                <w:szCs w:val="20"/>
              </w:rPr>
              <w:t>System musi zapewnić możliwość odtworzenia danych w przypadku ich utraty oraz testowania procedur związanych z odtwarzaniem danych.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zapewnić możliwość tworzenia kopii zapasowych zarówno na dyski jak i na napędy taśmowe.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Aktualne kopie muszą być przechowywane na dyskach.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licencje muszą zapewnić możliwość wykonywania kopii bezpieczeństwa dla wszystkich </w:t>
            </w:r>
            <w:r w:rsidRPr="00383E60">
              <w:rPr>
                <w:rFonts w:ascii="Arial" w:hAnsi="Arial" w:cs="Arial"/>
                <w:sz w:val="20"/>
                <w:szCs w:val="20"/>
              </w:rPr>
              <w:lastRenderedPageBreak/>
              <w:t>serwerów dostarczonych w ramach projektu.</w:t>
            </w:r>
          </w:p>
          <w:p w:rsidR="00AE3B6E" w:rsidRPr="00383E60" w:rsidRDefault="00AE3B6E" w:rsidP="007E4B25">
            <w:pPr>
              <w:rPr>
                <w:rFonts w:ascii="Arial" w:hAnsi="Arial" w:cs="Arial"/>
                <w:sz w:val="20"/>
                <w:szCs w:val="20"/>
              </w:rPr>
            </w:pPr>
            <w:r w:rsidRPr="00383E60">
              <w:rPr>
                <w:rFonts w:ascii="Arial" w:hAnsi="Arial" w:cs="Arial"/>
                <w:sz w:val="20"/>
                <w:szCs w:val="20"/>
              </w:rPr>
              <w:t>Dostarczone oprogramowanie musi zapewnić możliwość wykorzystania wszystkich dostarczonych napędów przez oba serwery systemu tworzenia kopii bezpieczeństwa</w:t>
            </w:r>
          </w:p>
          <w:p w:rsidR="00AE3B6E" w:rsidRPr="00383E60" w:rsidRDefault="00AE3B6E" w:rsidP="007E4B25">
            <w:pPr>
              <w:rPr>
                <w:rFonts w:ascii="Arial" w:hAnsi="Arial" w:cs="Arial"/>
                <w:sz w:val="20"/>
                <w:szCs w:val="20"/>
              </w:rPr>
            </w:pPr>
            <w:r w:rsidRPr="00383E60">
              <w:rPr>
                <w:rFonts w:ascii="Arial" w:hAnsi="Arial" w:cs="Arial"/>
                <w:sz w:val="20"/>
                <w:szCs w:val="20"/>
              </w:rPr>
              <w:t>Dostarczone oprogramowanie musi zapewnić możliwość zapisywania danych na wewnętrznych macierzach serwerów systemu kopii zapasowej</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oprogramowanie musi zapewnić możliwość replikacji </w:t>
            </w:r>
            <w:proofErr w:type="spellStart"/>
            <w:r w:rsidRPr="00383E60">
              <w:rPr>
                <w:rFonts w:ascii="Arial" w:hAnsi="Arial" w:cs="Arial"/>
                <w:sz w:val="20"/>
                <w:szCs w:val="20"/>
              </w:rPr>
              <w:t>deduplikowanych</w:t>
            </w:r>
            <w:proofErr w:type="spellEnd"/>
            <w:r w:rsidRPr="00383E60">
              <w:rPr>
                <w:rFonts w:ascii="Arial" w:hAnsi="Arial" w:cs="Arial"/>
                <w:sz w:val="20"/>
                <w:szCs w:val="20"/>
              </w:rPr>
              <w:t xml:space="preserve"> backupów między serwerami kopii zapasowych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oprogramowanie do kopii zapasowych musi chronić środowiska fizyczne i wirtualne.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oprogramowanie musi pozwalać odzyskiwać dane, systemy operacyjne i aplikacje od pojedynczych elementów po serwery.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oprogramowanie musi umożliwiać funkcjonalność </w:t>
            </w:r>
            <w:proofErr w:type="spellStart"/>
            <w:r w:rsidRPr="00383E60">
              <w:rPr>
                <w:rFonts w:ascii="Arial" w:hAnsi="Arial" w:cs="Arial"/>
                <w:sz w:val="20"/>
                <w:szCs w:val="20"/>
              </w:rPr>
              <w:t>deduplikacji</w:t>
            </w:r>
            <w:proofErr w:type="spellEnd"/>
            <w:r w:rsidRPr="00383E60">
              <w:rPr>
                <w:rFonts w:ascii="Arial" w:hAnsi="Arial" w:cs="Arial"/>
                <w:sz w:val="20"/>
                <w:szCs w:val="20"/>
              </w:rPr>
              <w:t xml:space="preserve"> i archiwizacji danych w celu ograniczania rozmiarów i kosztów pamięci masowej. Dostarczone oprogramowanie do kopii zapasowych musi oferować zaawansowane funkcje tworzenia kopii zapasowych i odzyskiwania danych w środowiskach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i </w:t>
            </w:r>
            <w:proofErr w:type="spellStart"/>
            <w:r w:rsidRPr="00383E60">
              <w:rPr>
                <w:rFonts w:ascii="Arial" w:hAnsi="Arial" w:cs="Arial"/>
                <w:sz w:val="20"/>
                <w:szCs w:val="20"/>
              </w:rPr>
              <w:t>Hyper</w:t>
            </w:r>
            <w:proofErr w:type="spellEnd"/>
            <w:r w:rsidRPr="00383E60">
              <w:rPr>
                <w:rFonts w:ascii="Arial" w:hAnsi="Arial" w:cs="Arial"/>
                <w:sz w:val="20"/>
                <w:szCs w:val="20"/>
              </w:rPr>
              <w:t xml:space="preserve">-V oraz systemach </w:t>
            </w:r>
            <w:r w:rsidRPr="00383E60">
              <w:rPr>
                <w:rFonts w:ascii="Arial" w:hAnsi="Arial" w:cs="Arial"/>
                <w:sz w:val="20"/>
                <w:szCs w:val="20"/>
              </w:rPr>
              <w:lastRenderedPageBreak/>
              <w:t xml:space="preserve">Windows, Linux i Mac. Dla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musi integrować się z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Data </w:t>
            </w:r>
            <w:proofErr w:type="spellStart"/>
            <w:r w:rsidRPr="00383E60">
              <w:rPr>
                <w:rFonts w:ascii="Arial" w:hAnsi="Arial" w:cs="Arial"/>
                <w:sz w:val="20"/>
                <w:szCs w:val="20"/>
              </w:rPr>
              <w:t>Protection</w:t>
            </w:r>
            <w:proofErr w:type="spellEnd"/>
            <w:r w:rsidRPr="00383E60">
              <w:rPr>
                <w:rFonts w:ascii="Arial" w:hAnsi="Arial" w:cs="Arial"/>
                <w:sz w:val="20"/>
                <w:szCs w:val="20"/>
              </w:rPr>
              <w:t xml:space="preserve"> </w:t>
            </w:r>
            <w:proofErr w:type="spellStart"/>
            <w:r w:rsidRPr="00383E60">
              <w:rPr>
                <w:rFonts w:ascii="Arial" w:hAnsi="Arial" w:cs="Arial"/>
                <w:sz w:val="20"/>
                <w:szCs w:val="20"/>
              </w:rPr>
              <w:t>APIs</w:t>
            </w:r>
            <w:proofErr w:type="spellEnd"/>
            <w:r w:rsidRPr="00383E60">
              <w:rPr>
                <w:rFonts w:ascii="Arial" w:hAnsi="Arial" w:cs="Arial"/>
                <w:sz w:val="20"/>
                <w:szCs w:val="20"/>
              </w:rPr>
              <w:t xml:space="preserve"> oferując kopie przyrostowe z wykorzystaniem CBT (</w:t>
            </w:r>
            <w:proofErr w:type="spellStart"/>
            <w:r w:rsidRPr="00383E60">
              <w:rPr>
                <w:rFonts w:ascii="Arial" w:hAnsi="Arial" w:cs="Arial"/>
                <w:sz w:val="20"/>
                <w:szCs w:val="20"/>
              </w:rPr>
              <w:t>Change</w:t>
            </w:r>
            <w:proofErr w:type="spellEnd"/>
            <w:r w:rsidRPr="00383E60">
              <w:rPr>
                <w:rFonts w:ascii="Arial" w:hAnsi="Arial" w:cs="Arial"/>
                <w:sz w:val="20"/>
                <w:szCs w:val="20"/>
              </w:rPr>
              <w:t xml:space="preserve"> Block </w:t>
            </w:r>
            <w:proofErr w:type="spellStart"/>
            <w:r w:rsidRPr="00383E60">
              <w:rPr>
                <w:rFonts w:ascii="Arial" w:hAnsi="Arial" w:cs="Arial"/>
                <w:sz w:val="20"/>
                <w:szCs w:val="20"/>
              </w:rPr>
              <w:t>Tracking</w:t>
            </w:r>
            <w:proofErr w:type="spellEnd"/>
            <w:r w:rsidRPr="00383E60">
              <w:rPr>
                <w:rFonts w:ascii="Arial" w:hAnsi="Arial" w:cs="Arial"/>
                <w:sz w:val="20"/>
                <w:szCs w:val="20"/>
              </w:rPr>
              <w:t xml:space="preserve">) a dla </w:t>
            </w:r>
            <w:proofErr w:type="spellStart"/>
            <w:r w:rsidRPr="00383E60">
              <w:rPr>
                <w:rFonts w:ascii="Arial" w:hAnsi="Arial" w:cs="Arial"/>
                <w:sz w:val="20"/>
                <w:szCs w:val="20"/>
              </w:rPr>
              <w:t>Hyper</w:t>
            </w:r>
            <w:proofErr w:type="spellEnd"/>
            <w:r w:rsidRPr="00383E60">
              <w:rPr>
                <w:rFonts w:ascii="Arial" w:hAnsi="Arial" w:cs="Arial"/>
                <w:sz w:val="20"/>
                <w:szCs w:val="20"/>
              </w:rPr>
              <w:t>-V oferować wykonywanie kopii przyrostowych i różnicowych.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oprogramowanie do kopii zapasowych musi posiadać funkcje odtwarzania danych po awarii od zera umożliwiając przywracanie kopii zapasowych całych serwerów na innych platformach sprzętowych lub przywracać w maszyny wirtualne w celu szybkiego odtwarzania danych.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Dostarczone oprogramowanie do kopii zapasowych musi umożliwiać odtwarzanie danych aplikacji fizycznych i wirtualnych na dowolnym poziomie szczegółowości dla programów MS Exchange, Active Directory, SharePoint i SQL Server w środowiskach wirtualnych (np. pojedyncze wiadomości e-mail, dokumenty programu SharePoint, obiekty usług Active Directory i bazy danych SQL Server).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Licencje powinny obejmować wykonywanie kopii zapasowych na całe dostarczone środowisko Systemu Wirtualizacji Serwerowej i wirtualnych maszyn oraz aplikacji na nich pracujących, oraz systemu zarządzania tożsamością IDM. </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lang w:eastAsia="en-US"/>
        </w:rPr>
      </w:pPr>
      <w:bookmarkStart w:id="42" w:name="_Toc230938160"/>
      <w:bookmarkStart w:id="43" w:name="_Toc371413464"/>
      <w:r w:rsidRPr="00383E60">
        <w:rPr>
          <w:rFonts w:cs="Arial"/>
        </w:rPr>
        <w:lastRenderedPageBreak/>
        <w:t>Tabela 23 S</w:t>
      </w:r>
      <w:r w:rsidRPr="00383E60">
        <w:rPr>
          <w:rFonts w:cs="Arial"/>
          <w:lang w:eastAsia="en-US"/>
        </w:rPr>
        <w:t>ystem tworzenia kopii zapasowych</w:t>
      </w:r>
      <w:bookmarkEnd w:id="42"/>
      <w:bookmarkEnd w:id="43"/>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4" w:name="_Toc228539236"/>
      <w:bookmarkStart w:id="45" w:name="_Toc369167356"/>
      <w:bookmarkStart w:id="46" w:name="_Toc371414502"/>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biblioteka taśmowa</w:t>
      </w:r>
      <w:bookmarkEnd w:id="44"/>
      <w:bookmarkEnd w:id="45"/>
      <w:bookmarkEnd w:id="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Biblioteka taśmowa,</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BCK.TLB.CG,</w:t>
            </w:r>
          </w:p>
          <w:p w:rsidR="00AE3B6E" w:rsidRPr="00383E60" w:rsidRDefault="00AE3B6E" w:rsidP="007E4B25">
            <w:pPr>
              <w:rPr>
                <w:rFonts w:ascii="Arial" w:hAnsi="Arial" w:cs="Arial"/>
                <w:sz w:val="20"/>
                <w:szCs w:val="20"/>
              </w:rPr>
            </w:pPr>
            <w:r w:rsidRPr="00383E60">
              <w:rPr>
                <w:rFonts w:ascii="Arial" w:hAnsi="Arial" w:cs="Arial"/>
                <w:sz w:val="20"/>
                <w:szCs w:val="20"/>
              </w:rPr>
              <w:t>BCK.TLB.CZ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Napędy taśmowe:</w:t>
            </w:r>
          </w:p>
          <w:p w:rsidR="00AE3B6E" w:rsidRPr="00383E60" w:rsidRDefault="00AE3B6E"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powinna być wyposażona w minimum 2 napędy taśmowe LTO 6 z natywnym interfejsem </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Channel 8 </w:t>
            </w:r>
            <w:proofErr w:type="spellStart"/>
            <w:r w:rsidRPr="00383E60">
              <w:rPr>
                <w:rFonts w:ascii="Arial" w:hAnsi="Arial" w:cs="Arial"/>
                <w:sz w:val="20"/>
                <w:szCs w:val="20"/>
              </w:rPr>
              <w:t>Gb</w:t>
            </w:r>
            <w:proofErr w:type="spellEnd"/>
            <w:r w:rsidRPr="00383E60">
              <w:rPr>
                <w:rFonts w:ascii="Arial" w:hAnsi="Arial" w:cs="Arial"/>
                <w:sz w:val="20"/>
                <w:szCs w:val="20"/>
              </w:rPr>
              <w:t>/s</w:t>
            </w:r>
          </w:p>
          <w:p w:rsidR="00AE3B6E" w:rsidRPr="00383E60" w:rsidRDefault="00AE3B6E"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powinna umożliwiać wymianę napędów bez przerywania pracy (napędy typu „hot </w:t>
            </w:r>
            <w:proofErr w:type="spellStart"/>
            <w:r w:rsidRPr="00383E60">
              <w:rPr>
                <w:rFonts w:ascii="Arial" w:hAnsi="Arial" w:cs="Arial"/>
                <w:sz w:val="20"/>
                <w:szCs w:val="20"/>
              </w:rPr>
              <w:t>swap</w:t>
            </w:r>
            <w:proofErr w:type="spellEnd"/>
            <w:r w:rsidRPr="00383E60">
              <w:rPr>
                <w:rFonts w:ascii="Arial" w:hAnsi="Arial" w:cs="Arial"/>
                <w:sz w:val="20"/>
                <w:szCs w:val="20"/>
              </w:rPr>
              <w:t>").</w:t>
            </w:r>
          </w:p>
          <w:p w:rsidR="00AE3B6E" w:rsidRPr="00383E60" w:rsidRDefault="00AE3B6E"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Minimalna pojemność pojedynczej taśmy bez kompresji danych to 2,5 TB.</w:t>
            </w:r>
          </w:p>
          <w:p w:rsidR="00AE3B6E" w:rsidRPr="00383E60" w:rsidRDefault="00AE3B6E" w:rsidP="007E4B25">
            <w:pPr>
              <w:rPr>
                <w:rFonts w:ascii="Arial" w:hAnsi="Arial" w:cs="Arial"/>
                <w:sz w:val="20"/>
                <w:szCs w:val="20"/>
              </w:rPr>
            </w:pPr>
            <w:r w:rsidRPr="00383E60">
              <w:rPr>
                <w:rFonts w:ascii="Arial" w:hAnsi="Arial" w:cs="Arial"/>
                <w:sz w:val="20"/>
                <w:szCs w:val="20"/>
              </w:rPr>
              <w:t>Interfejs i sterowanie robotyką:</w:t>
            </w:r>
          </w:p>
          <w:p w:rsidR="00AE3B6E" w:rsidRPr="00383E60" w:rsidRDefault="00AE3B6E"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Każdy zainstalowany napęd taśmowy musi posiadać natywny interfejs </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Chanel 8Gb/s (stosowanie konwerterów SCSI-to-</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Channel jest </w:t>
            </w:r>
            <w:r w:rsidRPr="00383E60">
              <w:rPr>
                <w:rFonts w:ascii="Arial" w:hAnsi="Arial" w:cs="Arial"/>
                <w:sz w:val="20"/>
                <w:szCs w:val="20"/>
              </w:rPr>
              <w:lastRenderedPageBreak/>
              <w:t>niedopuszczane).</w:t>
            </w:r>
          </w:p>
          <w:p w:rsidR="00AE3B6E" w:rsidRPr="00383E60" w:rsidRDefault="00AE3B6E"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Dane sterujące biblioteką muszą być przesyłane w paśmie </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Channel napędów taśmowych z prędkością 8 </w:t>
            </w:r>
            <w:proofErr w:type="spellStart"/>
            <w:r w:rsidRPr="00383E60">
              <w:rPr>
                <w:rFonts w:ascii="Arial" w:hAnsi="Arial" w:cs="Arial"/>
                <w:sz w:val="20"/>
                <w:szCs w:val="20"/>
              </w:rPr>
              <w:t>Gbit</w:t>
            </w:r>
            <w:proofErr w:type="spellEnd"/>
            <w:r w:rsidRPr="00383E60">
              <w:rPr>
                <w:rFonts w:ascii="Arial" w:hAnsi="Arial" w:cs="Arial"/>
                <w:sz w:val="20"/>
                <w:szCs w:val="20"/>
              </w:rPr>
              <w:t>/s. Brak dodatkowego łącza do przesyłania danych sterujących biblioteką taśmową.</w:t>
            </w:r>
          </w:p>
          <w:p w:rsidR="00AE3B6E" w:rsidRPr="00383E60" w:rsidRDefault="00AE3B6E" w:rsidP="007E4B25">
            <w:pPr>
              <w:rPr>
                <w:rFonts w:ascii="Arial" w:hAnsi="Arial" w:cs="Arial"/>
                <w:sz w:val="20"/>
                <w:szCs w:val="20"/>
              </w:rPr>
            </w:pPr>
            <w:r w:rsidRPr="00383E60">
              <w:rPr>
                <w:rFonts w:ascii="Arial" w:hAnsi="Arial" w:cs="Arial"/>
                <w:sz w:val="20"/>
                <w:szCs w:val="20"/>
              </w:rPr>
              <w:t>Parametry techniczne:</w:t>
            </w:r>
          </w:p>
          <w:p w:rsidR="00AE3B6E" w:rsidRPr="00383E60" w:rsidRDefault="00AE3B6E"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Dopuszczalna temperatura pracy 10 do 45 stopni Celsjusza,</w:t>
            </w:r>
          </w:p>
          <w:p w:rsidR="00AE3B6E" w:rsidRPr="00383E60" w:rsidRDefault="00AE3B6E"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Dopuszczalny zakres wilgotności pracy urządzenia 10 do 80%.</w:t>
            </w:r>
          </w:p>
          <w:p w:rsidR="00AE3B6E" w:rsidRPr="00383E60" w:rsidRDefault="00AE3B6E" w:rsidP="007E4B25">
            <w:pPr>
              <w:rPr>
                <w:rFonts w:ascii="Arial" w:hAnsi="Arial" w:cs="Arial"/>
                <w:sz w:val="20"/>
                <w:szCs w:val="20"/>
              </w:rPr>
            </w:pPr>
            <w:r w:rsidRPr="00383E60">
              <w:rPr>
                <w:rFonts w:ascii="Arial" w:hAnsi="Arial" w:cs="Arial"/>
                <w:sz w:val="20"/>
                <w:szCs w:val="20"/>
              </w:rPr>
              <w:t>Zarządzanie:</w:t>
            </w:r>
          </w:p>
          <w:p w:rsidR="00AE3B6E" w:rsidRPr="00383E60" w:rsidRDefault="00AE3B6E"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być wyposażona w moduł zdalnego zarządzania</w:t>
            </w:r>
          </w:p>
          <w:p w:rsidR="00AE3B6E" w:rsidRPr="00383E60" w:rsidRDefault="00AE3B6E"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funkcję monitorowania stanu napędów.</w:t>
            </w:r>
          </w:p>
          <w:p w:rsidR="00AE3B6E" w:rsidRPr="00383E60" w:rsidRDefault="00AE3B6E"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możliwość zarządzania przez przeglądarkę WWW.</w:t>
            </w:r>
          </w:p>
          <w:p w:rsidR="00AE3B6E" w:rsidRPr="00383E60" w:rsidRDefault="00AE3B6E"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powinna mieć również możliwość zdalnego monitorowania stanu urządzenia i wychwytywania błędów.</w:t>
            </w:r>
          </w:p>
          <w:p w:rsidR="00AE3B6E" w:rsidRPr="00383E60" w:rsidRDefault="00AE3B6E"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Biblioteka powinna umożliwiać wsparcie dla:</w:t>
            </w:r>
          </w:p>
          <w:p w:rsidR="00AE3B6E" w:rsidRPr="00383E60" w:rsidRDefault="00AE3B6E"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wbudowanego agenta SNMP,</w:t>
            </w:r>
          </w:p>
          <w:p w:rsidR="00AE3B6E" w:rsidRPr="00383E60" w:rsidRDefault="00AE3B6E"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wysyłania alertów o różnym stopniu ważności na różne adresy email,</w:t>
            </w:r>
          </w:p>
          <w:p w:rsidR="00AE3B6E" w:rsidRPr="00383E60" w:rsidRDefault="00AE3B6E"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definiowania grup użytkowników z różnymi prawami dostępu do biblioteki.</w:t>
            </w:r>
          </w:p>
          <w:p w:rsidR="00AE3B6E" w:rsidRPr="00383E60" w:rsidRDefault="00AE3B6E"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musi być wyposażona w prosty w obsłudze i czytelny wyświetlacz/panel sterowania udostępniający:</w:t>
            </w:r>
          </w:p>
          <w:p w:rsidR="00AE3B6E" w:rsidRPr="00383E60" w:rsidRDefault="00AE3B6E"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podstawowe funkcje zarządzające,</w:t>
            </w:r>
          </w:p>
          <w:p w:rsidR="00AE3B6E" w:rsidRPr="00383E60" w:rsidRDefault="00AE3B6E"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zajętość slotów przez taśmy,</w:t>
            </w:r>
          </w:p>
          <w:p w:rsidR="00AE3B6E" w:rsidRPr="00383E60" w:rsidRDefault="00AE3B6E"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liczbę taśm zamontowanych w napędach.</w:t>
            </w:r>
          </w:p>
          <w:p w:rsidR="00AE3B6E" w:rsidRPr="00383E60" w:rsidRDefault="00AE3B6E" w:rsidP="007E4B25">
            <w:pPr>
              <w:rPr>
                <w:rFonts w:ascii="Arial" w:hAnsi="Arial" w:cs="Arial"/>
                <w:sz w:val="20"/>
                <w:szCs w:val="20"/>
              </w:rPr>
            </w:pPr>
            <w:proofErr w:type="spellStart"/>
            <w:r w:rsidRPr="00383E60">
              <w:rPr>
                <w:rFonts w:ascii="Arial" w:hAnsi="Arial" w:cs="Arial"/>
                <w:sz w:val="20"/>
                <w:szCs w:val="20"/>
              </w:rPr>
              <w:t>Sloty</w:t>
            </w:r>
            <w:proofErr w:type="spellEnd"/>
            <w:r w:rsidRPr="00383E60">
              <w:rPr>
                <w:rFonts w:ascii="Arial" w:hAnsi="Arial" w:cs="Arial"/>
                <w:sz w:val="20"/>
                <w:szCs w:val="20"/>
              </w:rPr>
              <w:t xml:space="preserve"> na taśmy:</w:t>
            </w:r>
          </w:p>
          <w:p w:rsidR="00AE3B6E" w:rsidRPr="00383E60" w:rsidRDefault="00AE3B6E"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musi być dostarczona w konfiguracji sprzętowej wraz z zestawem niezbędnych licencji pozwalających na użytkowanie minimum 48 kieszeni (ang. </w:t>
            </w:r>
            <w:proofErr w:type="spellStart"/>
            <w:r w:rsidRPr="00383E60">
              <w:rPr>
                <w:rFonts w:ascii="Arial" w:hAnsi="Arial" w:cs="Arial"/>
                <w:sz w:val="20"/>
                <w:szCs w:val="20"/>
              </w:rPr>
              <w:t>slots</w:t>
            </w:r>
            <w:proofErr w:type="spellEnd"/>
            <w:r w:rsidRPr="00383E60">
              <w:rPr>
                <w:rFonts w:ascii="Arial" w:hAnsi="Arial" w:cs="Arial"/>
                <w:sz w:val="20"/>
                <w:szCs w:val="20"/>
              </w:rPr>
              <w:t>) na nośniki.</w:t>
            </w:r>
          </w:p>
          <w:p w:rsidR="00AE3B6E" w:rsidRPr="00383E60" w:rsidRDefault="00AE3B6E"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musi pozwalać na zdefiniowanie co najmniej 3 mail </w:t>
            </w:r>
            <w:proofErr w:type="spellStart"/>
            <w:r w:rsidRPr="00383E60">
              <w:rPr>
                <w:rFonts w:ascii="Arial" w:hAnsi="Arial" w:cs="Arial"/>
                <w:sz w:val="20"/>
                <w:szCs w:val="20"/>
              </w:rPr>
              <w:t>slots</w:t>
            </w:r>
            <w:proofErr w:type="spellEnd"/>
            <w:r w:rsidRPr="00383E60">
              <w:rPr>
                <w:rFonts w:ascii="Arial" w:hAnsi="Arial" w:cs="Arial"/>
                <w:sz w:val="20"/>
                <w:szCs w:val="20"/>
              </w:rPr>
              <w:t>, służących do importu i exportu nośników.</w:t>
            </w:r>
          </w:p>
          <w:p w:rsidR="00AE3B6E" w:rsidRPr="00383E60" w:rsidRDefault="00AE3B6E" w:rsidP="007E4B25">
            <w:pPr>
              <w:rPr>
                <w:rFonts w:ascii="Arial" w:hAnsi="Arial" w:cs="Arial"/>
                <w:sz w:val="20"/>
                <w:szCs w:val="20"/>
              </w:rPr>
            </w:pPr>
            <w:r w:rsidRPr="00383E60">
              <w:rPr>
                <w:rFonts w:ascii="Arial" w:hAnsi="Arial" w:cs="Arial"/>
                <w:sz w:val="20"/>
                <w:szCs w:val="20"/>
              </w:rPr>
              <w:lastRenderedPageBreak/>
              <w:t>Możliwości rozbudowy:</w:t>
            </w:r>
          </w:p>
          <w:p w:rsidR="00AE3B6E" w:rsidRPr="00383E60" w:rsidRDefault="00AE3B6E" w:rsidP="007E4B25">
            <w:pPr>
              <w:numPr>
                <w:ilvl w:val="0"/>
                <w:numId w:val="56"/>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mieć możliwość rozbudowy systemu do co najmniej 4 napędów taśmowych.</w:t>
            </w:r>
          </w:p>
          <w:p w:rsidR="00AE3B6E" w:rsidRPr="00383E60" w:rsidRDefault="00AE3B6E" w:rsidP="007E4B25">
            <w:pPr>
              <w:rPr>
                <w:rFonts w:ascii="Arial" w:hAnsi="Arial" w:cs="Arial"/>
                <w:sz w:val="20"/>
                <w:szCs w:val="20"/>
              </w:rPr>
            </w:pPr>
            <w:r w:rsidRPr="00383E60">
              <w:rPr>
                <w:rFonts w:ascii="Arial" w:hAnsi="Arial" w:cs="Arial"/>
                <w:sz w:val="20"/>
                <w:szCs w:val="20"/>
              </w:rPr>
              <w:t>Wraz z urządzeniem musi być dostarczony zestaw do montażu biblioteki taśmowej w szafie RACK 19 cali</w:t>
            </w:r>
          </w:p>
          <w:p w:rsidR="00AE3B6E" w:rsidRPr="00383E60" w:rsidRDefault="00AE3B6E" w:rsidP="007E4B25">
            <w:pPr>
              <w:rPr>
                <w:rFonts w:ascii="Arial" w:hAnsi="Arial" w:cs="Arial"/>
                <w:sz w:val="20"/>
                <w:szCs w:val="20"/>
              </w:rPr>
            </w:pPr>
            <w:r w:rsidRPr="00383E60">
              <w:rPr>
                <w:rFonts w:ascii="Arial" w:hAnsi="Arial" w:cs="Arial"/>
                <w:sz w:val="20"/>
                <w:szCs w:val="20"/>
              </w:rPr>
              <w:t>Wyposażenie dodatkowe:</w:t>
            </w:r>
          </w:p>
          <w:p w:rsidR="00AE3B6E" w:rsidRPr="00383E60" w:rsidRDefault="00AE3B6E"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Czytnik kodów kreskowych.</w:t>
            </w:r>
          </w:p>
          <w:p w:rsidR="00AE3B6E" w:rsidRPr="00383E60" w:rsidRDefault="00AE3B6E"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powinna być wyposażona w redundantne zasilacze typu Hot </w:t>
            </w:r>
            <w:proofErr w:type="spellStart"/>
            <w:r w:rsidRPr="00383E60">
              <w:rPr>
                <w:rFonts w:ascii="Arial" w:hAnsi="Arial" w:cs="Arial"/>
                <w:sz w:val="20"/>
                <w:szCs w:val="20"/>
              </w:rPr>
              <w:t>Swap</w:t>
            </w:r>
            <w:proofErr w:type="spellEnd"/>
            <w:r w:rsidRPr="00383E60">
              <w:rPr>
                <w:rFonts w:ascii="Arial" w:hAnsi="Arial" w:cs="Arial"/>
                <w:sz w:val="20"/>
                <w:szCs w:val="20"/>
              </w:rPr>
              <w:t>.</w:t>
            </w:r>
          </w:p>
          <w:p w:rsidR="00AE3B6E" w:rsidRPr="00383E60" w:rsidRDefault="00AE3B6E"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Wraz z biblioteką wymaga się dostarczenia:</w:t>
            </w:r>
          </w:p>
          <w:p w:rsidR="00AE3B6E" w:rsidRPr="00383E60" w:rsidRDefault="00AE3B6E"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50 sztuk taśm LTO 6</w:t>
            </w:r>
          </w:p>
          <w:p w:rsidR="00AE3B6E" w:rsidRPr="00383E60" w:rsidRDefault="00AE3B6E"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2 sztuki taśm czyszczących LTO.</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47" w:name="_Toc371413465"/>
      <w:r w:rsidRPr="00383E60">
        <w:rPr>
          <w:rFonts w:cs="Arial"/>
        </w:rPr>
        <w:lastRenderedPageBreak/>
        <w:t>Tabela 24 Biblioteka taśmowa</w:t>
      </w:r>
      <w:bookmarkEnd w:id="47"/>
    </w:p>
    <w:p w:rsidR="00AE3B6E" w:rsidRPr="00383E60" w:rsidRDefault="00AE3B6E" w:rsidP="007E4B25">
      <w:pPr>
        <w:rPr>
          <w:rFonts w:ascii="Arial" w:hAnsi="Arial" w:cs="Arial"/>
          <w:sz w:val="20"/>
          <w:szCs w:val="20"/>
        </w:rPr>
      </w:pPr>
    </w:p>
    <w:p w:rsidR="00AE3B6E" w:rsidRPr="00383E60" w:rsidRDefault="00AE3B6E"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8" w:name="_Toc230938018"/>
      <w:bookmarkStart w:id="49" w:name="_Toc371414512"/>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terminalowe środowisko pracy użytkownika</w:t>
      </w:r>
      <w:bookmarkEnd w:id="48"/>
      <w:bookmarkEnd w:id="49"/>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Terminalowe środowisko pracy użytkownika</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proofErr w:type="spellStart"/>
            <w:r w:rsidRPr="00383E60">
              <w:rPr>
                <w:rFonts w:ascii="Arial" w:hAnsi="Arial" w:cs="Arial"/>
                <w:sz w:val="20"/>
                <w:szCs w:val="20"/>
              </w:rPr>
              <w:t>WTSx.VRT.SCO</w:t>
            </w:r>
            <w:proofErr w:type="spellEnd"/>
          </w:p>
        </w:tc>
        <w:tc>
          <w:tcPr>
            <w:tcW w:w="1795"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Oprogramowanie dostarczające pulpit roboczy będzie zapewniać</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Równoważenie obciążenia maszyn hostujących środowisko terminalowe</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Zapewniać wysoką dostępność środowiska terminalowego w przypadku awarii elementów infrastruktury</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Integracje ze środowiskiem domenowym</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Dostarczać interfejs umożliwiający scentralizowane zarządzanie farmą serwerów terminalowych </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wspierać następujące rozwiązania wirtulizacyjne: MS Hyper-V</w:t>
            </w:r>
            <w:r w:rsidRPr="0094656E">
              <w:rPr>
                <w:rFonts w:cs="Arial"/>
                <w:noProof/>
                <w:sz w:val="20"/>
                <w:lang w:eastAsia="en-US"/>
              </w:rPr>
              <w:t xml:space="preserve"> i</w:t>
            </w:r>
            <w:r w:rsidRPr="002F63EF">
              <w:rPr>
                <w:rFonts w:cs="Arial"/>
                <w:noProof/>
                <w:sz w:val="20"/>
                <w:lang w:val="cs-CZ" w:eastAsia="en-US"/>
              </w:rPr>
              <w:t xml:space="preserve"> VMware vSphere</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zapewniać integracje z usługami katalogowymi Active Directory</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przypisanie użytkowników lub grup użytkowników do konkretnej aplikacji</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współdzielenie serwera terminalowego przez wielu użytkowników</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uwierzytelnianie się użytkowników do środowiska serwerów terminalowych z wykorzystaniem kart </w:t>
            </w:r>
            <w:r w:rsidRPr="002F63EF">
              <w:rPr>
                <w:rFonts w:cs="Arial"/>
                <w:noProof/>
                <w:sz w:val="20"/>
                <w:lang w:val="cs-CZ" w:eastAsia="en-US"/>
              </w:rPr>
              <w:lastRenderedPageBreak/>
              <w:t>inteligentnych</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bezpieczne połączenie z serwerem bramy z wykorzystaniem tunelowania SSL </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bezpieczne połączenie z serwerem bramy z wykorzystaniem tunelowania SSL </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równoważenie obciążenia pomiędzy serwerami terminalowami i funkcjonalność brokera sesji</w:t>
            </w:r>
          </w:p>
          <w:p w:rsidR="00AE3B6E" w:rsidRPr="002F63EF" w:rsidRDefault="00AE3B6E" w:rsidP="007E4B25">
            <w:pPr>
              <w:pStyle w:val="Teksttreci0"/>
              <w:numPr>
                <w:ilvl w:val="0"/>
                <w:numId w:val="58"/>
              </w:numPr>
              <w:shd w:val="clear" w:color="auto" w:fill="auto"/>
              <w:spacing w:line="288" w:lineRule="auto"/>
              <w:ind w:left="714" w:hanging="357"/>
              <w:rPr>
                <w:rFonts w:cs="Arial"/>
                <w:noProof/>
                <w:sz w:val="20"/>
                <w:lang w:val="cs-CZ" w:eastAsia="en-US"/>
              </w:rPr>
            </w:pPr>
            <w:r w:rsidRPr="0094656E">
              <w:rPr>
                <w:sz w:val="20"/>
              </w:rPr>
              <w:t xml:space="preserve">Musi umożliwiać dostęp do zdalnego pulpitu i aplikacji z urządzenia końcowego z systemem operacyjnym Windows, Linux oraz </w:t>
            </w:r>
            <w:proofErr w:type="spellStart"/>
            <w:r w:rsidRPr="0094656E">
              <w:rPr>
                <w:sz w:val="20"/>
              </w:rPr>
              <w:t>MacOS</w:t>
            </w:r>
            <w:proofErr w:type="spellEnd"/>
            <w:r w:rsidRPr="0094656E">
              <w:rPr>
                <w:sz w:val="20"/>
              </w:rPr>
              <w:t>. Rozwiązanie musi umożliwiać publikację strony web z udostępnianymi aplikacjami dla zalogowanych użytkowników.</w:t>
            </w:r>
          </w:p>
        </w:tc>
        <w:tc>
          <w:tcPr>
            <w:tcW w:w="847"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bl>
    <w:p w:rsidR="00AE3B6E" w:rsidRPr="00383E60" w:rsidRDefault="00AE3B6E" w:rsidP="007E4B25">
      <w:pPr>
        <w:pStyle w:val="Legenda"/>
        <w:rPr>
          <w:rFonts w:cs="Arial"/>
        </w:rPr>
      </w:pPr>
      <w:bookmarkStart w:id="50" w:name="_Toc371413467"/>
      <w:r w:rsidRPr="00383E60">
        <w:rPr>
          <w:rFonts w:cs="Arial"/>
        </w:rPr>
        <w:lastRenderedPageBreak/>
        <w:t>Tabela 25 Terminalowe środowisko pracy użytkownika</w:t>
      </w:r>
      <w:bookmarkEnd w:id="50"/>
    </w:p>
    <w:p w:rsidR="00AE3B6E" w:rsidRPr="00383E60" w:rsidRDefault="00AE3B6E" w:rsidP="007E4B25">
      <w:pPr>
        <w:pStyle w:val="SimpleText"/>
        <w:rPr>
          <w:rFonts w:cs="Arial"/>
          <w:sz w:val="20"/>
        </w:rPr>
      </w:pPr>
    </w:p>
    <w:p w:rsidR="00AE3B6E" w:rsidRPr="00383E60" w:rsidRDefault="00AE3B6E"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1" w:name="_Toc230938024"/>
      <w:bookmarkStart w:id="52" w:name="_Toc371414517"/>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zarządzania urządzeniami końcowymi</w:t>
      </w:r>
      <w:bookmarkEnd w:id="51"/>
      <w:bookmarkEnd w:id="52"/>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0C2604">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0C2604">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System zarządzania urządzeniami końcowymi</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color w:val="000000"/>
                <w:sz w:val="20"/>
                <w:szCs w:val="20"/>
              </w:rPr>
            </w:pPr>
            <w:r w:rsidRPr="00383E60">
              <w:rPr>
                <w:rFonts w:ascii="Arial" w:hAnsi="Arial" w:cs="Arial"/>
                <w:sz w:val="20"/>
                <w:szCs w:val="20"/>
              </w:rPr>
              <w:t xml:space="preserve">WDS.VRT.SCO </w:t>
            </w:r>
          </w:p>
        </w:tc>
        <w:tc>
          <w:tcPr>
            <w:tcW w:w="1795" w:type="pct"/>
            <w:tcBorders>
              <w:right w:val="single" w:sz="4" w:space="0" w:color="auto"/>
            </w:tcBorders>
          </w:tcPr>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musi umożliwiać:</w:t>
            </w:r>
          </w:p>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 xml:space="preserve">Zarządzanie oprogramowaniem – zarządzanie </w:t>
            </w:r>
            <w:proofErr w:type="spellStart"/>
            <w:r w:rsidRPr="00383E60">
              <w:rPr>
                <w:rFonts w:ascii="Arial" w:hAnsi="Arial" w:cs="Arial"/>
                <w:sz w:val="20"/>
                <w:szCs w:val="20"/>
                <w:lang w:eastAsia="pl-PL"/>
              </w:rPr>
              <w:t>patch’ami</w:t>
            </w:r>
            <w:proofErr w:type="spellEnd"/>
            <w:r w:rsidRPr="00383E60">
              <w:rPr>
                <w:rFonts w:ascii="Arial" w:hAnsi="Arial" w:cs="Arial"/>
                <w:sz w:val="20"/>
                <w:szCs w:val="20"/>
                <w:lang w:eastAsia="pl-PL"/>
              </w:rPr>
              <w:t xml:space="preserve">, </w:t>
            </w:r>
            <w:proofErr w:type="spellStart"/>
            <w:r w:rsidRPr="00383E60">
              <w:rPr>
                <w:rFonts w:ascii="Arial" w:hAnsi="Arial" w:cs="Arial"/>
                <w:sz w:val="20"/>
                <w:szCs w:val="20"/>
                <w:lang w:eastAsia="pl-PL"/>
              </w:rPr>
              <w:t>upgradem</w:t>
            </w:r>
            <w:proofErr w:type="spellEnd"/>
            <w:r w:rsidRPr="00383E60">
              <w:rPr>
                <w:rFonts w:ascii="Arial" w:hAnsi="Arial" w:cs="Arial"/>
                <w:sz w:val="20"/>
                <w:szCs w:val="20"/>
                <w:lang w:eastAsia="pl-PL"/>
              </w:rPr>
              <w:t xml:space="preserve"> systemu operacyjnego, instalacja poprawek</w:t>
            </w:r>
          </w:p>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Integracja z usługami katalogowymi</w:t>
            </w:r>
          </w:p>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Organizowanie urządzeń/systemów w grupy</w:t>
            </w:r>
          </w:p>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Kontrole zainstalowanego oprogramowania</w:t>
            </w:r>
          </w:p>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Raportowanie</w:t>
            </w:r>
          </w:p>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Automatyczną </w:t>
            </w:r>
            <w:proofErr w:type="spellStart"/>
            <w:r w:rsidRPr="00383E60">
              <w:rPr>
                <w:rFonts w:ascii="Arial" w:hAnsi="Arial" w:cs="Arial"/>
                <w:sz w:val="20"/>
                <w:szCs w:val="20"/>
              </w:rPr>
              <w:t>reinstalację</w:t>
            </w:r>
            <w:proofErr w:type="spellEnd"/>
            <w:r w:rsidRPr="00383E60">
              <w:rPr>
                <w:rFonts w:ascii="Arial" w:hAnsi="Arial" w:cs="Arial"/>
                <w:sz w:val="20"/>
                <w:szCs w:val="20"/>
              </w:rPr>
              <w:t xml:space="preserve"> końcówek</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AE3B6E" w:rsidRPr="00383E60" w:rsidRDefault="00AE3B6E" w:rsidP="007E4B25">
            <w:pPr>
              <w:numPr>
                <w:ilvl w:val="0"/>
                <w:numId w:val="59"/>
              </w:numPr>
              <w:suppressAutoHyphens/>
              <w:spacing w:before="120" w:after="120" w:line="288" w:lineRule="auto"/>
              <w:jc w:val="both"/>
              <w:rPr>
                <w:rFonts w:ascii="Arial" w:hAnsi="Arial" w:cs="Arial"/>
                <w:sz w:val="20"/>
                <w:szCs w:val="20"/>
              </w:rPr>
            </w:pPr>
          </w:p>
        </w:tc>
      </w:tr>
    </w:tbl>
    <w:p w:rsidR="00AE3B6E" w:rsidRPr="00383E60" w:rsidRDefault="00AE3B6E" w:rsidP="007E4B25">
      <w:pPr>
        <w:pStyle w:val="Legenda"/>
        <w:rPr>
          <w:rFonts w:cs="Arial"/>
        </w:rPr>
      </w:pPr>
      <w:bookmarkStart w:id="53" w:name="_Toc230938164"/>
      <w:bookmarkStart w:id="54" w:name="_Toc371413468"/>
      <w:r w:rsidRPr="00383E60">
        <w:rPr>
          <w:rFonts w:cs="Arial"/>
        </w:rPr>
        <w:t>Tabela 26 System zarządzania urządzeniami końcowymi</w:t>
      </w:r>
      <w:bookmarkEnd w:id="53"/>
      <w:bookmarkEnd w:id="54"/>
    </w:p>
    <w:p w:rsidR="00AE3B6E" w:rsidRPr="00383E60" w:rsidRDefault="00AE3B6E" w:rsidP="00211C82">
      <w:pPr>
        <w:rPr>
          <w:rFonts w:ascii="Arial" w:hAnsi="Arial" w:cs="Arial"/>
          <w:sz w:val="20"/>
          <w:szCs w:val="20"/>
          <w:lang w:eastAsia="ar-SA"/>
        </w:rPr>
      </w:pPr>
    </w:p>
    <w:p w:rsidR="00AE3B6E" w:rsidRPr="00383E60" w:rsidRDefault="00AE3B6E" w:rsidP="00211C82">
      <w:pPr>
        <w:rPr>
          <w:rFonts w:ascii="Arial" w:hAnsi="Arial" w:cs="Arial"/>
          <w:sz w:val="20"/>
          <w:szCs w:val="20"/>
          <w:lang w:eastAsia="ar-SA"/>
        </w:rPr>
      </w:pPr>
    </w:p>
    <w:p w:rsidR="00AE3B6E" w:rsidRPr="00383E60" w:rsidRDefault="00AE3B6E" w:rsidP="00211C82">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211C82">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wydruku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459"/>
        <w:gridCol w:w="5102"/>
        <w:gridCol w:w="2409"/>
        <w:gridCol w:w="1277"/>
        <w:gridCol w:w="1413"/>
        <w:gridCol w:w="1217"/>
      </w:tblGrid>
      <w:tr w:rsidR="00AE3B6E" w:rsidRPr="00383E60" w:rsidTr="00211C82">
        <w:trPr>
          <w:tblHeader/>
        </w:trPr>
        <w:tc>
          <w:tcPr>
            <w:tcW w:w="472"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513"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8"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211C82">
        <w:tc>
          <w:tcPr>
            <w:tcW w:w="472" w:type="pct"/>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Serwer wydruku</w:t>
            </w:r>
          </w:p>
          <w:p w:rsidR="00AE3B6E" w:rsidRPr="00383E60" w:rsidRDefault="00AE3B6E" w:rsidP="007E4B25">
            <w:pPr>
              <w:rPr>
                <w:rFonts w:ascii="Arial" w:hAnsi="Arial" w:cs="Arial"/>
                <w:sz w:val="20"/>
                <w:szCs w:val="20"/>
              </w:rPr>
            </w:pPr>
          </w:p>
        </w:tc>
        <w:tc>
          <w:tcPr>
            <w:tcW w:w="513"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proofErr w:type="spellStart"/>
            <w:r w:rsidRPr="00383E60">
              <w:rPr>
                <w:rFonts w:ascii="Arial" w:hAnsi="Arial" w:cs="Arial"/>
                <w:sz w:val="20"/>
                <w:szCs w:val="20"/>
              </w:rPr>
              <w:t>PSx.VRT.SCO</w:t>
            </w:r>
            <w:proofErr w:type="spellEnd"/>
          </w:p>
        </w:tc>
        <w:tc>
          <w:tcPr>
            <w:tcW w:w="1794" w:type="pct"/>
            <w:tcBorders>
              <w:right w:val="single" w:sz="4" w:space="0" w:color="auto"/>
            </w:tcBorders>
          </w:tcPr>
          <w:p w:rsidR="00AE3B6E" w:rsidRPr="00383E60" w:rsidRDefault="00AE3B6E"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 xml:space="preserve">Serwer wydruku musi obsługiwać pule drukowania tak by wysłany do druku </w:t>
            </w:r>
            <w:r w:rsidRPr="00383E60">
              <w:rPr>
                <w:rFonts w:ascii="Arial" w:hAnsi="Arial" w:cs="Arial"/>
                <w:sz w:val="20"/>
                <w:szCs w:val="20"/>
              </w:rPr>
              <w:br/>
              <w:t>dokument drukował się na najbliższej dostępnej drukarce.</w:t>
            </w:r>
          </w:p>
          <w:p w:rsidR="00AE3B6E" w:rsidRPr="00383E60" w:rsidRDefault="00AE3B6E"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umożliwiać wysyłanie do druku dokumentów z różnych systemów operacyjnych (Windows, UNIX, Linux)</w:t>
            </w:r>
          </w:p>
          <w:p w:rsidR="00AE3B6E" w:rsidRPr="00383E60" w:rsidRDefault="00AE3B6E"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wydruku powinien integrować się z usługami katalogowymi</w:t>
            </w:r>
          </w:p>
          <w:p w:rsidR="00AE3B6E" w:rsidRPr="00383E60" w:rsidRDefault="00AE3B6E"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mieć możliwość zarządzanie przez www</w:t>
            </w:r>
          </w:p>
        </w:tc>
        <w:tc>
          <w:tcPr>
            <w:tcW w:w="847" w:type="pct"/>
            <w:tcBorders>
              <w:right w:val="single" w:sz="4" w:space="0" w:color="auto"/>
            </w:tcBorders>
          </w:tcPr>
          <w:p w:rsidR="00AE3B6E" w:rsidRPr="00383E60" w:rsidRDefault="00AE3B6E" w:rsidP="007E4B25">
            <w:pPr>
              <w:ind w:left="460" w:hanging="284"/>
              <w:rPr>
                <w:rFonts w:ascii="Arial" w:hAnsi="Arial" w:cs="Arial"/>
                <w:sz w:val="20"/>
                <w:szCs w:val="20"/>
              </w:rPr>
            </w:pPr>
          </w:p>
        </w:tc>
        <w:tc>
          <w:tcPr>
            <w:tcW w:w="449" w:type="pct"/>
            <w:tcBorders>
              <w:right w:val="single" w:sz="4" w:space="0" w:color="auto"/>
            </w:tcBorders>
          </w:tcPr>
          <w:p w:rsidR="00AE3B6E" w:rsidRPr="00383E60" w:rsidRDefault="00AE3B6E" w:rsidP="007E4B25">
            <w:pPr>
              <w:ind w:left="460" w:hanging="284"/>
              <w:rPr>
                <w:rFonts w:ascii="Arial" w:hAnsi="Arial" w:cs="Arial"/>
                <w:sz w:val="20"/>
                <w:szCs w:val="20"/>
              </w:rPr>
            </w:pPr>
          </w:p>
        </w:tc>
        <w:tc>
          <w:tcPr>
            <w:tcW w:w="497" w:type="pct"/>
            <w:tcBorders>
              <w:right w:val="single" w:sz="4" w:space="0" w:color="auto"/>
            </w:tcBorders>
          </w:tcPr>
          <w:p w:rsidR="00AE3B6E" w:rsidRPr="00383E60" w:rsidRDefault="00AE3B6E" w:rsidP="007E4B25">
            <w:pPr>
              <w:ind w:left="460" w:hanging="284"/>
              <w:rPr>
                <w:rFonts w:ascii="Arial" w:hAnsi="Arial" w:cs="Arial"/>
                <w:sz w:val="20"/>
                <w:szCs w:val="20"/>
              </w:rPr>
            </w:pPr>
          </w:p>
        </w:tc>
        <w:tc>
          <w:tcPr>
            <w:tcW w:w="428" w:type="pct"/>
            <w:tcBorders>
              <w:right w:val="single" w:sz="4" w:space="0" w:color="auto"/>
            </w:tcBorders>
          </w:tcPr>
          <w:p w:rsidR="00AE3B6E" w:rsidRPr="00383E60" w:rsidRDefault="00AE3B6E" w:rsidP="007E4B25">
            <w:pPr>
              <w:ind w:left="460" w:hanging="284"/>
              <w:rPr>
                <w:rFonts w:ascii="Arial" w:hAnsi="Arial" w:cs="Arial"/>
                <w:sz w:val="20"/>
                <w:szCs w:val="20"/>
              </w:rPr>
            </w:pPr>
          </w:p>
        </w:tc>
      </w:tr>
    </w:tbl>
    <w:p w:rsidR="00AE3B6E" w:rsidRPr="00383E60" w:rsidRDefault="00AE3B6E" w:rsidP="007E4B25">
      <w:pPr>
        <w:pStyle w:val="Legenda"/>
        <w:rPr>
          <w:rFonts w:cs="Arial"/>
        </w:rPr>
      </w:pPr>
      <w:bookmarkStart w:id="55" w:name="_Toc230938167"/>
      <w:bookmarkStart w:id="56" w:name="_Toc371413470"/>
      <w:r w:rsidRPr="00383E60">
        <w:rPr>
          <w:rFonts w:cs="Arial"/>
        </w:rPr>
        <w:t>Tabela 27 Serwer wydruków</w:t>
      </w:r>
      <w:bookmarkEnd w:id="55"/>
      <w:bookmarkEnd w:id="56"/>
    </w:p>
    <w:p w:rsidR="00AE3B6E" w:rsidRPr="00383E60" w:rsidRDefault="00AE3B6E" w:rsidP="007E4B25">
      <w:pPr>
        <w:rPr>
          <w:rFonts w:ascii="Arial" w:hAnsi="Arial" w:cs="Arial"/>
          <w:sz w:val="20"/>
          <w:szCs w:val="20"/>
          <w:lang w:eastAsia="ar-SA"/>
        </w:rPr>
      </w:pPr>
    </w:p>
    <w:p w:rsidR="00AE3B6E" w:rsidRPr="00383E60" w:rsidRDefault="00AE3B6E" w:rsidP="007E4B25">
      <w:pPr>
        <w:rPr>
          <w:rFonts w:ascii="Arial" w:hAnsi="Arial" w:cs="Arial"/>
          <w:sz w:val="20"/>
          <w:szCs w:val="20"/>
          <w:lang w:eastAsia="ar-SA"/>
        </w:rPr>
      </w:pPr>
    </w:p>
    <w:p w:rsidR="00AE3B6E" w:rsidRPr="00383E60" w:rsidRDefault="00AE3B6E" w:rsidP="007E4B25">
      <w:pPr>
        <w:rPr>
          <w:rFonts w:ascii="Arial" w:hAnsi="Arial" w:cs="Arial"/>
          <w:sz w:val="20"/>
          <w:szCs w:val="20"/>
          <w:lang w:eastAsia="ar-SA"/>
        </w:rPr>
      </w:pPr>
    </w:p>
    <w:p w:rsidR="00AE3B6E" w:rsidRPr="00383E60" w:rsidRDefault="00AE3B6E" w:rsidP="00211C82">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7" w:name="_Toc228539277"/>
      <w:bookmarkStart w:id="58" w:name="_Toc369167397"/>
      <w:bookmarkStart w:id="59" w:name="_Toc371414526"/>
    </w:p>
    <w:p w:rsidR="00AE3B6E" w:rsidRPr="00383E60" w:rsidRDefault="00AE3B6E" w:rsidP="00211C82">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System zabudowy infrastruktury IT z szafami typu </w:t>
      </w:r>
      <w:proofErr w:type="spellStart"/>
      <w:r w:rsidRPr="00383E60">
        <w:rPr>
          <w:rFonts w:ascii="Arial" w:hAnsi="Arial" w:cs="Arial"/>
          <w:sz w:val="20"/>
          <w:szCs w:val="20"/>
        </w:rPr>
        <w:t>rack</w:t>
      </w:r>
      <w:proofErr w:type="spellEnd"/>
      <w:r w:rsidRPr="00383E60">
        <w:rPr>
          <w:rFonts w:ascii="Arial" w:hAnsi="Arial" w:cs="Arial"/>
          <w:sz w:val="20"/>
          <w:szCs w:val="20"/>
        </w:rPr>
        <w:t xml:space="preserve"> 19 cali</w:t>
      </w:r>
      <w:bookmarkEnd w:id="57"/>
      <w:bookmarkEnd w:id="58"/>
      <w:bookmarkEnd w:id="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211C82">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211C82">
        <w:tc>
          <w:tcPr>
            <w:tcW w:w="487" w:type="pct"/>
            <w:vMerge w:val="restart"/>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 xml:space="preserve">System zabudowy infrastruktury IT z szafami typu </w:t>
            </w:r>
            <w:proofErr w:type="spellStart"/>
            <w:r w:rsidRPr="00383E60">
              <w:rPr>
                <w:rFonts w:ascii="Arial" w:hAnsi="Arial" w:cs="Arial"/>
                <w:sz w:val="20"/>
                <w:szCs w:val="20"/>
              </w:rPr>
              <w:t>rack</w:t>
            </w:r>
            <w:proofErr w:type="spellEnd"/>
            <w:r w:rsidRPr="00383E60">
              <w:rPr>
                <w:rFonts w:ascii="Arial" w:hAnsi="Arial" w:cs="Arial"/>
                <w:sz w:val="20"/>
                <w:szCs w:val="20"/>
              </w:rPr>
              <w:t xml:space="preserve"> 19 cali z podsystemami dystrybucji zasilania PDU („Power Distribution Unit”), dla infrastruktury IT o dużej koncentracji mocy wraz z kontrolą dostępu („Access Control”).</w:t>
            </w:r>
          </w:p>
        </w:tc>
        <w:tc>
          <w:tcPr>
            <w:tcW w:w="498" w:type="pct"/>
            <w:vMerge w:val="restar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RCK.INF.CG</w:t>
            </w:r>
          </w:p>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wysokość zestawu: 2200 [mm]</w:t>
            </w:r>
          </w:p>
        </w:tc>
        <w:tc>
          <w:tcPr>
            <w:tcW w:w="847"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512C57" w:rsidP="00E22E28">
            <w:pPr>
              <w:pStyle w:val="Teksttreci0"/>
              <w:shd w:val="clear" w:color="auto" w:fill="auto"/>
              <w:ind w:left="-107" w:firstLine="0"/>
              <w:rPr>
                <w:rStyle w:val="Teksttreci8"/>
                <w:rFonts w:cs="Arial"/>
                <w:noProof/>
                <w:sz w:val="20"/>
                <w:lang w:eastAsia="en-US"/>
              </w:rPr>
            </w:pPr>
            <w:r>
              <w:rPr>
                <w:rStyle w:val="Teksttreci8"/>
                <w:rFonts w:cs="Arial"/>
                <w:noProof/>
                <w:sz w:val="20"/>
                <w:lang w:eastAsia="en-US"/>
              </w:rPr>
              <w:t>Maksymalna długość zestawu: 12</w:t>
            </w:r>
            <w:r w:rsidR="00AE3B6E" w:rsidRPr="002F63EF">
              <w:rPr>
                <w:rStyle w:val="Teksttreci8"/>
                <w:rFonts w:cs="Arial"/>
                <w:noProof/>
                <w:sz w:val="20"/>
                <w:lang w:eastAsia="en-US"/>
              </w:rPr>
              <w:t>00 [mm]</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szerokość zestawu: 1800 [mm]</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Minimalna dostępna przestrzeń dla montażu infrastruktury IT w standardzie rack 19 cali: 126 U</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przepływu powietrza („Airflow Management”)na zasadzie rozdzielenia stref zimnych i ciepłych (tzw. „Row cooling”)</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Rodzaj strefy zamkniętej („Hot/Cold Aisle”): Zimna</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Szerokość strefy zamkniętej: 120 [mm]</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Współpraca z podniesioną podłogą techniczną</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rPr>
          <w:trHeight w:val="126"/>
        </w:trPr>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2 sztuki PDU dla każdego stelażu rack 19 cali:</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Rozdział mocy PDU na 6 sekcji jednofazowych zabezpieczonych wkładkami 16A w klasie C</w:t>
            </w:r>
          </w:p>
        </w:tc>
        <w:tc>
          <w:tcPr>
            <w:tcW w:w="847"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Kontrolki obecności napięcia dla każdej sekcji PDU z możliwością niezależnego wyłączenia każdej sekcji</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94656E">
              <w:rPr>
                <w:rFonts w:cs="Arial"/>
                <w:color w:val="000000"/>
                <w:sz w:val="20"/>
              </w:rPr>
              <w:t xml:space="preserve">24 sztuki gniazd CEE7/5,heavy </w:t>
            </w:r>
            <w:proofErr w:type="spellStart"/>
            <w:r w:rsidRPr="0094656E">
              <w:rPr>
                <w:rFonts w:cs="Arial"/>
                <w:color w:val="000000"/>
                <w:sz w:val="20"/>
              </w:rPr>
              <w:t>duty</w:t>
            </w:r>
            <w:proofErr w:type="spellEnd"/>
            <w:r w:rsidRPr="0094656E">
              <w:rPr>
                <w:rFonts w:cs="Arial"/>
                <w:color w:val="000000"/>
                <w:sz w:val="20"/>
              </w:rPr>
              <w:t xml:space="preserve"> lub gniazd C13, 16A dla każdego PDU</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dostępu (SKD) w postaci sterowanego i monitorowanego elektrozaczepu.</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Wydzielenie dostępu dla każdej strony pojedynczego stelażu 19 cali oraz całego systemu zabudowy</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Dopuszczalna moc dla zainstalowanej infrastruktury IT: min. 6 [kW] dla pojedynczego stelażu rack.</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bl>
    <w:p w:rsidR="00AE3B6E" w:rsidRPr="00383E60" w:rsidRDefault="00AE3B6E" w:rsidP="007E4B25">
      <w:pPr>
        <w:pStyle w:val="Legenda"/>
        <w:rPr>
          <w:rFonts w:cs="Arial"/>
        </w:rPr>
      </w:pPr>
      <w:bookmarkStart w:id="60" w:name="_Toc371413471"/>
      <w:r w:rsidRPr="00383E60">
        <w:rPr>
          <w:rFonts w:cs="Arial"/>
        </w:rPr>
        <w:t>Tabela 28 System zabudowy infrastruktury IT w Centrum Głównym z szafami typu rack 19 cali</w:t>
      </w:r>
      <w:bookmarkEnd w:id="60"/>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AE3B6E" w:rsidRPr="00383E60" w:rsidTr="00E22E28">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211C82">
        <w:tc>
          <w:tcPr>
            <w:tcW w:w="487" w:type="pct"/>
            <w:vMerge w:val="restart"/>
          </w:tcPr>
          <w:p w:rsidR="00AE3B6E" w:rsidRPr="00383E60" w:rsidRDefault="00AE3B6E" w:rsidP="007E4B25">
            <w:pPr>
              <w:rPr>
                <w:rFonts w:ascii="Arial" w:hAnsi="Arial" w:cs="Arial"/>
                <w:sz w:val="20"/>
                <w:szCs w:val="20"/>
              </w:rPr>
            </w:pPr>
            <w:r w:rsidRPr="00383E60">
              <w:rPr>
                <w:rFonts w:ascii="Arial" w:hAnsi="Arial" w:cs="Arial"/>
                <w:sz w:val="20"/>
                <w:szCs w:val="20"/>
              </w:rPr>
              <w:t xml:space="preserve">System </w:t>
            </w:r>
            <w:r w:rsidRPr="00383E60">
              <w:rPr>
                <w:rFonts w:ascii="Arial" w:hAnsi="Arial" w:cs="Arial"/>
                <w:sz w:val="20"/>
                <w:szCs w:val="20"/>
              </w:rPr>
              <w:lastRenderedPageBreak/>
              <w:t xml:space="preserve">zabudowy infrastruktury IT z szafami typu </w:t>
            </w:r>
            <w:proofErr w:type="spellStart"/>
            <w:r w:rsidRPr="00383E60">
              <w:rPr>
                <w:rFonts w:ascii="Arial" w:hAnsi="Arial" w:cs="Arial"/>
                <w:sz w:val="20"/>
                <w:szCs w:val="20"/>
              </w:rPr>
              <w:t>rack</w:t>
            </w:r>
            <w:proofErr w:type="spellEnd"/>
            <w:r w:rsidRPr="00383E60">
              <w:rPr>
                <w:rFonts w:ascii="Arial" w:hAnsi="Arial" w:cs="Arial"/>
                <w:sz w:val="20"/>
                <w:szCs w:val="20"/>
              </w:rPr>
              <w:t xml:space="preserve"> 19 cali z podsystemami dystrybucji zasilania PDU („Power Distribution Unit”), dla infrastruktury IT o dużej koncentracji mocy wraz z kontrolą dostępu („Access Control”).</w:t>
            </w:r>
          </w:p>
        </w:tc>
        <w:tc>
          <w:tcPr>
            <w:tcW w:w="498" w:type="pct"/>
            <w:vMerge w:val="restar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 xml:space="preserve">Wymagania </w:t>
            </w:r>
            <w:r w:rsidRPr="00383E60">
              <w:rPr>
                <w:rFonts w:ascii="Arial" w:hAnsi="Arial" w:cs="Arial"/>
                <w:sz w:val="20"/>
                <w:szCs w:val="20"/>
              </w:rPr>
              <w:lastRenderedPageBreak/>
              <w:t>dotyczą:</w:t>
            </w:r>
          </w:p>
          <w:p w:rsidR="00AE3B6E" w:rsidRPr="00383E60" w:rsidRDefault="00AE3B6E" w:rsidP="007E4B25">
            <w:pPr>
              <w:rPr>
                <w:rFonts w:ascii="Arial" w:hAnsi="Arial" w:cs="Arial"/>
                <w:sz w:val="20"/>
                <w:szCs w:val="20"/>
              </w:rPr>
            </w:pPr>
            <w:r w:rsidRPr="00383E60">
              <w:rPr>
                <w:rFonts w:ascii="Arial" w:hAnsi="Arial" w:cs="Arial"/>
                <w:sz w:val="20"/>
                <w:szCs w:val="20"/>
              </w:rPr>
              <w:t>RCK.INF.CZ</w:t>
            </w: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lastRenderedPageBreak/>
              <w:t>Maksymalna wysokość zestawu: 2200 [mm]</w:t>
            </w:r>
          </w:p>
        </w:tc>
        <w:tc>
          <w:tcPr>
            <w:tcW w:w="847"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val="restar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lang w:val="en-US"/>
              </w:rPr>
            </w:pPr>
          </w:p>
        </w:tc>
        <w:tc>
          <w:tcPr>
            <w:tcW w:w="1795" w:type="pct"/>
            <w:tcBorders>
              <w:right w:val="single" w:sz="4" w:space="0" w:color="auto"/>
            </w:tcBorders>
            <w:vAlign w:val="center"/>
          </w:tcPr>
          <w:p w:rsidR="00AE3B6E" w:rsidRPr="002F63EF" w:rsidRDefault="00512C57" w:rsidP="00E22E28">
            <w:pPr>
              <w:pStyle w:val="Teksttreci0"/>
              <w:shd w:val="clear" w:color="auto" w:fill="auto"/>
              <w:ind w:left="-107" w:firstLine="0"/>
              <w:rPr>
                <w:rStyle w:val="Teksttreci8"/>
                <w:rFonts w:cs="Arial"/>
                <w:noProof/>
                <w:sz w:val="20"/>
                <w:lang w:eastAsia="en-US"/>
              </w:rPr>
            </w:pPr>
            <w:r>
              <w:rPr>
                <w:rStyle w:val="Teksttreci8"/>
                <w:rFonts w:cs="Arial"/>
                <w:noProof/>
                <w:sz w:val="20"/>
                <w:lang w:eastAsia="en-US"/>
              </w:rPr>
              <w:t>Maksymalna długość zestawu: 12</w:t>
            </w:r>
            <w:r w:rsidR="00AE3B6E" w:rsidRPr="002F63EF">
              <w:rPr>
                <w:rStyle w:val="Teksttreci8"/>
                <w:rFonts w:cs="Arial"/>
                <w:noProof/>
                <w:sz w:val="20"/>
                <w:lang w:eastAsia="en-US"/>
              </w:rPr>
              <w:t>00 [mm]</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lang w:val="en-US"/>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szerokość zestawu: 1200 [mm]</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lang w:val="en-US"/>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Minimalna dostępna przestrzeń dla montażu infrastruktury IT w standardzie rack 19 cali: 84 U</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przepływu powietrza („Airflow Management”)na zasadzie rozdzielenia stref zimnych i ciepłych (tzw. „Row cooling”)</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lang w:val="en-US"/>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Rodzaj strefy zamkniętej („Hot/Cold Aisle”): Zimna</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Szerokość strefy zamkniętej: 120 [mm]</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lang w:val="en-US"/>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Współpraca z podniesioną podłogą techniczną</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2 sztuki PDU dla każdego stelażu rack 19 cali:</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Rozdział mocy PDU na 6 sekcji jednofazowych zabezpieczonych wkładkami 16A w klasie C</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Kontrolki obecności napięcia dla każdej sekcji PDU z możliwością niezależnego wyłączenia każdej sekcji</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020B71" w:rsidRDefault="00AE3B6E" w:rsidP="00E22E28">
            <w:pPr>
              <w:pStyle w:val="Teksttreci0"/>
              <w:shd w:val="clear" w:color="auto" w:fill="auto"/>
              <w:ind w:left="-107" w:firstLine="0"/>
              <w:rPr>
                <w:rStyle w:val="Teksttreci8"/>
                <w:rFonts w:cs="Arial"/>
                <w:noProof/>
                <w:sz w:val="20"/>
                <w:lang w:eastAsia="en-US"/>
              </w:rPr>
            </w:pPr>
            <w:r w:rsidRPr="0094656E">
              <w:rPr>
                <w:color w:val="000000"/>
                <w:sz w:val="20"/>
              </w:rPr>
              <w:t xml:space="preserve">24 sztuki gniazd CEE7/5,heavy </w:t>
            </w:r>
            <w:proofErr w:type="spellStart"/>
            <w:r w:rsidRPr="0094656E">
              <w:rPr>
                <w:color w:val="000000"/>
                <w:sz w:val="20"/>
              </w:rPr>
              <w:t>duty</w:t>
            </w:r>
            <w:proofErr w:type="spellEnd"/>
            <w:r w:rsidRPr="0094656E">
              <w:rPr>
                <w:color w:val="000000"/>
                <w:sz w:val="20"/>
              </w:rPr>
              <w:t xml:space="preserve"> lub gniazd C13, 16A dla każdego PDU</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dostępu (SKD) w postaci sterowanego i monitorowanego elektrozaczepu.</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Wydzielenie dostępu dla każdej strony pojedynczego stelażu 19 cali oraz całego systemu zabudowy</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r w:rsidR="00AE3B6E" w:rsidRPr="00383E60" w:rsidTr="00211C82">
        <w:tc>
          <w:tcPr>
            <w:tcW w:w="487" w:type="pct"/>
            <w:vMerge/>
          </w:tcPr>
          <w:p w:rsidR="00AE3B6E" w:rsidRPr="00383E60" w:rsidRDefault="00AE3B6E" w:rsidP="007E4B25">
            <w:pPr>
              <w:rPr>
                <w:rFonts w:ascii="Arial" w:hAnsi="Arial" w:cs="Arial"/>
                <w:sz w:val="20"/>
                <w:szCs w:val="20"/>
              </w:rPr>
            </w:pPr>
          </w:p>
        </w:tc>
        <w:tc>
          <w:tcPr>
            <w:tcW w:w="498" w:type="pct"/>
            <w:vMerge/>
            <w:tcBorders>
              <w:right w:val="single" w:sz="4" w:space="0" w:color="auto"/>
            </w:tcBorders>
          </w:tcPr>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Dopuszczalna moc dla zainstalowanej infrastruktury IT: min. 6 [kW] dla pojedynczego stelażu rack.</w:t>
            </w:r>
          </w:p>
        </w:tc>
        <w:tc>
          <w:tcPr>
            <w:tcW w:w="847"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bl>
    <w:p w:rsidR="00AE3B6E" w:rsidRPr="00383E60" w:rsidRDefault="00AE3B6E" w:rsidP="007E4B25">
      <w:pPr>
        <w:pStyle w:val="Legenda"/>
        <w:rPr>
          <w:rFonts w:cs="Arial"/>
        </w:rPr>
      </w:pPr>
      <w:bookmarkStart w:id="61" w:name="_Toc371413472"/>
      <w:r w:rsidRPr="00383E60">
        <w:rPr>
          <w:rFonts w:cs="Arial"/>
        </w:rPr>
        <w:t>Tabela 29 System zabudowy infrastruktury IT w Centrum Zapasowym z szafami typu rack 19 cali</w:t>
      </w:r>
      <w:bookmarkEnd w:id="61"/>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p w:rsidR="00AE3B6E" w:rsidRPr="00383E60" w:rsidRDefault="00AE3B6E" w:rsidP="00E22E28">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E22E2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E22E2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KVM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E22E28">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E22E28">
        <w:trPr>
          <w:trHeight w:val="5705"/>
        </w:trPr>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System KVM</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KVM.INF.CG</w:t>
            </w:r>
          </w:p>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Rozwiązanie musi posiadać klawiaturę, mysz lub touchpad oraz monitor w postaci wysuwanego panelu o wysokości maksymalnie 1U z możliwością montażu w standardowej szafie rack</w:t>
            </w:r>
          </w:p>
          <w:p w:rsidR="00EF3D40" w:rsidRPr="00EF3D40" w:rsidRDefault="00AE3B6E" w:rsidP="00EF3D40">
            <w:pPr>
              <w:pStyle w:val="Teksttreci0"/>
              <w:ind w:left="460"/>
              <w:rPr>
                <w:rStyle w:val="Teksttreci8"/>
                <w:rFonts w:cs="Arial"/>
                <w:noProof/>
                <w:sz w:val="20"/>
                <w:lang w:eastAsia="en-US"/>
              </w:rPr>
            </w:pPr>
            <w:r w:rsidRPr="002F63EF">
              <w:rPr>
                <w:rStyle w:val="Teksttreci8"/>
                <w:rFonts w:cs="Arial"/>
                <w:noProof/>
                <w:sz w:val="20"/>
                <w:lang w:eastAsia="en-US"/>
              </w:rPr>
              <w:t>Monitor w rozmiarze minimum 17” musi obsługiwać minimalną rodzielczość 1280 x 1024 przy 75Hz</w:t>
            </w:r>
            <w:r w:rsidR="006C4158">
              <w:rPr>
                <w:rStyle w:val="Teksttreci8"/>
                <w:rFonts w:cs="Arial"/>
                <w:noProof/>
                <w:sz w:val="20"/>
                <w:lang w:eastAsia="en-US"/>
              </w:rPr>
              <w:t xml:space="preserve"> </w:t>
            </w:r>
            <w:r w:rsidR="00EF3D40" w:rsidRPr="00EF3D40">
              <w:rPr>
                <w:rStyle w:val="Teksttreci8"/>
                <w:rFonts w:cs="Arial"/>
                <w:noProof/>
                <w:sz w:val="20"/>
                <w:lang w:eastAsia="en-US"/>
              </w:rPr>
              <w:t xml:space="preserve">(dla proporcji 5:4 i 4:3) lub </w:t>
            </w:r>
            <w:r w:rsidR="00EF3D40" w:rsidRPr="00EF3D40">
              <w:rPr>
                <w:rStyle w:val="Teksttreci8"/>
                <w:rFonts w:cs="Arial"/>
                <w:noProof/>
                <w:sz w:val="20"/>
                <w:lang w:eastAsia="en-US"/>
              </w:rPr>
              <w:t>1440 x 900 przy 75Hz (dla proporcji 16:10 i 16:9)</w:t>
            </w:r>
          </w:p>
          <w:p w:rsidR="00AE3B6E" w:rsidRPr="002F63EF" w:rsidRDefault="00AE3B6E" w:rsidP="007E4B25">
            <w:pPr>
              <w:pStyle w:val="Teksttreci0"/>
              <w:shd w:val="clear" w:color="auto" w:fill="auto"/>
              <w:ind w:left="460"/>
              <w:rPr>
                <w:rStyle w:val="Teksttreci8"/>
                <w:rFonts w:cs="Arial"/>
                <w:noProof/>
                <w:sz w:val="20"/>
                <w:lang w:eastAsia="en-US"/>
              </w:rPr>
            </w:pPr>
            <w:bookmarkStart w:id="62" w:name="_GoBack"/>
            <w:bookmarkEnd w:id="62"/>
            <w:r w:rsidRPr="002F63EF">
              <w:rPr>
                <w:rStyle w:val="Teksttreci8"/>
                <w:rFonts w:cs="Arial"/>
                <w:noProof/>
                <w:sz w:val="20"/>
                <w:lang w:eastAsia="en-US"/>
              </w:rPr>
              <w:t>Moduł przełączający KVM musi umożlwiać kaskadowe podłączanie kolejnych modułów KVM</w:t>
            </w:r>
          </w:p>
          <w:p w:rsidR="00AE3B6E" w:rsidRPr="00EF3D40" w:rsidRDefault="00AE3B6E" w:rsidP="007E4B25">
            <w:pPr>
              <w:pStyle w:val="Teksttreci0"/>
              <w:shd w:val="clear" w:color="auto" w:fill="auto"/>
              <w:ind w:left="460"/>
              <w:rPr>
                <w:rStyle w:val="Teksttreci8"/>
                <w:noProof/>
                <w:sz w:val="20"/>
                <w:lang w:eastAsia="en-US"/>
              </w:rPr>
            </w:pPr>
            <w:r w:rsidRPr="00EF3D40">
              <w:rPr>
                <w:rStyle w:val="Teksttreci8"/>
                <w:noProof/>
                <w:sz w:val="20"/>
                <w:lang w:eastAsia="en-US"/>
              </w:rPr>
              <w:t>Dostarczone moduły KVM muszą umożliwiać podłączenie liniowo lub kaskadowo co najmniej 24 serwery z wykorzystaniem pojedynczego kabla (od modułu do serwera) z możliwością rozbudowy do co najmniej 128 serwerów.</w:t>
            </w:r>
          </w:p>
          <w:p w:rsidR="00AE3B6E" w:rsidRPr="002F63EF" w:rsidRDefault="00AE3B6E"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różne opcje konwersji sygnałów KVM</w:t>
            </w:r>
          </w:p>
        </w:tc>
        <w:tc>
          <w:tcPr>
            <w:tcW w:w="847"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bl>
    <w:p w:rsidR="00AE3B6E" w:rsidRPr="00383E60" w:rsidRDefault="00AE3B6E" w:rsidP="007E4B25">
      <w:pPr>
        <w:pStyle w:val="Legenda"/>
        <w:rPr>
          <w:rFonts w:cs="Arial"/>
        </w:rPr>
      </w:pPr>
      <w:r w:rsidRPr="00383E60">
        <w:rPr>
          <w:rFonts w:cs="Arial"/>
        </w:rPr>
        <w:t>Tabela 30 System KVM w Centrum Głównym</w:t>
      </w:r>
    </w:p>
    <w:p w:rsidR="00AE3B6E" w:rsidRPr="00383E60" w:rsidRDefault="00AE3B6E" w:rsidP="00E22E28">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E22E28">
        <w:trPr>
          <w:tblHeader/>
        </w:trPr>
        <w:tc>
          <w:tcPr>
            <w:tcW w:w="487" w:type="pct"/>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lastRenderedPageBreak/>
              <w:t>Komponent</w:t>
            </w:r>
          </w:p>
        </w:tc>
        <w:tc>
          <w:tcPr>
            <w:tcW w:w="498" w:type="pct"/>
            <w:tcBorders>
              <w:right w:val="single" w:sz="4" w:space="0" w:color="auto"/>
            </w:tcBorders>
            <w:vAlign w:val="center"/>
          </w:tcPr>
          <w:p w:rsidR="00AE3B6E" w:rsidRPr="00383E60" w:rsidRDefault="00AE3B6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E22E28">
        <w:trPr>
          <w:trHeight w:val="5989"/>
        </w:trPr>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KVM.INF.C</w:t>
            </w:r>
            <w:r>
              <w:rPr>
                <w:rFonts w:ascii="Arial" w:hAnsi="Arial" w:cs="Arial"/>
                <w:sz w:val="20"/>
                <w:szCs w:val="20"/>
              </w:rPr>
              <w:t>Z</w:t>
            </w:r>
          </w:p>
          <w:p w:rsidR="00AE3B6E" w:rsidRPr="00383E60" w:rsidRDefault="00AE3B6E" w:rsidP="007E4B25">
            <w:pPr>
              <w:rPr>
                <w:rFonts w:ascii="Arial" w:hAnsi="Arial" w:cs="Arial"/>
                <w:sz w:val="20"/>
                <w:szCs w:val="20"/>
              </w:rPr>
            </w:pPr>
          </w:p>
        </w:tc>
        <w:tc>
          <w:tcPr>
            <w:tcW w:w="1795" w:type="pct"/>
            <w:tcBorders>
              <w:right w:val="single" w:sz="4" w:space="0" w:color="auto"/>
            </w:tcBorders>
            <w:vAlign w:val="center"/>
          </w:tcPr>
          <w:p w:rsidR="00AE3B6E" w:rsidRPr="002F63EF" w:rsidRDefault="00AE3B6E"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Rozwiązanie musi posiadać klawiaturę, mysz lub touchpad oraz monitor w postaci wysuwanego panelu o wysokości maksymalnie 1U z możliwością montażu w standardowej szafie rack</w:t>
            </w:r>
          </w:p>
          <w:p w:rsidR="006F1D6E" w:rsidRPr="006F1D6E" w:rsidRDefault="00AE3B6E" w:rsidP="006F1D6E">
            <w:pPr>
              <w:pStyle w:val="Teksttreci0"/>
              <w:ind w:left="460"/>
              <w:rPr>
                <w:rStyle w:val="Teksttreci8"/>
                <w:rFonts w:cs="Arial"/>
                <w:noProof/>
                <w:sz w:val="20"/>
                <w:lang w:eastAsia="en-US"/>
              </w:rPr>
            </w:pPr>
            <w:r w:rsidRPr="002F63EF">
              <w:rPr>
                <w:rStyle w:val="Teksttreci8"/>
                <w:rFonts w:cs="Arial"/>
                <w:noProof/>
                <w:sz w:val="20"/>
                <w:lang w:eastAsia="en-US"/>
              </w:rPr>
              <w:t>Monitor w rozmiarze minimum 17” musi obsługiwać minimalną rodzielczość 1280 x 1024 przy 75Hz</w:t>
            </w:r>
            <w:r w:rsidR="006C4158">
              <w:rPr>
                <w:rStyle w:val="Teksttreci8"/>
                <w:rFonts w:cs="Arial"/>
                <w:noProof/>
                <w:sz w:val="20"/>
                <w:lang w:eastAsia="en-US"/>
              </w:rPr>
              <w:t xml:space="preserve"> </w:t>
            </w:r>
            <w:r w:rsidR="006F1D6E" w:rsidRPr="006F1D6E">
              <w:rPr>
                <w:rStyle w:val="Teksttreci8"/>
                <w:rFonts w:cs="Arial"/>
                <w:noProof/>
                <w:sz w:val="20"/>
                <w:lang w:eastAsia="en-US"/>
              </w:rPr>
              <w:t xml:space="preserve">(dla proporcji 5:4 i 4:3) lub </w:t>
            </w:r>
            <w:r w:rsidR="006F1D6E" w:rsidRPr="006F1D6E">
              <w:rPr>
                <w:rStyle w:val="Teksttreci8"/>
                <w:rFonts w:cs="Arial"/>
                <w:noProof/>
                <w:sz w:val="20"/>
                <w:lang w:eastAsia="en-US"/>
              </w:rPr>
              <w:t>1440 x 900 przy 75Hz (dla proporcji 16:10 i 16:9)</w:t>
            </w:r>
          </w:p>
          <w:p w:rsidR="00AE3B6E" w:rsidRPr="002F63EF" w:rsidRDefault="00AE3B6E"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kaskadowe podłączanie kolejnych modułów KVM</w:t>
            </w:r>
          </w:p>
          <w:p w:rsidR="00AE3B6E" w:rsidRPr="006F1D6E" w:rsidRDefault="00AE3B6E" w:rsidP="007E4B25">
            <w:pPr>
              <w:pStyle w:val="Teksttreci0"/>
              <w:shd w:val="clear" w:color="auto" w:fill="auto"/>
              <w:ind w:left="460"/>
              <w:rPr>
                <w:rStyle w:val="Teksttreci8"/>
                <w:rFonts w:cs="Arial"/>
                <w:noProof/>
                <w:sz w:val="20"/>
                <w:lang w:eastAsia="en-US"/>
              </w:rPr>
            </w:pPr>
            <w:r w:rsidRPr="006F1D6E">
              <w:rPr>
                <w:rStyle w:val="Teksttreci8"/>
                <w:rFonts w:cs="Arial"/>
                <w:noProof/>
                <w:sz w:val="20"/>
                <w:lang w:eastAsia="en-US"/>
              </w:rPr>
              <w:t>Dostarczone moduły KVM muszą umożliwiać podłączenie liniowo lub kaskadowo co najmniej 8 serwerów z wykorzystaniem pojedynczego kabla (od modułu do serwera) z możliwością rozbudowy do co najmniej 128 serwerów.</w:t>
            </w:r>
          </w:p>
          <w:p w:rsidR="00AE3B6E" w:rsidRPr="002F63EF" w:rsidRDefault="00AE3B6E"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różne opcje konwersji sygnałów KVM</w:t>
            </w:r>
          </w:p>
        </w:tc>
        <w:tc>
          <w:tcPr>
            <w:tcW w:w="847"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AE3B6E" w:rsidRPr="002F63EF" w:rsidRDefault="00AE3B6E" w:rsidP="007E4B25">
            <w:pPr>
              <w:pStyle w:val="Teksttreci0"/>
              <w:shd w:val="clear" w:color="auto" w:fill="auto"/>
              <w:ind w:left="460"/>
              <w:rPr>
                <w:rStyle w:val="Teksttreci8"/>
                <w:rFonts w:cs="Arial"/>
                <w:noProof/>
                <w:sz w:val="20"/>
                <w:lang w:eastAsia="en-US"/>
              </w:rPr>
            </w:pPr>
          </w:p>
        </w:tc>
      </w:tr>
    </w:tbl>
    <w:p w:rsidR="00AE3B6E" w:rsidRPr="00383E60" w:rsidRDefault="00AE3B6E" w:rsidP="007E4B25">
      <w:pPr>
        <w:pStyle w:val="Legenda"/>
        <w:rPr>
          <w:rFonts w:cs="Arial"/>
        </w:rPr>
      </w:pPr>
      <w:r w:rsidRPr="00383E60">
        <w:rPr>
          <w:rFonts w:cs="Arial"/>
        </w:rPr>
        <w:t xml:space="preserve">Tabela 31 System KVM w Centrum Zapasowym </w:t>
      </w:r>
    </w:p>
    <w:p w:rsidR="00AE3B6E" w:rsidRPr="00383E60" w:rsidRDefault="00AE3B6E" w:rsidP="00E22E28">
      <w:pPr>
        <w:rPr>
          <w:rFonts w:ascii="Arial" w:hAnsi="Arial" w:cs="Arial"/>
          <w:sz w:val="20"/>
          <w:szCs w:val="20"/>
          <w:lang w:eastAsia="ar-SA"/>
        </w:rPr>
      </w:pPr>
    </w:p>
    <w:p w:rsidR="00AE3B6E" w:rsidRPr="00383E60" w:rsidRDefault="00AE3B6E"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3" w:name="_Toc228539290"/>
      <w:bookmarkStart w:id="64" w:name="_Toc369167410"/>
      <w:bookmarkStart w:id="65" w:name="_Toc371414529"/>
    </w:p>
    <w:p w:rsidR="00AE3B6E" w:rsidRPr="00383E60" w:rsidRDefault="00AE3B6E"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serwer systemu </w:t>
      </w:r>
      <w:bookmarkEnd w:id="63"/>
      <w:bookmarkEnd w:id="64"/>
      <w:r w:rsidRPr="00383E60">
        <w:rPr>
          <w:rFonts w:ascii="Arial" w:hAnsi="Arial" w:cs="Arial"/>
          <w:sz w:val="20"/>
          <w:szCs w:val="20"/>
        </w:rPr>
        <w:t>wirtualizacji serwerowej w centrum głównym</w:t>
      </w:r>
      <w:bookmarkEnd w:id="65"/>
      <w:r w:rsidRPr="00383E60">
        <w:rPr>
          <w:rFonts w:ascii="Arial" w:hAnsi="Arial" w:cs="Arial"/>
          <w:sz w:val="20"/>
          <w:szCs w:val="20"/>
        </w:rPr>
        <w:t xml:space="preserve"> – 5 sztuk</w:t>
      </w:r>
      <w:bookmarkStart w:id="66" w:name="_Toc371413474"/>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AE3B6E" w:rsidRPr="00383E60" w:rsidTr="009170A0">
        <w:trPr>
          <w:tblHeader/>
        </w:trPr>
        <w:tc>
          <w:tcPr>
            <w:tcW w:w="452"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9170A0">
        <w:tc>
          <w:tcPr>
            <w:tcW w:w="452" w:type="pct"/>
          </w:tcPr>
          <w:p w:rsidR="00AE3B6E" w:rsidRPr="00383E60" w:rsidRDefault="00AE3B6E"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dotycząc:</w:t>
            </w:r>
          </w:p>
          <w:p w:rsidR="00AE3B6E" w:rsidRPr="00383E60" w:rsidRDefault="00AE3B6E" w:rsidP="007E4B25">
            <w:pPr>
              <w:rPr>
                <w:rFonts w:ascii="Arial" w:hAnsi="Arial" w:cs="Arial"/>
                <w:color w:val="000000"/>
                <w:sz w:val="20"/>
                <w:szCs w:val="20"/>
              </w:rPr>
            </w:pPr>
            <w:r w:rsidRPr="00383E60">
              <w:rPr>
                <w:rFonts w:ascii="Arial" w:hAnsi="Arial" w:cs="Arial"/>
                <w:sz w:val="20"/>
                <w:szCs w:val="20"/>
              </w:rPr>
              <w:t>SCOx.SRV.CG</w:t>
            </w:r>
          </w:p>
        </w:tc>
        <w:tc>
          <w:tcPr>
            <w:tcW w:w="180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Serwer musi posiadać obudowę typu RACK.</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dwa dziesięciordzeniowe procesory taktowane zegarem co najmniej 2,5 </w:t>
            </w:r>
            <w:proofErr w:type="spellStart"/>
            <w:r w:rsidRPr="00383E60">
              <w:rPr>
                <w:rFonts w:ascii="Arial" w:hAnsi="Arial" w:cs="Arial"/>
                <w:sz w:val="20"/>
                <w:szCs w:val="20"/>
              </w:rPr>
              <w:t>GHz</w:t>
            </w:r>
            <w:proofErr w:type="spellEnd"/>
            <w:r w:rsidRPr="00383E60">
              <w:rPr>
                <w:rFonts w:ascii="Arial" w:hAnsi="Arial" w:cs="Arial"/>
                <w:sz w:val="20"/>
                <w:szCs w:val="20"/>
              </w:rPr>
              <w:t>. Serwer musi posiadać co najmniej 256 GB pamięci RAM min. 1866 MHz oraz możliwość instalacji co najmniej 768 GB pamięci.</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16 dysków.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5, 10 z pamięcią 1GB cache podtrzymywanego bateryjnie lub </w:t>
            </w:r>
            <w:proofErr w:type="spellStart"/>
            <w:r w:rsidRPr="00383E60">
              <w:rPr>
                <w:rFonts w:ascii="Arial" w:hAnsi="Arial" w:cs="Arial"/>
                <w:sz w:val="20"/>
                <w:szCs w:val="20"/>
              </w:rPr>
              <w:t>flash-backed</w:t>
            </w:r>
            <w:proofErr w:type="spellEnd"/>
          </w:p>
          <w:p w:rsidR="00AE3B6E" w:rsidRPr="00183A5A" w:rsidRDefault="00AE3B6E" w:rsidP="007E4B25">
            <w:pPr>
              <w:rPr>
                <w:rFonts w:ascii="Arial" w:hAnsi="Arial" w:cs="Arial"/>
                <w:sz w:val="20"/>
                <w:szCs w:val="20"/>
              </w:rPr>
            </w:pPr>
            <w:r w:rsidRPr="00183A5A">
              <w:rPr>
                <w:rFonts w:ascii="Arial" w:hAnsi="Arial" w:cs="Arial"/>
                <w:sz w:val="20"/>
                <w:szCs w:val="20"/>
              </w:rPr>
              <w:t xml:space="preserve">Serwer musi posiadać co najmniej 1 slot PCI-E 3.0 x16 (elektrycznie), oraz 4 </w:t>
            </w:r>
            <w:proofErr w:type="spellStart"/>
            <w:r w:rsidRPr="00183A5A">
              <w:rPr>
                <w:rFonts w:ascii="Arial" w:hAnsi="Arial" w:cs="Arial"/>
                <w:sz w:val="20"/>
                <w:szCs w:val="20"/>
              </w:rPr>
              <w:t>sloty</w:t>
            </w:r>
            <w:proofErr w:type="spellEnd"/>
            <w:r w:rsidRPr="00183A5A">
              <w:rPr>
                <w:rFonts w:ascii="Arial" w:hAnsi="Arial" w:cs="Arial"/>
                <w:sz w:val="20"/>
                <w:szCs w:val="20"/>
              </w:rPr>
              <w:t xml:space="preserve"> PCI-E 3.0 x8 (elektrycznie)</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2 wewnętrzne porty USB lub SD</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minimum 4 porty Ethernet typu 10/100/1000, 2 porty 10Gb Ethernet na płycie głównej serwera dostępnych z poziomu systemu operacyjnego oraz jeden dedykowany port Ethernet dla zdalnego </w:t>
            </w:r>
            <w:r w:rsidRPr="00383E60">
              <w:rPr>
                <w:rFonts w:ascii="Arial" w:hAnsi="Arial" w:cs="Arial"/>
                <w:sz w:val="20"/>
                <w:szCs w:val="20"/>
              </w:rPr>
              <w:lastRenderedPageBreak/>
              <w:t>zarządzania.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minimum dwa porty FC 8Gb/s.</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750W</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kartę VGA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AE3B6E" w:rsidRPr="00383E60" w:rsidRDefault="00AE3B6E"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AE3B6E" w:rsidRPr="00383E60" w:rsidRDefault="00AE3B6E" w:rsidP="007E4B25">
            <w:pPr>
              <w:rPr>
                <w:rFonts w:ascii="Arial" w:hAnsi="Arial" w:cs="Arial"/>
                <w:sz w:val="20"/>
                <w:szCs w:val="20"/>
              </w:rPr>
            </w:pPr>
          </w:p>
        </w:tc>
        <w:tc>
          <w:tcPr>
            <w:tcW w:w="452" w:type="pct"/>
            <w:tcBorders>
              <w:right w:val="single" w:sz="4" w:space="0" w:color="auto"/>
            </w:tcBorders>
          </w:tcPr>
          <w:p w:rsidR="00AE3B6E" w:rsidRPr="00383E60" w:rsidRDefault="00AE3B6E" w:rsidP="007E4B25">
            <w:pPr>
              <w:rPr>
                <w:rFonts w:ascii="Arial" w:hAnsi="Arial" w:cs="Arial"/>
                <w:sz w:val="20"/>
                <w:szCs w:val="20"/>
              </w:rPr>
            </w:pPr>
          </w:p>
        </w:tc>
        <w:tc>
          <w:tcPr>
            <w:tcW w:w="503" w:type="pct"/>
            <w:tcBorders>
              <w:right w:val="single" w:sz="4" w:space="0" w:color="auto"/>
            </w:tcBorders>
          </w:tcPr>
          <w:p w:rsidR="00AE3B6E" w:rsidRPr="00383E60" w:rsidRDefault="00AE3B6E" w:rsidP="007E4B25">
            <w:pPr>
              <w:rPr>
                <w:rFonts w:ascii="Arial" w:hAnsi="Arial" w:cs="Arial"/>
                <w:sz w:val="20"/>
                <w:szCs w:val="20"/>
              </w:rPr>
            </w:pPr>
          </w:p>
        </w:tc>
        <w:tc>
          <w:tcPr>
            <w:tcW w:w="429"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67" w:name="_Toc371413473"/>
      <w:r w:rsidRPr="00383E60">
        <w:rPr>
          <w:rFonts w:cs="Arial"/>
        </w:rPr>
        <w:lastRenderedPageBreak/>
        <w:t>Tabela 32 Serwer wirtualizacji serwerowej w centrum głównym</w:t>
      </w:r>
      <w:bookmarkEnd w:id="67"/>
    </w:p>
    <w:p w:rsidR="00AE3B6E" w:rsidRPr="00383E60" w:rsidRDefault="00AE3B6E" w:rsidP="007E4B25">
      <w:pPr>
        <w:rPr>
          <w:rFonts w:ascii="Arial" w:hAnsi="Arial" w:cs="Arial"/>
          <w:sz w:val="20"/>
          <w:szCs w:val="20"/>
        </w:rPr>
      </w:pPr>
    </w:p>
    <w:p w:rsidR="00AE3B6E" w:rsidRPr="00383E60" w:rsidRDefault="00AE3B6E" w:rsidP="009170A0">
      <w:pPr>
        <w:pStyle w:val="Nagwek4"/>
        <w:ind w:hanging="1584"/>
        <w:rPr>
          <w:rFonts w:ascii="Arial" w:hAnsi="Arial" w:cs="Arial"/>
          <w:sz w:val="20"/>
          <w:szCs w:val="20"/>
        </w:rPr>
      </w:pPr>
      <w:bookmarkStart w:id="68" w:name="_Toc371414530"/>
      <w:r w:rsidRPr="00383E60">
        <w:rPr>
          <w:rFonts w:ascii="Arial" w:hAnsi="Arial" w:cs="Arial"/>
          <w:sz w:val="20"/>
          <w:szCs w:val="20"/>
        </w:rPr>
        <w:t>Wymagania szczegółowe – serwer systemu wirtualizacji serwerowej w centrum zapasowym</w:t>
      </w:r>
      <w:bookmarkEnd w:id="68"/>
      <w:r w:rsidRPr="00383E60">
        <w:rPr>
          <w:rFonts w:ascii="Arial" w:hAnsi="Arial" w:cs="Arial"/>
          <w:sz w:val="20"/>
          <w:szCs w:val="20"/>
        </w:rPr>
        <w:t xml:space="preserve"> – 3 sztuki.</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AE3B6E" w:rsidRPr="00383E60" w:rsidTr="009170A0">
        <w:trPr>
          <w:tblHeader/>
        </w:trPr>
        <w:tc>
          <w:tcPr>
            <w:tcW w:w="452"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9170A0">
        <w:tc>
          <w:tcPr>
            <w:tcW w:w="452" w:type="pct"/>
          </w:tcPr>
          <w:p w:rsidR="00AE3B6E" w:rsidRPr="00383E60" w:rsidRDefault="00AE3B6E"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dotycząc:</w:t>
            </w:r>
          </w:p>
          <w:p w:rsidR="00AE3B6E" w:rsidRPr="00383E60" w:rsidRDefault="00AE3B6E" w:rsidP="007E4B25">
            <w:pPr>
              <w:rPr>
                <w:rFonts w:ascii="Arial" w:hAnsi="Arial" w:cs="Arial"/>
                <w:color w:val="000000"/>
                <w:sz w:val="20"/>
                <w:szCs w:val="20"/>
              </w:rPr>
            </w:pPr>
            <w:r w:rsidRPr="00383E60">
              <w:rPr>
                <w:rFonts w:ascii="Arial" w:hAnsi="Arial" w:cs="Arial"/>
                <w:sz w:val="20"/>
                <w:szCs w:val="20"/>
              </w:rPr>
              <w:t>SCOx.SRV.CZ</w:t>
            </w:r>
            <w:r w:rsidRPr="00383E60">
              <w:rPr>
                <w:rFonts w:ascii="Arial" w:hAnsi="Arial" w:cs="Arial"/>
                <w:color w:val="000000"/>
                <w:sz w:val="20"/>
                <w:szCs w:val="20"/>
              </w:rPr>
              <w:t xml:space="preserve"> </w:t>
            </w:r>
          </w:p>
        </w:tc>
        <w:tc>
          <w:tcPr>
            <w:tcW w:w="1808" w:type="pct"/>
            <w:tcBorders>
              <w:right w:val="single" w:sz="4" w:space="0" w:color="auto"/>
            </w:tcBorders>
          </w:tcPr>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Serwer musi posiadać obudowę typu RACK.</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 xml:space="preserve">Serwer musi posiadać dwa dwunastordzeniowe procesory taktowane zegarem co najmniej 2,4 </w:t>
            </w:r>
            <w:proofErr w:type="spellStart"/>
            <w:r w:rsidRPr="00383E60">
              <w:rPr>
                <w:rFonts w:ascii="Arial" w:hAnsi="Arial" w:cs="Arial"/>
                <w:sz w:val="20"/>
                <w:szCs w:val="20"/>
              </w:rPr>
              <w:t>GHz</w:t>
            </w:r>
            <w:proofErr w:type="spellEnd"/>
            <w:r w:rsidRPr="00383E60">
              <w:rPr>
                <w:rFonts w:ascii="Arial" w:hAnsi="Arial" w:cs="Arial"/>
                <w:sz w:val="20"/>
                <w:szCs w:val="20"/>
              </w:rPr>
              <w:t>. Serwer musi posiadać co najmniej 384 GB pamięci RAM min. 1866 MHz oraz możliwość instalacji co najmniej 768 GB pamięci.</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16 dysków.</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 xml:space="preserve">Serwer musi posiadać kontroler dyskowy umożliwiający utworzenie RAID 0, 1, 5, 10 z pamięcią 1GB cache podtrzymywanego bateryjnie lub </w:t>
            </w:r>
            <w:proofErr w:type="spellStart"/>
            <w:r w:rsidRPr="00383E60">
              <w:rPr>
                <w:rFonts w:ascii="Arial" w:hAnsi="Arial" w:cs="Arial"/>
                <w:sz w:val="20"/>
                <w:szCs w:val="20"/>
              </w:rPr>
              <w:t>flash-backed</w:t>
            </w:r>
            <w:proofErr w:type="spellEnd"/>
          </w:p>
          <w:p w:rsidR="00AE3B6E" w:rsidRPr="00183A5A" w:rsidRDefault="00AE3B6E" w:rsidP="00383E60">
            <w:pPr>
              <w:spacing w:line="240" w:lineRule="auto"/>
              <w:rPr>
                <w:rFonts w:ascii="Arial" w:hAnsi="Arial" w:cs="Arial"/>
                <w:sz w:val="20"/>
                <w:szCs w:val="20"/>
              </w:rPr>
            </w:pPr>
            <w:r w:rsidRPr="00183A5A">
              <w:rPr>
                <w:rFonts w:ascii="Arial" w:hAnsi="Arial" w:cs="Arial"/>
                <w:sz w:val="20"/>
                <w:szCs w:val="20"/>
              </w:rPr>
              <w:t xml:space="preserve">Serwer musi posiadać co najmniej 1 slot PCI-E 3.0 x16 (elektrycznie), oraz 4 </w:t>
            </w:r>
            <w:proofErr w:type="spellStart"/>
            <w:r w:rsidRPr="00183A5A">
              <w:rPr>
                <w:rFonts w:ascii="Arial" w:hAnsi="Arial" w:cs="Arial"/>
                <w:sz w:val="20"/>
                <w:szCs w:val="20"/>
              </w:rPr>
              <w:t>sloty</w:t>
            </w:r>
            <w:proofErr w:type="spellEnd"/>
            <w:r w:rsidRPr="00183A5A">
              <w:rPr>
                <w:rFonts w:ascii="Arial" w:hAnsi="Arial" w:cs="Arial"/>
                <w:sz w:val="20"/>
                <w:szCs w:val="20"/>
              </w:rPr>
              <w:t xml:space="preserve"> PCI-E 3.0 x8 (elektrycznie)</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2 wewnętrzne porty USB lub SD</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 xml:space="preserve">Serwer musi posiadać minimum 4 porty Ethernet typu 10/100/1000, 2 porty 10Gb Ethernet na płycie głównej serwera dostępnych z poziomu systemu operacyjnego oraz jeden dedykowany port Ethernet dla zdalnego </w:t>
            </w:r>
            <w:r w:rsidRPr="00383E60">
              <w:rPr>
                <w:rFonts w:ascii="Arial" w:hAnsi="Arial" w:cs="Arial"/>
                <w:sz w:val="20"/>
                <w:szCs w:val="20"/>
              </w:rPr>
              <w:lastRenderedPageBreak/>
              <w:t>zarządzania.</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 xml:space="preserve">Serwer musi posiadać wsparcie dla protokołu IPMI w wersji 2.0 </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Serwer musi posiadać minimum dwa porty FC 8Gb/s.</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900W</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Serwer musi posiadać kartę VGA</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AE3B6E" w:rsidRPr="00383E60" w:rsidRDefault="00AE3B6E" w:rsidP="00383E60">
            <w:pPr>
              <w:spacing w:line="240" w:lineRule="auto"/>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AE3B6E" w:rsidRPr="00383E60" w:rsidRDefault="00AE3B6E" w:rsidP="007E4B25">
            <w:pPr>
              <w:rPr>
                <w:rFonts w:ascii="Arial" w:hAnsi="Arial" w:cs="Arial"/>
                <w:sz w:val="20"/>
                <w:szCs w:val="20"/>
              </w:rPr>
            </w:pPr>
          </w:p>
        </w:tc>
        <w:tc>
          <w:tcPr>
            <w:tcW w:w="452" w:type="pct"/>
            <w:tcBorders>
              <w:right w:val="single" w:sz="4" w:space="0" w:color="auto"/>
            </w:tcBorders>
          </w:tcPr>
          <w:p w:rsidR="00AE3B6E" w:rsidRPr="00383E60" w:rsidRDefault="00AE3B6E" w:rsidP="007E4B25">
            <w:pPr>
              <w:rPr>
                <w:rFonts w:ascii="Arial" w:hAnsi="Arial" w:cs="Arial"/>
                <w:sz w:val="20"/>
                <w:szCs w:val="20"/>
              </w:rPr>
            </w:pPr>
          </w:p>
        </w:tc>
        <w:tc>
          <w:tcPr>
            <w:tcW w:w="503" w:type="pct"/>
            <w:tcBorders>
              <w:right w:val="single" w:sz="4" w:space="0" w:color="auto"/>
            </w:tcBorders>
          </w:tcPr>
          <w:p w:rsidR="00AE3B6E" w:rsidRPr="00383E60" w:rsidRDefault="00AE3B6E" w:rsidP="007E4B25">
            <w:pPr>
              <w:rPr>
                <w:rFonts w:ascii="Arial" w:hAnsi="Arial" w:cs="Arial"/>
                <w:sz w:val="20"/>
                <w:szCs w:val="20"/>
              </w:rPr>
            </w:pPr>
          </w:p>
        </w:tc>
        <w:tc>
          <w:tcPr>
            <w:tcW w:w="429"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r w:rsidRPr="00383E60">
        <w:rPr>
          <w:rFonts w:cs="Arial"/>
        </w:rPr>
        <w:lastRenderedPageBreak/>
        <w:t>Tabela 33 Serwer wirtualizacji serwerowej w centrum zapasowym</w:t>
      </w:r>
    </w:p>
    <w:p w:rsidR="00AE3B6E" w:rsidRPr="00383E60" w:rsidRDefault="00AE3B6E" w:rsidP="009170A0">
      <w:pPr>
        <w:rPr>
          <w:rFonts w:ascii="Arial" w:hAnsi="Arial" w:cs="Arial"/>
          <w:sz w:val="20"/>
          <w:szCs w:val="20"/>
          <w:lang w:eastAsia="ar-SA"/>
        </w:rPr>
      </w:pPr>
    </w:p>
    <w:p w:rsidR="00AE3B6E" w:rsidRPr="00383E60" w:rsidRDefault="00AE3B6E" w:rsidP="009170A0">
      <w:pPr>
        <w:rPr>
          <w:rFonts w:ascii="Arial" w:hAnsi="Arial" w:cs="Arial"/>
          <w:sz w:val="20"/>
          <w:szCs w:val="20"/>
          <w:lang w:eastAsia="ar-SA"/>
        </w:rPr>
      </w:pPr>
    </w:p>
    <w:p w:rsidR="00AE3B6E" w:rsidRPr="00383E60" w:rsidRDefault="00AE3B6E" w:rsidP="009170A0">
      <w:pPr>
        <w:rPr>
          <w:rFonts w:ascii="Arial" w:hAnsi="Arial" w:cs="Arial"/>
          <w:sz w:val="20"/>
          <w:szCs w:val="20"/>
          <w:lang w:eastAsia="ar-SA"/>
        </w:rPr>
      </w:pPr>
    </w:p>
    <w:p w:rsidR="00AE3B6E" w:rsidRPr="00383E60" w:rsidRDefault="00AE3B6E"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9" w:name="_Toc371414535"/>
      <w:bookmarkEnd w:id="66"/>
    </w:p>
    <w:p w:rsidR="00AE3B6E" w:rsidRPr="00383E60" w:rsidRDefault="00AE3B6E"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kontrolera domeny Active Directory</w:t>
      </w:r>
      <w:bookmarkEnd w:id="69"/>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AE3B6E" w:rsidRPr="00383E60" w:rsidTr="009170A0">
        <w:trPr>
          <w:tblHeader/>
        </w:trPr>
        <w:tc>
          <w:tcPr>
            <w:tcW w:w="452"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9170A0">
        <w:tc>
          <w:tcPr>
            <w:tcW w:w="452" w:type="pct"/>
          </w:tcPr>
          <w:p w:rsidR="00AE3B6E" w:rsidRPr="00383E60" w:rsidRDefault="00AE3B6E" w:rsidP="007E4B25">
            <w:pPr>
              <w:rPr>
                <w:rFonts w:ascii="Arial" w:hAnsi="Arial" w:cs="Arial"/>
                <w:sz w:val="20"/>
                <w:szCs w:val="20"/>
              </w:rPr>
            </w:pPr>
            <w:r w:rsidRPr="00383E60">
              <w:rPr>
                <w:rFonts w:ascii="Arial" w:hAnsi="Arial" w:cs="Arial"/>
                <w:sz w:val="20"/>
                <w:szCs w:val="20"/>
              </w:rPr>
              <w:t>Serwer kontrolera domeny</w:t>
            </w:r>
          </w:p>
        </w:tc>
        <w:tc>
          <w:tcPr>
            <w:tcW w:w="502"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dotycząc:</w:t>
            </w:r>
          </w:p>
          <w:p w:rsidR="00AE3B6E" w:rsidRPr="00383E60" w:rsidRDefault="00AE3B6E" w:rsidP="007E4B25">
            <w:pPr>
              <w:rPr>
                <w:rFonts w:ascii="Arial" w:hAnsi="Arial" w:cs="Arial"/>
                <w:sz w:val="20"/>
                <w:szCs w:val="20"/>
              </w:rPr>
            </w:pPr>
            <w:r w:rsidRPr="00383E60">
              <w:rPr>
                <w:rFonts w:ascii="Arial" w:hAnsi="Arial" w:cs="Arial"/>
                <w:sz w:val="20"/>
                <w:szCs w:val="20"/>
              </w:rPr>
              <w:t>DC.SRV.CG</w:t>
            </w:r>
          </w:p>
          <w:p w:rsidR="00AE3B6E" w:rsidRPr="00383E60" w:rsidRDefault="00AE3B6E" w:rsidP="007E4B25">
            <w:pPr>
              <w:rPr>
                <w:rFonts w:ascii="Arial" w:hAnsi="Arial" w:cs="Arial"/>
                <w:color w:val="000000"/>
                <w:sz w:val="20"/>
                <w:szCs w:val="20"/>
              </w:rPr>
            </w:pPr>
            <w:r w:rsidRPr="00383E60">
              <w:rPr>
                <w:rFonts w:ascii="Arial" w:hAnsi="Arial" w:cs="Arial"/>
                <w:sz w:val="20"/>
                <w:szCs w:val="20"/>
              </w:rPr>
              <w:t>DC.SRV.CZ</w:t>
            </w:r>
          </w:p>
        </w:tc>
        <w:tc>
          <w:tcPr>
            <w:tcW w:w="180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Serwer musi posiadać obudowę typu RACK.</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jeden czterordzeniowy procesor taktowany zegarem co najmniej 2,4 </w:t>
            </w:r>
            <w:proofErr w:type="spellStart"/>
            <w:r w:rsidRPr="00383E60">
              <w:rPr>
                <w:rFonts w:ascii="Arial" w:hAnsi="Arial" w:cs="Arial"/>
                <w:sz w:val="20"/>
                <w:szCs w:val="20"/>
              </w:rPr>
              <w:t>GHz</w:t>
            </w:r>
            <w:proofErr w:type="spellEnd"/>
            <w:r w:rsidRPr="00383E60">
              <w:rPr>
                <w:rFonts w:ascii="Arial" w:hAnsi="Arial" w:cs="Arial"/>
                <w:sz w:val="20"/>
                <w:szCs w:val="20"/>
              </w:rPr>
              <w:t>. Serwer musi posiadać co najmniej 8GB pamięci RAM min. 1333 MHz oraz możliwość instalacji co najmniej 768 GB pamięci.</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8 dysków.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AE3B6E" w:rsidRPr="00183A5A" w:rsidRDefault="00AE3B6E" w:rsidP="007E4B25">
            <w:pPr>
              <w:rPr>
                <w:rFonts w:ascii="Arial" w:hAnsi="Arial" w:cs="Arial"/>
                <w:sz w:val="20"/>
                <w:szCs w:val="20"/>
              </w:rPr>
            </w:pPr>
            <w:r w:rsidRPr="00183A5A">
              <w:rPr>
                <w:rFonts w:ascii="Arial" w:hAnsi="Arial" w:cs="Arial"/>
                <w:sz w:val="20"/>
                <w:szCs w:val="20"/>
              </w:rPr>
              <w:t>Serwer musi posiadać co najmniej 1 slot PCI-E 3.0 x16 (elektrycznie), oraz 1 slot PCI-E 3.0 x8 (elektrycznie)</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1 wewnętrzny port USB lub SD</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minimum 4 porty Ethernet typu 10/100/1000 na płycie głównej serwera dostępnych z poziomu systemu operacyjnego oraz jeden </w:t>
            </w:r>
            <w:r w:rsidRPr="00383E60">
              <w:rPr>
                <w:rFonts w:ascii="Arial" w:hAnsi="Arial" w:cs="Arial"/>
                <w:sz w:val="20"/>
                <w:szCs w:val="20"/>
              </w:rPr>
              <w:lastRenderedPageBreak/>
              <w:t>dedykowany port Ethernet dla zdalnego zarządzania.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500W</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kartę VGA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wysokość maksymalnie 1U do instalacji w standardowej szafie RACK 19 cali. Obudowa musi być dostarczona wraz z wszystkimi elementami mocującymi</w:t>
            </w:r>
          </w:p>
          <w:p w:rsidR="00AE3B6E" w:rsidRPr="00383E60" w:rsidRDefault="00AE3B6E"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AE3B6E" w:rsidRPr="00383E60" w:rsidRDefault="00AE3B6E" w:rsidP="007E4B25">
            <w:pPr>
              <w:rPr>
                <w:rFonts w:ascii="Arial" w:hAnsi="Arial" w:cs="Arial"/>
                <w:sz w:val="20"/>
                <w:szCs w:val="20"/>
              </w:rPr>
            </w:pPr>
          </w:p>
        </w:tc>
        <w:tc>
          <w:tcPr>
            <w:tcW w:w="452" w:type="pct"/>
            <w:tcBorders>
              <w:right w:val="single" w:sz="4" w:space="0" w:color="auto"/>
            </w:tcBorders>
          </w:tcPr>
          <w:p w:rsidR="00AE3B6E" w:rsidRPr="00383E60" w:rsidRDefault="00AE3B6E" w:rsidP="007E4B25">
            <w:pPr>
              <w:rPr>
                <w:rFonts w:ascii="Arial" w:hAnsi="Arial" w:cs="Arial"/>
                <w:sz w:val="20"/>
                <w:szCs w:val="20"/>
              </w:rPr>
            </w:pPr>
          </w:p>
        </w:tc>
        <w:tc>
          <w:tcPr>
            <w:tcW w:w="503" w:type="pct"/>
            <w:tcBorders>
              <w:right w:val="single" w:sz="4" w:space="0" w:color="auto"/>
            </w:tcBorders>
          </w:tcPr>
          <w:p w:rsidR="00AE3B6E" w:rsidRPr="00383E60" w:rsidRDefault="00AE3B6E" w:rsidP="007E4B25">
            <w:pPr>
              <w:rPr>
                <w:rFonts w:ascii="Arial" w:hAnsi="Arial" w:cs="Arial"/>
                <w:sz w:val="20"/>
                <w:szCs w:val="20"/>
              </w:rPr>
            </w:pPr>
          </w:p>
        </w:tc>
        <w:tc>
          <w:tcPr>
            <w:tcW w:w="429"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lang w:val="en-US"/>
        </w:rPr>
      </w:pPr>
      <w:bookmarkStart w:id="70" w:name="_Toc371413475"/>
      <w:r w:rsidRPr="00383E60">
        <w:rPr>
          <w:rFonts w:cs="Arial"/>
          <w:lang w:val="en-US"/>
        </w:rPr>
        <w:lastRenderedPageBreak/>
        <w:t>Tabela 34 Serwer kontrolera domeny Active Directory</w:t>
      </w:r>
      <w:bookmarkEnd w:id="70"/>
    </w:p>
    <w:p w:rsidR="00AE3B6E" w:rsidRPr="003949CB" w:rsidRDefault="00AE3B6E"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lang w:val="en-US"/>
        </w:rPr>
      </w:pPr>
      <w:bookmarkStart w:id="71" w:name="_Toc371414540"/>
    </w:p>
    <w:p w:rsidR="00AE3B6E" w:rsidRPr="003949CB" w:rsidRDefault="00AE3B6E"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lang w:val="en-US"/>
        </w:rPr>
      </w:pPr>
    </w:p>
    <w:p w:rsidR="00AE3B6E" w:rsidRPr="00383E60" w:rsidRDefault="00AE3B6E"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monitoringu</w:t>
      </w:r>
      <w:bookmarkEnd w:id="71"/>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AE3B6E" w:rsidRPr="00383E60" w:rsidTr="009170A0">
        <w:trPr>
          <w:tblHeader/>
        </w:trPr>
        <w:tc>
          <w:tcPr>
            <w:tcW w:w="452"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9170A0">
        <w:tc>
          <w:tcPr>
            <w:tcW w:w="452" w:type="pct"/>
          </w:tcPr>
          <w:p w:rsidR="00AE3B6E" w:rsidRPr="00383E60" w:rsidRDefault="00AE3B6E" w:rsidP="007E4B25">
            <w:pPr>
              <w:rPr>
                <w:rFonts w:ascii="Arial" w:hAnsi="Arial" w:cs="Arial"/>
                <w:sz w:val="20"/>
                <w:szCs w:val="20"/>
              </w:rPr>
            </w:pPr>
            <w:r w:rsidRPr="00383E60">
              <w:rPr>
                <w:rFonts w:ascii="Arial" w:hAnsi="Arial" w:cs="Arial"/>
                <w:sz w:val="20"/>
                <w:szCs w:val="20"/>
              </w:rPr>
              <w:t>Serwer monitoringu</w:t>
            </w:r>
          </w:p>
        </w:tc>
        <w:tc>
          <w:tcPr>
            <w:tcW w:w="502"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dotycząc:</w:t>
            </w:r>
          </w:p>
          <w:p w:rsidR="00AE3B6E" w:rsidRPr="00383E60" w:rsidRDefault="00AE3B6E" w:rsidP="007E4B25">
            <w:pPr>
              <w:rPr>
                <w:rFonts w:ascii="Arial" w:hAnsi="Arial" w:cs="Arial"/>
                <w:sz w:val="20"/>
                <w:szCs w:val="20"/>
              </w:rPr>
            </w:pPr>
            <w:r w:rsidRPr="00383E60">
              <w:rPr>
                <w:rFonts w:ascii="Arial" w:hAnsi="Arial" w:cs="Arial"/>
                <w:sz w:val="20"/>
                <w:szCs w:val="20"/>
              </w:rPr>
              <w:t>MON.SRV.CG</w:t>
            </w:r>
          </w:p>
          <w:p w:rsidR="00AE3B6E" w:rsidRPr="00383E60" w:rsidRDefault="00AE3B6E" w:rsidP="007E4B25">
            <w:pPr>
              <w:rPr>
                <w:rFonts w:ascii="Arial" w:hAnsi="Arial" w:cs="Arial"/>
                <w:color w:val="000000"/>
                <w:sz w:val="20"/>
                <w:szCs w:val="20"/>
              </w:rPr>
            </w:pPr>
            <w:r w:rsidRPr="00383E60">
              <w:rPr>
                <w:rFonts w:ascii="Arial" w:hAnsi="Arial" w:cs="Arial"/>
                <w:sz w:val="20"/>
                <w:szCs w:val="20"/>
              </w:rPr>
              <w:t>MON.SRV.CZ</w:t>
            </w:r>
          </w:p>
        </w:tc>
        <w:tc>
          <w:tcPr>
            <w:tcW w:w="180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Serwer musi posiadać obudowę typu RACK.</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jeden czterordzeniowy procesor taktowany zegarem co najmniej 2,4 </w:t>
            </w:r>
            <w:proofErr w:type="spellStart"/>
            <w:r w:rsidRPr="00383E60">
              <w:rPr>
                <w:rFonts w:ascii="Arial" w:hAnsi="Arial" w:cs="Arial"/>
                <w:sz w:val="20"/>
                <w:szCs w:val="20"/>
              </w:rPr>
              <w:t>GHz</w:t>
            </w:r>
            <w:proofErr w:type="spellEnd"/>
            <w:r w:rsidRPr="00383E60">
              <w:rPr>
                <w:rFonts w:ascii="Arial" w:hAnsi="Arial" w:cs="Arial"/>
                <w:sz w:val="20"/>
                <w:szCs w:val="20"/>
              </w:rPr>
              <w:t>. Serwer musi posiadać co najmniej 8GB pamięci RAM min. 1333 MHz oraz możliwość instalacji co najmniej 768 GB pamięci.</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8 dysków.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AE3B6E" w:rsidRPr="00183A5A" w:rsidRDefault="00AE3B6E" w:rsidP="007E4B25">
            <w:pPr>
              <w:rPr>
                <w:rFonts w:ascii="Arial" w:hAnsi="Arial" w:cs="Arial"/>
                <w:sz w:val="20"/>
                <w:szCs w:val="20"/>
              </w:rPr>
            </w:pPr>
            <w:r w:rsidRPr="00183A5A">
              <w:rPr>
                <w:rFonts w:ascii="Arial" w:hAnsi="Arial" w:cs="Arial"/>
                <w:sz w:val="20"/>
                <w:szCs w:val="20"/>
              </w:rPr>
              <w:t>Serwer musi posiadać co najmniej 1 slot PCI-E 3.0 x16 (elektrycznie), oraz 1 slot PCI-E 3.0 x8 (elektrycznie)</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1 wewnętrzny port USB lub SD</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kontroler zdalnego zarządzania </w:t>
            </w:r>
            <w:r w:rsidRPr="00383E60">
              <w:rPr>
                <w:rFonts w:ascii="Arial" w:hAnsi="Arial" w:cs="Arial"/>
                <w:sz w:val="20"/>
                <w:szCs w:val="20"/>
              </w:rPr>
              <w:lastRenderedPageBreak/>
              <w:t>zgodny ze standardem IPMI 2.0 umożliwiający zdalny restart serwera i pełne zarządzanie włącznie z przejęciem zdalnym konsoli graficznej oraz zdalnego podłączenia napędów na poziomie sprzętowym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500W</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kartę VGA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wysokość maksymalnie 1U do instalacji w standardowej szafie RACK 19 cali. Obudowa musi być dostarczona wraz z wszystkimi elementami mocującymi</w:t>
            </w:r>
          </w:p>
          <w:p w:rsidR="00AE3B6E" w:rsidRPr="00383E60" w:rsidRDefault="00AE3B6E"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AE3B6E" w:rsidRPr="00383E60" w:rsidRDefault="00AE3B6E" w:rsidP="007E4B25">
            <w:pPr>
              <w:rPr>
                <w:rFonts w:ascii="Arial" w:hAnsi="Arial" w:cs="Arial"/>
                <w:sz w:val="20"/>
                <w:szCs w:val="20"/>
              </w:rPr>
            </w:pPr>
          </w:p>
        </w:tc>
        <w:tc>
          <w:tcPr>
            <w:tcW w:w="452" w:type="pct"/>
            <w:tcBorders>
              <w:right w:val="single" w:sz="4" w:space="0" w:color="auto"/>
            </w:tcBorders>
          </w:tcPr>
          <w:p w:rsidR="00AE3B6E" w:rsidRPr="00383E60" w:rsidRDefault="00AE3B6E" w:rsidP="007E4B25">
            <w:pPr>
              <w:rPr>
                <w:rFonts w:ascii="Arial" w:hAnsi="Arial" w:cs="Arial"/>
                <w:sz w:val="20"/>
                <w:szCs w:val="20"/>
              </w:rPr>
            </w:pPr>
          </w:p>
        </w:tc>
        <w:tc>
          <w:tcPr>
            <w:tcW w:w="503" w:type="pct"/>
            <w:tcBorders>
              <w:right w:val="single" w:sz="4" w:space="0" w:color="auto"/>
            </w:tcBorders>
          </w:tcPr>
          <w:p w:rsidR="00AE3B6E" w:rsidRPr="00383E60" w:rsidRDefault="00AE3B6E" w:rsidP="007E4B25">
            <w:pPr>
              <w:rPr>
                <w:rFonts w:ascii="Arial" w:hAnsi="Arial" w:cs="Arial"/>
                <w:sz w:val="20"/>
                <w:szCs w:val="20"/>
              </w:rPr>
            </w:pPr>
          </w:p>
        </w:tc>
        <w:tc>
          <w:tcPr>
            <w:tcW w:w="429"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lang w:val="en-US"/>
        </w:rPr>
      </w:pPr>
      <w:bookmarkStart w:id="72" w:name="_Toc371413476"/>
      <w:r w:rsidRPr="00383E60">
        <w:rPr>
          <w:rFonts w:cs="Arial"/>
          <w:lang w:val="en-US"/>
        </w:rPr>
        <w:lastRenderedPageBreak/>
        <w:t>Tabela 35 Serwer monitoringu</w:t>
      </w:r>
      <w:bookmarkEnd w:id="72"/>
    </w:p>
    <w:p w:rsidR="00AE3B6E" w:rsidRPr="00383E60" w:rsidRDefault="00AE3B6E" w:rsidP="007E4B25">
      <w:pPr>
        <w:pStyle w:val="SimpleText"/>
        <w:rPr>
          <w:rFonts w:cs="Arial"/>
          <w:sz w:val="20"/>
        </w:rPr>
      </w:pPr>
    </w:p>
    <w:p w:rsidR="00AE3B6E" w:rsidRPr="00383E60" w:rsidRDefault="00AE3B6E"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73" w:name="_Toc228539296"/>
      <w:bookmarkStart w:id="74" w:name="_Toc369167416"/>
      <w:bookmarkStart w:id="75" w:name="_Toc371414546"/>
    </w:p>
    <w:p w:rsidR="00AE3B6E" w:rsidRPr="00383E60" w:rsidRDefault="00AE3B6E"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serwery systemu tworzenia kopii zapasowych</w:t>
      </w:r>
      <w:bookmarkEnd w:id="73"/>
      <w:bookmarkEnd w:id="74"/>
      <w:bookmarkEnd w:id="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AE3B6E" w:rsidRPr="00383E60" w:rsidTr="009170A0">
        <w:trPr>
          <w:tblHeader/>
        </w:trPr>
        <w:tc>
          <w:tcPr>
            <w:tcW w:w="487"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9170A0">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Serwer systemu tworzenia kopii zapasowych</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 xml:space="preserve">Wymagania </w:t>
            </w:r>
            <w:proofErr w:type="spellStart"/>
            <w:r w:rsidRPr="00383E60">
              <w:rPr>
                <w:rFonts w:ascii="Arial" w:hAnsi="Arial" w:cs="Arial"/>
                <w:sz w:val="20"/>
                <w:szCs w:val="20"/>
              </w:rPr>
              <w:t>dotyczączą</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BCK.SRV.CG,</w:t>
            </w:r>
          </w:p>
          <w:p w:rsidR="00AE3B6E" w:rsidRPr="00383E60" w:rsidRDefault="00AE3B6E" w:rsidP="007E4B25">
            <w:pPr>
              <w:rPr>
                <w:rFonts w:ascii="Arial" w:hAnsi="Arial" w:cs="Arial"/>
                <w:sz w:val="20"/>
                <w:szCs w:val="20"/>
              </w:rPr>
            </w:pPr>
            <w:r w:rsidRPr="00383E60">
              <w:rPr>
                <w:rFonts w:ascii="Arial" w:hAnsi="Arial" w:cs="Arial"/>
                <w:sz w:val="20"/>
                <w:szCs w:val="20"/>
              </w:rPr>
              <w:t>BCK.SRV.CZ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obudowę typu RACK. Serwer musi posiadać dwa ośmiordzeniowe procesory taktowane zegarem co najmniej 2,3 </w:t>
            </w:r>
            <w:proofErr w:type="spellStart"/>
            <w:r w:rsidRPr="00383E60">
              <w:rPr>
                <w:rFonts w:ascii="Arial" w:hAnsi="Arial" w:cs="Arial"/>
                <w:sz w:val="20"/>
                <w:szCs w:val="20"/>
              </w:rPr>
              <w:t>GHz</w:t>
            </w:r>
            <w:proofErr w:type="spellEnd"/>
            <w:r w:rsidRPr="00383E60">
              <w:rPr>
                <w:rFonts w:ascii="Arial" w:hAnsi="Arial" w:cs="Arial"/>
                <w:sz w:val="20"/>
                <w:szCs w:val="20"/>
              </w:rPr>
              <w:t>. Serwer musi posiadać co najmniej 32 GB pamięci RAM min. 1333 MHz oraz możliwość instalacji co najmniej 384 GB pamięci.</w:t>
            </w:r>
          </w:p>
          <w:p w:rsidR="00AE3B6E" w:rsidRPr="00C74484" w:rsidRDefault="00AE3B6E" w:rsidP="00C74484">
            <w:pPr>
              <w:rPr>
                <w:rFonts w:ascii="Arial" w:hAnsi="Arial" w:cs="Arial"/>
                <w:sz w:val="20"/>
                <w:szCs w:val="20"/>
              </w:rPr>
            </w:pPr>
            <w:r w:rsidRPr="00C74484">
              <w:rPr>
                <w:rFonts w:ascii="Arial" w:hAnsi="Arial" w:cs="Arial"/>
                <w:sz w:val="20"/>
                <w:szCs w:val="20"/>
              </w:rPr>
              <w:t xml:space="preserve">Serwer musi posiadać co najmniej 4 </w:t>
            </w:r>
            <w:proofErr w:type="spellStart"/>
            <w:r w:rsidRPr="00C74484">
              <w:rPr>
                <w:rFonts w:ascii="Arial" w:hAnsi="Arial" w:cs="Arial"/>
                <w:sz w:val="20"/>
                <w:szCs w:val="20"/>
              </w:rPr>
              <w:t>sloty</w:t>
            </w:r>
            <w:proofErr w:type="spellEnd"/>
            <w:r w:rsidRPr="00C74484">
              <w:rPr>
                <w:rFonts w:ascii="Arial" w:hAnsi="Arial" w:cs="Arial"/>
                <w:sz w:val="20"/>
                <w:szCs w:val="20"/>
              </w:rPr>
              <w:t xml:space="preserve"> PCI-E 3.0 x8 (elektrycznie).</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co najmniej 12 dysków o pojemności co najmniej 4TB i prędkości obrotowej 7200 </w:t>
            </w:r>
            <w:proofErr w:type="spellStart"/>
            <w:r w:rsidRPr="00383E60">
              <w:rPr>
                <w:rFonts w:ascii="Arial" w:hAnsi="Arial" w:cs="Arial"/>
                <w:sz w:val="20"/>
                <w:szCs w:val="20"/>
              </w:rPr>
              <w:t>rpm</w:t>
            </w:r>
            <w:proofErr w:type="spellEnd"/>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5, 10 z pamięcią 1GB cache podtrzymywanego bateryjnie lub </w:t>
            </w:r>
            <w:proofErr w:type="spellStart"/>
            <w:r w:rsidRPr="00383E60">
              <w:rPr>
                <w:rFonts w:ascii="Arial" w:hAnsi="Arial" w:cs="Arial"/>
                <w:sz w:val="20"/>
                <w:szCs w:val="20"/>
              </w:rPr>
              <w:t>flash-backed</w:t>
            </w:r>
            <w:proofErr w:type="spellEnd"/>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co najmniej 6 zewnętrznych portów USB, 1 port VGA oraz 2 wewnętrzne porty USB lub SD</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minimum dwa porty FC 8Gb/s.</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minimum 4 porty Ethernet typu 10/100/1000, 2 porty 10Gb Ethernet na płycie głównej serwera dostępnych z poziomu systemu operacyjnego </w:t>
            </w:r>
            <w:r w:rsidRPr="00383E60">
              <w:rPr>
                <w:rFonts w:ascii="Arial" w:hAnsi="Arial" w:cs="Arial"/>
                <w:sz w:val="20"/>
                <w:szCs w:val="20"/>
              </w:rPr>
              <w:lastRenderedPageBreak/>
              <w:t>oraz jeden dedykowany port Ethernet dla zdalnego zarządzania.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750W</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kartę VGA</w:t>
            </w:r>
          </w:p>
          <w:p w:rsidR="00AE3B6E" w:rsidRPr="00383E60" w:rsidRDefault="00AE3B6E" w:rsidP="007E4B25">
            <w:pPr>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AE3B6E" w:rsidRPr="00383E60" w:rsidRDefault="00AE3B6E"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47" w:type="pct"/>
          </w:tcPr>
          <w:p w:rsidR="00AE3B6E" w:rsidRPr="00383E60" w:rsidRDefault="00AE3B6E" w:rsidP="007E4B25">
            <w:pPr>
              <w:rPr>
                <w:rFonts w:ascii="Arial" w:hAnsi="Arial" w:cs="Arial"/>
                <w:sz w:val="20"/>
                <w:szCs w:val="20"/>
              </w:rPr>
            </w:pPr>
          </w:p>
        </w:tc>
        <w:tc>
          <w:tcPr>
            <w:tcW w:w="449"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5"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383E60">
      <w:pPr>
        <w:pStyle w:val="Legenda"/>
        <w:rPr>
          <w:rFonts w:cs="Arial"/>
        </w:rPr>
      </w:pPr>
      <w:bookmarkStart w:id="76" w:name="_Toc371413477"/>
      <w:r w:rsidRPr="00383E60">
        <w:rPr>
          <w:rFonts w:cs="Arial"/>
        </w:rPr>
        <w:lastRenderedPageBreak/>
        <w:t>Tabela 36 Serwery systemu tworzenia kopii zapasowych</w:t>
      </w:r>
      <w:bookmarkEnd w:id="76"/>
    </w:p>
    <w:p w:rsidR="00AE3B6E" w:rsidRPr="00383E60" w:rsidRDefault="00AE3B6E"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AE3B6E" w:rsidRPr="00383E60" w:rsidRDefault="00AE3B6E"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AE3B6E" w:rsidRPr="00383E60" w:rsidRDefault="00AE3B6E"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klaster obliczeniowy HPC</w:t>
      </w:r>
    </w:p>
    <w:tbl>
      <w:tblPr>
        <w:tblW w:w="14305" w:type="dxa"/>
        <w:tblInd w:w="-35" w:type="dxa"/>
        <w:tblLayout w:type="fixed"/>
        <w:tblLook w:val="0000" w:firstRow="0" w:lastRow="0" w:firstColumn="0" w:lastColumn="0" w:noHBand="0" w:noVBand="0"/>
      </w:tblPr>
      <w:tblGrid>
        <w:gridCol w:w="1419"/>
        <w:gridCol w:w="1418"/>
        <w:gridCol w:w="5103"/>
        <w:gridCol w:w="2409"/>
        <w:gridCol w:w="1276"/>
        <w:gridCol w:w="1418"/>
        <w:gridCol w:w="1262"/>
      </w:tblGrid>
      <w:tr w:rsidR="00AE3B6E" w:rsidRPr="00383E60" w:rsidTr="00397FEF">
        <w:trPr>
          <w:trHeight w:val="496"/>
          <w:tblHeader/>
        </w:trPr>
        <w:tc>
          <w:tcPr>
            <w:tcW w:w="1419" w:type="dxa"/>
            <w:tcBorders>
              <w:top w:val="single" w:sz="4" w:space="0" w:color="000000"/>
              <w:left w:val="single" w:sz="4" w:space="0" w:color="000000"/>
              <w:bottom w:val="single" w:sz="4" w:space="0" w:color="000000"/>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397FEF">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62" w:type="dxa"/>
            <w:tcBorders>
              <w:top w:val="single" w:sz="4" w:space="0" w:color="000000"/>
              <w:left w:val="single" w:sz="4" w:space="0" w:color="000000"/>
              <w:bottom w:val="single" w:sz="4" w:space="0" w:color="000000"/>
              <w:right w:val="single" w:sz="4" w:space="0" w:color="000000"/>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512C57" w:rsidTr="00397FEF">
        <w:trPr>
          <w:trHeight w:val="2121"/>
        </w:trPr>
        <w:tc>
          <w:tcPr>
            <w:tcW w:w="1419" w:type="dxa"/>
            <w:tcBorders>
              <w:left w:val="single" w:sz="4" w:space="0" w:color="000000"/>
              <w:bottom w:val="single" w:sz="4" w:space="0" w:color="000000"/>
            </w:tcBorders>
          </w:tcPr>
          <w:p w:rsidR="00AE3B6E" w:rsidRPr="00383E60" w:rsidRDefault="00AE3B6E" w:rsidP="007E4B25">
            <w:pPr>
              <w:rPr>
                <w:rFonts w:ascii="Arial" w:hAnsi="Arial" w:cs="Arial"/>
                <w:color w:val="000000"/>
                <w:sz w:val="20"/>
                <w:szCs w:val="20"/>
              </w:rPr>
            </w:pPr>
            <w:r w:rsidRPr="00383E60">
              <w:rPr>
                <w:rFonts w:ascii="Arial" w:hAnsi="Arial" w:cs="Arial"/>
                <w:sz w:val="20"/>
                <w:szCs w:val="20"/>
              </w:rPr>
              <w:t>Klaster obliczeniowy HPC</w:t>
            </w:r>
          </w:p>
        </w:tc>
        <w:tc>
          <w:tcPr>
            <w:tcW w:w="1418" w:type="dxa"/>
            <w:tcBorders>
              <w:left w:val="single" w:sz="4" w:space="0" w:color="000000"/>
              <w:bottom w:val="single" w:sz="4" w:space="0" w:color="000000"/>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HPCx.SRV.CG</w:t>
            </w:r>
          </w:p>
          <w:p w:rsidR="00AE3B6E" w:rsidRPr="00383E60" w:rsidRDefault="00AE3B6E"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AE3B6E" w:rsidRPr="002F63EF" w:rsidRDefault="00AE3B6E"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System obliczeniowy do realizowania wielkoskalowych obliczeń naukowych</w:t>
            </w:r>
          </w:p>
          <w:p w:rsidR="00AE3B6E" w:rsidRPr="002F63EF" w:rsidRDefault="00AE3B6E" w:rsidP="00397FEF">
            <w:pPr>
              <w:pStyle w:val="Teksttreci0"/>
              <w:shd w:val="clear" w:color="auto" w:fill="auto"/>
              <w:ind w:left="-107" w:firstLine="0"/>
              <w:rPr>
                <w:rFonts w:cs="Arial"/>
                <w:noProof/>
                <w:sz w:val="20"/>
                <w:lang w:val="cs-CZ" w:eastAsia="en-US"/>
              </w:rPr>
            </w:pPr>
          </w:p>
          <w:p w:rsidR="00AE3B6E" w:rsidRPr="002F63EF" w:rsidRDefault="00AE3B6E"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Liczba węzłów : minimum16 sztuk.</w:t>
            </w:r>
          </w:p>
          <w:p w:rsidR="00AE3B6E" w:rsidRPr="002F63EF" w:rsidRDefault="00AE3B6E" w:rsidP="00397FEF">
            <w:pPr>
              <w:pStyle w:val="Teksttreci0"/>
              <w:shd w:val="clear" w:color="auto" w:fill="auto"/>
              <w:ind w:left="-107" w:firstLine="0"/>
              <w:rPr>
                <w:rFonts w:cs="Arial"/>
                <w:noProof/>
                <w:sz w:val="20"/>
                <w:lang w:val="cs-CZ" w:eastAsia="en-US"/>
              </w:rPr>
            </w:pPr>
          </w:p>
          <w:p w:rsidR="00AE3B6E" w:rsidRPr="00383E60" w:rsidRDefault="00AE3B6E" w:rsidP="00397FEF">
            <w:pPr>
              <w:ind w:left="-107"/>
              <w:rPr>
                <w:rFonts w:ascii="Arial" w:hAnsi="Arial" w:cs="Arial"/>
                <w:sz w:val="20"/>
                <w:szCs w:val="20"/>
              </w:rPr>
            </w:pPr>
            <w:r w:rsidRPr="00383E60">
              <w:rPr>
                <w:rFonts w:ascii="Arial" w:hAnsi="Arial" w:cs="Arial"/>
                <w:sz w:val="20"/>
                <w:szCs w:val="20"/>
                <w:lang w:val="cs-CZ"/>
              </w:rPr>
              <w:t>Klaster musi być podłączony poprzez sieć Fiber Channel do dedykowanej macierzy SAN wyposażonej w cache o pojemności minimum 16GB, wyposażonej w minimum 2 dyski 200GB SSD oraz 22 dyski 146GB 15K SAS z możliwością rozbudowy do minimum 240 dysków przy pojedyczej konfiguracji i co najmniej do minimum 480 dysków przy klastowaniu lub dodawaniu par kontrolerów.</w:t>
            </w:r>
          </w:p>
          <w:p w:rsidR="00AE3B6E" w:rsidRPr="002F63EF" w:rsidRDefault="00AE3B6E"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Konfiguracja węzłów:</w:t>
            </w:r>
          </w:p>
          <w:p w:rsidR="00AE3B6E" w:rsidRPr="002F63EF" w:rsidRDefault="00AE3B6E" w:rsidP="00397FEF">
            <w:pPr>
              <w:pStyle w:val="Teksttreci0"/>
              <w:shd w:val="clear" w:color="auto" w:fill="auto"/>
              <w:ind w:left="-107" w:firstLine="0"/>
              <w:rPr>
                <w:rFonts w:cs="Arial"/>
                <w:noProof/>
                <w:sz w:val="20"/>
                <w:lang w:val="cs-CZ" w:eastAsia="en-US"/>
              </w:rPr>
            </w:pPr>
          </w:p>
          <w:p w:rsidR="00AE3B6E" w:rsidRPr="00383E60" w:rsidRDefault="00AE3B6E" w:rsidP="00397FEF">
            <w:pPr>
              <w:ind w:left="-107"/>
              <w:rPr>
                <w:rFonts w:ascii="Arial" w:hAnsi="Arial" w:cs="Arial"/>
                <w:sz w:val="20"/>
                <w:szCs w:val="20"/>
              </w:rPr>
            </w:pPr>
            <w:r w:rsidRPr="00383E60">
              <w:rPr>
                <w:rFonts w:ascii="Arial" w:hAnsi="Arial" w:cs="Arial"/>
                <w:sz w:val="20"/>
                <w:szCs w:val="20"/>
              </w:rPr>
              <w:t>Procesory:</w:t>
            </w:r>
          </w:p>
          <w:p w:rsidR="00AE3B6E" w:rsidRPr="00383E60" w:rsidRDefault="00AE3B6E"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serwer musi posiadać zainstalowaną taką liczbę procesorów, aby osiągnąć łącznie minimum 20 rdzeni,</w:t>
            </w:r>
          </w:p>
          <w:p w:rsidR="00AE3B6E" w:rsidRPr="00383E60" w:rsidRDefault="00AE3B6E"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każdy rdzeń musi być taktowany zegarem minimum 2,4 </w:t>
            </w:r>
            <w:proofErr w:type="spellStart"/>
            <w:r w:rsidRPr="00383E60">
              <w:rPr>
                <w:rFonts w:ascii="Arial" w:hAnsi="Arial" w:cs="Arial"/>
                <w:sz w:val="20"/>
                <w:szCs w:val="20"/>
              </w:rPr>
              <w:t>GHz</w:t>
            </w:r>
            <w:proofErr w:type="spellEnd"/>
            <w:r w:rsidRPr="00383E60">
              <w:rPr>
                <w:rFonts w:ascii="Arial" w:hAnsi="Arial" w:cs="Arial"/>
                <w:sz w:val="20"/>
                <w:szCs w:val="20"/>
              </w:rPr>
              <w:t xml:space="preserve"> i realizować minimum 8 obliczeń zmiennoprzecinkowe w jednym cyklu zegarowym,</w:t>
            </w:r>
          </w:p>
          <w:p w:rsidR="00AE3B6E" w:rsidRPr="00383E60" w:rsidRDefault="00AE3B6E"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lastRenderedPageBreak/>
              <w:t>każdy procesor musi posiadać zintegrowany kontroler pamięci,</w:t>
            </w:r>
          </w:p>
          <w:p w:rsidR="00AE3B6E" w:rsidRPr="00383E60" w:rsidRDefault="00AE3B6E"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serwer musi posiadać wydajność teoretyczną minimum 384GFlops</w:t>
            </w:r>
          </w:p>
          <w:p w:rsidR="00AE3B6E" w:rsidRPr="00383E60" w:rsidRDefault="00AE3B6E" w:rsidP="00397FEF">
            <w:pPr>
              <w:ind w:left="-107"/>
              <w:rPr>
                <w:rFonts w:ascii="Arial" w:hAnsi="Arial" w:cs="Arial"/>
                <w:sz w:val="20"/>
                <w:szCs w:val="20"/>
              </w:rPr>
            </w:pPr>
          </w:p>
          <w:p w:rsidR="00AE3B6E" w:rsidRPr="00383E60" w:rsidRDefault="00AE3B6E" w:rsidP="00397FEF">
            <w:pPr>
              <w:ind w:left="-107"/>
              <w:rPr>
                <w:rFonts w:ascii="Arial" w:hAnsi="Arial" w:cs="Arial"/>
                <w:sz w:val="20"/>
                <w:szCs w:val="20"/>
              </w:rPr>
            </w:pPr>
            <w:r w:rsidRPr="00383E60">
              <w:rPr>
                <w:rFonts w:ascii="Arial" w:hAnsi="Arial" w:cs="Arial"/>
                <w:sz w:val="20"/>
                <w:szCs w:val="20"/>
              </w:rPr>
              <w:t>Pamięć operacyjna:</w:t>
            </w:r>
          </w:p>
          <w:p w:rsidR="00AE3B6E" w:rsidRPr="00383E60" w:rsidRDefault="00AE3B6E"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łączna zainstalowana pamięć musi wynosić minimum 128 GB,</w:t>
            </w:r>
          </w:p>
          <w:p w:rsidR="00AE3B6E" w:rsidRPr="00383E60" w:rsidRDefault="00AE3B6E"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moduły pamięci muszą być wyposażone w mechanizm korekcji błędnych bitów i być równomiernie zainstalowane przy każdym procesorze; </w:t>
            </w:r>
          </w:p>
          <w:p w:rsidR="00AE3B6E" w:rsidRPr="00383E60" w:rsidRDefault="00AE3B6E"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zastosowany musi być typ pamięci co najmniej PC3-14900 </w:t>
            </w:r>
          </w:p>
          <w:p w:rsidR="00AE3B6E" w:rsidRPr="00383E60" w:rsidRDefault="00AE3B6E" w:rsidP="00397FEF">
            <w:pPr>
              <w:ind w:left="-107"/>
              <w:rPr>
                <w:rFonts w:ascii="Arial" w:hAnsi="Arial" w:cs="Arial"/>
                <w:sz w:val="20"/>
                <w:szCs w:val="20"/>
              </w:rPr>
            </w:pPr>
            <w:r w:rsidRPr="00383E60">
              <w:rPr>
                <w:rFonts w:ascii="Arial" w:hAnsi="Arial" w:cs="Arial"/>
                <w:sz w:val="20"/>
                <w:szCs w:val="20"/>
              </w:rPr>
              <w:t>Dyski:</w:t>
            </w:r>
          </w:p>
          <w:p w:rsidR="00AE3B6E" w:rsidRPr="00383E60" w:rsidRDefault="00AE3B6E" w:rsidP="00397FEF">
            <w:pPr>
              <w:numPr>
                <w:ilvl w:val="0"/>
                <w:numId w:val="64"/>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brak dysków twardych</w:t>
            </w:r>
          </w:p>
          <w:p w:rsidR="00AE3B6E" w:rsidRPr="00383E60" w:rsidRDefault="00AE3B6E" w:rsidP="00397FEF">
            <w:pPr>
              <w:ind w:left="-107"/>
              <w:rPr>
                <w:rFonts w:ascii="Arial" w:hAnsi="Arial" w:cs="Arial"/>
                <w:sz w:val="20"/>
                <w:szCs w:val="20"/>
              </w:rPr>
            </w:pPr>
            <w:r w:rsidRPr="00383E60">
              <w:rPr>
                <w:rFonts w:ascii="Arial" w:hAnsi="Arial" w:cs="Arial"/>
                <w:sz w:val="20"/>
                <w:szCs w:val="20"/>
              </w:rPr>
              <w:t>Interfejsy sieciowe:</w:t>
            </w:r>
          </w:p>
          <w:p w:rsidR="00AE3B6E" w:rsidRPr="00383E60" w:rsidRDefault="00AE3B6E"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zainstalowane minimum dwa interfejsy sieciowe Gigabit Ethernet z funkcjonalnością uruchamiania serwera przez PXE;</w:t>
            </w:r>
          </w:p>
          <w:p w:rsidR="00AE3B6E" w:rsidRPr="00383E60" w:rsidRDefault="00AE3B6E"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zainstalowany minimum jeden interfejs 10 </w:t>
            </w:r>
            <w:proofErr w:type="spellStart"/>
            <w:r w:rsidRPr="00383E60">
              <w:rPr>
                <w:rFonts w:ascii="Arial" w:hAnsi="Arial" w:cs="Arial"/>
                <w:sz w:val="20"/>
                <w:szCs w:val="20"/>
              </w:rPr>
              <w:t>GbE</w:t>
            </w:r>
            <w:proofErr w:type="spellEnd"/>
            <w:r w:rsidRPr="00383E60">
              <w:rPr>
                <w:rFonts w:ascii="Arial" w:hAnsi="Arial" w:cs="Arial"/>
                <w:sz w:val="20"/>
                <w:szCs w:val="20"/>
              </w:rPr>
              <w:t xml:space="preserve"> lub </w:t>
            </w:r>
            <w:proofErr w:type="spellStart"/>
            <w:r w:rsidRPr="00383E60">
              <w:rPr>
                <w:rFonts w:ascii="Arial" w:hAnsi="Arial" w:cs="Arial"/>
                <w:sz w:val="20"/>
                <w:szCs w:val="20"/>
              </w:rPr>
              <w:lastRenderedPageBreak/>
              <w:t>InfiniBand</w:t>
            </w:r>
            <w:proofErr w:type="spellEnd"/>
            <w:r w:rsidRPr="00383E60">
              <w:rPr>
                <w:rFonts w:ascii="Arial" w:hAnsi="Arial" w:cs="Arial"/>
                <w:sz w:val="20"/>
                <w:szCs w:val="20"/>
              </w:rPr>
              <w:t xml:space="preserve"> HCA typu QDR 4X lub lepszy, zgodny z </w:t>
            </w:r>
            <w:proofErr w:type="spellStart"/>
            <w:r w:rsidRPr="00383E60">
              <w:rPr>
                <w:rFonts w:ascii="Arial" w:hAnsi="Arial" w:cs="Arial"/>
                <w:sz w:val="20"/>
                <w:szCs w:val="20"/>
              </w:rPr>
              <w:t>OpenFabrics</w:t>
            </w:r>
            <w:proofErr w:type="spellEnd"/>
            <w:r w:rsidRPr="00383E60">
              <w:rPr>
                <w:rFonts w:ascii="Arial" w:hAnsi="Arial" w:cs="Arial"/>
                <w:sz w:val="20"/>
                <w:szCs w:val="20"/>
              </w:rPr>
              <w:t xml:space="preserve"> OFED,</w:t>
            </w:r>
          </w:p>
          <w:p w:rsidR="00AE3B6E" w:rsidRPr="00383E60" w:rsidRDefault="00AE3B6E"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chipset karty IB HCA zgodny z chipsetem użytych przełączników IB,</w:t>
            </w:r>
          </w:p>
          <w:p w:rsidR="00AE3B6E" w:rsidRPr="00383E60" w:rsidRDefault="00AE3B6E" w:rsidP="00397FEF">
            <w:pPr>
              <w:ind w:left="-107"/>
              <w:rPr>
                <w:rFonts w:ascii="Arial" w:hAnsi="Arial" w:cs="Arial"/>
                <w:sz w:val="20"/>
                <w:szCs w:val="20"/>
              </w:rPr>
            </w:pPr>
            <w:r w:rsidRPr="00383E60">
              <w:rPr>
                <w:rFonts w:ascii="Arial" w:hAnsi="Arial" w:cs="Arial"/>
                <w:sz w:val="20"/>
                <w:szCs w:val="20"/>
              </w:rPr>
              <w:t>Obudowa:</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minimum 2 </w:t>
            </w:r>
            <w:proofErr w:type="spellStart"/>
            <w:r w:rsidRPr="00383E60">
              <w:rPr>
                <w:rFonts w:ascii="Arial" w:hAnsi="Arial" w:cs="Arial"/>
                <w:sz w:val="20"/>
                <w:szCs w:val="20"/>
              </w:rPr>
              <w:t>sloty</w:t>
            </w:r>
            <w:proofErr w:type="spellEnd"/>
            <w:r w:rsidRPr="00383E60">
              <w:rPr>
                <w:rFonts w:ascii="Arial" w:hAnsi="Arial" w:cs="Arial"/>
                <w:sz w:val="20"/>
                <w:szCs w:val="20"/>
              </w:rPr>
              <w:t xml:space="preserve"> na karty rozszerzeń </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możliwość montażu w szafie </w:t>
            </w:r>
            <w:proofErr w:type="spellStart"/>
            <w:r w:rsidRPr="00383E60">
              <w:rPr>
                <w:rFonts w:ascii="Arial" w:hAnsi="Arial" w:cs="Arial"/>
                <w:sz w:val="20"/>
                <w:szCs w:val="20"/>
              </w:rPr>
              <w:t>rack</w:t>
            </w:r>
            <w:proofErr w:type="spellEnd"/>
            <w:r w:rsidRPr="00383E60">
              <w:rPr>
                <w:rFonts w:ascii="Arial" w:hAnsi="Arial" w:cs="Arial"/>
                <w:sz w:val="20"/>
                <w:szCs w:val="20"/>
              </w:rPr>
              <w:t xml:space="preserve"> 19 cali,</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szyny teleskopowe do montażu w szafie </w:t>
            </w:r>
            <w:proofErr w:type="spellStart"/>
            <w:r w:rsidRPr="00383E60">
              <w:rPr>
                <w:rFonts w:ascii="Arial" w:hAnsi="Arial" w:cs="Arial"/>
                <w:sz w:val="20"/>
                <w:szCs w:val="20"/>
              </w:rPr>
              <w:t>rack</w:t>
            </w:r>
            <w:proofErr w:type="spellEnd"/>
            <w:r w:rsidRPr="00383E60">
              <w:rPr>
                <w:rFonts w:ascii="Arial" w:hAnsi="Arial" w:cs="Arial"/>
                <w:sz w:val="20"/>
                <w:szCs w:val="20"/>
              </w:rPr>
              <w:t>,</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wysokość maksimum 2U,</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redundantne zasilacze o mocy wystarczającej do zasilenia wszystkich podzespołów w trybie zdegradowanym, wymienialne na gorąco (hot-</w:t>
            </w:r>
            <w:proofErr w:type="spellStart"/>
            <w:r w:rsidRPr="00383E60">
              <w:rPr>
                <w:rFonts w:ascii="Arial" w:hAnsi="Arial" w:cs="Arial"/>
                <w:sz w:val="20"/>
                <w:szCs w:val="20"/>
              </w:rPr>
              <w:t>swap</w:t>
            </w:r>
            <w:proofErr w:type="spellEnd"/>
            <w:r w:rsidRPr="00383E60">
              <w:rPr>
                <w:rFonts w:ascii="Arial" w:hAnsi="Arial" w:cs="Arial"/>
                <w:sz w:val="20"/>
                <w:szCs w:val="20"/>
              </w:rPr>
              <w:t>), poziom redundancji N+1,</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redundantne wentylatory wymienialne na gorąco (hot-</w:t>
            </w:r>
            <w:proofErr w:type="spellStart"/>
            <w:r w:rsidRPr="00383E60">
              <w:rPr>
                <w:rFonts w:ascii="Arial" w:hAnsi="Arial" w:cs="Arial"/>
                <w:sz w:val="20"/>
                <w:szCs w:val="20"/>
              </w:rPr>
              <w:t>swap</w:t>
            </w:r>
            <w:proofErr w:type="spellEnd"/>
            <w:r w:rsidRPr="00383E60">
              <w:rPr>
                <w:rFonts w:ascii="Arial" w:hAnsi="Arial" w:cs="Arial"/>
                <w:sz w:val="20"/>
                <w:szCs w:val="20"/>
              </w:rPr>
              <w:t xml:space="preserve">), poziom redundancji N+1, </w:t>
            </w:r>
          </w:p>
          <w:p w:rsidR="00AE3B6E" w:rsidRPr="00383E60" w:rsidRDefault="00AE3B6E" w:rsidP="00397FEF">
            <w:pPr>
              <w:numPr>
                <w:ilvl w:val="0"/>
                <w:numId w:val="60"/>
              </w:numPr>
              <w:suppressAutoHyphens/>
              <w:spacing w:before="120" w:after="120" w:line="288" w:lineRule="auto"/>
              <w:ind w:left="-107"/>
              <w:jc w:val="both"/>
              <w:rPr>
                <w:rFonts w:ascii="Arial" w:hAnsi="Arial" w:cs="Arial"/>
                <w:sz w:val="20"/>
                <w:szCs w:val="20"/>
              </w:rPr>
            </w:pPr>
            <w:proofErr w:type="spellStart"/>
            <w:r w:rsidRPr="00383E60">
              <w:rPr>
                <w:rFonts w:ascii="Arial" w:hAnsi="Arial" w:cs="Arial"/>
                <w:sz w:val="20"/>
                <w:szCs w:val="20"/>
                <w:lang w:val="en-US"/>
              </w:rPr>
              <w:t>zainstalowany</w:t>
            </w:r>
            <w:proofErr w:type="spellEnd"/>
            <w:r w:rsidRPr="00383E60">
              <w:rPr>
                <w:rFonts w:ascii="Arial" w:hAnsi="Arial" w:cs="Arial"/>
                <w:sz w:val="20"/>
                <w:szCs w:val="20"/>
                <w:lang w:val="en-US"/>
              </w:rPr>
              <w:t xml:space="preserve"> system </w:t>
            </w:r>
            <w:proofErr w:type="spellStart"/>
            <w:r w:rsidRPr="00383E60">
              <w:rPr>
                <w:rFonts w:ascii="Arial" w:hAnsi="Arial" w:cs="Arial"/>
                <w:sz w:val="20"/>
                <w:szCs w:val="20"/>
                <w:lang w:val="en-US"/>
              </w:rPr>
              <w:t>operacyjny</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RedHat</w:t>
            </w:r>
            <w:proofErr w:type="spellEnd"/>
            <w:r w:rsidRPr="00383E60">
              <w:rPr>
                <w:rFonts w:ascii="Arial" w:hAnsi="Arial" w:cs="Arial"/>
                <w:sz w:val="20"/>
                <w:szCs w:val="20"/>
                <w:lang w:val="en-US"/>
              </w:rPr>
              <w:t xml:space="preserve"> Enterprise Linux</w:t>
            </w:r>
          </w:p>
          <w:p w:rsidR="00AE3B6E" w:rsidRPr="00383E60" w:rsidRDefault="00AE3B6E" w:rsidP="00397FEF">
            <w:pPr>
              <w:ind w:left="-107"/>
              <w:rPr>
                <w:rFonts w:ascii="Arial" w:hAnsi="Arial" w:cs="Arial"/>
                <w:sz w:val="20"/>
                <w:szCs w:val="20"/>
              </w:rPr>
            </w:pPr>
            <w:r w:rsidRPr="00383E60">
              <w:rPr>
                <w:rFonts w:ascii="Arial" w:hAnsi="Arial" w:cs="Arial"/>
                <w:sz w:val="20"/>
                <w:szCs w:val="20"/>
              </w:rPr>
              <w:t>Zarządzanie:</w:t>
            </w:r>
          </w:p>
          <w:p w:rsidR="00AE3B6E" w:rsidRPr="00383E60" w:rsidRDefault="00AE3B6E" w:rsidP="00397FEF">
            <w:pPr>
              <w:numPr>
                <w:ilvl w:val="0"/>
                <w:numId w:val="61"/>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zgodne z IPMI 2.0 lub lepsze,</w:t>
            </w:r>
          </w:p>
          <w:p w:rsidR="00AE3B6E" w:rsidRPr="00383E60" w:rsidRDefault="00AE3B6E" w:rsidP="00397FEF">
            <w:pPr>
              <w:ind w:left="-107"/>
              <w:rPr>
                <w:rFonts w:ascii="Arial" w:hAnsi="Arial" w:cs="Arial"/>
                <w:sz w:val="20"/>
                <w:szCs w:val="20"/>
              </w:rPr>
            </w:pPr>
          </w:p>
          <w:p w:rsidR="00AE3B6E" w:rsidRPr="00383E60" w:rsidRDefault="00AE3B6E" w:rsidP="00397FEF">
            <w:pPr>
              <w:ind w:left="-107"/>
              <w:rPr>
                <w:rFonts w:ascii="Arial" w:hAnsi="Arial" w:cs="Arial"/>
                <w:sz w:val="20"/>
                <w:szCs w:val="20"/>
              </w:rPr>
            </w:pPr>
            <w:r w:rsidRPr="00383E60">
              <w:rPr>
                <w:rFonts w:ascii="Arial" w:hAnsi="Arial" w:cs="Arial"/>
                <w:sz w:val="20"/>
                <w:szCs w:val="20"/>
              </w:rPr>
              <w:lastRenderedPageBreak/>
              <w:t>Wspierane systemy operacyjne:</w:t>
            </w:r>
          </w:p>
          <w:p w:rsidR="00AE3B6E" w:rsidRPr="00383E60" w:rsidRDefault="00AE3B6E" w:rsidP="00397FEF">
            <w:pPr>
              <w:numPr>
                <w:ilvl w:val="0"/>
                <w:numId w:val="62"/>
              </w:numPr>
              <w:suppressAutoHyphens/>
              <w:spacing w:before="120" w:after="120" w:line="288" w:lineRule="auto"/>
              <w:ind w:left="-107"/>
              <w:jc w:val="both"/>
              <w:rPr>
                <w:rFonts w:ascii="Arial" w:hAnsi="Arial" w:cs="Arial"/>
                <w:sz w:val="20"/>
                <w:szCs w:val="20"/>
                <w:lang w:val="en-US"/>
              </w:rPr>
            </w:pPr>
            <w:r w:rsidRPr="00383E60">
              <w:rPr>
                <w:rFonts w:ascii="Arial" w:hAnsi="Arial" w:cs="Arial"/>
                <w:sz w:val="20"/>
                <w:szCs w:val="20"/>
                <w:lang w:val="en-US"/>
              </w:rPr>
              <w:t xml:space="preserve">co </w:t>
            </w:r>
            <w:proofErr w:type="spellStart"/>
            <w:r w:rsidRPr="00383E60">
              <w:rPr>
                <w:rFonts w:ascii="Arial" w:hAnsi="Arial" w:cs="Arial"/>
                <w:sz w:val="20"/>
                <w:szCs w:val="20"/>
                <w:lang w:val="en-US"/>
              </w:rPr>
              <w:t>najmniej</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RedHat</w:t>
            </w:r>
            <w:proofErr w:type="spellEnd"/>
            <w:r w:rsidRPr="00383E60">
              <w:rPr>
                <w:rFonts w:ascii="Arial" w:hAnsi="Arial" w:cs="Arial"/>
                <w:sz w:val="20"/>
                <w:szCs w:val="20"/>
                <w:lang w:val="en-US"/>
              </w:rPr>
              <w:t xml:space="preserve"> Enterprise Linux, Microsoft Windows Server, VMware </w:t>
            </w:r>
            <w:proofErr w:type="spellStart"/>
            <w:r w:rsidRPr="00383E60">
              <w:rPr>
                <w:rFonts w:ascii="Arial" w:hAnsi="Arial" w:cs="Arial"/>
                <w:sz w:val="20"/>
                <w:szCs w:val="20"/>
                <w:lang w:val="en-US"/>
              </w:rPr>
              <w:t>vSphere</w:t>
            </w:r>
            <w:proofErr w:type="spellEnd"/>
          </w:p>
        </w:tc>
        <w:tc>
          <w:tcPr>
            <w:tcW w:w="2409"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left="495"/>
              <w:rPr>
                <w:rFonts w:cs="Arial"/>
                <w:noProof/>
                <w:sz w:val="20"/>
                <w:lang w:val="cs-CZ" w:eastAsia="en-US"/>
              </w:rPr>
            </w:pPr>
          </w:p>
        </w:tc>
        <w:tc>
          <w:tcPr>
            <w:tcW w:w="1276"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left="495"/>
              <w:rPr>
                <w:rFonts w:cs="Arial"/>
                <w:noProof/>
                <w:sz w:val="20"/>
                <w:lang w:val="cs-CZ" w:eastAsia="en-US"/>
              </w:rPr>
            </w:pPr>
          </w:p>
        </w:tc>
        <w:tc>
          <w:tcPr>
            <w:tcW w:w="1418"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left="495"/>
              <w:rPr>
                <w:rFonts w:cs="Arial"/>
                <w:noProof/>
                <w:sz w:val="20"/>
                <w:lang w:val="cs-CZ" w:eastAsia="en-US"/>
              </w:rPr>
            </w:pPr>
          </w:p>
        </w:tc>
        <w:tc>
          <w:tcPr>
            <w:tcW w:w="1262"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left="495"/>
              <w:rPr>
                <w:rFonts w:cs="Arial"/>
                <w:noProof/>
                <w:sz w:val="20"/>
                <w:lang w:val="cs-CZ" w:eastAsia="en-US"/>
              </w:rPr>
            </w:pPr>
          </w:p>
        </w:tc>
      </w:tr>
      <w:tr w:rsidR="00AE3B6E" w:rsidRPr="00383E60" w:rsidTr="00397FEF">
        <w:trPr>
          <w:trHeight w:val="144"/>
        </w:trPr>
        <w:tc>
          <w:tcPr>
            <w:tcW w:w="1419" w:type="dxa"/>
            <w:tcBorders>
              <w:left w:val="single" w:sz="4" w:space="0" w:color="000000"/>
              <w:bottom w:val="single" w:sz="4" w:space="0" w:color="000000"/>
            </w:tcBorders>
          </w:tcPr>
          <w:p w:rsidR="00AE3B6E" w:rsidRPr="00383E60" w:rsidRDefault="00AE3B6E" w:rsidP="007E4B25">
            <w:pPr>
              <w:rPr>
                <w:rFonts w:ascii="Arial" w:hAnsi="Arial" w:cs="Arial"/>
                <w:color w:val="000000"/>
                <w:sz w:val="20"/>
                <w:szCs w:val="20"/>
              </w:rPr>
            </w:pPr>
            <w:r w:rsidRPr="00383E60">
              <w:rPr>
                <w:rFonts w:ascii="Arial" w:hAnsi="Arial" w:cs="Arial"/>
                <w:sz w:val="20"/>
                <w:szCs w:val="20"/>
              </w:rPr>
              <w:lastRenderedPageBreak/>
              <w:t>Sieć obliczeniowa</w:t>
            </w:r>
          </w:p>
        </w:tc>
        <w:tc>
          <w:tcPr>
            <w:tcW w:w="1418" w:type="dxa"/>
            <w:tcBorders>
              <w:left w:val="single" w:sz="4" w:space="0" w:color="000000"/>
              <w:bottom w:val="single" w:sz="4" w:space="0" w:color="000000"/>
            </w:tcBorders>
          </w:tcPr>
          <w:p w:rsidR="00AE3B6E" w:rsidRPr="00383E60" w:rsidRDefault="00AE3B6E" w:rsidP="007E4B25">
            <w:pPr>
              <w:rPr>
                <w:rFonts w:ascii="Arial" w:hAnsi="Arial" w:cs="Arial"/>
                <w:sz w:val="20"/>
                <w:szCs w:val="20"/>
              </w:rPr>
            </w:pPr>
            <w:r w:rsidRPr="00383E60">
              <w:rPr>
                <w:rFonts w:ascii="Arial" w:hAnsi="Arial" w:cs="Arial"/>
                <w:sz w:val="20"/>
                <w:szCs w:val="20"/>
              </w:rPr>
              <w:t>HPCx.SW.CG</w:t>
            </w:r>
          </w:p>
          <w:p w:rsidR="00AE3B6E" w:rsidRPr="00383E60" w:rsidRDefault="00AE3B6E"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AE3B6E" w:rsidRPr="00383E60" w:rsidRDefault="00AE3B6E" w:rsidP="00397FEF">
            <w:pPr>
              <w:ind w:left="-107"/>
              <w:rPr>
                <w:rFonts w:ascii="Arial" w:hAnsi="Arial" w:cs="Arial"/>
                <w:sz w:val="20"/>
                <w:szCs w:val="20"/>
              </w:rPr>
            </w:pPr>
            <w:r w:rsidRPr="00383E60">
              <w:rPr>
                <w:rFonts w:ascii="Arial" w:hAnsi="Arial" w:cs="Arial"/>
                <w:sz w:val="20"/>
                <w:szCs w:val="20"/>
              </w:rPr>
              <w:t xml:space="preserve">Wszystkie węzły muszą być podłączone do przełączników 10GbE lub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QDR, zgodnych z </w:t>
            </w:r>
            <w:proofErr w:type="spellStart"/>
            <w:r w:rsidRPr="00383E60">
              <w:rPr>
                <w:rFonts w:ascii="Arial" w:hAnsi="Arial" w:cs="Arial"/>
                <w:sz w:val="20"/>
                <w:szCs w:val="20"/>
              </w:rPr>
              <w:t>OpenFabrics</w:t>
            </w:r>
            <w:proofErr w:type="spellEnd"/>
            <w:r w:rsidRPr="00383E60">
              <w:rPr>
                <w:rFonts w:ascii="Arial" w:hAnsi="Arial" w:cs="Arial"/>
                <w:sz w:val="20"/>
                <w:szCs w:val="20"/>
              </w:rPr>
              <w:t xml:space="preserve"> OFED, o wystarczającej liczbie wolnych portów. Kable </w:t>
            </w:r>
            <w:proofErr w:type="spellStart"/>
            <w:r w:rsidRPr="00383E60">
              <w:rPr>
                <w:rFonts w:ascii="Arial" w:hAnsi="Arial" w:cs="Arial"/>
                <w:sz w:val="20"/>
                <w:szCs w:val="20"/>
              </w:rPr>
              <w:t>Ethernetowe</w:t>
            </w:r>
            <w:proofErr w:type="spellEnd"/>
            <w:r w:rsidRPr="00383E60">
              <w:rPr>
                <w:rFonts w:ascii="Arial" w:hAnsi="Arial" w:cs="Arial"/>
                <w:sz w:val="20"/>
                <w:szCs w:val="20"/>
              </w:rPr>
              <w:t xml:space="preserve"> lub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QDR lub lepsze. W przypadku technologii IB Przełączniki muszą być wyposażone w procesory tego samego producenta co procesory w interfejsach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zainstalowanych w węzłach. Przełączniki  nie muszą być zarządzane.</w:t>
            </w:r>
          </w:p>
          <w:p w:rsidR="00AE3B6E" w:rsidRPr="00383E60" w:rsidRDefault="00AE3B6E" w:rsidP="00397FEF">
            <w:pPr>
              <w:ind w:left="-107"/>
              <w:rPr>
                <w:rFonts w:ascii="Arial" w:hAnsi="Arial" w:cs="Arial"/>
                <w:sz w:val="20"/>
                <w:szCs w:val="20"/>
              </w:rPr>
            </w:pPr>
            <w:r w:rsidRPr="00383E60">
              <w:rPr>
                <w:rFonts w:ascii="Arial" w:hAnsi="Arial" w:cs="Arial"/>
                <w:sz w:val="20"/>
                <w:szCs w:val="20"/>
              </w:rPr>
              <w:t xml:space="preserve">Wszystkie węzły muszą być podłączone do dedykowanych dwóch przełączników SAN 8Gb FC posiadających aktywne 24 porty i obsadzone wkładkami 8Gb SFP SW. </w:t>
            </w:r>
          </w:p>
        </w:tc>
        <w:tc>
          <w:tcPr>
            <w:tcW w:w="2409" w:type="dxa"/>
            <w:tcBorders>
              <w:left w:val="single" w:sz="4" w:space="0" w:color="000000"/>
              <w:bottom w:val="single" w:sz="4" w:space="0" w:color="000000"/>
              <w:right w:val="single" w:sz="4" w:space="0" w:color="000000"/>
            </w:tcBorders>
          </w:tcPr>
          <w:p w:rsidR="00AE3B6E" w:rsidRPr="00383E60" w:rsidRDefault="00AE3B6E" w:rsidP="007E4B25">
            <w:pPr>
              <w:rPr>
                <w:rFonts w:ascii="Arial" w:hAnsi="Arial" w:cs="Arial"/>
                <w:sz w:val="20"/>
                <w:szCs w:val="20"/>
              </w:rPr>
            </w:pPr>
          </w:p>
        </w:tc>
        <w:tc>
          <w:tcPr>
            <w:tcW w:w="1276" w:type="dxa"/>
            <w:tcBorders>
              <w:left w:val="single" w:sz="4" w:space="0" w:color="000000"/>
              <w:bottom w:val="single" w:sz="4" w:space="0" w:color="000000"/>
              <w:right w:val="single" w:sz="4" w:space="0" w:color="000000"/>
            </w:tcBorders>
          </w:tcPr>
          <w:p w:rsidR="00AE3B6E" w:rsidRPr="00383E60" w:rsidRDefault="00AE3B6E" w:rsidP="007E4B25">
            <w:pPr>
              <w:rPr>
                <w:rFonts w:ascii="Arial" w:hAnsi="Arial" w:cs="Arial"/>
                <w:sz w:val="20"/>
                <w:szCs w:val="20"/>
              </w:rPr>
            </w:pPr>
          </w:p>
        </w:tc>
        <w:tc>
          <w:tcPr>
            <w:tcW w:w="1418" w:type="dxa"/>
            <w:tcBorders>
              <w:left w:val="single" w:sz="4" w:space="0" w:color="000000"/>
              <w:bottom w:val="single" w:sz="4" w:space="0" w:color="000000"/>
              <w:right w:val="single" w:sz="4" w:space="0" w:color="000000"/>
            </w:tcBorders>
          </w:tcPr>
          <w:p w:rsidR="00AE3B6E" w:rsidRPr="00383E60" w:rsidRDefault="00AE3B6E" w:rsidP="007E4B25">
            <w:pPr>
              <w:rPr>
                <w:rFonts w:ascii="Arial" w:hAnsi="Arial" w:cs="Arial"/>
                <w:sz w:val="20"/>
                <w:szCs w:val="20"/>
              </w:rPr>
            </w:pPr>
          </w:p>
        </w:tc>
        <w:tc>
          <w:tcPr>
            <w:tcW w:w="1262" w:type="dxa"/>
            <w:tcBorders>
              <w:left w:val="single" w:sz="4" w:space="0" w:color="000000"/>
              <w:bottom w:val="single" w:sz="4" w:space="0" w:color="000000"/>
              <w:right w:val="single" w:sz="4" w:space="0" w:color="000000"/>
            </w:tcBorders>
          </w:tcPr>
          <w:p w:rsidR="00AE3B6E" w:rsidRPr="00383E60" w:rsidRDefault="00AE3B6E" w:rsidP="007E4B25">
            <w:pPr>
              <w:rPr>
                <w:rFonts w:ascii="Arial" w:hAnsi="Arial" w:cs="Arial"/>
                <w:sz w:val="20"/>
                <w:szCs w:val="20"/>
              </w:rPr>
            </w:pPr>
          </w:p>
        </w:tc>
      </w:tr>
      <w:tr w:rsidR="00AE3B6E" w:rsidRPr="00383E60" w:rsidTr="00397FEF">
        <w:trPr>
          <w:trHeight w:val="144"/>
        </w:trPr>
        <w:tc>
          <w:tcPr>
            <w:tcW w:w="1419" w:type="dxa"/>
            <w:tcBorders>
              <w:left w:val="single" w:sz="4" w:space="0" w:color="000000"/>
              <w:bottom w:val="single" w:sz="4" w:space="0" w:color="000000"/>
            </w:tcBorders>
          </w:tcPr>
          <w:p w:rsidR="00AE3B6E" w:rsidRPr="00383E60" w:rsidRDefault="00AE3B6E" w:rsidP="007E4B25">
            <w:pPr>
              <w:rPr>
                <w:rFonts w:ascii="Arial" w:hAnsi="Arial" w:cs="Arial"/>
                <w:color w:val="000000"/>
                <w:sz w:val="20"/>
                <w:szCs w:val="20"/>
              </w:rPr>
            </w:pPr>
            <w:r w:rsidRPr="00383E60">
              <w:rPr>
                <w:rFonts w:ascii="Arial" w:hAnsi="Arial" w:cs="Arial"/>
                <w:sz w:val="20"/>
                <w:szCs w:val="20"/>
              </w:rPr>
              <w:t xml:space="preserve">System składowania danych obliczeniowych o dużej </w:t>
            </w:r>
            <w:r w:rsidRPr="00383E60">
              <w:rPr>
                <w:rFonts w:ascii="Arial" w:hAnsi="Arial" w:cs="Arial"/>
                <w:sz w:val="20"/>
                <w:szCs w:val="20"/>
              </w:rPr>
              <w:lastRenderedPageBreak/>
              <w:t>wydajności</w:t>
            </w:r>
          </w:p>
        </w:tc>
        <w:tc>
          <w:tcPr>
            <w:tcW w:w="1418" w:type="dxa"/>
            <w:tcBorders>
              <w:left w:val="single" w:sz="4" w:space="0" w:color="000000"/>
              <w:bottom w:val="single" w:sz="4" w:space="0" w:color="000000"/>
            </w:tcBorders>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Wymagania dotyczą:</w:t>
            </w:r>
          </w:p>
          <w:p w:rsidR="00AE3B6E" w:rsidRPr="00383E60" w:rsidRDefault="00AE3B6E" w:rsidP="007E4B25">
            <w:pPr>
              <w:rPr>
                <w:rFonts w:ascii="Arial" w:hAnsi="Arial" w:cs="Arial"/>
                <w:sz w:val="20"/>
                <w:szCs w:val="20"/>
              </w:rPr>
            </w:pPr>
            <w:r w:rsidRPr="00383E60">
              <w:rPr>
                <w:rFonts w:ascii="Arial" w:hAnsi="Arial" w:cs="Arial"/>
                <w:sz w:val="20"/>
                <w:szCs w:val="20"/>
              </w:rPr>
              <w:t>HPC.STR.CG</w:t>
            </w:r>
          </w:p>
          <w:p w:rsidR="00AE3B6E" w:rsidRPr="00383E60" w:rsidRDefault="00AE3B6E"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AE3B6E" w:rsidRPr="002F63EF" w:rsidRDefault="00AE3B6E" w:rsidP="00397FEF">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lastRenderedPageBreak/>
              <w:t>Dedykowana przestrzeń dyskowa dla składowania danych tymczasowych dla obliczeń wielkoskalowych:</w:t>
            </w:r>
          </w:p>
          <w:p w:rsidR="00AE3B6E" w:rsidRPr="002F63EF" w:rsidRDefault="00AE3B6E"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architektura klient – serwer,</w:t>
            </w:r>
          </w:p>
          <w:p w:rsidR="00AE3B6E" w:rsidRPr="002F63EF" w:rsidRDefault="00AE3B6E"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komunikacja klient – serwer musi odbywać się przy </w:t>
            </w:r>
            <w:r w:rsidRPr="002F63EF">
              <w:rPr>
                <w:rStyle w:val="Teksttreci8"/>
                <w:rFonts w:cs="Arial"/>
                <w:noProof/>
                <w:sz w:val="20"/>
                <w:lang w:eastAsia="en-US"/>
              </w:rPr>
              <w:lastRenderedPageBreak/>
              <w:t>pomocy protokołu o otwartym standardzie,</w:t>
            </w:r>
          </w:p>
          <w:p w:rsidR="00AE3B6E" w:rsidRPr="002F63EF" w:rsidRDefault="00AE3B6E"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implementacja standardu musi być dostępna bez dodatkowych kosztów,</w:t>
            </w:r>
          </w:p>
          <w:p w:rsidR="00AE3B6E" w:rsidRPr="002F63EF" w:rsidRDefault="00AE3B6E"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komunikacja klient – serwer musi odbywać się poprzez sieć użytą do zrealizowania komunikacji międzywęzłowej,</w:t>
            </w:r>
          </w:p>
          <w:p w:rsidR="00AE3B6E" w:rsidRPr="0094656E" w:rsidRDefault="00AE3B6E" w:rsidP="00397FEF">
            <w:pPr>
              <w:pStyle w:val="Teksttreci0"/>
              <w:numPr>
                <w:ilvl w:val="0"/>
                <w:numId w:val="63"/>
              </w:numPr>
              <w:shd w:val="clear" w:color="auto" w:fill="auto"/>
              <w:ind w:left="-107" w:firstLine="0"/>
              <w:rPr>
                <w:rFonts w:cs="Arial"/>
                <w:noProof/>
                <w:color w:val="000000"/>
                <w:sz w:val="20"/>
                <w:lang w:eastAsia="en-US"/>
              </w:rPr>
            </w:pPr>
            <w:r w:rsidRPr="002F63EF">
              <w:rPr>
                <w:rStyle w:val="Teksttreci8"/>
                <w:rFonts w:cs="Arial"/>
                <w:noProof/>
                <w:sz w:val="20"/>
                <w:lang w:eastAsia="en-US"/>
              </w:rPr>
              <w:t>System musi zapewnić redundancję składowanych danych albo poprzez brak pojedynczego punktu awarii sprzętu (nie dotyczy przełączników), albo na poziomie danych,</w:t>
            </w:r>
          </w:p>
        </w:tc>
        <w:tc>
          <w:tcPr>
            <w:tcW w:w="2409"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firstLine="0"/>
              <w:rPr>
                <w:rStyle w:val="Teksttreci8"/>
                <w:rFonts w:cs="Arial"/>
                <w:noProof/>
                <w:sz w:val="20"/>
                <w:lang w:eastAsia="en-US"/>
              </w:rPr>
            </w:pPr>
          </w:p>
        </w:tc>
        <w:tc>
          <w:tcPr>
            <w:tcW w:w="1276"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firstLine="0"/>
              <w:rPr>
                <w:rStyle w:val="Teksttreci8"/>
                <w:rFonts w:cs="Arial"/>
                <w:noProof/>
                <w:sz w:val="20"/>
                <w:lang w:eastAsia="en-US"/>
              </w:rPr>
            </w:pPr>
          </w:p>
        </w:tc>
        <w:tc>
          <w:tcPr>
            <w:tcW w:w="1418"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firstLine="0"/>
              <w:rPr>
                <w:rStyle w:val="Teksttreci8"/>
                <w:rFonts w:cs="Arial"/>
                <w:noProof/>
                <w:sz w:val="20"/>
                <w:lang w:eastAsia="en-US"/>
              </w:rPr>
            </w:pPr>
          </w:p>
        </w:tc>
        <w:tc>
          <w:tcPr>
            <w:tcW w:w="1262" w:type="dxa"/>
            <w:tcBorders>
              <w:left w:val="single" w:sz="4" w:space="0" w:color="000000"/>
              <w:bottom w:val="single" w:sz="4" w:space="0" w:color="000000"/>
              <w:right w:val="single" w:sz="4" w:space="0" w:color="000000"/>
            </w:tcBorders>
          </w:tcPr>
          <w:p w:rsidR="00AE3B6E" w:rsidRPr="002F63EF" w:rsidRDefault="00AE3B6E" w:rsidP="007E4B25">
            <w:pPr>
              <w:pStyle w:val="Teksttreci0"/>
              <w:shd w:val="clear" w:color="auto" w:fill="auto"/>
              <w:ind w:firstLine="0"/>
              <w:rPr>
                <w:rStyle w:val="Teksttreci8"/>
                <w:rFonts w:cs="Arial"/>
                <w:noProof/>
                <w:sz w:val="20"/>
                <w:lang w:eastAsia="en-US"/>
              </w:rPr>
            </w:pPr>
          </w:p>
        </w:tc>
      </w:tr>
    </w:tbl>
    <w:p w:rsidR="00AE3B6E" w:rsidRPr="00383E60" w:rsidRDefault="00AE3B6E" w:rsidP="00397FEF">
      <w:pPr>
        <w:pStyle w:val="Legenda"/>
        <w:rPr>
          <w:rFonts w:cs="Arial"/>
        </w:rPr>
      </w:pPr>
      <w:bookmarkStart w:id="77" w:name="_Toc371413478"/>
      <w:r w:rsidRPr="00383E60">
        <w:rPr>
          <w:rFonts w:cs="Arial"/>
        </w:rPr>
        <w:lastRenderedPageBreak/>
        <w:t>Tabela 37 Tabela bloku architektonicznego - klaster obliczeniowy HPC</w:t>
      </w:r>
      <w:bookmarkEnd w:id="77"/>
    </w:p>
    <w:p w:rsidR="00AE3B6E" w:rsidRPr="00383E60" w:rsidRDefault="00AE3B6E" w:rsidP="00397FEF">
      <w:pPr>
        <w:pStyle w:val="Akapitzlist"/>
        <w:keepNext/>
        <w:keepLines/>
        <w:numPr>
          <w:ilvl w:val="2"/>
          <w:numId w:val="7"/>
        </w:numPr>
        <w:spacing w:before="200" w:after="0"/>
        <w:contextualSpacing w:val="0"/>
        <w:outlineLvl w:val="2"/>
        <w:rPr>
          <w:rFonts w:ascii="Arial" w:hAnsi="Arial" w:cs="Arial"/>
          <w:b/>
          <w:bCs/>
          <w:vanish/>
          <w:color w:val="4F81BD"/>
        </w:rPr>
      </w:pPr>
      <w:bookmarkStart w:id="78" w:name="_Toc230938097"/>
      <w:bookmarkStart w:id="79" w:name="_Toc371414563"/>
    </w:p>
    <w:p w:rsidR="00AE3B6E" w:rsidRPr="00383E60" w:rsidRDefault="00AE3B6E"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AE3B6E" w:rsidRPr="00383E60" w:rsidRDefault="00AE3B6E"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AE3B6E" w:rsidRPr="00383E60" w:rsidRDefault="00AE3B6E" w:rsidP="00397FEF">
      <w:pPr>
        <w:pStyle w:val="Nagwek4"/>
        <w:tabs>
          <w:tab w:val="clear" w:pos="720"/>
          <w:tab w:val="num" w:pos="0"/>
        </w:tabs>
        <w:ind w:left="864"/>
        <w:rPr>
          <w:rFonts w:ascii="Arial" w:hAnsi="Arial" w:cs="Arial"/>
        </w:rPr>
      </w:pPr>
      <w:r w:rsidRPr="00383E60">
        <w:rPr>
          <w:rFonts w:ascii="Arial" w:hAnsi="Arial" w:cs="Arial"/>
        </w:rPr>
        <w:t xml:space="preserve">Specyfikacja szczegółowa – system </w:t>
      </w:r>
      <w:bookmarkEnd w:id="78"/>
      <w:r w:rsidRPr="00383E60">
        <w:rPr>
          <w:rFonts w:ascii="Arial" w:hAnsi="Arial" w:cs="Arial"/>
        </w:rPr>
        <w:t>wirtualizacji serwerowej</w:t>
      </w:r>
      <w:bookmarkEnd w:id="79"/>
      <w:r w:rsidRPr="00383E60">
        <w:rPr>
          <w:rFonts w:ascii="Arial" w:hAnsi="Arial" w:cs="Arial"/>
        </w:rPr>
        <w:t xml:space="preserve"> dla 8 serwerów 16 procesorów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AE3B6E" w:rsidRPr="00383E60" w:rsidTr="00397FEF">
        <w:trPr>
          <w:tblHeader/>
        </w:trPr>
        <w:tc>
          <w:tcPr>
            <w:tcW w:w="487"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397FEF">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System Wirtualizacji  Serwerowej</w:t>
            </w: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 xml:space="preserve">Wymagania </w:t>
            </w:r>
            <w:proofErr w:type="spellStart"/>
            <w:r w:rsidRPr="00383E60">
              <w:rPr>
                <w:rFonts w:ascii="Arial" w:hAnsi="Arial" w:cs="Arial"/>
                <w:sz w:val="20"/>
                <w:szCs w:val="20"/>
              </w:rPr>
              <w:t>dotyczączą</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SCOx.SRV.CG,</w:t>
            </w:r>
          </w:p>
          <w:p w:rsidR="00AE3B6E" w:rsidRPr="00383E60" w:rsidRDefault="00AE3B6E" w:rsidP="007E4B25">
            <w:pPr>
              <w:rPr>
                <w:rFonts w:ascii="Arial" w:hAnsi="Arial" w:cs="Arial"/>
                <w:sz w:val="20"/>
                <w:szCs w:val="20"/>
              </w:rPr>
            </w:pPr>
            <w:r w:rsidRPr="00383E60">
              <w:rPr>
                <w:rFonts w:ascii="Arial" w:hAnsi="Arial" w:cs="Arial"/>
                <w:sz w:val="20"/>
                <w:szCs w:val="20"/>
              </w:rPr>
              <w:t>SCOx.SRV.CZ</w:t>
            </w:r>
          </w:p>
          <w:p w:rsidR="00AE3B6E" w:rsidRPr="00383E60" w:rsidRDefault="00AE3B6E" w:rsidP="007E4B25">
            <w:pPr>
              <w:rPr>
                <w:rFonts w:ascii="Arial" w:hAnsi="Arial" w:cs="Arial"/>
                <w:sz w:val="20"/>
                <w:szCs w:val="20"/>
              </w:rPr>
            </w:pP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System Wirtualizacji  Serwerowej musi zawierać nieograniczone licencje na ilość uruchomionych wirtualnych maszyn</w:t>
            </w:r>
          </w:p>
          <w:p w:rsidR="00AE3B6E" w:rsidRPr="00383E60" w:rsidRDefault="00AE3B6E" w:rsidP="007E4B25">
            <w:pPr>
              <w:rPr>
                <w:rFonts w:ascii="Arial" w:hAnsi="Arial" w:cs="Arial"/>
                <w:sz w:val="20"/>
                <w:szCs w:val="20"/>
              </w:rPr>
            </w:pPr>
            <w:r w:rsidRPr="00383E60">
              <w:rPr>
                <w:rFonts w:ascii="Arial" w:hAnsi="Arial" w:cs="Arial"/>
                <w:sz w:val="20"/>
                <w:szCs w:val="20"/>
              </w:rPr>
              <w:t>SCO musi zawierać nieograniczone licencje na wielkość pamięci ram i ilość procesorów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SCO nie może wymagać zakupu dodatkowych licencji </w:t>
            </w:r>
            <w:r w:rsidRPr="00383E60">
              <w:rPr>
                <w:rFonts w:ascii="Arial" w:hAnsi="Arial" w:cs="Arial"/>
                <w:sz w:val="20"/>
                <w:szCs w:val="20"/>
              </w:rPr>
              <w:lastRenderedPageBreak/>
              <w:t>nie związanych z działaniem systemu wirtualizacji serwerowej.</w:t>
            </w:r>
          </w:p>
          <w:p w:rsidR="00AE3B6E" w:rsidRPr="00383E60" w:rsidRDefault="00AE3B6E" w:rsidP="007E4B25">
            <w:pPr>
              <w:rPr>
                <w:rFonts w:ascii="Arial" w:hAnsi="Arial" w:cs="Arial"/>
                <w:sz w:val="20"/>
                <w:szCs w:val="20"/>
              </w:rPr>
            </w:pPr>
            <w:r w:rsidRPr="00383E60">
              <w:rPr>
                <w:rFonts w:ascii="Arial" w:hAnsi="Arial" w:cs="Arial"/>
                <w:sz w:val="20"/>
                <w:szCs w:val="20"/>
              </w:rPr>
              <w:t>Fizyczny serwer SCO musi wspierać 320 logicznych procesorów oraz 4TB pamięci RAM.</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SCO musi umożliwiać tworzenie wirtualnych maszyn z 64 </w:t>
            </w:r>
            <w:proofErr w:type="spellStart"/>
            <w:r w:rsidRPr="00383E60">
              <w:rPr>
                <w:rFonts w:ascii="Arial" w:hAnsi="Arial" w:cs="Arial"/>
                <w:sz w:val="20"/>
                <w:szCs w:val="20"/>
              </w:rPr>
              <w:t>vCPU</w:t>
            </w:r>
            <w:proofErr w:type="spellEnd"/>
            <w:r w:rsidRPr="00383E60">
              <w:rPr>
                <w:rFonts w:ascii="Arial" w:hAnsi="Arial" w:cs="Arial"/>
                <w:sz w:val="20"/>
                <w:szCs w:val="20"/>
              </w:rPr>
              <w:t xml:space="preserve"> oraz 1TB </w:t>
            </w:r>
            <w:proofErr w:type="spellStart"/>
            <w:r w:rsidRPr="00383E60">
              <w:rPr>
                <w:rFonts w:ascii="Arial" w:hAnsi="Arial" w:cs="Arial"/>
                <w:sz w:val="20"/>
                <w:szCs w:val="20"/>
              </w:rPr>
              <w:t>vRAM</w:t>
            </w:r>
            <w:proofErr w:type="spellEnd"/>
            <w:r w:rsidRPr="00383E60">
              <w:rPr>
                <w:rFonts w:ascii="Arial" w:hAnsi="Arial" w:cs="Arial"/>
                <w:sz w:val="20"/>
                <w:szCs w:val="20"/>
              </w:rPr>
              <w:t xml:space="preserve"> oraz wirtualnymi dyskami o pojemności 64TB.</w:t>
            </w:r>
          </w:p>
          <w:p w:rsidR="00AE3B6E" w:rsidRPr="00383E60" w:rsidRDefault="00AE3B6E" w:rsidP="007E4B25">
            <w:pPr>
              <w:rPr>
                <w:rFonts w:ascii="Arial" w:hAnsi="Arial" w:cs="Arial"/>
                <w:sz w:val="20"/>
                <w:szCs w:val="20"/>
              </w:rPr>
            </w:pPr>
            <w:r w:rsidRPr="00383E60">
              <w:rPr>
                <w:rFonts w:ascii="Arial" w:hAnsi="Arial" w:cs="Arial"/>
                <w:sz w:val="20"/>
                <w:szCs w:val="20"/>
              </w:rPr>
              <w:t>SCO musi przypisywanie VLAN dla poszczególnych maszyn wirtualnych</w:t>
            </w:r>
          </w:p>
          <w:p w:rsidR="00AE3B6E" w:rsidRPr="00383E60" w:rsidRDefault="00AE3B6E" w:rsidP="007E4B25">
            <w:pPr>
              <w:rPr>
                <w:rFonts w:ascii="Arial" w:hAnsi="Arial" w:cs="Arial"/>
                <w:sz w:val="20"/>
                <w:szCs w:val="20"/>
              </w:rPr>
            </w:pPr>
            <w:r w:rsidRPr="00383E60">
              <w:rPr>
                <w:rFonts w:ascii="Arial" w:hAnsi="Arial" w:cs="Arial"/>
                <w:sz w:val="20"/>
                <w:szCs w:val="20"/>
              </w:rPr>
              <w:t>SCO musi zezwalać na współdzielenie maszyn wirtualnych pomiędzy użytkownikami.</w:t>
            </w:r>
          </w:p>
          <w:p w:rsidR="00AE3B6E" w:rsidRPr="00383E60" w:rsidRDefault="00AE3B6E" w:rsidP="007E4B25">
            <w:pPr>
              <w:rPr>
                <w:rFonts w:ascii="Arial" w:hAnsi="Arial" w:cs="Arial"/>
                <w:sz w:val="20"/>
                <w:szCs w:val="20"/>
              </w:rPr>
            </w:pPr>
            <w:r w:rsidRPr="00383E60">
              <w:rPr>
                <w:rFonts w:ascii="Arial" w:hAnsi="Arial" w:cs="Arial"/>
                <w:sz w:val="20"/>
                <w:szCs w:val="20"/>
              </w:rPr>
              <w:t>SCO musi zapewniać równoważenie obciążenia ruchu sieciowego dla wirtualnych maszyn</w:t>
            </w:r>
          </w:p>
          <w:p w:rsidR="00AE3B6E" w:rsidRPr="00383E60" w:rsidRDefault="00AE3B6E" w:rsidP="007E4B25">
            <w:pPr>
              <w:rPr>
                <w:rFonts w:ascii="Arial" w:hAnsi="Arial" w:cs="Arial"/>
                <w:sz w:val="20"/>
                <w:szCs w:val="20"/>
              </w:rPr>
            </w:pPr>
            <w:r w:rsidRPr="00383E60">
              <w:rPr>
                <w:rFonts w:ascii="Arial" w:hAnsi="Arial" w:cs="Arial"/>
                <w:sz w:val="20"/>
                <w:szCs w:val="20"/>
              </w:rPr>
              <w:t>SCO musi możliwość połączenia do konsoli wirtualnej maszyny.</w:t>
            </w:r>
          </w:p>
          <w:p w:rsidR="00AE3B6E" w:rsidRPr="00383E60" w:rsidRDefault="00AE3B6E" w:rsidP="007E4B25">
            <w:pPr>
              <w:rPr>
                <w:rFonts w:ascii="Arial" w:hAnsi="Arial" w:cs="Arial"/>
                <w:sz w:val="20"/>
                <w:szCs w:val="20"/>
              </w:rPr>
            </w:pPr>
            <w:r w:rsidRPr="00383E60">
              <w:rPr>
                <w:rFonts w:ascii="Arial" w:hAnsi="Arial" w:cs="Arial"/>
                <w:sz w:val="20"/>
                <w:szCs w:val="20"/>
              </w:rPr>
              <w:t>SCO musi pozwalać na dodawanie własnych obrazów napędów CD/DVD.</w:t>
            </w:r>
          </w:p>
          <w:p w:rsidR="00AE3B6E" w:rsidRPr="00383E60" w:rsidRDefault="00AE3B6E" w:rsidP="007E4B25">
            <w:pPr>
              <w:rPr>
                <w:rFonts w:ascii="Arial" w:hAnsi="Arial" w:cs="Arial"/>
                <w:sz w:val="20"/>
                <w:szCs w:val="20"/>
              </w:rPr>
            </w:pPr>
            <w:r w:rsidRPr="00383E60">
              <w:rPr>
                <w:rFonts w:ascii="Arial" w:hAnsi="Arial" w:cs="Arial"/>
                <w:sz w:val="20"/>
                <w:szCs w:val="20"/>
              </w:rPr>
              <w:t>SCO musi zapewniać możliwość alokowania zasobów dyskowych wirtualnych maszyn za pomocą sieci SAN oraz protokołu FC</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SCO musi zapewniać możliwość migracji online </w:t>
            </w:r>
            <w:r w:rsidRPr="00383E60">
              <w:rPr>
                <w:rFonts w:ascii="Arial" w:hAnsi="Arial" w:cs="Arial"/>
                <w:sz w:val="20"/>
                <w:szCs w:val="20"/>
              </w:rPr>
              <w:lastRenderedPageBreak/>
              <w:t>maszyn wirtualnych przy zachowaniu wszystkich połączeń sieciowych i dyskowych.</w:t>
            </w:r>
          </w:p>
          <w:p w:rsidR="00AE3B6E" w:rsidRPr="00383E60" w:rsidRDefault="00AE3B6E" w:rsidP="007E4B25">
            <w:pPr>
              <w:rPr>
                <w:rFonts w:ascii="Arial" w:hAnsi="Arial" w:cs="Arial"/>
                <w:sz w:val="20"/>
                <w:szCs w:val="20"/>
              </w:rPr>
            </w:pPr>
            <w:r w:rsidRPr="00383E60">
              <w:rPr>
                <w:rFonts w:ascii="Arial" w:hAnsi="Arial" w:cs="Arial"/>
                <w:sz w:val="20"/>
                <w:szCs w:val="20"/>
              </w:rPr>
              <w:t>SCO musi zapewniać dostęp do środowiska za pomocą interfejsu GUI.</w:t>
            </w:r>
          </w:p>
          <w:p w:rsidR="00AE3B6E" w:rsidRPr="00383E60" w:rsidRDefault="00AE3B6E" w:rsidP="007E4B25">
            <w:pPr>
              <w:rPr>
                <w:rFonts w:ascii="Arial" w:hAnsi="Arial" w:cs="Arial"/>
                <w:sz w:val="20"/>
                <w:szCs w:val="20"/>
              </w:rPr>
            </w:pPr>
            <w:r w:rsidRPr="00383E60">
              <w:rPr>
                <w:rFonts w:ascii="Arial" w:hAnsi="Arial" w:cs="Arial"/>
                <w:sz w:val="20"/>
                <w:szCs w:val="20"/>
              </w:rPr>
              <w:t>SCO musi zapewniać dostęp do środowiska za pomocą API oraz CLI</w:t>
            </w:r>
          </w:p>
          <w:p w:rsidR="00AE3B6E" w:rsidRPr="00383E60" w:rsidRDefault="00AE3B6E" w:rsidP="007E4B25">
            <w:pPr>
              <w:rPr>
                <w:rFonts w:ascii="Arial" w:hAnsi="Arial" w:cs="Arial"/>
                <w:sz w:val="20"/>
                <w:szCs w:val="20"/>
              </w:rPr>
            </w:pPr>
            <w:r w:rsidRPr="00383E60">
              <w:rPr>
                <w:rFonts w:ascii="Arial" w:hAnsi="Arial" w:cs="Arial"/>
                <w:sz w:val="20"/>
                <w:szCs w:val="20"/>
              </w:rPr>
              <w:t>SCO musi udostępniać mechanizmy pozwalające na automatyczne uruchomienie wirtualnej maszyny na innej maszynie fizycznej w przypadku awarii maszyny podstawowej.</w:t>
            </w:r>
          </w:p>
          <w:p w:rsidR="00AE3B6E" w:rsidRPr="00383E60" w:rsidRDefault="00AE3B6E" w:rsidP="007E4B25">
            <w:pPr>
              <w:rPr>
                <w:rFonts w:ascii="Arial" w:hAnsi="Arial" w:cs="Arial"/>
                <w:sz w:val="20"/>
                <w:szCs w:val="20"/>
              </w:rPr>
            </w:pPr>
            <w:r w:rsidRPr="00383E60">
              <w:rPr>
                <w:rFonts w:ascii="Arial" w:hAnsi="Arial" w:cs="Arial"/>
                <w:sz w:val="20"/>
                <w:szCs w:val="20"/>
              </w:rPr>
              <w:t>Wszystkie maszyny fizyczne muszą pracować w trybie aktywnym w klastrze wysokiej dostępności.</w:t>
            </w:r>
          </w:p>
          <w:p w:rsidR="00AE3B6E" w:rsidRPr="00383E60" w:rsidRDefault="00AE3B6E" w:rsidP="007E4B25">
            <w:pPr>
              <w:rPr>
                <w:rFonts w:ascii="Arial" w:hAnsi="Arial" w:cs="Arial"/>
                <w:sz w:val="20"/>
                <w:szCs w:val="20"/>
              </w:rPr>
            </w:pPr>
            <w:r w:rsidRPr="00383E60">
              <w:rPr>
                <w:rFonts w:ascii="Arial" w:hAnsi="Arial" w:cs="Arial"/>
                <w:sz w:val="20"/>
                <w:szCs w:val="20"/>
              </w:rPr>
              <w:t>SCO musi zapewniać możliwość zarządzania wieloma klastrami wysokiej dostępności.</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SCO musi zapewniać możliwość wykonywania replikacji asynchronicznej VM na poziomie </w:t>
            </w:r>
            <w:proofErr w:type="spellStart"/>
            <w:r w:rsidRPr="00383E60">
              <w:rPr>
                <w:rFonts w:ascii="Arial" w:hAnsi="Arial" w:cs="Arial"/>
                <w:sz w:val="20"/>
                <w:szCs w:val="20"/>
              </w:rPr>
              <w:t>hypervisora</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SCO nie może zawierać pojedynczych punktów awarii. W przypadku pojedynczej awarii dowolnego komponentu musi dalej pracować wykorzystując komponenty nadmiarowe </w:t>
            </w:r>
          </w:p>
          <w:p w:rsidR="00AE3B6E" w:rsidRPr="00383E60" w:rsidRDefault="00AE3B6E" w:rsidP="007E4B25">
            <w:pPr>
              <w:rPr>
                <w:rFonts w:ascii="Arial" w:hAnsi="Arial" w:cs="Arial"/>
                <w:sz w:val="20"/>
                <w:szCs w:val="20"/>
                <w:lang w:val="en-US"/>
              </w:rPr>
            </w:pPr>
            <w:r w:rsidRPr="00383E60">
              <w:rPr>
                <w:rFonts w:ascii="Arial" w:hAnsi="Arial" w:cs="Arial"/>
                <w:sz w:val="20"/>
                <w:szCs w:val="20"/>
                <w:lang w:val="en-US"/>
              </w:rPr>
              <w:lastRenderedPageBreak/>
              <w:t xml:space="preserve">SCO </w:t>
            </w:r>
            <w:proofErr w:type="spellStart"/>
            <w:r w:rsidRPr="00383E60">
              <w:rPr>
                <w:rFonts w:ascii="Arial" w:hAnsi="Arial" w:cs="Arial"/>
                <w:sz w:val="20"/>
                <w:szCs w:val="20"/>
                <w:lang w:val="en-US"/>
              </w:rPr>
              <w:t>musi</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wspierać</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następujące</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systemy</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operacyjne</w:t>
            </w:r>
            <w:proofErr w:type="spellEnd"/>
            <w:r w:rsidRPr="00383E60">
              <w:rPr>
                <w:rFonts w:ascii="Arial" w:hAnsi="Arial" w:cs="Arial"/>
                <w:sz w:val="20"/>
                <w:szCs w:val="20"/>
                <w:lang w:val="en-US"/>
              </w:rPr>
              <w:t xml:space="preserve"> Windows Server 2003/2008/2012, Windows XP/7/8, </w:t>
            </w:r>
            <w:proofErr w:type="spellStart"/>
            <w:r w:rsidRPr="00383E60">
              <w:rPr>
                <w:rFonts w:ascii="Arial" w:hAnsi="Arial" w:cs="Arial"/>
                <w:sz w:val="20"/>
                <w:szCs w:val="20"/>
                <w:lang w:val="en-US"/>
              </w:rPr>
              <w:t>CentOS</w:t>
            </w:r>
            <w:proofErr w:type="spellEnd"/>
            <w:r w:rsidRPr="00383E60">
              <w:rPr>
                <w:rFonts w:ascii="Arial" w:hAnsi="Arial" w:cs="Arial"/>
                <w:sz w:val="20"/>
                <w:szCs w:val="20"/>
                <w:lang w:val="en-US"/>
              </w:rPr>
              <w:t>, Ubuntu, Red Hat Enterprise Linux, SUSE Linux Enterprise Server</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Dla SCO należy dostarczyć dodatkowo 6 licencji Microsoft Windows Server 2012 </w:t>
            </w:r>
            <w:proofErr w:type="spellStart"/>
            <w:r w:rsidRPr="00383E60">
              <w:rPr>
                <w:rFonts w:ascii="Arial" w:hAnsi="Arial" w:cs="Arial"/>
                <w:sz w:val="20"/>
                <w:szCs w:val="20"/>
              </w:rPr>
              <w:t>DataCenter</w:t>
            </w:r>
            <w:proofErr w:type="spellEnd"/>
            <w:r w:rsidRPr="00383E60">
              <w:rPr>
                <w:rFonts w:ascii="Arial" w:hAnsi="Arial" w:cs="Arial"/>
                <w:sz w:val="20"/>
                <w:szCs w:val="20"/>
              </w:rPr>
              <w:t xml:space="preserve"> na 2CPU oraz 4 licencje Microsoft Windows Server 2012 Standard na 2CPU.</w:t>
            </w: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8"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6"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80" w:name="_Toc230938183"/>
      <w:bookmarkStart w:id="81" w:name="_Toc371413479"/>
      <w:r w:rsidRPr="00383E60">
        <w:rPr>
          <w:rFonts w:cs="Arial"/>
        </w:rPr>
        <w:lastRenderedPageBreak/>
        <w:t xml:space="preserve">Tabela 38 System </w:t>
      </w:r>
      <w:bookmarkEnd w:id="80"/>
      <w:r w:rsidRPr="00383E60">
        <w:rPr>
          <w:rFonts w:cs="Arial"/>
        </w:rPr>
        <w:t>Wirtualizacji Serwerowej</w:t>
      </w:r>
      <w:bookmarkEnd w:id="81"/>
    </w:p>
    <w:p w:rsidR="00AE3B6E" w:rsidRPr="00383E60" w:rsidRDefault="00AE3B6E" w:rsidP="007E4B25">
      <w:pPr>
        <w:rPr>
          <w:rFonts w:ascii="Arial" w:hAnsi="Arial" w:cs="Arial"/>
          <w:sz w:val="20"/>
          <w:szCs w:val="20"/>
        </w:rPr>
      </w:pPr>
    </w:p>
    <w:p w:rsidR="00AE3B6E" w:rsidRPr="00383E60" w:rsidRDefault="00AE3B6E" w:rsidP="00397FEF">
      <w:pPr>
        <w:pStyle w:val="Akapitzlist"/>
        <w:keepNext/>
        <w:keepLines/>
        <w:numPr>
          <w:ilvl w:val="1"/>
          <w:numId w:val="7"/>
        </w:numPr>
        <w:spacing w:before="200" w:after="0"/>
        <w:contextualSpacing w:val="0"/>
        <w:outlineLvl w:val="1"/>
        <w:rPr>
          <w:rFonts w:ascii="Arial" w:hAnsi="Arial" w:cs="Arial"/>
          <w:b/>
          <w:bCs/>
          <w:vanish/>
          <w:color w:val="4F81BD"/>
          <w:sz w:val="26"/>
          <w:szCs w:val="26"/>
        </w:rPr>
      </w:pPr>
      <w:bookmarkStart w:id="82" w:name="_Toc228539332"/>
      <w:bookmarkStart w:id="83" w:name="_Toc371414567"/>
    </w:p>
    <w:p w:rsidR="00AE3B6E" w:rsidRPr="00383E60" w:rsidRDefault="00AE3B6E" w:rsidP="00397FEF">
      <w:pPr>
        <w:pStyle w:val="Akapitzlist"/>
        <w:keepNext/>
        <w:keepLines/>
        <w:numPr>
          <w:ilvl w:val="2"/>
          <w:numId w:val="7"/>
        </w:numPr>
        <w:spacing w:before="200" w:after="0"/>
        <w:contextualSpacing w:val="0"/>
        <w:outlineLvl w:val="2"/>
        <w:rPr>
          <w:rFonts w:ascii="Arial" w:hAnsi="Arial" w:cs="Arial"/>
          <w:b/>
          <w:bCs/>
          <w:vanish/>
          <w:color w:val="4F81BD"/>
        </w:rPr>
      </w:pPr>
    </w:p>
    <w:p w:rsidR="00AE3B6E" w:rsidRPr="00383E60" w:rsidRDefault="00AE3B6E"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AE3B6E" w:rsidRPr="00383E60" w:rsidRDefault="00AE3B6E" w:rsidP="00397FEF">
      <w:pPr>
        <w:pStyle w:val="Nagwek4"/>
        <w:tabs>
          <w:tab w:val="clear" w:pos="720"/>
          <w:tab w:val="num" w:pos="0"/>
        </w:tabs>
        <w:ind w:left="864"/>
        <w:rPr>
          <w:rFonts w:ascii="Arial" w:hAnsi="Arial" w:cs="Arial"/>
        </w:rPr>
      </w:pPr>
      <w:r w:rsidRPr="00383E60">
        <w:rPr>
          <w:rFonts w:ascii="Arial" w:hAnsi="Arial" w:cs="Arial"/>
        </w:rPr>
        <w:t>Wymagania szczegółowe -  Monitoring aplikacji i usług</w:t>
      </w:r>
      <w:bookmarkEnd w:id="82"/>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AE3B6E" w:rsidRPr="00383E60" w:rsidTr="00397FEF">
        <w:trPr>
          <w:tblHeader/>
        </w:trPr>
        <w:tc>
          <w:tcPr>
            <w:tcW w:w="487" w:type="pct"/>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AE3B6E" w:rsidRPr="00383E60" w:rsidRDefault="00AE3B6E"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AE3B6E" w:rsidRPr="00383E60" w:rsidRDefault="00AE3B6E"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AE3B6E" w:rsidRPr="00383E60" w:rsidRDefault="00AE3B6E"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AE3B6E" w:rsidRPr="00383E60" w:rsidTr="00397FEF">
        <w:tc>
          <w:tcPr>
            <w:tcW w:w="487" w:type="pct"/>
          </w:tcPr>
          <w:p w:rsidR="00AE3B6E" w:rsidRPr="00383E60" w:rsidRDefault="00AE3B6E" w:rsidP="007E4B25">
            <w:pPr>
              <w:rPr>
                <w:rFonts w:ascii="Arial" w:hAnsi="Arial" w:cs="Arial"/>
                <w:sz w:val="20"/>
                <w:szCs w:val="20"/>
              </w:rPr>
            </w:pPr>
            <w:r w:rsidRPr="00383E60">
              <w:rPr>
                <w:rFonts w:ascii="Arial" w:hAnsi="Arial" w:cs="Arial"/>
                <w:sz w:val="20"/>
                <w:szCs w:val="20"/>
              </w:rPr>
              <w:t>Monitoring aplikacji i usług</w:t>
            </w:r>
          </w:p>
          <w:p w:rsidR="00AE3B6E" w:rsidRPr="00383E60" w:rsidRDefault="00AE3B6E" w:rsidP="007E4B25">
            <w:pPr>
              <w:rPr>
                <w:rFonts w:ascii="Arial" w:hAnsi="Arial" w:cs="Arial"/>
                <w:sz w:val="20"/>
                <w:szCs w:val="20"/>
              </w:rPr>
            </w:pPr>
          </w:p>
        </w:tc>
        <w:tc>
          <w:tcPr>
            <w:tcW w:w="498"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t>Wymagania dotyczą:</w:t>
            </w:r>
            <w:r w:rsidRPr="00383E60">
              <w:rPr>
                <w:rFonts w:ascii="Arial" w:hAnsi="Arial" w:cs="Arial"/>
                <w:sz w:val="20"/>
                <w:szCs w:val="20"/>
              </w:rPr>
              <w:br/>
              <w:t>MON.SRV.CG, MON.SRV.CZ</w:t>
            </w:r>
          </w:p>
          <w:p w:rsidR="00AE3B6E" w:rsidRPr="00383E60" w:rsidRDefault="00AE3B6E" w:rsidP="007E4B25">
            <w:pPr>
              <w:rPr>
                <w:rFonts w:ascii="Arial" w:hAnsi="Arial" w:cs="Arial"/>
                <w:sz w:val="20"/>
                <w:szCs w:val="20"/>
              </w:rPr>
            </w:pPr>
          </w:p>
        </w:tc>
        <w:tc>
          <w:tcPr>
            <w:tcW w:w="1795" w:type="pct"/>
            <w:tcBorders>
              <w:right w:val="single" w:sz="4" w:space="0" w:color="auto"/>
            </w:tcBorders>
          </w:tcPr>
          <w:p w:rsidR="00AE3B6E" w:rsidRPr="00383E60" w:rsidRDefault="00AE3B6E" w:rsidP="007E4B25">
            <w:pPr>
              <w:rPr>
                <w:rFonts w:ascii="Arial" w:hAnsi="Arial" w:cs="Arial"/>
                <w:sz w:val="20"/>
                <w:szCs w:val="20"/>
              </w:rPr>
            </w:pPr>
            <w:r w:rsidRPr="00383E60">
              <w:rPr>
                <w:rFonts w:ascii="Arial" w:hAnsi="Arial" w:cs="Arial"/>
                <w:sz w:val="20"/>
                <w:szCs w:val="20"/>
              </w:rPr>
              <w:lastRenderedPageBreak/>
              <w:t xml:space="preserve">Oprogramowanie musi zapewniać monitorowanie agentowe oraz </w:t>
            </w:r>
            <w:proofErr w:type="spellStart"/>
            <w:r w:rsidRPr="00383E60">
              <w:rPr>
                <w:rFonts w:ascii="Arial" w:hAnsi="Arial" w:cs="Arial"/>
                <w:sz w:val="20"/>
                <w:szCs w:val="20"/>
              </w:rPr>
              <w:t>bezagentowe</w:t>
            </w:r>
            <w:proofErr w:type="spellEnd"/>
            <w:r w:rsidRPr="00383E60">
              <w:rPr>
                <w:rFonts w:ascii="Arial" w:hAnsi="Arial" w:cs="Arial"/>
                <w:sz w:val="20"/>
                <w:szCs w:val="20"/>
              </w:rPr>
              <w:t xml:space="preserve"> infrastruktury IT.</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Licencja na monitorowany system musi dawać możliwość wyboru metody monitoringu agentowego bądź </w:t>
            </w:r>
            <w:proofErr w:type="spellStart"/>
            <w:r w:rsidRPr="00383E60">
              <w:rPr>
                <w:rFonts w:ascii="Arial" w:hAnsi="Arial" w:cs="Arial"/>
                <w:sz w:val="20"/>
                <w:szCs w:val="20"/>
              </w:rPr>
              <w:t>bezagentowego</w:t>
            </w:r>
            <w:proofErr w:type="spellEnd"/>
            <w:r w:rsidRPr="00383E60">
              <w:rPr>
                <w:rFonts w:ascii="Arial" w:hAnsi="Arial" w:cs="Arial"/>
                <w:sz w:val="20"/>
                <w:szCs w:val="20"/>
              </w:rPr>
              <w:t xml:space="preserve"> zarówno w momencie instalacji jak i w dowolnym momencie eksploatacji systemu </w:t>
            </w:r>
            <w:r w:rsidRPr="00383E60">
              <w:rPr>
                <w:rFonts w:ascii="Arial" w:hAnsi="Arial" w:cs="Arial"/>
                <w:sz w:val="20"/>
                <w:szCs w:val="20"/>
              </w:rPr>
              <w:lastRenderedPageBreak/>
              <w:t xml:space="preserve">monitoringu.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Zmiana metody monitoringu nie może pociągać za sobą konieczności zmiany, migracji bądź dokupowania dodatkowych licencji.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W ramach jednej licencji na monitorowany system musi być możliwość korzystania jednocześnie z monitorowania agentowego i </w:t>
            </w:r>
            <w:proofErr w:type="spellStart"/>
            <w:r w:rsidRPr="00383E60">
              <w:rPr>
                <w:rFonts w:ascii="Arial" w:hAnsi="Arial" w:cs="Arial"/>
                <w:sz w:val="20"/>
                <w:szCs w:val="20"/>
              </w:rPr>
              <w:t>bezagentowego</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Koszt agenta nie może być uzależniony od ewentualnej rozbudowy sprzętowej serwera na, którym jest on zainstalowany (instalacja dodatkowych procesorów).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Oprogramowanie musi zapewnić mechanizmy wzbogacania zdarzeń o dane umieszczone w zewnętrznych źródłach danych.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Oprogramowanie musi zapewniać możliwość rozszerzania wzorców monitorowania z wykorzystaniem WMI, SNMP, SSH.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Oprogramowanie musi zapewniać możliwość wykorzystania danych ze specjalizowanych systemów monitorowania poprzez mechanizmy integracji takie jak: pliki logów, trapy SNMP, odczyt informacji o zdarzeniach z bazy danych. </w:t>
            </w:r>
          </w:p>
          <w:p w:rsidR="00AE3B6E" w:rsidRPr="00383E60" w:rsidRDefault="00AE3B6E" w:rsidP="007E4B25">
            <w:pPr>
              <w:rPr>
                <w:rFonts w:ascii="Arial" w:hAnsi="Arial" w:cs="Arial"/>
                <w:sz w:val="20"/>
                <w:szCs w:val="20"/>
              </w:rPr>
            </w:pPr>
            <w:r w:rsidRPr="00383E60">
              <w:rPr>
                <w:rFonts w:ascii="Arial" w:hAnsi="Arial" w:cs="Arial"/>
                <w:sz w:val="20"/>
                <w:szCs w:val="20"/>
              </w:rPr>
              <w:lastRenderedPageBreak/>
              <w:t>Oprogramowanie musi umożliwić wykonanie polecenia systemowego w oparciu o akcje automatyczne.</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być zbudowany z centralnego serwera zarządzającego oraz musi posiadać budowę modułową, umożliwiającą dostosowanie się do zmian monitorowanej infrastruktury.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Oprogramowanie musi wspierać możliwość rozbudowy do systemu klastrowego lub rozproszonego (wiele stacji monitorujących). </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Oprogramowanie musi umożliwiać integrację z systemem Service </w:t>
            </w:r>
            <w:proofErr w:type="spellStart"/>
            <w:r w:rsidRPr="00383E60">
              <w:rPr>
                <w:rFonts w:ascii="Arial" w:hAnsi="Arial" w:cs="Arial"/>
                <w:sz w:val="20"/>
                <w:szCs w:val="20"/>
              </w:rPr>
              <w:t>Desk</w:t>
            </w:r>
            <w:proofErr w:type="spellEnd"/>
            <w:r w:rsidRPr="00383E60">
              <w:rPr>
                <w:rFonts w:ascii="Arial" w:hAnsi="Arial" w:cs="Arial"/>
                <w:sz w:val="20"/>
                <w:szCs w:val="20"/>
              </w:rPr>
              <w:t xml:space="preserve"> </w:t>
            </w:r>
          </w:p>
          <w:p w:rsidR="00AE3B6E" w:rsidRPr="00383E60" w:rsidRDefault="00AE3B6E" w:rsidP="007E4B25">
            <w:pPr>
              <w:rPr>
                <w:rFonts w:ascii="Arial" w:hAnsi="Arial" w:cs="Arial"/>
                <w:sz w:val="20"/>
                <w:szCs w:val="20"/>
              </w:rPr>
            </w:pPr>
            <w:r w:rsidRPr="00383E60">
              <w:rPr>
                <w:rFonts w:ascii="Arial" w:hAnsi="Arial" w:cs="Arial"/>
                <w:sz w:val="20"/>
                <w:szCs w:val="20"/>
              </w:rPr>
              <w:t>Zarządzanie konfiguracją z poziomu interfejsu webowego oraz linii komend.</w:t>
            </w:r>
          </w:p>
          <w:p w:rsidR="00AE3B6E" w:rsidRPr="00383E60" w:rsidRDefault="00AE3B6E" w:rsidP="007E4B25">
            <w:pPr>
              <w:rPr>
                <w:rFonts w:ascii="Arial" w:hAnsi="Arial" w:cs="Arial"/>
                <w:sz w:val="20"/>
                <w:szCs w:val="20"/>
              </w:rPr>
            </w:pPr>
            <w:r w:rsidRPr="00383E60">
              <w:rPr>
                <w:rFonts w:ascii="Arial" w:hAnsi="Arial" w:cs="Arial"/>
                <w:sz w:val="20"/>
                <w:szCs w:val="20"/>
              </w:rPr>
              <w:t>System musi monitorować fizyczne parametry infrastruktury IT takie jak zasilacze, wentylatory, punkty dystrybucji zasilania, czujniki, etc.</w:t>
            </w:r>
          </w:p>
          <w:p w:rsidR="00AE3B6E" w:rsidRPr="00383E60" w:rsidRDefault="00AE3B6E" w:rsidP="007E4B25">
            <w:pPr>
              <w:rPr>
                <w:rFonts w:ascii="Arial" w:hAnsi="Arial" w:cs="Arial"/>
                <w:sz w:val="20"/>
                <w:szCs w:val="20"/>
              </w:rPr>
            </w:pPr>
            <w:r w:rsidRPr="00383E60">
              <w:rPr>
                <w:rFonts w:ascii="Arial" w:hAnsi="Arial" w:cs="Arial"/>
                <w:sz w:val="20"/>
                <w:szCs w:val="20"/>
              </w:rPr>
              <w:t>System musi monitorować systemy Linux/Unix oraz Windows i Mac OS, bazy danych, urządzenia sieciowe takie jak routery, przełączniki, zapory ogniowe, IDS/IPS.</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monitorować zmiany sieci komputerowych w warstwie drugiej oraz trzeciej, </w:t>
            </w:r>
            <w:r w:rsidRPr="00383E60">
              <w:rPr>
                <w:rFonts w:ascii="Arial" w:hAnsi="Arial" w:cs="Arial"/>
                <w:sz w:val="20"/>
                <w:szCs w:val="20"/>
              </w:rPr>
              <w:lastRenderedPageBreak/>
              <w:t xml:space="preserve">obciążenie urządzeń sieciowy w/w, przepustowości segmentów sieciowych. </w:t>
            </w:r>
          </w:p>
          <w:p w:rsidR="00AE3B6E" w:rsidRPr="00383E60" w:rsidRDefault="00AE3B6E" w:rsidP="007E4B25">
            <w:pPr>
              <w:rPr>
                <w:rFonts w:ascii="Arial" w:hAnsi="Arial" w:cs="Arial"/>
                <w:sz w:val="20"/>
                <w:szCs w:val="20"/>
              </w:rPr>
            </w:pPr>
            <w:r w:rsidRPr="00383E60">
              <w:rPr>
                <w:rFonts w:ascii="Arial" w:hAnsi="Arial" w:cs="Arial"/>
                <w:sz w:val="20"/>
                <w:szCs w:val="20"/>
              </w:rPr>
              <w:t>System musi monitorować urządzenia umieszczone za translacjami NAT.</w:t>
            </w:r>
          </w:p>
          <w:p w:rsidR="00AE3B6E" w:rsidRPr="00383E60" w:rsidRDefault="00AE3B6E" w:rsidP="007E4B25">
            <w:pPr>
              <w:rPr>
                <w:rFonts w:ascii="Arial" w:hAnsi="Arial" w:cs="Arial"/>
                <w:sz w:val="20"/>
                <w:szCs w:val="20"/>
              </w:rPr>
            </w:pPr>
            <w:r w:rsidRPr="00383E60">
              <w:rPr>
                <w:rFonts w:ascii="Arial" w:hAnsi="Arial" w:cs="Arial"/>
                <w:sz w:val="20"/>
                <w:szCs w:val="20"/>
              </w:rPr>
              <w:t>System musi monitorować poprawność wykonywania aplikacji webowych oraz serwerowych.</w:t>
            </w:r>
          </w:p>
          <w:p w:rsidR="00AE3B6E" w:rsidRPr="00383E60" w:rsidRDefault="00AE3B6E" w:rsidP="007E4B25">
            <w:pPr>
              <w:rPr>
                <w:rFonts w:ascii="Arial" w:hAnsi="Arial" w:cs="Arial"/>
                <w:sz w:val="20"/>
                <w:szCs w:val="20"/>
              </w:rPr>
            </w:pPr>
            <w:r w:rsidRPr="00383E60">
              <w:rPr>
                <w:rFonts w:ascii="Arial" w:hAnsi="Arial" w:cs="Arial"/>
                <w:sz w:val="20"/>
                <w:szCs w:val="20"/>
              </w:rPr>
              <w:t>System musi integrować się z zewnętrznymi skryptami.</w:t>
            </w:r>
          </w:p>
          <w:p w:rsidR="00AE3B6E" w:rsidRPr="00383E60" w:rsidRDefault="00AE3B6E" w:rsidP="007E4B25">
            <w:pPr>
              <w:rPr>
                <w:rFonts w:ascii="Arial" w:hAnsi="Arial" w:cs="Arial"/>
                <w:sz w:val="20"/>
                <w:szCs w:val="20"/>
              </w:rPr>
            </w:pPr>
            <w:r w:rsidRPr="00383E60">
              <w:rPr>
                <w:rFonts w:ascii="Arial" w:hAnsi="Arial" w:cs="Arial"/>
                <w:sz w:val="20"/>
                <w:szCs w:val="20"/>
              </w:rPr>
              <w:t>System musi mieć możliwość grupowania monitoringu we wspólne serwisy, grupowania urządzeń, grupowania procesów biznesowych.</w:t>
            </w:r>
          </w:p>
          <w:p w:rsidR="00AE3B6E" w:rsidRPr="00383E60" w:rsidRDefault="00AE3B6E" w:rsidP="007E4B25">
            <w:pPr>
              <w:rPr>
                <w:rFonts w:ascii="Arial" w:hAnsi="Arial" w:cs="Arial"/>
                <w:sz w:val="20"/>
                <w:szCs w:val="20"/>
              </w:rPr>
            </w:pPr>
            <w:r w:rsidRPr="00383E60">
              <w:rPr>
                <w:rFonts w:ascii="Arial" w:hAnsi="Arial" w:cs="Arial"/>
                <w:sz w:val="20"/>
                <w:szCs w:val="20"/>
              </w:rPr>
              <w:t>System musi mieć dostęp do danych wydajnościowych systemów monitorowanych z poziomu bazy danych oraz interfejsu graficzne, w postaci tabeli oraz grafów.</w:t>
            </w:r>
          </w:p>
          <w:p w:rsidR="00AE3B6E" w:rsidRPr="00383E60" w:rsidRDefault="00AE3B6E" w:rsidP="007E4B25">
            <w:pPr>
              <w:rPr>
                <w:rFonts w:ascii="Arial" w:hAnsi="Arial" w:cs="Arial"/>
                <w:sz w:val="20"/>
                <w:szCs w:val="20"/>
              </w:rPr>
            </w:pPr>
            <w:r w:rsidRPr="00383E60">
              <w:rPr>
                <w:rFonts w:ascii="Arial" w:hAnsi="Arial" w:cs="Arial"/>
                <w:sz w:val="20"/>
                <w:szCs w:val="20"/>
              </w:rPr>
              <w:t>System musi posiadać możliwość podejmowania problemów, umożliwiać komunikację między operatorami oraz dokumentowanie działań związanych z wydarzeniem awarii.</w:t>
            </w:r>
          </w:p>
          <w:p w:rsidR="00AE3B6E" w:rsidRPr="00383E60" w:rsidRDefault="00AE3B6E" w:rsidP="007E4B25">
            <w:pPr>
              <w:rPr>
                <w:rFonts w:ascii="Arial" w:hAnsi="Arial" w:cs="Arial"/>
                <w:sz w:val="20"/>
                <w:szCs w:val="20"/>
              </w:rPr>
            </w:pPr>
            <w:r w:rsidRPr="00383E60">
              <w:rPr>
                <w:rFonts w:ascii="Arial" w:hAnsi="Arial" w:cs="Arial"/>
                <w:sz w:val="20"/>
                <w:szCs w:val="20"/>
              </w:rPr>
              <w:t>System musi posiadać własne statystyki na temat wydajności i opóźnień odpytywania serwisów.</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posiadać funkcjonalność generowania raportów dla tendencji, dostępności, wystąpienia </w:t>
            </w:r>
            <w:r w:rsidRPr="00383E60">
              <w:rPr>
                <w:rFonts w:ascii="Arial" w:hAnsi="Arial" w:cs="Arial"/>
                <w:sz w:val="20"/>
                <w:szCs w:val="20"/>
              </w:rPr>
              <w:lastRenderedPageBreak/>
              <w:t>problemów w formatach HTML, CSV, JSON, XML w postaci grafów oraz tabeli dla okresów godzinnych, dniowych, tygodniowych, miesięcznych oraz rocznych.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Oprogramowanie musi zapewniać dostęp do zdarzeń historycznych oraz powiadomień przez graficzny interfejs. </w:t>
            </w:r>
          </w:p>
          <w:p w:rsidR="00AE3B6E" w:rsidRPr="00383E60" w:rsidRDefault="00AE3B6E" w:rsidP="007E4B25">
            <w:pPr>
              <w:rPr>
                <w:rFonts w:ascii="Arial" w:hAnsi="Arial" w:cs="Arial"/>
                <w:sz w:val="20"/>
                <w:szCs w:val="20"/>
              </w:rPr>
            </w:pPr>
            <w:r w:rsidRPr="00383E60">
              <w:rPr>
                <w:rFonts w:ascii="Arial" w:hAnsi="Arial" w:cs="Arial"/>
                <w:sz w:val="20"/>
                <w:szCs w:val="20"/>
              </w:rPr>
              <w:t>System musi posiadać przyjazny interfejs do przeszukiwania logów na podstawie interesujących fraz.</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posiadać możliwość graficznego przedstawiania wystąpienia danego logu, zliczać informację, trend oraz przedstawić odchylenie od poprawnego/normalnego wyniku. </w:t>
            </w:r>
          </w:p>
          <w:p w:rsidR="00AE3B6E" w:rsidRPr="00383E60" w:rsidRDefault="00AE3B6E" w:rsidP="007E4B25">
            <w:pPr>
              <w:rPr>
                <w:rFonts w:ascii="Arial" w:hAnsi="Arial" w:cs="Arial"/>
                <w:sz w:val="20"/>
                <w:szCs w:val="20"/>
              </w:rPr>
            </w:pPr>
            <w:r w:rsidRPr="00383E60">
              <w:rPr>
                <w:rFonts w:ascii="Arial" w:hAnsi="Arial" w:cs="Arial"/>
                <w:sz w:val="20"/>
                <w:szCs w:val="20"/>
              </w:rPr>
              <w:t>Oprogramowanie musi umożliwiać kreowanie w nim użytkowników i grup z możliwością nadawania uprawnień.</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posiadać wersję mobilną wykorzystywane przez smart fony. </w:t>
            </w:r>
          </w:p>
          <w:p w:rsidR="00AE3B6E" w:rsidRPr="00383E60" w:rsidRDefault="00AE3B6E" w:rsidP="007E4B25">
            <w:pPr>
              <w:rPr>
                <w:rFonts w:ascii="Arial" w:hAnsi="Arial" w:cs="Arial"/>
                <w:sz w:val="20"/>
                <w:szCs w:val="20"/>
              </w:rPr>
            </w:pPr>
            <w:r w:rsidRPr="00383E60">
              <w:rPr>
                <w:rFonts w:ascii="Arial" w:hAnsi="Arial" w:cs="Arial"/>
                <w:sz w:val="20"/>
                <w:szCs w:val="20"/>
              </w:rPr>
              <w:t>System musi posiadać moduł wykonawczy potrafiący wykonać określone czynności zdefiniowane przez administratora w przypadku wystąpienia problemu.</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integrować się z protokołem SMTP w </w:t>
            </w:r>
            <w:r w:rsidRPr="00383E60">
              <w:rPr>
                <w:rFonts w:ascii="Arial" w:hAnsi="Arial" w:cs="Arial"/>
                <w:sz w:val="20"/>
                <w:szCs w:val="20"/>
              </w:rPr>
              <w:lastRenderedPageBreak/>
              <w:t>celu wysyłania powiadomień mailowych.</w:t>
            </w:r>
          </w:p>
          <w:p w:rsidR="00AE3B6E" w:rsidRPr="00383E60" w:rsidRDefault="00AE3B6E" w:rsidP="007E4B25">
            <w:pPr>
              <w:rPr>
                <w:rFonts w:ascii="Arial" w:hAnsi="Arial" w:cs="Arial"/>
                <w:sz w:val="20"/>
                <w:szCs w:val="20"/>
              </w:rPr>
            </w:pPr>
            <w:r w:rsidRPr="00383E60">
              <w:rPr>
                <w:rFonts w:ascii="Arial" w:hAnsi="Arial" w:cs="Arial"/>
                <w:sz w:val="20"/>
                <w:szCs w:val="20"/>
              </w:rPr>
              <w:t xml:space="preserve">System musi integrować się z bramką GSM w celu wysyłania powiadomień </w:t>
            </w:r>
            <w:proofErr w:type="spellStart"/>
            <w:r w:rsidRPr="00383E60">
              <w:rPr>
                <w:rFonts w:ascii="Arial" w:hAnsi="Arial" w:cs="Arial"/>
                <w:sz w:val="20"/>
                <w:szCs w:val="20"/>
              </w:rPr>
              <w:t>SMSowych</w:t>
            </w:r>
            <w:proofErr w:type="spellEnd"/>
            <w:r w:rsidRPr="00383E60">
              <w:rPr>
                <w:rFonts w:ascii="Arial" w:hAnsi="Arial" w:cs="Arial"/>
                <w:sz w:val="20"/>
                <w:szCs w:val="20"/>
              </w:rPr>
              <w:t>.</w:t>
            </w:r>
          </w:p>
          <w:p w:rsidR="00AE3B6E" w:rsidRPr="00383E60" w:rsidRDefault="00AE3B6E" w:rsidP="007E4B25">
            <w:pPr>
              <w:rPr>
                <w:rFonts w:ascii="Arial" w:hAnsi="Arial" w:cs="Arial"/>
                <w:sz w:val="20"/>
                <w:szCs w:val="20"/>
              </w:rPr>
            </w:pPr>
            <w:r w:rsidRPr="00383E60">
              <w:rPr>
                <w:rFonts w:ascii="Arial" w:hAnsi="Arial" w:cs="Arial"/>
                <w:sz w:val="20"/>
                <w:szCs w:val="20"/>
              </w:rPr>
              <w:t>Oprogramowanie musi wspierać, co najmniej 200 urządzeń w ramach standardowo dostarczonego systemu.</w:t>
            </w:r>
          </w:p>
          <w:p w:rsidR="00AE3B6E" w:rsidRPr="00383E60" w:rsidRDefault="00AE3B6E" w:rsidP="007E4B25">
            <w:pPr>
              <w:rPr>
                <w:rFonts w:ascii="Arial" w:hAnsi="Arial" w:cs="Arial"/>
                <w:sz w:val="20"/>
                <w:szCs w:val="20"/>
              </w:rPr>
            </w:pPr>
          </w:p>
        </w:tc>
        <w:tc>
          <w:tcPr>
            <w:tcW w:w="847" w:type="pct"/>
            <w:tcBorders>
              <w:right w:val="single" w:sz="4" w:space="0" w:color="auto"/>
            </w:tcBorders>
          </w:tcPr>
          <w:p w:rsidR="00AE3B6E" w:rsidRPr="00383E60" w:rsidRDefault="00AE3B6E" w:rsidP="007E4B25">
            <w:pPr>
              <w:rPr>
                <w:rFonts w:ascii="Arial" w:hAnsi="Arial" w:cs="Arial"/>
                <w:sz w:val="20"/>
                <w:szCs w:val="20"/>
              </w:rPr>
            </w:pPr>
          </w:p>
        </w:tc>
        <w:tc>
          <w:tcPr>
            <w:tcW w:w="448" w:type="pct"/>
            <w:tcBorders>
              <w:right w:val="single" w:sz="4" w:space="0" w:color="auto"/>
            </w:tcBorders>
          </w:tcPr>
          <w:p w:rsidR="00AE3B6E" w:rsidRPr="00383E60" w:rsidRDefault="00AE3B6E" w:rsidP="007E4B25">
            <w:pPr>
              <w:rPr>
                <w:rFonts w:ascii="Arial" w:hAnsi="Arial" w:cs="Arial"/>
                <w:sz w:val="20"/>
                <w:szCs w:val="20"/>
              </w:rPr>
            </w:pPr>
          </w:p>
        </w:tc>
        <w:tc>
          <w:tcPr>
            <w:tcW w:w="499" w:type="pct"/>
            <w:tcBorders>
              <w:right w:val="single" w:sz="4" w:space="0" w:color="auto"/>
            </w:tcBorders>
          </w:tcPr>
          <w:p w:rsidR="00AE3B6E" w:rsidRPr="00383E60" w:rsidRDefault="00AE3B6E" w:rsidP="007E4B25">
            <w:pPr>
              <w:rPr>
                <w:rFonts w:ascii="Arial" w:hAnsi="Arial" w:cs="Arial"/>
                <w:sz w:val="20"/>
                <w:szCs w:val="20"/>
              </w:rPr>
            </w:pPr>
          </w:p>
        </w:tc>
        <w:tc>
          <w:tcPr>
            <w:tcW w:w="426" w:type="pct"/>
            <w:tcBorders>
              <w:right w:val="single" w:sz="4" w:space="0" w:color="auto"/>
            </w:tcBorders>
          </w:tcPr>
          <w:p w:rsidR="00AE3B6E" w:rsidRPr="00383E60" w:rsidRDefault="00AE3B6E" w:rsidP="007E4B25">
            <w:pPr>
              <w:rPr>
                <w:rFonts w:ascii="Arial" w:hAnsi="Arial" w:cs="Arial"/>
                <w:sz w:val="20"/>
                <w:szCs w:val="20"/>
              </w:rPr>
            </w:pPr>
          </w:p>
        </w:tc>
      </w:tr>
    </w:tbl>
    <w:p w:rsidR="00AE3B6E" w:rsidRPr="00383E60" w:rsidRDefault="00AE3B6E" w:rsidP="007E4B25">
      <w:pPr>
        <w:pStyle w:val="Legenda"/>
        <w:rPr>
          <w:rFonts w:cs="Arial"/>
        </w:rPr>
      </w:pPr>
      <w:bookmarkStart w:id="84" w:name="_Toc371413480"/>
      <w:r w:rsidRPr="00383E60">
        <w:rPr>
          <w:rFonts w:cs="Arial"/>
        </w:rPr>
        <w:lastRenderedPageBreak/>
        <w:t>Tabela 39 Monitoring aplikacji i usług</w:t>
      </w:r>
      <w:bookmarkEnd w:id="84"/>
    </w:p>
    <w:sectPr w:rsidR="00AE3B6E" w:rsidRPr="00383E60" w:rsidSect="001C15A4">
      <w:headerReference w:type="default" r:id="rId8"/>
      <w:footerReference w:type="default" r:id="rId9"/>
      <w:pgSz w:w="16838" w:h="11906" w:orient="landscape"/>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62" w:rsidRDefault="000F1B62" w:rsidP="002717F7">
      <w:pPr>
        <w:spacing w:after="0" w:line="240" w:lineRule="auto"/>
      </w:pPr>
      <w:r>
        <w:separator/>
      </w:r>
    </w:p>
  </w:endnote>
  <w:endnote w:type="continuationSeparator" w:id="0">
    <w:p w:rsidR="000F1B62" w:rsidRDefault="000F1B62" w:rsidP="002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6E" w:rsidRDefault="000F1B62">
    <w:pPr>
      <w:pStyle w:val="Stopka"/>
      <w:jc w:val="right"/>
    </w:pPr>
    <w:r>
      <w:fldChar w:fldCharType="begin"/>
    </w:r>
    <w:r>
      <w:instrText xml:space="preserve"> PAGE   \* MERGEFORMAT </w:instrText>
    </w:r>
    <w:r>
      <w:fldChar w:fldCharType="separate"/>
    </w:r>
    <w:r w:rsidR="00EF3D40">
      <w:rPr>
        <w:noProof/>
      </w:rPr>
      <w:t>108</w:t>
    </w:r>
    <w:r>
      <w:rPr>
        <w:noProof/>
      </w:rPr>
      <w:fldChar w:fldCharType="end"/>
    </w:r>
  </w:p>
  <w:p w:rsidR="00AE3B6E" w:rsidRDefault="00AE3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62" w:rsidRDefault="000F1B62" w:rsidP="002717F7">
      <w:pPr>
        <w:spacing w:after="0" w:line="240" w:lineRule="auto"/>
      </w:pPr>
      <w:r>
        <w:separator/>
      </w:r>
    </w:p>
  </w:footnote>
  <w:footnote w:type="continuationSeparator" w:id="0">
    <w:p w:rsidR="000F1B62" w:rsidRDefault="000F1B62" w:rsidP="0027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6E" w:rsidRDefault="000F1B62" w:rsidP="00D441B5">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ciag znakow" style="width:482.25pt;height:52.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FEE29CE"/>
    <w:name w:val="WW8Num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5"/>
    <w:multiLevelType w:val="multilevel"/>
    <w:tmpl w:val="0000000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7"/>
    <w:multiLevelType w:val="multilevel"/>
    <w:tmpl w:val="0000000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D"/>
    <w:multiLevelType w:val="multilevel"/>
    <w:tmpl w:val="21947B9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EA33B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6">
    <w:nsid w:val="013509FA"/>
    <w:multiLevelType w:val="hybridMultilevel"/>
    <w:tmpl w:val="E7069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25A7693"/>
    <w:multiLevelType w:val="hybridMultilevel"/>
    <w:tmpl w:val="45FAFB52"/>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
    <w:nsid w:val="03336E63"/>
    <w:multiLevelType w:val="multilevel"/>
    <w:tmpl w:val="8DA2ED62"/>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4A0296D"/>
    <w:multiLevelType w:val="hybridMultilevel"/>
    <w:tmpl w:val="2CD2DA8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5BE6B91"/>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D03EFC"/>
    <w:multiLevelType w:val="hybridMultilevel"/>
    <w:tmpl w:val="12C0A0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2">
    <w:nsid w:val="061E537C"/>
    <w:multiLevelType w:val="hybridMultilevel"/>
    <w:tmpl w:val="E8EE82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691FC8"/>
    <w:multiLevelType w:val="hybridMultilevel"/>
    <w:tmpl w:val="FE826276"/>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4">
    <w:nsid w:val="06BB6232"/>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3827FE"/>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0773A2"/>
    <w:multiLevelType w:val="hybridMultilevel"/>
    <w:tmpl w:val="DF208F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342301"/>
    <w:multiLevelType w:val="hybridMultilevel"/>
    <w:tmpl w:val="30FEC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D522FF8"/>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D936743"/>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0">
    <w:nsid w:val="0DBC1AD4"/>
    <w:multiLevelType w:val="hybridMultilevel"/>
    <w:tmpl w:val="E2CC4F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EC70938"/>
    <w:multiLevelType w:val="hybridMultilevel"/>
    <w:tmpl w:val="6C00A6BA"/>
    <w:lvl w:ilvl="0" w:tplc="1708DCBA">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2">
    <w:nsid w:val="10B765FD"/>
    <w:multiLevelType w:val="hybridMultilevel"/>
    <w:tmpl w:val="EE501D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3">
    <w:nsid w:val="1422005D"/>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4">
    <w:nsid w:val="14FE1513"/>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5435C48"/>
    <w:multiLevelType w:val="hybridMultilevel"/>
    <w:tmpl w:val="13F037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6">
    <w:nsid w:val="190870C0"/>
    <w:multiLevelType w:val="hybridMultilevel"/>
    <w:tmpl w:val="8200A6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93D6123"/>
    <w:multiLevelType w:val="hybridMultilevel"/>
    <w:tmpl w:val="7E6A3C92"/>
    <w:lvl w:ilvl="0" w:tplc="FFFFFFFF">
      <w:start w:val="1"/>
      <w:numFmt w:val="lowerLetter"/>
      <w:lvlText w:val="%1)"/>
      <w:lvlJc w:val="left"/>
      <w:pPr>
        <w:tabs>
          <w:tab w:val="num" w:pos="1837"/>
        </w:tabs>
        <w:ind w:left="1837" w:hanging="39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197A055D"/>
    <w:multiLevelType w:val="hybridMultilevel"/>
    <w:tmpl w:val="E80819B0"/>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9">
    <w:nsid w:val="19FD4273"/>
    <w:multiLevelType w:val="hybridMultilevel"/>
    <w:tmpl w:val="6AEEC5EA"/>
    <w:lvl w:ilvl="0" w:tplc="0409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0">
    <w:nsid w:val="1E4E5975"/>
    <w:multiLevelType w:val="hybridMultilevel"/>
    <w:tmpl w:val="3ABA49F2"/>
    <w:lvl w:ilvl="0" w:tplc="0415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1">
    <w:nsid w:val="201A2D63"/>
    <w:multiLevelType w:val="hybridMultilevel"/>
    <w:tmpl w:val="800E3910"/>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2">
    <w:nsid w:val="216553C7"/>
    <w:multiLevelType w:val="multilevel"/>
    <w:tmpl w:val="B45A8E70"/>
    <w:lvl w:ilvl="0">
      <w:start w:val="9"/>
      <w:numFmt w:val="decimal"/>
      <w:pStyle w:val="Nagwek1"/>
      <w:lvlText w:val="%1"/>
      <w:lvlJc w:val="left"/>
      <w:pPr>
        <w:tabs>
          <w:tab w:val="num" w:pos="0"/>
        </w:tabs>
        <w:ind w:left="432" w:hanging="432"/>
      </w:pPr>
      <w:rPr>
        <w:rFonts w:cs="Times New Roman" w:hint="default"/>
      </w:rPr>
    </w:lvl>
    <w:lvl w:ilvl="1">
      <w:start w:val="1"/>
      <w:numFmt w:val="decimal"/>
      <w:pStyle w:val="Nagwek2"/>
      <w:lvlText w:val="%1.%2"/>
      <w:lvlJc w:val="left"/>
      <w:pPr>
        <w:tabs>
          <w:tab w:val="num" w:pos="0"/>
        </w:tabs>
        <w:ind w:left="576" w:hanging="576"/>
      </w:pPr>
      <w:rPr>
        <w:rFonts w:cs="Times New Roman" w:hint="default"/>
      </w:rPr>
    </w:lvl>
    <w:lvl w:ilvl="2">
      <w:start w:val="1"/>
      <w:numFmt w:val="decimal"/>
      <w:pStyle w:val="Nagwek3"/>
      <w:lvlText w:val="%1.%2.%3"/>
      <w:lvlJc w:val="left"/>
      <w:pPr>
        <w:tabs>
          <w:tab w:val="num" w:pos="0"/>
        </w:tabs>
        <w:ind w:left="720" w:hanging="720"/>
      </w:pPr>
      <w:rPr>
        <w:rFonts w:cs="Times New Roman" w:hint="default"/>
      </w:rPr>
    </w:lvl>
    <w:lvl w:ilvl="3">
      <w:start w:val="1"/>
      <w:numFmt w:val="decimal"/>
      <w:pStyle w:val="Nagwek4"/>
      <w:lvlText w:val="%1.%2.%3.%4"/>
      <w:lvlJc w:val="left"/>
      <w:pPr>
        <w:tabs>
          <w:tab w:val="num" w:pos="720"/>
        </w:tabs>
        <w:ind w:left="1584" w:hanging="864"/>
      </w:pPr>
      <w:rPr>
        <w:rFonts w:cs="Times New Roman" w:hint="default"/>
      </w:rPr>
    </w:lvl>
    <w:lvl w:ilvl="4">
      <w:start w:val="1"/>
      <w:numFmt w:val="decimal"/>
      <w:pStyle w:val="Nagwek5"/>
      <w:lvlText w:val="%1.%2.%3.%4.%5"/>
      <w:lvlJc w:val="left"/>
      <w:pPr>
        <w:tabs>
          <w:tab w:val="num" w:pos="0"/>
        </w:tabs>
        <w:ind w:left="1008" w:hanging="1008"/>
      </w:pPr>
      <w:rPr>
        <w:rFonts w:cs="Times New Roman" w:hint="default"/>
      </w:rPr>
    </w:lvl>
    <w:lvl w:ilvl="5">
      <w:start w:val="1"/>
      <w:numFmt w:val="decimal"/>
      <w:pStyle w:val="Nagwek6"/>
      <w:lvlText w:val="%1.%2.%3.%4.%5.%6"/>
      <w:lvlJc w:val="left"/>
      <w:pPr>
        <w:tabs>
          <w:tab w:val="num" w:pos="0"/>
        </w:tabs>
        <w:ind w:left="1152" w:hanging="1152"/>
      </w:pPr>
      <w:rPr>
        <w:rFonts w:cs="Times New Roman" w:hint="default"/>
      </w:rPr>
    </w:lvl>
    <w:lvl w:ilvl="6">
      <w:start w:val="1"/>
      <w:numFmt w:val="decimal"/>
      <w:pStyle w:val="Nagwek7"/>
      <w:lvlText w:val="%1.%2.%3.%4.%5.%6.%7"/>
      <w:lvlJc w:val="left"/>
      <w:pPr>
        <w:tabs>
          <w:tab w:val="num" w:pos="0"/>
        </w:tabs>
        <w:ind w:left="1296" w:hanging="1296"/>
      </w:pPr>
      <w:rPr>
        <w:rFonts w:cs="Times New Roman" w:hint="default"/>
      </w:rPr>
    </w:lvl>
    <w:lvl w:ilvl="7">
      <w:start w:val="1"/>
      <w:numFmt w:val="decimal"/>
      <w:pStyle w:val="Nagwek8"/>
      <w:lvlText w:val="%1.%2.%3.%4.%5.%6.%7.%8"/>
      <w:lvlJc w:val="left"/>
      <w:pPr>
        <w:tabs>
          <w:tab w:val="num" w:pos="0"/>
        </w:tabs>
        <w:ind w:left="1440" w:hanging="1440"/>
      </w:pPr>
      <w:rPr>
        <w:rFonts w:cs="Times New Roman" w:hint="default"/>
      </w:rPr>
    </w:lvl>
    <w:lvl w:ilvl="8">
      <w:start w:val="1"/>
      <w:numFmt w:val="decimal"/>
      <w:pStyle w:val="Nagwek9"/>
      <w:lvlText w:val="%1.%2.%3.%4.%5.%6.%7.%8.%9"/>
      <w:lvlJc w:val="left"/>
      <w:pPr>
        <w:tabs>
          <w:tab w:val="num" w:pos="0"/>
        </w:tabs>
        <w:ind w:left="1584" w:hanging="1584"/>
      </w:pPr>
      <w:rPr>
        <w:rFonts w:cs="Times New Roman" w:hint="default"/>
      </w:rPr>
    </w:lvl>
  </w:abstractNum>
  <w:abstractNum w:abstractNumId="33">
    <w:nsid w:val="21915DBE"/>
    <w:multiLevelType w:val="hybridMultilevel"/>
    <w:tmpl w:val="3D6CA9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33D0788"/>
    <w:multiLevelType w:val="hybridMultilevel"/>
    <w:tmpl w:val="3D925CE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24CF58CA"/>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28213FBC"/>
    <w:multiLevelType w:val="hybridMultilevel"/>
    <w:tmpl w:val="2746092E"/>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7">
    <w:nsid w:val="292D64F0"/>
    <w:multiLevelType w:val="hybridMultilevel"/>
    <w:tmpl w:val="2CB6C718"/>
    <w:lvl w:ilvl="0" w:tplc="0415000F">
      <w:start w:val="1"/>
      <w:numFmt w:val="decimal"/>
      <w:lvlText w:val="%1."/>
      <w:lvlJc w:val="left"/>
      <w:rPr>
        <w:rFonts w:cs="Times New Roman" w:hint="default"/>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8">
    <w:nsid w:val="2A5657E7"/>
    <w:multiLevelType w:val="hybridMultilevel"/>
    <w:tmpl w:val="01ACA0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A5E2508"/>
    <w:multiLevelType w:val="hybridMultilevel"/>
    <w:tmpl w:val="9C4A5B5A"/>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0">
    <w:nsid w:val="2DAD703D"/>
    <w:multiLevelType w:val="hybridMultilevel"/>
    <w:tmpl w:val="4B50A6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1">
    <w:nsid w:val="2EE40F2D"/>
    <w:multiLevelType w:val="hybridMultilevel"/>
    <w:tmpl w:val="CD56E9B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2">
    <w:nsid w:val="302C48FB"/>
    <w:multiLevelType w:val="hybridMultilevel"/>
    <w:tmpl w:val="EF1E17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5565F91"/>
    <w:multiLevelType w:val="hybridMultilevel"/>
    <w:tmpl w:val="3326B3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7202F3"/>
    <w:multiLevelType w:val="hybridMultilevel"/>
    <w:tmpl w:val="9D00823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5">
    <w:nsid w:val="35E55333"/>
    <w:multiLevelType w:val="hybridMultilevel"/>
    <w:tmpl w:val="B2920A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46">
    <w:nsid w:val="39344EAA"/>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3BE50D42"/>
    <w:multiLevelType w:val="hybridMultilevel"/>
    <w:tmpl w:val="73ECAC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BF6070A"/>
    <w:multiLevelType w:val="multilevel"/>
    <w:tmpl w:val="98C2EE8E"/>
    <w:lvl w:ilvl="0">
      <w:start w:val="1"/>
      <w:numFmt w:val="decimal"/>
      <w:lvlText w:val="%1."/>
      <w:lvlJc w:val="left"/>
      <w:pPr>
        <w:ind w:left="1068" w:hanging="360"/>
      </w:pPr>
      <w:rPr>
        <w:rFonts w:cs="Times New Roman"/>
      </w:rPr>
    </w:lvl>
    <w:lvl w:ilvl="1">
      <w:start w:val="2"/>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9">
    <w:nsid w:val="3E865967"/>
    <w:multiLevelType w:val="hybridMultilevel"/>
    <w:tmpl w:val="2E0867D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0">
    <w:nsid w:val="3ECA1F04"/>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1">
    <w:nsid w:val="3FB364D4"/>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2">
    <w:nsid w:val="40A06FC9"/>
    <w:multiLevelType w:val="multilevel"/>
    <w:tmpl w:val="055A951C"/>
    <w:lvl w:ilvl="0">
      <w:start w:val="1"/>
      <w:numFmt w:val="decimal"/>
      <w:pStyle w:val="Dialog1"/>
      <w:lvlText w:val="%1."/>
      <w:lvlJc w:val="left"/>
      <w:pPr>
        <w:ind w:left="360" w:hanging="360"/>
      </w:pPr>
      <w:rPr>
        <w:rFonts w:cs="Times New Roman" w:hint="default"/>
      </w:rPr>
    </w:lvl>
    <w:lvl w:ilvl="1">
      <w:start w:val="1"/>
      <w:numFmt w:val="decimal"/>
      <w:pStyle w:val="Dialog2"/>
      <w:suff w:val="space"/>
      <w:lvlText w:val="%1.%2."/>
      <w:lvlJc w:val="left"/>
      <w:pPr>
        <w:ind w:left="792" w:hanging="792"/>
      </w:pPr>
      <w:rPr>
        <w:rFonts w:cs="Times New Roman" w:hint="default"/>
      </w:rPr>
    </w:lvl>
    <w:lvl w:ilvl="2">
      <w:start w:val="1"/>
      <w:numFmt w:val="decimal"/>
      <w:pStyle w:val="Dialog3"/>
      <w:suff w:val="space"/>
      <w:lvlText w:val="%1.%2.%3."/>
      <w:lvlJc w:val="left"/>
      <w:pPr>
        <w:ind w:left="1224" w:hanging="1224"/>
      </w:pPr>
      <w:rPr>
        <w:rFonts w:cs="Times New Roman" w:hint="default"/>
      </w:rPr>
    </w:lvl>
    <w:lvl w:ilvl="3">
      <w:start w:val="1"/>
      <w:numFmt w:val="decimal"/>
      <w:pStyle w:val="Dialog4"/>
      <w:suff w:val="space"/>
      <w:lvlText w:val="%1.%2.%3.%4."/>
      <w:lvlJc w:val="left"/>
      <w:pPr>
        <w:ind w:left="1531" w:hanging="15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42C131F8"/>
    <w:multiLevelType w:val="hybridMultilevel"/>
    <w:tmpl w:val="6BF64B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4">
    <w:nsid w:val="47926895"/>
    <w:multiLevelType w:val="hybridMultilevel"/>
    <w:tmpl w:val="E2009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8302614"/>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4B0A1179"/>
    <w:multiLevelType w:val="hybridMultilevel"/>
    <w:tmpl w:val="6F242A2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7">
    <w:nsid w:val="4D7C54C3"/>
    <w:multiLevelType w:val="hybridMultilevel"/>
    <w:tmpl w:val="25220F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2007F0F"/>
    <w:multiLevelType w:val="hybridMultilevel"/>
    <w:tmpl w:val="50683CE8"/>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53313852"/>
    <w:multiLevelType w:val="multilevel"/>
    <w:tmpl w:val="BCD027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3F05E7E"/>
    <w:multiLevelType w:val="hybridMultilevel"/>
    <w:tmpl w:val="BC546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5876714"/>
    <w:multiLevelType w:val="hybridMultilevel"/>
    <w:tmpl w:val="7CE28C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5CF1FBE"/>
    <w:multiLevelType w:val="hybridMultilevel"/>
    <w:tmpl w:val="1EE496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3">
    <w:nsid w:val="5A6065E5"/>
    <w:multiLevelType w:val="hybridMultilevel"/>
    <w:tmpl w:val="9E98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D00221B"/>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EF53AB8"/>
    <w:multiLevelType w:val="hybridMultilevel"/>
    <w:tmpl w:val="2098CF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6">
    <w:nsid w:val="5F5452DA"/>
    <w:multiLevelType w:val="hybridMultilevel"/>
    <w:tmpl w:val="5E3E0C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0EC1A3A"/>
    <w:multiLevelType w:val="multilevel"/>
    <w:tmpl w:val="77DEF50A"/>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62651A8B"/>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3550C72"/>
    <w:multiLevelType w:val="hybridMultilevel"/>
    <w:tmpl w:val="6B52AB3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70">
    <w:nsid w:val="65215E89"/>
    <w:multiLevelType w:val="hybridMultilevel"/>
    <w:tmpl w:val="4CA240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5BE04D1"/>
    <w:multiLevelType w:val="hybridMultilevel"/>
    <w:tmpl w:val="02DADD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68D74D6"/>
    <w:multiLevelType w:val="hybridMultilevel"/>
    <w:tmpl w:val="F22890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6D36BE4"/>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4">
    <w:nsid w:val="69344D58"/>
    <w:multiLevelType w:val="hybridMultilevel"/>
    <w:tmpl w:val="E71E1E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BF60BDA"/>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6">
    <w:nsid w:val="6BFF6E86"/>
    <w:multiLevelType w:val="hybridMultilevel"/>
    <w:tmpl w:val="B7B8B1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F27422"/>
    <w:multiLevelType w:val="hybridMultilevel"/>
    <w:tmpl w:val="209AF6F8"/>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8">
    <w:nsid w:val="720C0D4E"/>
    <w:multiLevelType w:val="multilevel"/>
    <w:tmpl w:val="A9BE7A82"/>
    <w:lvl w:ilvl="0">
      <w:start w:val="1"/>
      <w:numFmt w:val="decimal"/>
      <w:lvlText w:val="%1"/>
      <w:lvlJc w:val="left"/>
      <w:pPr>
        <w:ind w:left="61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9">
    <w:nsid w:val="73735B0A"/>
    <w:multiLevelType w:val="multilevel"/>
    <w:tmpl w:val="921CD35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5946F4E"/>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1">
    <w:nsid w:val="75B33017"/>
    <w:multiLevelType w:val="hybridMultilevel"/>
    <w:tmpl w:val="5A0623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6AA3BA5"/>
    <w:multiLevelType w:val="hybridMultilevel"/>
    <w:tmpl w:val="B42448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9B27813"/>
    <w:multiLevelType w:val="multilevel"/>
    <w:tmpl w:val="813E8EFC"/>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nsid w:val="79EA64FA"/>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5">
    <w:nsid w:val="7B5248C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6">
    <w:nsid w:val="7D3C339C"/>
    <w:multiLevelType w:val="hybridMultilevel"/>
    <w:tmpl w:val="6B24D02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7">
    <w:nsid w:val="7F967DB8"/>
    <w:multiLevelType w:val="hybridMultilevel"/>
    <w:tmpl w:val="8C38A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F972A40"/>
    <w:multiLevelType w:val="multilevel"/>
    <w:tmpl w:val="F170E578"/>
    <w:lvl w:ilvl="0">
      <w:start w:val="1"/>
      <w:numFmt w:val="decimal"/>
      <w:lvlText w:val="%1."/>
      <w:lvlJc w:val="left"/>
      <w:pPr>
        <w:ind w:left="1068" w:hanging="360"/>
      </w:pPr>
      <w:rPr>
        <w:rFonts w:cs="Times New Roman"/>
      </w:rPr>
    </w:lvl>
    <w:lvl w:ilvl="1">
      <w:start w:val="1"/>
      <w:numFmt w:val="decimal"/>
      <w:isLgl/>
      <w:lvlText w:val="%1.%2."/>
      <w:lvlJc w:val="left"/>
      <w:pPr>
        <w:ind w:left="1098" w:hanging="39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82"/>
  </w:num>
  <w:num w:numId="2">
    <w:abstractNumId w:val="16"/>
  </w:num>
  <w:num w:numId="3">
    <w:abstractNumId w:val="33"/>
  </w:num>
  <w:num w:numId="4">
    <w:abstractNumId w:val="71"/>
  </w:num>
  <w:num w:numId="5">
    <w:abstractNumId w:val="76"/>
  </w:num>
  <w:num w:numId="6">
    <w:abstractNumId w:val="12"/>
  </w:num>
  <w:num w:numId="7">
    <w:abstractNumId w:val="32"/>
  </w:num>
  <w:num w:numId="8">
    <w:abstractNumId w:val="17"/>
  </w:num>
  <w:num w:numId="9">
    <w:abstractNumId w:val="14"/>
  </w:num>
  <w:num w:numId="10">
    <w:abstractNumId w:val="64"/>
  </w:num>
  <w:num w:numId="11">
    <w:abstractNumId w:val="60"/>
  </w:num>
  <w:num w:numId="12">
    <w:abstractNumId w:val="50"/>
  </w:num>
  <w:num w:numId="13">
    <w:abstractNumId w:val="66"/>
  </w:num>
  <w:num w:numId="14">
    <w:abstractNumId w:val="47"/>
  </w:num>
  <w:num w:numId="15">
    <w:abstractNumId w:val="41"/>
  </w:num>
  <w:num w:numId="16">
    <w:abstractNumId w:val="19"/>
  </w:num>
  <w:num w:numId="17">
    <w:abstractNumId w:val="81"/>
  </w:num>
  <w:num w:numId="18">
    <w:abstractNumId w:val="7"/>
  </w:num>
  <w:num w:numId="19">
    <w:abstractNumId w:val="30"/>
  </w:num>
  <w:num w:numId="20">
    <w:abstractNumId w:val="23"/>
  </w:num>
  <w:num w:numId="21">
    <w:abstractNumId w:val="6"/>
  </w:num>
  <w:num w:numId="22">
    <w:abstractNumId w:val="75"/>
  </w:num>
  <w:num w:numId="23">
    <w:abstractNumId w:val="51"/>
  </w:num>
  <w:num w:numId="24">
    <w:abstractNumId w:val="84"/>
  </w:num>
  <w:num w:numId="25">
    <w:abstractNumId w:val="36"/>
  </w:num>
  <w:num w:numId="26">
    <w:abstractNumId w:val="42"/>
  </w:num>
  <w:num w:numId="27">
    <w:abstractNumId w:val="43"/>
  </w:num>
  <w:num w:numId="28">
    <w:abstractNumId w:val="37"/>
  </w:num>
  <w:num w:numId="29">
    <w:abstractNumId w:val="73"/>
  </w:num>
  <w:num w:numId="30">
    <w:abstractNumId w:val="80"/>
  </w:num>
  <w:num w:numId="31">
    <w:abstractNumId w:val="5"/>
  </w:num>
  <w:num w:numId="32">
    <w:abstractNumId w:val="61"/>
  </w:num>
  <w:num w:numId="33">
    <w:abstractNumId w:val="38"/>
  </w:num>
  <w:num w:numId="34">
    <w:abstractNumId w:val="85"/>
  </w:num>
  <w:num w:numId="35">
    <w:abstractNumId w:val="72"/>
  </w:num>
  <w:num w:numId="36">
    <w:abstractNumId w:val="21"/>
  </w:num>
  <w:num w:numId="37">
    <w:abstractNumId w:val="68"/>
  </w:num>
  <w:num w:numId="38">
    <w:abstractNumId w:val="88"/>
  </w:num>
  <w:num w:numId="39">
    <w:abstractNumId w:val="48"/>
  </w:num>
  <w:num w:numId="40">
    <w:abstractNumId w:val="70"/>
  </w:num>
  <w:num w:numId="41">
    <w:abstractNumId w:val="57"/>
  </w:num>
  <w:num w:numId="42">
    <w:abstractNumId w:val="35"/>
  </w:num>
  <w:num w:numId="43">
    <w:abstractNumId w:val="74"/>
  </w:num>
  <w:num w:numId="44">
    <w:abstractNumId w:val="20"/>
  </w:num>
  <w:num w:numId="45">
    <w:abstractNumId w:val="34"/>
  </w:num>
  <w:num w:numId="46">
    <w:abstractNumId w:val="26"/>
  </w:num>
  <w:num w:numId="47">
    <w:abstractNumId w:val="9"/>
  </w:num>
  <w:num w:numId="48">
    <w:abstractNumId w:val="87"/>
  </w:num>
  <w:num w:numId="49">
    <w:abstractNumId w:val="29"/>
  </w:num>
  <w:num w:numId="50">
    <w:abstractNumId w:val="13"/>
  </w:num>
  <w:num w:numId="51">
    <w:abstractNumId w:val="31"/>
  </w:num>
  <w:num w:numId="52">
    <w:abstractNumId w:val="65"/>
  </w:num>
  <w:num w:numId="53">
    <w:abstractNumId w:val="56"/>
  </w:num>
  <w:num w:numId="54">
    <w:abstractNumId w:val="69"/>
  </w:num>
  <w:num w:numId="55">
    <w:abstractNumId w:val="11"/>
  </w:num>
  <w:num w:numId="56">
    <w:abstractNumId w:val="62"/>
  </w:num>
  <w:num w:numId="57">
    <w:abstractNumId w:val="45"/>
  </w:num>
  <w:num w:numId="58">
    <w:abstractNumId w:val="53"/>
  </w:num>
  <w:num w:numId="59">
    <w:abstractNumId w:val="22"/>
  </w:num>
  <w:num w:numId="60">
    <w:abstractNumId w:val="1"/>
  </w:num>
  <w:num w:numId="61">
    <w:abstractNumId w:val="2"/>
  </w:num>
  <w:num w:numId="62">
    <w:abstractNumId w:val="3"/>
  </w:num>
  <w:num w:numId="63">
    <w:abstractNumId w:val="4"/>
  </w:num>
  <w:num w:numId="64">
    <w:abstractNumId w:val="59"/>
  </w:num>
  <w:num w:numId="65">
    <w:abstractNumId w:val="24"/>
  </w:num>
  <w:num w:numId="66">
    <w:abstractNumId w:val="79"/>
  </w:num>
  <w:num w:numId="67">
    <w:abstractNumId w:val="49"/>
  </w:num>
  <w:num w:numId="68">
    <w:abstractNumId w:val="25"/>
  </w:num>
  <w:num w:numId="69">
    <w:abstractNumId w:val="77"/>
  </w:num>
  <w:num w:numId="70">
    <w:abstractNumId w:val="44"/>
  </w:num>
  <w:num w:numId="71">
    <w:abstractNumId w:val="39"/>
  </w:num>
  <w:num w:numId="72">
    <w:abstractNumId w:val="40"/>
  </w:num>
  <w:num w:numId="73">
    <w:abstractNumId w:val="28"/>
  </w:num>
  <w:num w:numId="74">
    <w:abstractNumId w:val="63"/>
  </w:num>
  <w:num w:numId="75">
    <w:abstractNumId w:val="10"/>
  </w:num>
  <w:num w:numId="76">
    <w:abstractNumId w:val="15"/>
  </w:num>
  <w:num w:numId="77">
    <w:abstractNumId w:val="52"/>
  </w:num>
  <w:num w:numId="78">
    <w:abstractNumId w:val="8"/>
  </w:num>
  <w:num w:numId="79">
    <w:abstractNumId w:val="67"/>
  </w:num>
  <w:num w:numId="80">
    <w:abstractNumId w:val="83"/>
  </w:num>
  <w:num w:numId="81">
    <w:abstractNumId w:val="46"/>
  </w:num>
  <w:num w:numId="82">
    <w:abstractNumId w:val="55"/>
  </w:num>
  <w:num w:numId="83">
    <w:abstractNumId w:val="58"/>
  </w:num>
  <w:num w:numId="84">
    <w:abstractNumId w:val="27"/>
  </w:num>
  <w:num w:numId="85">
    <w:abstractNumId w:val="78"/>
  </w:num>
  <w:num w:numId="86">
    <w:abstractNumId w:val="18"/>
  </w:num>
  <w:num w:numId="87">
    <w:abstractNumId w:val="86"/>
  </w:num>
  <w:num w:numId="88">
    <w:abstractNumId w:val="32"/>
    <w:lvlOverride w:ilvl="0">
      <w:startOverride w:val="9"/>
    </w:lvlOverride>
    <w:lvlOverride w:ilvl="1">
      <w:startOverride w:val="1"/>
    </w:lvlOverride>
    <w:lvlOverride w:ilvl="2">
      <w:startOverride w:val="2"/>
    </w:lvlOverride>
    <w:lvlOverride w:ilvl="3">
      <w:startOverride w:val="2"/>
    </w:lvlOverride>
  </w:num>
  <w:num w:numId="89">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60A"/>
    <w:rsid w:val="000003A4"/>
    <w:rsid w:val="000026E5"/>
    <w:rsid w:val="00014D56"/>
    <w:rsid w:val="00020854"/>
    <w:rsid w:val="00020B71"/>
    <w:rsid w:val="000339E2"/>
    <w:rsid w:val="00046751"/>
    <w:rsid w:val="00047E96"/>
    <w:rsid w:val="000515E9"/>
    <w:rsid w:val="00061873"/>
    <w:rsid w:val="00062E82"/>
    <w:rsid w:val="0006423B"/>
    <w:rsid w:val="00080065"/>
    <w:rsid w:val="00087386"/>
    <w:rsid w:val="000931D8"/>
    <w:rsid w:val="0009356D"/>
    <w:rsid w:val="00095B4C"/>
    <w:rsid w:val="00097FE8"/>
    <w:rsid w:val="000A3821"/>
    <w:rsid w:val="000A7104"/>
    <w:rsid w:val="000C061F"/>
    <w:rsid w:val="000C2604"/>
    <w:rsid w:val="000C77D9"/>
    <w:rsid w:val="000E51D1"/>
    <w:rsid w:val="000E7A3F"/>
    <w:rsid w:val="000F1B62"/>
    <w:rsid w:val="000F3960"/>
    <w:rsid w:val="00106226"/>
    <w:rsid w:val="00107F9F"/>
    <w:rsid w:val="00116A48"/>
    <w:rsid w:val="00117ADF"/>
    <w:rsid w:val="00131A33"/>
    <w:rsid w:val="0014432F"/>
    <w:rsid w:val="001457FF"/>
    <w:rsid w:val="00154727"/>
    <w:rsid w:val="0017002F"/>
    <w:rsid w:val="0017683D"/>
    <w:rsid w:val="00180EBB"/>
    <w:rsid w:val="00183A5A"/>
    <w:rsid w:val="001901F9"/>
    <w:rsid w:val="001A1866"/>
    <w:rsid w:val="001A5B3C"/>
    <w:rsid w:val="001C15A4"/>
    <w:rsid w:val="001C6F7F"/>
    <w:rsid w:val="001C73E0"/>
    <w:rsid w:val="001D5F41"/>
    <w:rsid w:val="001D6A28"/>
    <w:rsid w:val="001E0E0D"/>
    <w:rsid w:val="001E2F47"/>
    <w:rsid w:val="001E4758"/>
    <w:rsid w:val="001E59B9"/>
    <w:rsid w:val="001F1DEA"/>
    <w:rsid w:val="001F1F51"/>
    <w:rsid w:val="002037DF"/>
    <w:rsid w:val="00211C82"/>
    <w:rsid w:val="002126C1"/>
    <w:rsid w:val="002137AF"/>
    <w:rsid w:val="00213F0E"/>
    <w:rsid w:val="00217110"/>
    <w:rsid w:val="00232A23"/>
    <w:rsid w:val="00235EEF"/>
    <w:rsid w:val="002620D7"/>
    <w:rsid w:val="002717F7"/>
    <w:rsid w:val="002720E9"/>
    <w:rsid w:val="00280A23"/>
    <w:rsid w:val="00295B83"/>
    <w:rsid w:val="0029780D"/>
    <w:rsid w:val="002A40D7"/>
    <w:rsid w:val="002A4A1D"/>
    <w:rsid w:val="002B0E5C"/>
    <w:rsid w:val="002B0EF9"/>
    <w:rsid w:val="002D111A"/>
    <w:rsid w:val="002D7803"/>
    <w:rsid w:val="002E1D70"/>
    <w:rsid w:val="002F63EF"/>
    <w:rsid w:val="002F6C47"/>
    <w:rsid w:val="002F6C61"/>
    <w:rsid w:val="00301CBD"/>
    <w:rsid w:val="00310491"/>
    <w:rsid w:val="0032305B"/>
    <w:rsid w:val="00342EAB"/>
    <w:rsid w:val="00351F5F"/>
    <w:rsid w:val="003575EE"/>
    <w:rsid w:val="00361C9E"/>
    <w:rsid w:val="003637E2"/>
    <w:rsid w:val="00364ACE"/>
    <w:rsid w:val="00367E9A"/>
    <w:rsid w:val="0037327D"/>
    <w:rsid w:val="00383118"/>
    <w:rsid w:val="00383E60"/>
    <w:rsid w:val="003949CB"/>
    <w:rsid w:val="00396E6B"/>
    <w:rsid w:val="00397FEF"/>
    <w:rsid w:val="003A0170"/>
    <w:rsid w:val="003A2DBB"/>
    <w:rsid w:val="003A31ED"/>
    <w:rsid w:val="003B0746"/>
    <w:rsid w:val="003B5168"/>
    <w:rsid w:val="003B6261"/>
    <w:rsid w:val="003B6B17"/>
    <w:rsid w:val="003D0059"/>
    <w:rsid w:val="003E1093"/>
    <w:rsid w:val="003F6295"/>
    <w:rsid w:val="00406912"/>
    <w:rsid w:val="00411627"/>
    <w:rsid w:val="00421E7E"/>
    <w:rsid w:val="00444323"/>
    <w:rsid w:val="00481CEF"/>
    <w:rsid w:val="004835B1"/>
    <w:rsid w:val="004B0794"/>
    <w:rsid w:val="004B24D1"/>
    <w:rsid w:val="004C3401"/>
    <w:rsid w:val="004D127B"/>
    <w:rsid w:val="004D262B"/>
    <w:rsid w:val="004E5ECB"/>
    <w:rsid w:val="004F380D"/>
    <w:rsid w:val="00502264"/>
    <w:rsid w:val="00504CA7"/>
    <w:rsid w:val="0050723B"/>
    <w:rsid w:val="00512C57"/>
    <w:rsid w:val="005134F5"/>
    <w:rsid w:val="0052014D"/>
    <w:rsid w:val="00520CD9"/>
    <w:rsid w:val="005256EE"/>
    <w:rsid w:val="00527A41"/>
    <w:rsid w:val="00540CCB"/>
    <w:rsid w:val="00556E88"/>
    <w:rsid w:val="0057169F"/>
    <w:rsid w:val="00575053"/>
    <w:rsid w:val="00576BED"/>
    <w:rsid w:val="00586F11"/>
    <w:rsid w:val="00590A10"/>
    <w:rsid w:val="005A2EF9"/>
    <w:rsid w:val="005A38E8"/>
    <w:rsid w:val="005B02CD"/>
    <w:rsid w:val="005B25E0"/>
    <w:rsid w:val="005C404C"/>
    <w:rsid w:val="005D1387"/>
    <w:rsid w:val="005E05D9"/>
    <w:rsid w:val="005E2A15"/>
    <w:rsid w:val="005E75F0"/>
    <w:rsid w:val="005F1388"/>
    <w:rsid w:val="005F722D"/>
    <w:rsid w:val="006005BE"/>
    <w:rsid w:val="00601306"/>
    <w:rsid w:val="00622E8F"/>
    <w:rsid w:val="00632B35"/>
    <w:rsid w:val="00651EC0"/>
    <w:rsid w:val="006675B8"/>
    <w:rsid w:val="00667915"/>
    <w:rsid w:val="00670B74"/>
    <w:rsid w:val="006716A6"/>
    <w:rsid w:val="00674159"/>
    <w:rsid w:val="00674C84"/>
    <w:rsid w:val="00693DD8"/>
    <w:rsid w:val="006A258E"/>
    <w:rsid w:val="006B4A47"/>
    <w:rsid w:val="006C4158"/>
    <w:rsid w:val="006E0EBB"/>
    <w:rsid w:val="006F1D6E"/>
    <w:rsid w:val="006F3F94"/>
    <w:rsid w:val="007104CC"/>
    <w:rsid w:val="0071640F"/>
    <w:rsid w:val="00720BE5"/>
    <w:rsid w:val="00731A3E"/>
    <w:rsid w:val="00735E5C"/>
    <w:rsid w:val="007459E3"/>
    <w:rsid w:val="007536DF"/>
    <w:rsid w:val="0075745F"/>
    <w:rsid w:val="00766C6A"/>
    <w:rsid w:val="00771AC7"/>
    <w:rsid w:val="00775853"/>
    <w:rsid w:val="00776125"/>
    <w:rsid w:val="007817F3"/>
    <w:rsid w:val="00784398"/>
    <w:rsid w:val="007A0E22"/>
    <w:rsid w:val="007A60DA"/>
    <w:rsid w:val="007A71D6"/>
    <w:rsid w:val="007B2D4B"/>
    <w:rsid w:val="007B5D78"/>
    <w:rsid w:val="007E4B25"/>
    <w:rsid w:val="007E7CB0"/>
    <w:rsid w:val="007F2897"/>
    <w:rsid w:val="007F55D1"/>
    <w:rsid w:val="0080168E"/>
    <w:rsid w:val="00813A4A"/>
    <w:rsid w:val="00814344"/>
    <w:rsid w:val="008237FD"/>
    <w:rsid w:val="0083476E"/>
    <w:rsid w:val="00836F0F"/>
    <w:rsid w:val="00857A78"/>
    <w:rsid w:val="00861A77"/>
    <w:rsid w:val="00863767"/>
    <w:rsid w:val="00895C79"/>
    <w:rsid w:val="008A0880"/>
    <w:rsid w:val="008A08FA"/>
    <w:rsid w:val="008A0939"/>
    <w:rsid w:val="008A213A"/>
    <w:rsid w:val="008A5508"/>
    <w:rsid w:val="008B3024"/>
    <w:rsid w:val="008C29E8"/>
    <w:rsid w:val="008D5CE7"/>
    <w:rsid w:val="008E3197"/>
    <w:rsid w:val="008E7EA7"/>
    <w:rsid w:val="008F12D9"/>
    <w:rsid w:val="008F5F11"/>
    <w:rsid w:val="008F6DDC"/>
    <w:rsid w:val="008F7816"/>
    <w:rsid w:val="0090276C"/>
    <w:rsid w:val="009170A0"/>
    <w:rsid w:val="00926D7D"/>
    <w:rsid w:val="009272DC"/>
    <w:rsid w:val="0094539F"/>
    <w:rsid w:val="0094656E"/>
    <w:rsid w:val="00950FD2"/>
    <w:rsid w:val="00955754"/>
    <w:rsid w:val="00957E16"/>
    <w:rsid w:val="00960E46"/>
    <w:rsid w:val="00976A5E"/>
    <w:rsid w:val="009A0B44"/>
    <w:rsid w:val="009A73D8"/>
    <w:rsid w:val="009B448D"/>
    <w:rsid w:val="009C5141"/>
    <w:rsid w:val="009D7853"/>
    <w:rsid w:val="009E0F49"/>
    <w:rsid w:val="009F1AAA"/>
    <w:rsid w:val="00A12E33"/>
    <w:rsid w:val="00A179B0"/>
    <w:rsid w:val="00A20089"/>
    <w:rsid w:val="00A3358E"/>
    <w:rsid w:val="00A47A19"/>
    <w:rsid w:val="00A52218"/>
    <w:rsid w:val="00A704E9"/>
    <w:rsid w:val="00A85C03"/>
    <w:rsid w:val="00A8660A"/>
    <w:rsid w:val="00A90DE0"/>
    <w:rsid w:val="00A94CF5"/>
    <w:rsid w:val="00AA1835"/>
    <w:rsid w:val="00AA1FB0"/>
    <w:rsid w:val="00AA2C5E"/>
    <w:rsid w:val="00AB1F92"/>
    <w:rsid w:val="00AC2459"/>
    <w:rsid w:val="00AD3358"/>
    <w:rsid w:val="00AE0157"/>
    <w:rsid w:val="00AE3B6E"/>
    <w:rsid w:val="00AF1970"/>
    <w:rsid w:val="00AF30B3"/>
    <w:rsid w:val="00AF70CD"/>
    <w:rsid w:val="00B12B1A"/>
    <w:rsid w:val="00B22EC8"/>
    <w:rsid w:val="00B239C7"/>
    <w:rsid w:val="00B24D75"/>
    <w:rsid w:val="00B33206"/>
    <w:rsid w:val="00B44B5D"/>
    <w:rsid w:val="00B451FD"/>
    <w:rsid w:val="00B45B55"/>
    <w:rsid w:val="00B57C37"/>
    <w:rsid w:val="00B7092B"/>
    <w:rsid w:val="00B80723"/>
    <w:rsid w:val="00B818DA"/>
    <w:rsid w:val="00B87F60"/>
    <w:rsid w:val="00B938C1"/>
    <w:rsid w:val="00B9646A"/>
    <w:rsid w:val="00BA5C7D"/>
    <w:rsid w:val="00BA6C1E"/>
    <w:rsid w:val="00BE2CDD"/>
    <w:rsid w:val="00BF24E2"/>
    <w:rsid w:val="00BF47D3"/>
    <w:rsid w:val="00BF674B"/>
    <w:rsid w:val="00C25817"/>
    <w:rsid w:val="00C379F4"/>
    <w:rsid w:val="00C51334"/>
    <w:rsid w:val="00C70BFC"/>
    <w:rsid w:val="00C74484"/>
    <w:rsid w:val="00C750F4"/>
    <w:rsid w:val="00C80450"/>
    <w:rsid w:val="00CA0795"/>
    <w:rsid w:val="00CB00D9"/>
    <w:rsid w:val="00CC69D0"/>
    <w:rsid w:val="00CD6DE5"/>
    <w:rsid w:val="00CE558A"/>
    <w:rsid w:val="00CF591E"/>
    <w:rsid w:val="00D1161B"/>
    <w:rsid w:val="00D21C7C"/>
    <w:rsid w:val="00D2275C"/>
    <w:rsid w:val="00D24166"/>
    <w:rsid w:val="00D25914"/>
    <w:rsid w:val="00D27E6B"/>
    <w:rsid w:val="00D43710"/>
    <w:rsid w:val="00D441B5"/>
    <w:rsid w:val="00D60A22"/>
    <w:rsid w:val="00D634AC"/>
    <w:rsid w:val="00D649A3"/>
    <w:rsid w:val="00D73500"/>
    <w:rsid w:val="00D75514"/>
    <w:rsid w:val="00D80A28"/>
    <w:rsid w:val="00D8771B"/>
    <w:rsid w:val="00DA3419"/>
    <w:rsid w:val="00DA5374"/>
    <w:rsid w:val="00DA622B"/>
    <w:rsid w:val="00DB1276"/>
    <w:rsid w:val="00DB65FA"/>
    <w:rsid w:val="00DC5EE8"/>
    <w:rsid w:val="00DC7B3B"/>
    <w:rsid w:val="00DD1587"/>
    <w:rsid w:val="00DD2AAA"/>
    <w:rsid w:val="00DE106C"/>
    <w:rsid w:val="00DE28E8"/>
    <w:rsid w:val="00E15B01"/>
    <w:rsid w:val="00E20701"/>
    <w:rsid w:val="00E2280F"/>
    <w:rsid w:val="00E22E28"/>
    <w:rsid w:val="00E32ADA"/>
    <w:rsid w:val="00E344BE"/>
    <w:rsid w:val="00E36791"/>
    <w:rsid w:val="00E412A1"/>
    <w:rsid w:val="00E440E0"/>
    <w:rsid w:val="00E46DA8"/>
    <w:rsid w:val="00E52218"/>
    <w:rsid w:val="00E52977"/>
    <w:rsid w:val="00E574CC"/>
    <w:rsid w:val="00E625F0"/>
    <w:rsid w:val="00E669A2"/>
    <w:rsid w:val="00E671E8"/>
    <w:rsid w:val="00E75F8D"/>
    <w:rsid w:val="00E9462B"/>
    <w:rsid w:val="00EA0DF6"/>
    <w:rsid w:val="00EA781A"/>
    <w:rsid w:val="00EB2B7E"/>
    <w:rsid w:val="00EB4145"/>
    <w:rsid w:val="00EB4965"/>
    <w:rsid w:val="00EC1258"/>
    <w:rsid w:val="00ED1B5C"/>
    <w:rsid w:val="00ED5A2A"/>
    <w:rsid w:val="00EF3D40"/>
    <w:rsid w:val="00F10EF2"/>
    <w:rsid w:val="00F117F0"/>
    <w:rsid w:val="00F22AED"/>
    <w:rsid w:val="00F319AD"/>
    <w:rsid w:val="00F60FDD"/>
    <w:rsid w:val="00F83D08"/>
    <w:rsid w:val="00F83FCC"/>
    <w:rsid w:val="00FA0D83"/>
    <w:rsid w:val="00FA4321"/>
    <w:rsid w:val="00FA77C0"/>
    <w:rsid w:val="00FE3546"/>
    <w:rsid w:val="00FF0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B0E5C"/>
    <w:pPr>
      <w:spacing w:after="200" w:line="276" w:lineRule="auto"/>
    </w:pPr>
    <w:rPr>
      <w:sz w:val="22"/>
      <w:szCs w:val="22"/>
      <w:lang w:eastAsia="en-US"/>
    </w:rPr>
  </w:style>
  <w:style w:type="paragraph" w:styleId="Nagwek1">
    <w:name w:val="heading 1"/>
    <w:basedOn w:val="Normalny"/>
    <w:next w:val="Normalny"/>
    <w:link w:val="Nagwek1Znak"/>
    <w:uiPriority w:val="99"/>
    <w:qFormat/>
    <w:rsid w:val="00A8660A"/>
    <w:pPr>
      <w:keepNext/>
      <w:pageBreakBefore/>
      <w:numPr>
        <w:numId w:val="7"/>
      </w:numPr>
      <w:spacing w:before="600" w:after="480" w:line="288" w:lineRule="auto"/>
      <w:outlineLvl w:val="0"/>
    </w:pPr>
    <w:rPr>
      <w:rFonts w:ascii="Verdana" w:eastAsia="Times New Roman" w:hAnsi="Verdana" w:cs="Arial"/>
      <w:b/>
      <w:bCs/>
      <w:color w:val="4F81BD"/>
      <w:kern w:val="32"/>
      <w:sz w:val="32"/>
      <w:szCs w:val="32"/>
      <w:lang w:eastAsia="pl-PL"/>
    </w:rPr>
  </w:style>
  <w:style w:type="paragraph" w:styleId="Nagwek2">
    <w:name w:val="heading 2"/>
    <w:basedOn w:val="Normalny"/>
    <w:next w:val="Normalny"/>
    <w:link w:val="Nagwek2Znak"/>
    <w:uiPriority w:val="99"/>
    <w:qFormat/>
    <w:rsid w:val="00A179B0"/>
    <w:pPr>
      <w:keepNext/>
      <w:keepLines/>
      <w:numPr>
        <w:ilvl w:val="1"/>
        <w:numId w:val="7"/>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590A10"/>
    <w:pPr>
      <w:keepNext/>
      <w:keepLines/>
      <w:numPr>
        <w:ilvl w:val="2"/>
        <w:numId w:val="7"/>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9"/>
    <w:qFormat/>
    <w:rsid w:val="006005BE"/>
    <w:pPr>
      <w:keepNext/>
      <w:keepLines/>
      <w:numPr>
        <w:ilvl w:val="3"/>
        <w:numId w:val="7"/>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9"/>
    <w:qFormat/>
    <w:rsid w:val="006005BE"/>
    <w:pPr>
      <w:keepNext/>
      <w:keepLines/>
      <w:numPr>
        <w:ilvl w:val="4"/>
        <w:numId w:val="7"/>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9"/>
    <w:qFormat/>
    <w:rsid w:val="006005BE"/>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6005BE"/>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6005BE"/>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6005BE"/>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8660A"/>
    <w:rPr>
      <w:rFonts w:ascii="Verdana" w:hAnsi="Verdana" w:cs="Arial"/>
      <w:b/>
      <w:bCs/>
      <w:color w:val="4F81BD"/>
      <w:kern w:val="32"/>
      <w:sz w:val="32"/>
      <w:szCs w:val="32"/>
      <w:lang w:val="pl-PL" w:eastAsia="pl-PL" w:bidi="ar-SA"/>
    </w:rPr>
  </w:style>
  <w:style w:type="character" w:customStyle="1" w:styleId="Nagwek2Znak">
    <w:name w:val="Nagłówek 2 Znak"/>
    <w:link w:val="Nagwek2"/>
    <w:uiPriority w:val="99"/>
    <w:locked/>
    <w:rsid w:val="00A179B0"/>
    <w:rPr>
      <w:rFonts w:ascii="Cambria" w:hAnsi="Cambria" w:cs="Times New Roman"/>
      <w:b/>
      <w:bCs/>
      <w:color w:val="4F81BD"/>
      <w:sz w:val="26"/>
      <w:szCs w:val="26"/>
      <w:lang w:val="pl-PL" w:eastAsia="en-US" w:bidi="ar-SA"/>
    </w:rPr>
  </w:style>
  <w:style w:type="character" w:customStyle="1" w:styleId="Nagwek3Znak">
    <w:name w:val="Nagłówek 3 Znak"/>
    <w:link w:val="Nagwek3"/>
    <w:uiPriority w:val="99"/>
    <w:locked/>
    <w:rsid w:val="00590A10"/>
    <w:rPr>
      <w:rFonts w:ascii="Cambria" w:hAnsi="Cambria" w:cs="Times New Roman"/>
      <w:b/>
      <w:bCs/>
      <w:color w:val="4F81BD"/>
      <w:sz w:val="22"/>
      <w:szCs w:val="22"/>
      <w:lang w:val="pl-PL" w:eastAsia="en-US" w:bidi="ar-SA"/>
    </w:rPr>
  </w:style>
  <w:style w:type="character" w:customStyle="1" w:styleId="Nagwek4Znak">
    <w:name w:val="Nagłówek 4 Znak"/>
    <w:link w:val="Nagwek4"/>
    <w:uiPriority w:val="99"/>
    <w:locked/>
    <w:rsid w:val="006005BE"/>
    <w:rPr>
      <w:rFonts w:ascii="Cambria" w:hAnsi="Cambria" w:cs="Times New Roman"/>
      <w:b/>
      <w:bCs/>
      <w:i/>
      <w:iCs/>
      <w:color w:val="4F81BD"/>
      <w:sz w:val="22"/>
      <w:szCs w:val="22"/>
      <w:lang w:val="pl-PL" w:eastAsia="en-US" w:bidi="ar-SA"/>
    </w:rPr>
  </w:style>
  <w:style w:type="character" w:customStyle="1" w:styleId="Nagwek5Znak">
    <w:name w:val="Nagłówek 5 Znak"/>
    <w:link w:val="Nagwek5"/>
    <w:uiPriority w:val="99"/>
    <w:semiHidden/>
    <w:locked/>
    <w:rsid w:val="006005BE"/>
    <w:rPr>
      <w:rFonts w:ascii="Cambria" w:hAnsi="Cambria" w:cs="Times New Roman"/>
      <w:color w:val="243F60"/>
      <w:sz w:val="22"/>
      <w:szCs w:val="22"/>
      <w:lang w:val="pl-PL" w:eastAsia="en-US" w:bidi="ar-SA"/>
    </w:rPr>
  </w:style>
  <w:style w:type="character" w:customStyle="1" w:styleId="Nagwek6Znak">
    <w:name w:val="Nagłówek 6 Znak"/>
    <w:link w:val="Nagwek6"/>
    <w:uiPriority w:val="99"/>
    <w:semiHidden/>
    <w:locked/>
    <w:rsid w:val="006005BE"/>
    <w:rPr>
      <w:rFonts w:ascii="Cambria" w:hAnsi="Cambria" w:cs="Times New Roman"/>
      <w:i/>
      <w:iCs/>
      <w:color w:val="243F60"/>
      <w:sz w:val="22"/>
      <w:szCs w:val="22"/>
      <w:lang w:val="pl-PL" w:eastAsia="en-US" w:bidi="ar-SA"/>
    </w:rPr>
  </w:style>
  <w:style w:type="character" w:customStyle="1" w:styleId="Nagwek7Znak">
    <w:name w:val="Nagłówek 7 Znak"/>
    <w:link w:val="Nagwek7"/>
    <w:uiPriority w:val="99"/>
    <w:semiHidden/>
    <w:locked/>
    <w:rsid w:val="006005BE"/>
    <w:rPr>
      <w:rFonts w:ascii="Cambria" w:hAnsi="Cambria" w:cs="Times New Roman"/>
      <w:i/>
      <w:iCs/>
      <w:color w:val="404040"/>
      <w:sz w:val="22"/>
      <w:szCs w:val="22"/>
      <w:lang w:val="pl-PL" w:eastAsia="en-US" w:bidi="ar-SA"/>
    </w:rPr>
  </w:style>
  <w:style w:type="character" w:customStyle="1" w:styleId="Nagwek8Znak">
    <w:name w:val="Nagłówek 8 Znak"/>
    <w:link w:val="Nagwek8"/>
    <w:uiPriority w:val="99"/>
    <w:semiHidden/>
    <w:locked/>
    <w:rsid w:val="006005BE"/>
    <w:rPr>
      <w:rFonts w:ascii="Cambria" w:hAnsi="Cambria" w:cs="Times New Roman"/>
      <w:color w:val="404040"/>
      <w:lang w:val="pl-PL" w:eastAsia="en-US" w:bidi="ar-SA"/>
    </w:rPr>
  </w:style>
  <w:style w:type="character" w:customStyle="1" w:styleId="Nagwek9Znak">
    <w:name w:val="Nagłówek 9 Znak"/>
    <w:link w:val="Nagwek9"/>
    <w:uiPriority w:val="99"/>
    <w:semiHidden/>
    <w:locked/>
    <w:rsid w:val="006005BE"/>
    <w:rPr>
      <w:rFonts w:ascii="Cambria" w:hAnsi="Cambria" w:cs="Times New Roman"/>
      <w:i/>
      <w:iCs/>
      <w:color w:val="404040"/>
      <w:lang w:val="pl-PL" w:eastAsia="en-US" w:bidi="ar-SA"/>
    </w:rPr>
  </w:style>
  <w:style w:type="paragraph" w:customStyle="1" w:styleId="StylSpistreci1Zlewej0cmPierwszywiersz0cm">
    <w:name w:val="Styl Spis treści 1 + Z lewej:  0 cm Pierwszy wiersz:  0 cm"/>
    <w:basedOn w:val="Spistreci1"/>
    <w:uiPriority w:val="99"/>
    <w:rsid w:val="00F117F0"/>
    <w:pPr>
      <w:tabs>
        <w:tab w:val="right" w:leader="dot" w:pos="9060"/>
      </w:tabs>
      <w:spacing w:before="120" w:after="120" w:line="360" w:lineRule="auto"/>
    </w:pPr>
    <w:rPr>
      <w:rFonts w:ascii="Arial" w:eastAsia="Times New Roman" w:hAnsi="Arial"/>
      <w:b/>
      <w:bCs/>
      <w:caps/>
      <w:sz w:val="20"/>
      <w:szCs w:val="20"/>
      <w:lang w:eastAsia="pl-PL"/>
    </w:rPr>
  </w:style>
  <w:style w:type="paragraph" w:styleId="Spistreci1">
    <w:name w:val="toc 1"/>
    <w:basedOn w:val="Normalny"/>
    <w:next w:val="Normalny"/>
    <w:autoRedefine/>
    <w:uiPriority w:val="99"/>
    <w:semiHidden/>
    <w:rsid w:val="00F117F0"/>
    <w:pPr>
      <w:spacing w:after="100"/>
    </w:pPr>
  </w:style>
  <w:style w:type="paragraph" w:styleId="Akapitzlist">
    <w:name w:val="List Paragraph"/>
    <w:basedOn w:val="Normalny"/>
    <w:uiPriority w:val="99"/>
    <w:qFormat/>
    <w:rsid w:val="00A8660A"/>
    <w:pPr>
      <w:ind w:left="720"/>
      <w:contextualSpacing/>
    </w:pPr>
  </w:style>
  <w:style w:type="paragraph" w:customStyle="1" w:styleId="SimpleText">
    <w:name w:val="SimpleText"/>
    <w:basedOn w:val="Normalny"/>
    <w:uiPriority w:val="99"/>
    <w:rsid w:val="000E51D1"/>
    <w:pPr>
      <w:suppressAutoHyphens/>
      <w:spacing w:before="40" w:after="60" w:line="288" w:lineRule="auto"/>
      <w:ind w:left="1134"/>
      <w:jc w:val="both"/>
    </w:pPr>
    <w:rPr>
      <w:rFonts w:ascii="Arial" w:eastAsia="Times New Roman" w:hAnsi="Arial"/>
      <w:noProof/>
      <w:sz w:val="24"/>
      <w:szCs w:val="20"/>
      <w:lang w:eastAsia="ar-SA"/>
    </w:rPr>
  </w:style>
  <w:style w:type="paragraph" w:styleId="Legenda">
    <w:name w:val="caption"/>
    <w:basedOn w:val="Normalny"/>
    <w:next w:val="Normalny"/>
    <w:uiPriority w:val="99"/>
    <w:qFormat/>
    <w:rsid w:val="00590A10"/>
    <w:pPr>
      <w:suppressAutoHyphens/>
      <w:spacing w:before="120" w:after="120" w:line="288" w:lineRule="auto"/>
    </w:pPr>
    <w:rPr>
      <w:rFonts w:ascii="Arial" w:eastAsia="Times New Roman" w:hAnsi="Arial"/>
      <w:bCs/>
      <w:i/>
      <w:noProof/>
      <w:sz w:val="20"/>
      <w:szCs w:val="20"/>
      <w:lang w:eastAsia="ar-SA"/>
    </w:rPr>
  </w:style>
  <w:style w:type="paragraph" w:styleId="Tekstdymka">
    <w:name w:val="Balloon Text"/>
    <w:basedOn w:val="Normalny"/>
    <w:link w:val="TekstdymkaZnak"/>
    <w:uiPriority w:val="99"/>
    <w:semiHidden/>
    <w:rsid w:val="00590A1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90A10"/>
    <w:rPr>
      <w:rFonts w:ascii="Tahoma" w:hAnsi="Tahoma" w:cs="Tahoma"/>
      <w:sz w:val="16"/>
      <w:szCs w:val="16"/>
    </w:rPr>
  </w:style>
  <w:style w:type="table" w:styleId="Tabela-Siatka">
    <w:name w:val="Table Grid"/>
    <w:basedOn w:val="Standardowy"/>
    <w:uiPriority w:val="99"/>
    <w:rsid w:val="00E6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717F7"/>
    <w:pPr>
      <w:tabs>
        <w:tab w:val="center" w:pos="4536"/>
        <w:tab w:val="right" w:pos="9072"/>
      </w:tabs>
      <w:spacing w:after="0" w:line="240" w:lineRule="auto"/>
    </w:pPr>
  </w:style>
  <w:style w:type="character" w:customStyle="1" w:styleId="NagwekZnak">
    <w:name w:val="Nagłówek Znak"/>
    <w:link w:val="Nagwek"/>
    <w:uiPriority w:val="99"/>
    <w:locked/>
    <w:rsid w:val="002717F7"/>
    <w:rPr>
      <w:rFonts w:cs="Times New Roman"/>
    </w:rPr>
  </w:style>
  <w:style w:type="paragraph" w:styleId="Stopka">
    <w:name w:val="footer"/>
    <w:basedOn w:val="Normalny"/>
    <w:link w:val="StopkaZnak"/>
    <w:uiPriority w:val="99"/>
    <w:rsid w:val="002717F7"/>
    <w:pPr>
      <w:tabs>
        <w:tab w:val="center" w:pos="4536"/>
        <w:tab w:val="right" w:pos="9072"/>
      </w:tabs>
      <w:spacing w:after="0" w:line="240" w:lineRule="auto"/>
    </w:pPr>
  </w:style>
  <w:style w:type="character" w:customStyle="1" w:styleId="StopkaZnak">
    <w:name w:val="Stopka Znak"/>
    <w:link w:val="Stopka"/>
    <w:uiPriority w:val="99"/>
    <w:locked/>
    <w:rsid w:val="002717F7"/>
    <w:rPr>
      <w:rFonts w:cs="Times New Roman"/>
    </w:rPr>
  </w:style>
  <w:style w:type="character" w:styleId="Odwoaniedokomentarza">
    <w:name w:val="annotation reference"/>
    <w:uiPriority w:val="99"/>
    <w:semiHidden/>
    <w:rsid w:val="00667915"/>
    <w:rPr>
      <w:rFonts w:cs="Times New Roman"/>
      <w:sz w:val="16"/>
      <w:szCs w:val="16"/>
    </w:rPr>
  </w:style>
  <w:style w:type="paragraph" w:styleId="Tekstkomentarza">
    <w:name w:val="annotation text"/>
    <w:basedOn w:val="Normalny"/>
    <w:link w:val="TekstkomentarzaZnak"/>
    <w:uiPriority w:val="99"/>
    <w:semiHidden/>
    <w:rsid w:val="00667915"/>
    <w:pPr>
      <w:spacing w:line="240" w:lineRule="auto"/>
    </w:pPr>
    <w:rPr>
      <w:sz w:val="20"/>
      <w:szCs w:val="20"/>
    </w:rPr>
  </w:style>
  <w:style w:type="character" w:customStyle="1" w:styleId="TekstkomentarzaZnak">
    <w:name w:val="Tekst komentarza Znak"/>
    <w:link w:val="Tekstkomentarza"/>
    <w:uiPriority w:val="99"/>
    <w:semiHidden/>
    <w:locked/>
    <w:rsid w:val="00667915"/>
    <w:rPr>
      <w:rFonts w:cs="Times New Roman"/>
      <w:sz w:val="20"/>
      <w:szCs w:val="20"/>
    </w:rPr>
  </w:style>
  <w:style w:type="paragraph" w:styleId="Tematkomentarza">
    <w:name w:val="annotation subject"/>
    <w:basedOn w:val="Tekstkomentarza"/>
    <w:next w:val="Tekstkomentarza"/>
    <w:link w:val="TematkomentarzaZnak"/>
    <w:uiPriority w:val="99"/>
    <w:semiHidden/>
    <w:rsid w:val="00667915"/>
    <w:rPr>
      <w:b/>
      <w:bCs/>
    </w:rPr>
  </w:style>
  <w:style w:type="character" w:customStyle="1" w:styleId="TematkomentarzaZnak">
    <w:name w:val="Temat komentarza Znak"/>
    <w:link w:val="Tematkomentarza"/>
    <w:uiPriority w:val="99"/>
    <w:semiHidden/>
    <w:locked/>
    <w:rsid w:val="00667915"/>
    <w:rPr>
      <w:rFonts w:cs="Times New Roman"/>
      <w:b/>
      <w:bCs/>
      <w:sz w:val="20"/>
      <w:szCs w:val="20"/>
    </w:rPr>
  </w:style>
  <w:style w:type="paragraph" w:styleId="Tekstpodstawowy">
    <w:name w:val="Body Text"/>
    <w:basedOn w:val="Normalny"/>
    <w:link w:val="TekstpodstawowyZnak"/>
    <w:uiPriority w:val="99"/>
    <w:rsid w:val="003637E2"/>
    <w:pPr>
      <w:suppressAutoHyphens/>
      <w:spacing w:after="120" w:line="288" w:lineRule="auto"/>
      <w:jc w:val="both"/>
    </w:pPr>
    <w:rPr>
      <w:rFonts w:ascii="Arial" w:eastAsia="Times New Roman" w:hAnsi="Arial"/>
      <w:noProof/>
      <w:sz w:val="24"/>
      <w:lang w:eastAsia="ar-SA"/>
    </w:rPr>
  </w:style>
  <w:style w:type="character" w:customStyle="1" w:styleId="TekstpodstawowyZnak">
    <w:name w:val="Tekst podstawowy Znak"/>
    <w:link w:val="Tekstpodstawowy"/>
    <w:uiPriority w:val="99"/>
    <w:locked/>
    <w:rsid w:val="003637E2"/>
    <w:rPr>
      <w:rFonts w:ascii="Arial" w:hAnsi="Arial" w:cs="Times New Roman"/>
      <w:noProof/>
      <w:sz w:val="24"/>
      <w:lang w:eastAsia="ar-SA"/>
    </w:rPr>
  </w:style>
  <w:style w:type="character" w:customStyle="1" w:styleId="Teksttreci">
    <w:name w:val="Tekst treści_"/>
    <w:link w:val="Teksttreci0"/>
    <w:uiPriority w:val="99"/>
    <w:locked/>
    <w:rsid w:val="003637E2"/>
    <w:rPr>
      <w:rFonts w:ascii="Arial" w:hAnsi="Arial"/>
      <w:sz w:val="18"/>
      <w:shd w:val="clear" w:color="auto" w:fill="FFFFFF"/>
    </w:rPr>
  </w:style>
  <w:style w:type="character" w:customStyle="1" w:styleId="Teksttreci8">
    <w:name w:val="Tekst treści + 8"/>
    <w:aliases w:val="5 pt"/>
    <w:uiPriority w:val="99"/>
    <w:rsid w:val="003637E2"/>
    <w:rPr>
      <w:rFonts w:ascii="Arial" w:hAnsi="Arial"/>
      <w:color w:val="000000"/>
      <w:spacing w:val="0"/>
      <w:w w:val="100"/>
      <w:position w:val="0"/>
      <w:sz w:val="17"/>
      <w:u w:val="none"/>
      <w:lang w:val="pl-PL"/>
    </w:rPr>
  </w:style>
  <w:style w:type="paragraph" w:customStyle="1" w:styleId="Teksttreci0">
    <w:name w:val="Tekst treści"/>
    <w:basedOn w:val="Normalny"/>
    <w:link w:val="Teksttreci"/>
    <w:uiPriority w:val="99"/>
    <w:rsid w:val="003637E2"/>
    <w:pPr>
      <w:widowControl w:val="0"/>
      <w:shd w:val="clear" w:color="auto" w:fill="FFFFFF"/>
      <w:spacing w:before="120" w:after="120" w:line="240" w:lineRule="atLeast"/>
      <w:ind w:hanging="360"/>
      <w:jc w:val="both"/>
    </w:pPr>
    <w:rPr>
      <w:rFonts w:ascii="Arial" w:hAnsi="Arial"/>
      <w:sz w:val="18"/>
      <w:szCs w:val="20"/>
      <w:lang w:eastAsia="pl-PL"/>
    </w:rPr>
  </w:style>
  <w:style w:type="character" w:styleId="Pogrubienie">
    <w:name w:val="Strong"/>
    <w:aliases w:val="Podstawowy"/>
    <w:uiPriority w:val="99"/>
    <w:qFormat/>
    <w:rsid w:val="007B2D4B"/>
    <w:rPr>
      <w:rFonts w:ascii="Calibri" w:hAnsi="Calibri" w:cs="Times New Roman"/>
      <w:b/>
      <w:sz w:val="22"/>
      <w:lang w:eastAsia="en-US"/>
    </w:rPr>
  </w:style>
  <w:style w:type="paragraph" w:customStyle="1" w:styleId="redniasiatka1akcent21">
    <w:name w:val="Średnia siatka 1 — akcent 21"/>
    <w:basedOn w:val="Normalny"/>
    <w:uiPriority w:val="99"/>
    <w:rsid w:val="00107F9F"/>
    <w:pPr>
      <w:spacing w:before="120" w:after="120" w:line="288" w:lineRule="auto"/>
      <w:ind w:left="720"/>
      <w:contextualSpacing/>
      <w:jc w:val="both"/>
    </w:pPr>
    <w:rPr>
      <w:rFonts w:ascii="Times New Roman" w:eastAsia="MS Mincho" w:hAnsi="Times New Roman"/>
      <w:noProof/>
      <w:sz w:val="24"/>
      <w:szCs w:val="24"/>
      <w:lang w:val="en-GB" w:eastAsia="ja-JP"/>
    </w:rPr>
  </w:style>
  <w:style w:type="paragraph" w:customStyle="1" w:styleId="Dialog1">
    <w:name w:val="Dialog1"/>
    <w:basedOn w:val="Nagwek1"/>
    <w:uiPriority w:val="99"/>
    <w:rsid w:val="00B45B55"/>
    <w:pPr>
      <w:keepLines/>
      <w:pageBreakBefore w:val="0"/>
      <w:numPr>
        <w:numId w:val="77"/>
      </w:numPr>
      <w:spacing w:before="480" w:after="0" w:line="276" w:lineRule="auto"/>
    </w:pPr>
    <w:rPr>
      <w:rFonts w:ascii="Arial" w:hAnsi="Arial"/>
      <w:color w:val="003399"/>
      <w:kern w:val="0"/>
      <w:lang w:eastAsia="en-US"/>
    </w:rPr>
  </w:style>
  <w:style w:type="paragraph" w:customStyle="1" w:styleId="Dialog2">
    <w:name w:val="Dialog2"/>
    <w:basedOn w:val="Nagwek2"/>
    <w:uiPriority w:val="99"/>
    <w:rsid w:val="00B45B55"/>
    <w:pPr>
      <w:numPr>
        <w:numId w:val="77"/>
      </w:numPr>
    </w:pPr>
    <w:rPr>
      <w:rFonts w:ascii="Arial" w:hAnsi="Arial" w:cs="Arial"/>
      <w:color w:val="CC0000"/>
      <w:sz w:val="28"/>
      <w:szCs w:val="28"/>
    </w:rPr>
  </w:style>
  <w:style w:type="paragraph" w:customStyle="1" w:styleId="Dialog3">
    <w:name w:val="Dialog3"/>
    <w:basedOn w:val="Nagwek3"/>
    <w:link w:val="Dialog3Znak"/>
    <w:uiPriority w:val="99"/>
    <w:rsid w:val="00B45B55"/>
    <w:pPr>
      <w:numPr>
        <w:numId w:val="77"/>
      </w:numPr>
    </w:pPr>
    <w:rPr>
      <w:rFonts w:ascii="Arial" w:hAnsi="Arial" w:cs="Arial"/>
      <w:color w:val="008000"/>
      <w:sz w:val="24"/>
      <w:szCs w:val="24"/>
    </w:rPr>
  </w:style>
  <w:style w:type="character" w:customStyle="1" w:styleId="Dialog3Znak">
    <w:name w:val="Dialog3 Znak"/>
    <w:link w:val="Dialog3"/>
    <w:uiPriority w:val="99"/>
    <w:locked/>
    <w:rsid w:val="00B45B55"/>
    <w:rPr>
      <w:rFonts w:ascii="Arial" w:hAnsi="Arial" w:cs="Arial"/>
      <w:b/>
      <w:bCs/>
      <w:color w:val="008000"/>
      <w:sz w:val="24"/>
      <w:szCs w:val="24"/>
      <w:lang w:val="pl-PL" w:eastAsia="en-US" w:bidi="ar-SA"/>
    </w:rPr>
  </w:style>
  <w:style w:type="paragraph" w:customStyle="1" w:styleId="Dialog4">
    <w:name w:val="Dialog4"/>
    <w:basedOn w:val="Dialog3"/>
    <w:link w:val="Dialog4Znak"/>
    <w:uiPriority w:val="99"/>
    <w:rsid w:val="00B45B55"/>
    <w:pPr>
      <w:numPr>
        <w:ilvl w:val="3"/>
      </w:numPr>
    </w:pPr>
    <w:rPr>
      <w:color w:val="660066"/>
    </w:rPr>
  </w:style>
  <w:style w:type="character" w:customStyle="1" w:styleId="Dialog4Znak">
    <w:name w:val="Dialog4 Znak"/>
    <w:link w:val="Dialog4"/>
    <w:uiPriority w:val="99"/>
    <w:locked/>
    <w:rsid w:val="00B45B55"/>
    <w:rPr>
      <w:rFonts w:ascii="Arial" w:hAnsi="Arial" w:cs="Arial"/>
      <w:b/>
      <w:bCs/>
      <w:color w:val="660066"/>
      <w:sz w:val="24"/>
      <w:szCs w:val="24"/>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17273</Words>
  <Characters>103643</Characters>
  <Application>Microsoft Office Word</Application>
  <DocSecurity>0</DocSecurity>
  <Lines>863</Lines>
  <Paragraphs>241</Paragraphs>
  <ScaleCrop>false</ScaleCrop>
  <Company/>
  <LinksUpToDate>false</LinksUpToDate>
  <CharactersWithSpaces>120675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dcterms:created xsi:type="dcterms:W3CDTF">2014-01-23T08:41:00Z</dcterms:created>
  <dcterms:modified xsi:type="dcterms:W3CDTF">2014-01-24T12:16:00Z</dcterms:modified>
</cp:coreProperties>
</file>