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13E" w:rsidRPr="00447F15" w:rsidRDefault="008F013E" w:rsidP="00E43580">
      <w:pPr>
        <w:pStyle w:val="Tytu"/>
        <w:jc w:val="center"/>
      </w:pPr>
      <w:r w:rsidRPr="00447F15">
        <w:t>Program funkcjonalno-użytkowy</w:t>
      </w:r>
    </w:p>
    <w:p w:rsidR="008F013E" w:rsidRDefault="008F013E" w:rsidP="00E43580">
      <w:pPr>
        <w:pStyle w:val="Podtytu"/>
        <w:jc w:val="center"/>
      </w:pPr>
      <w:r w:rsidRPr="00447F15">
        <w:t>Robót remontowych bu</w:t>
      </w:r>
      <w:bookmarkStart w:id="0" w:name="_GoBack"/>
      <w:bookmarkEnd w:id="0"/>
      <w:r w:rsidRPr="00447F15">
        <w:t>dynku B na terenie Instytutu Lotnictwa</w:t>
      </w:r>
    </w:p>
    <w:p w:rsidR="00AD67EC" w:rsidRDefault="00AD67EC" w:rsidP="00AD67EC"/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eastAsia="en-US"/>
        </w:rPr>
        <w:id w:val="447823105"/>
        <w:docPartObj>
          <w:docPartGallery w:val="Table of Contents"/>
          <w:docPartUnique/>
        </w:docPartObj>
      </w:sdtPr>
      <w:sdtContent>
        <w:p w:rsidR="003F3919" w:rsidRPr="00D85AE5" w:rsidRDefault="003F3919" w:rsidP="00D85AE5">
          <w:pPr>
            <w:pStyle w:val="Nagwekspisutreci"/>
            <w:spacing w:line="240" w:lineRule="auto"/>
            <w:rPr>
              <w:rFonts w:asciiTheme="minorHAnsi" w:hAnsiTheme="minorHAnsi" w:cstheme="minorHAnsi"/>
              <w:b w:val="0"/>
              <w:sz w:val="22"/>
              <w:szCs w:val="22"/>
            </w:rPr>
          </w:pPr>
          <w:r w:rsidRPr="00D85AE5">
            <w:rPr>
              <w:rFonts w:asciiTheme="minorHAnsi" w:hAnsiTheme="minorHAnsi" w:cstheme="minorHAnsi"/>
              <w:b w:val="0"/>
              <w:sz w:val="22"/>
              <w:szCs w:val="22"/>
            </w:rPr>
            <w:t>Spis treści</w:t>
          </w:r>
        </w:p>
        <w:p w:rsidR="00D85AE5" w:rsidRPr="00D85AE5" w:rsidRDefault="0013413F" w:rsidP="00D85AE5">
          <w:pPr>
            <w:pStyle w:val="Spistreci1"/>
            <w:tabs>
              <w:tab w:val="left" w:pos="440"/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r w:rsidRPr="0013413F">
            <w:rPr>
              <w:rFonts w:cstheme="minorHAnsi"/>
            </w:rPr>
            <w:fldChar w:fldCharType="begin"/>
          </w:r>
          <w:r w:rsidR="003F3919" w:rsidRPr="00D85AE5">
            <w:rPr>
              <w:rFonts w:cstheme="minorHAnsi"/>
            </w:rPr>
            <w:instrText xml:space="preserve"> TOC \o "1-3" \h \z \u </w:instrText>
          </w:r>
          <w:r w:rsidRPr="0013413F">
            <w:rPr>
              <w:rFonts w:cstheme="minorHAnsi"/>
            </w:rPr>
            <w:fldChar w:fldCharType="separate"/>
          </w:r>
          <w:hyperlink w:anchor="_Toc390672741" w:history="1">
            <w:r w:rsidR="00D85AE5" w:rsidRPr="00D85AE5">
              <w:rPr>
                <w:rStyle w:val="Hipercze"/>
                <w:rFonts w:cstheme="minorHAnsi"/>
                <w:noProof/>
              </w:rPr>
              <w:t>1.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Wstęp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_Toc390672741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42" w:history="1">
            <w:r w:rsidR="00D85AE5" w:rsidRPr="00D85AE5">
              <w:rPr>
                <w:rStyle w:val="Hipercze"/>
                <w:rFonts w:cstheme="minorHAnsi"/>
                <w:noProof/>
              </w:rPr>
              <w:t>1.1.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Uwagi wstępne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_Toc390672742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43" w:history="1">
            <w:r w:rsidR="00D85AE5" w:rsidRPr="00D85AE5">
              <w:rPr>
                <w:rStyle w:val="Hipercze"/>
                <w:rFonts w:cstheme="minorHAnsi"/>
                <w:noProof/>
              </w:rPr>
              <w:t>1.2.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Aktualny plan budynku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_Toc390672743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44" w:history="1">
            <w:r w:rsidR="00D85AE5" w:rsidRPr="00D85AE5">
              <w:rPr>
                <w:rStyle w:val="Hipercze"/>
                <w:rFonts w:cstheme="minorHAnsi"/>
                <w:noProof/>
              </w:rPr>
              <w:t>1.3.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Planowany sposób zagospodarowania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_Toc390672744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6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45" w:history="1">
            <w:r w:rsidR="00D85AE5" w:rsidRPr="00D85AE5">
              <w:rPr>
                <w:rStyle w:val="Hipercze"/>
                <w:rFonts w:cstheme="minorHAnsi"/>
                <w:noProof/>
              </w:rPr>
              <w:t>2.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Zakres plac budowlanych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_Toc390672745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11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46" w:history="1">
            <w:r w:rsidR="00D85AE5" w:rsidRPr="00D85AE5">
              <w:rPr>
                <w:rStyle w:val="Hipercze"/>
                <w:rFonts w:eastAsiaTheme="majorEastAsia" w:cstheme="minorHAnsi"/>
                <w:bCs/>
                <w:noProof/>
              </w:rPr>
              <w:t>2.1.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eastAsiaTheme="majorEastAsia" w:cstheme="minorHAnsi"/>
                <w:bCs/>
                <w:noProof/>
              </w:rPr>
              <w:t>Korytarz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_Toc390672746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11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47" w:history="1">
            <w:r w:rsidR="00D85AE5" w:rsidRPr="00D85AE5">
              <w:rPr>
                <w:rStyle w:val="Hipercze"/>
                <w:rFonts w:eastAsiaTheme="majorEastAsia" w:cstheme="minorHAnsi"/>
                <w:bCs/>
                <w:noProof/>
              </w:rPr>
              <w:t>2.2.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eastAsiaTheme="majorEastAsia" w:cstheme="minorHAnsi"/>
                <w:bCs/>
                <w:noProof/>
              </w:rPr>
              <w:t>Klatka schodowa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_Toc390672747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11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48" w:history="1">
            <w:r w:rsidR="00D85AE5" w:rsidRPr="00D85AE5">
              <w:rPr>
                <w:rStyle w:val="Hipercze"/>
                <w:rFonts w:eastAsiaTheme="majorEastAsia" w:cstheme="minorHAnsi"/>
                <w:bCs/>
                <w:noProof/>
              </w:rPr>
              <w:t>2.3.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eastAsiaTheme="majorEastAsia" w:cstheme="minorHAnsi"/>
                <w:bCs/>
                <w:noProof/>
              </w:rPr>
              <w:t>Biuro / sala konferencyjna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_Toc390672748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11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49" w:history="1">
            <w:r w:rsidR="00D85AE5" w:rsidRPr="00D85AE5">
              <w:rPr>
                <w:rStyle w:val="Hipercze"/>
                <w:rFonts w:eastAsiaTheme="majorEastAsia" w:cstheme="minorHAnsi"/>
                <w:bCs/>
                <w:noProof/>
              </w:rPr>
              <w:t>2.4.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eastAsiaTheme="majorEastAsia" w:cstheme="minorHAnsi"/>
                <w:bCs/>
                <w:noProof/>
              </w:rPr>
              <w:t>Kuchnia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_Toc390672749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12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50" w:history="1">
            <w:r w:rsidR="00D85AE5" w:rsidRPr="00D85AE5">
              <w:rPr>
                <w:rStyle w:val="Hipercze"/>
                <w:rFonts w:cstheme="minorHAnsi"/>
                <w:noProof/>
              </w:rPr>
              <w:t>2.5.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Modyfikacje w zakresie liczby drzwi i lokalizacji otworów drzwiowych i okiennych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_Toc390672750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13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51" w:history="1">
            <w:r w:rsidR="00D85AE5" w:rsidRPr="00D85AE5">
              <w:rPr>
                <w:rStyle w:val="Hipercze"/>
                <w:rFonts w:eastAsiaTheme="majorEastAsia" w:cstheme="minorHAnsi"/>
                <w:bCs/>
                <w:noProof/>
              </w:rPr>
              <w:t>2.6.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eastAsiaTheme="majorEastAsia" w:cstheme="minorHAnsi"/>
                <w:bCs/>
                <w:noProof/>
              </w:rPr>
              <w:t>Szyb windowy i winda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_Toc390672751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17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52" w:history="1">
            <w:r w:rsidR="00D85AE5" w:rsidRPr="00D85AE5">
              <w:rPr>
                <w:rStyle w:val="Hipercze"/>
                <w:rFonts w:cstheme="minorHAnsi"/>
                <w:noProof/>
              </w:rPr>
              <w:t>2.7.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Dach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_Toc390672752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21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53" w:history="1">
            <w:r w:rsidR="00D85AE5" w:rsidRPr="00D85AE5">
              <w:rPr>
                <w:rStyle w:val="Hipercze"/>
                <w:rFonts w:cstheme="minorHAnsi"/>
                <w:noProof/>
              </w:rPr>
              <w:t>2.8.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Elewacja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_Toc390672753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23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54" w:history="1">
            <w:r w:rsidR="00D85AE5" w:rsidRPr="00D85AE5">
              <w:rPr>
                <w:rStyle w:val="Hipercze"/>
                <w:rFonts w:cstheme="minorHAnsi"/>
                <w:noProof/>
              </w:rPr>
              <w:t>2.9.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Wyrównanie poziomu posadzek na parterze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_Toc390672754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24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1"/>
            <w:tabs>
              <w:tab w:val="left" w:pos="440"/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55" w:history="1">
            <w:r w:rsidR="00D85AE5" w:rsidRPr="00D85AE5">
              <w:rPr>
                <w:rStyle w:val="Hipercze"/>
                <w:rFonts w:cstheme="minorHAnsi"/>
                <w:noProof/>
              </w:rPr>
              <w:t>3.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Planowane instalacje w budynku B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_Toc390672755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25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56" w:history="1">
            <w:r w:rsidR="00D85AE5" w:rsidRPr="00D85AE5">
              <w:rPr>
                <w:rStyle w:val="Hipercze"/>
                <w:rFonts w:cstheme="minorHAnsi"/>
                <w:noProof/>
              </w:rPr>
              <w:t>3.1.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Instalacja klimatyzacji/wentylacji mechanicznej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_Toc390672756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25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57" w:history="1">
            <w:r w:rsidR="00D85AE5" w:rsidRPr="00D85AE5">
              <w:rPr>
                <w:rStyle w:val="Hipercze"/>
                <w:rFonts w:cstheme="minorHAnsi"/>
                <w:noProof/>
              </w:rPr>
              <w:t>3.2.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Instalacja elektryczna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_Toc390672757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26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3"/>
            <w:tabs>
              <w:tab w:val="left" w:pos="1320"/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58" w:history="1">
            <w:r w:rsidR="00D85AE5" w:rsidRPr="00D85AE5">
              <w:rPr>
                <w:rStyle w:val="Hipercze"/>
                <w:rFonts w:cstheme="minorHAnsi"/>
                <w:noProof/>
              </w:rPr>
              <w:t>3.2.1.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Instalacja oświetleniowa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_Toc390672758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27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3"/>
            <w:tabs>
              <w:tab w:val="left" w:pos="1320"/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59" w:history="1">
            <w:r w:rsidR="00D85AE5" w:rsidRPr="00D85AE5">
              <w:rPr>
                <w:rStyle w:val="Hipercze"/>
                <w:rFonts w:cstheme="minorHAnsi"/>
                <w:noProof/>
              </w:rPr>
              <w:t>3.2.2.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Instalacja oświetlenia awaryjnego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_Toc390672759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28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3"/>
            <w:tabs>
              <w:tab w:val="left" w:pos="1320"/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60" w:history="1">
            <w:r w:rsidR="00D85AE5" w:rsidRPr="00D85AE5">
              <w:rPr>
                <w:rStyle w:val="Hipercze"/>
                <w:rFonts w:cstheme="minorHAnsi"/>
                <w:noProof/>
              </w:rPr>
              <w:t>3.2.3.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Instalacja gniazd wtyczkowych i zasilania komputerów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_Toc390672760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28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61" w:history="1">
            <w:r w:rsidR="00D85AE5" w:rsidRPr="00D85AE5">
              <w:rPr>
                <w:rStyle w:val="Hipercze"/>
                <w:rFonts w:cstheme="minorHAnsi"/>
                <w:noProof/>
              </w:rPr>
              <w:t>3.3.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Instalacja teleinformatyczna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_Toc390672761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28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1"/>
            <w:tabs>
              <w:tab w:val="left" w:pos="440"/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62" w:history="1">
            <w:r w:rsidR="00D85AE5" w:rsidRPr="00D85AE5">
              <w:rPr>
                <w:rStyle w:val="Hipercze"/>
                <w:rFonts w:cstheme="minorHAnsi"/>
                <w:noProof/>
              </w:rPr>
              <w:t>4.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Materiały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_Toc390672762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33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1"/>
            <w:tabs>
              <w:tab w:val="left" w:pos="440"/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63" w:history="1">
            <w:r w:rsidR="00D85AE5" w:rsidRPr="00D85AE5">
              <w:rPr>
                <w:rStyle w:val="Hipercze"/>
                <w:rFonts w:cstheme="minorHAnsi"/>
                <w:noProof/>
              </w:rPr>
              <w:t>5.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Wyposażenie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_Toc390672763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35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2"/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64" w:history="1">
            <w:r w:rsidR="00D85AE5" w:rsidRPr="00D85AE5">
              <w:rPr>
                <w:rStyle w:val="Hipercze"/>
                <w:rFonts w:cstheme="minorHAnsi"/>
                <w:noProof/>
              </w:rPr>
              <w:t>5.1.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Wyposażenie biur/ biur managerskich / sal konferencyjnych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_Toc390672764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35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1"/>
            <w:tabs>
              <w:tab w:val="left" w:pos="440"/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65" w:history="1">
            <w:r w:rsidR="00D85AE5" w:rsidRPr="00D85AE5">
              <w:rPr>
                <w:rStyle w:val="Hipercze"/>
                <w:rFonts w:cstheme="minorHAnsi"/>
                <w:noProof/>
              </w:rPr>
              <w:t>6.</w:t>
            </w:r>
            <w:r w:rsidR="00D85AE5" w:rsidRPr="00D85AE5">
              <w:rPr>
                <w:rFonts w:eastAsiaTheme="minorEastAsia" w:cstheme="minorHAnsi"/>
                <w:noProof/>
                <w:lang w:eastAsia="pl-PL"/>
              </w:rPr>
              <w:tab/>
            </w:r>
            <w:r w:rsidR="00D85AE5" w:rsidRPr="00D85AE5">
              <w:rPr>
                <w:rStyle w:val="Hipercze"/>
                <w:rFonts w:cstheme="minorHAnsi"/>
                <w:noProof/>
              </w:rPr>
              <w:t>Część informacyjna programu funkcjonalno-użytkowego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_Toc390672765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38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1"/>
            <w:tabs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66" w:history="1">
            <w:r w:rsidR="00D85AE5" w:rsidRPr="00D85AE5">
              <w:rPr>
                <w:rStyle w:val="Hipercze"/>
                <w:rFonts w:cstheme="minorHAnsi"/>
                <w:noProof/>
              </w:rPr>
              <w:t>Aneks 1 – Ilość ciepła do odebrania przez klimatyzację z poszczególnych pomieszczeń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_Toc390672766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40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1"/>
            <w:tabs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67" w:history="1">
            <w:r w:rsidR="00D85AE5" w:rsidRPr="00D85AE5">
              <w:rPr>
                <w:rStyle w:val="Hipercze"/>
                <w:rFonts w:cstheme="minorHAnsi"/>
                <w:noProof/>
              </w:rPr>
              <w:t>Aneks 2 – Rozmieszczenie biurek w pomieszczeniach; I piętro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_Toc390672767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44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1"/>
            <w:tabs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68" w:history="1">
            <w:r w:rsidR="00D85AE5" w:rsidRPr="00D85AE5">
              <w:rPr>
                <w:rStyle w:val="Hipercze"/>
                <w:rFonts w:cstheme="minorHAnsi"/>
                <w:noProof/>
              </w:rPr>
              <w:t>Aneks 3 – Rozmieszczenie biurek w pomieszczeniach; II piętro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_Toc390672768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45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1"/>
            <w:tabs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69" w:history="1">
            <w:r w:rsidR="00D85AE5" w:rsidRPr="00D85AE5">
              <w:rPr>
                <w:rStyle w:val="Hipercze"/>
                <w:rFonts w:cstheme="minorHAnsi"/>
                <w:noProof/>
              </w:rPr>
              <w:t>Aneks 4 – Rozmieszczenie biurek w pomieszczeniach; III piętro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_Toc390672769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46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D85AE5" w:rsidRPr="00D85AE5" w:rsidRDefault="0013413F" w:rsidP="00D85AE5">
          <w:pPr>
            <w:pStyle w:val="Spistreci1"/>
            <w:tabs>
              <w:tab w:val="right" w:leader="dot" w:pos="9017"/>
            </w:tabs>
            <w:spacing w:line="240" w:lineRule="auto"/>
            <w:rPr>
              <w:rFonts w:eastAsiaTheme="minorEastAsia" w:cstheme="minorHAnsi"/>
              <w:noProof/>
              <w:lang w:eastAsia="pl-PL"/>
            </w:rPr>
          </w:pPr>
          <w:hyperlink w:anchor="_Toc390672770" w:history="1">
            <w:r w:rsidR="00D85AE5" w:rsidRPr="00D85AE5">
              <w:rPr>
                <w:rStyle w:val="Hipercze"/>
                <w:rFonts w:cstheme="minorHAnsi"/>
                <w:noProof/>
              </w:rPr>
              <w:t>Aneks 5 – Rozmieszczenie biurek w pomieszczeniach; parter</w:t>
            </w:r>
            <w:r w:rsidR="00D85AE5" w:rsidRPr="00D85AE5">
              <w:rPr>
                <w:rFonts w:cstheme="minorHAnsi"/>
                <w:noProof/>
                <w:webHidden/>
              </w:rPr>
              <w:tab/>
            </w:r>
            <w:r w:rsidRPr="00D85AE5">
              <w:rPr>
                <w:rFonts w:cstheme="minorHAnsi"/>
                <w:noProof/>
                <w:webHidden/>
              </w:rPr>
              <w:fldChar w:fldCharType="begin"/>
            </w:r>
            <w:r w:rsidR="00D85AE5" w:rsidRPr="00D85AE5">
              <w:rPr>
                <w:rFonts w:cstheme="minorHAnsi"/>
                <w:noProof/>
                <w:webHidden/>
              </w:rPr>
              <w:instrText xml:space="preserve"> PAGEREF _Toc390672770 \h </w:instrText>
            </w:r>
            <w:r w:rsidRPr="00D85AE5">
              <w:rPr>
                <w:rFonts w:cstheme="minorHAnsi"/>
                <w:noProof/>
                <w:webHidden/>
              </w:rPr>
            </w:r>
            <w:r w:rsidRPr="00D85AE5">
              <w:rPr>
                <w:rFonts w:cstheme="minorHAnsi"/>
                <w:noProof/>
                <w:webHidden/>
              </w:rPr>
              <w:fldChar w:fldCharType="separate"/>
            </w:r>
            <w:r w:rsidR="00D85AE5" w:rsidRPr="00D85AE5">
              <w:rPr>
                <w:rFonts w:cstheme="minorHAnsi"/>
                <w:noProof/>
                <w:webHidden/>
              </w:rPr>
              <w:t>47</w:t>
            </w:r>
            <w:r w:rsidRPr="00D85AE5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3F3919" w:rsidRDefault="0013413F" w:rsidP="00D85AE5">
          <w:pPr>
            <w:spacing w:line="240" w:lineRule="auto"/>
          </w:pPr>
          <w:r w:rsidRPr="00D85AE5">
            <w:rPr>
              <w:rFonts w:cstheme="minorHAnsi"/>
              <w:bCs/>
            </w:rPr>
            <w:fldChar w:fldCharType="end"/>
          </w:r>
        </w:p>
      </w:sdtContent>
    </w:sdt>
    <w:p w:rsidR="00DC1E33" w:rsidRDefault="00DC1E33" w:rsidP="009B45D0">
      <w:pPr>
        <w:pStyle w:val="Nagwek1"/>
        <w:numPr>
          <w:ilvl w:val="0"/>
          <w:numId w:val="5"/>
        </w:numPr>
      </w:pPr>
      <w:bookmarkStart w:id="1" w:name="_Toc390672741"/>
      <w:r>
        <w:lastRenderedPageBreak/>
        <w:t>Wstęp</w:t>
      </w:r>
      <w:bookmarkEnd w:id="1"/>
    </w:p>
    <w:p w:rsidR="00DC1E33" w:rsidRDefault="00DC1E33" w:rsidP="009B45D0">
      <w:pPr>
        <w:pStyle w:val="Nagwek2"/>
        <w:numPr>
          <w:ilvl w:val="1"/>
          <w:numId w:val="5"/>
        </w:numPr>
      </w:pPr>
      <w:bookmarkStart w:id="2" w:name="_Toc390672742"/>
      <w:r>
        <w:t>Uwagi wstępne</w:t>
      </w:r>
      <w:bookmarkEnd w:id="2"/>
    </w:p>
    <w:p w:rsidR="00DC1E33" w:rsidRDefault="00DC1E33" w:rsidP="009B45D0">
      <w:pPr>
        <w:pStyle w:val="Akapitzlist"/>
        <w:numPr>
          <w:ilvl w:val="0"/>
          <w:numId w:val="6"/>
        </w:numPr>
      </w:pPr>
      <w:r>
        <w:t xml:space="preserve">Wykonawca po przeanalizowaniu wymagań dotyczących poszczególnych instalacji opisanych w poniższej specyfikacji zobowiązany jest przygotować projekt wykonawczy instalacji i przedstawić go </w:t>
      </w:r>
      <w:r w:rsidR="00A22EF3">
        <w:t xml:space="preserve">Inwestorowi </w:t>
      </w:r>
      <w:r>
        <w:t xml:space="preserve">przed rozpoczęciem prac w celu uzgodnienia i zatwierdzenia przez </w:t>
      </w:r>
      <w:r w:rsidR="00A22EF3">
        <w:t>Inwestora</w:t>
      </w:r>
      <w:r>
        <w:t>.</w:t>
      </w:r>
    </w:p>
    <w:p w:rsidR="00DC1E33" w:rsidRDefault="00DC1E33" w:rsidP="009B45D0">
      <w:pPr>
        <w:pStyle w:val="Akapitzlist"/>
        <w:numPr>
          <w:ilvl w:val="0"/>
          <w:numId w:val="6"/>
        </w:numPr>
      </w:pPr>
      <w:r>
        <w:t xml:space="preserve">Wykonawca zobowiązany jest to dostarczenia </w:t>
      </w:r>
      <w:r w:rsidR="00A22EF3">
        <w:t>Inwestorowi</w:t>
      </w:r>
      <w:r>
        <w:t xml:space="preserve"> pełnej dokumentacji powykonawczej zaprojektowanych i uruchomionych instalacji.</w:t>
      </w:r>
    </w:p>
    <w:p w:rsidR="00DC1E33" w:rsidRDefault="00DC1E33" w:rsidP="009B45D0">
      <w:pPr>
        <w:pStyle w:val="Akapitzlist"/>
        <w:numPr>
          <w:ilvl w:val="0"/>
          <w:numId w:val="6"/>
        </w:numPr>
      </w:pPr>
      <w:r>
        <w:t xml:space="preserve">Za względu na uwarunkowania projektu, podkreśla się, że wymagania zawarte w poniższej specyfikacji bazują na aktualnym stanie wiedzy </w:t>
      </w:r>
      <w:r w:rsidR="00A22EF3">
        <w:t>Inwestora</w:t>
      </w:r>
      <w:r>
        <w:t xml:space="preserve">. Zastrzega </w:t>
      </w:r>
      <w:r w:rsidR="001A4221">
        <w:t>się, zatem</w:t>
      </w:r>
      <w:r>
        <w:t xml:space="preserve"> możliwość wprowadzenia nieznacznych zmian w stosunku do poniższych informacji.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>
        <w:t>Wykonawca powinien przedstawić harmonogram prac, wraz z datą rozpoczęcia i czasem trwania robót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>
        <w:t>Wszystkie prace Wykonawcy objęte są gwarancją 12 miesięcy od daty podpisanie Protokołu Zdawczo-Odbiorczego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>
        <w:t>Wszystkie sprzęty oraz materiały dostarczone przez wykonawcę objęte są gwarancją producenta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>
        <w:t>Specyfikacje wyszczególnionych materiałów są potwierdzone przez stosowne dokumenty producenta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>
        <w:t>Wykonawca odpowiedzialny jest za dostarczenie Dokumentacji Techniczno-Rozruchowej w wersji papierowej i elektronicznej</w:t>
      </w:r>
    </w:p>
    <w:p w:rsidR="00DC1E33" w:rsidRPr="008E7BE4" w:rsidRDefault="00DC1E33" w:rsidP="009B45D0">
      <w:pPr>
        <w:pStyle w:val="Akapitzlist"/>
        <w:numPr>
          <w:ilvl w:val="0"/>
          <w:numId w:val="6"/>
        </w:numPr>
        <w:jc w:val="both"/>
      </w:pPr>
      <w:r>
        <w:t xml:space="preserve">Wykonawca stawi się na zdiagnozowanie usterki w okresie </w:t>
      </w:r>
      <w:r w:rsidR="00591B52">
        <w:t>2 dni</w:t>
      </w:r>
      <w:r>
        <w:t xml:space="preserve"> od momentu jej zgłoszenie</w:t>
      </w:r>
    </w:p>
    <w:p w:rsidR="00DC1E33" w:rsidRPr="008E7BE4" w:rsidRDefault="00DC1E33" w:rsidP="009B45D0">
      <w:pPr>
        <w:pStyle w:val="Akapitzlist"/>
        <w:numPr>
          <w:ilvl w:val="0"/>
          <w:numId w:val="6"/>
        </w:numPr>
        <w:jc w:val="both"/>
      </w:pPr>
      <w:r w:rsidRPr="008E7BE4">
        <w:t xml:space="preserve">Czas na naprawę usterki </w:t>
      </w:r>
      <w:r>
        <w:t xml:space="preserve">wynosi </w:t>
      </w:r>
      <w:r w:rsidR="00591B52">
        <w:t>do 7 dni</w:t>
      </w:r>
    </w:p>
    <w:p w:rsidR="00DC1E33" w:rsidRPr="008E7BE4" w:rsidRDefault="00DC1E33" w:rsidP="009B45D0">
      <w:pPr>
        <w:pStyle w:val="Akapitzlist"/>
        <w:numPr>
          <w:ilvl w:val="0"/>
          <w:numId w:val="6"/>
        </w:numPr>
        <w:jc w:val="both"/>
      </w:pPr>
      <w:r w:rsidRPr="008E7BE4">
        <w:t>Wykonawc</w:t>
      </w:r>
      <w:r>
        <w:t>a przez przystąpieniem do zakupów</w:t>
      </w:r>
      <w:r w:rsidRPr="008E7BE4">
        <w:t xml:space="preserve"> zobowiązany jest do:</w:t>
      </w:r>
    </w:p>
    <w:p w:rsidR="00DC1E33" w:rsidRPr="008E7BE4" w:rsidRDefault="00DC1E33" w:rsidP="009B45D0">
      <w:pPr>
        <w:pStyle w:val="Akapitzlist"/>
        <w:numPr>
          <w:ilvl w:val="1"/>
          <w:numId w:val="6"/>
        </w:numPr>
        <w:jc w:val="both"/>
      </w:pPr>
      <w:r w:rsidRPr="008E7BE4">
        <w:t xml:space="preserve">Wykonania własnych pomiarów (uzupełniających lub potwierdzających podane </w:t>
      </w:r>
      <w:r>
        <w:t>parametry techniczne</w:t>
      </w:r>
      <w:r w:rsidRPr="008E7BE4">
        <w:t>)</w:t>
      </w:r>
    </w:p>
    <w:p w:rsidR="00DC1E33" w:rsidRPr="008E7BE4" w:rsidRDefault="00DC1E33" w:rsidP="009B45D0">
      <w:pPr>
        <w:pStyle w:val="Akapitzlist"/>
        <w:numPr>
          <w:ilvl w:val="1"/>
          <w:numId w:val="6"/>
        </w:numPr>
        <w:jc w:val="both"/>
      </w:pPr>
      <w:r w:rsidRPr="008E7BE4">
        <w:t xml:space="preserve">Przedstawienie produktu </w:t>
      </w:r>
      <w:r w:rsidR="00527A03">
        <w:t>Inwestorowi</w:t>
      </w:r>
    </w:p>
    <w:p w:rsidR="00DC1E33" w:rsidRPr="008E7BE4" w:rsidRDefault="00DC1E33" w:rsidP="009B45D0">
      <w:pPr>
        <w:pStyle w:val="Akapitzlist"/>
        <w:numPr>
          <w:ilvl w:val="1"/>
          <w:numId w:val="6"/>
        </w:numPr>
        <w:jc w:val="both"/>
      </w:pPr>
      <w:r w:rsidRPr="008E7BE4">
        <w:t xml:space="preserve">Otrzymania zgody zakupu od </w:t>
      </w:r>
      <w:r w:rsidR="00527A03">
        <w:t>Inwestora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 w:rsidRPr="008E7BE4">
        <w:t>Cała odpowiedzialność za transport leży po stronie Wykonawcy</w:t>
      </w:r>
    </w:p>
    <w:p w:rsidR="00086647" w:rsidRDefault="00086647" w:rsidP="009B45D0">
      <w:pPr>
        <w:pStyle w:val="Nagwek2"/>
        <w:numPr>
          <w:ilvl w:val="1"/>
          <w:numId w:val="5"/>
        </w:numPr>
      </w:pPr>
      <w:bookmarkStart w:id="3" w:name="_Toc390672743"/>
      <w:r>
        <w:t>Aktualny plan budynku</w:t>
      </w:r>
      <w:bookmarkEnd w:id="3"/>
    </w:p>
    <w:p w:rsidR="00CD10B7" w:rsidRDefault="00CD10B7" w:rsidP="009B45D0">
      <w:pPr>
        <w:pStyle w:val="Akapitzlist"/>
        <w:numPr>
          <w:ilvl w:val="0"/>
          <w:numId w:val="7"/>
        </w:numPr>
      </w:pPr>
      <w:r>
        <w:t>Miejsce i adres wykonania robót:</w:t>
      </w:r>
    </w:p>
    <w:p w:rsidR="00CD10B7" w:rsidRDefault="00CD10B7" w:rsidP="009B45D0">
      <w:pPr>
        <w:pStyle w:val="Akapitzlist"/>
        <w:numPr>
          <w:ilvl w:val="1"/>
          <w:numId w:val="7"/>
        </w:numPr>
      </w:pPr>
      <w:r>
        <w:t>Instytut Lotnictwa al. Krakowska 110/114, 02-256 Warszawa</w:t>
      </w:r>
    </w:p>
    <w:p w:rsidR="00CD10B7" w:rsidRDefault="00CA2FE7" w:rsidP="009B45D0">
      <w:pPr>
        <w:pStyle w:val="Akapitzlist"/>
        <w:numPr>
          <w:ilvl w:val="0"/>
          <w:numId w:val="7"/>
        </w:numPr>
      </w:pPr>
      <w:r>
        <w:t>Inwestor</w:t>
      </w:r>
      <w:r w:rsidR="00CD10B7">
        <w:t>:</w:t>
      </w:r>
    </w:p>
    <w:p w:rsidR="00CD10B7" w:rsidRPr="00F26125" w:rsidRDefault="00CD10B7" w:rsidP="009B45D0">
      <w:pPr>
        <w:pStyle w:val="Akapitzlist"/>
        <w:numPr>
          <w:ilvl w:val="1"/>
          <w:numId w:val="7"/>
        </w:numPr>
      </w:pPr>
      <w:r>
        <w:t>Instytut Lotnictwa</w:t>
      </w:r>
    </w:p>
    <w:p w:rsidR="00CD10B7" w:rsidRDefault="00CD10B7" w:rsidP="009B45D0">
      <w:pPr>
        <w:pStyle w:val="Akapitzlist"/>
        <w:numPr>
          <w:ilvl w:val="0"/>
          <w:numId w:val="7"/>
        </w:numPr>
      </w:pPr>
      <w:r>
        <w:t>Budynek administracyjno-biurowy, cztero-kondygnacyjny o konstrukcji murowanej</w:t>
      </w:r>
    </w:p>
    <w:p w:rsidR="00CD10B7" w:rsidRDefault="00CD10B7" w:rsidP="009B45D0">
      <w:pPr>
        <w:pStyle w:val="Akapitzlist"/>
        <w:numPr>
          <w:ilvl w:val="0"/>
          <w:numId w:val="7"/>
        </w:numPr>
      </w:pPr>
      <w:r>
        <w:t>Budynek wyposażony w instalacje: elektryczną, centralnego ogrzewania, wodno-kanalizacyjną, odgromową</w:t>
      </w:r>
    </w:p>
    <w:p w:rsidR="00CD10B7" w:rsidRDefault="00CD10B7" w:rsidP="009B45D0">
      <w:pPr>
        <w:pStyle w:val="Akapitzlist"/>
        <w:numPr>
          <w:ilvl w:val="0"/>
          <w:numId w:val="7"/>
        </w:numPr>
      </w:pPr>
      <w:r>
        <w:t>Parametry charakterystyczne budynku:</w:t>
      </w:r>
    </w:p>
    <w:p w:rsidR="00CD10B7" w:rsidRDefault="00CD10B7" w:rsidP="009B45D0">
      <w:pPr>
        <w:pStyle w:val="Akapitzlist"/>
        <w:numPr>
          <w:ilvl w:val="1"/>
          <w:numId w:val="7"/>
        </w:numPr>
      </w:pPr>
      <w:r>
        <w:t>Powierzchnia zabudowy – 848m2</w:t>
      </w:r>
    </w:p>
    <w:p w:rsidR="00CD10B7" w:rsidRDefault="00CD10B7" w:rsidP="009B45D0">
      <w:pPr>
        <w:pStyle w:val="Akapitzlist"/>
        <w:numPr>
          <w:ilvl w:val="1"/>
          <w:numId w:val="7"/>
        </w:numPr>
      </w:pPr>
      <w:r>
        <w:t xml:space="preserve">Długość budynku – 59,87 m </w:t>
      </w:r>
    </w:p>
    <w:p w:rsidR="00CD10B7" w:rsidRDefault="00CD10B7" w:rsidP="009B45D0">
      <w:pPr>
        <w:pStyle w:val="Akapitzlist"/>
        <w:numPr>
          <w:ilvl w:val="1"/>
          <w:numId w:val="7"/>
        </w:numPr>
      </w:pPr>
      <w:r>
        <w:t>Szerokość budynku – 14,16 m</w:t>
      </w:r>
    </w:p>
    <w:p w:rsidR="00CD10B7" w:rsidRDefault="00CD10B7" w:rsidP="009B45D0">
      <w:pPr>
        <w:pStyle w:val="Akapitzlist"/>
        <w:numPr>
          <w:ilvl w:val="1"/>
          <w:numId w:val="7"/>
        </w:numPr>
      </w:pPr>
      <w:r>
        <w:t>Wysokość budynku – 13,80 m</w:t>
      </w:r>
    </w:p>
    <w:p w:rsidR="00CD10B7" w:rsidRDefault="00CD10B7" w:rsidP="009B45D0">
      <w:pPr>
        <w:pStyle w:val="Akapitzlist"/>
        <w:numPr>
          <w:ilvl w:val="1"/>
          <w:numId w:val="7"/>
        </w:numPr>
      </w:pPr>
      <w:r>
        <w:lastRenderedPageBreak/>
        <w:t xml:space="preserve">Ilość okien: </w:t>
      </w:r>
    </w:p>
    <w:p w:rsidR="00CD10B7" w:rsidRDefault="00CD10B7" w:rsidP="009B45D0">
      <w:pPr>
        <w:pStyle w:val="Akapitzlist"/>
        <w:numPr>
          <w:ilvl w:val="2"/>
          <w:numId w:val="7"/>
        </w:numPr>
      </w:pPr>
      <w:r>
        <w:t>1,68 x 1,70 - 7 szt.</w:t>
      </w:r>
    </w:p>
    <w:p w:rsidR="00CD10B7" w:rsidRDefault="00CD10B7" w:rsidP="009B45D0">
      <w:pPr>
        <w:pStyle w:val="Akapitzlist"/>
        <w:numPr>
          <w:ilvl w:val="2"/>
          <w:numId w:val="7"/>
        </w:numPr>
      </w:pPr>
      <w:r>
        <w:t>1,30 x 2,25 - 1 szt.</w:t>
      </w:r>
    </w:p>
    <w:p w:rsidR="00CD10B7" w:rsidRDefault="00CD10B7" w:rsidP="009B45D0">
      <w:pPr>
        <w:pStyle w:val="Akapitzlist"/>
        <w:numPr>
          <w:ilvl w:val="2"/>
          <w:numId w:val="7"/>
        </w:numPr>
      </w:pPr>
      <w:r>
        <w:t>1,56 x 1,60 - 3 szt.</w:t>
      </w:r>
    </w:p>
    <w:p w:rsidR="00CD10B7" w:rsidRDefault="00CD10B7" w:rsidP="009B45D0">
      <w:pPr>
        <w:pStyle w:val="Akapitzlist"/>
        <w:numPr>
          <w:ilvl w:val="2"/>
          <w:numId w:val="7"/>
        </w:numPr>
      </w:pPr>
      <w:r>
        <w:t xml:space="preserve">1,56 x 3,0 - 9 szt.   </w:t>
      </w:r>
    </w:p>
    <w:p w:rsidR="00CD10B7" w:rsidRDefault="00CD10B7" w:rsidP="009B45D0">
      <w:pPr>
        <w:pStyle w:val="Akapitzlist"/>
        <w:numPr>
          <w:ilvl w:val="2"/>
          <w:numId w:val="7"/>
        </w:numPr>
      </w:pPr>
      <w:r>
        <w:t>0,90 x 1,70 - 239 szt.</w:t>
      </w:r>
    </w:p>
    <w:p w:rsidR="00645D13" w:rsidRDefault="00B222DB" w:rsidP="009B45D0">
      <w:pPr>
        <w:pStyle w:val="Akapitzlist"/>
        <w:numPr>
          <w:ilvl w:val="0"/>
          <w:numId w:val="7"/>
        </w:numPr>
      </w:pPr>
      <w:r>
        <w:t>Kondygnacje budynku B</w:t>
      </w:r>
    </w:p>
    <w:tbl>
      <w:tblPr>
        <w:tblStyle w:val="Tabela-Siatka"/>
        <w:tblW w:w="0" w:type="auto"/>
        <w:tblLook w:val="04A0"/>
      </w:tblPr>
      <w:tblGrid>
        <w:gridCol w:w="523"/>
        <w:gridCol w:w="8720"/>
      </w:tblGrid>
      <w:tr w:rsidR="00645D13" w:rsidTr="000D1BBB">
        <w:trPr>
          <w:trHeight w:val="2259"/>
        </w:trPr>
        <w:tc>
          <w:tcPr>
            <w:tcW w:w="1528" w:type="dxa"/>
            <w:textDirection w:val="btLr"/>
          </w:tcPr>
          <w:p w:rsidR="00645D13" w:rsidRDefault="00645D13" w:rsidP="009B45D0">
            <w:pPr>
              <w:pStyle w:val="Akapitzlist"/>
              <w:numPr>
                <w:ilvl w:val="0"/>
                <w:numId w:val="25"/>
              </w:numPr>
              <w:ind w:right="113"/>
            </w:pPr>
            <w:r>
              <w:rPr>
                <w:noProof/>
                <w:lang w:eastAsia="pl-PL"/>
              </w:rPr>
              <w:t>Parter – wschodnie skrzydło</w:t>
            </w:r>
          </w:p>
          <w:p w:rsidR="00645D13" w:rsidRDefault="00645D13" w:rsidP="0029255B">
            <w:pPr>
              <w:ind w:left="113" w:right="113"/>
              <w:rPr>
                <w:noProof/>
                <w:lang w:eastAsia="pl-PL"/>
              </w:rPr>
            </w:pPr>
          </w:p>
        </w:tc>
        <w:tc>
          <w:tcPr>
            <w:tcW w:w="7695" w:type="dxa"/>
          </w:tcPr>
          <w:p w:rsidR="00645D13" w:rsidRDefault="00C858AD" w:rsidP="007C4CC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00000" cy="284180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4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D13" w:rsidTr="000D1BBB">
        <w:trPr>
          <w:trHeight w:val="2259"/>
        </w:trPr>
        <w:tc>
          <w:tcPr>
            <w:tcW w:w="1528" w:type="dxa"/>
            <w:textDirection w:val="btLr"/>
          </w:tcPr>
          <w:p w:rsidR="00645D13" w:rsidRDefault="00645D13" w:rsidP="009B45D0">
            <w:pPr>
              <w:pStyle w:val="Akapitzlist"/>
              <w:numPr>
                <w:ilvl w:val="0"/>
                <w:numId w:val="25"/>
              </w:numPr>
            </w:pPr>
            <w:r>
              <w:rPr>
                <w:noProof/>
                <w:lang w:eastAsia="pl-PL"/>
              </w:rPr>
              <w:t>Parter – zachodnie skrzydło</w:t>
            </w:r>
          </w:p>
          <w:p w:rsidR="00645D13" w:rsidRDefault="00645D13" w:rsidP="0029255B">
            <w:pPr>
              <w:ind w:left="113" w:right="113"/>
            </w:pPr>
          </w:p>
        </w:tc>
        <w:tc>
          <w:tcPr>
            <w:tcW w:w="7695" w:type="dxa"/>
          </w:tcPr>
          <w:p w:rsidR="00645D13" w:rsidRDefault="00F70E4C" w:rsidP="007C4CC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00000" cy="2863619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6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D13" w:rsidTr="000D1BBB">
        <w:trPr>
          <w:trHeight w:val="2259"/>
        </w:trPr>
        <w:tc>
          <w:tcPr>
            <w:tcW w:w="1528" w:type="dxa"/>
            <w:textDirection w:val="btLr"/>
          </w:tcPr>
          <w:p w:rsidR="00645D13" w:rsidRDefault="00645D13" w:rsidP="009B45D0">
            <w:pPr>
              <w:pStyle w:val="Akapitzlist"/>
              <w:numPr>
                <w:ilvl w:val="0"/>
                <w:numId w:val="25"/>
              </w:numPr>
            </w:pPr>
            <w:r>
              <w:rPr>
                <w:noProof/>
                <w:lang w:eastAsia="pl-PL"/>
              </w:rPr>
              <w:lastRenderedPageBreak/>
              <w:t>I piętro – wschodnie skrzydło</w:t>
            </w:r>
          </w:p>
        </w:tc>
        <w:tc>
          <w:tcPr>
            <w:tcW w:w="7695" w:type="dxa"/>
          </w:tcPr>
          <w:p w:rsidR="00645D13" w:rsidRDefault="00F70E4C" w:rsidP="00F70E4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00000" cy="27324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5D13" w:rsidRDefault="00645D13" w:rsidP="007C4CC6">
            <w:pPr>
              <w:jc w:val="center"/>
              <w:rPr>
                <w:noProof/>
                <w:lang w:eastAsia="pl-PL"/>
              </w:rPr>
            </w:pPr>
          </w:p>
        </w:tc>
      </w:tr>
      <w:tr w:rsidR="00645D13" w:rsidTr="000D1BBB">
        <w:trPr>
          <w:trHeight w:val="2259"/>
        </w:trPr>
        <w:tc>
          <w:tcPr>
            <w:tcW w:w="1528" w:type="dxa"/>
            <w:textDirection w:val="btLr"/>
          </w:tcPr>
          <w:p w:rsidR="00645D13" w:rsidRDefault="00645D13" w:rsidP="009B45D0">
            <w:pPr>
              <w:pStyle w:val="Akapitzlist"/>
              <w:numPr>
                <w:ilvl w:val="0"/>
                <w:numId w:val="2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I piętro – zachodnie skrzydło</w:t>
            </w:r>
          </w:p>
        </w:tc>
        <w:tc>
          <w:tcPr>
            <w:tcW w:w="7695" w:type="dxa"/>
          </w:tcPr>
          <w:p w:rsidR="00645D13" w:rsidRDefault="00F70E4C" w:rsidP="007C4CC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00000" cy="2678400"/>
                  <wp:effectExtent l="0" t="0" r="0" b="82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6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D13" w:rsidTr="000D1BBB">
        <w:trPr>
          <w:trHeight w:val="2259"/>
        </w:trPr>
        <w:tc>
          <w:tcPr>
            <w:tcW w:w="1528" w:type="dxa"/>
            <w:textDirection w:val="btLr"/>
          </w:tcPr>
          <w:p w:rsidR="00645D13" w:rsidRDefault="00645D13" w:rsidP="009B45D0">
            <w:pPr>
              <w:pStyle w:val="Akapitzlist"/>
              <w:numPr>
                <w:ilvl w:val="0"/>
                <w:numId w:val="2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II piętro – wschodnie skrzydło</w:t>
            </w:r>
          </w:p>
        </w:tc>
        <w:tc>
          <w:tcPr>
            <w:tcW w:w="7695" w:type="dxa"/>
          </w:tcPr>
          <w:p w:rsidR="00645D13" w:rsidRDefault="00951337" w:rsidP="007C4CC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00000" cy="2757600"/>
                  <wp:effectExtent l="0" t="0" r="0" b="508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D13" w:rsidTr="000D1BBB">
        <w:trPr>
          <w:trHeight w:val="2259"/>
        </w:trPr>
        <w:tc>
          <w:tcPr>
            <w:tcW w:w="1528" w:type="dxa"/>
            <w:textDirection w:val="btLr"/>
          </w:tcPr>
          <w:p w:rsidR="00645D13" w:rsidRDefault="00645D13" w:rsidP="009B45D0">
            <w:pPr>
              <w:pStyle w:val="Akapitzlist"/>
              <w:numPr>
                <w:ilvl w:val="0"/>
                <w:numId w:val="25"/>
              </w:numPr>
            </w:pPr>
            <w:r>
              <w:rPr>
                <w:noProof/>
                <w:lang w:eastAsia="pl-PL"/>
              </w:rPr>
              <w:t>II piętro – zachodnie skrzydło</w:t>
            </w:r>
          </w:p>
        </w:tc>
        <w:tc>
          <w:tcPr>
            <w:tcW w:w="7695" w:type="dxa"/>
          </w:tcPr>
          <w:p w:rsidR="00645D13" w:rsidRDefault="00CD6521" w:rsidP="007C4CC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00000" cy="2660400"/>
                  <wp:effectExtent l="0" t="0" r="0" b="698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D13" w:rsidTr="000D1BBB">
        <w:trPr>
          <w:trHeight w:val="2259"/>
        </w:trPr>
        <w:tc>
          <w:tcPr>
            <w:tcW w:w="1528" w:type="dxa"/>
            <w:textDirection w:val="btLr"/>
          </w:tcPr>
          <w:p w:rsidR="00645D13" w:rsidRDefault="00645D13" w:rsidP="009B45D0">
            <w:pPr>
              <w:pStyle w:val="Akapitzlist"/>
              <w:numPr>
                <w:ilvl w:val="0"/>
                <w:numId w:val="25"/>
              </w:numPr>
            </w:pPr>
            <w:r>
              <w:rPr>
                <w:noProof/>
                <w:lang w:eastAsia="pl-PL"/>
              </w:rPr>
              <w:t>III piętro – wschodnie skrzydło</w:t>
            </w:r>
          </w:p>
        </w:tc>
        <w:tc>
          <w:tcPr>
            <w:tcW w:w="7695" w:type="dxa"/>
          </w:tcPr>
          <w:p w:rsidR="00645D13" w:rsidRDefault="005C4B7D" w:rsidP="007C4CC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00000" cy="2624400"/>
                  <wp:effectExtent l="0" t="0" r="0" b="508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6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D13" w:rsidTr="000D1BBB">
        <w:trPr>
          <w:trHeight w:val="2259"/>
        </w:trPr>
        <w:tc>
          <w:tcPr>
            <w:tcW w:w="1528" w:type="dxa"/>
            <w:textDirection w:val="btLr"/>
          </w:tcPr>
          <w:p w:rsidR="00645D13" w:rsidRDefault="00645D13" w:rsidP="009B45D0">
            <w:pPr>
              <w:pStyle w:val="Akapitzlist"/>
              <w:numPr>
                <w:ilvl w:val="0"/>
                <w:numId w:val="25"/>
              </w:numPr>
            </w:pPr>
            <w:r>
              <w:rPr>
                <w:noProof/>
                <w:lang w:eastAsia="pl-PL"/>
              </w:rPr>
              <w:t>III piętro – zachodnie skrzydło</w:t>
            </w:r>
          </w:p>
        </w:tc>
        <w:tc>
          <w:tcPr>
            <w:tcW w:w="7695" w:type="dxa"/>
          </w:tcPr>
          <w:p w:rsidR="00645D13" w:rsidRDefault="005C4B7D" w:rsidP="007C4CC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00000" cy="261000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6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D13" w:rsidRDefault="00A0680A" w:rsidP="00A0680A">
      <w:pPr>
        <w:pStyle w:val="Legenda"/>
        <w:jc w:val="center"/>
      </w:pPr>
      <w:bookmarkStart w:id="4" w:name="_Ref389746602"/>
      <w:r>
        <w:t xml:space="preserve">Rysunek </w:t>
      </w:r>
      <w:fldSimple w:instr=" SEQ Rysunek \* ARABIC ">
        <w:r w:rsidR="00CB3D14">
          <w:rPr>
            <w:noProof/>
          </w:rPr>
          <w:t>1</w:t>
        </w:r>
      </w:fldSimple>
      <w:bookmarkEnd w:id="4"/>
      <w:r>
        <w:t>Kondygnacje budynku B</w:t>
      </w:r>
    </w:p>
    <w:p w:rsidR="0049081D" w:rsidRDefault="0049081D">
      <w:r>
        <w:br w:type="page"/>
      </w:r>
    </w:p>
    <w:p w:rsidR="00707DB0" w:rsidRDefault="00707DB0" w:rsidP="009B45D0">
      <w:pPr>
        <w:pStyle w:val="Nagwek2"/>
        <w:numPr>
          <w:ilvl w:val="1"/>
          <w:numId w:val="5"/>
        </w:numPr>
      </w:pPr>
      <w:bookmarkStart w:id="5" w:name="_Toc390672744"/>
      <w:r>
        <w:t>Planowany sposób zagospodarowania</w:t>
      </w:r>
      <w:bookmarkEnd w:id="5"/>
    </w:p>
    <w:p w:rsidR="000450FF" w:rsidRPr="000450FF" w:rsidRDefault="000450FF" w:rsidP="000450FF"/>
    <w:p w:rsidR="00A3288B" w:rsidRDefault="00A3288B" w:rsidP="00E11FF9">
      <w:pPr>
        <w:jc w:val="both"/>
        <w:rPr>
          <w:b/>
        </w:rPr>
      </w:pPr>
      <w:r w:rsidRPr="00A3288B">
        <w:rPr>
          <w:b/>
        </w:rPr>
        <w:t>POWIERZCHNIA KLATKI SCHODOWEJ ZALICZA SIĘ DO CZĘŚĆ WSCHODNIEJ BUDYNKU</w:t>
      </w:r>
      <w:r w:rsidR="000378C2">
        <w:rPr>
          <w:b/>
        </w:rPr>
        <w:t xml:space="preserve"> I DOTYCZĄCE JEJ </w:t>
      </w:r>
      <w:r w:rsidR="00E11FF9">
        <w:rPr>
          <w:b/>
        </w:rPr>
        <w:t>PRACE</w:t>
      </w:r>
      <w:r w:rsidR="000378C2">
        <w:rPr>
          <w:b/>
        </w:rPr>
        <w:t xml:space="preserve"> BĘDĄ TAM OPISYWANE. </w:t>
      </w:r>
      <w:r w:rsidR="001C38BB">
        <w:rPr>
          <w:b/>
        </w:rPr>
        <w:t xml:space="preserve">NATOMIAST </w:t>
      </w:r>
      <w:r w:rsidR="000378C2">
        <w:rPr>
          <w:b/>
        </w:rPr>
        <w:t>W CELU UŁATWIENIA LOKALIZACJI POMIESZCZEŃ NA RYSUNKACH POKAZYWANA BĘDZIE W CZĘŚĆI WSCHODNIEJ I ZACHODNIEJ.</w:t>
      </w:r>
    </w:p>
    <w:p w:rsidR="006C226B" w:rsidRDefault="000450FF" w:rsidP="009B45D0">
      <w:pPr>
        <w:pStyle w:val="Akapitzlist"/>
        <w:numPr>
          <w:ilvl w:val="0"/>
          <w:numId w:val="8"/>
        </w:numPr>
      </w:pPr>
      <w:r>
        <w:t>Szyb windy zostanie usytuowany po lewej stronie od wejścia głównego od strony północnej budynku</w:t>
      </w:r>
      <w:r w:rsidR="006C226B">
        <w:t xml:space="preserve"> na miejscu pokoi 0/23, 1/20, 2/26, 3</w:t>
      </w:r>
      <w:r w:rsidR="00AB1AD5">
        <w:t>/25</w:t>
      </w:r>
      <w:r w:rsidR="00A0680A">
        <w:t xml:space="preserve"> (</w:t>
      </w:r>
      <w:r w:rsidR="0013413F">
        <w:fldChar w:fldCharType="begin"/>
      </w:r>
      <w:r w:rsidR="00A0680A">
        <w:instrText xml:space="preserve"> REF _Ref389746602 \h </w:instrText>
      </w:r>
      <w:r w:rsidR="0013413F">
        <w:fldChar w:fldCharType="separate"/>
      </w:r>
      <w:r w:rsidR="00C11E68">
        <w:t xml:space="preserve">Rysunek </w:t>
      </w:r>
      <w:r w:rsidR="00C11E68">
        <w:rPr>
          <w:noProof/>
        </w:rPr>
        <w:t>1</w:t>
      </w:r>
      <w:r w:rsidR="0013413F">
        <w:fldChar w:fldCharType="end"/>
      </w:r>
      <w:r w:rsidR="0029255B">
        <w:t xml:space="preserve"> a), c) e), g</w:t>
      </w:r>
      <w:r w:rsidR="00A67E9D">
        <w:t>) . Wejście</w:t>
      </w:r>
      <w:r w:rsidR="00297F13">
        <w:t xml:space="preserve"> do windy z klatk</w:t>
      </w:r>
      <w:r w:rsidR="00D27A80">
        <w:t>i schodowej od strony południowej.</w:t>
      </w:r>
    </w:p>
    <w:p w:rsidR="0049081D" w:rsidRDefault="0049081D" w:rsidP="009B45D0">
      <w:pPr>
        <w:pStyle w:val="Akapitzlist"/>
        <w:numPr>
          <w:ilvl w:val="0"/>
          <w:numId w:val="8"/>
        </w:numPr>
      </w:pPr>
      <w:r>
        <w:t xml:space="preserve">Powierzchnia na </w:t>
      </w:r>
      <w:r w:rsidRPr="00977576">
        <w:rPr>
          <w:u w:val="single"/>
        </w:rPr>
        <w:t>parterze budynku B</w:t>
      </w:r>
      <w:r>
        <w:t xml:space="preserve"> zostanie zagospodarowana w sposób</w:t>
      </w:r>
      <w:r w:rsidR="00666DD5">
        <w:t xml:space="preserve"> (</w:t>
      </w:r>
      <w:r w:rsidR="0013413F">
        <w:fldChar w:fldCharType="begin"/>
      </w:r>
      <w:r w:rsidR="00666DD5">
        <w:instrText xml:space="preserve"> REF _Ref389643720 \h </w:instrText>
      </w:r>
      <w:r w:rsidR="0013413F">
        <w:fldChar w:fldCharType="separate"/>
      </w:r>
      <w:r w:rsidR="00C11E68">
        <w:t xml:space="preserve">Rysunek </w:t>
      </w:r>
      <w:r w:rsidR="00C11E68">
        <w:rPr>
          <w:noProof/>
        </w:rPr>
        <w:t>2</w:t>
      </w:r>
      <w:r w:rsidR="0013413F">
        <w:fldChar w:fldCharType="end"/>
      </w:r>
      <w:r w:rsidR="00666DD5">
        <w:t>)</w:t>
      </w:r>
      <w:r>
        <w:t>:</w:t>
      </w:r>
    </w:p>
    <w:p w:rsidR="006E12EA" w:rsidRDefault="00062BD8" w:rsidP="009B45D0">
      <w:pPr>
        <w:pStyle w:val="Akapitzlist"/>
        <w:numPr>
          <w:ilvl w:val="1"/>
          <w:numId w:val="8"/>
        </w:numPr>
      </w:pPr>
      <w:r>
        <w:t>Przearanżowanie układu pokoi p</w:t>
      </w:r>
      <w:r w:rsidR="006E12EA">
        <w:t>o obu stronach korytarza na</w:t>
      </w:r>
    </w:p>
    <w:p w:rsidR="006E12EA" w:rsidRDefault="00284127" w:rsidP="009B45D0">
      <w:pPr>
        <w:pStyle w:val="Akapitzlist"/>
        <w:numPr>
          <w:ilvl w:val="2"/>
          <w:numId w:val="8"/>
        </w:numPr>
      </w:pPr>
      <w:r>
        <w:t>5</w:t>
      </w:r>
      <w:r w:rsidR="005B5025">
        <w:t xml:space="preserve"> pomieszczeń biurowych</w:t>
      </w:r>
      <w:r w:rsidR="00AE205F">
        <w:t xml:space="preserve"> (001, 002, 003, 004, 009, 010</w:t>
      </w:r>
      <w:r w:rsidR="00DF132F">
        <w:t>)</w:t>
      </w:r>
    </w:p>
    <w:p w:rsidR="006E12EA" w:rsidRDefault="005B5025" w:rsidP="009B45D0">
      <w:pPr>
        <w:pStyle w:val="Akapitzlist"/>
        <w:numPr>
          <w:ilvl w:val="2"/>
          <w:numId w:val="8"/>
        </w:numPr>
      </w:pPr>
      <w:r>
        <w:t xml:space="preserve">1 </w:t>
      </w:r>
      <w:r w:rsidR="00062BD8">
        <w:t>salę konferencyjną</w:t>
      </w:r>
      <w:r w:rsidR="00AE205F">
        <w:t xml:space="preserve"> (005</w:t>
      </w:r>
      <w:r w:rsidR="00DF132F">
        <w:t>)</w:t>
      </w:r>
    </w:p>
    <w:p w:rsidR="00062BD8" w:rsidRDefault="00572577" w:rsidP="009B45D0">
      <w:pPr>
        <w:pStyle w:val="Akapitzlist"/>
        <w:numPr>
          <w:ilvl w:val="2"/>
          <w:numId w:val="8"/>
        </w:numPr>
      </w:pPr>
      <w:r>
        <w:t>1 kuchnię</w:t>
      </w:r>
      <w:r w:rsidR="00DF132F">
        <w:t xml:space="preserve"> (011)</w:t>
      </w:r>
    </w:p>
    <w:p w:rsidR="00062BD8" w:rsidRDefault="00062BD8" w:rsidP="009B45D0">
      <w:pPr>
        <w:pStyle w:val="Akapitzlist"/>
        <w:numPr>
          <w:ilvl w:val="1"/>
          <w:numId w:val="8"/>
        </w:numPr>
      </w:pPr>
      <w:r>
        <w:t>Na końcu wschodniej części korytarza stworzenie biura poprzez ustawienie szklanej witryny działowej z drzwiami</w:t>
      </w:r>
      <w:r w:rsidR="0087727F">
        <w:t xml:space="preserve"> </w:t>
      </w:r>
      <w:r w:rsidR="00DF132F">
        <w:t>(007)</w:t>
      </w:r>
    </w:p>
    <w:p w:rsidR="0087727F" w:rsidRDefault="00201A01" w:rsidP="009B45D0">
      <w:pPr>
        <w:pStyle w:val="Akapitzlist"/>
        <w:numPr>
          <w:ilvl w:val="1"/>
          <w:numId w:val="8"/>
        </w:numPr>
      </w:pPr>
      <w:r>
        <w:t>Wykonanie szybu windowego w miejscu pomieszczenia biurowego 0/23</w:t>
      </w:r>
      <w:r w:rsidR="00DF132F">
        <w:t xml:space="preserve"> (0xx)</w:t>
      </w:r>
    </w:p>
    <w:p w:rsidR="0087727F" w:rsidRDefault="00591B52" w:rsidP="0028045A">
      <w:pPr>
        <w:keepNext/>
        <w:ind w:left="720"/>
      </w:pPr>
      <w:r>
        <w:rPr>
          <w:noProof/>
          <w:lang w:eastAsia="pl-PL"/>
        </w:rPr>
        <w:drawing>
          <wp:inline distT="0" distB="0" distL="0" distR="0">
            <wp:extent cx="5732145" cy="2567617"/>
            <wp:effectExtent l="19050" t="0" r="1905" b="0"/>
            <wp:docPr id="8" name="Obraz 17" descr="C:\Users\Magosia\Desktop\remont B przetarg\B_Parter_2014-0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gosia\Desktop\remont B przetarg\B_Parter_2014-07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6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8AD" w:rsidRDefault="0087727F" w:rsidP="0087727F">
      <w:pPr>
        <w:pStyle w:val="Legenda"/>
        <w:jc w:val="center"/>
      </w:pPr>
      <w:bookmarkStart w:id="6" w:name="_Ref389643720"/>
      <w:bookmarkStart w:id="7" w:name="_Toc389723642"/>
      <w:r>
        <w:t xml:space="preserve">Rysunek </w:t>
      </w:r>
      <w:fldSimple w:instr=" SEQ Rysunek \* ARABIC ">
        <w:r w:rsidR="00CB3D14">
          <w:rPr>
            <w:noProof/>
          </w:rPr>
          <w:t>2</w:t>
        </w:r>
      </w:fldSimple>
      <w:bookmarkEnd w:id="6"/>
      <w:r>
        <w:t>Przeznaczenie pomieszczeń na parterze</w:t>
      </w:r>
      <w:bookmarkEnd w:id="7"/>
    </w:p>
    <w:p w:rsidR="00062BD8" w:rsidRDefault="00062BD8" w:rsidP="009B45D0">
      <w:pPr>
        <w:pStyle w:val="Akapitzlist"/>
        <w:numPr>
          <w:ilvl w:val="0"/>
          <w:numId w:val="8"/>
        </w:numPr>
      </w:pPr>
      <w:r>
        <w:t xml:space="preserve">Powierzchnia na </w:t>
      </w:r>
      <w:r w:rsidR="00E348EC" w:rsidRPr="00977576">
        <w:rPr>
          <w:u w:val="single"/>
        </w:rPr>
        <w:t>I piętrz</w:t>
      </w:r>
      <w:r w:rsidR="008830B4" w:rsidRPr="00977576">
        <w:rPr>
          <w:u w:val="single"/>
        </w:rPr>
        <w:t>e</w:t>
      </w:r>
      <w:r w:rsidR="00E348EC" w:rsidRPr="00977576">
        <w:rPr>
          <w:u w:val="single"/>
        </w:rPr>
        <w:t xml:space="preserve">, części </w:t>
      </w:r>
      <w:r w:rsidR="008830B4" w:rsidRPr="00977576">
        <w:rPr>
          <w:u w:val="single"/>
        </w:rPr>
        <w:t>wschodniej budynku</w:t>
      </w:r>
      <w:r w:rsidR="00E348EC" w:rsidRPr="00977576">
        <w:rPr>
          <w:u w:val="single"/>
        </w:rPr>
        <w:t xml:space="preserve"> B</w:t>
      </w:r>
      <w:r w:rsidR="00E348EC">
        <w:t xml:space="preserve"> zostanie zagospodarowana w sposób</w:t>
      </w:r>
      <w:r w:rsidR="008C755C">
        <w:t xml:space="preserve"> (</w:t>
      </w:r>
      <w:r w:rsidR="0013413F">
        <w:fldChar w:fldCharType="begin"/>
      </w:r>
      <w:r w:rsidR="008C755C">
        <w:instrText xml:space="preserve"> REF _Ref389645187 \h </w:instrText>
      </w:r>
      <w:r w:rsidR="0013413F">
        <w:fldChar w:fldCharType="separate"/>
      </w:r>
      <w:r w:rsidR="00C11E68">
        <w:t xml:space="preserve">Rysunek </w:t>
      </w:r>
      <w:r w:rsidR="00C11E68">
        <w:rPr>
          <w:noProof/>
        </w:rPr>
        <w:t>3</w:t>
      </w:r>
      <w:r w:rsidR="0013413F">
        <w:fldChar w:fldCharType="end"/>
      </w:r>
      <w:r w:rsidR="008C755C">
        <w:t>)</w:t>
      </w:r>
      <w:r w:rsidR="00E348EC">
        <w:t>:</w:t>
      </w:r>
    </w:p>
    <w:p w:rsidR="00E348EC" w:rsidRDefault="00E348EC" w:rsidP="009B45D0">
      <w:pPr>
        <w:pStyle w:val="Akapitzlist"/>
        <w:numPr>
          <w:ilvl w:val="1"/>
          <w:numId w:val="8"/>
        </w:numPr>
      </w:pPr>
      <w:r>
        <w:t>Przearanżowanie układu pokoi po obu stronach korytarza na</w:t>
      </w:r>
    </w:p>
    <w:p w:rsidR="00E348EC" w:rsidRDefault="008830B4" w:rsidP="009B45D0">
      <w:pPr>
        <w:pStyle w:val="Akapitzlist"/>
        <w:numPr>
          <w:ilvl w:val="2"/>
          <w:numId w:val="8"/>
        </w:numPr>
      </w:pPr>
      <w:r>
        <w:t>2 pomieszczenia biurowe (</w:t>
      </w:r>
      <w:r w:rsidR="00272558">
        <w:t>101, 110)</w:t>
      </w:r>
    </w:p>
    <w:p w:rsidR="008830B4" w:rsidRDefault="008830B4" w:rsidP="009B45D0">
      <w:pPr>
        <w:pStyle w:val="Akapitzlist"/>
        <w:numPr>
          <w:ilvl w:val="1"/>
          <w:numId w:val="8"/>
        </w:numPr>
      </w:pPr>
      <w:r>
        <w:t xml:space="preserve">Na końcu wschodniej części korytarza stworzenie biura poprzez ustawienie szklanej witryny działowej z drzwiami </w:t>
      </w:r>
      <w:r w:rsidR="00C55407">
        <w:t xml:space="preserve"> (107)</w:t>
      </w:r>
    </w:p>
    <w:p w:rsidR="00BE1D69" w:rsidRDefault="00BE1D69" w:rsidP="009B45D0">
      <w:pPr>
        <w:pStyle w:val="Akapitzlist"/>
        <w:numPr>
          <w:ilvl w:val="1"/>
          <w:numId w:val="8"/>
        </w:numPr>
      </w:pPr>
      <w:r>
        <w:t xml:space="preserve">Wykonanie szybu windowego w miejscu pomieszczenia biurowego </w:t>
      </w:r>
      <w:r w:rsidR="008C755C">
        <w:t>1/20</w:t>
      </w:r>
      <w:r w:rsidR="00C55407">
        <w:t xml:space="preserve"> (1xx)</w:t>
      </w:r>
    </w:p>
    <w:p w:rsidR="008C755C" w:rsidRDefault="00A81EC2" w:rsidP="009B45D0">
      <w:pPr>
        <w:pStyle w:val="Akapitzlist"/>
        <w:numPr>
          <w:ilvl w:val="1"/>
          <w:numId w:val="8"/>
        </w:numPr>
      </w:pPr>
      <w:r>
        <w:t xml:space="preserve">Stworzenie sali konferencyjnej </w:t>
      </w:r>
      <w:r w:rsidR="003A1DC1">
        <w:t>poprzez ustawienie ściany z drzwiami w miejscu 1/19</w:t>
      </w:r>
      <w:r w:rsidR="00C55407">
        <w:t xml:space="preserve"> (112)</w:t>
      </w:r>
    </w:p>
    <w:p w:rsidR="00C579DD" w:rsidRDefault="00C579DD" w:rsidP="009B45D0">
      <w:pPr>
        <w:pStyle w:val="Akapitzlist"/>
        <w:numPr>
          <w:ilvl w:val="1"/>
          <w:numId w:val="8"/>
        </w:numPr>
      </w:pPr>
      <w:r>
        <w:t>Przesunięcie obecnej szklanej witryny działowej do strony wschodniej</w:t>
      </w:r>
    </w:p>
    <w:p w:rsidR="008830B4" w:rsidRDefault="008830B4" w:rsidP="008830B4"/>
    <w:p w:rsidR="00A3288B" w:rsidRDefault="0028045A" w:rsidP="00BE1D69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5732145" cy="2804522"/>
            <wp:effectExtent l="0" t="0" r="190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0B4" w:rsidRDefault="00A3288B" w:rsidP="00A3288B">
      <w:pPr>
        <w:pStyle w:val="Legenda"/>
        <w:jc w:val="center"/>
      </w:pPr>
      <w:bookmarkStart w:id="8" w:name="_Ref389645187"/>
      <w:bookmarkStart w:id="9" w:name="_Toc389723643"/>
      <w:r>
        <w:t xml:space="preserve">Rysunek </w:t>
      </w:r>
      <w:fldSimple w:instr=" SEQ Rysunek \* ARABIC ">
        <w:r w:rsidR="00CB3D14">
          <w:rPr>
            <w:noProof/>
          </w:rPr>
          <w:t>3</w:t>
        </w:r>
      </w:fldSimple>
      <w:bookmarkEnd w:id="8"/>
      <w:r>
        <w:t>Przeznaczenie pomieszczeń na I piętrze, część wschodnia</w:t>
      </w:r>
      <w:bookmarkEnd w:id="9"/>
    </w:p>
    <w:p w:rsidR="00E73582" w:rsidRDefault="00E73582" w:rsidP="009B45D0">
      <w:pPr>
        <w:pStyle w:val="Akapitzlist"/>
        <w:numPr>
          <w:ilvl w:val="0"/>
          <w:numId w:val="8"/>
        </w:numPr>
      </w:pPr>
      <w:r>
        <w:t xml:space="preserve">Powierzchnia na </w:t>
      </w:r>
      <w:r w:rsidRPr="00E73582">
        <w:rPr>
          <w:u w:val="single"/>
        </w:rPr>
        <w:t>I piętrze, części zachodniej budynku B</w:t>
      </w:r>
      <w:r>
        <w:t xml:space="preserve"> zostanie zagospodarowana w sposób (</w:t>
      </w:r>
      <w:r w:rsidR="0013413F">
        <w:fldChar w:fldCharType="begin"/>
      </w:r>
      <w:r w:rsidR="00982B66">
        <w:instrText xml:space="preserve"> REF _Ref389645834 \h </w:instrText>
      </w:r>
      <w:r w:rsidR="0013413F">
        <w:fldChar w:fldCharType="separate"/>
      </w:r>
      <w:r w:rsidR="00C11E68">
        <w:t xml:space="preserve">Rysunek </w:t>
      </w:r>
      <w:r w:rsidR="00C11E68">
        <w:rPr>
          <w:noProof/>
        </w:rPr>
        <w:t>4</w:t>
      </w:r>
      <w:r w:rsidR="0013413F">
        <w:fldChar w:fldCharType="end"/>
      </w:r>
      <w:r>
        <w:t>):</w:t>
      </w:r>
    </w:p>
    <w:p w:rsidR="00E73582" w:rsidRDefault="00E73582" w:rsidP="009B45D0">
      <w:pPr>
        <w:pStyle w:val="Akapitzlist"/>
        <w:numPr>
          <w:ilvl w:val="1"/>
          <w:numId w:val="8"/>
        </w:numPr>
      </w:pPr>
      <w:r>
        <w:t>Przearanżowanie układu pokoi po obu stronach korytarza na</w:t>
      </w:r>
    </w:p>
    <w:p w:rsidR="00E73582" w:rsidRDefault="00E73582" w:rsidP="009B45D0">
      <w:pPr>
        <w:pStyle w:val="Akapitzlist"/>
        <w:numPr>
          <w:ilvl w:val="2"/>
          <w:numId w:val="8"/>
        </w:numPr>
      </w:pPr>
      <w:r>
        <w:t>3 biura (105, 106, 114)</w:t>
      </w:r>
    </w:p>
    <w:p w:rsidR="00E73582" w:rsidRDefault="00E73582" w:rsidP="009B45D0">
      <w:pPr>
        <w:pStyle w:val="Akapitzlist"/>
        <w:numPr>
          <w:ilvl w:val="2"/>
          <w:numId w:val="8"/>
        </w:numPr>
      </w:pPr>
      <w:r>
        <w:t>1 salę konferencyjną (113)</w:t>
      </w:r>
    </w:p>
    <w:p w:rsidR="00E73582" w:rsidRDefault="00E73582" w:rsidP="009B45D0">
      <w:pPr>
        <w:pStyle w:val="Akapitzlist"/>
        <w:numPr>
          <w:ilvl w:val="2"/>
          <w:numId w:val="8"/>
        </w:numPr>
      </w:pPr>
      <w:r>
        <w:t>1 kuchnię</w:t>
      </w:r>
    </w:p>
    <w:p w:rsidR="00963FE8" w:rsidRDefault="0028045A" w:rsidP="00FA373A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5732145" cy="2805131"/>
            <wp:effectExtent l="0" t="0" r="190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82" w:rsidRDefault="00963FE8" w:rsidP="00963FE8">
      <w:pPr>
        <w:pStyle w:val="Legenda"/>
        <w:jc w:val="center"/>
      </w:pPr>
      <w:bookmarkStart w:id="10" w:name="_Ref389645834"/>
      <w:bookmarkStart w:id="11" w:name="_Toc389723644"/>
      <w:r>
        <w:t xml:space="preserve">Rysunek </w:t>
      </w:r>
      <w:fldSimple w:instr=" SEQ Rysunek \* ARABIC ">
        <w:r w:rsidR="00CB3D14">
          <w:rPr>
            <w:noProof/>
          </w:rPr>
          <w:t>4</w:t>
        </w:r>
      </w:fldSimple>
      <w:bookmarkEnd w:id="10"/>
      <w:r>
        <w:t>Przeznaczenie pomieszczeń na I piętrze, część zachodnia</w:t>
      </w:r>
      <w:bookmarkEnd w:id="11"/>
    </w:p>
    <w:p w:rsidR="00443CE7" w:rsidRDefault="00443CE7" w:rsidP="009B45D0">
      <w:pPr>
        <w:pStyle w:val="Akapitzlist"/>
        <w:numPr>
          <w:ilvl w:val="0"/>
          <w:numId w:val="8"/>
        </w:numPr>
      </w:pPr>
      <w:r>
        <w:t xml:space="preserve">Powierzchnia na </w:t>
      </w:r>
      <w:r w:rsidRPr="00EC1BD0">
        <w:rPr>
          <w:u w:val="single"/>
        </w:rPr>
        <w:t xml:space="preserve">II piętrze, części </w:t>
      </w:r>
      <w:r w:rsidR="007C17C0" w:rsidRPr="00EC1BD0">
        <w:rPr>
          <w:u w:val="single"/>
        </w:rPr>
        <w:t>wschodniej</w:t>
      </w:r>
      <w:r>
        <w:t xml:space="preserve"> zo</w:t>
      </w:r>
      <w:r w:rsidR="00773776">
        <w:t>stanie zagospodarowana w sposób (</w:t>
      </w:r>
      <w:r w:rsidR="0013413F">
        <w:fldChar w:fldCharType="begin"/>
      </w:r>
      <w:r w:rsidR="00FA373A">
        <w:instrText xml:space="preserve"> REF _Ref389647838 \h </w:instrText>
      </w:r>
      <w:r w:rsidR="0013413F">
        <w:fldChar w:fldCharType="separate"/>
      </w:r>
      <w:r w:rsidR="00C11E68">
        <w:t xml:space="preserve">Rysunek </w:t>
      </w:r>
      <w:r w:rsidR="00C11E68">
        <w:rPr>
          <w:noProof/>
        </w:rPr>
        <w:t>5</w:t>
      </w:r>
      <w:r w:rsidR="0013413F">
        <w:fldChar w:fldCharType="end"/>
      </w:r>
      <w:r w:rsidR="00FA373A">
        <w:t>)</w:t>
      </w:r>
      <w:r w:rsidR="00A9604B">
        <w:t>:</w:t>
      </w:r>
    </w:p>
    <w:p w:rsidR="00A9604B" w:rsidRDefault="00A9604B" w:rsidP="009B45D0">
      <w:pPr>
        <w:pStyle w:val="Akapitzlist"/>
        <w:numPr>
          <w:ilvl w:val="1"/>
          <w:numId w:val="8"/>
        </w:numPr>
      </w:pPr>
      <w:r>
        <w:t>Przearanżowanie układu pokoi po obu stronach korytarza na</w:t>
      </w:r>
    </w:p>
    <w:p w:rsidR="00A9604B" w:rsidRDefault="00764C3C" w:rsidP="009B45D0">
      <w:pPr>
        <w:pStyle w:val="Akapitzlist"/>
        <w:numPr>
          <w:ilvl w:val="2"/>
          <w:numId w:val="8"/>
        </w:numPr>
      </w:pPr>
      <w:r>
        <w:t>5 biur (201, 202, 213, 214, 215)</w:t>
      </w:r>
    </w:p>
    <w:p w:rsidR="00CB5B66" w:rsidRDefault="00CB5B66" w:rsidP="009B45D0">
      <w:pPr>
        <w:pStyle w:val="Akapitzlist"/>
        <w:numPr>
          <w:ilvl w:val="2"/>
          <w:numId w:val="8"/>
        </w:numPr>
      </w:pPr>
      <w:r>
        <w:t>1 salę konferencyjną (203</w:t>
      </w:r>
      <w:r w:rsidR="00051A31">
        <w:t>)</w:t>
      </w:r>
    </w:p>
    <w:p w:rsidR="00764C3C" w:rsidRDefault="00764C3C" w:rsidP="009B45D0">
      <w:pPr>
        <w:pStyle w:val="Akapitzlist"/>
        <w:numPr>
          <w:ilvl w:val="1"/>
          <w:numId w:val="8"/>
        </w:numPr>
      </w:pPr>
      <w:r>
        <w:t>Na końcu wschodniej części korytarza stworzenie biura poprzez ustawienie szklanej witryny działowej z drzwiami  (210)</w:t>
      </w:r>
    </w:p>
    <w:p w:rsidR="00764C3C" w:rsidRDefault="00764C3C" w:rsidP="009B45D0">
      <w:pPr>
        <w:pStyle w:val="Akapitzlist"/>
        <w:numPr>
          <w:ilvl w:val="1"/>
          <w:numId w:val="8"/>
        </w:numPr>
      </w:pPr>
      <w:r>
        <w:t xml:space="preserve">Wykonanie szybu windowego w miejscu pomieszczenia biurowego </w:t>
      </w:r>
      <w:r w:rsidR="009A5311">
        <w:t>2</w:t>
      </w:r>
      <w:r>
        <w:t>/2</w:t>
      </w:r>
      <w:r w:rsidR="009A5311">
        <w:t>6</w:t>
      </w:r>
      <w:r>
        <w:t xml:space="preserve"> (</w:t>
      </w:r>
      <w:r w:rsidR="00E002FD">
        <w:t>2</w:t>
      </w:r>
      <w:r>
        <w:t>xx)</w:t>
      </w:r>
    </w:p>
    <w:p w:rsidR="00EB36CB" w:rsidRDefault="00EB36CB" w:rsidP="009B45D0">
      <w:pPr>
        <w:pStyle w:val="Akapitzlist"/>
        <w:numPr>
          <w:ilvl w:val="1"/>
          <w:numId w:val="8"/>
        </w:numPr>
      </w:pPr>
      <w:r>
        <w:t>Przesunięcie obecnej szklanej witryny działowej do strony wschodniej</w:t>
      </w:r>
    </w:p>
    <w:p w:rsidR="00FA373A" w:rsidRDefault="00E05B26" w:rsidP="00FA373A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5732145" cy="2784411"/>
            <wp:effectExtent l="0" t="0" r="190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76" w:rsidRDefault="00FA373A" w:rsidP="00FA373A">
      <w:pPr>
        <w:pStyle w:val="Legenda"/>
        <w:jc w:val="center"/>
      </w:pPr>
      <w:bookmarkStart w:id="12" w:name="_Ref389647838"/>
      <w:bookmarkStart w:id="13" w:name="_Toc389723645"/>
      <w:r>
        <w:t xml:space="preserve">Rysunek </w:t>
      </w:r>
      <w:fldSimple w:instr=" SEQ Rysunek \* ARABIC ">
        <w:r w:rsidR="00CB3D14">
          <w:rPr>
            <w:noProof/>
          </w:rPr>
          <w:t>5</w:t>
        </w:r>
      </w:fldSimple>
      <w:bookmarkEnd w:id="12"/>
      <w:r>
        <w:t xml:space="preserve">Przeznaczenie pomieszczeń na </w:t>
      </w:r>
      <w:r w:rsidR="00EB36CB">
        <w:t>II</w:t>
      </w:r>
      <w:r>
        <w:t xml:space="preserve"> piętrze, część wschodnia</w:t>
      </w:r>
      <w:bookmarkEnd w:id="13"/>
    </w:p>
    <w:p w:rsidR="00EB36CB" w:rsidRDefault="00EB36CB" w:rsidP="009B45D0">
      <w:pPr>
        <w:pStyle w:val="Akapitzlist"/>
        <w:numPr>
          <w:ilvl w:val="0"/>
          <w:numId w:val="8"/>
        </w:numPr>
      </w:pPr>
      <w:r>
        <w:t xml:space="preserve">Powierzchnia na </w:t>
      </w:r>
      <w:r w:rsidRPr="00EC1BD0">
        <w:rPr>
          <w:u w:val="single"/>
        </w:rPr>
        <w:t>II piętrze, części zachodniej</w:t>
      </w:r>
      <w:r>
        <w:t xml:space="preserve"> zostanie zagospodarowana w sposób (</w:t>
      </w:r>
      <w:r w:rsidR="0013413F">
        <w:fldChar w:fldCharType="begin"/>
      </w:r>
      <w:r w:rsidR="00EC1BD0">
        <w:instrText xml:space="preserve"> REF _Ref389648486 \h </w:instrText>
      </w:r>
      <w:r w:rsidR="0013413F">
        <w:fldChar w:fldCharType="separate"/>
      </w:r>
      <w:r w:rsidR="00C11E68">
        <w:t xml:space="preserve">Rysunek </w:t>
      </w:r>
      <w:r w:rsidR="00C11E68">
        <w:rPr>
          <w:noProof/>
        </w:rPr>
        <w:t>6</w:t>
      </w:r>
      <w:r w:rsidR="0013413F">
        <w:fldChar w:fldCharType="end"/>
      </w:r>
      <w:r>
        <w:t>):</w:t>
      </w:r>
    </w:p>
    <w:p w:rsidR="00EB36CB" w:rsidRDefault="00CB02A3" w:rsidP="009B45D0">
      <w:pPr>
        <w:pStyle w:val="Akapitzlist"/>
        <w:numPr>
          <w:ilvl w:val="1"/>
          <w:numId w:val="8"/>
        </w:numPr>
      </w:pPr>
      <w:r>
        <w:t>Przearanżowanie układu pokoi do obu stronach korytarza na:</w:t>
      </w:r>
    </w:p>
    <w:p w:rsidR="00CB02A3" w:rsidRDefault="00CB02A3" w:rsidP="009B45D0">
      <w:pPr>
        <w:pStyle w:val="Akapitzlist"/>
        <w:numPr>
          <w:ilvl w:val="2"/>
          <w:numId w:val="8"/>
        </w:numPr>
      </w:pPr>
      <w:r>
        <w:t>5 biur (207, 208, 209, 218, 219)</w:t>
      </w:r>
    </w:p>
    <w:p w:rsidR="00CB02A3" w:rsidRDefault="00CB02A3" w:rsidP="009B45D0">
      <w:pPr>
        <w:pStyle w:val="Akapitzlist"/>
        <w:numPr>
          <w:ilvl w:val="2"/>
          <w:numId w:val="8"/>
        </w:numPr>
      </w:pPr>
      <w:r>
        <w:t>1 kuchnię (206)</w:t>
      </w:r>
    </w:p>
    <w:p w:rsidR="006E70FA" w:rsidRDefault="006E70FA" w:rsidP="006E70FA">
      <w:pPr>
        <w:pStyle w:val="Akapitzlist"/>
        <w:numPr>
          <w:ilvl w:val="1"/>
          <w:numId w:val="8"/>
        </w:numPr>
      </w:pPr>
      <w:r>
        <w:t xml:space="preserve">Na końcu </w:t>
      </w:r>
      <w:r w:rsidR="00931FF7">
        <w:t>zachodniej</w:t>
      </w:r>
      <w:r>
        <w:t xml:space="preserve"> części korytarza stworzenie biura poprzez ustawienie szklanej witryny działowej z drzwiami  (220)</w:t>
      </w:r>
    </w:p>
    <w:p w:rsidR="00EB36CB" w:rsidRDefault="00BC0BFB" w:rsidP="00EB36CB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5732145" cy="2842305"/>
            <wp:effectExtent l="0" t="0" r="190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CB" w:rsidRDefault="00EB36CB" w:rsidP="00EB36CB">
      <w:pPr>
        <w:pStyle w:val="Legenda"/>
        <w:jc w:val="center"/>
      </w:pPr>
      <w:bookmarkStart w:id="14" w:name="_Ref389648486"/>
      <w:bookmarkStart w:id="15" w:name="_Toc389723646"/>
      <w:r>
        <w:t xml:space="preserve">Rysunek </w:t>
      </w:r>
      <w:fldSimple w:instr=" SEQ Rysunek \* ARABIC ">
        <w:r w:rsidR="00CB3D14">
          <w:rPr>
            <w:noProof/>
          </w:rPr>
          <w:t>6</w:t>
        </w:r>
      </w:fldSimple>
      <w:bookmarkEnd w:id="14"/>
      <w:r>
        <w:t>Przeznaczenie pomieszczeń na II piętrze, część zachodnia</w:t>
      </w:r>
      <w:bookmarkEnd w:id="15"/>
    </w:p>
    <w:p w:rsidR="00EC1BD0" w:rsidRDefault="00EC1BD0" w:rsidP="009B45D0">
      <w:pPr>
        <w:pStyle w:val="Akapitzlist"/>
        <w:numPr>
          <w:ilvl w:val="0"/>
          <w:numId w:val="8"/>
        </w:numPr>
      </w:pPr>
      <w:r>
        <w:t>Powierzchnia na I</w:t>
      </w:r>
      <w:r w:rsidRPr="00EC1BD0">
        <w:rPr>
          <w:u w:val="single"/>
        </w:rPr>
        <w:t>II piętrze, części wschodniej</w:t>
      </w:r>
      <w:r>
        <w:t xml:space="preserve"> zostanie zagospodarowana w sposób (</w:t>
      </w:r>
      <w:r w:rsidR="0013413F">
        <w:fldChar w:fldCharType="begin"/>
      </w:r>
      <w:r w:rsidR="004B6346">
        <w:instrText xml:space="preserve"> REF _Ref389649303 \h </w:instrText>
      </w:r>
      <w:r w:rsidR="0013413F">
        <w:fldChar w:fldCharType="separate"/>
      </w:r>
      <w:r w:rsidR="00C11E68">
        <w:t xml:space="preserve">Rysunek </w:t>
      </w:r>
      <w:r w:rsidR="00C11E68">
        <w:rPr>
          <w:noProof/>
        </w:rPr>
        <w:t>7</w:t>
      </w:r>
      <w:r w:rsidR="0013413F">
        <w:fldChar w:fldCharType="end"/>
      </w:r>
      <w:r>
        <w:t>):</w:t>
      </w:r>
    </w:p>
    <w:p w:rsidR="00EC1BD0" w:rsidRDefault="00EC1BD0" w:rsidP="009B45D0">
      <w:pPr>
        <w:pStyle w:val="Akapitzlist"/>
        <w:numPr>
          <w:ilvl w:val="1"/>
          <w:numId w:val="8"/>
        </w:numPr>
      </w:pPr>
      <w:r>
        <w:t>Przearanżowanie układu pokoi po obu stronach korytarza na</w:t>
      </w:r>
    </w:p>
    <w:p w:rsidR="00EC1BD0" w:rsidRDefault="00BF2F69" w:rsidP="009B45D0">
      <w:pPr>
        <w:pStyle w:val="Akapitzlist"/>
        <w:numPr>
          <w:ilvl w:val="2"/>
          <w:numId w:val="8"/>
        </w:numPr>
      </w:pPr>
      <w:r>
        <w:t>2</w:t>
      </w:r>
      <w:r w:rsidR="00EC1BD0">
        <w:t xml:space="preserve"> </w:t>
      </w:r>
      <w:r w:rsidR="003A3C0B">
        <w:t xml:space="preserve">biura </w:t>
      </w:r>
      <w:r w:rsidR="00EC1BD0">
        <w:t>(</w:t>
      </w:r>
      <w:r w:rsidR="003A3C0B">
        <w:t>301, 310</w:t>
      </w:r>
      <w:r w:rsidR="00EC1BD0">
        <w:t>)</w:t>
      </w:r>
    </w:p>
    <w:p w:rsidR="00EC1BD0" w:rsidRDefault="00EC1BD0" w:rsidP="009B45D0">
      <w:pPr>
        <w:pStyle w:val="Akapitzlist"/>
        <w:numPr>
          <w:ilvl w:val="2"/>
          <w:numId w:val="8"/>
        </w:numPr>
      </w:pPr>
      <w:r>
        <w:t>1 salę konferencyjną (</w:t>
      </w:r>
      <w:r w:rsidR="00A52785">
        <w:t>312</w:t>
      </w:r>
      <w:r>
        <w:t>)</w:t>
      </w:r>
    </w:p>
    <w:p w:rsidR="00EC1BD0" w:rsidRDefault="00EC1BD0" w:rsidP="009B45D0">
      <w:pPr>
        <w:pStyle w:val="Akapitzlist"/>
        <w:numPr>
          <w:ilvl w:val="1"/>
          <w:numId w:val="8"/>
        </w:numPr>
      </w:pPr>
      <w:r>
        <w:t>Na końcu wschodniej części korytarza stworzenie biura poprzez ustawienie szklanej witryny działowej z drzwiami  (</w:t>
      </w:r>
      <w:r w:rsidR="0003060A">
        <w:t>307</w:t>
      </w:r>
      <w:r>
        <w:t>)</w:t>
      </w:r>
    </w:p>
    <w:p w:rsidR="00EC1BD0" w:rsidRDefault="00EC1BD0" w:rsidP="009B45D0">
      <w:pPr>
        <w:pStyle w:val="Akapitzlist"/>
        <w:numPr>
          <w:ilvl w:val="1"/>
          <w:numId w:val="8"/>
        </w:numPr>
      </w:pPr>
      <w:r>
        <w:t>Wykonanie szybu windowego w miejscu pomieszczenia biurowego 2/26 (</w:t>
      </w:r>
      <w:r w:rsidR="00766E15">
        <w:t>3</w:t>
      </w:r>
      <w:r>
        <w:t>xx)</w:t>
      </w:r>
    </w:p>
    <w:p w:rsidR="00EC1BD0" w:rsidRDefault="00EC1BD0" w:rsidP="009B45D0">
      <w:pPr>
        <w:pStyle w:val="Akapitzlist"/>
        <w:numPr>
          <w:ilvl w:val="1"/>
          <w:numId w:val="8"/>
        </w:numPr>
      </w:pPr>
      <w:r>
        <w:t>Przesunięcie obecnej szklanej witryny działowej do strony wschodniej</w:t>
      </w:r>
    </w:p>
    <w:p w:rsidR="00BF2F69" w:rsidRDefault="00E05B26" w:rsidP="00BF2F69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5732145" cy="2698484"/>
            <wp:effectExtent l="0" t="0" r="1905" b="698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9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BD0" w:rsidRDefault="00BF2F69" w:rsidP="00BF2F69">
      <w:pPr>
        <w:pStyle w:val="Legenda"/>
        <w:jc w:val="center"/>
      </w:pPr>
      <w:bookmarkStart w:id="16" w:name="_Ref389649303"/>
      <w:bookmarkStart w:id="17" w:name="_Toc389723647"/>
      <w:r>
        <w:t xml:space="preserve">Rysunek </w:t>
      </w:r>
      <w:fldSimple w:instr=" SEQ Rysunek \* ARABIC ">
        <w:r w:rsidR="00CB3D14">
          <w:rPr>
            <w:noProof/>
          </w:rPr>
          <w:t>7</w:t>
        </w:r>
      </w:fldSimple>
      <w:bookmarkEnd w:id="16"/>
      <w:r>
        <w:t>Przeznaczenie pomieszczeń na III piętrze, część wschodnia</w:t>
      </w:r>
      <w:bookmarkEnd w:id="17"/>
    </w:p>
    <w:p w:rsidR="001960CE" w:rsidRDefault="001960CE" w:rsidP="009B45D0">
      <w:pPr>
        <w:pStyle w:val="Akapitzlist"/>
        <w:numPr>
          <w:ilvl w:val="0"/>
          <w:numId w:val="8"/>
        </w:numPr>
      </w:pPr>
      <w:r>
        <w:t xml:space="preserve">Powierzchnia na </w:t>
      </w:r>
      <w:r w:rsidRPr="00EC1BD0">
        <w:rPr>
          <w:u w:val="single"/>
        </w:rPr>
        <w:t>I</w:t>
      </w:r>
      <w:r>
        <w:rPr>
          <w:u w:val="single"/>
        </w:rPr>
        <w:t>I</w:t>
      </w:r>
      <w:r w:rsidRPr="00EC1BD0">
        <w:rPr>
          <w:u w:val="single"/>
        </w:rPr>
        <w:t>I piętrze, części zachodniej</w:t>
      </w:r>
      <w:r>
        <w:t xml:space="preserve"> zostanie zagospodarowana w sposób (</w:t>
      </w:r>
      <w:r w:rsidR="0013413F">
        <w:fldChar w:fldCharType="begin"/>
      </w:r>
      <w:r w:rsidR="007E341D">
        <w:instrText xml:space="preserve"> REF _Ref390173353 \h </w:instrText>
      </w:r>
      <w:r w:rsidR="0013413F">
        <w:fldChar w:fldCharType="separate"/>
      </w:r>
      <w:r w:rsidR="00C11E68">
        <w:t xml:space="preserve">Rysunek </w:t>
      </w:r>
      <w:r w:rsidR="00C11E68">
        <w:rPr>
          <w:noProof/>
        </w:rPr>
        <w:t>8</w:t>
      </w:r>
      <w:r w:rsidR="0013413F">
        <w:fldChar w:fldCharType="end"/>
      </w:r>
      <w:r>
        <w:t>):</w:t>
      </w:r>
    </w:p>
    <w:p w:rsidR="001960CE" w:rsidRDefault="001960CE" w:rsidP="009B45D0">
      <w:pPr>
        <w:pStyle w:val="Akapitzlist"/>
        <w:numPr>
          <w:ilvl w:val="1"/>
          <w:numId w:val="8"/>
        </w:numPr>
      </w:pPr>
      <w:r>
        <w:t>Przearanżowanie układu pokoi do obu stronach korytarza na:</w:t>
      </w:r>
    </w:p>
    <w:p w:rsidR="001960CE" w:rsidRDefault="001960CE" w:rsidP="009B45D0">
      <w:pPr>
        <w:pStyle w:val="Akapitzlist"/>
        <w:numPr>
          <w:ilvl w:val="2"/>
          <w:numId w:val="8"/>
        </w:numPr>
      </w:pPr>
      <w:r>
        <w:t>6 biur (305, 306, 314, 315, 316, 317)</w:t>
      </w:r>
    </w:p>
    <w:p w:rsidR="00AC6CBD" w:rsidRDefault="00AC6CBD" w:rsidP="009B45D0">
      <w:pPr>
        <w:pStyle w:val="Akapitzlist"/>
        <w:numPr>
          <w:ilvl w:val="2"/>
          <w:numId w:val="8"/>
        </w:numPr>
      </w:pPr>
      <w:r>
        <w:t>1 salę konferencyjną</w:t>
      </w:r>
      <w:r w:rsidR="007137E5">
        <w:t xml:space="preserve"> (313)</w:t>
      </w:r>
    </w:p>
    <w:p w:rsidR="001960CE" w:rsidRDefault="001960CE" w:rsidP="009B45D0">
      <w:pPr>
        <w:pStyle w:val="Akapitzlist"/>
        <w:numPr>
          <w:ilvl w:val="2"/>
          <w:numId w:val="8"/>
        </w:numPr>
      </w:pPr>
      <w:r>
        <w:t>1 kuchnię (</w:t>
      </w:r>
      <w:r w:rsidR="000635E2">
        <w:t>304</w:t>
      </w:r>
      <w:r>
        <w:t>)</w:t>
      </w:r>
    </w:p>
    <w:p w:rsidR="00025803" w:rsidRDefault="00025803" w:rsidP="00025803">
      <w:pPr>
        <w:pStyle w:val="Akapitzlist"/>
        <w:numPr>
          <w:ilvl w:val="1"/>
          <w:numId w:val="8"/>
        </w:numPr>
      </w:pPr>
      <w:r>
        <w:t xml:space="preserve">Na końcu </w:t>
      </w:r>
      <w:r w:rsidR="003B7F42">
        <w:t>zachodniej</w:t>
      </w:r>
      <w:r>
        <w:t xml:space="preserve"> części korytarza stworzenie biura poprzez ustawienie szklanej witryny działowej z drzwiami  (318)</w:t>
      </w:r>
    </w:p>
    <w:p w:rsidR="007E341D" w:rsidRDefault="00265634" w:rsidP="007E341D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5732145" cy="2780145"/>
            <wp:effectExtent l="0" t="0" r="1905" b="12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CE" w:rsidRDefault="007E341D" w:rsidP="007E341D">
      <w:pPr>
        <w:pStyle w:val="Legenda"/>
        <w:jc w:val="center"/>
      </w:pPr>
      <w:bookmarkStart w:id="18" w:name="_Ref390173353"/>
      <w:r>
        <w:t xml:space="preserve">Rysunek </w:t>
      </w:r>
      <w:fldSimple w:instr=" SEQ Rysunek \* ARABIC ">
        <w:r w:rsidR="00CB3D14">
          <w:rPr>
            <w:noProof/>
          </w:rPr>
          <w:t>8</w:t>
        </w:r>
      </w:fldSimple>
      <w:bookmarkEnd w:id="18"/>
      <w:r w:rsidRPr="00FE579F">
        <w:t xml:space="preserve">Przeznaczenie pomieszczeń na III piętrze, część </w:t>
      </w:r>
      <w:r>
        <w:t>zachodnia</w:t>
      </w:r>
    </w:p>
    <w:p w:rsidR="00F94719" w:rsidRDefault="00F9471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E6236" w:rsidRDefault="00CE6236" w:rsidP="009B45D0">
      <w:pPr>
        <w:pStyle w:val="Nagwek2"/>
        <w:numPr>
          <w:ilvl w:val="0"/>
          <w:numId w:val="5"/>
        </w:numPr>
      </w:pPr>
      <w:bookmarkStart w:id="19" w:name="_Toc390672745"/>
      <w:r>
        <w:t>Zakres plac budowlanych</w:t>
      </w:r>
      <w:bookmarkEnd w:id="19"/>
    </w:p>
    <w:p w:rsidR="009C632D" w:rsidRDefault="009C632D" w:rsidP="009C632D">
      <w:r>
        <w:t>Prace budowlane w budynku B</w:t>
      </w:r>
      <w:r w:rsidR="00E50B01">
        <w:t>:</w:t>
      </w:r>
    </w:p>
    <w:p w:rsidR="00E50B01" w:rsidRDefault="00E50B01" w:rsidP="009B45D0">
      <w:pPr>
        <w:pStyle w:val="Akapitzlist"/>
        <w:keepNext/>
        <w:keepLines/>
        <w:numPr>
          <w:ilvl w:val="1"/>
          <w:numId w:val="5"/>
        </w:numPr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20" w:name="_Toc390672746"/>
      <w:bookmarkStart w:id="21" w:name="_Toc389561238"/>
      <w:r w:rsidRPr="00E50B0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Korytarz</w:t>
      </w:r>
      <w:bookmarkEnd w:id="20"/>
      <w:r w:rsidRPr="00E50B0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bookmarkEnd w:id="21"/>
    </w:p>
    <w:p w:rsidR="00F128F1" w:rsidRPr="00F128F1" w:rsidRDefault="00F128F1" w:rsidP="00F128F1">
      <w:pPr>
        <w:spacing w:after="0"/>
      </w:pPr>
      <w:r w:rsidRPr="00F128F1">
        <w:t>Zakres prac</w:t>
      </w:r>
      <w:r w:rsidR="00E05B26">
        <w:t>:</w:t>
      </w:r>
    </w:p>
    <w:p w:rsidR="00E50B01" w:rsidRPr="00E50B01" w:rsidRDefault="00E50B01" w:rsidP="009B45D0">
      <w:pPr>
        <w:pStyle w:val="Akapitzlist"/>
        <w:numPr>
          <w:ilvl w:val="0"/>
          <w:numId w:val="8"/>
        </w:numPr>
        <w:jc w:val="both"/>
      </w:pPr>
      <w:r w:rsidRPr="00E50B01">
        <w:t>Roboty przygotowawcze</w:t>
      </w:r>
    </w:p>
    <w:p w:rsidR="00E50B01" w:rsidRPr="00E50B01" w:rsidRDefault="00E50B01" w:rsidP="009B45D0">
      <w:pPr>
        <w:pStyle w:val="Akapitzlist"/>
        <w:numPr>
          <w:ilvl w:val="0"/>
          <w:numId w:val="8"/>
        </w:numPr>
        <w:jc w:val="both"/>
      </w:pPr>
      <w:r w:rsidRPr="00E50B01">
        <w:t>Niezbędne prace rozbiórkowe i demontaż instalacji</w:t>
      </w:r>
    </w:p>
    <w:p w:rsidR="00E50B01" w:rsidRPr="00E50B01" w:rsidRDefault="00E50B01" w:rsidP="009B45D0">
      <w:pPr>
        <w:pStyle w:val="Akapitzlist"/>
        <w:numPr>
          <w:ilvl w:val="0"/>
          <w:numId w:val="8"/>
        </w:numPr>
        <w:jc w:val="both"/>
      </w:pPr>
      <w:r w:rsidRPr="00E50B01">
        <w:t>Montaż nowej lub brakującej instalacji elektrycznej, teletechnicznej, oświetleniowej i wentylacyjnej</w:t>
      </w:r>
    </w:p>
    <w:p w:rsidR="00E50B01" w:rsidRPr="00E50B01" w:rsidRDefault="00E50B01" w:rsidP="009B45D0">
      <w:pPr>
        <w:pStyle w:val="Akapitzlist"/>
        <w:numPr>
          <w:ilvl w:val="0"/>
          <w:numId w:val="8"/>
        </w:numPr>
        <w:jc w:val="both"/>
      </w:pPr>
      <w:r w:rsidRPr="00E50B01">
        <w:t xml:space="preserve">Remont istniejących ścian i sufitu </w:t>
      </w:r>
    </w:p>
    <w:p w:rsidR="00E50B01" w:rsidRPr="00E50B01" w:rsidRDefault="00E50B01" w:rsidP="009B45D0">
      <w:pPr>
        <w:pStyle w:val="Akapitzlist"/>
        <w:numPr>
          <w:ilvl w:val="1"/>
          <w:numId w:val="8"/>
        </w:numPr>
        <w:jc w:val="both"/>
      </w:pPr>
      <w:r w:rsidRPr="00E50B01">
        <w:t>Zeskrobanie i podbiałkowanie zacieków</w:t>
      </w:r>
    </w:p>
    <w:p w:rsidR="00E50B01" w:rsidRPr="00E50B01" w:rsidRDefault="00E50B01" w:rsidP="009B45D0">
      <w:pPr>
        <w:pStyle w:val="Akapitzlist"/>
        <w:numPr>
          <w:ilvl w:val="1"/>
          <w:numId w:val="8"/>
        </w:numPr>
        <w:jc w:val="both"/>
      </w:pPr>
      <w:r w:rsidRPr="00E50B01">
        <w:t>Reperacja pęknięć, rys i uszkodzeń oraz wygładzenie powierzchni tynku</w:t>
      </w:r>
    </w:p>
    <w:p w:rsidR="00E50B01" w:rsidRPr="00E50B01" w:rsidRDefault="00E50B01" w:rsidP="009B45D0">
      <w:pPr>
        <w:pStyle w:val="Akapitzlist"/>
        <w:numPr>
          <w:ilvl w:val="0"/>
          <w:numId w:val="8"/>
        </w:numPr>
        <w:jc w:val="both"/>
      </w:pPr>
      <w:r w:rsidRPr="00E50B01">
        <w:t>Usunięcie starej posadzki</w:t>
      </w:r>
    </w:p>
    <w:p w:rsidR="00E50B01" w:rsidRPr="00E50B01" w:rsidRDefault="00E50B01" w:rsidP="009B45D0">
      <w:pPr>
        <w:pStyle w:val="Akapitzlist"/>
        <w:numPr>
          <w:ilvl w:val="1"/>
          <w:numId w:val="8"/>
        </w:numPr>
        <w:jc w:val="both"/>
      </w:pPr>
      <w:r w:rsidRPr="00E50B01">
        <w:t xml:space="preserve">Zerwanie klepki </w:t>
      </w:r>
    </w:p>
    <w:p w:rsidR="00E50B01" w:rsidRPr="00E50B01" w:rsidRDefault="00E50B01" w:rsidP="009B45D0">
      <w:pPr>
        <w:pStyle w:val="Akapitzlist"/>
        <w:numPr>
          <w:ilvl w:val="1"/>
          <w:numId w:val="8"/>
        </w:numPr>
        <w:jc w:val="both"/>
      </w:pPr>
      <w:r w:rsidRPr="00E50B01">
        <w:t>Wylanie posadzki samopoziomującej</w:t>
      </w:r>
    </w:p>
    <w:p w:rsidR="00E50B01" w:rsidRPr="00E50B01" w:rsidRDefault="00E50B01" w:rsidP="009B45D0">
      <w:pPr>
        <w:pStyle w:val="Akapitzlist"/>
        <w:numPr>
          <w:ilvl w:val="0"/>
          <w:numId w:val="8"/>
        </w:numPr>
        <w:jc w:val="both"/>
      </w:pPr>
      <w:r w:rsidRPr="00E50B01">
        <w:t>2-krotne malowanie ścian i sufitu</w:t>
      </w:r>
    </w:p>
    <w:p w:rsidR="00E50B01" w:rsidRPr="00E50B01" w:rsidRDefault="00E50B01" w:rsidP="009B45D0">
      <w:pPr>
        <w:pStyle w:val="Akapitzlist"/>
        <w:numPr>
          <w:ilvl w:val="0"/>
          <w:numId w:val="8"/>
        </w:numPr>
        <w:jc w:val="both"/>
      </w:pPr>
      <w:r w:rsidRPr="00E50B01">
        <w:t>Montaż ściany działowej</w:t>
      </w:r>
    </w:p>
    <w:p w:rsidR="00E50B01" w:rsidRPr="00E50B01" w:rsidRDefault="00E50B01" w:rsidP="009B45D0">
      <w:pPr>
        <w:pStyle w:val="Akapitzlist"/>
        <w:numPr>
          <w:ilvl w:val="0"/>
          <w:numId w:val="8"/>
        </w:numPr>
        <w:jc w:val="both"/>
      </w:pPr>
      <w:r w:rsidRPr="00E50B01">
        <w:t>Położenie wykładziny i wykonanie list przypodłogowych</w:t>
      </w:r>
    </w:p>
    <w:p w:rsidR="00BF732C" w:rsidRPr="00F94719" w:rsidRDefault="00E50B01" w:rsidP="009B45D0">
      <w:pPr>
        <w:pStyle w:val="Akapitzlist"/>
        <w:numPr>
          <w:ilvl w:val="0"/>
          <w:numId w:val="8"/>
        </w:numPr>
        <w:jc w:val="both"/>
        <w:rPr>
          <w:b/>
        </w:rPr>
      </w:pPr>
      <w:r w:rsidRPr="00E50B01">
        <w:t>Sprzątanie</w:t>
      </w:r>
    </w:p>
    <w:p w:rsidR="00E50B01" w:rsidRDefault="00E50B01" w:rsidP="009B45D0">
      <w:pPr>
        <w:pStyle w:val="Akapitzlist"/>
        <w:keepNext/>
        <w:keepLines/>
        <w:numPr>
          <w:ilvl w:val="1"/>
          <w:numId w:val="5"/>
        </w:numPr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22" w:name="_Toc389561239"/>
      <w:bookmarkStart w:id="23" w:name="_Toc390672747"/>
      <w:r w:rsidRPr="00BF732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Klatka schodowa</w:t>
      </w:r>
      <w:bookmarkEnd w:id="22"/>
      <w:bookmarkEnd w:id="23"/>
    </w:p>
    <w:p w:rsidR="00F128F1" w:rsidRPr="00F128F1" w:rsidRDefault="00F128F1" w:rsidP="00F128F1">
      <w:pPr>
        <w:spacing w:after="0"/>
      </w:pPr>
      <w:r w:rsidRPr="00F128F1">
        <w:t>Zakres prac</w:t>
      </w:r>
      <w:r w:rsidR="00E05B26">
        <w:t>:</w:t>
      </w:r>
    </w:p>
    <w:p w:rsidR="00E50B01" w:rsidRPr="00E50B01" w:rsidRDefault="00E50B01" w:rsidP="009B45D0">
      <w:pPr>
        <w:pStyle w:val="Akapitzlist"/>
        <w:numPr>
          <w:ilvl w:val="0"/>
          <w:numId w:val="9"/>
        </w:numPr>
      </w:pPr>
      <w:r w:rsidRPr="00E50B01">
        <w:t>Roboty przygotowawcze</w:t>
      </w:r>
    </w:p>
    <w:p w:rsidR="00E50B01" w:rsidRPr="00E50B01" w:rsidRDefault="00E50B01" w:rsidP="009B45D0">
      <w:pPr>
        <w:pStyle w:val="Akapitzlist"/>
        <w:numPr>
          <w:ilvl w:val="0"/>
          <w:numId w:val="9"/>
        </w:numPr>
      </w:pPr>
      <w:r w:rsidRPr="00E50B01">
        <w:t>Niezbędne prace rozbiórkowe i demontaż instalacji</w:t>
      </w:r>
    </w:p>
    <w:p w:rsidR="00E50B01" w:rsidRPr="00E50B01" w:rsidRDefault="00E50B01" w:rsidP="009B45D0">
      <w:pPr>
        <w:pStyle w:val="Akapitzlist"/>
        <w:numPr>
          <w:ilvl w:val="0"/>
          <w:numId w:val="9"/>
        </w:numPr>
      </w:pPr>
      <w:r w:rsidRPr="00E50B01">
        <w:t>Montaż nowej lub brakującej instalacji elektrycznej, teletechnicznej, oświetleniowej i wentylacyjnej</w:t>
      </w:r>
    </w:p>
    <w:p w:rsidR="00E50B01" w:rsidRPr="00E50B01" w:rsidRDefault="00E50B01" w:rsidP="009B45D0">
      <w:pPr>
        <w:pStyle w:val="Akapitzlist"/>
        <w:numPr>
          <w:ilvl w:val="0"/>
          <w:numId w:val="9"/>
        </w:numPr>
      </w:pPr>
      <w:r w:rsidRPr="00E50B01">
        <w:t xml:space="preserve">Remont istniejących ścian i sufitu </w:t>
      </w:r>
    </w:p>
    <w:p w:rsidR="00E50B01" w:rsidRPr="00E50B01" w:rsidRDefault="00E50B01" w:rsidP="009B45D0">
      <w:pPr>
        <w:pStyle w:val="Akapitzlist"/>
        <w:numPr>
          <w:ilvl w:val="1"/>
          <w:numId w:val="9"/>
        </w:numPr>
      </w:pPr>
      <w:r w:rsidRPr="00E50B01">
        <w:t>Zeskrobanie i podbiałkowanie zacieków</w:t>
      </w:r>
    </w:p>
    <w:p w:rsidR="00E50B01" w:rsidRPr="00E50B01" w:rsidRDefault="00E50B01" w:rsidP="009B45D0">
      <w:pPr>
        <w:pStyle w:val="Akapitzlist"/>
        <w:numPr>
          <w:ilvl w:val="1"/>
          <w:numId w:val="9"/>
        </w:numPr>
      </w:pPr>
      <w:r w:rsidRPr="00E50B01">
        <w:t xml:space="preserve">Reperacja pęknięć, rys i uszkodzeń oraz wygładzenie powierzchni tynku </w:t>
      </w:r>
    </w:p>
    <w:p w:rsidR="00E50B01" w:rsidRPr="00E50B01" w:rsidRDefault="00E50B01" w:rsidP="009B45D0">
      <w:pPr>
        <w:pStyle w:val="Akapitzlist"/>
        <w:numPr>
          <w:ilvl w:val="0"/>
          <w:numId w:val="9"/>
        </w:numPr>
      </w:pPr>
      <w:r w:rsidRPr="00E50B01">
        <w:t xml:space="preserve">Usunięcie starej posadzki </w:t>
      </w:r>
    </w:p>
    <w:p w:rsidR="00E50B01" w:rsidRPr="00E50B01" w:rsidRDefault="00E50B01" w:rsidP="009B45D0">
      <w:pPr>
        <w:pStyle w:val="Akapitzlist"/>
        <w:numPr>
          <w:ilvl w:val="0"/>
          <w:numId w:val="9"/>
        </w:numPr>
      </w:pPr>
      <w:r w:rsidRPr="00E50B01">
        <w:t>Wymiana balustrady i poręczy</w:t>
      </w:r>
    </w:p>
    <w:p w:rsidR="00E50B01" w:rsidRPr="00E50B01" w:rsidRDefault="00E50B01" w:rsidP="009B45D0">
      <w:pPr>
        <w:pStyle w:val="Akapitzlist"/>
        <w:numPr>
          <w:ilvl w:val="1"/>
          <w:numId w:val="9"/>
        </w:numPr>
      </w:pPr>
      <w:r w:rsidRPr="00E50B01">
        <w:t xml:space="preserve">Odcięcie poręczy i balustrady </w:t>
      </w:r>
    </w:p>
    <w:p w:rsidR="00E50B01" w:rsidRPr="00E50B01" w:rsidRDefault="00E50B01" w:rsidP="009B45D0">
      <w:pPr>
        <w:pStyle w:val="Akapitzlist"/>
        <w:numPr>
          <w:ilvl w:val="1"/>
          <w:numId w:val="9"/>
        </w:numPr>
      </w:pPr>
      <w:r w:rsidRPr="00E50B01">
        <w:t>Czyszczenie, szlifowanie i malowanie elementów metalowych</w:t>
      </w:r>
    </w:p>
    <w:p w:rsidR="00E50B01" w:rsidRPr="00E50B01" w:rsidRDefault="00E50B01" w:rsidP="009B45D0">
      <w:pPr>
        <w:pStyle w:val="Akapitzlist"/>
        <w:numPr>
          <w:ilvl w:val="1"/>
          <w:numId w:val="9"/>
        </w:numPr>
      </w:pPr>
      <w:r w:rsidRPr="00E50B01">
        <w:t>Montaż balustrad i poręczy</w:t>
      </w:r>
    </w:p>
    <w:p w:rsidR="00E50B01" w:rsidRPr="00E50B01" w:rsidRDefault="00E50B01" w:rsidP="009B45D0">
      <w:pPr>
        <w:pStyle w:val="Akapitzlist"/>
        <w:numPr>
          <w:ilvl w:val="2"/>
          <w:numId w:val="9"/>
        </w:numPr>
      </w:pPr>
      <w:r w:rsidRPr="00E50B01">
        <w:t>Nierdzewna</w:t>
      </w:r>
    </w:p>
    <w:p w:rsidR="00E50B01" w:rsidRPr="00E50B01" w:rsidRDefault="00E50B01" w:rsidP="009B45D0">
      <w:pPr>
        <w:pStyle w:val="Akapitzlist"/>
        <w:numPr>
          <w:ilvl w:val="2"/>
          <w:numId w:val="9"/>
        </w:numPr>
      </w:pPr>
      <w:r w:rsidRPr="00E50B01">
        <w:t>Kolorystyka i wygląd balustrady i poręczy uzgadniana na bieżąco z Inwestorem</w:t>
      </w:r>
    </w:p>
    <w:p w:rsidR="00E50B01" w:rsidRPr="00E50B01" w:rsidRDefault="00E50B01" w:rsidP="009B45D0">
      <w:pPr>
        <w:pStyle w:val="Akapitzlist"/>
        <w:numPr>
          <w:ilvl w:val="1"/>
          <w:numId w:val="9"/>
        </w:numPr>
      </w:pPr>
      <w:r w:rsidRPr="00E50B01">
        <w:t>Wymiary poręczy muszą być dostosowane do obowiązujących przepisów i norm</w:t>
      </w:r>
    </w:p>
    <w:p w:rsidR="00E50B01" w:rsidRPr="00E50B01" w:rsidRDefault="00E50B01" w:rsidP="009B45D0">
      <w:pPr>
        <w:pStyle w:val="Akapitzlist"/>
        <w:numPr>
          <w:ilvl w:val="0"/>
          <w:numId w:val="9"/>
        </w:numPr>
      </w:pPr>
      <w:r w:rsidRPr="00E50B01">
        <w:t xml:space="preserve">2-krotne malowanie ścian i sufitu </w:t>
      </w:r>
    </w:p>
    <w:p w:rsidR="00E50B01" w:rsidRPr="00E50B01" w:rsidRDefault="00E50B01" w:rsidP="009B45D0">
      <w:pPr>
        <w:pStyle w:val="Akapitzlist"/>
        <w:numPr>
          <w:ilvl w:val="0"/>
          <w:numId w:val="9"/>
        </w:numPr>
      </w:pPr>
      <w:r w:rsidRPr="00E50B01">
        <w:t>Malowanie lamperii na wysokości 2m od poziomu posadzki</w:t>
      </w:r>
    </w:p>
    <w:p w:rsidR="00E50B01" w:rsidRPr="00E50B01" w:rsidRDefault="00E50B01" w:rsidP="009B45D0">
      <w:pPr>
        <w:pStyle w:val="Akapitzlist"/>
        <w:numPr>
          <w:ilvl w:val="0"/>
          <w:numId w:val="9"/>
        </w:numPr>
      </w:pPr>
      <w:r w:rsidRPr="00E50B01">
        <w:t>Wymiana parapetów wewnętrznych</w:t>
      </w:r>
    </w:p>
    <w:p w:rsidR="00E50B01" w:rsidRPr="00E50B01" w:rsidRDefault="00E50B01" w:rsidP="009B45D0">
      <w:pPr>
        <w:pStyle w:val="Akapitzlist"/>
        <w:numPr>
          <w:ilvl w:val="0"/>
          <w:numId w:val="9"/>
        </w:numPr>
      </w:pPr>
      <w:r w:rsidRPr="00E50B01">
        <w:t>Położenie podłogi, schodów z płytek gresu technicznego i wykańczanie podłogi</w:t>
      </w:r>
    </w:p>
    <w:p w:rsidR="00E97DCB" w:rsidRPr="00F94719" w:rsidRDefault="00E50B01" w:rsidP="009B45D0">
      <w:pPr>
        <w:pStyle w:val="Akapitzlist"/>
        <w:numPr>
          <w:ilvl w:val="0"/>
          <w:numId w:val="9"/>
        </w:numPr>
        <w:spacing w:before="240" w:after="0"/>
        <w:rPr>
          <w:b/>
        </w:rPr>
      </w:pPr>
      <w:r w:rsidRPr="00E50B01">
        <w:t>Sprzątanie</w:t>
      </w:r>
    </w:p>
    <w:p w:rsidR="00E50B01" w:rsidRPr="00850EA1" w:rsidRDefault="00E50B01" w:rsidP="009B45D0">
      <w:pPr>
        <w:pStyle w:val="Akapitzlist"/>
        <w:keepNext/>
        <w:keepLines/>
        <w:numPr>
          <w:ilvl w:val="1"/>
          <w:numId w:val="5"/>
        </w:numPr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24" w:name="_Toc389561240"/>
      <w:bookmarkStart w:id="25" w:name="_Toc390672748"/>
      <w:r w:rsidRPr="00850EA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Biuro / sala konferencyjna</w:t>
      </w:r>
      <w:bookmarkEnd w:id="24"/>
      <w:bookmarkEnd w:id="25"/>
    </w:p>
    <w:p w:rsidR="00E50B01" w:rsidRPr="00E50B01" w:rsidRDefault="00E50B01" w:rsidP="009B45D0">
      <w:pPr>
        <w:pStyle w:val="Akapitzlist"/>
        <w:numPr>
          <w:ilvl w:val="0"/>
          <w:numId w:val="10"/>
        </w:numPr>
        <w:jc w:val="both"/>
      </w:pPr>
      <w:r w:rsidRPr="00E50B01">
        <w:t>Roboty przygotowawcze</w:t>
      </w:r>
    </w:p>
    <w:p w:rsidR="00E50B01" w:rsidRPr="00E50B01" w:rsidRDefault="00E50B01" w:rsidP="009B45D0">
      <w:pPr>
        <w:pStyle w:val="Akapitzlist"/>
        <w:numPr>
          <w:ilvl w:val="0"/>
          <w:numId w:val="10"/>
        </w:numPr>
        <w:jc w:val="both"/>
      </w:pPr>
      <w:r w:rsidRPr="00E50B01">
        <w:t>Demontaż instalacji</w:t>
      </w:r>
    </w:p>
    <w:p w:rsidR="00E50B01" w:rsidRPr="00E50B01" w:rsidRDefault="00E50B01" w:rsidP="009B45D0">
      <w:pPr>
        <w:pStyle w:val="Akapitzlist"/>
        <w:numPr>
          <w:ilvl w:val="0"/>
          <w:numId w:val="10"/>
        </w:numPr>
        <w:jc w:val="both"/>
      </w:pPr>
      <w:r w:rsidRPr="00E50B01">
        <w:t>Prace rozbiórkowe i budowlane</w:t>
      </w:r>
    </w:p>
    <w:p w:rsidR="00E50B01" w:rsidRPr="00E50B01" w:rsidRDefault="00E50B01" w:rsidP="009B45D0">
      <w:pPr>
        <w:pStyle w:val="Akapitzlist"/>
        <w:numPr>
          <w:ilvl w:val="1"/>
          <w:numId w:val="10"/>
        </w:numPr>
        <w:jc w:val="both"/>
      </w:pPr>
      <w:r w:rsidRPr="00E50B01">
        <w:t>Poszerzenie otworów pod nowe drzwi wejściowe</w:t>
      </w:r>
    </w:p>
    <w:p w:rsidR="00E50B01" w:rsidRPr="00E50B01" w:rsidRDefault="00E50B01" w:rsidP="009B45D0">
      <w:pPr>
        <w:pStyle w:val="Akapitzlist"/>
        <w:numPr>
          <w:ilvl w:val="0"/>
          <w:numId w:val="10"/>
        </w:numPr>
        <w:jc w:val="both"/>
      </w:pPr>
      <w:r w:rsidRPr="00E50B01">
        <w:t>Montaż nowej lub brakującej instalacji elektrycznej, teletechnicznej, oświetleniowej i wentylacyjnej</w:t>
      </w:r>
    </w:p>
    <w:p w:rsidR="00E50B01" w:rsidRPr="00E50B01" w:rsidRDefault="00E50B01" w:rsidP="009B45D0">
      <w:pPr>
        <w:pStyle w:val="Akapitzlist"/>
        <w:numPr>
          <w:ilvl w:val="0"/>
          <w:numId w:val="10"/>
        </w:numPr>
        <w:jc w:val="both"/>
      </w:pPr>
      <w:r w:rsidRPr="00E50B01">
        <w:t xml:space="preserve">Remont istniejących ścian i sufitu </w:t>
      </w:r>
    </w:p>
    <w:p w:rsidR="00E50B01" w:rsidRPr="00E50B01" w:rsidRDefault="00E50B01" w:rsidP="009B45D0">
      <w:pPr>
        <w:pStyle w:val="Akapitzlist"/>
        <w:numPr>
          <w:ilvl w:val="1"/>
          <w:numId w:val="10"/>
        </w:numPr>
        <w:jc w:val="both"/>
      </w:pPr>
      <w:r w:rsidRPr="00E50B01">
        <w:t xml:space="preserve">Zeskrobanie i </w:t>
      </w:r>
      <w:r w:rsidR="00814D15">
        <w:t>skasowanie</w:t>
      </w:r>
      <w:r w:rsidRPr="00E50B01">
        <w:t xml:space="preserve"> zacieków</w:t>
      </w:r>
    </w:p>
    <w:p w:rsidR="00E50B01" w:rsidRPr="00E50B01" w:rsidRDefault="00E50B01" w:rsidP="009B45D0">
      <w:pPr>
        <w:pStyle w:val="Akapitzlist"/>
        <w:numPr>
          <w:ilvl w:val="1"/>
          <w:numId w:val="10"/>
        </w:numPr>
        <w:jc w:val="both"/>
      </w:pPr>
      <w:r w:rsidRPr="00E50B01">
        <w:t>Reperacja pęknięć, rys i uszkodzeń oraz wygładzenie powierzchni tynku</w:t>
      </w:r>
    </w:p>
    <w:p w:rsidR="00E50B01" w:rsidRPr="00E50B01" w:rsidRDefault="00E50B01" w:rsidP="009B45D0">
      <w:pPr>
        <w:pStyle w:val="Akapitzlist"/>
        <w:numPr>
          <w:ilvl w:val="0"/>
          <w:numId w:val="10"/>
        </w:numPr>
        <w:jc w:val="both"/>
      </w:pPr>
      <w:r w:rsidRPr="00E50B01">
        <w:t>Usunięcie starej posadzki</w:t>
      </w:r>
    </w:p>
    <w:p w:rsidR="00E50B01" w:rsidRPr="00E50B01" w:rsidRDefault="00E50B01" w:rsidP="009B45D0">
      <w:pPr>
        <w:pStyle w:val="Akapitzlist"/>
        <w:numPr>
          <w:ilvl w:val="1"/>
          <w:numId w:val="10"/>
        </w:numPr>
        <w:jc w:val="both"/>
      </w:pPr>
      <w:r w:rsidRPr="00E50B01">
        <w:t xml:space="preserve">Zerwanie klepki </w:t>
      </w:r>
    </w:p>
    <w:p w:rsidR="00E50B01" w:rsidRPr="00E50B01" w:rsidRDefault="00E50B01" w:rsidP="009B45D0">
      <w:pPr>
        <w:pStyle w:val="Akapitzlist"/>
        <w:numPr>
          <w:ilvl w:val="1"/>
          <w:numId w:val="10"/>
        </w:numPr>
        <w:jc w:val="both"/>
      </w:pPr>
      <w:r w:rsidRPr="00E50B01">
        <w:t>Wylanie posadzki samopoziomującej</w:t>
      </w:r>
    </w:p>
    <w:p w:rsidR="00E50B01" w:rsidRPr="00E50B01" w:rsidRDefault="00E50B01" w:rsidP="009B45D0">
      <w:pPr>
        <w:pStyle w:val="Akapitzlist"/>
        <w:numPr>
          <w:ilvl w:val="0"/>
          <w:numId w:val="10"/>
        </w:numPr>
        <w:jc w:val="both"/>
      </w:pPr>
      <w:r w:rsidRPr="00E50B01">
        <w:t xml:space="preserve">2-krotne malowanie ścian i sufitu </w:t>
      </w:r>
    </w:p>
    <w:p w:rsidR="00E50B01" w:rsidRPr="00E50B01" w:rsidRDefault="00E50B01" w:rsidP="009B45D0">
      <w:pPr>
        <w:pStyle w:val="Akapitzlist"/>
        <w:numPr>
          <w:ilvl w:val="0"/>
          <w:numId w:val="10"/>
        </w:numPr>
        <w:jc w:val="both"/>
      </w:pPr>
      <w:r w:rsidRPr="00E50B01">
        <w:t>Wymiana parapetów wewnętrznych</w:t>
      </w:r>
    </w:p>
    <w:p w:rsidR="00E50B01" w:rsidRPr="00E50B01" w:rsidRDefault="00E50B01" w:rsidP="009B45D0">
      <w:pPr>
        <w:pStyle w:val="Akapitzlist"/>
        <w:numPr>
          <w:ilvl w:val="0"/>
          <w:numId w:val="10"/>
        </w:numPr>
        <w:jc w:val="both"/>
      </w:pPr>
      <w:r w:rsidRPr="00E50B01">
        <w:t>Montaż nowych futryn i drzwi</w:t>
      </w:r>
    </w:p>
    <w:p w:rsidR="00E50B01" w:rsidRPr="00850EA1" w:rsidRDefault="00E50B01" w:rsidP="009B45D0">
      <w:pPr>
        <w:pStyle w:val="Akapitzlist"/>
        <w:numPr>
          <w:ilvl w:val="0"/>
          <w:numId w:val="10"/>
        </w:numPr>
        <w:jc w:val="both"/>
        <w:rPr>
          <w:highlight w:val="yellow"/>
        </w:rPr>
      </w:pPr>
      <w:r w:rsidRPr="00850EA1">
        <w:rPr>
          <w:highlight w:val="yellow"/>
        </w:rPr>
        <w:t>Instalacja gniazd sieciowych i sieci teleinformatycznej</w:t>
      </w:r>
    </w:p>
    <w:p w:rsidR="00E50B01" w:rsidRPr="00E50B01" w:rsidRDefault="00E50B01" w:rsidP="009B45D0">
      <w:pPr>
        <w:pStyle w:val="Akapitzlist"/>
        <w:numPr>
          <w:ilvl w:val="0"/>
          <w:numId w:val="10"/>
        </w:numPr>
        <w:jc w:val="both"/>
      </w:pPr>
      <w:r w:rsidRPr="00E50B01">
        <w:t>Położenie wykładziny i wykonanie list przypodłogowych</w:t>
      </w:r>
    </w:p>
    <w:p w:rsidR="00E50B01" w:rsidRPr="00850EA1" w:rsidRDefault="00E50B01" w:rsidP="009B45D0">
      <w:pPr>
        <w:pStyle w:val="Akapitzlist"/>
        <w:numPr>
          <w:ilvl w:val="0"/>
          <w:numId w:val="10"/>
        </w:numPr>
        <w:jc w:val="both"/>
        <w:rPr>
          <w:b/>
        </w:rPr>
      </w:pPr>
      <w:r w:rsidRPr="00E50B01">
        <w:t>Sprzątanie</w:t>
      </w:r>
    </w:p>
    <w:p w:rsidR="00E97DCB" w:rsidRPr="00F94719" w:rsidRDefault="00E50B01" w:rsidP="009B45D0">
      <w:pPr>
        <w:pStyle w:val="Akapitzlist"/>
        <w:numPr>
          <w:ilvl w:val="0"/>
          <w:numId w:val="10"/>
        </w:numPr>
        <w:jc w:val="both"/>
        <w:rPr>
          <w:b/>
        </w:rPr>
      </w:pPr>
      <w:r w:rsidRPr="00E50B01">
        <w:t>Instalowanie wyposażenia ruchomego</w:t>
      </w:r>
    </w:p>
    <w:p w:rsidR="00E50B01" w:rsidRPr="00E97DCB" w:rsidRDefault="00E50B01" w:rsidP="009B45D0">
      <w:pPr>
        <w:pStyle w:val="Akapitzlist"/>
        <w:keepNext/>
        <w:keepLines/>
        <w:numPr>
          <w:ilvl w:val="1"/>
          <w:numId w:val="5"/>
        </w:numPr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26" w:name="_Toc389561242"/>
      <w:bookmarkStart w:id="27" w:name="_Toc390672749"/>
      <w:r w:rsidRPr="00E97DC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Kuchnia</w:t>
      </w:r>
      <w:bookmarkEnd w:id="26"/>
      <w:bookmarkEnd w:id="27"/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>Roboty przygotowawcze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>Demontaż instalacji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>Prace rozbiórkowe</w:t>
      </w:r>
    </w:p>
    <w:p w:rsidR="00E50B01" w:rsidRPr="00E50B01" w:rsidRDefault="00E50B01" w:rsidP="009B45D0">
      <w:pPr>
        <w:numPr>
          <w:ilvl w:val="1"/>
          <w:numId w:val="2"/>
        </w:numPr>
        <w:contextualSpacing/>
        <w:jc w:val="both"/>
      </w:pPr>
      <w:r w:rsidRPr="00E50B01">
        <w:t>Poszerzenie otworów pod nowe drzwi wejściowe</w:t>
      </w:r>
    </w:p>
    <w:p w:rsidR="00E50B01" w:rsidRPr="00E50B01" w:rsidRDefault="00E50B01" w:rsidP="009B45D0">
      <w:pPr>
        <w:numPr>
          <w:ilvl w:val="1"/>
          <w:numId w:val="2"/>
        </w:numPr>
        <w:contextualSpacing/>
        <w:jc w:val="both"/>
      </w:pPr>
      <w:r w:rsidRPr="00E50B01">
        <w:t>Wyburzenie sąsiadujących ścian między pokojami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>Montaż nowej lub brakującej instalacji elektrycznej, teletechnicznej, oświetleniowej i wentylacyjnej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>Montaż instalacji wod-kan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 xml:space="preserve">Remont istniejących ścian i sufitu </w:t>
      </w:r>
    </w:p>
    <w:p w:rsidR="00E50B01" w:rsidRPr="00E50B01" w:rsidRDefault="00E50B01" w:rsidP="009B45D0">
      <w:pPr>
        <w:numPr>
          <w:ilvl w:val="1"/>
          <w:numId w:val="2"/>
        </w:numPr>
        <w:contextualSpacing/>
        <w:jc w:val="both"/>
      </w:pPr>
      <w:r w:rsidRPr="00E50B01">
        <w:t>Zeskrobanie i podbiałkowanie zacieków</w:t>
      </w:r>
    </w:p>
    <w:p w:rsidR="00E50B01" w:rsidRPr="00E50B01" w:rsidRDefault="00E50B01" w:rsidP="009B45D0">
      <w:pPr>
        <w:numPr>
          <w:ilvl w:val="1"/>
          <w:numId w:val="2"/>
        </w:numPr>
        <w:contextualSpacing/>
        <w:jc w:val="both"/>
      </w:pPr>
      <w:r w:rsidRPr="00E50B01">
        <w:t>Reperacja pęknięć, rys i uszkodzeń oraz wygładzenie powierzchni tynku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>Usunięcie starej posadzki</w:t>
      </w:r>
    </w:p>
    <w:p w:rsidR="00E50B01" w:rsidRPr="00E50B01" w:rsidRDefault="00E50B01" w:rsidP="009B45D0">
      <w:pPr>
        <w:numPr>
          <w:ilvl w:val="1"/>
          <w:numId w:val="2"/>
        </w:numPr>
        <w:contextualSpacing/>
        <w:jc w:val="both"/>
      </w:pPr>
      <w:r w:rsidRPr="00E50B01">
        <w:t xml:space="preserve">Zerwanie klepki </w:t>
      </w:r>
    </w:p>
    <w:p w:rsidR="00E50B01" w:rsidRPr="00E50B01" w:rsidRDefault="00E50B01" w:rsidP="009B45D0">
      <w:pPr>
        <w:numPr>
          <w:ilvl w:val="1"/>
          <w:numId w:val="2"/>
        </w:numPr>
        <w:contextualSpacing/>
        <w:jc w:val="both"/>
      </w:pPr>
      <w:r w:rsidRPr="00E50B01">
        <w:t>Wylanie posadzki samopoziomującej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 xml:space="preserve">2-krotne malowanie ścian i sufitu </w:t>
      </w:r>
    </w:p>
    <w:p w:rsidR="00E50B01" w:rsidRPr="00E50B01" w:rsidRDefault="00E50B01" w:rsidP="009B45D0">
      <w:pPr>
        <w:numPr>
          <w:ilvl w:val="1"/>
          <w:numId w:val="2"/>
        </w:numPr>
        <w:contextualSpacing/>
        <w:jc w:val="both"/>
      </w:pPr>
      <w:r w:rsidRPr="00E50B01">
        <w:t xml:space="preserve">Farba 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>Wymiana parapetów wewnętrznych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>Montaż nowych futryn i drzwi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>Montaż urządzeń sanitarnych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</w:pPr>
      <w:r w:rsidRPr="00E50B01">
        <w:t>Położenie podłogi z płytek gresu technicznego i wykańczanie podłogi</w:t>
      </w:r>
    </w:p>
    <w:p w:rsidR="00E50B01" w:rsidRPr="00E50B01" w:rsidRDefault="00E50B01" w:rsidP="009B45D0">
      <w:pPr>
        <w:numPr>
          <w:ilvl w:val="0"/>
          <w:numId w:val="2"/>
        </w:numPr>
        <w:contextualSpacing/>
        <w:jc w:val="both"/>
        <w:rPr>
          <w:b/>
        </w:rPr>
      </w:pPr>
      <w:r w:rsidRPr="00E50B01">
        <w:t>Instalowanie wyposażenia ruchomego</w:t>
      </w:r>
    </w:p>
    <w:p w:rsidR="00E50B01" w:rsidRPr="00F94719" w:rsidRDefault="00E50B01" w:rsidP="009B45D0">
      <w:pPr>
        <w:numPr>
          <w:ilvl w:val="0"/>
          <w:numId w:val="2"/>
        </w:numPr>
        <w:contextualSpacing/>
        <w:jc w:val="both"/>
        <w:rPr>
          <w:b/>
        </w:rPr>
      </w:pPr>
      <w:r w:rsidRPr="00E50B01">
        <w:t>Sprzątanie</w:t>
      </w:r>
    </w:p>
    <w:p w:rsidR="000450FF" w:rsidRDefault="000450F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28" w:name="_Toc389561243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br w:type="page"/>
      </w:r>
    </w:p>
    <w:p w:rsidR="00F93C37" w:rsidRPr="00F93C37" w:rsidRDefault="00EA3DB7" w:rsidP="009B45D0">
      <w:pPr>
        <w:pStyle w:val="Nagwek2"/>
        <w:numPr>
          <w:ilvl w:val="1"/>
          <w:numId w:val="5"/>
        </w:numPr>
      </w:pPr>
      <w:bookmarkStart w:id="29" w:name="_Toc390672750"/>
      <w:bookmarkEnd w:id="28"/>
      <w:r>
        <w:t>Modyfikacje w zakresie liczby drzwi i lokalizacji otworów drzwiowych i okiennych</w:t>
      </w:r>
      <w:bookmarkEnd w:id="29"/>
    </w:p>
    <w:p w:rsidR="00114A8F" w:rsidRPr="00114A8F" w:rsidRDefault="00114A8F" w:rsidP="00114A8F">
      <w:r>
        <w:t>Uwagi</w:t>
      </w:r>
    </w:p>
    <w:p w:rsidR="00787D5D" w:rsidRDefault="00251520" w:rsidP="00787D5D">
      <w:pPr>
        <w:pStyle w:val="Akapitzlist"/>
        <w:numPr>
          <w:ilvl w:val="0"/>
          <w:numId w:val="11"/>
        </w:numPr>
      </w:pPr>
      <w:r>
        <w:t>Otwory okienne pozostają bez zmian</w:t>
      </w:r>
    </w:p>
    <w:p w:rsidR="00D3030A" w:rsidRDefault="00D3030A" w:rsidP="00787D5D">
      <w:pPr>
        <w:pStyle w:val="Akapitzlist"/>
        <w:numPr>
          <w:ilvl w:val="0"/>
          <w:numId w:val="11"/>
        </w:numPr>
      </w:pPr>
      <w:r>
        <w:t>Jeśli w oknie znajdują się kraty, należy je wymontować</w:t>
      </w:r>
    </w:p>
    <w:p w:rsidR="00251520" w:rsidRPr="00AF68A2" w:rsidRDefault="003C613F" w:rsidP="009B45D0">
      <w:pPr>
        <w:pStyle w:val="Akapitzlist"/>
        <w:numPr>
          <w:ilvl w:val="0"/>
          <w:numId w:val="11"/>
        </w:numPr>
        <w:rPr>
          <w:highlight w:val="yellow"/>
        </w:rPr>
      </w:pPr>
      <w:r w:rsidRPr="00AF68A2">
        <w:rPr>
          <w:highlight w:val="yellow"/>
        </w:rPr>
        <w:t>Otwory pod drzwi p</w:t>
      </w:r>
      <w:r w:rsidR="003152D4" w:rsidRPr="00AF68A2">
        <w:rPr>
          <w:highlight w:val="yellow"/>
        </w:rPr>
        <w:t xml:space="preserve">oszerzyć do wymiarów </w:t>
      </w:r>
      <w:r w:rsidR="00AF68A2">
        <w:rPr>
          <w:highlight w:val="yellow"/>
        </w:rPr>
        <w:t xml:space="preserve">zgodnych ze specyfikacją drzwi </w:t>
      </w:r>
      <w:r w:rsidR="008F3473" w:rsidRPr="00AF68A2">
        <w:rPr>
          <w:highlight w:val="yellow"/>
        </w:rPr>
        <w:t>(</w:t>
      </w:r>
      <w:fldSimple w:instr=" REF _Ref390175910 \h  \* MERGEFORMAT ">
        <w:r w:rsidR="00C11E68" w:rsidRPr="00C11E68">
          <w:rPr>
            <w:highlight w:val="yellow"/>
          </w:rPr>
          <w:t xml:space="preserve">Rysunek </w:t>
        </w:r>
        <w:r w:rsidR="00C11E68" w:rsidRPr="00C11E68">
          <w:rPr>
            <w:noProof/>
            <w:highlight w:val="yellow"/>
          </w:rPr>
          <w:t>9</w:t>
        </w:r>
      </w:fldSimple>
      <w:r w:rsidR="00CD5719">
        <w:rPr>
          <w:highlight w:val="yellow"/>
        </w:rPr>
        <w:t xml:space="preserve">; </w:t>
      </w:r>
      <w:r w:rsidR="008F3473" w:rsidRPr="00AF68A2">
        <w:rPr>
          <w:highlight w:val="yellow"/>
        </w:rPr>
        <w:t>)</w:t>
      </w:r>
    </w:p>
    <w:p w:rsidR="008F3473" w:rsidRDefault="008F3473" w:rsidP="008F3473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970059" cy="836809"/>
            <wp:effectExtent l="0" t="0" r="1905" b="190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59" cy="83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73" w:rsidRDefault="008F3473" w:rsidP="008F3473">
      <w:pPr>
        <w:pStyle w:val="Legenda"/>
        <w:jc w:val="center"/>
      </w:pPr>
      <w:bookmarkStart w:id="30" w:name="_Ref390175910"/>
      <w:r>
        <w:t xml:space="preserve">Rysunek </w:t>
      </w:r>
      <w:fldSimple w:instr=" SEQ Rysunek \* ARABIC ">
        <w:r w:rsidR="00CB3D14">
          <w:rPr>
            <w:noProof/>
          </w:rPr>
          <w:t>9</w:t>
        </w:r>
      </w:fldSimple>
      <w:bookmarkEnd w:id="30"/>
      <w:r>
        <w:t>Wymiary drzwi i otworów drzwiowych</w:t>
      </w:r>
    </w:p>
    <w:p w:rsidR="00787D5D" w:rsidRDefault="00787D5D" w:rsidP="00A05B4A">
      <w:pPr>
        <w:pStyle w:val="Akapitzlist"/>
        <w:numPr>
          <w:ilvl w:val="0"/>
          <w:numId w:val="33"/>
        </w:numPr>
        <w:rPr>
          <w:b/>
        </w:rPr>
      </w:pPr>
      <w:r>
        <w:t>Drzwi do Biur, Sal konferencyjnych</w:t>
      </w:r>
      <w:r w:rsidR="00955A98">
        <w:t xml:space="preserve"> i Kuchni otwierają się do wewnątrz pomieszczeń</w:t>
      </w:r>
    </w:p>
    <w:p w:rsidR="0048233E" w:rsidRPr="00BC784A" w:rsidRDefault="008F3473" w:rsidP="00A05B4A">
      <w:pPr>
        <w:pStyle w:val="Akapitzlist"/>
        <w:numPr>
          <w:ilvl w:val="0"/>
          <w:numId w:val="33"/>
        </w:numPr>
        <w:rPr>
          <w:b/>
        </w:rPr>
      </w:pPr>
      <w:r w:rsidRPr="00BC784A">
        <w:rPr>
          <w:b/>
        </w:rPr>
        <w:t xml:space="preserve">Drzwi i </w:t>
      </w:r>
      <w:r w:rsidR="00BC784A" w:rsidRPr="00BC784A">
        <w:rPr>
          <w:b/>
        </w:rPr>
        <w:t>otwory drzwiowe</w:t>
      </w:r>
      <w:r w:rsidRPr="00BC784A">
        <w:rPr>
          <w:b/>
        </w:rPr>
        <w:t xml:space="preserve"> pozostawić bez zmian w:</w:t>
      </w:r>
    </w:p>
    <w:p w:rsidR="008F3473" w:rsidRPr="00BC784A" w:rsidRDefault="008F3473" w:rsidP="00A05B4A">
      <w:pPr>
        <w:pStyle w:val="Akapitzlist"/>
        <w:numPr>
          <w:ilvl w:val="1"/>
          <w:numId w:val="33"/>
        </w:numPr>
        <w:rPr>
          <w:b/>
        </w:rPr>
      </w:pPr>
      <w:r w:rsidRPr="00BC784A">
        <w:rPr>
          <w:b/>
        </w:rPr>
        <w:t>Sali konferencyjnej 112</w:t>
      </w:r>
    </w:p>
    <w:p w:rsidR="008F3473" w:rsidRPr="00BC784A" w:rsidRDefault="008F3473" w:rsidP="00A05B4A">
      <w:pPr>
        <w:pStyle w:val="Akapitzlist"/>
        <w:numPr>
          <w:ilvl w:val="1"/>
          <w:numId w:val="33"/>
        </w:numPr>
        <w:rPr>
          <w:b/>
        </w:rPr>
      </w:pPr>
      <w:r w:rsidRPr="00BC784A">
        <w:rPr>
          <w:b/>
        </w:rPr>
        <w:t>Sali konferencyjnej 217</w:t>
      </w:r>
    </w:p>
    <w:p w:rsidR="00564722" w:rsidRDefault="00B9208A" w:rsidP="00406C56">
      <w:pPr>
        <w:jc w:val="center"/>
      </w:pPr>
      <w:r>
        <w:object w:dxaOrig="2145" w:dyaOrig="2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120.75pt" o:ole="">
            <v:imagedata r:id="rId24" o:title=""/>
          </v:shape>
          <o:OLEObject Type="Embed" ProgID="Visio.Drawing.15" ShapeID="_x0000_i1025" DrawAspect="Content" ObjectID="_1468902621" r:id="rId25"/>
        </w:object>
      </w:r>
    </w:p>
    <w:p w:rsidR="00B75827" w:rsidRDefault="00B75827" w:rsidP="00564722"/>
    <w:p w:rsidR="00114A8F" w:rsidRDefault="0048233E" w:rsidP="00114A8F">
      <w:pPr>
        <w:keepNext/>
      </w:pPr>
      <w:r>
        <w:object w:dxaOrig="18930" w:dyaOrig="10111">
          <v:shape id="_x0000_i1026" type="#_x0000_t75" style="width:450.75pt;height:240.75pt" o:ole="">
            <v:imagedata r:id="rId26" o:title=""/>
          </v:shape>
          <o:OLEObject Type="Embed" ProgID="Visio.Drawing.15" ShapeID="_x0000_i1026" DrawAspect="Content" ObjectID="_1468902622" r:id="rId27"/>
        </w:object>
      </w:r>
    </w:p>
    <w:p w:rsidR="008B5A0B" w:rsidRDefault="00114A8F" w:rsidP="00114A8F">
      <w:pPr>
        <w:pStyle w:val="Legenda"/>
        <w:jc w:val="center"/>
      </w:pPr>
      <w:bookmarkStart w:id="31" w:name="_Toc389723648"/>
      <w:r>
        <w:t xml:space="preserve">Rysunek </w:t>
      </w:r>
      <w:fldSimple w:instr=" SEQ Rysunek \* ARABIC ">
        <w:r w:rsidR="00CB3D14">
          <w:rPr>
            <w:noProof/>
          </w:rPr>
          <w:t>10</w:t>
        </w:r>
      </w:fldSimple>
      <w:r>
        <w:t>Modyfikacje w zakresie liczny i lokalizacji otworów drzwiowych i ścian; parter wschodnie skrzydło</w:t>
      </w:r>
      <w:bookmarkEnd w:id="31"/>
    </w:p>
    <w:p w:rsidR="00624397" w:rsidRDefault="003144CB" w:rsidP="00624397">
      <w:pPr>
        <w:keepNext/>
      </w:pPr>
      <w:r>
        <w:object w:dxaOrig="18855" w:dyaOrig="9526">
          <v:shape id="_x0000_i1027" type="#_x0000_t75" style="width:450.75pt;height:228pt" o:ole="">
            <v:imagedata r:id="rId28" o:title=""/>
          </v:shape>
          <o:OLEObject Type="Embed" ProgID="Visio.Drawing.15" ShapeID="_x0000_i1027" DrawAspect="Content" ObjectID="_1468902623" r:id="rId29"/>
        </w:object>
      </w:r>
    </w:p>
    <w:p w:rsidR="00B75827" w:rsidRDefault="00624397" w:rsidP="00624397">
      <w:pPr>
        <w:pStyle w:val="Legenda"/>
        <w:jc w:val="center"/>
      </w:pPr>
      <w:bookmarkStart w:id="32" w:name="_Toc389723649"/>
      <w:r>
        <w:t xml:space="preserve">Rysunek </w:t>
      </w:r>
      <w:fldSimple w:instr=" SEQ Rysunek \* ARABIC ">
        <w:r w:rsidR="00CB3D14">
          <w:rPr>
            <w:noProof/>
          </w:rPr>
          <w:t>11</w:t>
        </w:r>
      </w:fldSimple>
      <w:r w:rsidRPr="008155D5">
        <w:t>Modyfikacje w zakresie liczny i lokali</w:t>
      </w:r>
      <w:r>
        <w:t xml:space="preserve">zacji otworów drzwiowych i ścian; Ip wschodnie </w:t>
      </w:r>
      <w:r w:rsidRPr="008155D5">
        <w:t>skrzydło</w:t>
      </w:r>
      <w:bookmarkEnd w:id="32"/>
    </w:p>
    <w:p w:rsidR="00624397" w:rsidRDefault="00406C56" w:rsidP="00624397">
      <w:pPr>
        <w:keepNext/>
      </w:pPr>
      <w:r>
        <w:object w:dxaOrig="19306" w:dyaOrig="9735">
          <v:shape id="_x0000_i1028" type="#_x0000_t75" style="width:450.75pt;height:227.25pt" o:ole="">
            <v:imagedata r:id="rId30" o:title=""/>
          </v:shape>
          <o:OLEObject Type="Embed" ProgID="Visio.Drawing.15" ShapeID="_x0000_i1028" DrawAspect="Content" ObjectID="_1468902624" r:id="rId31"/>
        </w:object>
      </w:r>
    </w:p>
    <w:p w:rsidR="004E50B0" w:rsidRDefault="00624397" w:rsidP="00624397">
      <w:pPr>
        <w:pStyle w:val="Legenda"/>
        <w:jc w:val="center"/>
      </w:pPr>
      <w:bookmarkStart w:id="33" w:name="_Toc389723650"/>
      <w:r>
        <w:t xml:space="preserve">Rysunek </w:t>
      </w:r>
      <w:fldSimple w:instr=" SEQ Rysunek \* ARABIC ">
        <w:r w:rsidR="00CB3D14">
          <w:rPr>
            <w:noProof/>
          </w:rPr>
          <w:t>12</w:t>
        </w:r>
      </w:fldSimple>
      <w:r w:rsidRPr="006E6E7F">
        <w:t>Modyfikacje w zakresie liczny i lokalizacji otworów drzwiowych i ścia</w:t>
      </w:r>
      <w:r>
        <w:t>n</w:t>
      </w:r>
      <w:r w:rsidRPr="006E6E7F">
        <w:t xml:space="preserve">; </w:t>
      </w:r>
      <w:r>
        <w:t xml:space="preserve">Ip zachodnie </w:t>
      </w:r>
      <w:r w:rsidRPr="006E6E7F">
        <w:t>skrzydło</w:t>
      </w:r>
      <w:bookmarkEnd w:id="33"/>
    </w:p>
    <w:p w:rsidR="00F570E6" w:rsidRDefault="008531E2" w:rsidP="00F570E6">
      <w:pPr>
        <w:keepNext/>
      </w:pPr>
      <w:r>
        <w:object w:dxaOrig="19441" w:dyaOrig="9781">
          <v:shape id="_x0000_i1029" type="#_x0000_t75" style="width:450.75pt;height:226.5pt" o:ole="">
            <v:imagedata r:id="rId32" o:title=""/>
          </v:shape>
          <o:OLEObject Type="Embed" ProgID="Visio.Drawing.15" ShapeID="_x0000_i1029" DrawAspect="Content" ObjectID="_1468902625" r:id="rId33"/>
        </w:object>
      </w:r>
    </w:p>
    <w:p w:rsidR="006D63C9" w:rsidRDefault="00F570E6" w:rsidP="00F570E6">
      <w:pPr>
        <w:pStyle w:val="Legenda"/>
        <w:jc w:val="center"/>
      </w:pPr>
      <w:bookmarkStart w:id="34" w:name="_Toc389723652"/>
      <w:r>
        <w:t xml:space="preserve">Rysunek </w:t>
      </w:r>
      <w:fldSimple w:instr=" SEQ Rysunek \* ARABIC ">
        <w:r w:rsidR="00CB3D14">
          <w:rPr>
            <w:noProof/>
          </w:rPr>
          <w:t>13</w:t>
        </w:r>
      </w:fldSimple>
      <w:r w:rsidRPr="008537D2">
        <w:t xml:space="preserve">Modyfikacje w zakresie liczny i lokalizacji otworów drzwiowych i ścian; </w:t>
      </w:r>
      <w:r>
        <w:t>IIp</w:t>
      </w:r>
      <w:r w:rsidRPr="008537D2">
        <w:t xml:space="preserve"> wschodnie skrzydło</w:t>
      </w:r>
      <w:bookmarkEnd w:id="34"/>
    </w:p>
    <w:p w:rsidR="008979EC" w:rsidRDefault="006E70FA" w:rsidP="008979EC">
      <w:pPr>
        <w:keepNext/>
      </w:pPr>
      <w:r>
        <w:object w:dxaOrig="19365" w:dyaOrig="9705">
          <v:shape id="_x0000_i1030" type="#_x0000_t75" style="width:451.5pt;height:226.5pt" o:ole="">
            <v:imagedata r:id="rId34" o:title=""/>
          </v:shape>
          <o:OLEObject Type="Embed" ProgID="Visio.Drawing.15" ShapeID="_x0000_i1030" DrawAspect="Content" ObjectID="_1468902626" r:id="rId35"/>
        </w:object>
      </w:r>
    </w:p>
    <w:p w:rsidR="004D32F6" w:rsidRDefault="008979EC" w:rsidP="00C7636A">
      <w:pPr>
        <w:pStyle w:val="Legenda"/>
        <w:jc w:val="center"/>
      </w:pPr>
      <w:bookmarkStart w:id="35" w:name="_Toc389723653"/>
      <w:r>
        <w:t xml:space="preserve">Rysunek </w:t>
      </w:r>
      <w:fldSimple w:instr=" SEQ Rysunek \* ARABIC ">
        <w:r w:rsidR="00CB3D14">
          <w:rPr>
            <w:noProof/>
          </w:rPr>
          <w:t>14</w:t>
        </w:r>
      </w:fldSimple>
      <w:r w:rsidRPr="00B35BE8">
        <w:t xml:space="preserve">Modyfikacje w zakresie liczny i lokalizacji otworów drzwiowych i ścian; </w:t>
      </w:r>
      <w:r>
        <w:t>IIp</w:t>
      </w:r>
      <w:r w:rsidRPr="00B35BE8">
        <w:t xml:space="preserve"> </w:t>
      </w:r>
      <w:r>
        <w:t xml:space="preserve">zachodnie </w:t>
      </w:r>
      <w:r w:rsidRPr="00B35BE8">
        <w:t>skrzydło</w:t>
      </w:r>
      <w:bookmarkEnd w:id="35"/>
    </w:p>
    <w:p w:rsidR="00C7636A" w:rsidRDefault="008531E2" w:rsidP="00C7636A">
      <w:pPr>
        <w:keepNext/>
      </w:pPr>
      <w:r>
        <w:object w:dxaOrig="22560" w:dyaOrig="9735">
          <v:shape id="_x0000_i1031" type="#_x0000_t75" style="width:451.5pt;height:195pt" o:ole="">
            <v:imagedata r:id="rId36" o:title=""/>
          </v:shape>
          <o:OLEObject Type="Embed" ProgID="Visio.Drawing.15" ShapeID="_x0000_i1031" DrawAspect="Content" ObjectID="_1468902627" r:id="rId37"/>
        </w:object>
      </w:r>
    </w:p>
    <w:p w:rsidR="00F400B3" w:rsidRDefault="00C7636A" w:rsidP="00C7636A">
      <w:pPr>
        <w:pStyle w:val="Legenda"/>
        <w:jc w:val="center"/>
      </w:pPr>
      <w:bookmarkStart w:id="36" w:name="_Toc389723654"/>
      <w:r>
        <w:t xml:space="preserve">Rysunek </w:t>
      </w:r>
      <w:fldSimple w:instr=" SEQ Rysunek \* ARABIC ">
        <w:r w:rsidR="00CB3D14">
          <w:rPr>
            <w:noProof/>
          </w:rPr>
          <w:t>15</w:t>
        </w:r>
      </w:fldSimple>
      <w:r w:rsidRPr="00070724">
        <w:t>Modyfikacje w zakresie liczny i lokalizacji otworów drzwiowych i ścian; II</w:t>
      </w:r>
      <w:r w:rsidR="001C4866">
        <w:t>I</w:t>
      </w:r>
      <w:r w:rsidRPr="00070724">
        <w:t xml:space="preserve">p </w:t>
      </w:r>
      <w:r w:rsidR="001C4866">
        <w:t xml:space="preserve">wschodnie </w:t>
      </w:r>
      <w:r w:rsidRPr="00070724">
        <w:t>skrzydło</w:t>
      </w:r>
      <w:bookmarkEnd w:id="36"/>
    </w:p>
    <w:p w:rsidR="001F5599" w:rsidRDefault="00EC7B71" w:rsidP="001F5599">
      <w:pPr>
        <w:keepNext/>
        <w:jc w:val="center"/>
      </w:pPr>
      <w:r>
        <w:object w:dxaOrig="19350" w:dyaOrig="9615">
          <v:shape id="_x0000_i1032" type="#_x0000_t75" style="width:450.75pt;height:224.25pt" o:ole="">
            <v:imagedata r:id="rId38" o:title=""/>
          </v:shape>
          <o:OLEObject Type="Embed" ProgID="Visio.Drawing.15" ShapeID="_x0000_i1032" DrawAspect="Content" ObjectID="_1468902628" r:id="rId39"/>
        </w:object>
      </w:r>
    </w:p>
    <w:p w:rsidR="00F10280" w:rsidRDefault="001F5599" w:rsidP="001F5599">
      <w:pPr>
        <w:pStyle w:val="Legenda"/>
        <w:jc w:val="center"/>
      </w:pPr>
      <w:bookmarkStart w:id="37" w:name="_Toc389723655"/>
      <w:r>
        <w:t xml:space="preserve">Rysunek </w:t>
      </w:r>
      <w:fldSimple w:instr=" SEQ Rysunek \* ARABIC ">
        <w:r w:rsidR="00CB3D14">
          <w:rPr>
            <w:noProof/>
          </w:rPr>
          <w:t>16</w:t>
        </w:r>
      </w:fldSimple>
      <w:r w:rsidRPr="00E723A9">
        <w:t xml:space="preserve">Modyfikacje w zakresie liczny i lokalizacji otworów drzwiowych i ścian; </w:t>
      </w:r>
      <w:r>
        <w:t>I</w:t>
      </w:r>
      <w:r w:rsidRPr="00E723A9">
        <w:t>IIp zachodnie skrzydło</w:t>
      </w:r>
      <w:bookmarkEnd w:id="37"/>
    </w:p>
    <w:p w:rsidR="00DF04EB" w:rsidRDefault="00DF04EB" w:rsidP="009B45D0">
      <w:pPr>
        <w:pStyle w:val="Akapitzlist"/>
        <w:keepNext/>
        <w:keepLines/>
        <w:numPr>
          <w:ilvl w:val="1"/>
          <w:numId w:val="5"/>
        </w:numPr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38" w:name="_Toc390672751"/>
      <w:r w:rsidRPr="00C40F0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Szyb windowy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i winda</w:t>
      </w:r>
      <w:bookmarkEnd w:id="38"/>
    </w:p>
    <w:p w:rsidR="00DF04EB" w:rsidRPr="00B13C0E" w:rsidRDefault="00DF04EB" w:rsidP="00DF04EB">
      <w:r>
        <w:t>Zakres prac:</w:t>
      </w:r>
    </w:p>
    <w:p w:rsidR="00DF04EB" w:rsidRDefault="00DF04EB" w:rsidP="009B45D0">
      <w:pPr>
        <w:pStyle w:val="Akapitzlist"/>
        <w:numPr>
          <w:ilvl w:val="0"/>
          <w:numId w:val="24"/>
        </w:numPr>
        <w:spacing w:before="240"/>
      </w:pPr>
      <w:r>
        <w:t>Należy zaprojektować i wybudować szyb windowy w technologii murowanej lub żelbet oraz dostarczyć i zamontować windę osobową z napędem hydraulicznym o parametrach technicznych pozwalających na transport osoby niepełnosprawnej</w:t>
      </w:r>
    </w:p>
    <w:p w:rsidR="00DF04EB" w:rsidRDefault="00DF04EB" w:rsidP="009B45D0">
      <w:pPr>
        <w:pStyle w:val="Akapitzlist"/>
        <w:numPr>
          <w:ilvl w:val="0"/>
          <w:numId w:val="24"/>
        </w:numPr>
        <w:spacing w:before="240"/>
      </w:pPr>
      <w:r>
        <w:t>Przeprowadzić prace remontowe związane ze zmianami elewacji budynku B</w:t>
      </w:r>
    </w:p>
    <w:p w:rsidR="00DF04EB" w:rsidRDefault="00DF04EB" w:rsidP="009B45D0">
      <w:pPr>
        <w:pStyle w:val="Akapitzlist"/>
        <w:numPr>
          <w:ilvl w:val="0"/>
          <w:numId w:val="24"/>
        </w:numPr>
        <w:spacing w:before="240"/>
      </w:pPr>
      <w:r>
        <w:t>Wykonać wszelkie prace towarzyszące z realizacją wybudowania szybu windowego, dostawą, montażem i uruchomieniem windy</w:t>
      </w:r>
    </w:p>
    <w:p w:rsidR="00DF04EB" w:rsidRPr="000450FF" w:rsidRDefault="00DF04EB" w:rsidP="00DF04EB">
      <w:pPr>
        <w:spacing w:before="240"/>
      </w:pPr>
      <w:r>
        <w:t>Ogólny opis zamówienia:</w:t>
      </w:r>
    </w:p>
    <w:p w:rsidR="00DF04EB" w:rsidRDefault="00DF04EB" w:rsidP="009B45D0">
      <w:pPr>
        <w:pStyle w:val="Akapitzlist"/>
        <w:numPr>
          <w:ilvl w:val="0"/>
          <w:numId w:val="23"/>
        </w:numPr>
      </w:pPr>
      <w:r>
        <w:t>Winda osobowa z kabiną nieprzelotową będzie obsługiwała cztery przystanki (1 na każdej kondygnacji) z dojściami wewnątrz budynku</w:t>
      </w:r>
    </w:p>
    <w:p w:rsidR="00DF04EB" w:rsidRDefault="00DF04EB" w:rsidP="009B45D0">
      <w:pPr>
        <w:pStyle w:val="Akapitzlist"/>
        <w:numPr>
          <w:ilvl w:val="0"/>
          <w:numId w:val="23"/>
        </w:numPr>
      </w:pPr>
      <w:r>
        <w:t xml:space="preserve">Kabina dźwigu wykonana z blachy nierdzewnej </w:t>
      </w:r>
    </w:p>
    <w:p w:rsidR="00DF04EB" w:rsidRDefault="00DF04EB" w:rsidP="009B45D0">
      <w:pPr>
        <w:pStyle w:val="Akapitzlist"/>
        <w:numPr>
          <w:ilvl w:val="0"/>
          <w:numId w:val="23"/>
        </w:numPr>
      </w:pPr>
      <w:r>
        <w:t>Drzwi kabinowe i przystankowe z blachy nierdzewnej o wymiarach dostosowanych do wózków inwalidzkich</w:t>
      </w:r>
    </w:p>
    <w:p w:rsidR="00DF04EB" w:rsidRDefault="00DF04EB" w:rsidP="009B45D0">
      <w:pPr>
        <w:pStyle w:val="Akapitzlist"/>
        <w:numPr>
          <w:ilvl w:val="0"/>
          <w:numId w:val="23"/>
        </w:numPr>
      </w:pPr>
      <w:r>
        <w:t>Ze względu na brak miejsca na pomieszczenie maszynowni należy przewidzieć w projekcie dźwigu urządzenie bez maszynowni. Zespół napędowy oraz sterowanie w szafie zlokalizowanej na dolnym przystanku w przedsionku windy</w:t>
      </w:r>
    </w:p>
    <w:p w:rsidR="00DF04EB" w:rsidRDefault="00DF04EB" w:rsidP="009B45D0">
      <w:pPr>
        <w:pStyle w:val="Akapitzlist"/>
        <w:numPr>
          <w:ilvl w:val="0"/>
          <w:numId w:val="23"/>
        </w:numPr>
      </w:pPr>
      <w:r>
        <w:t>Zasilanie należy doprowadzić z wewnętrznej rozdzielni elektrycznej</w:t>
      </w:r>
    </w:p>
    <w:p w:rsidR="00DF04EB" w:rsidRDefault="00DF04EB" w:rsidP="009B45D0">
      <w:pPr>
        <w:pStyle w:val="Akapitzlist"/>
        <w:numPr>
          <w:ilvl w:val="0"/>
          <w:numId w:val="22"/>
        </w:numPr>
      </w:pPr>
      <w:r>
        <w:t>Ze względu na prowadzenie prac na wysokości powyżej 5m nad poziomem terenu oraz sposób usytuowania i użytkownia obiektu wymagane jest opracowanie planu Bezpieczeństwa i Ochrony Zdrowia (BIOZ).</w:t>
      </w:r>
    </w:p>
    <w:p w:rsidR="00DF04EB" w:rsidRDefault="00DF04EB" w:rsidP="009B45D0">
      <w:pPr>
        <w:pStyle w:val="Akapitzlist"/>
        <w:numPr>
          <w:ilvl w:val="0"/>
          <w:numId w:val="22"/>
        </w:numPr>
      </w:pPr>
      <w:r>
        <w:t>Określenie rodzaju i poziomu posadowienia fundamentów pod ścianą zewnętrzną oraz zalegający grunt w poziomie posadowienia szybu windowego</w:t>
      </w:r>
    </w:p>
    <w:p w:rsidR="00DF04EB" w:rsidRDefault="00DF04EB" w:rsidP="009B45D0">
      <w:pPr>
        <w:pStyle w:val="Akapitzlist"/>
        <w:numPr>
          <w:ilvl w:val="0"/>
          <w:numId w:val="22"/>
        </w:numPr>
      </w:pPr>
      <w:r>
        <w:t>Wykonanie badań gruntowo – wodnych na terenie budowy, w miejscu budowy szybu, dla potrzeb posadowienia szybu windy. Parametry i nośność gruntu powinny zostać potwierdzone przez uprawnione władze i wpisane do dziennika budowy</w:t>
      </w:r>
    </w:p>
    <w:p w:rsidR="00DF04EB" w:rsidRDefault="00DF04EB" w:rsidP="009B45D0">
      <w:pPr>
        <w:pStyle w:val="Akapitzlist"/>
        <w:numPr>
          <w:ilvl w:val="0"/>
          <w:numId w:val="22"/>
        </w:numPr>
      </w:pPr>
      <w:r>
        <w:t xml:space="preserve">Uzyskanie innych wymaganych opinii, sprawdzeń i zatwierdzeń dokumentacji projektowej wymaganych przepisami prawa, w tym uzgodnienia z </w:t>
      </w:r>
      <w:r w:rsidR="00C230EA">
        <w:t xml:space="preserve">Inwestorem i </w:t>
      </w:r>
      <w:r>
        <w:t xml:space="preserve"> rzeczoznawcami p. poż., sanit-hig. , bhp </w:t>
      </w:r>
    </w:p>
    <w:p w:rsidR="00DF04EB" w:rsidRDefault="00DF04EB" w:rsidP="009B45D0">
      <w:pPr>
        <w:pStyle w:val="Akapitzlist"/>
        <w:numPr>
          <w:ilvl w:val="0"/>
          <w:numId w:val="22"/>
        </w:numPr>
      </w:pPr>
      <w:r>
        <w:t>Wykonanie inwentaryzacji części obiektu budowlanego podlegających rozbiórce, przebudowie i rozbudowie w zakresie architektury konstrukcji, instalacji i urządzeń</w:t>
      </w:r>
    </w:p>
    <w:p w:rsidR="00DF04EB" w:rsidRDefault="00DF04EB" w:rsidP="009B45D0">
      <w:pPr>
        <w:pStyle w:val="Akapitzlist"/>
        <w:numPr>
          <w:ilvl w:val="0"/>
          <w:numId w:val="22"/>
        </w:numPr>
      </w:pPr>
      <w:r>
        <w:t>Opracowanie dokumentacji projektowej szybu windowego</w:t>
      </w:r>
    </w:p>
    <w:p w:rsidR="00DF04EB" w:rsidRPr="00643064" w:rsidRDefault="00DF04EB" w:rsidP="009B45D0">
      <w:pPr>
        <w:pStyle w:val="Akapitzlist"/>
        <w:numPr>
          <w:ilvl w:val="0"/>
          <w:numId w:val="22"/>
        </w:numPr>
        <w:rPr>
          <w:b/>
        </w:rPr>
      </w:pPr>
      <w:r w:rsidRPr="00643064">
        <w:rPr>
          <w:b/>
        </w:rPr>
        <w:t xml:space="preserve">Wszystkie wymiary szybu windowego oraz szerokość i wysokość otworów drzwiowych przez wykonaniem konsultować z wytycznymi producenta dźwigu oraz projektantem architektonicznym  </w:t>
      </w:r>
    </w:p>
    <w:p w:rsidR="00DF04EB" w:rsidRDefault="00DF04EB" w:rsidP="009B45D0">
      <w:pPr>
        <w:pStyle w:val="Akapitzlist"/>
        <w:numPr>
          <w:ilvl w:val="0"/>
          <w:numId w:val="22"/>
        </w:numPr>
      </w:pPr>
      <w:r>
        <w:t>Wykonanie wszelkich pozostałych prac związanych z wykonaniem przedmiotu zamówienia</w:t>
      </w:r>
    </w:p>
    <w:p w:rsidR="00DF04EB" w:rsidRDefault="00DF04EB" w:rsidP="009B45D0">
      <w:pPr>
        <w:pStyle w:val="Akapitzlist"/>
        <w:numPr>
          <w:ilvl w:val="0"/>
          <w:numId w:val="22"/>
        </w:numPr>
      </w:pPr>
      <w:r>
        <w:t>Roboty budowlane, sanitarne i elektryczne związane z budową szybu windowego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>Zabezpieczenie terenu budowy przez niebezpieczeństwami zagrażającymi osobom trzecim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>Przełożenie instalacji elektrycznych, sanitarnych i centralnego ogrzewania kolidujących z lokalizacją szybu windowego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>Wykonanie fundamentu, ścian fundamentowych szybu windowego, stropu, dachu oraz innych komponentów strukturalnych szybu windowego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 xml:space="preserve">Wykonanie 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Demontażu okien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Montażu pustaków w otworach w ścianie zewnętrznej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Podejść sanitarnych i elektrycznych do projektowanych urządzeń i punktów odbioru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Gniazd sieciowych i oświetlenia w szybie i maszynowi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Linii zasilających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Zasilania i oświetlenie awaryjnego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Montaż klapy dymowej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Instalacji wentylacji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Izolacji szybu windowego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 xml:space="preserve">Prac wykończeniowych wewnętrznych i zewnętrznych 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 xml:space="preserve">Zagospodarowanie terenu 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Pomiary elektryczne i geodezyjne po zakończeniu prac</w:t>
      </w:r>
    </w:p>
    <w:p w:rsidR="00DF04EB" w:rsidRDefault="00DF04EB" w:rsidP="009B45D0">
      <w:pPr>
        <w:pStyle w:val="Akapitzlist"/>
        <w:numPr>
          <w:ilvl w:val="2"/>
          <w:numId w:val="22"/>
        </w:numPr>
      </w:pPr>
      <w:r>
        <w:t>Sprzątanie placu budowy</w:t>
      </w:r>
    </w:p>
    <w:p w:rsidR="00DF04EB" w:rsidRDefault="00DF04EB" w:rsidP="009B45D0">
      <w:pPr>
        <w:pStyle w:val="Akapitzlist"/>
        <w:numPr>
          <w:ilvl w:val="0"/>
          <w:numId w:val="22"/>
        </w:numPr>
      </w:pPr>
      <w:r>
        <w:t>Dostawę i montaż windy osobowej, maszynownię oraz system sterownia zgodne z niżej określoną charakterystyką techniczną urządzenia dźwigowego wraz z: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>Instalacją alarmową z modułem GPS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>Próbami montażowymi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>Regulacjami i pomiarem rozruchu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 xml:space="preserve">Pomiarami elektrycznymi dźwigu 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>Uruchomieniem urządzenia dźwigowego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>Wykonaniem dokumentacji technicznej dźwigu dla Urzędu Dozoru Technicznego niezbędnej do dopuszczenia dźwigu do użytkowania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>Udziałem wykonawcy w odbiorze dźwigu przez UDT</w:t>
      </w:r>
    </w:p>
    <w:p w:rsidR="00DF04EB" w:rsidRDefault="00DF04EB" w:rsidP="009B45D0">
      <w:pPr>
        <w:pStyle w:val="Akapitzlist"/>
        <w:numPr>
          <w:ilvl w:val="1"/>
          <w:numId w:val="22"/>
        </w:numPr>
      </w:pPr>
      <w:r>
        <w:t xml:space="preserve">Opracowaniem instrukcji użytkowania dźwigu; powiadamiania służb ratowniczych, postępowania przy uwalnianiu osób z kabiny, przeszkoleniem personelu </w:t>
      </w:r>
      <w:r w:rsidR="00523830">
        <w:t>Inwestora</w:t>
      </w:r>
    </w:p>
    <w:p w:rsidR="00DF04EB" w:rsidRPr="00CD3674" w:rsidRDefault="00DF04EB" w:rsidP="009B45D0">
      <w:pPr>
        <w:pStyle w:val="Akapitzlist"/>
        <w:numPr>
          <w:ilvl w:val="0"/>
          <w:numId w:val="22"/>
        </w:numPr>
      </w:pPr>
      <w:r w:rsidRPr="00CD3674">
        <w:t>Parametry dźwigu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600"/>
        <w:gridCol w:w="5760"/>
      </w:tblGrid>
      <w:tr w:rsidR="00DF04EB" w:rsidRPr="00611E50" w:rsidTr="00586A0B">
        <w:tc>
          <w:tcPr>
            <w:tcW w:w="648" w:type="dxa"/>
          </w:tcPr>
          <w:p w:rsidR="00DF04EB" w:rsidRPr="00611E50" w:rsidRDefault="00DF04EB" w:rsidP="00586A0B">
            <w:pPr>
              <w:rPr>
                <w:rFonts w:cstheme="minorHAnsi"/>
                <w:b/>
                <w:i/>
              </w:rPr>
            </w:pPr>
            <w:r w:rsidRPr="00611E50">
              <w:rPr>
                <w:rFonts w:cstheme="minorHAnsi"/>
                <w:b/>
                <w:i/>
              </w:rPr>
              <w:t>L.p.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  <w:b/>
                <w:i/>
              </w:rPr>
            </w:pPr>
            <w:r w:rsidRPr="00611E50">
              <w:rPr>
                <w:rFonts w:cstheme="minorHAnsi"/>
                <w:b/>
                <w:i/>
              </w:rPr>
              <w:t>Zespoły dźwigowe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  <w:b/>
                <w:i/>
              </w:rPr>
            </w:pPr>
            <w:r w:rsidRPr="00611E50">
              <w:rPr>
                <w:rFonts w:cstheme="minorHAnsi"/>
                <w:b/>
                <w:i/>
              </w:rPr>
              <w:t>Parametry techniczne - wymagane</w:t>
            </w:r>
          </w:p>
        </w:tc>
      </w:tr>
      <w:tr w:rsidR="00DF04EB" w:rsidRPr="00611E50" w:rsidTr="00586A0B"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1.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Typ dźwigu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611E50">
              <w:rPr>
                <w:rFonts w:cstheme="minorHAnsi"/>
              </w:rPr>
              <w:t>sobowy, samoobsługowy, przystosowany do przewozu osób niepełnosprawnych poruszających się na wózkach in</w:t>
            </w:r>
            <w:r>
              <w:rPr>
                <w:rFonts w:cstheme="minorHAnsi"/>
              </w:rPr>
              <w:t>walidzkich</w:t>
            </w:r>
          </w:p>
        </w:tc>
      </w:tr>
      <w:tr w:rsidR="00DF04EB" w:rsidRPr="00611E50" w:rsidTr="00586A0B"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2.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Udźwig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smartTag w:uri="urn:schemas-microsoft-com:office:smarttags" w:element="metricconverter">
              <w:smartTagPr>
                <w:attr w:name="ProductID" w:val="630 kg"/>
              </w:smartTagPr>
              <w:r w:rsidRPr="00611E50">
                <w:rPr>
                  <w:rFonts w:cstheme="minorHAnsi"/>
                </w:rPr>
                <w:t>630 kg</w:t>
              </w:r>
            </w:smartTag>
            <w:r w:rsidRPr="00611E50">
              <w:rPr>
                <w:rFonts w:cstheme="minorHAnsi"/>
              </w:rPr>
              <w:t xml:space="preserve"> / lub 8 osób</w:t>
            </w:r>
          </w:p>
        </w:tc>
      </w:tr>
      <w:tr w:rsidR="00DF04EB" w:rsidRPr="00611E50" w:rsidTr="00586A0B">
        <w:trPr>
          <w:trHeight w:val="645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3.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Wysokość podnoszenia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Około </w:t>
            </w:r>
            <w:smartTag w:uri="urn:schemas-microsoft-com:office:smarttags" w:element="metricconverter">
              <w:smartTagPr>
                <w:attr w:name="ProductID" w:val="12,00 m"/>
              </w:smartTagPr>
              <w:r w:rsidRPr="00611E50">
                <w:rPr>
                  <w:rFonts w:cstheme="minorHAnsi"/>
                </w:rPr>
                <w:t>12,00 m</w:t>
              </w:r>
            </w:smartTag>
            <w:r w:rsidRPr="00611E50">
              <w:rPr>
                <w:rFonts w:cstheme="minorHAnsi"/>
              </w:rPr>
              <w:t xml:space="preserve">, Wykonawca dokona obmiaru w trakcie sporządzania inwentaryzacji  </w:t>
            </w:r>
          </w:p>
        </w:tc>
      </w:tr>
      <w:tr w:rsidR="00DF04EB" w:rsidRPr="00611E50" w:rsidTr="00586A0B">
        <w:trPr>
          <w:trHeight w:val="345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4. 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Ilość przystanków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4</w:t>
            </w:r>
          </w:p>
        </w:tc>
      </w:tr>
      <w:tr w:rsidR="00DF04EB" w:rsidRPr="00611E50" w:rsidTr="00586A0B">
        <w:trPr>
          <w:trHeight w:val="359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5. 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Ilość dojść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4</w:t>
            </w:r>
          </w:p>
        </w:tc>
      </w:tr>
      <w:tr w:rsidR="00DF04EB" w:rsidRPr="00611E50" w:rsidTr="00586A0B">
        <w:trPr>
          <w:trHeight w:val="840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6. 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Napęd </w:t>
            </w:r>
          </w:p>
        </w:tc>
        <w:tc>
          <w:tcPr>
            <w:tcW w:w="5760" w:type="dxa"/>
          </w:tcPr>
          <w:p w:rsidR="00DF04EB" w:rsidRPr="009E75F0" w:rsidRDefault="00DF04EB" w:rsidP="009B45D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</w:rPr>
            </w:pPr>
            <w:r w:rsidRPr="009E75F0">
              <w:rPr>
                <w:rFonts w:cstheme="minorHAnsi"/>
              </w:rPr>
              <w:t>Hydrauliczny pośredni</w:t>
            </w:r>
          </w:p>
          <w:p w:rsidR="00DF04EB" w:rsidRPr="009E75F0" w:rsidRDefault="00DF04EB" w:rsidP="009B45D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</w:rPr>
            </w:pPr>
            <w:r w:rsidRPr="009E75F0">
              <w:rPr>
                <w:rFonts w:cstheme="minorHAnsi"/>
              </w:rPr>
              <w:t xml:space="preserve">Siłownik hydrauliczny teleskopowy </w:t>
            </w:r>
          </w:p>
          <w:p w:rsidR="00DF04EB" w:rsidRPr="009E75F0" w:rsidRDefault="00DF04EB" w:rsidP="009B45D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</w:rPr>
            </w:pPr>
            <w:r w:rsidRPr="009E75F0">
              <w:rPr>
                <w:rFonts w:cstheme="minorHAnsi"/>
              </w:rPr>
              <w:t>Zawór zabezpieczający przy pęknięciu rurociągu</w:t>
            </w:r>
          </w:p>
        </w:tc>
      </w:tr>
      <w:tr w:rsidR="00DF04EB" w:rsidRPr="00611E50" w:rsidTr="00586A0B">
        <w:trPr>
          <w:trHeight w:val="525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7. 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Zasilanie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>
              <w:rPr>
                <w:rFonts w:cstheme="minorHAnsi"/>
              </w:rPr>
              <w:t>400 / 230 V</w:t>
            </w:r>
            <w:r w:rsidRPr="00611E50">
              <w:rPr>
                <w:rFonts w:cstheme="minorHAnsi"/>
              </w:rPr>
              <w:t>; 50 Hz</w:t>
            </w:r>
          </w:p>
        </w:tc>
      </w:tr>
      <w:tr w:rsidR="00DF04EB" w:rsidRPr="00611E50" w:rsidTr="00586A0B">
        <w:trPr>
          <w:trHeight w:val="341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8. 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Prędkość jazdy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0,6 m/s</w:t>
            </w:r>
          </w:p>
        </w:tc>
      </w:tr>
      <w:tr w:rsidR="00DF04EB" w:rsidRPr="00611E50" w:rsidTr="00586A0B">
        <w:trPr>
          <w:trHeight w:val="709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9.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Szyb dźwigu </w:t>
            </w: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Dostosowany do parametrów technicznych zaprojektowanego dźwigu, szyb zaprojektowany i wykonany w konstrukcji murowanej lub z żelbetu</w:t>
            </w:r>
            <w:r>
              <w:rPr>
                <w:rFonts w:cstheme="minorHAnsi"/>
              </w:rPr>
              <w:t xml:space="preserve">. </w:t>
            </w:r>
            <w:r w:rsidRPr="00611E50">
              <w:rPr>
                <w:rFonts w:cstheme="minorHAnsi"/>
              </w:rPr>
              <w:t>Gwarantujący należytą ochronę przed wpływem warunków atmosferycznych oraz zapewniający wymaganą temperaturę pracy dźwigu.</w:t>
            </w:r>
            <w:r>
              <w:rPr>
                <w:rFonts w:cstheme="minorHAnsi"/>
              </w:rPr>
              <w:t xml:space="preserve"> Wymiary szybu d</w:t>
            </w:r>
            <w:r w:rsidRPr="00611E50">
              <w:rPr>
                <w:rFonts w:cstheme="minorHAnsi"/>
              </w:rPr>
              <w:t>ostosowane do wymiarów kabiny dźwigu</w:t>
            </w:r>
          </w:p>
        </w:tc>
      </w:tr>
      <w:tr w:rsidR="00DF04EB" w:rsidRPr="00611E50" w:rsidTr="00586A0B">
        <w:trPr>
          <w:trHeight w:val="330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10. 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Podszybie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Dostosowane do parametrów technicznych dźwigu</w:t>
            </w:r>
          </w:p>
        </w:tc>
      </w:tr>
      <w:tr w:rsidR="00DF04EB" w:rsidRPr="00611E50" w:rsidTr="00586A0B">
        <w:trPr>
          <w:trHeight w:val="330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11.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Nadszybie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Dostosowane do parametrów technicznych dźwigu</w:t>
            </w:r>
          </w:p>
        </w:tc>
      </w:tr>
      <w:tr w:rsidR="00DF04EB" w:rsidRPr="00611E50" w:rsidTr="00586A0B">
        <w:trPr>
          <w:trHeight w:val="480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12.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Maszynownia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Dźwig bez maszynowni</w:t>
            </w:r>
            <w:r>
              <w:rPr>
                <w:rFonts w:cstheme="minorHAnsi"/>
              </w:rPr>
              <w:t>. N</w:t>
            </w:r>
            <w:r w:rsidRPr="00611E50">
              <w:rPr>
                <w:rFonts w:cstheme="minorHAnsi"/>
              </w:rPr>
              <w:t>apęd oraz sterowanie w szafie na przystanku „0”</w:t>
            </w:r>
          </w:p>
        </w:tc>
      </w:tr>
      <w:tr w:rsidR="00DF04EB" w:rsidRPr="00611E50" w:rsidTr="00586A0B"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13.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Napęd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Hydrauliczny pośredni, zapewniający łagodne starty i zatrzymania kabiny dźwigu, gwarantujący minimum 40 startów / godzinę przy pełnym obciążeniu kabiny</w:t>
            </w:r>
          </w:p>
        </w:tc>
      </w:tr>
      <w:tr w:rsidR="00DF04EB" w:rsidRPr="00611E50" w:rsidTr="00586A0B"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14.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Rama kabinowa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Wykonana z materiałów atestowanych z chwytaczami dwukierunkowymi, chwytacze wyposażone w kontakty nadzorujące pracę chwytaczy, chwytacze niewymagające konserwacji</w:t>
            </w:r>
          </w:p>
        </w:tc>
      </w:tr>
      <w:tr w:rsidR="00DF04EB" w:rsidRPr="00611E50" w:rsidTr="00586A0B">
        <w:trPr>
          <w:trHeight w:val="390"/>
        </w:trPr>
        <w:tc>
          <w:tcPr>
            <w:tcW w:w="648" w:type="dxa"/>
            <w:vMerge w:val="restart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15.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Kabina dźwigu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Nie</w:t>
            </w:r>
            <w:r w:rsidRPr="00611E50">
              <w:rPr>
                <w:rFonts w:cstheme="minorHAnsi"/>
              </w:rPr>
              <w:t>przelotowa</w:t>
            </w:r>
          </w:p>
        </w:tc>
      </w:tr>
      <w:tr w:rsidR="00DF04EB" w:rsidRPr="00611E50" w:rsidTr="00586A0B">
        <w:trPr>
          <w:trHeight w:val="1455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3252E2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3252E2">
              <w:rPr>
                <w:rFonts w:cstheme="minorHAnsi"/>
              </w:rPr>
              <w:t>Wymiary wewnętrzne</w:t>
            </w: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</w:tc>
        <w:tc>
          <w:tcPr>
            <w:tcW w:w="5760" w:type="dxa"/>
          </w:tcPr>
          <w:p w:rsidR="00DF04EB" w:rsidRPr="003252E2" w:rsidRDefault="00DF04EB" w:rsidP="009B45D0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3252E2">
              <w:rPr>
                <w:rFonts w:cstheme="minorHAnsi"/>
              </w:rPr>
              <w:t xml:space="preserve">Szerokość </w:t>
            </w:r>
            <w:smartTag w:uri="urn:schemas-microsoft-com:office:smarttags" w:element="metricconverter">
              <w:smartTagPr>
                <w:attr w:name="ProductID" w:val="1100 mm"/>
              </w:smartTagPr>
              <w:r w:rsidRPr="003252E2">
                <w:rPr>
                  <w:rFonts w:cstheme="minorHAnsi"/>
                </w:rPr>
                <w:t>1100 mm</w:t>
              </w:r>
            </w:smartTag>
          </w:p>
          <w:p w:rsidR="00DF04EB" w:rsidRPr="003252E2" w:rsidRDefault="00DF04EB" w:rsidP="009B45D0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3252E2">
              <w:rPr>
                <w:rFonts w:cstheme="minorHAnsi"/>
              </w:rPr>
              <w:t xml:space="preserve">Głębokość </w:t>
            </w:r>
            <w:smartTag w:uri="urn:schemas-microsoft-com:office:smarttags" w:element="metricconverter">
              <w:smartTagPr>
                <w:attr w:name="ProductID" w:val="1400 mm"/>
              </w:smartTagPr>
              <w:r w:rsidRPr="003252E2">
                <w:rPr>
                  <w:rFonts w:cstheme="minorHAnsi"/>
                </w:rPr>
                <w:t>1400 mm</w:t>
              </w:r>
            </w:smartTag>
          </w:p>
          <w:p w:rsidR="00DF04EB" w:rsidRPr="003252E2" w:rsidRDefault="00DF04EB" w:rsidP="009B45D0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3252E2">
              <w:rPr>
                <w:rFonts w:cstheme="minorHAnsi"/>
              </w:rPr>
              <w:t xml:space="preserve">Wysokość </w:t>
            </w:r>
            <w:smartTag w:uri="urn:schemas-microsoft-com:office:smarttags" w:element="metricconverter">
              <w:smartTagPr>
                <w:attr w:name="ProductID" w:val="2150 mm"/>
              </w:smartTagPr>
              <w:r w:rsidRPr="003252E2">
                <w:rPr>
                  <w:rFonts w:cstheme="minorHAnsi"/>
                </w:rPr>
                <w:t>2150 mm</w:t>
              </w:r>
            </w:smartTag>
          </w:p>
        </w:tc>
      </w:tr>
      <w:tr w:rsidR="00DF04EB" w:rsidRPr="00611E50" w:rsidTr="00586A0B">
        <w:trPr>
          <w:trHeight w:val="390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611E50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3252E2">
              <w:rPr>
                <w:rFonts w:cstheme="minorHAnsi"/>
              </w:rPr>
              <w:t xml:space="preserve">Ściany kabiny 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Blacha nierdzewna fakturowana „len”</w:t>
            </w:r>
          </w:p>
        </w:tc>
      </w:tr>
      <w:tr w:rsidR="00DF04EB" w:rsidRPr="00611E50" w:rsidTr="00586A0B">
        <w:trPr>
          <w:trHeight w:val="960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3252E2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3252E2">
              <w:rPr>
                <w:rFonts w:cstheme="minorHAnsi"/>
              </w:rPr>
              <w:t xml:space="preserve">Podłoga 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Metalowa wyłożona wykładziną trudnościeralną </w:t>
            </w:r>
          </w:p>
        </w:tc>
      </w:tr>
      <w:tr w:rsidR="00DF04EB" w:rsidRPr="00611E50" w:rsidTr="00586A0B">
        <w:trPr>
          <w:trHeight w:val="525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611E50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3252E2">
              <w:rPr>
                <w:rFonts w:cstheme="minorHAnsi"/>
              </w:rPr>
              <w:t xml:space="preserve">Sufit </w:t>
            </w:r>
          </w:p>
        </w:tc>
        <w:tc>
          <w:tcPr>
            <w:tcW w:w="5760" w:type="dxa"/>
          </w:tcPr>
          <w:p w:rsidR="00DF04EB" w:rsidRPr="00611E50" w:rsidRDefault="00DF04EB" w:rsidP="00523830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Podwieszany wykonany z blachy nierdzewnej szlifowanej typu LASER (wzór otworów do uzgodnienia z </w:t>
            </w:r>
            <w:r w:rsidR="00523830">
              <w:rPr>
                <w:rFonts w:cstheme="minorHAnsi"/>
              </w:rPr>
              <w:t>Inwestorem</w:t>
            </w:r>
            <w:r w:rsidRPr="00611E50">
              <w:rPr>
                <w:rFonts w:cstheme="minorHAnsi"/>
              </w:rPr>
              <w:t>)</w:t>
            </w:r>
          </w:p>
        </w:tc>
      </w:tr>
      <w:tr w:rsidR="00DF04EB" w:rsidRPr="00611E50" w:rsidTr="00586A0B">
        <w:trPr>
          <w:trHeight w:val="1065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3252E2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>Oświetlenie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Energooszczędne </w:t>
            </w:r>
          </w:p>
        </w:tc>
      </w:tr>
      <w:tr w:rsidR="00DF04EB" w:rsidRPr="00611E50" w:rsidTr="00586A0B">
        <w:trPr>
          <w:trHeight w:val="5880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C629E1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 xml:space="preserve">Panel dyspozycji w kabinie </w:t>
            </w: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  <w:p w:rsidR="00DF04EB" w:rsidRPr="00611E50" w:rsidRDefault="00DF04EB" w:rsidP="00586A0B">
            <w:pPr>
              <w:rPr>
                <w:rFonts w:cstheme="minorHAnsi"/>
              </w:rPr>
            </w:pPr>
          </w:p>
        </w:tc>
        <w:tc>
          <w:tcPr>
            <w:tcW w:w="5760" w:type="dxa"/>
          </w:tcPr>
          <w:p w:rsidR="00DF04EB" w:rsidRPr="00C629E1" w:rsidRDefault="00DF04EB" w:rsidP="009B45D0">
            <w:pPr>
              <w:pStyle w:val="Akapitzlist"/>
              <w:numPr>
                <w:ilvl w:val="0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>Na całej wysokości kabiny, wykonany z blachy nierdzewnej fakturowanej „płótno-len” lub „karo”</w:t>
            </w:r>
            <w:r>
              <w:rPr>
                <w:rFonts w:cstheme="minorHAnsi"/>
              </w:rPr>
              <w:t xml:space="preserve">. </w:t>
            </w:r>
            <w:r w:rsidRPr="00C629E1">
              <w:rPr>
                <w:rFonts w:cstheme="minorHAnsi"/>
              </w:rPr>
              <w:t>Wyposażony w: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 xml:space="preserve">Przyciski dyspozycji w wykonaniu „antywandal”  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 xml:space="preserve">Dostosowane dla osób niepełnosprawnych, 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>Podświetlane, opisane w języku Brajla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>Przyciski otwierania i zamykania drzwi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 xml:space="preserve">Przycisk alarmu 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>Stacyjka jazd ekspresowych oraz blokady otwarcia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 xml:space="preserve">Drzwi 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 xml:space="preserve">Wyświetlacz – piętrowskazywacz elektroniczny    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 xml:space="preserve">Pokazujący położenie oraz kierunek jazdy kabiny    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 xml:space="preserve">Dźwigu </w:t>
            </w:r>
          </w:p>
          <w:p w:rsidR="00DF04EB" w:rsidRPr="00C629E1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>Oświetlenie awaryjne</w:t>
            </w:r>
          </w:p>
          <w:p w:rsidR="00DF04EB" w:rsidRPr="00611E50" w:rsidRDefault="00DF04EB" w:rsidP="009B45D0">
            <w:pPr>
              <w:pStyle w:val="Akapitzlist"/>
              <w:numPr>
                <w:ilvl w:val="1"/>
                <w:numId w:val="17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>Sygnalizacja przeciążenia</w:t>
            </w:r>
          </w:p>
        </w:tc>
      </w:tr>
      <w:tr w:rsidR="00DF04EB" w:rsidRPr="00611E50" w:rsidTr="00586A0B">
        <w:trPr>
          <w:trHeight w:val="630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C629E1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>Interkom</w:t>
            </w:r>
          </w:p>
        </w:tc>
        <w:tc>
          <w:tcPr>
            <w:tcW w:w="5760" w:type="dxa"/>
          </w:tcPr>
          <w:p w:rsidR="00DF04EB" w:rsidRPr="00C629E1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System łączności głosowej z pomieszczeniem kontrolnym </w:t>
            </w:r>
          </w:p>
        </w:tc>
      </w:tr>
      <w:tr w:rsidR="00DF04EB" w:rsidRPr="00611E50" w:rsidTr="00586A0B">
        <w:trPr>
          <w:trHeight w:val="70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C629E1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 xml:space="preserve">Wentylator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Elektryczny z funkcją włączenia ręcznego przyciskiem </w:t>
            </w:r>
          </w:p>
        </w:tc>
      </w:tr>
      <w:tr w:rsidR="00DF04EB" w:rsidRPr="00611E50" w:rsidTr="00586A0B">
        <w:trPr>
          <w:trHeight w:val="80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611E50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 xml:space="preserve">Poręcze 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Na ścianach bocznych, rura o przekroju okrągłym z</w:t>
            </w:r>
            <w:r>
              <w:rPr>
                <w:rFonts w:cstheme="minorHAnsi"/>
              </w:rPr>
              <w:t xml:space="preserve"> blachy nierdzewnej szlifowanej</w:t>
            </w:r>
          </w:p>
        </w:tc>
      </w:tr>
      <w:tr w:rsidR="00DF04EB" w:rsidRPr="00611E50" w:rsidTr="00586A0B">
        <w:trPr>
          <w:trHeight w:val="510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611E50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>Listwy przypodłogowe</w:t>
            </w:r>
          </w:p>
        </w:tc>
        <w:tc>
          <w:tcPr>
            <w:tcW w:w="5760" w:type="dxa"/>
          </w:tcPr>
          <w:p w:rsidR="00DF04EB" w:rsidRPr="00055E14" w:rsidRDefault="00DF04EB" w:rsidP="009B45D0">
            <w:pPr>
              <w:pStyle w:val="Akapitzlist"/>
              <w:numPr>
                <w:ilvl w:val="0"/>
                <w:numId w:val="17"/>
              </w:numPr>
              <w:rPr>
                <w:rFonts w:cstheme="minorHAnsi"/>
              </w:rPr>
            </w:pPr>
            <w:r w:rsidRPr="00055E14">
              <w:rPr>
                <w:rFonts w:cstheme="minorHAnsi"/>
              </w:rPr>
              <w:t xml:space="preserve">Z blachy nierdzewnej szlifowanej </w:t>
            </w:r>
          </w:p>
          <w:p w:rsidR="00DF04EB" w:rsidRPr="00611E50" w:rsidRDefault="00DF04EB" w:rsidP="009B45D0">
            <w:pPr>
              <w:pStyle w:val="Akapitzlist"/>
              <w:numPr>
                <w:ilvl w:val="0"/>
                <w:numId w:val="17"/>
              </w:numPr>
              <w:rPr>
                <w:rFonts w:cstheme="minorHAnsi"/>
              </w:rPr>
            </w:pPr>
            <w:r w:rsidRPr="00055E14">
              <w:rPr>
                <w:rFonts w:cstheme="minorHAnsi"/>
              </w:rPr>
              <w:t>Zamontowany na kabinie – dwutonowy</w:t>
            </w:r>
          </w:p>
        </w:tc>
      </w:tr>
      <w:tr w:rsidR="00DF04EB" w:rsidRPr="00611E50" w:rsidTr="00586A0B">
        <w:trPr>
          <w:trHeight w:val="529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C629E1" w:rsidRDefault="00DF04EB" w:rsidP="009B45D0">
            <w:pPr>
              <w:pStyle w:val="Akapitzlist"/>
              <w:numPr>
                <w:ilvl w:val="0"/>
                <w:numId w:val="15"/>
              </w:numPr>
              <w:rPr>
                <w:rFonts w:cstheme="minorHAnsi"/>
              </w:rPr>
            </w:pPr>
            <w:r w:rsidRPr="00C629E1">
              <w:rPr>
                <w:rFonts w:cstheme="minorHAnsi"/>
              </w:rPr>
              <w:t>Gong</w:t>
            </w:r>
          </w:p>
          <w:p w:rsidR="00DF04EB" w:rsidRPr="00C629E1" w:rsidRDefault="00DF04EB" w:rsidP="00586A0B">
            <w:pPr>
              <w:rPr>
                <w:rFonts w:cstheme="minorHAnsi"/>
              </w:rPr>
            </w:pPr>
          </w:p>
        </w:tc>
        <w:tc>
          <w:tcPr>
            <w:tcW w:w="5760" w:type="dxa"/>
          </w:tcPr>
          <w:p w:rsidR="00DF04EB" w:rsidRPr="00280C0F" w:rsidRDefault="00DF04EB" w:rsidP="00586A0B">
            <w:pPr>
              <w:rPr>
                <w:rFonts w:cstheme="minorHAnsi"/>
              </w:rPr>
            </w:pPr>
            <w:r w:rsidRPr="00055E14">
              <w:rPr>
                <w:rFonts w:cstheme="minorHAnsi"/>
              </w:rPr>
              <w:t xml:space="preserve">System komunikacji alarmowej zgodny z normą </w:t>
            </w:r>
            <w:r>
              <w:rPr>
                <w:rFonts w:cstheme="minorHAnsi"/>
              </w:rPr>
              <w:t xml:space="preserve">PN-EN 81-28 </w:t>
            </w:r>
            <w:r w:rsidRPr="00055E14">
              <w:rPr>
                <w:rFonts w:cstheme="minorHAnsi"/>
              </w:rPr>
              <w:t xml:space="preserve">w </w:t>
            </w:r>
            <w:r>
              <w:rPr>
                <w:rFonts w:cstheme="minorHAnsi"/>
              </w:rPr>
              <w:t>oparciu o telefonię stacjonarną</w:t>
            </w:r>
          </w:p>
        </w:tc>
      </w:tr>
      <w:tr w:rsidR="00DF04EB" w:rsidRPr="00611E50" w:rsidTr="00586A0B">
        <w:trPr>
          <w:trHeight w:val="300"/>
        </w:trPr>
        <w:tc>
          <w:tcPr>
            <w:tcW w:w="648" w:type="dxa"/>
            <w:vMerge w:val="restart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16.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Drzwi kabinowe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Automatyczne teleskopowe 2 - panelowe</w:t>
            </w:r>
          </w:p>
        </w:tc>
      </w:tr>
      <w:tr w:rsidR="00DF04EB" w:rsidRPr="00611E50" w:rsidTr="00586A0B">
        <w:trPr>
          <w:trHeight w:val="285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C04456" w:rsidRDefault="00DF04EB" w:rsidP="009B45D0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</w:rPr>
            </w:pPr>
            <w:r w:rsidRPr="00C04456">
              <w:rPr>
                <w:rFonts w:cstheme="minorHAnsi"/>
              </w:rPr>
              <w:t xml:space="preserve">Wymiary drzwi </w:t>
            </w:r>
          </w:p>
        </w:tc>
        <w:tc>
          <w:tcPr>
            <w:tcW w:w="5760" w:type="dxa"/>
          </w:tcPr>
          <w:p w:rsidR="00DF04EB" w:rsidRPr="00C04456" w:rsidRDefault="00DF04EB" w:rsidP="009B45D0">
            <w:pPr>
              <w:pStyle w:val="Akapitzlist"/>
              <w:numPr>
                <w:ilvl w:val="0"/>
                <w:numId w:val="19"/>
              </w:numPr>
              <w:rPr>
                <w:rFonts w:cstheme="minorHAnsi"/>
              </w:rPr>
            </w:pPr>
            <w:r w:rsidRPr="00C04456">
              <w:rPr>
                <w:rFonts w:cstheme="minorHAnsi"/>
              </w:rPr>
              <w:t>Szerokość otwarcia</w:t>
            </w:r>
            <w:r>
              <w:rPr>
                <w:rFonts w:cstheme="minorHAnsi"/>
              </w:rPr>
              <w:t>:</w:t>
            </w:r>
            <w:r w:rsidRPr="00C04456">
              <w:rPr>
                <w:rFonts w:cstheme="minorHAnsi"/>
              </w:rPr>
              <w:t xml:space="preserve"> 900 mm</w:t>
            </w:r>
          </w:p>
          <w:p w:rsidR="00DF04EB" w:rsidRPr="00C04456" w:rsidRDefault="00DF04EB" w:rsidP="009B45D0">
            <w:pPr>
              <w:pStyle w:val="Akapitzlist"/>
              <w:numPr>
                <w:ilvl w:val="0"/>
                <w:numId w:val="19"/>
              </w:numPr>
              <w:rPr>
                <w:rFonts w:cstheme="minorHAnsi"/>
              </w:rPr>
            </w:pPr>
            <w:r w:rsidRPr="00C04456">
              <w:rPr>
                <w:rFonts w:cstheme="minorHAnsi"/>
              </w:rPr>
              <w:t>Wysokość drzwi</w:t>
            </w:r>
            <w:r>
              <w:rPr>
                <w:rFonts w:cstheme="minorHAnsi"/>
              </w:rPr>
              <w:t>:</w:t>
            </w:r>
            <w:r w:rsidRPr="00C04456">
              <w:rPr>
                <w:rFonts w:cstheme="minorHAnsi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0 mm"/>
              </w:smartTagPr>
              <w:r w:rsidRPr="00C04456">
                <w:rPr>
                  <w:rFonts w:cstheme="minorHAnsi"/>
                </w:rPr>
                <w:t>2000 mm</w:t>
              </w:r>
            </w:smartTag>
            <w:r w:rsidRPr="00C04456">
              <w:rPr>
                <w:rFonts w:cstheme="minorHAnsi"/>
              </w:rPr>
              <w:t xml:space="preserve"> </w:t>
            </w:r>
          </w:p>
        </w:tc>
      </w:tr>
      <w:tr w:rsidR="00DF04EB" w:rsidRPr="00611E50" w:rsidTr="00586A0B">
        <w:trPr>
          <w:trHeight w:val="307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C04456" w:rsidRDefault="00DF04EB" w:rsidP="009B45D0">
            <w:pPr>
              <w:pStyle w:val="Akapitzlist"/>
              <w:numPr>
                <w:ilvl w:val="0"/>
                <w:numId w:val="18"/>
              </w:numPr>
              <w:rPr>
                <w:rFonts w:cstheme="minorHAnsi"/>
              </w:rPr>
            </w:pPr>
            <w:r w:rsidRPr="00C04456">
              <w:rPr>
                <w:rFonts w:cstheme="minorHAnsi"/>
              </w:rPr>
              <w:t>Wykonanie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Blacha nierdzew</w:t>
            </w:r>
            <w:r>
              <w:rPr>
                <w:rFonts w:cstheme="minorHAnsi"/>
              </w:rPr>
              <w:t xml:space="preserve">na fakturowana „len”, z napędem </w:t>
            </w:r>
            <w:r w:rsidRPr="00611E50">
              <w:rPr>
                <w:rFonts w:cstheme="minorHAnsi"/>
              </w:rPr>
              <w:t>falownikowym, z możliwością programowania sterownika, silnik zasilany prądem stałym, możliwość regulowania czasu otwierania i zamykania drzwi</w:t>
            </w:r>
          </w:p>
        </w:tc>
      </w:tr>
      <w:tr w:rsidR="00DF04EB" w:rsidRPr="00611E50" w:rsidTr="00586A0B">
        <w:trPr>
          <w:trHeight w:val="345"/>
        </w:trPr>
        <w:tc>
          <w:tcPr>
            <w:tcW w:w="648" w:type="dxa"/>
            <w:vMerge w:val="restart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17.</w:t>
            </w:r>
          </w:p>
        </w:tc>
        <w:tc>
          <w:tcPr>
            <w:tcW w:w="3600" w:type="dxa"/>
          </w:tcPr>
          <w:p w:rsidR="00DF04EB" w:rsidRPr="003E33AF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Drzwi przystankowe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Automatyczne teleskopowe 2 - panelowe</w:t>
            </w:r>
          </w:p>
        </w:tc>
      </w:tr>
      <w:tr w:rsidR="00DF04EB" w:rsidRPr="00611E50" w:rsidTr="00586A0B">
        <w:trPr>
          <w:trHeight w:val="374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611E50" w:rsidRDefault="00DF04EB" w:rsidP="009B45D0">
            <w:pPr>
              <w:pStyle w:val="Akapitzlist"/>
              <w:numPr>
                <w:ilvl w:val="0"/>
                <w:numId w:val="21"/>
              </w:numPr>
              <w:rPr>
                <w:rFonts w:cstheme="minorHAnsi"/>
              </w:rPr>
            </w:pPr>
            <w:r w:rsidRPr="003E33AF">
              <w:rPr>
                <w:rFonts w:cstheme="minorHAnsi"/>
              </w:rPr>
              <w:t xml:space="preserve">Wymiary drzwi </w:t>
            </w:r>
          </w:p>
        </w:tc>
        <w:tc>
          <w:tcPr>
            <w:tcW w:w="5760" w:type="dxa"/>
          </w:tcPr>
          <w:p w:rsidR="00DF04EB" w:rsidRPr="003E33AF" w:rsidRDefault="00DF04EB" w:rsidP="009B45D0">
            <w:pPr>
              <w:pStyle w:val="Akapitzlist"/>
              <w:numPr>
                <w:ilvl w:val="0"/>
                <w:numId w:val="20"/>
              </w:numPr>
              <w:rPr>
                <w:rFonts w:cstheme="minorHAnsi"/>
              </w:rPr>
            </w:pPr>
            <w:r w:rsidRPr="003E33AF">
              <w:rPr>
                <w:rFonts w:cstheme="minorHAnsi"/>
              </w:rPr>
              <w:t xml:space="preserve">Szerokość otwarcia </w:t>
            </w:r>
            <w:smartTag w:uri="urn:schemas-microsoft-com:office:smarttags" w:element="metricconverter">
              <w:smartTagPr>
                <w:attr w:name="ProductID" w:val="900 mm"/>
              </w:smartTagPr>
              <w:r w:rsidRPr="003E33AF">
                <w:rPr>
                  <w:rFonts w:cstheme="minorHAnsi"/>
                </w:rPr>
                <w:t>900 mm</w:t>
              </w:r>
            </w:smartTag>
          </w:p>
          <w:p w:rsidR="00DF04EB" w:rsidRPr="00611E50" w:rsidRDefault="00DF04EB" w:rsidP="009B45D0">
            <w:pPr>
              <w:pStyle w:val="Akapitzlist"/>
              <w:numPr>
                <w:ilvl w:val="0"/>
                <w:numId w:val="20"/>
              </w:numPr>
              <w:rPr>
                <w:rFonts w:cstheme="minorHAnsi"/>
              </w:rPr>
            </w:pPr>
            <w:r w:rsidRPr="003E33AF">
              <w:rPr>
                <w:rFonts w:cstheme="minorHAnsi"/>
              </w:rPr>
              <w:t xml:space="preserve">Wysokość drzwi </w:t>
            </w:r>
            <w:smartTag w:uri="urn:schemas-microsoft-com:office:smarttags" w:element="metricconverter">
              <w:smartTagPr>
                <w:attr w:name="ProductID" w:val="2000 mm"/>
              </w:smartTagPr>
              <w:r w:rsidRPr="003E33AF">
                <w:rPr>
                  <w:rFonts w:cstheme="minorHAnsi"/>
                </w:rPr>
                <w:t>2000 mm</w:t>
              </w:r>
            </w:smartTag>
          </w:p>
        </w:tc>
      </w:tr>
      <w:tr w:rsidR="00DF04EB" w:rsidRPr="00611E50" w:rsidTr="00586A0B">
        <w:trPr>
          <w:trHeight w:val="270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3E33AF" w:rsidRDefault="00DF04EB" w:rsidP="009B45D0">
            <w:pPr>
              <w:pStyle w:val="Akapitzlist"/>
              <w:numPr>
                <w:ilvl w:val="0"/>
                <w:numId w:val="21"/>
              </w:numPr>
              <w:rPr>
                <w:rFonts w:cstheme="minorHAnsi"/>
              </w:rPr>
            </w:pPr>
            <w:r w:rsidRPr="003E33AF">
              <w:rPr>
                <w:rFonts w:cstheme="minorHAnsi"/>
              </w:rPr>
              <w:t xml:space="preserve">Wykonanie </w:t>
            </w:r>
          </w:p>
        </w:tc>
        <w:tc>
          <w:tcPr>
            <w:tcW w:w="5760" w:type="dxa"/>
          </w:tcPr>
          <w:p w:rsidR="00DF04EB" w:rsidRPr="003E33AF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Blacha nierdzewna fakturowana „len”</w:t>
            </w:r>
          </w:p>
        </w:tc>
      </w:tr>
      <w:tr w:rsidR="00DF04EB" w:rsidRPr="00611E50" w:rsidTr="00586A0B">
        <w:trPr>
          <w:trHeight w:val="70"/>
        </w:trPr>
        <w:tc>
          <w:tcPr>
            <w:tcW w:w="648" w:type="dxa"/>
            <w:vMerge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</w:p>
        </w:tc>
        <w:tc>
          <w:tcPr>
            <w:tcW w:w="3600" w:type="dxa"/>
          </w:tcPr>
          <w:p w:rsidR="00DF04EB" w:rsidRPr="003E33AF" w:rsidRDefault="00DF04EB" w:rsidP="009B45D0">
            <w:pPr>
              <w:pStyle w:val="Akapitzlist"/>
              <w:numPr>
                <w:ilvl w:val="0"/>
                <w:numId w:val="21"/>
              </w:numPr>
              <w:rPr>
                <w:rFonts w:cstheme="minorHAnsi"/>
              </w:rPr>
            </w:pPr>
            <w:r w:rsidRPr="003E33AF">
              <w:rPr>
                <w:rFonts w:cstheme="minorHAnsi"/>
              </w:rPr>
              <w:t xml:space="preserve">Zabezpieczenie wejścia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Kurtyna świetlna</w:t>
            </w:r>
          </w:p>
        </w:tc>
      </w:tr>
      <w:tr w:rsidR="00DF04EB" w:rsidRPr="00611E50" w:rsidTr="00586A0B"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19.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Kasety wezwań na przystankach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Pokrywy kaset wykonane z blachy nierdzewnej szlifowanej, przyciski typu „antywandal” podświetlane, opisane w języku Brajla</w:t>
            </w:r>
          </w:p>
        </w:tc>
      </w:tr>
      <w:tr w:rsidR="00DF04EB" w:rsidRPr="00611E50" w:rsidTr="00586A0B">
        <w:trPr>
          <w:trHeight w:val="70"/>
        </w:trPr>
        <w:tc>
          <w:tcPr>
            <w:tcW w:w="648" w:type="dxa"/>
          </w:tcPr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</w:rPr>
              <w:t>20.</w:t>
            </w:r>
          </w:p>
        </w:tc>
        <w:tc>
          <w:tcPr>
            <w:tcW w:w="360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 xml:space="preserve">Piętrowskazywacze </w:t>
            </w:r>
          </w:p>
        </w:tc>
        <w:tc>
          <w:tcPr>
            <w:tcW w:w="5760" w:type="dxa"/>
          </w:tcPr>
          <w:p w:rsidR="00DF04EB" w:rsidRPr="00611E50" w:rsidRDefault="00DF04EB" w:rsidP="00586A0B">
            <w:pPr>
              <w:rPr>
                <w:rFonts w:cstheme="minorHAnsi"/>
              </w:rPr>
            </w:pPr>
            <w:r w:rsidRPr="00611E50">
              <w:rPr>
                <w:rFonts w:cstheme="minorHAnsi"/>
              </w:rPr>
              <w:t>Na wszystkich przystankach, elektroniczne, pokazujące położenie oraz kierunek jazdy kabiny dźwigu, duże czytelne znaki</w:t>
            </w:r>
          </w:p>
        </w:tc>
      </w:tr>
      <w:tr w:rsidR="00DF04EB" w:rsidRPr="00611E50" w:rsidTr="00586A0B">
        <w:trPr>
          <w:trHeight w:val="70"/>
        </w:trPr>
        <w:tc>
          <w:tcPr>
            <w:tcW w:w="10008" w:type="dxa"/>
            <w:gridSpan w:val="3"/>
          </w:tcPr>
          <w:p w:rsidR="00DF04EB" w:rsidRDefault="00DF04EB" w:rsidP="00586A0B">
            <w:pPr>
              <w:jc w:val="center"/>
              <w:rPr>
                <w:rFonts w:cstheme="minorHAnsi"/>
                <w:b/>
              </w:rPr>
            </w:pPr>
            <w:r w:rsidRPr="00611E50">
              <w:rPr>
                <w:rFonts w:cstheme="minorHAnsi"/>
                <w:b/>
              </w:rPr>
              <w:t>UWAGA</w:t>
            </w:r>
          </w:p>
          <w:p w:rsidR="00DF04EB" w:rsidRPr="00611E50" w:rsidRDefault="00DF04EB" w:rsidP="00586A0B">
            <w:pPr>
              <w:jc w:val="center"/>
              <w:rPr>
                <w:rFonts w:cstheme="minorHAnsi"/>
              </w:rPr>
            </w:pPr>
            <w:r w:rsidRPr="00611E50">
              <w:rPr>
                <w:rFonts w:cstheme="minorHAnsi"/>
                <w:b/>
              </w:rPr>
              <w:t>Wewnątrz kabiny dźwigu wyklucza się stosowanie wkrętów, śrub oraz elementów wykończeniowych wykonanych z aluminium</w:t>
            </w:r>
          </w:p>
        </w:tc>
      </w:tr>
    </w:tbl>
    <w:p w:rsidR="00DF04EB" w:rsidRDefault="00DF04EB" w:rsidP="009B45D0">
      <w:pPr>
        <w:pStyle w:val="Nagwek2"/>
        <w:numPr>
          <w:ilvl w:val="1"/>
          <w:numId w:val="5"/>
        </w:numPr>
      </w:pPr>
      <w:bookmarkStart w:id="39" w:name="_Toc390672752"/>
      <w:r>
        <w:t>Dach</w:t>
      </w:r>
      <w:bookmarkEnd w:id="39"/>
    </w:p>
    <w:p w:rsidR="00DF04EB" w:rsidRDefault="00DF04EB" w:rsidP="00DF04EB">
      <w:r>
        <w:t>Zakres prac:</w:t>
      </w:r>
    </w:p>
    <w:p w:rsidR="00DF04EB" w:rsidRDefault="00DF04EB" w:rsidP="009B45D0">
      <w:pPr>
        <w:pStyle w:val="Akapitzlist"/>
        <w:numPr>
          <w:ilvl w:val="0"/>
          <w:numId w:val="26"/>
        </w:numPr>
      </w:pPr>
      <w:r>
        <w:t xml:space="preserve">Wykonanie dokumentacji projektowo-kosztorysowej wraz ze specyfikacją </w:t>
      </w:r>
    </w:p>
    <w:p w:rsidR="00DF04EB" w:rsidRDefault="00DF04EB" w:rsidP="009B45D0">
      <w:pPr>
        <w:pStyle w:val="Akapitzlist"/>
        <w:numPr>
          <w:ilvl w:val="0"/>
          <w:numId w:val="26"/>
        </w:numPr>
      </w:pPr>
      <w:r>
        <w:t>Na wyodrębnienie przestrzeni na dachu budynku dla montażu urządzeń systemów wentylacji i klimatyzacji</w:t>
      </w:r>
    </w:p>
    <w:p w:rsidR="00DF04EB" w:rsidRDefault="00DF04EB" w:rsidP="009B45D0">
      <w:pPr>
        <w:pStyle w:val="Akapitzlist"/>
        <w:numPr>
          <w:ilvl w:val="0"/>
          <w:numId w:val="26"/>
        </w:numPr>
      </w:pPr>
      <w:r>
        <w:t>Ocieplenie dachu</w:t>
      </w:r>
    </w:p>
    <w:p w:rsidR="00DF04EB" w:rsidRDefault="00DF04EB" w:rsidP="009B45D0">
      <w:pPr>
        <w:pStyle w:val="Akapitzlist"/>
        <w:numPr>
          <w:ilvl w:val="0"/>
          <w:numId w:val="26"/>
        </w:numPr>
      </w:pPr>
      <w:r>
        <w:t>Pokrycie dachu papą termozgrzewalną</w:t>
      </w:r>
    </w:p>
    <w:p w:rsidR="00DF04EB" w:rsidRDefault="00DF04EB" w:rsidP="009B45D0">
      <w:pPr>
        <w:pStyle w:val="Akapitzlist"/>
        <w:numPr>
          <w:ilvl w:val="0"/>
          <w:numId w:val="26"/>
        </w:numPr>
      </w:pPr>
      <w:r>
        <w:t>Wykonanie na podstawie wyżej wymienionych dokumentów robót budowlanych celem zrealizowania zadania inwestycyjnego</w:t>
      </w:r>
    </w:p>
    <w:p w:rsidR="00DF04EB" w:rsidRDefault="00DF04EB" w:rsidP="009B45D0">
      <w:pPr>
        <w:pStyle w:val="Akapitzlist"/>
        <w:numPr>
          <w:ilvl w:val="0"/>
          <w:numId w:val="26"/>
        </w:numPr>
      </w:pPr>
      <w:r>
        <w:t>Wykonanie wszelkich prac towarzyszących związanych z realizacją zamówienia</w:t>
      </w:r>
    </w:p>
    <w:p w:rsidR="00DF04EB" w:rsidRDefault="00DF04EB" w:rsidP="00DF04EB">
      <w:r>
        <w:t>Ogólny opis zamówienia:</w:t>
      </w:r>
    </w:p>
    <w:p w:rsidR="00DF04EB" w:rsidRDefault="00DF04EB" w:rsidP="009B45D0">
      <w:pPr>
        <w:pStyle w:val="Akapitzlist"/>
        <w:numPr>
          <w:ilvl w:val="0"/>
          <w:numId w:val="27"/>
        </w:numPr>
      </w:pPr>
      <w:r>
        <w:t>Ze względu na prowadzenie prac na wysokości powyżej 5m nad poziomem terenu oraz sposób usytuowania i użytkowania obiektu wymagane jest opracowanie planu Bezpieczeństwa i Ochrony Zdrowia (BIOZ).</w:t>
      </w:r>
    </w:p>
    <w:p w:rsidR="00DF04EB" w:rsidRDefault="00DF04EB" w:rsidP="009B45D0">
      <w:pPr>
        <w:pStyle w:val="Akapitzlist"/>
        <w:numPr>
          <w:ilvl w:val="0"/>
          <w:numId w:val="27"/>
        </w:numPr>
      </w:pPr>
      <w:r>
        <w:t xml:space="preserve">Uzyskanie innych wymaganych opinii, sprawdzeń i zatwierdzeń dokumentacji projektowej wymaganych przepisami prawa, w tym uzgodnienia z </w:t>
      </w:r>
      <w:r w:rsidR="00573224">
        <w:t xml:space="preserve">Inwestorem i </w:t>
      </w:r>
      <w:r>
        <w:t xml:space="preserve"> rzeczoznawcami p. poż., sanit-hig. , bhp </w:t>
      </w:r>
    </w:p>
    <w:p w:rsidR="00DF04EB" w:rsidRDefault="00DF04EB" w:rsidP="009B45D0">
      <w:pPr>
        <w:pStyle w:val="Akapitzlist"/>
        <w:numPr>
          <w:ilvl w:val="0"/>
          <w:numId w:val="27"/>
        </w:numPr>
      </w:pPr>
      <w:r>
        <w:t>Wykonanie inwentaryzacji części obiektu budowlanego podlegających rozbiórce, przebudowie i rozbudowie w zakresie architektury konstrukcji, instalacji i urządzeń</w:t>
      </w:r>
    </w:p>
    <w:p w:rsidR="00DF04EB" w:rsidRDefault="00DF04EB" w:rsidP="009B45D0">
      <w:pPr>
        <w:pStyle w:val="Akapitzlist"/>
        <w:numPr>
          <w:ilvl w:val="0"/>
          <w:numId w:val="27"/>
        </w:numPr>
      </w:pPr>
      <w:r>
        <w:t xml:space="preserve">Opracowanie dokumentacji projektowej </w:t>
      </w:r>
    </w:p>
    <w:p w:rsidR="00DF04EB" w:rsidRDefault="00DF04EB" w:rsidP="009B45D0">
      <w:pPr>
        <w:pStyle w:val="Akapitzlist"/>
        <w:numPr>
          <w:ilvl w:val="1"/>
          <w:numId w:val="27"/>
        </w:numPr>
      </w:pPr>
      <w:r>
        <w:t>Wzmocnienia powierzchni dachu, na której posadowione zostaną centrala klimatyczno-wentylacyjna</w:t>
      </w:r>
    </w:p>
    <w:p w:rsidR="00DF04EB" w:rsidRPr="0069635C" w:rsidRDefault="00DF04EB" w:rsidP="009B45D0">
      <w:pPr>
        <w:pStyle w:val="Akapitzlist"/>
        <w:numPr>
          <w:ilvl w:val="1"/>
          <w:numId w:val="27"/>
        </w:numPr>
        <w:rPr>
          <w:highlight w:val="yellow"/>
        </w:rPr>
      </w:pPr>
      <w:r w:rsidRPr="0069635C">
        <w:rPr>
          <w:highlight w:val="yellow"/>
        </w:rPr>
        <w:t xml:space="preserve">Instalacji odgromowej </w:t>
      </w:r>
    </w:p>
    <w:p w:rsidR="00DF04EB" w:rsidRPr="0069635C" w:rsidRDefault="00DF04EB" w:rsidP="009B45D0">
      <w:pPr>
        <w:pStyle w:val="Akapitzlist"/>
        <w:numPr>
          <w:ilvl w:val="1"/>
          <w:numId w:val="27"/>
        </w:numPr>
        <w:rPr>
          <w:highlight w:val="yellow"/>
        </w:rPr>
      </w:pPr>
      <w:r w:rsidRPr="0069635C">
        <w:rPr>
          <w:highlight w:val="yellow"/>
        </w:rPr>
        <w:t>Instalacji odwodnieniowej</w:t>
      </w:r>
    </w:p>
    <w:p w:rsidR="00DF04EB" w:rsidRDefault="00DF04EB" w:rsidP="009B45D0">
      <w:pPr>
        <w:pStyle w:val="Akapitzlist"/>
        <w:numPr>
          <w:ilvl w:val="0"/>
          <w:numId w:val="27"/>
        </w:numPr>
      </w:pPr>
      <w:r>
        <w:t>Wykonanie wszelkich pozostałych praz związanych z wykonaniem przedmiotu zamówienia</w:t>
      </w:r>
    </w:p>
    <w:p w:rsidR="00DF04EB" w:rsidRDefault="00DF04EB" w:rsidP="009B45D0">
      <w:pPr>
        <w:pStyle w:val="Akapitzlist"/>
        <w:numPr>
          <w:ilvl w:val="0"/>
          <w:numId w:val="27"/>
        </w:numPr>
      </w:pPr>
      <w:r>
        <w:t>Roboty budowlane i sanitarne związane z wykonaniem przedmiotu zamówienia</w:t>
      </w:r>
    </w:p>
    <w:p w:rsidR="00DF04EB" w:rsidRDefault="00DF04EB" w:rsidP="009B45D0">
      <w:pPr>
        <w:pStyle w:val="Akapitzlist"/>
        <w:numPr>
          <w:ilvl w:val="1"/>
          <w:numId w:val="27"/>
        </w:numPr>
      </w:pPr>
      <w:r>
        <w:t>Zabezpieczenie terenu budowy przez niebezpieczeństwami zagrażającymi osobom trzecim</w:t>
      </w:r>
    </w:p>
    <w:p w:rsidR="00DF04EB" w:rsidRDefault="00DF04EB" w:rsidP="009B45D0">
      <w:pPr>
        <w:pStyle w:val="Akapitzlist"/>
        <w:numPr>
          <w:ilvl w:val="1"/>
          <w:numId w:val="27"/>
        </w:numPr>
      </w:pPr>
      <w:r>
        <w:t>Wykonanie niezbędnych demontaży istniejącego wyposażenia dachu i elewacji związanych na dachu i elewacji pracami renowacyjnymi (w tym demontaż rur spustowych i instalacji odgromowej</w:t>
      </w:r>
    </w:p>
    <w:p w:rsidR="00DF04EB" w:rsidRDefault="00DF04EB" w:rsidP="009B45D0">
      <w:pPr>
        <w:pStyle w:val="Akapitzlist"/>
        <w:numPr>
          <w:ilvl w:val="1"/>
          <w:numId w:val="27"/>
        </w:numPr>
      </w:pPr>
      <w:r>
        <w:t>Rozebrać istniejące pokrycie i wykonać nowe z wełny mineralnej oraz papy termozgrzewalnej</w:t>
      </w:r>
    </w:p>
    <w:p w:rsidR="00DF04EB" w:rsidRDefault="00DF04EB" w:rsidP="009B45D0">
      <w:pPr>
        <w:pStyle w:val="Akapitzlist"/>
        <w:numPr>
          <w:ilvl w:val="1"/>
          <w:numId w:val="27"/>
        </w:numPr>
      </w:pPr>
      <w:r>
        <w:t>Dach docieplić stosownie do wymagań dotyczących izolacyjności cieplnej wyznaczonej w pracach projektowych</w:t>
      </w:r>
    </w:p>
    <w:p w:rsidR="00DF04EB" w:rsidRDefault="00DF04EB" w:rsidP="009B45D0">
      <w:pPr>
        <w:pStyle w:val="Akapitzlist"/>
        <w:numPr>
          <w:ilvl w:val="1"/>
          <w:numId w:val="27"/>
        </w:numPr>
      </w:pPr>
      <w:r>
        <w:t>Wykonać warstwę wyrównawczą zachowując odpowiedni spadek. Dach powinien być wyprofilowany zgodnie z założeniami projektu instalacji odwodnieniowej, aby zapewnić prawidłowy odpływ wód opadowych</w:t>
      </w:r>
    </w:p>
    <w:p w:rsidR="00DF04EB" w:rsidRDefault="00DF04EB" w:rsidP="009B45D0">
      <w:pPr>
        <w:pStyle w:val="Akapitzlist"/>
        <w:numPr>
          <w:ilvl w:val="1"/>
          <w:numId w:val="27"/>
        </w:numPr>
      </w:pPr>
      <w:r>
        <w:t>Wykonać instalację odgromową i odwodnieniową zgodnie z założeniami projektowymi</w:t>
      </w:r>
    </w:p>
    <w:p w:rsidR="00DF04EB" w:rsidRDefault="00DF04EB" w:rsidP="009B45D0">
      <w:pPr>
        <w:pStyle w:val="Akapitzlist"/>
        <w:numPr>
          <w:ilvl w:val="1"/>
          <w:numId w:val="27"/>
        </w:numPr>
      </w:pPr>
      <w:r>
        <w:t>Wykonać wymagane obróbki blacharskie</w:t>
      </w:r>
    </w:p>
    <w:p w:rsidR="00DF04EB" w:rsidRDefault="00DF04EB" w:rsidP="009B45D0">
      <w:pPr>
        <w:pStyle w:val="Akapitzlist"/>
        <w:numPr>
          <w:ilvl w:val="1"/>
          <w:numId w:val="27"/>
        </w:numPr>
      </w:pPr>
      <w:r>
        <w:t>Sprzątnąć plac budowy</w:t>
      </w:r>
    </w:p>
    <w:p w:rsidR="008D2E76" w:rsidRDefault="008D2E76" w:rsidP="008D2E76"/>
    <w:p w:rsidR="00870189" w:rsidRDefault="00870189" w:rsidP="00CB3D14">
      <w:pPr>
        <w:pStyle w:val="Nagwek2"/>
        <w:numPr>
          <w:ilvl w:val="1"/>
          <w:numId w:val="5"/>
        </w:numPr>
      </w:pPr>
      <w:bookmarkStart w:id="40" w:name="_Toc390672754"/>
      <w:r>
        <w:t>Wyrównanie poziomu posadzek na parterze</w:t>
      </w:r>
      <w:bookmarkEnd w:id="40"/>
    </w:p>
    <w:p w:rsidR="00CB3D14" w:rsidRDefault="00CB3D14" w:rsidP="00022F8E">
      <w:r>
        <w:t>Ogólny opis zamówienia:</w:t>
      </w:r>
    </w:p>
    <w:p w:rsidR="00CB3D14" w:rsidRDefault="00CB3D14" w:rsidP="00036F5F">
      <w:pPr>
        <w:pStyle w:val="Akapitzlist"/>
        <w:numPr>
          <w:ilvl w:val="0"/>
          <w:numId w:val="42"/>
        </w:numPr>
      </w:pPr>
      <w:r>
        <w:t>Przygotować podłoże</w:t>
      </w:r>
    </w:p>
    <w:p w:rsidR="00CB3D14" w:rsidRPr="00CB3D14" w:rsidRDefault="00CB3D14" w:rsidP="00036F5F">
      <w:pPr>
        <w:pStyle w:val="Akapitzlist"/>
        <w:numPr>
          <w:ilvl w:val="0"/>
          <w:numId w:val="42"/>
        </w:numPr>
      </w:pPr>
      <w:r>
        <w:t xml:space="preserve">Wylać nową posadzkę zgodnie z </w:t>
      </w:r>
      <w:fldSimple w:instr=" REF _Ref390438301 \h  \* MERGEFORMAT ">
        <w:r w:rsidR="00B23D23">
          <w:t xml:space="preserve">Rysunek </w:t>
        </w:r>
        <w:r w:rsidR="00B23D23">
          <w:rPr>
            <w:noProof/>
          </w:rPr>
          <w:t>17</w:t>
        </w:r>
      </w:fldSimple>
    </w:p>
    <w:p w:rsidR="00870189" w:rsidRDefault="002C3AD5" w:rsidP="00022F8E">
      <w:pPr>
        <w:jc w:val="center"/>
      </w:pPr>
      <w:r>
        <w:object w:dxaOrig="12271" w:dyaOrig="13186">
          <v:shape id="_x0000_i1033" type="#_x0000_t75" style="width:382.5pt;height:411.75pt" o:ole="">
            <v:imagedata r:id="rId40" o:title=""/>
          </v:shape>
          <o:OLEObject Type="Embed" ProgID="Visio.Drawing.15" ShapeID="_x0000_i1033" DrawAspect="Content" ObjectID="_1468902629" r:id="rId41"/>
        </w:object>
      </w:r>
    </w:p>
    <w:p w:rsidR="00CB3D14" w:rsidRDefault="00CB3D14" w:rsidP="00B70795">
      <w:pPr>
        <w:pStyle w:val="Legenda"/>
        <w:jc w:val="center"/>
      </w:pPr>
      <w:bookmarkStart w:id="41" w:name="_Ref390438301"/>
      <w:r>
        <w:t xml:space="preserve">Rysunek </w:t>
      </w:r>
      <w:fldSimple w:instr=" SEQ Rysunek \* ARABIC ">
        <w:r>
          <w:rPr>
            <w:noProof/>
          </w:rPr>
          <w:t>17</w:t>
        </w:r>
      </w:fldSimple>
      <w:bookmarkEnd w:id="41"/>
      <w:r>
        <w:t>Schemat wyrównania poziomy posadzek na parterze</w:t>
      </w:r>
    </w:p>
    <w:p w:rsidR="00CB3D14" w:rsidRPr="00CB3D14" w:rsidRDefault="00CB3D14" w:rsidP="00CB3D14"/>
    <w:p w:rsidR="00B54513" w:rsidRDefault="00B54513" w:rsidP="00B54513">
      <w:pPr>
        <w:pStyle w:val="Nagwek2"/>
        <w:numPr>
          <w:ilvl w:val="1"/>
          <w:numId w:val="5"/>
        </w:numPr>
      </w:pPr>
      <w:bookmarkStart w:id="42" w:name="_Toc390672755"/>
      <w:r>
        <w:t>Podjazd do wózków inwalidzkich</w:t>
      </w:r>
    </w:p>
    <w:p w:rsidR="008B2A6E" w:rsidRPr="008B2A6E" w:rsidRDefault="008B2A6E" w:rsidP="008B2A6E"/>
    <w:p w:rsidR="00F400B3" w:rsidRDefault="00B9208A" w:rsidP="009B45D0">
      <w:pPr>
        <w:pStyle w:val="Nagwek1"/>
        <w:numPr>
          <w:ilvl w:val="0"/>
          <w:numId w:val="5"/>
        </w:numPr>
      </w:pPr>
      <w:r>
        <w:t>Planowane instalacje w budynku B</w:t>
      </w:r>
      <w:bookmarkEnd w:id="42"/>
    </w:p>
    <w:p w:rsidR="00B9208A" w:rsidRDefault="00304D51" w:rsidP="00B9208A">
      <w:r>
        <w:t>W pomieszczeniach budynku B niezbędne jest</w:t>
      </w:r>
    </w:p>
    <w:p w:rsidR="00814D15" w:rsidRDefault="00814D15" w:rsidP="00814D15">
      <w:pPr>
        <w:pStyle w:val="Akapitzlist"/>
        <w:numPr>
          <w:ilvl w:val="0"/>
          <w:numId w:val="43"/>
        </w:numPr>
      </w:pPr>
      <w:r>
        <w:t>Wykonanie zasilania budynku z rozdzielni głównej znajdującej się w budynku R na terenie Instytutu Lotnictwa</w:t>
      </w:r>
    </w:p>
    <w:p w:rsidR="007E0545" w:rsidRDefault="00304D51" w:rsidP="009B45D0">
      <w:pPr>
        <w:pStyle w:val="Akapitzlist"/>
        <w:numPr>
          <w:ilvl w:val="0"/>
          <w:numId w:val="12"/>
        </w:numPr>
      </w:pPr>
      <w:r>
        <w:t xml:space="preserve">Zaprojektowanie i wykonanie </w:t>
      </w:r>
      <w:r w:rsidRPr="00BF5DBF">
        <w:rPr>
          <w:b/>
        </w:rPr>
        <w:t>instalacji klimatyzacji/wentylacji mechanicznej</w:t>
      </w:r>
    </w:p>
    <w:p w:rsidR="0001313D" w:rsidRPr="0001313D" w:rsidRDefault="0001313D" w:rsidP="009B45D0">
      <w:pPr>
        <w:pStyle w:val="Akapitzlist"/>
        <w:numPr>
          <w:ilvl w:val="0"/>
          <w:numId w:val="12"/>
        </w:numPr>
        <w:rPr>
          <w:b/>
        </w:rPr>
      </w:pPr>
      <w:r>
        <w:t xml:space="preserve">Przeniesienie istniejących </w:t>
      </w:r>
      <w:r w:rsidRPr="00A74A47">
        <w:rPr>
          <w:b/>
        </w:rPr>
        <w:t>instalacji elektrycznych</w:t>
      </w:r>
      <w:r>
        <w:t>, oraz zaprojektowanie i wykonanie brakujących instalacji</w:t>
      </w:r>
    </w:p>
    <w:p w:rsidR="0001313D" w:rsidRPr="0001313D" w:rsidRDefault="0001313D" w:rsidP="0001313D">
      <w:pPr>
        <w:pStyle w:val="Akapitzlist"/>
        <w:numPr>
          <w:ilvl w:val="1"/>
          <w:numId w:val="12"/>
        </w:numPr>
        <w:rPr>
          <w:b/>
        </w:rPr>
      </w:pPr>
      <w:r>
        <w:t xml:space="preserve">Oświetlenia ogólnego i miejscowego </w:t>
      </w:r>
    </w:p>
    <w:p w:rsidR="0001313D" w:rsidRPr="0001313D" w:rsidRDefault="0001313D" w:rsidP="0001313D">
      <w:pPr>
        <w:pStyle w:val="Akapitzlist"/>
        <w:numPr>
          <w:ilvl w:val="1"/>
          <w:numId w:val="12"/>
        </w:numPr>
        <w:rPr>
          <w:b/>
        </w:rPr>
      </w:pPr>
      <w:r>
        <w:t>Oświetlenia ewakuacyjnego</w:t>
      </w:r>
    </w:p>
    <w:p w:rsidR="0001313D" w:rsidRPr="0001313D" w:rsidRDefault="0001313D" w:rsidP="0001313D">
      <w:pPr>
        <w:pStyle w:val="Akapitzlist"/>
        <w:numPr>
          <w:ilvl w:val="1"/>
          <w:numId w:val="12"/>
        </w:numPr>
        <w:rPr>
          <w:b/>
        </w:rPr>
      </w:pPr>
      <w:r>
        <w:t>Podświetlanych znaków kierunkowych</w:t>
      </w:r>
    </w:p>
    <w:p w:rsidR="0001313D" w:rsidRPr="0001313D" w:rsidRDefault="0001313D" w:rsidP="0001313D">
      <w:pPr>
        <w:pStyle w:val="Akapitzlist"/>
        <w:numPr>
          <w:ilvl w:val="1"/>
          <w:numId w:val="12"/>
        </w:numPr>
        <w:rPr>
          <w:b/>
        </w:rPr>
      </w:pPr>
      <w:r>
        <w:t>Oświetlenia zewnętrznego (na elewacji)</w:t>
      </w:r>
    </w:p>
    <w:p w:rsidR="0001313D" w:rsidRPr="0001313D" w:rsidRDefault="0001313D" w:rsidP="0001313D">
      <w:pPr>
        <w:pStyle w:val="Akapitzlist"/>
        <w:numPr>
          <w:ilvl w:val="1"/>
          <w:numId w:val="12"/>
        </w:numPr>
        <w:rPr>
          <w:b/>
        </w:rPr>
      </w:pPr>
      <w:r>
        <w:t xml:space="preserve">Instalacja gniazd wtyczkowych </w:t>
      </w:r>
    </w:p>
    <w:p w:rsidR="0001313D" w:rsidRPr="0001313D" w:rsidRDefault="0001313D" w:rsidP="0001313D">
      <w:pPr>
        <w:pStyle w:val="Akapitzlist"/>
        <w:numPr>
          <w:ilvl w:val="0"/>
          <w:numId w:val="12"/>
        </w:numPr>
        <w:rPr>
          <w:b/>
        </w:rPr>
      </w:pPr>
      <w:r>
        <w:t xml:space="preserve">Przeniesienie istniejących </w:t>
      </w:r>
      <w:r w:rsidRPr="00A74A47">
        <w:rPr>
          <w:b/>
        </w:rPr>
        <w:t>instalacji teleinformatycznej</w:t>
      </w:r>
      <w:r>
        <w:t xml:space="preserve"> (zintegrowanej instalacji telefoniczno-komputerowej), oraz zaprojektowanie i wykonanie brakującej instalacji </w:t>
      </w:r>
    </w:p>
    <w:p w:rsidR="00304D51" w:rsidRDefault="00304D51" w:rsidP="009B45D0">
      <w:pPr>
        <w:pStyle w:val="Nagwek2"/>
        <w:numPr>
          <w:ilvl w:val="1"/>
          <w:numId w:val="5"/>
        </w:numPr>
      </w:pPr>
      <w:bookmarkStart w:id="43" w:name="_Toc390672756"/>
      <w:r>
        <w:t>Instalacja klimatyzacji/wentylacji mechanicznej</w:t>
      </w:r>
      <w:bookmarkEnd w:id="43"/>
    </w:p>
    <w:p w:rsidR="00304D51" w:rsidRPr="00304D51" w:rsidRDefault="00304D51" w:rsidP="009B45D0">
      <w:pPr>
        <w:pStyle w:val="Akapitzlist"/>
        <w:numPr>
          <w:ilvl w:val="0"/>
          <w:numId w:val="13"/>
        </w:numPr>
      </w:pPr>
      <w:r w:rsidRPr="00304D51">
        <w:t>Konieczne jest opracowanie i skierowanie do akceptacji projektu wykonawczego instalacji wentylacji i klimatyzacji</w:t>
      </w:r>
    </w:p>
    <w:p w:rsidR="00304D51" w:rsidRPr="00304D51" w:rsidRDefault="00304D51" w:rsidP="009B45D0">
      <w:pPr>
        <w:pStyle w:val="Akapitzlist"/>
        <w:numPr>
          <w:ilvl w:val="0"/>
          <w:numId w:val="13"/>
        </w:numPr>
      </w:pPr>
      <w:r w:rsidRPr="00304D51">
        <w:t>Prace poprzedzające projektowanie</w:t>
      </w:r>
    </w:p>
    <w:p w:rsidR="00304D51" w:rsidRDefault="00304D51" w:rsidP="009B45D0">
      <w:pPr>
        <w:pStyle w:val="Akapitzlist"/>
        <w:numPr>
          <w:ilvl w:val="1"/>
          <w:numId w:val="13"/>
        </w:numPr>
      </w:pPr>
      <w:r w:rsidRPr="00D92998">
        <w:t xml:space="preserve">Uzyskanie </w:t>
      </w:r>
      <w:r>
        <w:t>aktualnej mapy sytuacyjno-wysokościowej dla celów projektowych</w:t>
      </w:r>
    </w:p>
    <w:p w:rsidR="00304D51" w:rsidRDefault="00304D51" w:rsidP="009B45D0">
      <w:pPr>
        <w:pStyle w:val="Akapitzlist"/>
        <w:numPr>
          <w:ilvl w:val="1"/>
          <w:numId w:val="13"/>
        </w:numPr>
      </w:pPr>
      <w:r>
        <w:t>Wykonanie inwentaryzacji do celów projektowych obejmującej instalację wentylacji pod kątem przydatności i wykorzystania dla projektowanej instalacji wentylacji mechanicznej</w:t>
      </w:r>
    </w:p>
    <w:p w:rsidR="00304D51" w:rsidRDefault="00304D51" w:rsidP="009B45D0">
      <w:pPr>
        <w:pStyle w:val="Akapitzlist"/>
        <w:numPr>
          <w:ilvl w:val="1"/>
          <w:numId w:val="13"/>
        </w:numPr>
      </w:pPr>
      <w:r>
        <w:t>Koncepcja projektowa instalacji wentylacji mechanicznej i klimatyzacji</w:t>
      </w:r>
    </w:p>
    <w:p w:rsidR="00304D51" w:rsidRDefault="00304D51" w:rsidP="009B45D0">
      <w:pPr>
        <w:pStyle w:val="Akapitzlist"/>
        <w:numPr>
          <w:ilvl w:val="0"/>
          <w:numId w:val="13"/>
        </w:numPr>
      </w:pPr>
      <w:r w:rsidRPr="00581AF5">
        <w:t xml:space="preserve">Projekt </w:t>
      </w:r>
      <w:r>
        <w:t>powinien obejmować</w:t>
      </w:r>
    </w:p>
    <w:p w:rsidR="00304D51" w:rsidRDefault="00304D51" w:rsidP="009B45D0">
      <w:pPr>
        <w:pStyle w:val="Akapitzlist"/>
        <w:numPr>
          <w:ilvl w:val="1"/>
          <w:numId w:val="13"/>
        </w:numPr>
      </w:pPr>
      <w:r>
        <w:t xml:space="preserve">Prace w zakresie sanitarnym dotyczące budowy instalacji wentylacji mechanicznej i klimatyzacji </w:t>
      </w:r>
    </w:p>
    <w:p w:rsidR="00304D51" w:rsidRPr="00581AF5" w:rsidRDefault="00304D51" w:rsidP="009B45D0">
      <w:pPr>
        <w:pStyle w:val="Akapitzlist"/>
        <w:numPr>
          <w:ilvl w:val="1"/>
          <w:numId w:val="13"/>
        </w:numPr>
      </w:pPr>
      <w:r>
        <w:t>Instalacje elektryczne w zakresie automatyki i sterowania systemu</w:t>
      </w:r>
    </w:p>
    <w:p w:rsidR="00304D51" w:rsidRPr="00304D51" w:rsidRDefault="00304D51" w:rsidP="009B45D0">
      <w:pPr>
        <w:pStyle w:val="Akapitzlist"/>
        <w:numPr>
          <w:ilvl w:val="0"/>
          <w:numId w:val="13"/>
        </w:numPr>
      </w:pPr>
      <w:r w:rsidRPr="00304D51">
        <w:t>Wymagania</w:t>
      </w:r>
    </w:p>
    <w:p w:rsidR="00304D51" w:rsidRPr="002C3C8E" w:rsidRDefault="00304D51" w:rsidP="009B45D0">
      <w:pPr>
        <w:pStyle w:val="Akapitzlist"/>
        <w:numPr>
          <w:ilvl w:val="1"/>
          <w:numId w:val="13"/>
        </w:numPr>
        <w:rPr>
          <w:b/>
        </w:rPr>
      </w:pPr>
      <w:r>
        <w:t>Wszystkie pomieszczenia powinny być wyposażone w instalację wentylacji mechanicznej. Wentylatory, wrzutnie, czerpnie i inne urządzenie zewnętrzne centrali wentylacyjnej powinny być umieszczone na dachu budynku B. W celu zapewnienie odpowiednich poziomów hałasu i zminimalizowania szkodliwego oddziaływania na środowisko należy zastosować tłumiki hałasu. Centrala wentylacyjna powinna być zlokalizowana w sposób zapewniający do niej bezpieczny dostęp zgodnie z przepisami BHP</w:t>
      </w:r>
    </w:p>
    <w:p w:rsidR="00304D51" w:rsidRPr="002C3C8E" w:rsidRDefault="00304D51" w:rsidP="009B45D0">
      <w:pPr>
        <w:pStyle w:val="Akapitzlist"/>
        <w:numPr>
          <w:ilvl w:val="1"/>
          <w:numId w:val="13"/>
        </w:numPr>
        <w:rPr>
          <w:b/>
        </w:rPr>
      </w:pPr>
      <w:r>
        <w:t>Wentylatory montować na wysokości, co najmniej 40cm nad wykończoną powierzchnią dachu</w:t>
      </w:r>
    </w:p>
    <w:p w:rsidR="00304D51" w:rsidRPr="002C3C8E" w:rsidRDefault="00304D51" w:rsidP="009B45D0">
      <w:pPr>
        <w:pStyle w:val="Akapitzlist"/>
        <w:numPr>
          <w:ilvl w:val="1"/>
          <w:numId w:val="13"/>
        </w:numPr>
        <w:rPr>
          <w:b/>
        </w:rPr>
      </w:pPr>
      <w:r>
        <w:t>Wszystkie urządzenia wentylacyjne musze mieć możliwość płynnej regulacji strumieni powietrza</w:t>
      </w:r>
    </w:p>
    <w:p w:rsidR="00304D51" w:rsidRPr="002C3C8E" w:rsidRDefault="00304D51" w:rsidP="009B45D0">
      <w:pPr>
        <w:pStyle w:val="Akapitzlist"/>
        <w:numPr>
          <w:ilvl w:val="1"/>
          <w:numId w:val="13"/>
        </w:numPr>
        <w:rPr>
          <w:b/>
        </w:rPr>
      </w:pPr>
      <w:r>
        <w:t>Dla wszystkich central wentylacyjnych wymagane są fabrycznie zamontowane układy pomiarowe w urządzeniach: sondy, czujniki temperatury, przewody impulsowe oraz czujniki ciśnienia pozwalające na kontrolę spadku ciśnienia w filtrach w trybie ciągłym</w:t>
      </w:r>
    </w:p>
    <w:p w:rsidR="00304D51" w:rsidRPr="0055706C" w:rsidRDefault="00304D51" w:rsidP="009B45D0">
      <w:pPr>
        <w:pStyle w:val="Akapitzlist"/>
        <w:numPr>
          <w:ilvl w:val="1"/>
          <w:numId w:val="13"/>
        </w:numPr>
        <w:rPr>
          <w:b/>
        </w:rPr>
      </w:pPr>
      <w:r>
        <w:t>Dla zapewnienia wymaganych parametrów higienicznych i bytowych powietrza zakłada się</w:t>
      </w:r>
    </w:p>
    <w:p w:rsidR="00304D51" w:rsidRPr="0055706C" w:rsidRDefault="00304D51" w:rsidP="009B45D0">
      <w:pPr>
        <w:pStyle w:val="Akapitzlist"/>
        <w:numPr>
          <w:ilvl w:val="2"/>
          <w:numId w:val="13"/>
        </w:numPr>
        <w:rPr>
          <w:b/>
        </w:rPr>
      </w:pPr>
      <w:r>
        <w:t xml:space="preserve">W okresie chłodzenia </w:t>
      </w:r>
    </w:p>
    <w:p w:rsidR="00304D51" w:rsidRPr="0055706C" w:rsidRDefault="00304D51" w:rsidP="009B45D0">
      <w:pPr>
        <w:pStyle w:val="Akapitzlist"/>
        <w:numPr>
          <w:ilvl w:val="3"/>
          <w:numId w:val="13"/>
        </w:numPr>
        <w:rPr>
          <w:b/>
        </w:rPr>
      </w:pPr>
      <w:r>
        <w:t>Temperatura powierza 24,5</w:t>
      </w:r>
      <w:r>
        <w:rPr>
          <w:rFonts w:cstheme="minorHAnsi"/>
        </w:rPr>
        <w:t>±</w:t>
      </w:r>
      <w:r>
        <w:t xml:space="preserve"> </w:t>
      </w:r>
      <w:r w:rsidRPr="0055706C">
        <w:t>1</w:t>
      </w:r>
      <w:r w:rsidRPr="0055706C">
        <w:rPr>
          <w:vertAlign w:val="superscript"/>
        </w:rPr>
        <w:t>o</w:t>
      </w:r>
      <w:r>
        <w:t xml:space="preserve">C </w:t>
      </w:r>
    </w:p>
    <w:p w:rsidR="00304D51" w:rsidRPr="0055706C" w:rsidRDefault="00304D51" w:rsidP="009B45D0">
      <w:pPr>
        <w:pStyle w:val="Akapitzlist"/>
        <w:numPr>
          <w:ilvl w:val="3"/>
          <w:numId w:val="13"/>
        </w:numPr>
        <w:rPr>
          <w:b/>
        </w:rPr>
      </w:pPr>
      <w:r>
        <w:t>Maksymalna prędkość powietrza 0,18m/s</w:t>
      </w:r>
    </w:p>
    <w:p w:rsidR="00304D51" w:rsidRDefault="00304D51" w:rsidP="009B45D0">
      <w:pPr>
        <w:pStyle w:val="Akapitzlist"/>
        <w:numPr>
          <w:ilvl w:val="2"/>
          <w:numId w:val="13"/>
        </w:numPr>
      </w:pPr>
      <w:r w:rsidRPr="0055706C">
        <w:t>W okr</w:t>
      </w:r>
      <w:r>
        <w:t>esie ogrzewania</w:t>
      </w:r>
    </w:p>
    <w:p w:rsidR="00304D51" w:rsidRDefault="00304D51" w:rsidP="009B45D0">
      <w:pPr>
        <w:pStyle w:val="Akapitzlist"/>
        <w:numPr>
          <w:ilvl w:val="3"/>
          <w:numId w:val="13"/>
        </w:numPr>
      </w:pPr>
      <w:r>
        <w:t>Temperatura powietrza 22,0</w:t>
      </w:r>
      <w:r>
        <w:rPr>
          <w:rFonts w:cstheme="minorHAnsi"/>
        </w:rPr>
        <w:t>±</w:t>
      </w:r>
      <w:r>
        <w:t xml:space="preserve"> </w:t>
      </w:r>
      <w:r w:rsidRPr="0055706C">
        <w:t>1</w:t>
      </w:r>
      <w:r w:rsidRPr="0055706C">
        <w:rPr>
          <w:vertAlign w:val="superscript"/>
        </w:rPr>
        <w:t>o</w:t>
      </w:r>
      <w:r>
        <w:t>C</w:t>
      </w:r>
    </w:p>
    <w:p w:rsidR="00304D51" w:rsidRDefault="00304D51" w:rsidP="009B45D0">
      <w:pPr>
        <w:pStyle w:val="Akapitzlist"/>
        <w:numPr>
          <w:ilvl w:val="3"/>
          <w:numId w:val="13"/>
        </w:numPr>
      </w:pPr>
      <w:r>
        <w:t>Maksymalna prędkość powietrza 0,15m/s</w:t>
      </w:r>
    </w:p>
    <w:p w:rsidR="00304D51" w:rsidRDefault="00304D51" w:rsidP="009B45D0">
      <w:pPr>
        <w:pStyle w:val="Akapitzlist"/>
        <w:numPr>
          <w:ilvl w:val="2"/>
          <w:numId w:val="13"/>
        </w:numPr>
      </w:pPr>
      <w:r>
        <w:t>Strumień powietrza zewnętrznego przypadający na jedną osobę 36m</w:t>
      </w:r>
      <w:r w:rsidRPr="0055706C">
        <w:rPr>
          <w:vertAlign w:val="superscript"/>
        </w:rPr>
        <w:t>3</w:t>
      </w:r>
      <w:r>
        <w:t>/h</w:t>
      </w:r>
    </w:p>
    <w:p w:rsidR="00304D51" w:rsidRDefault="00304D51" w:rsidP="009B45D0">
      <w:pPr>
        <w:pStyle w:val="Akapitzlist"/>
        <w:numPr>
          <w:ilvl w:val="2"/>
          <w:numId w:val="13"/>
        </w:numPr>
      </w:pPr>
      <w:r>
        <w:t>Dopuszczalny poziom dźwięku 35dB</w:t>
      </w:r>
    </w:p>
    <w:p w:rsidR="00304D51" w:rsidRDefault="00304D51" w:rsidP="009B45D0">
      <w:pPr>
        <w:pStyle w:val="Akapitzlist"/>
        <w:numPr>
          <w:ilvl w:val="1"/>
          <w:numId w:val="13"/>
        </w:numPr>
      </w:pPr>
      <w:r>
        <w:t xml:space="preserve">Należy dobrać odpowiednią ilość klimatyzatorów odpowiednio do wielkości pomieszczenia i znajdujących się tam osób. Klimatyzatory mają znaleźć się w biurach, salach konferencyjnych oraz kuchniach. Przewiduje się minimum jeden klimatyzator zainstalowany na ścianie ponad każdymi drzwiami do pomieszczenia. Wykonawca zobowiązany jest do wykonania </w:t>
      </w:r>
      <w:r w:rsidR="00EA6F88">
        <w:t xml:space="preserve">własnych </w:t>
      </w:r>
      <w:r>
        <w:t xml:space="preserve">obliczeń i przedstawienie </w:t>
      </w:r>
      <w:r w:rsidR="00EA6F88">
        <w:t>lokalizacji klimatyzatorów.</w:t>
      </w:r>
    </w:p>
    <w:p w:rsidR="004D42FB" w:rsidRDefault="004D42FB" w:rsidP="009B45D0">
      <w:pPr>
        <w:pStyle w:val="Akapitzlist"/>
        <w:numPr>
          <w:ilvl w:val="1"/>
          <w:numId w:val="13"/>
        </w:numPr>
      </w:pPr>
      <w:r>
        <w:t>Do obliczeń przyjmuje się</w:t>
      </w:r>
    </w:p>
    <w:p w:rsidR="004D42FB" w:rsidRDefault="004D42FB" w:rsidP="009B45D0">
      <w:pPr>
        <w:pStyle w:val="Akapitzlist"/>
        <w:numPr>
          <w:ilvl w:val="2"/>
          <w:numId w:val="13"/>
        </w:numPr>
      </w:pPr>
      <w:r>
        <w:t>Moc komputera 0,7kW</w:t>
      </w:r>
    </w:p>
    <w:p w:rsidR="004D42FB" w:rsidRDefault="004D42FB" w:rsidP="009B45D0">
      <w:pPr>
        <w:pStyle w:val="Akapitzlist"/>
        <w:numPr>
          <w:ilvl w:val="2"/>
          <w:numId w:val="13"/>
        </w:numPr>
      </w:pPr>
      <w:r>
        <w:t>Straty komputera na ciepło 10%</w:t>
      </w:r>
    </w:p>
    <w:p w:rsidR="004D42FB" w:rsidRDefault="004D42FB" w:rsidP="009B45D0">
      <w:pPr>
        <w:pStyle w:val="Akapitzlist"/>
        <w:numPr>
          <w:ilvl w:val="2"/>
          <w:numId w:val="13"/>
        </w:numPr>
      </w:pPr>
      <w:r>
        <w:t>1,5 komputera/1 pracownik</w:t>
      </w:r>
    </w:p>
    <w:p w:rsidR="004D42FB" w:rsidRDefault="004D42FB" w:rsidP="009B45D0">
      <w:pPr>
        <w:pStyle w:val="Akapitzlist"/>
        <w:numPr>
          <w:ilvl w:val="2"/>
          <w:numId w:val="13"/>
        </w:numPr>
      </w:pPr>
      <w:r>
        <w:t>Oprawa oświetleniowa 0,2kW</w:t>
      </w:r>
    </w:p>
    <w:p w:rsidR="004D42FB" w:rsidRDefault="004D42FB" w:rsidP="009B45D0">
      <w:pPr>
        <w:pStyle w:val="Akapitzlist"/>
        <w:numPr>
          <w:ilvl w:val="2"/>
          <w:numId w:val="13"/>
        </w:numPr>
      </w:pPr>
      <w:r>
        <w:t>Straty oprawy oświetleniowej na ciepło 10%</w:t>
      </w:r>
    </w:p>
    <w:p w:rsidR="004D42FB" w:rsidRDefault="004D42FB" w:rsidP="009B45D0">
      <w:pPr>
        <w:pStyle w:val="Akapitzlist"/>
        <w:numPr>
          <w:ilvl w:val="2"/>
          <w:numId w:val="13"/>
        </w:numPr>
      </w:pPr>
      <w:r>
        <w:t>1 oprawa oświetleniowa / 1 okno</w:t>
      </w:r>
    </w:p>
    <w:p w:rsidR="004D42FB" w:rsidRDefault="004D42FB" w:rsidP="009B45D0">
      <w:pPr>
        <w:pStyle w:val="Akapitzlist"/>
        <w:numPr>
          <w:ilvl w:val="2"/>
          <w:numId w:val="13"/>
        </w:numPr>
      </w:pPr>
      <w:r>
        <w:t>Moc pracownika 0,1kW</w:t>
      </w:r>
    </w:p>
    <w:p w:rsidR="004D42FB" w:rsidRDefault="004D42FB" w:rsidP="009B45D0">
      <w:pPr>
        <w:pStyle w:val="Akapitzlist"/>
        <w:numPr>
          <w:ilvl w:val="2"/>
          <w:numId w:val="13"/>
        </w:numPr>
      </w:pPr>
      <w:r>
        <w:t xml:space="preserve">Należy odebrać całe ciepło wyprodukowane przez człowieka = straty 100% </w:t>
      </w:r>
    </w:p>
    <w:p w:rsidR="004D42FB" w:rsidRDefault="004D42FB" w:rsidP="009B45D0">
      <w:pPr>
        <w:pStyle w:val="Akapitzlist"/>
        <w:numPr>
          <w:ilvl w:val="2"/>
          <w:numId w:val="13"/>
        </w:numPr>
      </w:pPr>
      <w:r>
        <w:t xml:space="preserve">Ilość ciepła od odebrania przez klimatyzacje w poszczególnych pomieszczeniach wg </w:t>
      </w:r>
      <w:fldSimple w:instr=" REF _Ref389741941 \h  \* MERGEFORMAT ">
        <w:r w:rsidR="00C11E68" w:rsidRPr="00C11E68">
          <w:rPr>
            <w:b/>
          </w:rPr>
          <w:t>Aneks 1</w:t>
        </w:r>
      </w:fldSimple>
    </w:p>
    <w:p w:rsidR="00FE5D22" w:rsidRDefault="00FE5D22" w:rsidP="009B45D0">
      <w:pPr>
        <w:pStyle w:val="Akapitzlist"/>
        <w:numPr>
          <w:ilvl w:val="1"/>
          <w:numId w:val="13"/>
        </w:numPr>
      </w:pPr>
      <w:r>
        <w:t>Parametry klimatyzatorów</w:t>
      </w:r>
    </w:p>
    <w:p w:rsidR="00FE5D22" w:rsidRDefault="00FE5D22" w:rsidP="009B45D0">
      <w:pPr>
        <w:pStyle w:val="Akapitzlist"/>
        <w:numPr>
          <w:ilvl w:val="2"/>
          <w:numId w:val="13"/>
        </w:numPr>
      </w:pPr>
      <w:r>
        <w:t>Inverter</w:t>
      </w:r>
    </w:p>
    <w:p w:rsidR="00FE5D22" w:rsidRDefault="00FE5D22" w:rsidP="009B45D0">
      <w:pPr>
        <w:pStyle w:val="Akapitzlist"/>
        <w:numPr>
          <w:ilvl w:val="2"/>
          <w:numId w:val="13"/>
        </w:numPr>
      </w:pPr>
      <w:r>
        <w:t>Urządzenie typu split</w:t>
      </w:r>
    </w:p>
    <w:p w:rsidR="00FE5D22" w:rsidRDefault="00FE5D22" w:rsidP="009B45D0">
      <w:pPr>
        <w:pStyle w:val="Akapitzlist"/>
        <w:numPr>
          <w:ilvl w:val="2"/>
          <w:numId w:val="13"/>
        </w:numPr>
      </w:pPr>
      <w:r>
        <w:t>Naścienne</w:t>
      </w:r>
    </w:p>
    <w:p w:rsidR="00FE5D22" w:rsidRDefault="00FE5D22" w:rsidP="009B45D0">
      <w:pPr>
        <w:pStyle w:val="Akapitzlist"/>
        <w:numPr>
          <w:ilvl w:val="2"/>
          <w:numId w:val="13"/>
        </w:numPr>
      </w:pPr>
      <w:r>
        <w:t>Wyposażone w funkcję grzania</w:t>
      </w:r>
    </w:p>
    <w:p w:rsidR="00FE5D22" w:rsidRDefault="00FE5D22" w:rsidP="009B45D0">
      <w:pPr>
        <w:pStyle w:val="Akapitzlist"/>
        <w:numPr>
          <w:ilvl w:val="2"/>
          <w:numId w:val="13"/>
        </w:numPr>
      </w:pPr>
      <w:r>
        <w:t>Klasa energetyczna min. A</w:t>
      </w:r>
    </w:p>
    <w:p w:rsidR="00FE5D22" w:rsidRDefault="00FE5D22" w:rsidP="009B45D0">
      <w:pPr>
        <w:pStyle w:val="Akapitzlist"/>
        <w:numPr>
          <w:ilvl w:val="2"/>
          <w:numId w:val="13"/>
        </w:numPr>
      </w:pPr>
      <w:r>
        <w:t>Moc klimatyzatora ma zostać obliczona przez wykonawcę na podstawie danych wejściowych przekazanych przez Inwestora</w:t>
      </w:r>
    </w:p>
    <w:p w:rsidR="00304D51" w:rsidRDefault="00304D51" w:rsidP="009B45D0">
      <w:pPr>
        <w:pStyle w:val="Akapitzlist"/>
        <w:numPr>
          <w:ilvl w:val="1"/>
          <w:numId w:val="13"/>
        </w:numPr>
      </w:pPr>
      <w:r>
        <w:t xml:space="preserve">Pod klimatyzatorami zostaną zainstalowane </w:t>
      </w:r>
      <w:r w:rsidR="00FE5D22">
        <w:t>kierownice powietrza</w:t>
      </w:r>
      <w:r w:rsidR="00710943">
        <w:t xml:space="preserve"> kierujące wypływ powietrza w kierunku sufitu</w:t>
      </w:r>
    </w:p>
    <w:p w:rsidR="00FE5D22" w:rsidRDefault="00FE5D22" w:rsidP="009B45D0">
      <w:pPr>
        <w:pStyle w:val="Akapitzlist"/>
        <w:numPr>
          <w:ilvl w:val="2"/>
          <w:numId w:val="13"/>
        </w:numPr>
      </w:pPr>
      <w:r>
        <w:t xml:space="preserve">Długość kierownicy zgodna z wymiarami klimatyzatora </w:t>
      </w:r>
    </w:p>
    <w:p w:rsidR="00FE5D22" w:rsidRDefault="00FE5D22" w:rsidP="009B45D0">
      <w:pPr>
        <w:pStyle w:val="Akapitzlist"/>
        <w:numPr>
          <w:ilvl w:val="2"/>
          <w:numId w:val="13"/>
        </w:numPr>
      </w:pPr>
      <w:r>
        <w:t>Materiał specjalistyczny plexi glass</w:t>
      </w:r>
    </w:p>
    <w:p w:rsidR="00FA5D07" w:rsidRDefault="00FA5D07" w:rsidP="00FA5D07">
      <w:pPr>
        <w:pStyle w:val="Nagwek2"/>
        <w:numPr>
          <w:ilvl w:val="1"/>
          <w:numId w:val="5"/>
        </w:numPr>
      </w:pPr>
      <w:bookmarkStart w:id="44" w:name="_Toc390672757"/>
      <w:r>
        <w:t>Instalacja elektryczna</w:t>
      </w:r>
      <w:bookmarkEnd w:id="44"/>
      <w:r>
        <w:t xml:space="preserve"> </w:t>
      </w:r>
    </w:p>
    <w:p w:rsidR="00A74A47" w:rsidRDefault="00A74A47" w:rsidP="00A74A47">
      <w:r>
        <w:t xml:space="preserve">W 2013 roku w budynku została prowadzona wymiana instalacji sieci </w:t>
      </w:r>
      <w:r w:rsidR="00F71162">
        <w:t>elektrycznej</w:t>
      </w:r>
      <w:r>
        <w:t xml:space="preserve">. </w:t>
      </w:r>
      <w:r w:rsidR="00F71162">
        <w:t>Zakres robót obejmował projekt i wykonanie instalacji:</w:t>
      </w:r>
    </w:p>
    <w:p w:rsidR="00F71162" w:rsidRDefault="00F71162" w:rsidP="00F71162">
      <w:pPr>
        <w:pStyle w:val="Akapitzlist"/>
        <w:numPr>
          <w:ilvl w:val="0"/>
          <w:numId w:val="29"/>
        </w:numPr>
      </w:pPr>
      <w:r>
        <w:t>Oświetlenia ogólnego i miejscowego</w:t>
      </w:r>
    </w:p>
    <w:p w:rsidR="00F71162" w:rsidRDefault="000769F9" w:rsidP="00F71162">
      <w:pPr>
        <w:pStyle w:val="Akapitzlist"/>
        <w:numPr>
          <w:ilvl w:val="0"/>
          <w:numId w:val="29"/>
        </w:numPr>
      </w:pPr>
      <w:r>
        <w:t>Oświetlenia ewakuacyjnego</w:t>
      </w:r>
    </w:p>
    <w:p w:rsidR="000769F9" w:rsidRDefault="000769F9" w:rsidP="00F71162">
      <w:pPr>
        <w:pStyle w:val="Akapitzlist"/>
        <w:numPr>
          <w:ilvl w:val="0"/>
          <w:numId w:val="29"/>
        </w:numPr>
      </w:pPr>
      <w:r>
        <w:t>Podświetlenia znaków kierunkowych</w:t>
      </w:r>
    </w:p>
    <w:p w:rsidR="000769F9" w:rsidRDefault="000769F9" w:rsidP="00F71162">
      <w:pPr>
        <w:pStyle w:val="Akapitzlist"/>
        <w:numPr>
          <w:ilvl w:val="0"/>
          <w:numId w:val="29"/>
        </w:numPr>
      </w:pPr>
      <w:r>
        <w:t>Oświetlenia zewnętrznego</w:t>
      </w:r>
    </w:p>
    <w:p w:rsidR="000769F9" w:rsidRDefault="000769F9" w:rsidP="00F71162">
      <w:pPr>
        <w:pStyle w:val="Akapitzlist"/>
        <w:numPr>
          <w:ilvl w:val="0"/>
          <w:numId w:val="29"/>
        </w:numPr>
      </w:pPr>
      <w:r>
        <w:t>Instalacja gniazd wtyczkowych</w:t>
      </w:r>
      <w:r w:rsidR="00455C9E">
        <w:t xml:space="preserve"> i zasilania komputerów</w:t>
      </w:r>
    </w:p>
    <w:p w:rsidR="0014651E" w:rsidRDefault="0014651E" w:rsidP="000769F9">
      <w:r>
        <w:t>Opisane w niniejszym dokumencie prace budowlane mogą wpływać na funkcjonalność instalacji elektrycznych. W celu spełnienia wymagań Inwestora, Wykonawca:</w:t>
      </w:r>
    </w:p>
    <w:p w:rsidR="0014651E" w:rsidRDefault="0014651E" w:rsidP="00300909">
      <w:pPr>
        <w:pStyle w:val="Akapitzlist"/>
        <w:numPr>
          <w:ilvl w:val="0"/>
          <w:numId w:val="30"/>
        </w:numPr>
      </w:pPr>
      <w:r>
        <w:t>Zapozna się z dokumentacją wykonawczą poprzedniego remontu</w:t>
      </w:r>
    </w:p>
    <w:p w:rsidR="0014651E" w:rsidRDefault="0014651E" w:rsidP="00300909">
      <w:pPr>
        <w:pStyle w:val="Akapitzlist"/>
        <w:numPr>
          <w:ilvl w:val="0"/>
          <w:numId w:val="30"/>
        </w:numPr>
      </w:pPr>
      <w:r>
        <w:t>Przeprowadzić wizje lokalne</w:t>
      </w:r>
      <w:r w:rsidR="00AD255E">
        <w:t>, inwentaryzację i pomiary</w:t>
      </w:r>
    </w:p>
    <w:p w:rsidR="00300909" w:rsidRDefault="00300909" w:rsidP="00300909">
      <w:pPr>
        <w:pStyle w:val="Akapitzlist"/>
        <w:numPr>
          <w:ilvl w:val="0"/>
          <w:numId w:val="30"/>
        </w:numPr>
      </w:pPr>
      <w:r>
        <w:t>Przeanalizuje i oceni stan techniczny układu elektroenergetycznego oraz eklektycznych instalacji wewnętrznych</w:t>
      </w:r>
    </w:p>
    <w:p w:rsidR="00300909" w:rsidRDefault="00300909" w:rsidP="00300909">
      <w:pPr>
        <w:pStyle w:val="Akapitzlist"/>
        <w:numPr>
          <w:ilvl w:val="0"/>
          <w:numId w:val="30"/>
        </w:numPr>
      </w:pPr>
      <w:r>
        <w:t>Zaprojektuje nową instalację obejmująca wykorzystanie obecnej instalacji. Nowa instalacja ma być dostosowana do modyfikowanego ustawienia pomieszczeń</w:t>
      </w:r>
    </w:p>
    <w:p w:rsidR="00300909" w:rsidRDefault="00300909" w:rsidP="00300909">
      <w:pPr>
        <w:pStyle w:val="Akapitzlist"/>
        <w:numPr>
          <w:ilvl w:val="0"/>
          <w:numId w:val="30"/>
        </w:numPr>
      </w:pPr>
      <w:r>
        <w:t xml:space="preserve">Wykona roboty zgodnie z projektem </w:t>
      </w:r>
    </w:p>
    <w:p w:rsidR="00300909" w:rsidRDefault="00300909" w:rsidP="00300909">
      <w:pPr>
        <w:pStyle w:val="Akapitzlist"/>
        <w:numPr>
          <w:ilvl w:val="0"/>
          <w:numId w:val="30"/>
        </w:numPr>
      </w:pPr>
      <w:r>
        <w:t>Przeprowadzi wszystkie potrzebne odbiory</w:t>
      </w:r>
    </w:p>
    <w:p w:rsidR="00AD255E" w:rsidRDefault="00AD255E" w:rsidP="00063959">
      <w:pPr>
        <w:pStyle w:val="Nagwek3"/>
        <w:numPr>
          <w:ilvl w:val="2"/>
          <w:numId w:val="5"/>
        </w:numPr>
      </w:pPr>
      <w:bookmarkStart w:id="45" w:name="_Toc390672758"/>
      <w:r>
        <w:t>Instalacja oświetleniowa</w:t>
      </w:r>
      <w:bookmarkEnd w:id="45"/>
      <w:r>
        <w:t xml:space="preserve"> </w:t>
      </w:r>
    </w:p>
    <w:p w:rsidR="00063959" w:rsidRDefault="00063959" w:rsidP="00A05B4A">
      <w:pPr>
        <w:pStyle w:val="Akapitzlist"/>
        <w:numPr>
          <w:ilvl w:val="0"/>
          <w:numId w:val="31"/>
        </w:numPr>
      </w:pPr>
      <w:r>
        <w:t>Obwody oświetleniowe i siłowe należy wyprowadzić z lokalnych tablic piętrowych. Tablice zlokalizowane są przy klatce schodowej.</w:t>
      </w:r>
    </w:p>
    <w:p w:rsidR="00FD07DD" w:rsidRDefault="004C2147" w:rsidP="00A05B4A">
      <w:pPr>
        <w:pStyle w:val="Akapitzlist"/>
        <w:numPr>
          <w:ilvl w:val="0"/>
          <w:numId w:val="31"/>
        </w:numPr>
      </w:pPr>
      <w:r>
        <w:t>W poszczególnych pomieszczeniach należy przewidzieć montaż opraw oświetleniowych w liczbie, która zapewni osiągnięcie wymaganego natężenia oświetlania. Na podstawie normy PN-EN 12 464-1: 2004, wymagane wartości natężenia oświetlenia dla poszczególnych pomieszczeń</w:t>
      </w:r>
    </w:p>
    <w:p w:rsidR="00ED3833" w:rsidRDefault="00ED3833" w:rsidP="00A05B4A">
      <w:pPr>
        <w:pStyle w:val="Akapitzlist"/>
        <w:numPr>
          <w:ilvl w:val="1"/>
          <w:numId w:val="31"/>
        </w:numPr>
      </w:pPr>
      <w:r>
        <w:t>E</w:t>
      </w:r>
      <w:r w:rsidRPr="00DA7483">
        <w:rPr>
          <w:vertAlign w:val="subscript"/>
        </w:rPr>
        <w:t>m</w:t>
      </w:r>
      <w:r>
        <w:t xml:space="preserve"> – eksploatacyjne natężenie światła</w:t>
      </w:r>
    </w:p>
    <w:p w:rsidR="00ED3833" w:rsidRDefault="00ED3833" w:rsidP="00A05B4A">
      <w:pPr>
        <w:pStyle w:val="Akapitzlist"/>
        <w:numPr>
          <w:ilvl w:val="1"/>
          <w:numId w:val="31"/>
        </w:numPr>
      </w:pPr>
      <w:r>
        <w:t>UGR (Unified Glare Rating) – wartość graniczna ujednoliconego wskaźnika olśnienia</w:t>
      </w:r>
    </w:p>
    <w:p w:rsidR="00ED3833" w:rsidRDefault="00ED3833" w:rsidP="00A05B4A">
      <w:pPr>
        <w:pStyle w:val="Akapitzlist"/>
        <w:numPr>
          <w:ilvl w:val="1"/>
          <w:numId w:val="31"/>
        </w:numPr>
      </w:pPr>
      <w:r>
        <w:t>R</w:t>
      </w:r>
      <w:r w:rsidRPr="00ED3833">
        <w:rPr>
          <w:vertAlign w:val="subscript"/>
        </w:rPr>
        <w:t>a</w:t>
      </w:r>
      <w:r>
        <w:t xml:space="preserve"> – wskaźnik oddawania barw</w:t>
      </w:r>
    </w:p>
    <w:tbl>
      <w:tblPr>
        <w:tblStyle w:val="Tabela-Siatka"/>
        <w:tblW w:w="0" w:type="auto"/>
        <w:tblLook w:val="04A0"/>
      </w:tblPr>
      <w:tblGrid>
        <w:gridCol w:w="2291"/>
        <w:gridCol w:w="2292"/>
        <w:gridCol w:w="2292"/>
        <w:gridCol w:w="2292"/>
      </w:tblGrid>
      <w:tr w:rsidR="00FD07DD" w:rsidRPr="00FE10F6" w:rsidTr="00FD07DD">
        <w:tc>
          <w:tcPr>
            <w:tcW w:w="2291" w:type="dxa"/>
          </w:tcPr>
          <w:p w:rsidR="00FD07DD" w:rsidRPr="00FE10F6" w:rsidRDefault="00FD07DD" w:rsidP="00FE10F6">
            <w:pPr>
              <w:jc w:val="center"/>
              <w:rPr>
                <w:b/>
              </w:rPr>
            </w:pPr>
            <w:r w:rsidRPr="00FE10F6">
              <w:rPr>
                <w:b/>
              </w:rPr>
              <w:t>Pomieszczenie</w:t>
            </w:r>
          </w:p>
        </w:tc>
        <w:tc>
          <w:tcPr>
            <w:tcW w:w="2292" w:type="dxa"/>
          </w:tcPr>
          <w:p w:rsidR="00FD07DD" w:rsidRPr="00FE10F6" w:rsidRDefault="00FD07DD" w:rsidP="00FE10F6">
            <w:pPr>
              <w:jc w:val="center"/>
              <w:rPr>
                <w:b/>
              </w:rPr>
            </w:pPr>
            <w:r w:rsidRPr="00FE10F6">
              <w:rPr>
                <w:b/>
              </w:rPr>
              <w:t>E</w:t>
            </w:r>
            <w:r w:rsidRPr="00FE10F6">
              <w:rPr>
                <w:b/>
                <w:vertAlign w:val="subscript"/>
              </w:rPr>
              <w:t>m</w:t>
            </w:r>
            <w:r w:rsidR="00041596" w:rsidRPr="00FE10F6">
              <w:rPr>
                <w:b/>
              </w:rPr>
              <w:t xml:space="preserve"> [lx]</w:t>
            </w:r>
          </w:p>
        </w:tc>
        <w:tc>
          <w:tcPr>
            <w:tcW w:w="2292" w:type="dxa"/>
          </w:tcPr>
          <w:p w:rsidR="00FD07DD" w:rsidRPr="00FE10F6" w:rsidRDefault="00041596" w:rsidP="00FE10F6">
            <w:pPr>
              <w:jc w:val="center"/>
              <w:rPr>
                <w:b/>
              </w:rPr>
            </w:pPr>
            <w:r w:rsidRPr="00FE10F6">
              <w:rPr>
                <w:b/>
              </w:rPr>
              <w:t>UGR [-]</w:t>
            </w:r>
          </w:p>
        </w:tc>
        <w:tc>
          <w:tcPr>
            <w:tcW w:w="2292" w:type="dxa"/>
          </w:tcPr>
          <w:p w:rsidR="00FD07DD" w:rsidRPr="00FE10F6" w:rsidRDefault="00041596" w:rsidP="00FE10F6">
            <w:pPr>
              <w:jc w:val="center"/>
              <w:rPr>
                <w:b/>
              </w:rPr>
            </w:pPr>
            <w:r w:rsidRPr="00FE10F6">
              <w:rPr>
                <w:b/>
              </w:rPr>
              <w:t>R</w:t>
            </w:r>
            <w:r w:rsidRPr="00FE10F6">
              <w:rPr>
                <w:b/>
                <w:vertAlign w:val="subscript"/>
              </w:rPr>
              <w:t>a</w:t>
            </w:r>
            <w:r w:rsidRPr="00FE10F6">
              <w:rPr>
                <w:b/>
              </w:rPr>
              <w:t xml:space="preserve"> [-]</w:t>
            </w:r>
          </w:p>
        </w:tc>
      </w:tr>
      <w:tr w:rsidR="00FE10F6" w:rsidTr="00FD07DD">
        <w:tc>
          <w:tcPr>
            <w:tcW w:w="2291" w:type="dxa"/>
          </w:tcPr>
          <w:p w:rsidR="00FE10F6" w:rsidRDefault="00FE10F6" w:rsidP="00FD07DD">
            <w:r>
              <w:t>Biuro/sala konferencyjna</w:t>
            </w:r>
          </w:p>
        </w:tc>
        <w:tc>
          <w:tcPr>
            <w:tcW w:w="2292" w:type="dxa"/>
          </w:tcPr>
          <w:p w:rsidR="00FE10F6" w:rsidRDefault="00FE10F6" w:rsidP="00FE10F6">
            <w:r>
              <w:t>500</w:t>
            </w:r>
          </w:p>
        </w:tc>
        <w:tc>
          <w:tcPr>
            <w:tcW w:w="2292" w:type="dxa"/>
          </w:tcPr>
          <w:p w:rsidR="00FE10F6" w:rsidRDefault="00FE10F6" w:rsidP="00FD07DD">
            <w:r>
              <w:t>19</w:t>
            </w:r>
          </w:p>
        </w:tc>
        <w:tc>
          <w:tcPr>
            <w:tcW w:w="2292" w:type="dxa"/>
          </w:tcPr>
          <w:p w:rsidR="00FE10F6" w:rsidRDefault="00FE10F6" w:rsidP="00FD07DD">
            <w:r>
              <w:t>80</w:t>
            </w:r>
          </w:p>
        </w:tc>
      </w:tr>
      <w:tr w:rsidR="00FE10F6" w:rsidTr="00FD07DD">
        <w:tc>
          <w:tcPr>
            <w:tcW w:w="2291" w:type="dxa"/>
          </w:tcPr>
          <w:p w:rsidR="00FE10F6" w:rsidRDefault="00FE10F6" w:rsidP="00FE10F6">
            <w:r>
              <w:t>Klatka schodowa</w:t>
            </w:r>
          </w:p>
        </w:tc>
        <w:tc>
          <w:tcPr>
            <w:tcW w:w="2292" w:type="dxa"/>
          </w:tcPr>
          <w:p w:rsidR="00FE10F6" w:rsidRDefault="00FE10F6" w:rsidP="00FE10F6">
            <w:r>
              <w:t>150</w:t>
            </w:r>
          </w:p>
        </w:tc>
        <w:tc>
          <w:tcPr>
            <w:tcW w:w="2292" w:type="dxa"/>
          </w:tcPr>
          <w:p w:rsidR="00FE10F6" w:rsidRDefault="00FE10F6" w:rsidP="00FD07DD">
            <w:r>
              <w:t>25</w:t>
            </w:r>
          </w:p>
        </w:tc>
        <w:tc>
          <w:tcPr>
            <w:tcW w:w="2292" w:type="dxa"/>
          </w:tcPr>
          <w:p w:rsidR="00FE10F6" w:rsidRDefault="00FE10F6" w:rsidP="00FD07DD">
            <w:r>
              <w:t>40</w:t>
            </w:r>
          </w:p>
        </w:tc>
      </w:tr>
      <w:tr w:rsidR="00FE10F6" w:rsidTr="00FD07DD">
        <w:tc>
          <w:tcPr>
            <w:tcW w:w="2291" w:type="dxa"/>
          </w:tcPr>
          <w:p w:rsidR="00FE10F6" w:rsidRDefault="00FE10F6" w:rsidP="00FD07DD">
            <w:r>
              <w:t>Korytarz</w:t>
            </w:r>
          </w:p>
        </w:tc>
        <w:tc>
          <w:tcPr>
            <w:tcW w:w="2292" w:type="dxa"/>
          </w:tcPr>
          <w:p w:rsidR="00FE10F6" w:rsidRDefault="00FE10F6" w:rsidP="00FE10F6">
            <w:r>
              <w:t>100</w:t>
            </w:r>
          </w:p>
        </w:tc>
        <w:tc>
          <w:tcPr>
            <w:tcW w:w="2292" w:type="dxa"/>
          </w:tcPr>
          <w:p w:rsidR="00FE10F6" w:rsidRDefault="00FE10F6" w:rsidP="00FD07DD">
            <w:r>
              <w:t>28</w:t>
            </w:r>
          </w:p>
        </w:tc>
        <w:tc>
          <w:tcPr>
            <w:tcW w:w="2292" w:type="dxa"/>
          </w:tcPr>
          <w:p w:rsidR="00FE10F6" w:rsidRDefault="00FE10F6" w:rsidP="00FD07DD">
            <w:r>
              <w:t>40</w:t>
            </w:r>
          </w:p>
        </w:tc>
      </w:tr>
      <w:tr w:rsidR="00FE10F6" w:rsidTr="00FD07DD">
        <w:tc>
          <w:tcPr>
            <w:tcW w:w="2291" w:type="dxa"/>
          </w:tcPr>
          <w:p w:rsidR="00FE10F6" w:rsidRDefault="00FE10F6" w:rsidP="00FD07DD">
            <w:r>
              <w:t>Kuchnia</w:t>
            </w:r>
          </w:p>
        </w:tc>
        <w:tc>
          <w:tcPr>
            <w:tcW w:w="2292" w:type="dxa"/>
          </w:tcPr>
          <w:p w:rsidR="00FE10F6" w:rsidRDefault="00FE10F6" w:rsidP="00FE10F6">
            <w:r>
              <w:t>300</w:t>
            </w:r>
          </w:p>
        </w:tc>
        <w:tc>
          <w:tcPr>
            <w:tcW w:w="2292" w:type="dxa"/>
          </w:tcPr>
          <w:p w:rsidR="00FE10F6" w:rsidRDefault="00FE10F6" w:rsidP="00FD07DD">
            <w:r>
              <w:t>19</w:t>
            </w:r>
          </w:p>
        </w:tc>
        <w:tc>
          <w:tcPr>
            <w:tcW w:w="2292" w:type="dxa"/>
          </w:tcPr>
          <w:p w:rsidR="00FE10F6" w:rsidRDefault="00FE10F6" w:rsidP="00FD07DD">
            <w:r>
              <w:t>80</w:t>
            </w:r>
          </w:p>
        </w:tc>
      </w:tr>
    </w:tbl>
    <w:p w:rsidR="00040209" w:rsidRDefault="00CE142F" w:rsidP="00A05B4A">
      <w:pPr>
        <w:pStyle w:val="Akapitzlist"/>
        <w:numPr>
          <w:ilvl w:val="0"/>
          <w:numId w:val="31"/>
        </w:numPr>
        <w:spacing w:before="240"/>
      </w:pPr>
      <w:r>
        <w:t xml:space="preserve">Oprawy oświetleniowe należy dostarczyć, zamontować i przyłączyć do sieci. Przed złożeniem zamówienia na oprawy należy potwierdzić aktualność wykazu. Typ opraw oświetleniowych musi być zatwierdzone przez zakupem przez Inwestora. Oprawy należy dostarczać kompletne wraz ze źródłami światła. </w:t>
      </w:r>
      <w:r w:rsidR="00F15DCC">
        <w:t>Przewidziano następujące typu opraw:</w:t>
      </w:r>
    </w:p>
    <w:p w:rsidR="003D3F69" w:rsidRDefault="003D3F69" w:rsidP="00A05B4A">
      <w:pPr>
        <w:pStyle w:val="Akapitzlist"/>
        <w:numPr>
          <w:ilvl w:val="1"/>
          <w:numId w:val="31"/>
        </w:numPr>
        <w:spacing w:before="240"/>
      </w:pPr>
      <w:r>
        <w:t>Oprawy świetlówkowe z rastrem parabolicznym do oświetlania sal komputerowych, konferencyjnych i innych pomieszczeń użyteczności biurowej</w:t>
      </w:r>
    </w:p>
    <w:p w:rsidR="003D3F69" w:rsidRDefault="003D3F69" w:rsidP="00A05B4A">
      <w:pPr>
        <w:pStyle w:val="Akapitzlist"/>
        <w:numPr>
          <w:ilvl w:val="1"/>
          <w:numId w:val="31"/>
        </w:numPr>
        <w:spacing w:before="240"/>
      </w:pPr>
      <w:r>
        <w:t xml:space="preserve">Obudowa z blachy stalowej malowana farbą proszkową na kolor szary RAL 9003 </w:t>
      </w:r>
      <w:r>
        <w:rPr>
          <w:noProof/>
          <w:lang w:eastAsia="pl-PL"/>
        </w:rPr>
        <w:drawing>
          <wp:inline distT="0" distB="0" distL="0" distR="0">
            <wp:extent cx="720000" cy="578361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7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69" w:rsidRDefault="003D3F69" w:rsidP="00A05B4A">
      <w:pPr>
        <w:pStyle w:val="Akapitzlist"/>
        <w:numPr>
          <w:ilvl w:val="1"/>
          <w:numId w:val="31"/>
        </w:numPr>
        <w:spacing w:before="240"/>
      </w:pPr>
      <w:r>
        <w:t xml:space="preserve">Przystosowana do mocowania na suficie </w:t>
      </w:r>
    </w:p>
    <w:p w:rsidR="00CE142F" w:rsidRDefault="003D3F69" w:rsidP="00A05B4A">
      <w:pPr>
        <w:pStyle w:val="Akapitzlist"/>
        <w:numPr>
          <w:ilvl w:val="1"/>
          <w:numId w:val="31"/>
        </w:numPr>
        <w:spacing w:before="240"/>
      </w:pPr>
      <w:r>
        <w:t>Osprzęt elektryczny zamocowany wewnątrz obudowy</w:t>
      </w:r>
    </w:p>
    <w:p w:rsidR="00AB76F5" w:rsidRDefault="00063959" w:rsidP="00A05B4A">
      <w:pPr>
        <w:pStyle w:val="Akapitzlist"/>
        <w:numPr>
          <w:ilvl w:val="0"/>
          <w:numId w:val="31"/>
        </w:numPr>
        <w:spacing w:before="240"/>
      </w:pPr>
      <w:r>
        <w:t xml:space="preserve">Sterowanie oświetleniem odbywa się poprzez lokalne wyłączniki lub zbiorcze przyciski. Przyciski umieszczone są po </w:t>
      </w:r>
    </w:p>
    <w:p w:rsidR="00AB76F5" w:rsidRDefault="00AB76F5" w:rsidP="00A05B4A">
      <w:pPr>
        <w:pStyle w:val="Akapitzlist"/>
        <w:numPr>
          <w:ilvl w:val="1"/>
          <w:numId w:val="31"/>
        </w:numPr>
      </w:pPr>
      <w:r w:rsidRPr="00AB76F5">
        <w:rPr>
          <w:highlight w:val="yellow"/>
        </w:rPr>
        <w:t>P</w:t>
      </w:r>
      <w:r w:rsidR="00063959" w:rsidRPr="00AB76F5">
        <w:rPr>
          <w:highlight w:val="yellow"/>
        </w:rPr>
        <w:t>rawej stronie</w:t>
      </w:r>
      <w:r w:rsidRPr="00AB76F5">
        <w:rPr>
          <w:highlight w:val="yellow"/>
        </w:rPr>
        <w:t>??</w:t>
      </w:r>
      <w:r w:rsidR="00063959">
        <w:t xml:space="preserve"> drzwi wejściowych </w:t>
      </w:r>
    </w:p>
    <w:p w:rsidR="00063959" w:rsidRDefault="00AB76F5" w:rsidP="00A05B4A">
      <w:pPr>
        <w:pStyle w:val="Akapitzlist"/>
        <w:numPr>
          <w:ilvl w:val="1"/>
          <w:numId w:val="31"/>
        </w:numPr>
      </w:pPr>
      <w:r>
        <w:t>N</w:t>
      </w:r>
      <w:r w:rsidR="00063959">
        <w:t>a wysokości 140cm</w:t>
      </w:r>
      <w:r>
        <w:t xml:space="preserve"> od poziomu podłogi</w:t>
      </w:r>
    </w:p>
    <w:p w:rsidR="00AB76F5" w:rsidRDefault="00AB76F5" w:rsidP="00A05B4A">
      <w:pPr>
        <w:pStyle w:val="Akapitzlist"/>
        <w:numPr>
          <w:ilvl w:val="1"/>
          <w:numId w:val="31"/>
        </w:numPr>
      </w:pPr>
      <w:r>
        <w:t>W odległości 10cm od krawędzi otwory drzwiowego</w:t>
      </w:r>
    </w:p>
    <w:p w:rsidR="00AB76F5" w:rsidRDefault="00AB76F5" w:rsidP="00A05B4A">
      <w:pPr>
        <w:pStyle w:val="Akapitzlist"/>
        <w:numPr>
          <w:ilvl w:val="1"/>
          <w:numId w:val="31"/>
        </w:numPr>
      </w:pPr>
      <w:r>
        <w:t>W przypadku większej ilości przycisków należy ustawić je w poziomie zaczynając w odległości 10cm of krawędzi otwory drzwiowego</w:t>
      </w:r>
    </w:p>
    <w:p w:rsidR="004C2147" w:rsidRDefault="004C2147" w:rsidP="00A05B4A">
      <w:pPr>
        <w:pStyle w:val="Akapitzlist"/>
        <w:numPr>
          <w:ilvl w:val="0"/>
          <w:numId w:val="31"/>
        </w:numPr>
      </w:pPr>
      <w:r>
        <w:t>Na ciągach komunikacyjnych przyciski podświetlane</w:t>
      </w:r>
    </w:p>
    <w:p w:rsidR="00C058D2" w:rsidRDefault="00C058D2" w:rsidP="00C058D2">
      <w:pPr>
        <w:pStyle w:val="Nagwek3"/>
        <w:numPr>
          <w:ilvl w:val="2"/>
          <w:numId w:val="5"/>
        </w:numPr>
      </w:pPr>
      <w:bookmarkStart w:id="46" w:name="_Toc390672759"/>
      <w:r>
        <w:t>Instalacja oświetlenia awaryjnego</w:t>
      </w:r>
      <w:bookmarkEnd w:id="46"/>
    </w:p>
    <w:p w:rsidR="00C058D2" w:rsidRPr="00C058D2" w:rsidRDefault="00C058D2" w:rsidP="00C058D2">
      <w:r>
        <w:t>Na drogach ewakuacyjnych w garażach i nieoświetlonych częściach nadziemnych budynku zostaną zamontowane oprawy ewakuacyjne spełniające wymagania Polskich Norm PN-EN 1828 i PN-EN60598-2-22: 2004. Posiadające świadectwo dopuszczenia do stosowania w ochronie przeciwpożarowej oświetlenie, będzie działać nie krócej niż przez 1 godzinę od zaniku zasilania podstawowego. Zadziałanie w momencie zaniku napięcia w instalacji oświetlenia podstawowego. Na ciągach komunikacyjnych zostaną wykonane podświetlane znaki kierunkowe. Należy zastosować oprawy świetlówkowe z piktogramami wyposażone we własne źródła zasilania w postaci akumulatorów o czasie działania min. 2 godziny po zaniku zasilania podstawowego. Znaki kierunkowe pracują w trybie na ciemno. Piktogramy stosować zgodnie z PN-92/N-01256/02. Do opraw w wykonaniu awaryjnym należy doprowadzić dodatkowy przewód bezpośrednio z zabezpieczenia danego obwodu w tablicy zasilającej.</w:t>
      </w:r>
    </w:p>
    <w:p w:rsidR="00455C9E" w:rsidRDefault="00455C9E" w:rsidP="00C058D2">
      <w:pPr>
        <w:pStyle w:val="Nagwek3"/>
        <w:numPr>
          <w:ilvl w:val="2"/>
          <w:numId w:val="5"/>
        </w:numPr>
      </w:pPr>
      <w:bookmarkStart w:id="47" w:name="_Toc390672760"/>
      <w:r>
        <w:t>Instalacja gniazd wtyczkowych i zasilania komputerów</w:t>
      </w:r>
      <w:bookmarkEnd w:id="47"/>
    </w:p>
    <w:p w:rsidR="00455C9E" w:rsidRDefault="00455C9E" w:rsidP="00455C9E">
      <w:r>
        <w:t xml:space="preserve">Instalacja gniazd wtyczkowych i zasilania komputerów jest omówiona p. </w:t>
      </w:r>
      <w:fldSimple w:instr=" REF _Ref390087202 \w \h  \* MERGEFORMAT ">
        <w:r w:rsidR="00C11E68">
          <w:rPr>
            <w:i/>
          </w:rPr>
          <w:t>3.3</w:t>
        </w:r>
      </w:fldSimple>
      <w:r w:rsidRPr="001B12B2">
        <w:rPr>
          <w:i/>
        </w:rPr>
        <w:t xml:space="preserve"> </w:t>
      </w:r>
      <w:fldSimple w:instr=" REF _Ref390087202 \h  \* MERGEFORMAT ">
        <w:r w:rsidR="00C11E68" w:rsidRPr="00C11E68">
          <w:rPr>
            <w:i/>
          </w:rPr>
          <w:t>Instalacja teleinformatyczna</w:t>
        </w:r>
      </w:fldSimple>
      <w:r w:rsidR="001B12B2" w:rsidRPr="001B12B2">
        <w:rPr>
          <w:i/>
        </w:rPr>
        <w:t>.</w:t>
      </w:r>
    </w:p>
    <w:p w:rsidR="000769F9" w:rsidRDefault="000769F9" w:rsidP="00C058D2">
      <w:pPr>
        <w:pStyle w:val="Nagwek2"/>
        <w:numPr>
          <w:ilvl w:val="1"/>
          <w:numId w:val="5"/>
        </w:numPr>
      </w:pPr>
      <w:bookmarkStart w:id="48" w:name="_Ref390087202"/>
      <w:bookmarkStart w:id="49" w:name="_Toc390672761"/>
      <w:r>
        <w:t>Instalacja teleinformatyczna</w:t>
      </w:r>
      <w:bookmarkEnd w:id="48"/>
      <w:bookmarkEnd w:id="49"/>
    </w:p>
    <w:p w:rsidR="006E4220" w:rsidRDefault="002C1E14" w:rsidP="00A05B4A">
      <w:pPr>
        <w:pStyle w:val="Akapitzlist"/>
        <w:numPr>
          <w:ilvl w:val="0"/>
          <w:numId w:val="32"/>
        </w:numPr>
      </w:pPr>
      <w:r>
        <w:t>W</w:t>
      </w:r>
      <w:r w:rsidR="006E4220">
        <w:t xml:space="preserve"> skład jednego zestawu:</w:t>
      </w:r>
    </w:p>
    <w:p w:rsidR="006E4220" w:rsidRDefault="006E4220" w:rsidP="00A05B4A">
      <w:pPr>
        <w:pStyle w:val="Akapitzlist"/>
        <w:numPr>
          <w:ilvl w:val="1"/>
          <w:numId w:val="32"/>
        </w:numPr>
      </w:pPr>
      <w:r>
        <w:t>6 gniazd 1-fazowych 1x230VAC 16A 50Hz z bolcem ochronnym</w:t>
      </w:r>
    </w:p>
    <w:p w:rsidR="006E4220" w:rsidRDefault="006E4220" w:rsidP="00A05B4A">
      <w:pPr>
        <w:pStyle w:val="Akapitzlist"/>
        <w:numPr>
          <w:ilvl w:val="1"/>
          <w:numId w:val="32"/>
        </w:numPr>
      </w:pPr>
      <w:r>
        <w:t>6 gniazd 1-fazowych 1x230VAC 16A 50Hz z bolcem ochronnym podtrzymanych w przypadku zaniku napięcia</w:t>
      </w:r>
      <w:r w:rsidR="004D7DC7">
        <w:t xml:space="preserve"> (UPS)</w:t>
      </w:r>
    </w:p>
    <w:p w:rsidR="006E4220" w:rsidRDefault="006E4220" w:rsidP="00A05B4A">
      <w:pPr>
        <w:pStyle w:val="Akapitzlist"/>
        <w:numPr>
          <w:ilvl w:val="1"/>
          <w:numId w:val="32"/>
        </w:numPr>
      </w:pPr>
      <w:r>
        <w:t>4 gniazda sieci komputerowej RJ45</w:t>
      </w:r>
    </w:p>
    <w:p w:rsidR="006E4220" w:rsidRDefault="006E4220" w:rsidP="00A05B4A">
      <w:pPr>
        <w:pStyle w:val="Akapitzlist"/>
        <w:numPr>
          <w:ilvl w:val="1"/>
          <w:numId w:val="32"/>
        </w:numPr>
      </w:pPr>
      <w:r>
        <w:t>2 gniazda telefoniczne RJ45</w:t>
      </w:r>
    </w:p>
    <w:p w:rsidR="0086382E" w:rsidRDefault="0086382E" w:rsidP="00A05B4A">
      <w:pPr>
        <w:pStyle w:val="Akapitzlist"/>
        <w:numPr>
          <w:ilvl w:val="0"/>
          <w:numId w:val="32"/>
        </w:numPr>
      </w:pPr>
      <w:r>
        <w:t>Przewiduje się 2 gniazda sieci komputerowej dla jednego pracownika</w:t>
      </w:r>
    </w:p>
    <w:p w:rsidR="0086382E" w:rsidRDefault="00892146" w:rsidP="00A05B4A">
      <w:pPr>
        <w:pStyle w:val="Akapitzlist"/>
        <w:numPr>
          <w:ilvl w:val="0"/>
          <w:numId w:val="32"/>
        </w:numPr>
      </w:pPr>
      <w:r>
        <w:t>Sugerowanie rozwiązanie zestawy gniazd teleinformatycznych znajduje się na rysunku poniżej (</w:t>
      </w:r>
      <w:r w:rsidR="0013413F">
        <w:fldChar w:fldCharType="begin"/>
      </w:r>
      <w:r>
        <w:instrText xml:space="preserve"> REF _Ref390331900 \h </w:instrText>
      </w:r>
      <w:r w:rsidR="0013413F">
        <w:fldChar w:fldCharType="separate"/>
      </w:r>
      <w:r w:rsidR="00C11E68">
        <w:t xml:space="preserve">Rysunek </w:t>
      </w:r>
      <w:r w:rsidR="00C11E68">
        <w:rPr>
          <w:noProof/>
        </w:rPr>
        <w:t>17</w:t>
      </w:r>
      <w:r w:rsidR="0013413F">
        <w:fldChar w:fldCharType="end"/>
      </w:r>
      <w:r>
        <w:t>)</w:t>
      </w:r>
      <w:r w:rsidR="0086382E">
        <w:t xml:space="preserve">. Jeżeli dane rozwiązanie nie jest możliwe techniczne Wykonawca jest zobowiązany do przedstawienia innego rozwiązania. Nowe rozwiązanie musi być zaakceptowane przez Inwestora przed wykonaniem. </w:t>
      </w:r>
    </w:p>
    <w:p w:rsidR="00455C9E" w:rsidRDefault="004D7DC7" w:rsidP="00455C9E">
      <w:r>
        <w:object w:dxaOrig="9300" w:dyaOrig="5761">
          <v:shape id="_x0000_i1034" type="#_x0000_t75" style="width:450pt;height:279pt" o:ole="">
            <v:imagedata r:id="rId43" o:title=""/>
          </v:shape>
          <o:OLEObject Type="Embed" ProgID="Visio.Drawing.15" ShapeID="_x0000_i1034" DrawAspect="Content" ObjectID="_1468902630" r:id="rId44"/>
        </w:object>
      </w:r>
    </w:p>
    <w:p w:rsidR="00CD42C3" w:rsidRDefault="00CD42C3" w:rsidP="00CD42C3">
      <w:pPr>
        <w:pStyle w:val="Legenda"/>
        <w:jc w:val="center"/>
      </w:pPr>
      <w:bookmarkStart w:id="50" w:name="_Ref390331900"/>
      <w:bookmarkStart w:id="51" w:name="_Ref390331896"/>
      <w:r>
        <w:t xml:space="preserve">Rysunek </w:t>
      </w:r>
      <w:fldSimple w:instr=" SEQ Rysunek \* ARABIC ">
        <w:r w:rsidR="00CB3D14">
          <w:rPr>
            <w:noProof/>
          </w:rPr>
          <w:t>18</w:t>
        </w:r>
      </w:fldSimple>
      <w:bookmarkEnd w:id="50"/>
      <w:r>
        <w:t>Zestaw gniazd zainstalowanych w listwie naściennej</w:t>
      </w:r>
      <w:bookmarkEnd w:id="51"/>
    </w:p>
    <w:p w:rsidR="00892146" w:rsidRDefault="007078B1" w:rsidP="00A05B4A">
      <w:pPr>
        <w:pStyle w:val="Akapitzlist"/>
        <w:numPr>
          <w:ilvl w:val="0"/>
          <w:numId w:val="32"/>
        </w:numPr>
      </w:pPr>
      <w:r>
        <w:t>Rozmieszczenie gniazd zostało dopasowane do rozmieszczenia stanowisk inżynierskich</w:t>
      </w:r>
      <w:r>
        <w:tab/>
      </w:r>
    </w:p>
    <w:p w:rsidR="004B00E3" w:rsidRDefault="00892146" w:rsidP="00254F2A">
      <w:pPr>
        <w:pStyle w:val="Akapitzlist"/>
        <w:numPr>
          <w:ilvl w:val="0"/>
          <w:numId w:val="32"/>
        </w:numPr>
      </w:pPr>
      <w:r>
        <w:t xml:space="preserve">Instalacje gniazd po stronie okien </w:t>
      </w:r>
      <w:r w:rsidR="00963A4A">
        <w:t xml:space="preserve"> </w:t>
      </w:r>
      <w:r>
        <w:t xml:space="preserve">pod parapetami. W przypadku braku miejsca należy umieścić je na najbliższym słupie działowym pomiędzy oknami. </w:t>
      </w:r>
    </w:p>
    <w:p w:rsidR="00E61EF8" w:rsidRDefault="00FB7905" w:rsidP="00A05B4A">
      <w:pPr>
        <w:pStyle w:val="Akapitzlist"/>
        <w:numPr>
          <w:ilvl w:val="0"/>
          <w:numId w:val="32"/>
        </w:numPr>
      </w:pPr>
      <w:r>
        <w:t>Legenda</w:t>
      </w:r>
      <w:r w:rsidR="007078B1">
        <w:t>:</w:t>
      </w:r>
    </w:p>
    <w:tbl>
      <w:tblPr>
        <w:tblStyle w:val="Tabela-Siatka"/>
        <w:tblW w:w="0" w:type="auto"/>
        <w:tblLook w:val="04A0"/>
      </w:tblPr>
      <w:tblGrid>
        <w:gridCol w:w="4583"/>
        <w:gridCol w:w="4584"/>
      </w:tblGrid>
      <w:tr w:rsidR="00FB7905" w:rsidTr="007911CA">
        <w:tc>
          <w:tcPr>
            <w:tcW w:w="4583" w:type="dxa"/>
            <w:vAlign w:val="center"/>
          </w:tcPr>
          <w:p w:rsidR="00FB7905" w:rsidRDefault="009C1EDC" w:rsidP="007911CA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6250" cy="62865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</w:tcPr>
          <w:p w:rsidR="00FB7905" w:rsidRDefault="007078B1" w:rsidP="00FB790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60000" cy="1200814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0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905" w:rsidTr="00FB7905">
        <w:tc>
          <w:tcPr>
            <w:tcW w:w="4583" w:type="dxa"/>
          </w:tcPr>
          <w:p w:rsidR="00FB7905" w:rsidRDefault="004B00E3" w:rsidP="009C1EDC">
            <w:pPr>
              <w:pStyle w:val="Akapitzlist"/>
              <w:numPr>
                <w:ilvl w:val="0"/>
                <w:numId w:val="41"/>
              </w:numPr>
            </w:pPr>
            <w:r>
              <w:t>Przyłącze internetowe pod antenę WIFI. Przyłącze umieścić na wysokości 2,5m nad podłogą na ścianie</w:t>
            </w:r>
            <w:r w:rsidR="007F4F8B">
              <w:t>, pozostawia</w:t>
            </w:r>
            <w:r w:rsidR="009A36F8">
              <w:t>jąc 5mb</w:t>
            </w:r>
            <w:r w:rsidR="007F4F8B">
              <w:t xml:space="preserve"> przewodu sieciowego</w:t>
            </w:r>
          </w:p>
        </w:tc>
        <w:tc>
          <w:tcPr>
            <w:tcW w:w="4584" w:type="dxa"/>
          </w:tcPr>
          <w:p w:rsidR="00FB7905" w:rsidRDefault="007078B1" w:rsidP="009C1EDC">
            <w:pPr>
              <w:pStyle w:val="Akapitzlist"/>
              <w:numPr>
                <w:ilvl w:val="0"/>
                <w:numId w:val="41"/>
              </w:numPr>
            </w:pPr>
            <w:r>
              <w:t xml:space="preserve">Wymiary mebli w stanowisku inżynierskim </w:t>
            </w:r>
          </w:p>
        </w:tc>
      </w:tr>
      <w:tr w:rsidR="009C1EDC" w:rsidTr="00E62751">
        <w:tc>
          <w:tcPr>
            <w:tcW w:w="9167" w:type="dxa"/>
            <w:gridSpan w:val="2"/>
          </w:tcPr>
          <w:p w:rsidR="009C1EDC" w:rsidRDefault="009C1EDC" w:rsidP="009C1ED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53434" cy="132397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2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EDC" w:rsidTr="00E62751">
        <w:tc>
          <w:tcPr>
            <w:tcW w:w="9167" w:type="dxa"/>
            <w:gridSpan w:val="2"/>
          </w:tcPr>
          <w:p w:rsidR="009C1EDC" w:rsidRDefault="009C1EDC" w:rsidP="009C1EDC">
            <w:pPr>
              <w:pStyle w:val="Akapitzlist"/>
              <w:numPr>
                <w:ilvl w:val="0"/>
                <w:numId w:val="41"/>
              </w:numPr>
            </w:pPr>
            <w:r>
              <w:t>W skład stanowiska inżynierskiego wchodzą dwa biurka i stół. Lokalizacja zestawów gniazd sieciowych</w:t>
            </w:r>
          </w:p>
        </w:tc>
      </w:tr>
    </w:tbl>
    <w:p w:rsidR="00DB5AE3" w:rsidRDefault="00DB5AE3" w:rsidP="00DB5AE3">
      <w:pPr>
        <w:rPr>
          <w:b/>
        </w:rPr>
      </w:pPr>
    </w:p>
    <w:p w:rsidR="00FF2EAD" w:rsidRDefault="00FF2EAD" w:rsidP="00DB5AE3">
      <w:pPr>
        <w:jc w:val="center"/>
        <w:rPr>
          <w:b/>
        </w:rPr>
      </w:pPr>
    </w:p>
    <w:p w:rsidR="00FB7905" w:rsidRDefault="00DB5AE3" w:rsidP="00DB5AE3">
      <w:pPr>
        <w:jc w:val="center"/>
        <w:rPr>
          <w:b/>
        </w:rPr>
      </w:pPr>
      <w:r w:rsidRPr="00DB5AE3">
        <w:rPr>
          <w:b/>
        </w:rPr>
        <w:t>ZESTAW GNIAZD NIE JEST NARYSOWANY W SKALI NA PONIŻSZYCH RYSUNKACH</w:t>
      </w:r>
    </w:p>
    <w:p w:rsidR="00346387" w:rsidRDefault="00346387" w:rsidP="00346387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5732145" cy="2807569"/>
            <wp:effectExtent l="0" t="0" r="190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387" w:rsidRDefault="00346387" w:rsidP="00346387">
      <w:pPr>
        <w:pStyle w:val="Legenda"/>
        <w:jc w:val="center"/>
        <w:rPr>
          <w:b w:val="0"/>
        </w:rPr>
      </w:pPr>
      <w:r>
        <w:t xml:space="preserve">Rysunek </w:t>
      </w:r>
      <w:fldSimple w:instr=" SEQ Rysunek \* ARABIC ">
        <w:r w:rsidR="00CB3D14">
          <w:rPr>
            <w:noProof/>
          </w:rPr>
          <w:t>19</w:t>
        </w:r>
      </w:fldSimple>
      <w:r w:rsidRPr="00354F0F">
        <w:t xml:space="preserve">Rozmieszczenie gniazd, elektrycznych, telefonicznych i sieciowych; </w:t>
      </w:r>
      <w:r>
        <w:t xml:space="preserve">parter </w:t>
      </w:r>
      <w:r w:rsidRPr="00354F0F">
        <w:t>wschodnie skrzydło</w:t>
      </w:r>
    </w:p>
    <w:p w:rsidR="00346387" w:rsidRPr="00DB5AE3" w:rsidRDefault="00346387" w:rsidP="00DB5AE3">
      <w:pPr>
        <w:jc w:val="center"/>
        <w:rPr>
          <w:b/>
        </w:rPr>
      </w:pPr>
    </w:p>
    <w:p w:rsidR="00920B0E" w:rsidRDefault="00E168A6" w:rsidP="00920B0E">
      <w:pPr>
        <w:keepNext/>
      </w:pPr>
      <w:r>
        <w:rPr>
          <w:noProof/>
          <w:lang w:eastAsia="pl-PL"/>
        </w:rPr>
        <w:drawing>
          <wp:inline distT="0" distB="0" distL="0" distR="0">
            <wp:extent cx="5732145" cy="3108619"/>
            <wp:effectExtent l="0" t="0" r="190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0E" w:rsidRDefault="00920B0E" w:rsidP="00920B0E">
      <w:pPr>
        <w:pStyle w:val="Legenda"/>
        <w:jc w:val="center"/>
      </w:pPr>
      <w:r>
        <w:t xml:space="preserve">Rysunek </w:t>
      </w:r>
      <w:fldSimple w:instr=" SEQ Rysunek \* ARABIC ">
        <w:r w:rsidR="00CB3D14">
          <w:rPr>
            <w:noProof/>
          </w:rPr>
          <w:t>20</w:t>
        </w:r>
      </w:fldSimple>
      <w:r w:rsidRPr="006D3CCB">
        <w:t>Rozmieszczenie gniazd, elektrycznych, telefonicznych i sieciowych; I piętro</w:t>
      </w:r>
      <w:r>
        <w:t xml:space="preserve"> wschodnie skrzydło</w:t>
      </w:r>
    </w:p>
    <w:p w:rsidR="00920B0E" w:rsidRDefault="00E168A6" w:rsidP="00920B0E">
      <w:pPr>
        <w:keepNext/>
      </w:pPr>
      <w:r>
        <w:rPr>
          <w:noProof/>
          <w:lang w:eastAsia="pl-PL"/>
        </w:rPr>
        <w:drawing>
          <wp:inline distT="0" distB="0" distL="0" distR="0">
            <wp:extent cx="5732145" cy="3082414"/>
            <wp:effectExtent l="0" t="0" r="1905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8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0E" w:rsidRDefault="00920B0E" w:rsidP="00920B0E">
      <w:pPr>
        <w:pStyle w:val="Legenda"/>
        <w:jc w:val="center"/>
      </w:pPr>
      <w:r>
        <w:t xml:space="preserve">Rysunek </w:t>
      </w:r>
      <w:fldSimple w:instr=" SEQ Rysunek \* ARABIC ">
        <w:r w:rsidR="00CB3D14">
          <w:rPr>
            <w:noProof/>
          </w:rPr>
          <w:t>21</w:t>
        </w:r>
      </w:fldSimple>
      <w:r w:rsidRPr="00650DD8">
        <w:t>Rozmieszczenie gniazd, elektrycznych, telefonicznych i sieciowych; I piętro</w:t>
      </w:r>
      <w:r>
        <w:t>, zachodnie skrzydło</w:t>
      </w:r>
    </w:p>
    <w:p w:rsidR="00E168A6" w:rsidRPr="00E168A6" w:rsidRDefault="00E168A6" w:rsidP="00E168A6"/>
    <w:p w:rsidR="00920B0E" w:rsidRDefault="00E168A6" w:rsidP="00020EA9">
      <w:r>
        <w:rPr>
          <w:noProof/>
          <w:lang w:eastAsia="pl-PL"/>
        </w:rPr>
        <w:drawing>
          <wp:inline distT="0" distB="0" distL="0" distR="0">
            <wp:extent cx="5732145" cy="2894715"/>
            <wp:effectExtent l="0" t="0" r="1905" b="127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0E" w:rsidRDefault="00920B0E" w:rsidP="00920B0E">
      <w:pPr>
        <w:pStyle w:val="Legenda"/>
        <w:jc w:val="center"/>
      </w:pPr>
      <w:r>
        <w:t xml:space="preserve">Rysunek </w:t>
      </w:r>
      <w:fldSimple w:instr=" SEQ Rysunek \* ARABIC ">
        <w:r w:rsidR="00CB3D14">
          <w:rPr>
            <w:noProof/>
          </w:rPr>
          <w:t>22</w:t>
        </w:r>
      </w:fldSimple>
      <w:r w:rsidRPr="00C92418">
        <w:t xml:space="preserve">Rozmieszczenie gniazd, elektrycznych, telefonicznych i sieciowych; </w:t>
      </w:r>
      <w:r>
        <w:t>II</w:t>
      </w:r>
      <w:r w:rsidRPr="00C92418">
        <w:t xml:space="preserve"> piętro, </w:t>
      </w:r>
      <w:r>
        <w:t xml:space="preserve">wschodnie </w:t>
      </w:r>
      <w:r w:rsidRPr="00C92418">
        <w:t>skrzydło</w:t>
      </w:r>
    </w:p>
    <w:p w:rsidR="00920B0E" w:rsidRDefault="00F60C6D" w:rsidP="00920B0E">
      <w:pPr>
        <w:keepNext/>
      </w:pPr>
      <w:r>
        <w:rPr>
          <w:noProof/>
          <w:lang w:eastAsia="pl-PL"/>
        </w:rPr>
        <w:drawing>
          <wp:inline distT="0" distB="0" distL="0" distR="0">
            <wp:extent cx="5732145" cy="2945296"/>
            <wp:effectExtent l="0" t="0" r="1905" b="762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4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0E" w:rsidRDefault="00920B0E" w:rsidP="00920B0E">
      <w:pPr>
        <w:pStyle w:val="Legenda"/>
        <w:jc w:val="center"/>
      </w:pPr>
      <w:r>
        <w:t xml:space="preserve">Rysunek </w:t>
      </w:r>
      <w:fldSimple w:instr=" SEQ Rysunek \* ARABIC ">
        <w:r w:rsidR="00CB3D14">
          <w:rPr>
            <w:noProof/>
          </w:rPr>
          <w:t>23</w:t>
        </w:r>
      </w:fldSimple>
      <w:r w:rsidRPr="002E13DD">
        <w:t>Rozmieszczenie gniazd, elektrycznych, telefonicznych i sieciowych; I</w:t>
      </w:r>
      <w:r>
        <w:t>I</w:t>
      </w:r>
      <w:r w:rsidRPr="002E13DD">
        <w:t xml:space="preserve"> piętro, zachodnie skrzydło</w:t>
      </w:r>
    </w:p>
    <w:p w:rsidR="00920B0E" w:rsidRDefault="00E168A6" w:rsidP="00920B0E">
      <w:pPr>
        <w:keepNext/>
      </w:pPr>
      <w:r>
        <w:rPr>
          <w:noProof/>
          <w:lang w:eastAsia="pl-PL"/>
        </w:rPr>
        <w:drawing>
          <wp:inline distT="0" distB="0" distL="0" distR="0">
            <wp:extent cx="5732145" cy="2764910"/>
            <wp:effectExtent l="0" t="0" r="190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0E" w:rsidRDefault="00920B0E" w:rsidP="00920B0E">
      <w:pPr>
        <w:pStyle w:val="Legenda"/>
        <w:jc w:val="center"/>
      </w:pPr>
      <w:r>
        <w:t xml:space="preserve">Rysunek </w:t>
      </w:r>
      <w:fldSimple w:instr=" SEQ Rysunek \* ARABIC ">
        <w:r w:rsidR="00CB3D14">
          <w:rPr>
            <w:noProof/>
          </w:rPr>
          <w:t>24</w:t>
        </w:r>
      </w:fldSimple>
      <w:r w:rsidRPr="003C0278">
        <w:t xml:space="preserve">Rozmieszczenie gniazd, elektrycznych, telefonicznych i sieciowych; </w:t>
      </w:r>
      <w:r>
        <w:t>III</w:t>
      </w:r>
      <w:r w:rsidRPr="003C0278">
        <w:t xml:space="preserve"> piętro, </w:t>
      </w:r>
      <w:r>
        <w:t xml:space="preserve">wschodnie </w:t>
      </w:r>
      <w:r w:rsidRPr="003C0278">
        <w:t>skrzydło</w:t>
      </w:r>
    </w:p>
    <w:p w:rsidR="00920B0E" w:rsidRDefault="00F60C6D" w:rsidP="00920B0E">
      <w:pPr>
        <w:keepNext/>
      </w:pPr>
      <w:r>
        <w:rPr>
          <w:noProof/>
          <w:lang w:eastAsia="pl-PL"/>
        </w:rPr>
        <w:drawing>
          <wp:inline distT="0" distB="0" distL="0" distR="0">
            <wp:extent cx="5732145" cy="2844134"/>
            <wp:effectExtent l="0" t="0" r="190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4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0E" w:rsidRDefault="00920B0E" w:rsidP="00920B0E">
      <w:pPr>
        <w:pStyle w:val="Legenda"/>
        <w:jc w:val="center"/>
      </w:pPr>
      <w:r>
        <w:t xml:space="preserve">Rysunek </w:t>
      </w:r>
      <w:fldSimple w:instr=" SEQ Rysunek \* ARABIC ">
        <w:r w:rsidR="00CB3D14">
          <w:rPr>
            <w:noProof/>
          </w:rPr>
          <w:t>25</w:t>
        </w:r>
      </w:fldSimple>
      <w:r w:rsidRPr="00F329D4">
        <w:t>Rozmieszczenie gniazd, elektrycznych, telefonicznych i sieciowych; I</w:t>
      </w:r>
      <w:r>
        <w:t>II</w:t>
      </w:r>
      <w:r w:rsidRPr="00F329D4">
        <w:t xml:space="preserve"> piętro, zachodnie skrzydło</w:t>
      </w:r>
    </w:p>
    <w:p w:rsidR="00AB3A36" w:rsidRDefault="00AB3A36" w:rsidP="00C058D2">
      <w:pPr>
        <w:pStyle w:val="Nagwek1"/>
        <w:numPr>
          <w:ilvl w:val="0"/>
          <w:numId w:val="5"/>
        </w:numPr>
      </w:pPr>
      <w:bookmarkStart w:id="52" w:name="_Toc390672762"/>
      <w:r>
        <w:t>Materiały</w:t>
      </w:r>
      <w:bookmarkEnd w:id="52"/>
    </w:p>
    <w:p w:rsidR="00AB3A36" w:rsidRPr="008E7BE4" w:rsidRDefault="00AB3A36" w:rsidP="00CD42C3">
      <w:pPr>
        <w:jc w:val="both"/>
      </w:pPr>
      <w:r w:rsidRPr="001F1867">
        <w:t>Użyte materiały muszą posiadać stosowne atesty, certyfikaty lub aprobaty techniczne zezwalające na stosowanie w budownictwie. Zaopatrzenie w media nie ulegnie zmianie.</w:t>
      </w:r>
      <w:r>
        <w:t xml:space="preserve"> </w:t>
      </w:r>
      <w:r w:rsidRPr="008E7BE4">
        <w:t>Wykonawc</w:t>
      </w:r>
      <w:r>
        <w:t>a przez przystąpieniem do zakupów</w:t>
      </w:r>
      <w:r w:rsidRPr="008E7BE4">
        <w:t xml:space="preserve"> zobowiązany jest do:</w:t>
      </w:r>
    </w:p>
    <w:p w:rsidR="00AB3A36" w:rsidRPr="008E7BE4" w:rsidRDefault="00AB3A36" w:rsidP="00CD42C3">
      <w:pPr>
        <w:pStyle w:val="Akapitzlist"/>
        <w:numPr>
          <w:ilvl w:val="0"/>
          <w:numId w:val="4"/>
        </w:numPr>
        <w:jc w:val="both"/>
      </w:pPr>
      <w:r w:rsidRPr="008E7BE4">
        <w:t xml:space="preserve">Wykonania własnych pomiarów (uzupełniających lub potwierdzających podane </w:t>
      </w:r>
      <w:r>
        <w:t>parametry techniczne</w:t>
      </w:r>
      <w:r w:rsidRPr="008E7BE4">
        <w:t>)</w:t>
      </w:r>
    </w:p>
    <w:p w:rsidR="00AB3A36" w:rsidRPr="008E7BE4" w:rsidRDefault="00AB3A36" w:rsidP="00CD42C3">
      <w:pPr>
        <w:pStyle w:val="Akapitzlist"/>
        <w:numPr>
          <w:ilvl w:val="0"/>
          <w:numId w:val="4"/>
        </w:numPr>
        <w:jc w:val="both"/>
      </w:pPr>
      <w:r w:rsidRPr="008E7BE4">
        <w:t>Przedstawienie produktu Inwestorowi</w:t>
      </w:r>
    </w:p>
    <w:p w:rsidR="00AB3A36" w:rsidRPr="003A1BFD" w:rsidRDefault="00AB3A36" w:rsidP="00CD42C3">
      <w:pPr>
        <w:pStyle w:val="Akapitzlist"/>
        <w:numPr>
          <w:ilvl w:val="0"/>
          <w:numId w:val="4"/>
        </w:numPr>
        <w:jc w:val="both"/>
      </w:pPr>
      <w:r w:rsidRPr="008E7BE4">
        <w:t>Otrzymania zgody zakupu od Inwestora</w:t>
      </w:r>
    </w:p>
    <w:tbl>
      <w:tblPr>
        <w:tblStyle w:val="Tabela-Siatka"/>
        <w:tblW w:w="5000" w:type="pct"/>
        <w:tblLayout w:type="fixed"/>
        <w:tblLook w:val="04A0"/>
      </w:tblPr>
      <w:tblGrid>
        <w:gridCol w:w="1921"/>
        <w:gridCol w:w="882"/>
        <w:gridCol w:w="850"/>
        <w:gridCol w:w="5590"/>
      </w:tblGrid>
      <w:tr w:rsidR="00AB3A36" w:rsidTr="009C3036">
        <w:tc>
          <w:tcPr>
            <w:tcW w:w="1039" w:type="pct"/>
          </w:tcPr>
          <w:p w:rsidR="00AB3A36" w:rsidRDefault="00AB3A36" w:rsidP="00586A0B">
            <w:pPr>
              <w:jc w:val="both"/>
            </w:pPr>
            <w:r>
              <w:t>Przedmiot</w:t>
            </w:r>
          </w:p>
        </w:tc>
        <w:tc>
          <w:tcPr>
            <w:tcW w:w="937" w:type="pct"/>
            <w:gridSpan w:val="2"/>
          </w:tcPr>
          <w:p w:rsidR="00AB3A36" w:rsidRDefault="00AB3A36" w:rsidP="00586A0B">
            <w:pPr>
              <w:jc w:val="both"/>
            </w:pPr>
            <w:r>
              <w:t>Wstępne oszacowanie ilości</w:t>
            </w:r>
          </w:p>
        </w:tc>
        <w:tc>
          <w:tcPr>
            <w:tcW w:w="3024" w:type="pct"/>
          </w:tcPr>
          <w:p w:rsidR="00AB3A36" w:rsidRDefault="00AB3A36" w:rsidP="00586A0B">
            <w:pPr>
              <w:jc w:val="both"/>
            </w:pPr>
            <w:r>
              <w:t>Specyfikacja</w:t>
            </w:r>
          </w:p>
        </w:tc>
      </w:tr>
      <w:tr w:rsidR="00AB3A36" w:rsidTr="009C3036">
        <w:trPr>
          <w:trHeight w:val="796"/>
        </w:trPr>
        <w:tc>
          <w:tcPr>
            <w:tcW w:w="1039" w:type="pct"/>
            <w:vMerge w:val="restart"/>
          </w:tcPr>
          <w:p w:rsidR="00AB3A36" w:rsidRDefault="00AB3A36" w:rsidP="00814D15">
            <w:pPr>
              <w:jc w:val="both"/>
            </w:pPr>
            <w:r>
              <w:t xml:space="preserve">Drzwi </w:t>
            </w:r>
          </w:p>
        </w:tc>
        <w:tc>
          <w:tcPr>
            <w:tcW w:w="477" w:type="pct"/>
          </w:tcPr>
          <w:p w:rsidR="00AB3A36" w:rsidRDefault="00AB3A36" w:rsidP="00586A0B">
            <w:r>
              <w:t>Piętro</w:t>
            </w:r>
          </w:p>
        </w:tc>
        <w:tc>
          <w:tcPr>
            <w:tcW w:w="460" w:type="pct"/>
          </w:tcPr>
          <w:p w:rsidR="00AB3A36" w:rsidRDefault="00AB3A36" w:rsidP="00586A0B">
            <w:r>
              <w:t>Ilość</w:t>
            </w:r>
          </w:p>
          <w:p w:rsidR="00AB3A36" w:rsidRDefault="00AB3A36" w:rsidP="00586A0B">
            <w:r>
              <w:t>[szt]</w:t>
            </w:r>
          </w:p>
        </w:tc>
        <w:tc>
          <w:tcPr>
            <w:tcW w:w="3024" w:type="pct"/>
            <w:vMerge w:val="restart"/>
          </w:tcPr>
          <w:p w:rsidR="00AB3A36" w:rsidRPr="00F94ED3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>
              <w:t>A</w:t>
            </w:r>
            <w:r w:rsidRPr="00F94ED3">
              <w:t>luminiowe wewnętrzne</w:t>
            </w:r>
          </w:p>
          <w:p w:rsidR="00AB3A36" w:rsidRPr="00F94ED3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F94ED3">
              <w:t>Przeszklone (szkło matowe) – do uzgodnienia</w:t>
            </w:r>
          </w:p>
          <w:p w:rsidR="00AB3A36" w:rsidRPr="00F94ED3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F94ED3">
              <w:t>Szyba pojedyncza</w:t>
            </w:r>
          </w:p>
          <w:p w:rsidR="00AB3A36" w:rsidRPr="00F94ED3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F94ED3">
              <w:t>Z przewiązką</w:t>
            </w:r>
          </w:p>
          <w:p w:rsidR="00AB3A36" w:rsidRPr="001B6A61" w:rsidRDefault="003152D4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1B6A61">
              <w:t>Wymiary 105</w:t>
            </w:r>
            <w:r w:rsidR="00AB3A36" w:rsidRPr="001B6A61">
              <w:t>0 x 2100 mm</w:t>
            </w:r>
          </w:p>
          <w:p w:rsidR="00AB3A36" w:rsidRPr="00F94ED3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F94ED3">
              <w:t>Zamek z kompletem kluczy</w:t>
            </w:r>
          </w:p>
          <w:p w:rsidR="00AB3A36" w:rsidRPr="00F94ED3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F94ED3">
              <w:t>Kontrola dostępu (elektrozaczep lub zwora magnetyczna)</w:t>
            </w:r>
          </w:p>
          <w:p w:rsidR="00AB3A36" w:rsidRPr="00F94ED3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F94ED3">
              <w:t>Samozamykacz</w:t>
            </w:r>
          </w:p>
          <w:p w:rsidR="00AB3A36" w:rsidRPr="00F94ED3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F94ED3">
              <w:t>Stopka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F94ED3">
              <w:t>2 zawiasy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>
              <w:t>Kolor szary; RAL</w:t>
            </w:r>
            <w:r w:rsidRPr="00F94ED3">
              <w:t xml:space="preserve"> 7035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2746BE">
              <w:rPr>
                <w:noProof/>
                <w:lang w:eastAsia="pl-PL"/>
              </w:rPr>
              <w:drawing>
                <wp:inline distT="0" distB="0" distL="0" distR="0">
                  <wp:extent cx="720000" cy="583140"/>
                  <wp:effectExtent l="0" t="0" r="444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B3A36" w:rsidRPr="001B6A61" w:rsidRDefault="00AB3A36" w:rsidP="001B6A61">
            <w:pPr>
              <w:ind w:left="-14"/>
              <w:jc w:val="both"/>
              <w:rPr>
                <w:b/>
              </w:rPr>
            </w:pPr>
          </w:p>
        </w:tc>
      </w:tr>
      <w:tr w:rsidR="00AB3A36" w:rsidTr="009C3036">
        <w:trPr>
          <w:trHeight w:val="797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r>
              <w:t>0</w:t>
            </w:r>
          </w:p>
        </w:tc>
        <w:tc>
          <w:tcPr>
            <w:tcW w:w="460" w:type="pct"/>
          </w:tcPr>
          <w:p w:rsidR="00AB3A36" w:rsidRDefault="00AB3A36" w:rsidP="00586A0B">
            <w:r>
              <w:t>9</w:t>
            </w:r>
          </w:p>
        </w:tc>
        <w:tc>
          <w:tcPr>
            <w:tcW w:w="3024" w:type="pct"/>
            <w:vMerge/>
          </w:tcPr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</w:p>
        </w:tc>
      </w:tr>
      <w:tr w:rsidR="00AB3A36" w:rsidTr="009C3036">
        <w:trPr>
          <w:trHeight w:val="797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r>
              <w:t>1</w:t>
            </w:r>
          </w:p>
        </w:tc>
        <w:tc>
          <w:tcPr>
            <w:tcW w:w="460" w:type="pct"/>
          </w:tcPr>
          <w:p w:rsidR="00AB3A36" w:rsidRDefault="00AB3A36" w:rsidP="00586A0B">
            <w:r>
              <w:t>12</w:t>
            </w:r>
          </w:p>
        </w:tc>
        <w:tc>
          <w:tcPr>
            <w:tcW w:w="3024" w:type="pct"/>
            <w:vMerge/>
          </w:tcPr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</w:p>
        </w:tc>
      </w:tr>
      <w:tr w:rsidR="00AB3A36" w:rsidTr="009C3036">
        <w:trPr>
          <w:trHeight w:val="796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r>
              <w:t>2</w:t>
            </w:r>
          </w:p>
        </w:tc>
        <w:tc>
          <w:tcPr>
            <w:tcW w:w="460" w:type="pct"/>
          </w:tcPr>
          <w:p w:rsidR="00AB3A36" w:rsidRDefault="00AB3A36" w:rsidP="00586A0B">
            <w:r>
              <w:t>16</w:t>
            </w:r>
          </w:p>
        </w:tc>
        <w:tc>
          <w:tcPr>
            <w:tcW w:w="3024" w:type="pct"/>
            <w:vMerge/>
          </w:tcPr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</w:p>
        </w:tc>
      </w:tr>
      <w:tr w:rsidR="00AB3A36" w:rsidTr="009C3036">
        <w:trPr>
          <w:trHeight w:val="797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r>
              <w:t>3</w:t>
            </w:r>
          </w:p>
        </w:tc>
        <w:tc>
          <w:tcPr>
            <w:tcW w:w="460" w:type="pct"/>
          </w:tcPr>
          <w:p w:rsidR="00AB3A36" w:rsidRDefault="00AB3A36" w:rsidP="00586A0B">
            <w:r>
              <w:t>18</w:t>
            </w:r>
          </w:p>
        </w:tc>
        <w:tc>
          <w:tcPr>
            <w:tcW w:w="3024" w:type="pct"/>
            <w:vMerge/>
          </w:tcPr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</w:p>
        </w:tc>
      </w:tr>
      <w:tr w:rsidR="00AB3A36" w:rsidTr="009C3036">
        <w:trPr>
          <w:trHeight w:val="797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r>
              <w:t>Razem:</w:t>
            </w:r>
          </w:p>
        </w:tc>
        <w:tc>
          <w:tcPr>
            <w:tcW w:w="460" w:type="pct"/>
          </w:tcPr>
          <w:p w:rsidR="00AB3A36" w:rsidRDefault="00AB3A36" w:rsidP="00586A0B">
            <w:r>
              <w:t>55</w:t>
            </w:r>
          </w:p>
        </w:tc>
        <w:tc>
          <w:tcPr>
            <w:tcW w:w="3024" w:type="pct"/>
            <w:vMerge/>
          </w:tcPr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</w:p>
        </w:tc>
      </w:tr>
      <w:tr w:rsidR="00AB3A36" w:rsidTr="009C3036">
        <w:tc>
          <w:tcPr>
            <w:tcW w:w="1039" w:type="pct"/>
          </w:tcPr>
          <w:p w:rsidR="00AB3A36" w:rsidRDefault="00AB3A36" w:rsidP="00586A0B">
            <w:pPr>
              <w:jc w:val="both"/>
            </w:pPr>
            <w:r>
              <w:t>Farba</w:t>
            </w:r>
          </w:p>
        </w:tc>
        <w:tc>
          <w:tcPr>
            <w:tcW w:w="937" w:type="pct"/>
            <w:gridSpan w:val="2"/>
          </w:tcPr>
          <w:p w:rsidR="00AB3A36" w:rsidRDefault="00AB3A36" w:rsidP="00586A0B">
            <w:pPr>
              <w:ind w:left="1056"/>
              <w:jc w:val="both"/>
            </w:pPr>
          </w:p>
        </w:tc>
        <w:tc>
          <w:tcPr>
            <w:tcW w:w="3024" w:type="pct"/>
          </w:tcPr>
          <w:p w:rsidR="00AB3A36" w:rsidRPr="00144ED7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144ED7">
              <w:t>Lateksowa do ścian i sufitów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144ED7">
              <w:t>Kolor biały; RAL 9003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0000" cy="578361"/>
                  <wp:effectExtent l="0" t="0" r="444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7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3A36" w:rsidRDefault="00AB3A36" w:rsidP="00586A0B">
            <w:pPr>
              <w:ind w:left="346"/>
              <w:jc w:val="both"/>
            </w:pPr>
          </w:p>
        </w:tc>
      </w:tr>
      <w:tr w:rsidR="00AB3A36" w:rsidTr="009C3036">
        <w:tc>
          <w:tcPr>
            <w:tcW w:w="1039" w:type="pct"/>
          </w:tcPr>
          <w:p w:rsidR="00AB3A36" w:rsidRDefault="00AB3A36" w:rsidP="00586A0B">
            <w:pPr>
              <w:jc w:val="both"/>
            </w:pPr>
            <w:r>
              <w:t xml:space="preserve">Gres techniczny </w:t>
            </w:r>
          </w:p>
        </w:tc>
        <w:tc>
          <w:tcPr>
            <w:tcW w:w="937" w:type="pct"/>
            <w:gridSpan w:val="2"/>
          </w:tcPr>
          <w:p w:rsidR="00AB3A36" w:rsidRDefault="00AB3A36" w:rsidP="00586A0B">
            <w:pPr>
              <w:ind w:left="1056"/>
              <w:jc w:val="both"/>
            </w:pPr>
          </w:p>
        </w:tc>
        <w:tc>
          <w:tcPr>
            <w:tcW w:w="3024" w:type="pct"/>
          </w:tcPr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>
              <w:t>Wymiary płytki: 30 x 30 cm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>
              <w:t>Rodzaj powierzchni: matowa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>
              <w:t>Antypoślizgowa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>
              <w:t>Klasa ścieralności min: 4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>
              <w:t>Kolor szary; RAL 7035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2746BE">
              <w:rPr>
                <w:noProof/>
                <w:lang w:eastAsia="pl-PL"/>
              </w:rPr>
              <w:drawing>
                <wp:inline distT="0" distB="0" distL="0" distR="0">
                  <wp:extent cx="720000" cy="583140"/>
                  <wp:effectExtent l="0" t="0" r="4445" b="762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36" w:rsidTr="009C3036">
        <w:trPr>
          <w:trHeight w:val="560"/>
        </w:trPr>
        <w:tc>
          <w:tcPr>
            <w:tcW w:w="1039" w:type="pct"/>
            <w:vMerge w:val="restart"/>
          </w:tcPr>
          <w:p w:rsidR="00AB3A36" w:rsidRDefault="00AB3A36" w:rsidP="00586A0B">
            <w:pPr>
              <w:jc w:val="both"/>
            </w:pPr>
            <w:r>
              <w:t>Wykładzina</w:t>
            </w:r>
          </w:p>
        </w:tc>
        <w:tc>
          <w:tcPr>
            <w:tcW w:w="477" w:type="pct"/>
          </w:tcPr>
          <w:p w:rsidR="00AB3A36" w:rsidRDefault="00AB3A36" w:rsidP="00586A0B">
            <w:pPr>
              <w:jc w:val="both"/>
            </w:pPr>
            <w:r>
              <w:t>Piętro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 xml:space="preserve">Ilość </w:t>
            </w:r>
          </w:p>
          <w:p w:rsidR="00AB3A36" w:rsidRDefault="00AB3A36" w:rsidP="00586A0B">
            <w:pPr>
              <w:jc w:val="both"/>
            </w:pPr>
            <w:r>
              <w:t>[m2]</w:t>
            </w:r>
          </w:p>
        </w:tc>
        <w:tc>
          <w:tcPr>
            <w:tcW w:w="3024" w:type="pct"/>
            <w:vMerge w:val="restart"/>
          </w:tcPr>
          <w:p w:rsidR="00AB3A36" w:rsidRPr="00470100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470100">
              <w:t xml:space="preserve">Dywanowa, biurowa </w:t>
            </w:r>
          </w:p>
          <w:p w:rsidR="00AB3A36" w:rsidRPr="00470100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470100">
              <w:t>W płytkach 50 x 50 cm</w:t>
            </w:r>
          </w:p>
          <w:p w:rsidR="00AB3A36" w:rsidRPr="00470100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470100">
              <w:t xml:space="preserve">Typ wykładziny boulce – pętelka </w:t>
            </w:r>
          </w:p>
          <w:p w:rsidR="00AB3A36" w:rsidRPr="00470100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470100">
              <w:t>Klasa wytrzymałości minimum 33 wg EN1307 (wysoka wytrzymałość)</w:t>
            </w:r>
          </w:p>
          <w:p w:rsidR="00AB3A36" w:rsidRPr="00470100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470100">
              <w:t xml:space="preserve">Klasa trudnopalności BFL – s1 wg EN13501–1 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470100">
              <w:t>Odporność na kółka mebli biurowych R≥2,4 wg EN985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470100">
              <w:t>Kolor ciemnoniebieski; RAL 5010</w:t>
            </w:r>
            <w:r>
              <w:t xml:space="preserve"> 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D432D8">
              <w:rPr>
                <w:noProof/>
                <w:lang w:eastAsia="pl-PL"/>
              </w:rPr>
              <w:drawing>
                <wp:inline distT="0" distB="0" distL="0" distR="0">
                  <wp:extent cx="720000" cy="579512"/>
                  <wp:effectExtent l="0" t="0" r="444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7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36" w:rsidTr="009C3036">
        <w:trPr>
          <w:trHeight w:val="560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pPr>
              <w:jc w:val="both"/>
            </w:pPr>
            <w:r>
              <w:t>0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300</w:t>
            </w:r>
          </w:p>
        </w:tc>
        <w:tc>
          <w:tcPr>
            <w:tcW w:w="3024" w:type="pct"/>
            <w:vMerge/>
          </w:tcPr>
          <w:p w:rsidR="00AB3A36" w:rsidRPr="00470100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</w:p>
        </w:tc>
      </w:tr>
      <w:tr w:rsidR="00AB3A36" w:rsidTr="009C3036">
        <w:trPr>
          <w:trHeight w:val="560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pPr>
              <w:jc w:val="both"/>
            </w:pPr>
            <w:r>
              <w:t>1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610</w:t>
            </w:r>
          </w:p>
        </w:tc>
        <w:tc>
          <w:tcPr>
            <w:tcW w:w="3024" w:type="pct"/>
            <w:vMerge/>
          </w:tcPr>
          <w:p w:rsidR="00AB3A36" w:rsidRPr="00470100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</w:p>
        </w:tc>
      </w:tr>
      <w:tr w:rsidR="00AB3A36" w:rsidTr="009C3036">
        <w:trPr>
          <w:trHeight w:val="560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pPr>
              <w:jc w:val="both"/>
            </w:pPr>
            <w:r>
              <w:t>2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610</w:t>
            </w:r>
          </w:p>
        </w:tc>
        <w:tc>
          <w:tcPr>
            <w:tcW w:w="3024" w:type="pct"/>
            <w:vMerge/>
          </w:tcPr>
          <w:p w:rsidR="00AB3A36" w:rsidRPr="00470100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</w:p>
        </w:tc>
      </w:tr>
      <w:tr w:rsidR="00AB3A36" w:rsidTr="009C3036">
        <w:trPr>
          <w:trHeight w:val="560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pPr>
              <w:jc w:val="both"/>
            </w:pPr>
            <w:r>
              <w:t>3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610</w:t>
            </w:r>
          </w:p>
        </w:tc>
        <w:tc>
          <w:tcPr>
            <w:tcW w:w="3024" w:type="pct"/>
            <w:vMerge/>
          </w:tcPr>
          <w:p w:rsidR="00AB3A36" w:rsidRPr="00470100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</w:p>
        </w:tc>
      </w:tr>
      <w:tr w:rsidR="00AB3A36" w:rsidTr="009C3036">
        <w:trPr>
          <w:trHeight w:val="561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pPr>
              <w:jc w:val="both"/>
            </w:pPr>
            <w:r>
              <w:t>Razem: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2130</w:t>
            </w:r>
          </w:p>
        </w:tc>
        <w:tc>
          <w:tcPr>
            <w:tcW w:w="3024" w:type="pct"/>
            <w:vMerge/>
          </w:tcPr>
          <w:p w:rsidR="00AB3A36" w:rsidRPr="00470100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</w:p>
        </w:tc>
      </w:tr>
      <w:tr w:rsidR="00AB3A36" w:rsidTr="009C3036">
        <w:trPr>
          <w:trHeight w:val="537"/>
        </w:trPr>
        <w:tc>
          <w:tcPr>
            <w:tcW w:w="1039" w:type="pct"/>
            <w:vMerge w:val="restart"/>
          </w:tcPr>
          <w:p w:rsidR="00AB3A36" w:rsidRDefault="00AB3A36" w:rsidP="00586A0B">
            <w:pPr>
              <w:jc w:val="both"/>
            </w:pPr>
            <w:r>
              <w:t>Parapet</w:t>
            </w:r>
          </w:p>
        </w:tc>
        <w:tc>
          <w:tcPr>
            <w:tcW w:w="477" w:type="pct"/>
          </w:tcPr>
          <w:p w:rsidR="00AB3A36" w:rsidRDefault="00AB3A36" w:rsidP="00586A0B">
            <w:pPr>
              <w:jc w:val="both"/>
            </w:pPr>
            <w:r>
              <w:t>Wymiar</w:t>
            </w:r>
          </w:p>
          <w:p w:rsidR="00AB3A36" w:rsidRDefault="00AB3A36" w:rsidP="00586A0B">
            <w:pPr>
              <w:jc w:val="both"/>
            </w:pPr>
            <w:r>
              <w:t>[m]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Ilość</w:t>
            </w:r>
          </w:p>
          <w:p w:rsidR="00AB3A36" w:rsidRDefault="00AB3A36" w:rsidP="00586A0B">
            <w:pPr>
              <w:jc w:val="both"/>
            </w:pPr>
            <w:r>
              <w:t>[szt]</w:t>
            </w:r>
          </w:p>
        </w:tc>
        <w:tc>
          <w:tcPr>
            <w:tcW w:w="3024" w:type="pct"/>
            <w:vMerge w:val="restart"/>
          </w:tcPr>
          <w:p w:rsidR="00AB3A36" w:rsidRPr="00463763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463763">
              <w:t>Materiał: PVC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463763">
              <w:t>Niepalny, odporny na zarysowania</w:t>
            </w:r>
          </w:p>
          <w:p w:rsidR="00AB3A36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 w:rsidRPr="00463763">
              <w:t>Kolor biały; RAL 9003</w:t>
            </w:r>
          </w:p>
          <w:p w:rsidR="00AB3A36" w:rsidRPr="00463763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0000" cy="578361"/>
                  <wp:effectExtent l="0" t="0" r="444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7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3A36" w:rsidRPr="000E5FB1" w:rsidRDefault="00AB3A36" w:rsidP="00586A0B">
            <w:pPr>
              <w:ind w:left="346"/>
              <w:jc w:val="both"/>
              <w:rPr>
                <w:b/>
                <w:color w:val="FF0000"/>
              </w:rPr>
            </w:pPr>
          </w:p>
        </w:tc>
      </w:tr>
      <w:tr w:rsidR="00AB3A36" w:rsidTr="009C3036">
        <w:trPr>
          <w:trHeight w:val="537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Pr="00973180" w:rsidRDefault="00AB3A36" w:rsidP="00586A0B">
            <w:r>
              <w:t xml:space="preserve">1,68 x </w:t>
            </w:r>
            <w:r w:rsidRPr="00973180">
              <w:t xml:space="preserve">1,70  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7</w:t>
            </w:r>
          </w:p>
        </w:tc>
        <w:tc>
          <w:tcPr>
            <w:tcW w:w="3024" w:type="pct"/>
            <w:vMerge/>
          </w:tcPr>
          <w:p w:rsidR="00AB3A36" w:rsidRPr="007E2CBC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  <w:rPr>
                <w:b/>
                <w:color w:val="FF0000"/>
              </w:rPr>
            </w:pPr>
          </w:p>
        </w:tc>
      </w:tr>
      <w:tr w:rsidR="00AB3A36" w:rsidTr="009C3036">
        <w:trPr>
          <w:trHeight w:val="537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Pr="00973180" w:rsidRDefault="00AB3A36" w:rsidP="00586A0B">
            <w:r w:rsidRPr="00973180">
              <w:t xml:space="preserve">1,30 x 2,25  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1</w:t>
            </w:r>
          </w:p>
        </w:tc>
        <w:tc>
          <w:tcPr>
            <w:tcW w:w="3024" w:type="pct"/>
            <w:vMerge/>
          </w:tcPr>
          <w:p w:rsidR="00AB3A36" w:rsidRPr="007E2CBC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  <w:rPr>
                <w:b/>
                <w:color w:val="FF0000"/>
              </w:rPr>
            </w:pPr>
          </w:p>
        </w:tc>
      </w:tr>
      <w:tr w:rsidR="00AB3A36" w:rsidTr="009C3036">
        <w:trPr>
          <w:trHeight w:val="537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Pr="00973180" w:rsidRDefault="00AB3A36" w:rsidP="00586A0B">
            <w:r w:rsidRPr="00973180">
              <w:t xml:space="preserve">1,56 x 1,60   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3</w:t>
            </w:r>
          </w:p>
        </w:tc>
        <w:tc>
          <w:tcPr>
            <w:tcW w:w="3024" w:type="pct"/>
            <w:vMerge/>
          </w:tcPr>
          <w:p w:rsidR="00AB3A36" w:rsidRPr="007E2CBC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  <w:rPr>
                <w:b/>
                <w:color w:val="FF0000"/>
              </w:rPr>
            </w:pPr>
          </w:p>
        </w:tc>
      </w:tr>
      <w:tr w:rsidR="00AB3A36" w:rsidTr="009C3036">
        <w:trPr>
          <w:trHeight w:val="537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Pr="00973180" w:rsidRDefault="00AB3A36" w:rsidP="00586A0B">
            <w:r w:rsidRPr="00973180">
              <w:t xml:space="preserve">1,56 x 3,0          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9</w:t>
            </w:r>
          </w:p>
        </w:tc>
        <w:tc>
          <w:tcPr>
            <w:tcW w:w="3024" w:type="pct"/>
            <w:vMerge/>
          </w:tcPr>
          <w:p w:rsidR="00AB3A36" w:rsidRPr="007E2CBC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  <w:rPr>
                <w:b/>
                <w:color w:val="FF0000"/>
              </w:rPr>
            </w:pPr>
          </w:p>
        </w:tc>
      </w:tr>
      <w:tr w:rsidR="00AB3A36" w:rsidTr="009C3036">
        <w:trPr>
          <w:trHeight w:val="537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Default="00AB3A36" w:rsidP="00586A0B">
            <w:pPr>
              <w:jc w:val="both"/>
            </w:pPr>
            <w:r>
              <w:t>0,90 x 1,70</w:t>
            </w:r>
          </w:p>
        </w:tc>
        <w:tc>
          <w:tcPr>
            <w:tcW w:w="460" w:type="pct"/>
          </w:tcPr>
          <w:p w:rsidR="00AB3A36" w:rsidRDefault="00AB3A36" w:rsidP="00586A0B">
            <w:pPr>
              <w:jc w:val="both"/>
            </w:pPr>
            <w:r>
              <w:t>239</w:t>
            </w:r>
          </w:p>
        </w:tc>
        <w:tc>
          <w:tcPr>
            <w:tcW w:w="3024" w:type="pct"/>
            <w:vMerge/>
          </w:tcPr>
          <w:p w:rsidR="00AB3A36" w:rsidRPr="007E2CBC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  <w:rPr>
                <w:b/>
                <w:color w:val="FF0000"/>
              </w:rPr>
            </w:pPr>
          </w:p>
        </w:tc>
      </w:tr>
      <w:tr w:rsidR="00AB3A36" w:rsidTr="009C3036">
        <w:trPr>
          <w:trHeight w:val="538"/>
        </w:trPr>
        <w:tc>
          <w:tcPr>
            <w:tcW w:w="1039" w:type="pct"/>
            <w:vMerge/>
          </w:tcPr>
          <w:p w:rsidR="00AB3A36" w:rsidRDefault="00AB3A36" w:rsidP="00586A0B">
            <w:pPr>
              <w:jc w:val="both"/>
            </w:pPr>
          </w:p>
        </w:tc>
        <w:tc>
          <w:tcPr>
            <w:tcW w:w="477" w:type="pct"/>
          </w:tcPr>
          <w:p w:rsidR="00AB3A36" w:rsidRPr="008E4D66" w:rsidRDefault="00AB3A36" w:rsidP="00586A0B">
            <w:pPr>
              <w:jc w:val="both"/>
            </w:pPr>
            <w:r w:rsidRPr="008E4D66">
              <w:t>RAZEM</w:t>
            </w:r>
          </w:p>
        </w:tc>
        <w:tc>
          <w:tcPr>
            <w:tcW w:w="460" w:type="pct"/>
          </w:tcPr>
          <w:p w:rsidR="00AB3A36" w:rsidRPr="008E4D66" w:rsidRDefault="00AB3A36" w:rsidP="00586A0B">
            <w:pPr>
              <w:jc w:val="both"/>
            </w:pPr>
            <w:r w:rsidRPr="008E4D66">
              <w:t>259</w:t>
            </w:r>
          </w:p>
        </w:tc>
        <w:tc>
          <w:tcPr>
            <w:tcW w:w="3024" w:type="pct"/>
            <w:vMerge/>
          </w:tcPr>
          <w:p w:rsidR="00AB3A36" w:rsidRPr="007E2CBC" w:rsidRDefault="00AB3A36" w:rsidP="009B45D0">
            <w:pPr>
              <w:pStyle w:val="Akapitzlist"/>
              <w:numPr>
                <w:ilvl w:val="0"/>
                <w:numId w:val="1"/>
              </w:numPr>
              <w:ind w:left="346"/>
              <w:jc w:val="both"/>
              <w:rPr>
                <w:b/>
                <w:color w:val="FF0000"/>
              </w:rPr>
            </w:pPr>
          </w:p>
        </w:tc>
      </w:tr>
      <w:tr w:rsidR="0042115C" w:rsidTr="0042115C">
        <w:trPr>
          <w:trHeight w:val="1662"/>
        </w:trPr>
        <w:tc>
          <w:tcPr>
            <w:tcW w:w="1039" w:type="pct"/>
          </w:tcPr>
          <w:p w:rsidR="0042115C" w:rsidRPr="0042115C" w:rsidRDefault="0042115C" w:rsidP="00586A0B">
            <w:pPr>
              <w:jc w:val="both"/>
            </w:pPr>
            <w:r>
              <w:t>Ściana działowa (do biura na końcu korytarza na I, II, IIIp)</w:t>
            </w:r>
          </w:p>
        </w:tc>
        <w:tc>
          <w:tcPr>
            <w:tcW w:w="937" w:type="pct"/>
            <w:gridSpan w:val="2"/>
          </w:tcPr>
          <w:p w:rsidR="0042115C" w:rsidRDefault="00820745" w:rsidP="00586A0B">
            <w:r>
              <w:t>3</w:t>
            </w:r>
          </w:p>
        </w:tc>
        <w:tc>
          <w:tcPr>
            <w:tcW w:w="3024" w:type="pct"/>
          </w:tcPr>
          <w:p w:rsidR="0042115C" w:rsidRPr="009B308F" w:rsidRDefault="0042115C" w:rsidP="009B45D0">
            <w:pPr>
              <w:pStyle w:val="Akapitzlist"/>
              <w:numPr>
                <w:ilvl w:val="0"/>
                <w:numId w:val="3"/>
              </w:numPr>
              <w:ind w:left="346"/>
              <w:jc w:val="both"/>
              <w:rPr>
                <w:b/>
              </w:rPr>
            </w:pPr>
          </w:p>
        </w:tc>
      </w:tr>
    </w:tbl>
    <w:p w:rsidR="00AB3A36" w:rsidRPr="00AB3A36" w:rsidRDefault="00AB3A36" w:rsidP="00AB3A36"/>
    <w:p w:rsidR="007F111A" w:rsidRDefault="00AB3A36" w:rsidP="007F111A">
      <w:pPr>
        <w:pStyle w:val="Nagwek1"/>
        <w:numPr>
          <w:ilvl w:val="0"/>
          <w:numId w:val="5"/>
        </w:numPr>
      </w:pPr>
      <w:bookmarkStart w:id="53" w:name="_Toc390672763"/>
      <w:r>
        <w:t>Wyposażenie</w:t>
      </w:r>
      <w:bookmarkEnd w:id="53"/>
    </w:p>
    <w:p w:rsidR="007F111A" w:rsidRPr="008E7BE4" w:rsidRDefault="007F111A" w:rsidP="007F111A">
      <w:pPr>
        <w:jc w:val="both"/>
      </w:pPr>
      <w:r>
        <w:t xml:space="preserve">Wyposażenie ma </w:t>
      </w:r>
      <w:r w:rsidRPr="001F1867">
        <w:t xml:space="preserve">posiadać stosowne atesty, certyfikaty lub aprobaty techniczne zezwalające </w:t>
      </w:r>
      <w:r>
        <w:t>na ich użytkowanie</w:t>
      </w:r>
      <w:r w:rsidRPr="001F1867">
        <w:t xml:space="preserve">. </w:t>
      </w:r>
      <w:r w:rsidRPr="008E7BE4">
        <w:t>Wykonawc</w:t>
      </w:r>
      <w:r>
        <w:t>a przez przystąpieniem do zakupów</w:t>
      </w:r>
      <w:r w:rsidRPr="008E7BE4">
        <w:t xml:space="preserve"> zobowiązany jest do:</w:t>
      </w:r>
    </w:p>
    <w:p w:rsidR="007F111A" w:rsidRPr="008E7BE4" w:rsidRDefault="007F111A" w:rsidP="007F111A">
      <w:pPr>
        <w:pStyle w:val="Akapitzlist"/>
        <w:numPr>
          <w:ilvl w:val="0"/>
          <w:numId w:val="4"/>
        </w:numPr>
        <w:jc w:val="both"/>
      </w:pPr>
      <w:r w:rsidRPr="008E7BE4">
        <w:t xml:space="preserve">Wykonania własnych pomiarów (uzupełniających lub potwierdzających podane </w:t>
      </w:r>
      <w:r>
        <w:t>parametry techniczne</w:t>
      </w:r>
      <w:r w:rsidRPr="008E7BE4">
        <w:t>)</w:t>
      </w:r>
    </w:p>
    <w:p w:rsidR="007F111A" w:rsidRPr="008E7BE4" w:rsidRDefault="007F111A" w:rsidP="007F111A">
      <w:pPr>
        <w:pStyle w:val="Akapitzlist"/>
        <w:numPr>
          <w:ilvl w:val="0"/>
          <w:numId w:val="4"/>
        </w:numPr>
        <w:jc w:val="both"/>
      </w:pPr>
      <w:r w:rsidRPr="008E7BE4">
        <w:t>Przedstawienie produktu Inwestorowi</w:t>
      </w:r>
    </w:p>
    <w:p w:rsidR="007D009B" w:rsidRDefault="007F111A" w:rsidP="007D009B">
      <w:pPr>
        <w:pStyle w:val="Akapitzlist"/>
        <w:numPr>
          <w:ilvl w:val="0"/>
          <w:numId w:val="4"/>
        </w:numPr>
        <w:jc w:val="both"/>
      </w:pPr>
      <w:r w:rsidRPr="008E7BE4">
        <w:t>Otrzymania zgody zakupu od Inwestora</w:t>
      </w:r>
    </w:p>
    <w:p w:rsidR="00C1508F" w:rsidRDefault="00C1508F" w:rsidP="00C1508F">
      <w:pPr>
        <w:pStyle w:val="Nagwek2"/>
        <w:numPr>
          <w:ilvl w:val="1"/>
          <w:numId w:val="5"/>
        </w:numPr>
      </w:pPr>
      <w:bookmarkStart w:id="54" w:name="_Toc390672764"/>
      <w:r>
        <w:t>Wyposażenie biur/ biur managerskich / sal konferencyjnych</w:t>
      </w:r>
      <w:bookmarkEnd w:id="54"/>
    </w:p>
    <w:p w:rsidR="00915705" w:rsidRPr="00915705" w:rsidRDefault="00915705" w:rsidP="00915705"/>
    <w:tbl>
      <w:tblPr>
        <w:tblStyle w:val="Tabela-Siatka"/>
        <w:tblW w:w="9728" w:type="dxa"/>
        <w:tblLook w:val="04A0"/>
      </w:tblPr>
      <w:tblGrid>
        <w:gridCol w:w="1101"/>
        <w:gridCol w:w="1275"/>
        <w:gridCol w:w="851"/>
        <w:gridCol w:w="6501"/>
      </w:tblGrid>
      <w:tr w:rsidR="00A85D6D" w:rsidTr="008132E4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A85D6D" w:rsidRDefault="00A85D6D" w:rsidP="008132E4">
            <w:pPr>
              <w:ind w:left="113" w:right="113"/>
              <w:jc w:val="center"/>
            </w:pPr>
            <w:r>
              <w:t>Biuro / biuro managerskie</w:t>
            </w:r>
          </w:p>
        </w:tc>
        <w:tc>
          <w:tcPr>
            <w:tcW w:w="1275" w:type="dxa"/>
            <w:shd w:val="clear" w:color="auto" w:fill="9BBB59" w:themeFill="accent3"/>
          </w:tcPr>
          <w:p w:rsidR="00A85D6D" w:rsidRPr="00A85D6D" w:rsidRDefault="00A85D6D" w:rsidP="00C1508F">
            <w:pPr>
              <w:rPr>
                <w:b/>
              </w:rPr>
            </w:pPr>
            <w:r w:rsidRPr="00A85D6D">
              <w:rPr>
                <w:b/>
              </w:rPr>
              <w:t>Fotel</w:t>
            </w:r>
          </w:p>
        </w:tc>
        <w:tc>
          <w:tcPr>
            <w:tcW w:w="851" w:type="dxa"/>
          </w:tcPr>
          <w:p w:rsidR="00A85D6D" w:rsidRDefault="00A85D6D" w:rsidP="00C1508F">
            <w:r>
              <w:t>Ilość</w:t>
            </w:r>
          </w:p>
        </w:tc>
        <w:tc>
          <w:tcPr>
            <w:tcW w:w="6501" w:type="dxa"/>
          </w:tcPr>
          <w:p w:rsidR="00A85D6D" w:rsidRDefault="00A85D6D" w:rsidP="00C1508F">
            <w:r>
              <w:t>Specyfikacja</w:t>
            </w:r>
          </w:p>
        </w:tc>
      </w:tr>
      <w:tr w:rsidR="00A85D6D" w:rsidTr="008132E4">
        <w:trPr>
          <w:trHeight w:val="306"/>
        </w:trPr>
        <w:tc>
          <w:tcPr>
            <w:tcW w:w="1101" w:type="dxa"/>
            <w:vMerge/>
          </w:tcPr>
          <w:p w:rsidR="00A85D6D" w:rsidRDefault="00A85D6D" w:rsidP="00C1508F"/>
        </w:tc>
        <w:tc>
          <w:tcPr>
            <w:tcW w:w="1275" w:type="dxa"/>
          </w:tcPr>
          <w:p w:rsidR="00A85D6D" w:rsidRDefault="00A85D6D" w:rsidP="00C1508F">
            <w:r>
              <w:t>RAZEM</w:t>
            </w:r>
          </w:p>
        </w:tc>
        <w:tc>
          <w:tcPr>
            <w:tcW w:w="851" w:type="dxa"/>
          </w:tcPr>
          <w:p w:rsidR="00A85D6D" w:rsidRDefault="00E62751" w:rsidP="00C1508F">
            <w:r>
              <w:t>188</w:t>
            </w:r>
          </w:p>
        </w:tc>
        <w:tc>
          <w:tcPr>
            <w:tcW w:w="6501" w:type="dxa"/>
            <w:vMerge w:val="restart"/>
          </w:tcPr>
          <w:p w:rsidR="00A85D6D" w:rsidRDefault="00A85D6D" w:rsidP="000B2D4F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object w:dxaOrig="1531" w:dyaOrig="991">
                <v:shape id="_x0000_i1035" type="#_x0000_t75" style="width:77.25pt;height:49.5pt" o:ole="">
                  <v:imagedata r:id="rId57" o:title=""/>
                </v:shape>
                <o:OLEObject Type="Embed" ProgID="AcroExch.Document.11" ShapeID="_x0000_i1035" DrawAspect="Icon" ObjectID="_1468902631" r:id="rId58"/>
              </w:object>
            </w:r>
          </w:p>
          <w:p w:rsidR="00A85D6D" w:rsidRPr="00417572" w:rsidRDefault="00A85D6D" w:rsidP="000B2D4F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Model PT 102 z opcjami</w:t>
            </w:r>
          </w:p>
          <w:p w:rsidR="00A85D6D" w:rsidRPr="00417572" w:rsidRDefault="00A85D6D" w:rsidP="000B2D4F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Q – mechanizm synchro</w:t>
            </w:r>
          </w:p>
          <w:p w:rsidR="00A85D6D" w:rsidRPr="00417572" w:rsidRDefault="00A85D6D" w:rsidP="000B2D4F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BLS – regulacja podparcia lędźwiowego</w:t>
            </w:r>
          </w:p>
          <w:p w:rsidR="00A85D6D" w:rsidRPr="00417572" w:rsidRDefault="00A85D6D" w:rsidP="000B2D4F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06 – krzyżak czarny</w:t>
            </w:r>
          </w:p>
          <w:p w:rsidR="00A85D6D" w:rsidRPr="00417572" w:rsidRDefault="00A85D6D" w:rsidP="000B2D4F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P48B – rodzaj podłokietnika</w:t>
            </w:r>
          </w:p>
          <w:p w:rsidR="00A85D6D" w:rsidRDefault="00A85D6D" w:rsidP="000B2D4F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H – regulacja wysokości oparcia</w:t>
            </w:r>
          </w:p>
          <w:p w:rsidR="00A85D6D" w:rsidRDefault="00A85D6D" w:rsidP="00C1508F"/>
        </w:tc>
      </w:tr>
      <w:tr w:rsidR="00A85D6D" w:rsidTr="008132E4">
        <w:trPr>
          <w:trHeight w:val="306"/>
        </w:trPr>
        <w:tc>
          <w:tcPr>
            <w:tcW w:w="1101" w:type="dxa"/>
            <w:vMerge/>
          </w:tcPr>
          <w:p w:rsidR="00A85D6D" w:rsidRDefault="00A85D6D" w:rsidP="00A85D6D"/>
        </w:tc>
        <w:tc>
          <w:tcPr>
            <w:tcW w:w="1275" w:type="dxa"/>
          </w:tcPr>
          <w:p w:rsidR="00A85D6D" w:rsidRDefault="00A85D6D" w:rsidP="00A85D6D">
            <w:r>
              <w:t>0p</w:t>
            </w:r>
          </w:p>
        </w:tc>
        <w:tc>
          <w:tcPr>
            <w:tcW w:w="851" w:type="dxa"/>
          </w:tcPr>
          <w:p w:rsidR="00A85D6D" w:rsidRDefault="00062DA4" w:rsidP="00C1508F">
            <w:r>
              <w:t>24</w:t>
            </w:r>
          </w:p>
        </w:tc>
        <w:tc>
          <w:tcPr>
            <w:tcW w:w="6501" w:type="dxa"/>
            <w:vMerge/>
          </w:tcPr>
          <w:p w:rsidR="00A85D6D" w:rsidRDefault="00A85D6D" w:rsidP="00C1508F"/>
        </w:tc>
      </w:tr>
      <w:tr w:rsidR="00A85D6D" w:rsidTr="008132E4">
        <w:trPr>
          <w:trHeight w:val="306"/>
        </w:trPr>
        <w:tc>
          <w:tcPr>
            <w:tcW w:w="1101" w:type="dxa"/>
            <w:vMerge/>
          </w:tcPr>
          <w:p w:rsidR="00A85D6D" w:rsidRDefault="00A85D6D" w:rsidP="00A85D6D"/>
        </w:tc>
        <w:tc>
          <w:tcPr>
            <w:tcW w:w="1275" w:type="dxa"/>
          </w:tcPr>
          <w:p w:rsidR="00A85D6D" w:rsidRDefault="00A85D6D" w:rsidP="00A85D6D">
            <w:r>
              <w:t>Ip</w:t>
            </w:r>
          </w:p>
        </w:tc>
        <w:tc>
          <w:tcPr>
            <w:tcW w:w="851" w:type="dxa"/>
          </w:tcPr>
          <w:p w:rsidR="00A85D6D" w:rsidRDefault="00A85D6D" w:rsidP="00C1508F">
            <w:r>
              <w:t>59</w:t>
            </w:r>
          </w:p>
        </w:tc>
        <w:tc>
          <w:tcPr>
            <w:tcW w:w="6501" w:type="dxa"/>
            <w:vMerge/>
          </w:tcPr>
          <w:p w:rsidR="00A85D6D" w:rsidRDefault="00A85D6D" w:rsidP="00C1508F"/>
        </w:tc>
      </w:tr>
      <w:tr w:rsidR="00A85D6D" w:rsidTr="008132E4">
        <w:trPr>
          <w:trHeight w:val="306"/>
        </w:trPr>
        <w:tc>
          <w:tcPr>
            <w:tcW w:w="1101" w:type="dxa"/>
            <w:vMerge/>
          </w:tcPr>
          <w:p w:rsidR="00A85D6D" w:rsidRDefault="00A85D6D" w:rsidP="00A85D6D"/>
        </w:tc>
        <w:tc>
          <w:tcPr>
            <w:tcW w:w="1275" w:type="dxa"/>
          </w:tcPr>
          <w:p w:rsidR="00A85D6D" w:rsidRDefault="00A85D6D" w:rsidP="00A85D6D">
            <w:r>
              <w:t>IIp</w:t>
            </w:r>
          </w:p>
        </w:tc>
        <w:tc>
          <w:tcPr>
            <w:tcW w:w="851" w:type="dxa"/>
          </w:tcPr>
          <w:p w:rsidR="00A85D6D" w:rsidRDefault="00E62751" w:rsidP="00C1508F">
            <w:r>
              <w:t>57</w:t>
            </w:r>
          </w:p>
        </w:tc>
        <w:tc>
          <w:tcPr>
            <w:tcW w:w="6501" w:type="dxa"/>
            <w:vMerge/>
          </w:tcPr>
          <w:p w:rsidR="00A85D6D" w:rsidRDefault="00A85D6D" w:rsidP="00C1508F"/>
        </w:tc>
      </w:tr>
      <w:tr w:rsidR="00A85D6D" w:rsidTr="008132E4">
        <w:trPr>
          <w:trHeight w:val="320"/>
        </w:trPr>
        <w:tc>
          <w:tcPr>
            <w:tcW w:w="1101" w:type="dxa"/>
            <w:vMerge/>
          </w:tcPr>
          <w:p w:rsidR="00A85D6D" w:rsidRDefault="00A85D6D" w:rsidP="00A85D6D"/>
        </w:tc>
        <w:tc>
          <w:tcPr>
            <w:tcW w:w="1275" w:type="dxa"/>
          </w:tcPr>
          <w:p w:rsidR="00A85D6D" w:rsidRDefault="00A85D6D" w:rsidP="00A85D6D">
            <w:r>
              <w:t>IIIp</w:t>
            </w:r>
          </w:p>
        </w:tc>
        <w:tc>
          <w:tcPr>
            <w:tcW w:w="851" w:type="dxa"/>
          </w:tcPr>
          <w:p w:rsidR="00A85D6D" w:rsidRDefault="00E62751" w:rsidP="00C1508F">
            <w:r>
              <w:t>48</w:t>
            </w:r>
          </w:p>
        </w:tc>
        <w:tc>
          <w:tcPr>
            <w:tcW w:w="6501" w:type="dxa"/>
            <w:vMerge/>
          </w:tcPr>
          <w:p w:rsidR="00A85D6D" w:rsidRDefault="00A85D6D" w:rsidP="00C1508F"/>
        </w:tc>
      </w:tr>
    </w:tbl>
    <w:p w:rsidR="00C1508F" w:rsidRPr="00C1508F" w:rsidRDefault="00C1508F" w:rsidP="00C1508F"/>
    <w:tbl>
      <w:tblPr>
        <w:tblStyle w:val="Tabela-Siatka"/>
        <w:tblW w:w="9728" w:type="dxa"/>
        <w:tblLook w:val="04A0"/>
      </w:tblPr>
      <w:tblGrid>
        <w:gridCol w:w="1101"/>
        <w:gridCol w:w="1275"/>
        <w:gridCol w:w="851"/>
        <w:gridCol w:w="6501"/>
      </w:tblGrid>
      <w:tr w:rsidR="00DB250C" w:rsidTr="008132E4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DB250C" w:rsidRDefault="00DB250C" w:rsidP="008132E4">
            <w:pPr>
              <w:ind w:left="113" w:right="113"/>
              <w:jc w:val="center"/>
            </w:pPr>
            <w:r>
              <w:t>Biuro / biuro managerskie</w:t>
            </w:r>
          </w:p>
        </w:tc>
        <w:tc>
          <w:tcPr>
            <w:tcW w:w="1275" w:type="dxa"/>
            <w:shd w:val="clear" w:color="auto" w:fill="9BBB59" w:themeFill="accent3"/>
          </w:tcPr>
          <w:p w:rsidR="00DB250C" w:rsidRPr="00867E27" w:rsidRDefault="00DB250C" w:rsidP="00A85D6D">
            <w:pPr>
              <w:rPr>
                <w:b/>
              </w:rPr>
            </w:pPr>
            <w:r w:rsidRPr="00867E27">
              <w:rPr>
                <w:b/>
              </w:rPr>
              <w:t>Biurko</w:t>
            </w:r>
          </w:p>
        </w:tc>
        <w:tc>
          <w:tcPr>
            <w:tcW w:w="851" w:type="dxa"/>
          </w:tcPr>
          <w:p w:rsidR="00DB250C" w:rsidRDefault="00DB250C" w:rsidP="00A85D6D">
            <w:r>
              <w:t>Ilość</w:t>
            </w:r>
          </w:p>
        </w:tc>
        <w:tc>
          <w:tcPr>
            <w:tcW w:w="6501" w:type="dxa"/>
          </w:tcPr>
          <w:p w:rsidR="00DB250C" w:rsidRDefault="00DB250C" w:rsidP="00A85D6D">
            <w:r>
              <w:t>Specyfikacja</w:t>
            </w:r>
          </w:p>
        </w:tc>
      </w:tr>
      <w:tr w:rsidR="00DB250C" w:rsidTr="00E577CC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RAZEM</w:t>
            </w:r>
          </w:p>
        </w:tc>
        <w:tc>
          <w:tcPr>
            <w:tcW w:w="851" w:type="dxa"/>
          </w:tcPr>
          <w:p w:rsidR="00DB250C" w:rsidRDefault="0054352F" w:rsidP="00A85D6D">
            <w:r>
              <w:t>188</w:t>
            </w:r>
          </w:p>
        </w:tc>
        <w:tc>
          <w:tcPr>
            <w:tcW w:w="6501" w:type="dxa"/>
            <w:vMerge w:val="restart"/>
          </w:tcPr>
          <w:p w:rsidR="00DB250C" w:rsidRPr="007D009B" w:rsidRDefault="00DB250C" w:rsidP="000B2D4F">
            <w:pPr>
              <w:pStyle w:val="Akapitzlist"/>
              <w:numPr>
                <w:ilvl w:val="1"/>
                <w:numId w:val="38"/>
              </w:numPr>
              <w:ind w:left="326"/>
            </w:pPr>
            <w:r w:rsidRPr="00414956">
              <w:rPr>
                <w:rFonts w:cstheme="minorHAnsi"/>
              </w:rPr>
              <w:object w:dxaOrig="1531" w:dyaOrig="991">
                <v:shape id="_x0000_i1036" type="#_x0000_t75" style="width:77.25pt;height:49.5pt" o:ole="">
                  <v:imagedata r:id="rId59" o:title=""/>
                </v:shape>
                <o:OLEObject Type="Embed" ProgID="AcroExch.Document.11" ShapeID="_x0000_i1036" DrawAspect="Icon" ObjectID="_1468902632" r:id="rId60"/>
              </w:object>
            </w:r>
          </w:p>
          <w:p w:rsidR="00DB250C" w:rsidRPr="001E2ABA" w:rsidRDefault="00DB250C" w:rsidP="000B2D4F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Wymiary zewnętrzne: 1600x1000x740 (mm)</w:t>
            </w:r>
          </w:p>
          <w:p w:rsidR="00DB250C" w:rsidRPr="001E2ABA" w:rsidRDefault="00DB250C" w:rsidP="000B2D4F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Biurko (prawe lub lewe) na stelażu metalowym</w:t>
            </w:r>
          </w:p>
          <w:p w:rsidR="00DB250C" w:rsidRPr="001E2ABA" w:rsidRDefault="00DB250C" w:rsidP="000B2D4F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Blat o grubości 25 mm, delikatnie łukowato wycięty od strony osoby siedzącej przy biurku.</w:t>
            </w:r>
          </w:p>
          <w:p w:rsidR="00DB250C" w:rsidRPr="001E2ABA" w:rsidRDefault="00DB250C" w:rsidP="000B2D4F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Szerokość blatu 160 cm, głębokość w dłuższym boku blatu</w:t>
            </w:r>
            <w:r w:rsidR="00457F15">
              <w:rPr>
                <w:rFonts w:cstheme="minorHAnsi"/>
              </w:rPr>
              <w:t xml:space="preserve"> </w:t>
            </w:r>
            <w:r w:rsidRPr="001E2ABA">
              <w:rPr>
                <w:rFonts w:cstheme="minorHAnsi"/>
              </w:rPr>
              <w:t>- 100 cm.</w:t>
            </w:r>
          </w:p>
          <w:p w:rsidR="00DB250C" w:rsidRPr="001E2ABA" w:rsidRDefault="00DB250C" w:rsidP="000B2D4F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Dodatkowo, dla stabilności biurka, montowana jest dodatkowa noga rurowa w części biurka o wymiarze 1000 mm</w:t>
            </w:r>
          </w:p>
          <w:p w:rsidR="00DB250C" w:rsidRPr="001E2ABA" w:rsidRDefault="00DB250C" w:rsidP="000B2D4F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Biurko wyposażone w koryta kablowe i przelotki na kable</w:t>
            </w:r>
          </w:p>
          <w:p w:rsidR="00DB250C" w:rsidRPr="001E2ABA" w:rsidRDefault="00DB250C" w:rsidP="000B2D4F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78342" cy="1009291"/>
                  <wp:effectExtent l="0" t="0" r="0" b="63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75" cy="100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50C" w:rsidRDefault="00DB250C" w:rsidP="000B2D4F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Biurka na stelażu metalowym D315 / D316</w:t>
            </w:r>
          </w:p>
          <w:p w:rsidR="006F6F3F" w:rsidRDefault="006F6F3F" w:rsidP="000B2D4F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>
              <w:rPr>
                <w:rFonts w:cstheme="minorHAnsi"/>
              </w:rPr>
              <w:t>Regulacja wysokości w zakresie 0-10cm</w:t>
            </w:r>
          </w:p>
          <w:p w:rsidR="00DB250C" w:rsidRDefault="00DB250C" w:rsidP="00A85D6D"/>
        </w:tc>
      </w:tr>
      <w:tr w:rsidR="00DB250C" w:rsidTr="00E577CC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0p</w:t>
            </w:r>
          </w:p>
        </w:tc>
        <w:tc>
          <w:tcPr>
            <w:tcW w:w="851" w:type="dxa"/>
          </w:tcPr>
          <w:p w:rsidR="00DB250C" w:rsidRDefault="00F52965" w:rsidP="00A85D6D">
            <w:r>
              <w:t>24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  <w:tr w:rsidR="00DB250C" w:rsidTr="00E577CC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Ip</w:t>
            </w:r>
          </w:p>
        </w:tc>
        <w:tc>
          <w:tcPr>
            <w:tcW w:w="851" w:type="dxa"/>
          </w:tcPr>
          <w:p w:rsidR="00DB250C" w:rsidRDefault="00DB250C" w:rsidP="00A85D6D">
            <w:r>
              <w:t>59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  <w:tr w:rsidR="00DB250C" w:rsidTr="00E577CC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IIp</w:t>
            </w:r>
          </w:p>
        </w:tc>
        <w:tc>
          <w:tcPr>
            <w:tcW w:w="851" w:type="dxa"/>
          </w:tcPr>
          <w:p w:rsidR="00DB250C" w:rsidRDefault="00E62751" w:rsidP="00A85D6D">
            <w:r>
              <w:t>57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  <w:tr w:rsidR="00DB250C" w:rsidTr="00E577CC">
        <w:trPr>
          <w:trHeight w:val="320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IIIp</w:t>
            </w:r>
          </w:p>
        </w:tc>
        <w:tc>
          <w:tcPr>
            <w:tcW w:w="851" w:type="dxa"/>
          </w:tcPr>
          <w:p w:rsidR="00DB250C" w:rsidRDefault="00E62751" w:rsidP="00A85D6D">
            <w:r>
              <w:t>48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</w:tbl>
    <w:p w:rsidR="00915705" w:rsidRDefault="00915705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07" w:type="dxa"/>
        <w:tblLook w:val="04A0"/>
      </w:tblPr>
      <w:tblGrid>
        <w:gridCol w:w="1101"/>
        <w:gridCol w:w="1275"/>
        <w:gridCol w:w="830"/>
        <w:gridCol w:w="6501"/>
      </w:tblGrid>
      <w:tr w:rsidR="00DB250C" w:rsidTr="008132E4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867E27" w:rsidRDefault="00DB250C" w:rsidP="008132E4">
            <w:pPr>
              <w:ind w:left="113" w:right="113"/>
              <w:jc w:val="center"/>
            </w:pPr>
            <w:r>
              <w:t>Biuro / biuro managerskie</w:t>
            </w:r>
            <w:r w:rsidR="00867E27">
              <w:t xml:space="preserve"> / sala konferencyjna</w:t>
            </w:r>
          </w:p>
        </w:tc>
        <w:tc>
          <w:tcPr>
            <w:tcW w:w="1275" w:type="dxa"/>
            <w:shd w:val="clear" w:color="auto" w:fill="9BBB59" w:themeFill="accent3"/>
          </w:tcPr>
          <w:p w:rsidR="00DB250C" w:rsidRPr="00867E27" w:rsidRDefault="00DB250C" w:rsidP="00A85D6D">
            <w:pPr>
              <w:rPr>
                <w:b/>
              </w:rPr>
            </w:pPr>
            <w:r w:rsidRPr="00867E27">
              <w:rPr>
                <w:b/>
              </w:rPr>
              <w:t>Stół</w:t>
            </w:r>
          </w:p>
        </w:tc>
        <w:tc>
          <w:tcPr>
            <w:tcW w:w="830" w:type="dxa"/>
          </w:tcPr>
          <w:p w:rsidR="00DB250C" w:rsidRDefault="00DB250C" w:rsidP="00A85D6D">
            <w:r>
              <w:t>Ilość</w:t>
            </w:r>
          </w:p>
        </w:tc>
        <w:tc>
          <w:tcPr>
            <w:tcW w:w="6501" w:type="dxa"/>
          </w:tcPr>
          <w:p w:rsidR="00DB250C" w:rsidRDefault="00DB250C" w:rsidP="00A85D6D">
            <w:r>
              <w:t>Specyfikacja</w:t>
            </w:r>
          </w:p>
        </w:tc>
      </w:tr>
      <w:tr w:rsidR="00DB250C" w:rsidTr="00867E27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RAZEM</w:t>
            </w:r>
          </w:p>
        </w:tc>
        <w:tc>
          <w:tcPr>
            <w:tcW w:w="830" w:type="dxa"/>
          </w:tcPr>
          <w:p w:rsidR="00DB250C" w:rsidRDefault="00E62751" w:rsidP="00A85D6D">
            <w:r>
              <w:t>161</w:t>
            </w:r>
          </w:p>
        </w:tc>
        <w:tc>
          <w:tcPr>
            <w:tcW w:w="6501" w:type="dxa"/>
            <w:vMerge w:val="restart"/>
          </w:tcPr>
          <w:p w:rsidR="00DB250C" w:rsidRDefault="00DB250C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Wymiary zewnętrzne: 1600x800x740 [mm]</w:t>
            </w:r>
          </w:p>
          <w:p w:rsidR="00DB250C" w:rsidRDefault="00DB250C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Stół prostokątny</w:t>
            </w:r>
          </w:p>
          <w:p w:rsidR="00DB250C" w:rsidRDefault="00DB250C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Blat o grubości 25mm</w:t>
            </w:r>
          </w:p>
          <w:p w:rsidR="00DB250C" w:rsidRDefault="00DB250C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Stół wyposażony w koryta kablowe i przelotki na kable</w:t>
            </w:r>
          </w:p>
          <w:p w:rsidR="00BB3D48" w:rsidRDefault="00BB3D48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Regulacja wysokości w zakresie 0-10cm</w:t>
            </w:r>
          </w:p>
          <w:p w:rsidR="00DB250C" w:rsidRDefault="00DB250C" w:rsidP="00915705"/>
        </w:tc>
      </w:tr>
      <w:tr w:rsidR="00DB250C" w:rsidTr="00867E27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0p</w:t>
            </w:r>
          </w:p>
        </w:tc>
        <w:tc>
          <w:tcPr>
            <w:tcW w:w="830" w:type="dxa"/>
          </w:tcPr>
          <w:p w:rsidR="00DB250C" w:rsidRDefault="00F52965" w:rsidP="00A85D6D">
            <w:r>
              <w:t>9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  <w:tr w:rsidR="00DB250C" w:rsidTr="00867E27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Ip</w:t>
            </w:r>
          </w:p>
        </w:tc>
        <w:tc>
          <w:tcPr>
            <w:tcW w:w="830" w:type="dxa"/>
          </w:tcPr>
          <w:p w:rsidR="00DB250C" w:rsidRDefault="00DB250C" w:rsidP="00A85D6D">
            <w:r>
              <w:t>45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  <w:tr w:rsidR="00DB250C" w:rsidTr="00867E27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IIp</w:t>
            </w:r>
          </w:p>
        </w:tc>
        <w:tc>
          <w:tcPr>
            <w:tcW w:w="830" w:type="dxa"/>
          </w:tcPr>
          <w:p w:rsidR="00DB250C" w:rsidRDefault="00E62751" w:rsidP="00A85D6D">
            <w:r>
              <w:t>44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  <w:tr w:rsidR="00DB250C" w:rsidTr="00867E27">
        <w:trPr>
          <w:trHeight w:val="320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IIIp</w:t>
            </w:r>
          </w:p>
        </w:tc>
        <w:tc>
          <w:tcPr>
            <w:tcW w:w="830" w:type="dxa"/>
          </w:tcPr>
          <w:p w:rsidR="00DB250C" w:rsidRDefault="00E62751" w:rsidP="00A85D6D">
            <w:r>
              <w:t>63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</w:tbl>
    <w:p w:rsidR="00915705" w:rsidRDefault="00915705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28" w:type="dxa"/>
        <w:tblLook w:val="04A0"/>
      </w:tblPr>
      <w:tblGrid>
        <w:gridCol w:w="1101"/>
        <w:gridCol w:w="1275"/>
        <w:gridCol w:w="851"/>
        <w:gridCol w:w="6501"/>
      </w:tblGrid>
      <w:tr w:rsidR="00DB250C" w:rsidTr="008132E4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DB250C" w:rsidRDefault="00DB250C" w:rsidP="008132E4">
            <w:pPr>
              <w:ind w:left="113" w:right="113"/>
              <w:jc w:val="center"/>
            </w:pPr>
            <w:r>
              <w:t>Biuro / biuro managerskie</w:t>
            </w:r>
          </w:p>
        </w:tc>
        <w:tc>
          <w:tcPr>
            <w:tcW w:w="1275" w:type="dxa"/>
            <w:shd w:val="clear" w:color="auto" w:fill="9BBB59" w:themeFill="accent3"/>
          </w:tcPr>
          <w:p w:rsidR="00DB250C" w:rsidRPr="00867E27" w:rsidRDefault="00DB250C" w:rsidP="00A85D6D">
            <w:pPr>
              <w:rPr>
                <w:b/>
              </w:rPr>
            </w:pPr>
            <w:r w:rsidRPr="00867E27">
              <w:rPr>
                <w:b/>
              </w:rPr>
              <w:t>Kontener</w:t>
            </w:r>
          </w:p>
        </w:tc>
        <w:tc>
          <w:tcPr>
            <w:tcW w:w="851" w:type="dxa"/>
          </w:tcPr>
          <w:p w:rsidR="00DB250C" w:rsidRDefault="00DB250C" w:rsidP="00A85D6D">
            <w:r>
              <w:t>Ilość</w:t>
            </w:r>
          </w:p>
        </w:tc>
        <w:tc>
          <w:tcPr>
            <w:tcW w:w="6501" w:type="dxa"/>
          </w:tcPr>
          <w:p w:rsidR="00DB250C" w:rsidRDefault="00DB250C" w:rsidP="00A85D6D">
            <w:r>
              <w:t>Specyfikacja</w:t>
            </w:r>
          </w:p>
        </w:tc>
      </w:tr>
      <w:tr w:rsidR="00DB250C" w:rsidTr="00E577CC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RAZEM</w:t>
            </w:r>
          </w:p>
        </w:tc>
        <w:tc>
          <w:tcPr>
            <w:tcW w:w="851" w:type="dxa"/>
          </w:tcPr>
          <w:p w:rsidR="00DB250C" w:rsidRDefault="0054352F" w:rsidP="00A85D6D">
            <w:r>
              <w:t>188</w:t>
            </w:r>
          </w:p>
        </w:tc>
        <w:tc>
          <w:tcPr>
            <w:tcW w:w="6501" w:type="dxa"/>
            <w:vMerge w:val="restart"/>
          </w:tcPr>
          <w:p w:rsidR="00DB250C" w:rsidRPr="00915705" w:rsidRDefault="00DB250C" w:rsidP="000B2D4F">
            <w:pPr>
              <w:pStyle w:val="Akapitzlist"/>
              <w:numPr>
                <w:ilvl w:val="1"/>
                <w:numId w:val="40"/>
              </w:numPr>
              <w:ind w:left="326"/>
              <w:rPr>
                <w:rFonts w:cstheme="minorHAnsi"/>
              </w:rPr>
            </w:pPr>
            <w:r w:rsidRPr="00915705">
              <w:rPr>
                <w:rFonts w:cstheme="minorHAnsi"/>
              </w:rPr>
              <w:t>Kontener mobilny 3-szufladowy KH13</w:t>
            </w:r>
          </w:p>
          <w:p w:rsidR="00DB250C" w:rsidRPr="00915705" w:rsidRDefault="00DB250C" w:rsidP="000B2D4F">
            <w:pPr>
              <w:pStyle w:val="Akapitzlist"/>
              <w:numPr>
                <w:ilvl w:val="1"/>
                <w:numId w:val="40"/>
              </w:numPr>
              <w:ind w:left="326"/>
              <w:rPr>
                <w:rFonts w:cstheme="minorHAnsi"/>
              </w:rPr>
            </w:pPr>
            <w:r w:rsidRPr="00915705">
              <w:rPr>
                <w:rFonts w:cstheme="minorHAnsi"/>
                <w:color w:val="000000"/>
                <w:shd w:val="clear" w:color="auto" w:fill="FFFFFF"/>
              </w:rPr>
              <w:t>Materiał konstrukcyjny - płyta meblowa 18 mm</w:t>
            </w:r>
          </w:p>
          <w:p w:rsidR="00DB250C" w:rsidRPr="00915705" w:rsidRDefault="00DB250C" w:rsidP="000B2D4F">
            <w:pPr>
              <w:pStyle w:val="Akapitzlist"/>
              <w:numPr>
                <w:ilvl w:val="1"/>
                <w:numId w:val="40"/>
              </w:numPr>
              <w:ind w:left="326"/>
              <w:rPr>
                <w:rFonts w:cstheme="minorHAnsi"/>
              </w:rPr>
            </w:pPr>
            <w:r w:rsidRPr="00915705">
              <w:rPr>
                <w:rFonts w:cstheme="minorHAnsi"/>
                <w:color w:val="000000"/>
                <w:shd w:val="clear" w:color="auto" w:fill="FFFFFF"/>
              </w:rPr>
              <w:t>Krawędzie oklejone obrzeżem PCV gr. 1 mm</w:t>
            </w:r>
          </w:p>
          <w:p w:rsidR="00DB250C" w:rsidRPr="00915705" w:rsidRDefault="00DB250C" w:rsidP="000B2D4F">
            <w:pPr>
              <w:pStyle w:val="Akapitzlist"/>
              <w:numPr>
                <w:ilvl w:val="1"/>
                <w:numId w:val="40"/>
              </w:numPr>
              <w:ind w:left="326"/>
              <w:rPr>
                <w:rFonts w:cstheme="minorHAnsi"/>
              </w:rPr>
            </w:pPr>
            <w:r w:rsidRPr="00915705">
              <w:rPr>
                <w:rFonts w:cstheme="minorHAnsi"/>
                <w:color w:val="000000"/>
                <w:shd w:val="clear" w:color="auto" w:fill="FFFFFF"/>
              </w:rPr>
              <w:t>Szuflady zamykane zamkiem centralnym</w:t>
            </w:r>
          </w:p>
          <w:p w:rsidR="00DB250C" w:rsidRPr="00915705" w:rsidRDefault="00DB250C" w:rsidP="000B2D4F">
            <w:pPr>
              <w:pStyle w:val="Akapitzlist"/>
              <w:numPr>
                <w:ilvl w:val="1"/>
                <w:numId w:val="40"/>
              </w:numPr>
              <w:ind w:left="326"/>
              <w:rPr>
                <w:rFonts w:cstheme="minorHAnsi"/>
              </w:rPr>
            </w:pPr>
            <w:r w:rsidRPr="00915705">
              <w:rPr>
                <w:rFonts w:cstheme="minorHAnsi"/>
                <w:noProof/>
                <w:lang w:eastAsia="pl-PL"/>
              </w:rPr>
              <w:drawing>
                <wp:inline distT="0" distB="0" distL="0" distR="0">
                  <wp:extent cx="543853" cy="564543"/>
                  <wp:effectExtent l="0" t="0" r="8890" b="698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09" cy="56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5705">
              <w:rPr>
                <w:rFonts w:cstheme="minorHAnsi"/>
                <w:noProof/>
                <w:lang w:eastAsia="pl-PL"/>
              </w:rPr>
              <w:drawing>
                <wp:inline distT="0" distB="0" distL="0" distR="0">
                  <wp:extent cx="2043485" cy="586179"/>
                  <wp:effectExtent l="0" t="0" r="0" b="444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426" cy="58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50C" w:rsidRDefault="00DB250C" w:rsidP="00915705"/>
          <w:p w:rsidR="00DB250C" w:rsidRDefault="00DB250C" w:rsidP="00A85D6D"/>
        </w:tc>
      </w:tr>
      <w:tr w:rsidR="00DB250C" w:rsidTr="00E577CC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0p</w:t>
            </w:r>
          </w:p>
        </w:tc>
        <w:tc>
          <w:tcPr>
            <w:tcW w:w="851" w:type="dxa"/>
          </w:tcPr>
          <w:p w:rsidR="00DB250C" w:rsidRDefault="00F52965" w:rsidP="00A85D6D">
            <w:r>
              <w:t>24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  <w:tr w:rsidR="00DB250C" w:rsidTr="00E577CC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Ip</w:t>
            </w:r>
          </w:p>
        </w:tc>
        <w:tc>
          <w:tcPr>
            <w:tcW w:w="851" w:type="dxa"/>
          </w:tcPr>
          <w:p w:rsidR="00DB250C" w:rsidRDefault="00DB250C" w:rsidP="00A85D6D">
            <w:r>
              <w:t>59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  <w:tr w:rsidR="00DB250C" w:rsidTr="00E577CC">
        <w:trPr>
          <w:trHeight w:val="306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IIp</w:t>
            </w:r>
          </w:p>
        </w:tc>
        <w:tc>
          <w:tcPr>
            <w:tcW w:w="851" w:type="dxa"/>
          </w:tcPr>
          <w:p w:rsidR="00DB250C" w:rsidRDefault="00E62751" w:rsidP="00A85D6D">
            <w:r>
              <w:t>57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  <w:tr w:rsidR="00DB250C" w:rsidTr="00E577CC">
        <w:trPr>
          <w:trHeight w:val="320"/>
        </w:trPr>
        <w:tc>
          <w:tcPr>
            <w:tcW w:w="1101" w:type="dxa"/>
            <w:vMerge/>
          </w:tcPr>
          <w:p w:rsidR="00DB250C" w:rsidRDefault="00DB250C" w:rsidP="00A85D6D"/>
        </w:tc>
        <w:tc>
          <w:tcPr>
            <w:tcW w:w="1275" w:type="dxa"/>
          </w:tcPr>
          <w:p w:rsidR="00DB250C" w:rsidRDefault="00DB250C" w:rsidP="00A85D6D">
            <w:r>
              <w:t>IIIp</w:t>
            </w:r>
          </w:p>
        </w:tc>
        <w:tc>
          <w:tcPr>
            <w:tcW w:w="851" w:type="dxa"/>
          </w:tcPr>
          <w:p w:rsidR="00DB250C" w:rsidRDefault="00E62751" w:rsidP="00DB250C">
            <w:r>
              <w:t>48</w:t>
            </w:r>
          </w:p>
        </w:tc>
        <w:tc>
          <w:tcPr>
            <w:tcW w:w="6501" w:type="dxa"/>
            <w:vMerge/>
          </w:tcPr>
          <w:p w:rsidR="00DB250C" w:rsidRDefault="00DB250C" w:rsidP="00A85D6D"/>
        </w:tc>
      </w:tr>
    </w:tbl>
    <w:p w:rsidR="00915705" w:rsidRDefault="00915705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54" w:type="dxa"/>
        <w:tblLook w:val="04A0"/>
      </w:tblPr>
      <w:tblGrid>
        <w:gridCol w:w="1106"/>
        <w:gridCol w:w="1282"/>
        <w:gridCol w:w="834"/>
        <w:gridCol w:w="6532"/>
      </w:tblGrid>
      <w:tr w:rsidR="00572F81" w:rsidTr="00572F81">
        <w:trPr>
          <w:trHeight w:val="227"/>
        </w:trPr>
        <w:tc>
          <w:tcPr>
            <w:tcW w:w="1106" w:type="dxa"/>
            <w:vMerge w:val="restart"/>
            <w:textDirection w:val="btLr"/>
            <w:vAlign w:val="center"/>
          </w:tcPr>
          <w:p w:rsidR="00572F81" w:rsidRDefault="00572F81" w:rsidP="008132E4">
            <w:pPr>
              <w:ind w:left="113" w:right="113"/>
              <w:jc w:val="center"/>
            </w:pPr>
            <w:r>
              <w:t>Biuro / biuro managerskie / sala konferencyjna</w:t>
            </w:r>
          </w:p>
        </w:tc>
        <w:tc>
          <w:tcPr>
            <w:tcW w:w="1282" w:type="dxa"/>
            <w:shd w:val="clear" w:color="auto" w:fill="9BBB59" w:themeFill="accent3"/>
          </w:tcPr>
          <w:p w:rsidR="00572F81" w:rsidRPr="00867E27" w:rsidRDefault="00572F81" w:rsidP="00834BAC">
            <w:pPr>
              <w:rPr>
                <w:b/>
              </w:rPr>
            </w:pPr>
            <w:r>
              <w:rPr>
                <w:b/>
              </w:rPr>
              <w:t>White board</w:t>
            </w:r>
          </w:p>
        </w:tc>
        <w:tc>
          <w:tcPr>
            <w:tcW w:w="834" w:type="dxa"/>
          </w:tcPr>
          <w:p w:rsidR="00572F81" w:rsidRDefault="00572F81" w:rsidP="00834BAC">
            <w:r>
              <w:t>Ilość</w:t>
            </w:r>
          </w:p>
        </w:tc>
        <w:tc>
          <w:tcPr>
            <w:tcW w:w="6532" w:type="dxa"/>
          </w:tcPr>
          <w:p w:rsidR="00572F81" w:rsidRDefault="00572F81" w:rsidP="00834BAC">
            <w:r>
              <w:t xml:space="preserve">Specyfikacja (1tablica/pokój) </w:t>
            </w:r>
          </w:p>
        </w:tc>
      </w:tr>
      <w:tr w:rsidR="00572F81" w:rsidTr="00572F81">
        <w:trPr>
          <w:trHeight w:val="216"/>
        </w:trPr>
        <w:tc>
          <w:tcPr>
            <w:tcW w:w="1106" w:type="dxa"/>
            <w:vMerge/>
          </w:tcPr>
          <w:p w:rsidR="00572F81" w:rsidRDefault="00572F81" w:rsidP="00834BAC"/>
        </w:tc>
        <w:tc>
          <w:tcPr>
            <w:tcW w:w="1282" w:type="dxa"/>
          </w:tcPr>
          <w:p w:rsidR="00572F81" w:rsidRDefault="00572F81" w:rsidP="00834BAC">
            <w:r>
              <w:t>RAZEM</w:t>
            </w:r>
          </w:p>
        </w:tc>
        <w:tc>
          <w:tcPr>
            <w:tcW w:w="834" w:type="dxa"/>
          </w:tcPr>
          <w:p w:rsidR="00572F81" w:rsidRPr="004E4657" w:rsidRDefault="00F52965" w:rsidP="00834BAC">
            <w:r>
              <w:t>36</w:t>
            </w:r>
          </w:p>
        </w:tc>
        <w:tc>
          <w:tcPr>
            <w:tcW w:w="6532" w:type="dxa"/>
            <w:vMerge w:val="restart"/>
          </w:tcPr>
          <w:p w:rsidR="00572F81" w:rsidRDefault="00572F81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Tablica magnetyczna suchościeralna</w:t>
            </w:r>
          </w:p>
          <w:p w:rsidR="00572F81" w:rsidRDefault="00572F81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Wymiary 1200 x 90 cm</w:t>
            </w:r>
          </w:p>
          <w:p w:rsidR="00572F81" w:rsidRDefault="00572F81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Komplet pisaków, gąbka magnetyczna</w:t>
            </w:r>
          </w:p>
          <w:p w:rsidR="00572F81" w:rsidRDefault="00572F81" w:rsidP="004E4657">
            <w:pPr>
              <w:ind w:left="-34"/>
            </w:pPr>
          </w:p>
        </w:tc>
      </w:tr>
      <w:tr w:rsidR="00572F81" w:rsidTr="00572F81">
        <w:trPr>
          <w:trHeight w:val="216"/>
        </w:trPr>
        <w:tc>
          <w:tcPr>
            <w:tcW w:w="1106" w:type="dxa"/>
            <w:vMerge/>
          </w:tcPr>
          <w:p w:rsidR="00572F81" w:rsidRDefault="00572F81" w:rsidP="00834BAC"/>
        </w:tc>
        <w:tc>
          <w:tcPr>
            <w:tcW w:w="1282" w:type="dxa"/>
          </w:tcPr>
          <w:p w:rsidR="00572F81" w:rsidRDefault="00572F81" w:rsidP="00834BAC">
            <w:r>
              <w:t>0p</w:t>
            </w:r>
          </w:p>
        </w:tc>
        <w:tc>
          <w:tcPr>
            <w:tcW w:w="834" w:type="dxa"/>
          </w:tcPr>
          <w:p w:rsidR="00572F81" w:rsidRPr="004E4657" w:rsidRDefault="00F52965" w:rsidP="00834BAC">
            <w:r>
              <w:t>7</w:t>
            </w:r>
          </w:p>
        </w:tc>
        <w:tc>
          <w:tcPr>
            <w:tcW w:w="6532" w:type="dxa"/>
            <w:vMerge/>
          </w:tcPr>
          <w:p w:rsidR="00572F81" w:rsidRDefault="00572F81" w:rsidP="00834BAC"/>
        </w:tc>
      </w:tr>
      <w:tr w:rsidR="00572F81" w:rsidTr="00572F81">
        <w:trPr>
          <w:trHeight w:val="216"/>
        </w:trPr>
        <w:tc>
          <w:tcPr>
            <w:tcW w:w="1106" w:type="dxa"/>
            <w:vMerge/>
          </w:tcPr>
          <w:p w:rsidR="00572F81" w:rsidRDefault="00572F81" w:rsidP="00834BAC"/>
        </w:tc>
        <w:tc>
          <w:tcPr>
            <w:tcW w:w="1282" w:type="dxa"/>
          </w:tcPr>
          <w:p w:rsidR="00572F81" w:rsidRDefault="00572F81" w:rsidP="00834BAC">
            <w:r>
              <w:t>Ip</w:t>
            </w:r>
          </w:p>
        </w:tc>
        <w:tc>
          <w:tcPr>
            <w:tcW w:w="834" w:type="dxa"/>
          </w:tcPr>
          <w:p w:rsidR="00572F81" w:rsidRPr="004E4657" w:rsidRDefault="00572F81" w:rsidP="00834BAC">
            <w:r>
              <w:t>7</w:t>
            </w:r>
          </w:p>
        </w:tc>
        <w:tc>
          <w:tcPr>
            <w:tcW w:w="6532" w:type="dxa"/>
            <w:vMerge/>
          </w:tcPr>
          <w:p w:rsidR="00572F81" w:rsidRDefault="00572F81" w:rsidP="00834BAC"/>
        </w:tc>
      </w:tr>
      <w:tr w:rsidR="00572F81" w:rsidTr="00572F81">
        <w:trPr>
          <w:trHeight w:val="216"/>
        </w:trPr>
        <w:tc>
          <w:tcPr>
            <w:tcW w:w="1106" w:type="dxa"/>
            <w:vMerge/>
          </w:tcPr>
          <w:p w:rsidR="00572F81" w:rsidRDefault="00572F81" w:rsidP="00834BAC"/>
        </w:tc>
        <w:tc>
          <w:tcPr>
            <w:tcW w:w="1282" w:type="dxa"/>
          </w:tcPr>
          <w:p w:rsidR="00572F81" w:rsidRDefault="00572F81" w:rsidP="00834BAC">
            <w:r>
              <w:t>IIp</w:t>
            </w:r>
          </w:p>
        </w:tc>
        <w:tc>
          <w:tcPr>
            <w:tcW w:w="834" w:type="dxa"/>
          </w:tcPr>
          <w:p w:rsidR="00572F81" w:rsidRPr="004E4657" w:rsidRDefault="00572F81" w:rsidP="00834BAC">
            <w:r>
              <w:t>12</w:t>
            </w:r>
          </w:p>
        </w:tc>
        <w:tc>
          <w:tcPr>
            <w:tcW w:w="6532" w:type="dxa"/>
            <w:vMerge/>
          </w:tcPr>
          <w:p w:rsidR="00572F81" w:rsidRDefault="00572F81" w:rsidP="00834BAC"/>
        </w:tc>
      </w:tr>
      <w:tr w:rsidR="00572F81" w:rsidTr="00572F81">
        <w:trPr>
          <w:trHeight w:val="227"/>
        </w:trPr>
        <w:tc>
          <w:tcPr>
            <w:tcW w:w="1106" w:type="dxa"/>
            <w:vMerge/>
          </w:tcPr>
          <w:p w:rsidR="00572F81" w:rsidRDefault="00572F81" w:rsidP="00834BAC"/>
        </w:tc>
        <w:tc>
          <w:tcPr>
            <w:tcW w:w="1282" w:type="dxa"/>
          </w:tcPr>
          <w:p w:rsidR="00572F81" w:rsidRDefault="00572F81" w:rsidP="00834BAC">
            <w:r>
              <w:t>IIIp</w:t>
            </w:r>
          </w:p>
        </w:tc>
        <w:tc>
          <w:tcPr>
            <w:tcW w:w="834" w:type="dxa"/>
          </w:tcPr>
          <w:p w:rsidR="00572F81" w:rsidRPr="004E4657" w:rsidRDefault="00572F81" w:rsidP="00834BAC">
            <w:r>
              <w:t>10</w:t>
            </w:r>
          </w:p>
        </w:tc>
        <w:tc>
          <w:tcPr>
            <w:tcW w:w="6532" w:type="dxa"/>
            <w:vMerge/>
          </w:tcPr>
          <w:p w:rsidR="00572F81" w:rsidRDefault="00572F81" w:rsidP="00834BAC"/>
        </w:tc>
      </w:tr>
    </w:tbl>
    <w:p w:rsidR="00E577CC" w:rsidRDefault="00E577CC" w:rsidP="00915705">
      <w:pPr>
        <w:spacing w:after="0" w:line="240" w:lineRule="auto"/>
        <w:rPr>
          <w:rFonts w:cstheme="minorHAnsi"/>
        </w:rPr>
      </w:pPr>
    </w:p>
    <w:p w:rsidR="007B40DB" w:rsidRDefault="007B40DB" w:rsidP="00915705">
      <w:pPr>
        <w:spacing w:after="0" w:line="240" w:lineRule="auto"/>
        <w:rPr>
          <w:rFonts w:cstheme="minorHAnsi"/>
        </w:rPr>
      </w:pPr>
    </w:p>
    <w:p w:rsidR="007B40DB" w:rsidRDefault="007B40DB" w:rsidP="00915705">
      <w:pPr>
        <w:spacing w:after="0" w:line="240" w:lineRule="auto"/>
        <w:rPr>
          <w:rFonts w:cstheme="minorHAnsi"/>
        </w:rPr>
      </w:pPr>
    </w:p>
    <w:p w:rsidR="007B40DB" w:rsidRDefault="007B40DB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54" w:type="dxa"/>
        <w:tblLook w:val="04A0"/>
      </w:tblPr>
      <w:tblGrid>
        <w:gridCol w:w="1106"/>
        <w:gridCol w:w="1282"/>
        <w:gridCol w:w="834"/>
        <w:gridCol w:w="6532"/>
      </w:tblGrid>
      <w:tr w:rsidR="00834BAC" w:rsidTr="00834BAC">
        <w:trPr>
          <w:trHeight w:val="227"/>
        </w:trPr>
        <w:tc>
          <w:tcPr>
            <w:tcW w:w="1106" w:type="dxa"/>
            <w:vMerge w:val="restart"/>
            <w:textDirection w:val="btLr"/>
            <w:vAlign w:val="center"/>
          </w:tcPr>
          <w:p w:rsidR="00834BAC" w:rsidRDefault="007B40DB" w:rsidP="00834BAC">
            <w:pPr>
              <w:ind w:left="113" w:right="113"/>
              <w:jc w:val="center"/>
            </w:pPr>
            <w:r>
              <w:t>B</w:t>
            </w:r>
            <w:r w:rsidR="00834BAC">
              <w:t>iuro managerskie / sala konferencyjna</w:t>
            </w:r>
          </w:p>
        </w:tc>
        <w:tc>
          <w:tcPr>
            <w:tcW w:w="1282" w:type="dxa"/>
            <w:shd w:val="clear" w:color="auto" w:fill="9BBB59" w:themeFill="accent3"/>
          </w:tcPr>
          <w:p w:rsidR="00834BAC" w:rsidRPr="00867E27" w:rsidRDefault="00834BAC" w:rsidP="00834BAC">
            <w:pPr>
              <w:rPr>
                <w:b/>
              </w:rPr>
            </w:pPr>
            <w:r>
              <w:rPr>
                <w:b/>
              </w:rPr>
              <w:t>Krzesło</w:t>
            </w:r>
          </w:p>
        </w:tc>
        <w:tc>
          <w:tcPr>
            <w:tcW w:w="834" w:type="dxa"/>
          </w:tcPr>
          <w:p w:rsidR="00834BAC" w:rsidRDefault="00834BAC" w:rsidP="00834BAC">
            <w:r>
              <w:t>Ilość</w:t>
            </w:r>
          </w:p>
        </w:tc>
        <w:tc>
          <w:tcPr>
            <w:tcW w:w="6532" w:type="dxa"/>
          </w:tcPr>
          <w:p w:rsidR="00834BAC" w:rsidRDefault="00834BAC" w:rsidP="00834BAC">
            <w:r>
              <w:t xml:space="preserve">Specyfikacja (1tablica/pokój) </w:t>
            </w:r>
          </w:p>
        </w:tc>
      </w:tr>
      <w:tr w:rsidR="00834BAC" w:rsidTr="00834BAC">
        <w:trPr>
          <w:trHeight w:val="216"/>
        </w:trPr>
        <w:tc>
          <w:tcPr>
            <w:tcW w:w="1106" w:type="dxa"/>
            <w:vMerge/>
          </w:tcPr>
          <w:p w:rsidR="00834BAC" w:rsidRDefault="00834BAC" w:rsidP="00834BAC"/>
        </w:tc>
        <w:tc>
          <w:tcPr>
            <w:tcW w:w="1282" w:type="dxa"/>
          </w:tcPr>
          <w:p w:rsidR="00834BAC" w:rsidRDefault="00834BAC" w:rsidP="00834BAC">
            <w:r>
              <w:t>RAZEM</w:t>
            </w:r>
          </w:p>
        </w:tc>
        <w:tc>
          <w:tcPr>
            <w:tcW w:w="834" w:type="dxa"/>
          </w:tcPr>
          <w:p w:rsidR="00834BAC" w:rsidRPr="004E4657" w:rsidRDefault="00D41DB6" w:rsidP="00834BAC">
            <w:r>
              <w:t>114</w:t>
            </w:r>
          </w:p>
        </w:tc>
        <w:tc>
          <w:tcPr>
            <w:tcW w:w="6532" w:type="dxa"/>
            <w:vMerge w:val="restart"/>
          </w:tcPr>
          <w:p w:rsidR="00834BAC" w:rsidRDefault="002D31FD" w:rsidP="007B40DB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22143" cy="595222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08" cy="59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40DB">
              <w:rPr>
                <w:noProof/>
                <w:lang w:eastAsia="pl-PL"/>
              </w:rPr>
              <w:drawing>
                <wp:inline distT="0" distB="0" distL="0" distR="0">
                  <wp:extent cx="2260120" cy="839968"/>
                  <wp:effectExtent l="0" t="0" r="698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321" cy="84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1FD" w:rsidRDefault="002D31FD" w:rsidP="002D31FD"/>
          <w:p w:rsidR="002D31FD" w:rsidRDefault="002D31FD" w:rsidP="002D31FD">
            <w:pPr>
              <w:pStyle w:val="Akapitzlist"/>
              <w:numPr>
                <w:ilvl w:val="1"/>
                <w:numId w:val="39"/>
              </w:numPr>
              <w:ind w:left="322"/>
            </w:pPr>
            <w:r>
              <w:t>Miękkie tapicerowane siedzisko i oparcie z charakterystycznymi rofilami</w:t>
            </w:r>
          </w:p>
          <w:p w:rsidR="002D31FD" w:rsidRDefault="002D31FD" w:rsidP="002D31FD">
            <w:pPr>
              <w:pStyle w:val="Akapitzlist"/>
              <w:numPr>
                <w:ilvl w:val="1"/>
                <w:numId w:val="39"/>
              </w:numPr>
              <w:ind w:left="322"/>
            </w:pPr>
            <w:r>
              <w:t>Wytrzymała metalowa konstrukcja ramy - chromowana (wersja CHROME) lub lakierowana w kolorze czarnym (wersja BLACK)</w:t>
            </w:r>
          </w:p>
          <w:p w:rsidR="002D31FD" w:rsidRDefault="002D31FD" w:rsidP="002D31FD">
            <w:pPr>
              <w:pStyle w:val="Akapitzlist"/>
              <w:numPr>
                <w:ilvl w:val="1"/>
                <w:numId w:val="39"/>
              </w:numPr>
              <w:ind w:left="322"/>
            </w:pPr>
            <w:r>
              <w:t>Plastikowa</w:t>
            </w:r>
            <w:r w:rsidR="0005313B">
              <w:t xml:space="preserve"> osłona tyłu oparcia</w:t>
            </w:r>
          </w:p>
          <w:p w:rsidR="002D31FD" w:rsidRDefault="002D31FD" w:rsidP="002D31FD">
            <w:pPr>
              <w:pStyle w:val="Akapitzlist"/>
              <w:numPr>
                <w:ilvl w:val="1"/>
                <w:numId w:val="39"/>
              </w:numPr>
              <w:ind w:left="322"/>
            </w:pPr>
            <w:r>
              <w:t>Tapicerowane tkaniną podstawową</w:t>
            </w:r>
          </w:p>
        </w:tc>
      </w:tr>
      <w:tr w:rsidR="00834BAC" w:rsidTr="00834BAC">
        <w:trPr>
          <w:trHeight w:val="216"/>
        </w:trPr>
        <w:tc>
          <w:tcPr>
            <w:tcW w:w="1106" w:type="dxa"/>
            <w:vMerge/>
          </w:tcPr>
          <w:p w:rsidR="00834BAC" w:rsidRDefault="00834BAC" w:rsidP="00834BAC"/>
        </w:tc>
        <w:tc>
          <w:tcPr>
            <w:tcW w:w="1282" w:type="dxa"/>
          </w:tcPr>
          <w:p w:rsidR="00834BAC" w:rsidRDefault="00834BAC" w:rsidP="00834BAC">
            <w:r>
              <w:t>0p</w:t>
            </w:r>
          </w:p>
        </w:tc>
        <w:tc>
          <w:tcPr>
            <w:tcW w:w="834" w:type="dxa"/>
          </w:tcPr>
          <w:p w:rsidR="00834BAC" w:rsidRPr="004E4657" w:rsidRDefault="00774059" w:rsidP="00834BAC">
            <w:r>
              <w:t>28</w:t>
            </w:r>
          </w:p>
        </w:tc>
        <w:tc>
          <w:tcPr>
            <w:tcW w:w="6532" w:type="dxa"/>
            <w:vMerge/>
          </w:tcPr>
          <w:p w:rsidR="00834BAC" w:rsidRDefault="00834BAC" w:rsidP="00834BAC"/>
        </w:tc>
      </w:tr>
      <w:tr w:rsidR="00834BAC" w:rsidTr="00834BAC">
        <w:trPr>
          <w:trHeight w:val="216"/>
        </w:trPr>
        <w:tc>
          <w:tcPr>
            <w:tcW w:w="1106" w:type="dxa"/>
            <w:vMerge/>
          </w:tcPr>
          <w:p w:rsidR="00834BAC" w:rsidRDefault="00834BAC" w:rsidP="00834BAC"/>
        </w:tc>
        <w:tc>
          <w:tcPr>
            <w:tcW w:w="1282" w:type="dxa"/>
          </w:tcPr>
          <w:p w:rsidR="00834BAC" w:rsidRDefault="00834BAC" w:rsidP="00834BAC">
            <w:r>
              <w:t>Ip</w:t>
            </w:r>
          </w:p>
        </w:tc>
        <w:tc>
          <w:tcPr>
            <w:tcW w:w="834" w:type="dxa"/>
          </w:tcPr>
          <w:p w:rsidR="00834BAC" w:rsidRPr="004E4657" w:rsidRDefault="00774059" w:rsidP="00834BAC">
            <w:r>
              <w:t>22</w:t>
            </w:r>
          </w:p>
        </w:tc>
        <w:tc>
          <w:tcPr>
            <w:tcW w:w="6532" w:type="dxa"/>
            <w:vMerge/>
          </w:tcPr>
          <w:p w:rsidR="00834BAC" w:rsidRDefault="00834BAC" w:rsidP="00834BAC"/>
        </w:tc>
      </w:tr>
      <w:tr w:rsidR="00834BAC" w:rsidTr="00834BAC">
        <w:trPr>
          <w:trHeight w:val="216"/>
        </w:trPr>
        <w:tc>
          <w:tcPr>
            <w:tcW w:w="1106" w:type="dxa"/>
            <w:vMerge/>
          </w:tcPr>
          <w:p w:rsidR="00834BAC" w:rsidRDefault="00834BAC" w:rsidP="00834BAC"/>
        </w:tc>
        <w:tc>
          <w:tcPr>
            <w:tcW w:w="1282" w:type="dxa"/>
          </w:tcPr>
          <w:p w:rsidR="00834BAC" w:rsidRDefault="00834BAC" w:rsidP="00834BAC">
            <w:r>
              <w:t>IIp</w:t>
            </w:r>
          </w:p>
        </w:tc>
        <w:tc>
          <w:tcPr>
            <w:tcW w:w="834" w:type="dxa"/>
          </w:tcPr>
          <w:p w:rsidR="00834BAC" w:rsidRPr="004E4657" w:rsidRDefault="00774059" w:rsidP="00834BAC">
            <w:r>
              <w:t>28</w:t>
            </w:r>
          </w:p>
        </w:tc>
        <w:tc>
          <w:tcPr>
            <w:tcW w:w="6532" w:type="dxa"/>
            <w:vMerge/>
          </w:tcPr>
          <w:p w:rsidR="00834BAC" w:rsidRDefault="00834BAC" w:rsidP="00834BAC"/>
        </w:tc>
      </w:tr>
      <w:tr w:rsidR="00834BAC" w:rsidTr="00834BAC">
        <w:trPr>
          <w:trHeight w:val="227"/>
        </w:trPr>
        <w:tc>
          <w:tcPr>
            <w:tcW w:w="1106" w:type="dxa"/>
            <w:vMerge/>
          </w:tcPr>
          <w:p w:rsidR="00834BAC" w:rsidRDefault="00834BAC" w:rsidP="00834BAC"/>
        </w:tc>
        <w:tc>
          <w:tcPr>
            <w:tcW w:w="1282" w:type="dxa"/>
          </w:tcPr>
          <w:p w:rsidR="00834BAC" w:rsidRDefault="00834BAC" w:rsidP="00834BAC">
            <w:r>
              <w:t>IIIp</w:t>
            </w:r>
          </w:p>
        </w:tc>
        <w:tc>
          <w:tcPr>
            <w:tcW w:w="834" w:type="dxa"/>
          </w:tcPr>
          <w:p w:rsidR="00834BAC" w:rsidRPr="004E4657" w:rsidRDefault="00774059" w:rsidP="00834BAC">
            <w:r>
              <w:t>36</w:t>
            </w:r>
          </w:p>
        </w:tc>
        <w:tc>
          <w:tcPr>
            <w:tcW w:w="6532" w:type="dxa"/>
            <w:vMerge/>
          </w:tcPr>
          <w:p w:rsidR="00834BAC" w:rsidRDefault="00834BAC" w:rsidP="00834BAC"/>
        </w:tc>
      </w:tr>
    </w:tbl>
    <w:p w:rsidR="00834BAC" w:rsidRDefault="00834BAC" w:rsidP="00915705">
      <w:pPr>
        <w:spacing w:after="0" w:line="240" w:lineRule="auto"/>
        <w:rPr>
          <w:rFonts w:cstheme="minorHAnsi"/>
        </w:rPr>
      </w:pPr>
    </w:p>
    <w:p w:rsidR="00834BAC" w:rsidRDefault="00834BAC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07" w:type="dxa"/>
        <w:tblLook w:val="04A0"/>
      </w:tblPr>
      <w:tblGrid>
        <w:gridCol w:w="1101"/>
        <w:gridCol w:w="1275"/>
        <w:gridCol w:w="830"/>
        <w:gridCol w:w="6501"/>
      </w:tblGrid>
      <w:tr w:rsidR="003D19D6" w:rsidTr="0029127D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3D19D6" w:rsidRDefault="003D19D6" w:rsidP="0029127D">
            <w:pPr>
              <w:ind w:left="113" w:right="113"/>
              <w:jc w:val="center"/>
            </w:pPr>
            <w:r>
              <w:t>Biuro managerskie</w:t>
            </w:r>
          </w:p>
        </w:tc>
        <w:tc>
          <w:tcPr>
            <w:tcW w:w="1275" w:type="dxa"/>
            <w:shd w:val="clear" w:color="auto" w:fill="9BBB59" w:themeFill="accent3"/>
          </w:tcPr>
          <w:p w:rsidR="003D19D6" w:rsidRPr="00867E27" w:rsidRDefault="003D19D6" w:rsidP="00834BAC">
            <w:pPr>
              <w:rPr>
                <w:b/>
              </w:rPr>
            </w:pPr>
            <w:r>
              <w:rPr>
                <w:b/>
              </w:rPr>
              <w:t>TV</w:t>
            </w:r>
          </w:p>
        </w:tc>
        <w:tc>
          <w:tcPr>
            <w:tcW w:w="830" w:type="dxa"/>
          </w:tcPr>
          <w:p w:rsidR="003D19D6" w:rsidRDefault="003D19D6" w:rsidP="00834BAC">
            <w:r>
              <w:t>Ilość</w:t>
            </w:r>
          </w:p>
        </w:tc>
        <w:tc>
          <w:tcPr>
            <w:tcW w:w="6501" w:type="dxa"/>
          </w:tcPr>
          <w:p w:rsidR="003D19D6" w:rsidRDefault="003D19D6" w:rsidP="00834BAC">
            <w:r>
              <w:t>Specyfikacja (1tv/biuro managerskie)</w:t>
            </w:r>
          </w:p>
        </w:tc>
      </w:tr>
      <w:tr w:rsidR="003D19D6" w:rsidTr="003D19D6">
        <w:trPr>
          <w:trHeight w:val="319"/>
        </w:trPr>
        <w:tc>
          <w:tcPr>
            <w:tcW w:w="1101" w:type="dxa"/>
            <w:vMerge/>
          </w:tcPr>
          <w:p w:rsidR="003D19D6" w:rsidRDefault="003D19D6" w:rsidP="00834BAC"/>
        </w:tc>
        <w:tc>
          <w:tcPr>
            <w:tcW w:w="1275" w:type="dxa"/>
          </w:tcPr>
          <w:p w:rsidR="003D19D6" w:rsidRDefault="003D19D6" w:rsidP="00834BAC">
            <w:r>
              <w:t>RAZEM</w:t>
            </w:r>
          </w:p>
        </w:tc>
        <w:tc>
          <w:tcPr>
            <w:tcW w:w="830" w:type="dxa"/>
          </w:tcPr>
          <w:p w:rsidR="003D19D6" w:rsidRPr="004E4657" w:rsidRDefault="00C56FFE" w:rsidP="00834BAC">
            <w:r>
              <w:t>11</w:t>
            </w:r>
          </w:p>
        </w:tc>
        <w:tc>
          <w:tcPr>
            <w:tcW w:w="6501" w:type="dxa"/>
            <w:vMerge w:val="restart"/>
          </w:tcPr>
          <w:p w:rsidR="003D19D6" w:rsidRPr="0066731C" w:rsidRDefault="003D19D6" w:rsidP="00834BAC">
            <w:pPr>
              <w:pStyle w:val="Akapitzlist"/>
              <w:numPr>
                <w:ilvl w:val="0"/>
                <w:numId w:val="36"/>
              </w:numPr>
              <w:ind w:left="338"/>
              <w:rPr>
                <w:rStyle w:val="bold"/>
                <w:rFonts w:cstheme="minorHAnsi"/>
                <w:lang w:val="en-US"/>
              </w:rPr>
            </w:pPr>
            <w:r w:rsidRPr="0066731C">
              <w:rPr>
                <w:rFonts w:cstheme="minorHAnsi"/>
                <w:lang w:val="en-US"/>
              </w:rPr>
              <w:t>Ekran:</w:t>
            </w:r>
            <w:r w:rsidRPr="0066731C">
              <w:rPr>
                <w:rStyle w:val="apple-converted-space"/>
                <w:rFonts w:cstheme="minorHAnsi"/>
                <w:color w:val="000000"/>
                <w:lang w:val="en-US"/>
              </w:rPr>
              <w:t> </w:t>
            </w:r>
            <w:r w:rsidRPr="0066731C">
              <w:rPr>
                <w:rStyle w:val="bold"/>
                <w:rFonts w:cstheme="minorHAnsi"/>
                <w:color w:val="000000"/>
                <w:lang w:val="en-US"/>
              </w:rPr>
              <w:t>48 cale, Full HD, 1920 x 1080</w:t>
            </w:r>
            <w:r>
              <w:rPr>
                <w:rStyle w:val="bold"/>
                <w:rFonts w:cstheme="minorHAnsi"/>
                <w:color w:val="000000"/>
                <w:lang w:val="en-US"/>
              </w:rPr>
              <w:t xml:space="preserve">; </w:t>
            </w:r>
            <w:r w:rsidRPr="0066731C">
              <w:rPr>
                <w:rFonts w:cstheme="minorHAnsi"/>
                <w:lang w:val="en-US"/>
              </w:rPr>
              <w:t>Technologia odświeżania:</w:t>
            </w:r>
            <w:r w:rsidRPr="0066731C">
              <w:rPr>
                <w:rStyle w:val="apple-converted-space"/>
                <w:rFonts w:cstheme="minorHAnsi"/>
                <w:color w:val="000000"/>
                <w:lang w:val="en-US"/>
              </w:rPr>
              <w:t> </w:t>
            </w:r>
            <w:r w:rsidRPr="0066731C">
              <w:rPr>
                <w:rStyle w:val="bold"/>
                <w:rFonts w:cstheme="minorHAnsi"/>
                <w:color w:val="000000"/>
                <w:lang w:val="en-US"/>
              </w:rPr>
              <w:t>Active Motion&amp;Resolution+ 400</w:t>
            </w:r>
            <w:r>
              <w:rPr>
                <w:rStyle w:val="bold"/>
                <w:rFonts w:cstheme="minorHAnsi"/>
                <w:color w:val="000000"/>
                <w:lang w:val="en-US"/>
              </w:rPr>
              <w:t xml:space="preserve">; </w:t>
            </w:r>
            <w:r w:rsidRPr="0066731C">
              <w:rPr>
                <w:rFonts w:cstheme="minorHAnsi"/>
                <w:lang w:val="en-US"/>
              </w:rPr>
              <w:t>Parametry:</w:t>
            </w:r>
            <w:r w:rsidRPr="0066731C">
              <w:rPr>
                <w:rStyle w:val="apple-converted-space"/>
                <w:rFonts w:cstheme="minorHAnsi"/>
                <w:color w:val="000000"/>
                <w:lang w:val="en-US"/>
              </w:rPr>
              <w:t> </w:t>
            </w:r>
            <w:r w:rsidRPr="0066731C">
              <w:rPr>
                <w:rStyle w:val="bold"/>
                <w:rFonts w:cstheme="minorHAnsi"/>
                <w:color w:val="000000"/>
                <w:lang w:val="en-US"/>
              </w:rPr>
              <w:t>Internet,</w:t>
            </w:r>
            <w:r w:rsidRPr="0066731C">
              <w:rPr>
                <w:rStyle w:val="apple-converted-space"/>
                <w:rFonts w:cstheme="minorHAnsi"/>
                <w:color w:val="000000"/>
                <w:lang w:val="en-US"/>
              </w:rPr>
              <w:t> </w:t>
            </w:r>
            <w:hyperlink r:id="rId66" w:tooltip="Wi-Fi" w:history="1">
              <w:r w:rsidRPr="0066731C">
                <w:rPr>
                  <w:rStyle w:val="Hipercze"/>
                  <w:rFonts w:cstheme="minorHAnsi"/>
                  <w:color w:val="0C4DA2"/>
                  <w:lang w:val="en-US"/>
                </w:rPr>
                <w:t>Wi-Fi</w:t>
              </w:r>
            </w:hyperlink>
            <w:r w:rsidRPr="0066731C">
              <w:rPr>
                <w:rStyle w:val="bold"/>
                <w:rFonts w:cstheme="minorHAnsi"/>
                <w:color w:val="000000"/>
                <w:lang w:val="en-US"/>
              </w:rPr>
              <w:t>,</w:t>
            </w:r>
            <w:r w:rsidRPr="0066731C">
              <w:rPr>
                <w:rStyle w:val="apple-converted-space"/>
                <w:rFonts w:cstheme="minorHAnsi"/>
                <w:color w:val="000000"/>
                <w:lang w:val="en-US"/>
              </w:rPr>
              <w:t> </w:t>
            </w:r>
            <w:hyperlink r:id="rId67" w:tooltip="DLNA (Digital Living Network Alliance)" w:history="1">
              <w:r w:rsidRPr="0066731C">
                <w:rPr>
                  <w:rStyle w:val="Hipercze"/>
                  <w:rFonts w:cstheme="minorHAnsi"/>
                  <w:color w:val="0C4DA2"/>
                  <w:lang w:val="en-US"/>
                </w:rPr>
                <w:t>DLNA</w:t>
              </w:r>
            </w:hyperlink>
            <w:r w:rsidRPr="0066731C">
              <w:rPr>
                <w:rStyle w:val="bold"/>
                <w:rFonts w:cstheme="minorHAnsi"/>
                <w:color w:val="000000"/>
                <w:lang w:val="en-US"/>
              </w:rPr>
              <w:t>,</w:t>
            </w:r>
            <w:r w:rsidRPr="0066731C">
              <w:rPr>
                <w:rStyle w:val="apple-converted-space"/>
                <w:rFonts w:cstheme="minorHAnsi"/>
                <w:color w:val="000000"/>
                <w:lang w:val="en-US"/>
              </w:rPr>
              <w:t> </w:t>
            </w:r>
            <w:hyperlink r:id="rId68" w:tooltip="USB - zdjęcia, muzyka, film" w:history="1">
              <w:r w:rsidRPr="0066731C">
                <w:rPr>
                  <w:rStyle w:val="Hipercze"/>
                  <w:rFonts w:cstheme="minorHAnsi"/>
                  <w:color w:val="0C4DA2"/>
                  <w:lang w:val="en-US"/>
                </w:rPr>
                <w:t>USB - multimedia</w:t>
              </w:r>
            </w:hyperlink>
            <w:r w:rsidRPr="0066731C">
              <w:rPr>
                <w:rStyle w:val="bold"/>
                <w:rFonts w:cstheme="minorHAnsi"/>
                <w:color w:val="000000"/>
                <w:lang w:val="en-US"/>
              </w:rPr>
              <w:t>, HDMI x3, USB x1</w:t>
            </w:r>
            <w:r>
              <w:rPr>
                <w:rStyle w:val="bold"/>
                <w:rFonts w:cstheme="minorHAnsi"/>
                <w:color w:val="000000"/>
                <w:lang w:val="en-US"/>
              </w:rPr>
              <w:t xml:space="preserve">; </w:t>
            </w:r>
            <w:hyperlink r:id="rId69" w:tooltip="Klasa energetyczna - telewizory" w:history="1">
              <w:r w:rsidRPr="0066731C">
                <w:rPr>
                  <w:rStyle w:val="Hipercze"/>
                  <w:rFonts w:cstheme="minorHAnsi"/>
                  <w:color w:val="0C4DA2"/>
                  <w:lang w:val="en-US"/>
                </w:rPr>
                <w:t>Klasa energetyczna:</w:t>
              </w:r>
              <w:r w:rsidRPr="0066731C">
                <w:rPr>
                  <w:rStyle w:val="apple-converted-space"/>
                  <w:rFonts w:cstheme="minorHAnsi"/>
                  <w:color w:val="0C4DA2"/>
                  <w:lang w:val="en-US"/>
                </w:rPr>
                <w:t> </w:t>
              </w:r>
            </w:hyperlink>
            <w:r w:rsidRPr="0066731C">
              <w:rPr>
                <w:rStyle w:val="bold"/>
                <w:rFonts w:cstheme="minorHAnsi"/>
                <w:color w:val="000000"/>
                <w:lang w:val="en-US"/>
              </w:rPr>
              <w:t>A++</w:t>
            </w:r>
          </w:p>
          <w:p w:rsidR="003D19D6" w:rsidRDefault="003D19D6" w:rsidP="00834BAC">
            <w:pPr>
              <w:pStyle w:val="Akapitzlist"/>
              <w:numPr>
                <w:ilvl w:val="0"/>
                <w:numId w:val="36"/>
              </w:numPr>
              <w:ind w:left="338"/>
              <w:rPr>
                <w:rFonts w:cstheme="minorHAnsi"/>
              </w:rPr>
            </w:pPr>
            <w:r w:rsidRPr="0066731C">
              <w:t>system mocowań ścienny z możlwością odchylenia do 15stopni</w:t>
            </w:r>
          </w:p>
          <w:p w:rsidR="003D19D6" w:rsidRDefault="003D19D6" w:rsidP="00834BAC">
            <w:pPr>
              <w:pStyle w:val="Akapitzlist"/>
              <w:numPr>
                <w:ilvl w:val="0"/>
                <w:numId w:val="36"/>
              </w:numPr>
              <w:ind w:left="338"/>
            </w:pPr>
            <w:r w:rsidRPr="009B029E">
              <w:rPr>
                <w:rFonts w:cstheme="minorHAnsi"/>
              </w:rPr>
              <w:t>kabel HDMI</w:t>
            </w:r>
          </w:p>
        </w:tc>
      </w:tr>
      <w:tr w:rsidR="003D19D6" w:rsidTr="003D19D6">
        <w:trPr>
          <w:trHeight w:val="316"/>
        </w:trPr>
        <w:tc>
          <w:tcPr>
            <w:tcW w:w="1101" w:type="dxa"/>
            <w:vMerge/>
          </w:tcPr>
          <w:p w:rsidR="003D19D6" w:rsidRDefault="003D19D6" w:rsidP="00834BAC"/>
        </w:tc>
        <w:tc>
          <w:tcPr>
            <w:tcW w:w="1275" w:type="dxa"/>
          </w:tcPr>
          <w:p w:rsidR="003D19D6" w:rsidRDefault="003D19D6" w:rsidP="00834BAC">
            <w:r>
              <w:t>0p</w:t>
            </w:r>
          </w:p>
        </w:tc>
        <w:tc>
          <w:tcPr>
            <w:tcW w:w="830" w:type="dxa"/>
          </w:tcPr>
          <w:p w:rsidR="003D19D6" w:rsidRDefault="00346152" w:rsidP="00834BAC">
            <w:r>
              <w:t>2</w:t>
            </w:r>
          </w:p>
        </w:tc>
        <w:tc>
          <w:tcPr>
            <w:tcW w:w="6501" w:type="dxa"/>
            <w:vMerge/>
          </w:tcPr>
          <w:p w:rsidR="003D19D6" w:rsidRPr="0066731C" w:rsidRDefault="003D19D6" w:rsidP="00834BAC">
            <w:pPr>
              <w:pStyle w:val="Akapitzlist"/>
              <w:numPr>
                <w:ilvl w:val="0"/>
                <w:numId w:val="36"/>
              </w:numPr>
              <w:ind w:left="338"/>
              <w:rPr>
                <w:rFonts w:cstheme="minorHAnsi"/>
                <w:lang w:val="en-US"/>
              </w:rPr>
            </w:pPr>
          </w:p>
        </w:tc>
      </w:tr>
      <w:tr w:rsidR="003D19D6" w:rsidTr="003D19D6">
        <w:trPr>
          <w:trHeight w:val="316"/>
        </w:trPr>
        <w:tc>
          <w:tcPr>
            <w:tcW w:w="1101" w:type="dxa"/>
            <w:vMerge/>
          </w:tcPr>
          <w:p w:rsidR="003D19D6" w:rsidRDefault="003D19D6" w:rsidP="00834BAC"/>
        </w:tc>
        <w:tc>
          <w:tcPr>
            <w:tcW w:w="1275" w:type="dxa"/>
          </w:tcPr>
          <w:p w:rsidR="003D19D6" w:rsidRDefault="003D19D6" w:rsidP="00834BAC">
            <w:r>
              <w:t>Ip</w:t>
            </w:r>
          </w:p>
        </w:tc>
        <w:tc>
          <w:tcPr>
            <w:tcW w:w="830" w:type="dxa"/>
          </w:tcPr>
          <w:p w:rsidR="003D19D6" w:rsidRDefault="00D54C49" w:rsidP="00834BAC">
            <w:r>
              <w:t>1</w:t>
            </w:r>
          </w:p>
        </w:tc>
        <w:tc>
          <w:tcPr>
            <w:tcW w:w="6501" w:type="dxa"/>
            <w:vMerge/>
          </w:tcPr>
          <w:p w:rsidR="003D19D6" w:rsidRPr="0066731C" w:rsidRDefault="003D19D6" w:rsidP="00834BAC">
            <w:pPr>
              <w:pStyle w:val="Akapitzlist"/>
              <w:numPr>
                <w:ilvl w:val="0"/>
                <w:numId w:val="36"/>
              </w:numPr>
              <w:ind w:left="338"/>
              <w:rPr>
                <w:rFonts w:cstheme="minorHAnsi"/>
                <w:lang w:val="en-US"/>
              </w:rPr>
            </w:pPr>
          </w:p>
        </w:tc>
      </w:tr>
      <w:tr w:rsidR="003D19D6" w:rsidTr="003D19D6">
        <w:trPr>
          <w:trHeight w:val="254"/>
        </w:trPr>
        <w:tc>
          <w:tcPr>
            <w:tcW w:w="1101" w:type="dxa"/>
            <w:vMerge/>
          </w:tcPr>
          <w:p w:rsidR="003D19D6" w:rsidRDefault="003D19D6" w:rsidP="00834BAC"/>
        </w:tc>
        <w:tc>
          <w:tcPr>
            <w:tcW w:w="1275" w:type="dxa"/>
          </w:tcPr>
          <w:p w:rsidR="003D19D6" w:rsidRDefault="003D19D6" w:rsidP="00834BAC">
            <w:r>
              <w:t>IIp</w:t>
            </w:r>
          </w:p>
        </w:tc>
        <w:tc>
          <w:tcPr>
            <w:tcW w:w="830" w:type="dxa"/>
          </w:tcPr>
          <w:p w:rsidR="003D19D6" w:rsidRDefault="00D54C49" w:rsidP="00834BAC">
            <w:r>
              <w:t>4</w:t>
            </w:r>
          </w:p>
        </w:tc>
        <w:tc>
          <w:tcPr>
            <w:tcW w:w="6501" w:type="dxa"/>
            <w:vMerge/>
          </w:tcPr>
          <w:p w:rsidR="003D19D6" w:rsidRPr="0066731C" w:rsidRDefault="003D19D6" w:rsidP="00834BAC">
            <w:pPr>
              <w:pStyle w:val="Akapitzlist"/>
              <w:numPr>
                <w:ilvl w:val="0"/>
                <w:numId w:val="36"/>
              </w:numPr>
              <w:ind w:left="338"/>
              <w:rPr>
                <w:rFonts w:cstheme="minorHAnsi"/>
                <w:lang w:val="en-US"/>
              </w:rPr>
            </w:pPr>
          </w:p>
        </w:tc>
      </w:tr>
      <w:tr w:rsidR="003D19D6" w:rsidTr="003D19D6">
        <w:trPr>
          <w:trHeight w:val="253"/>
        </w:trPr>
        <w:tc>
          <w:tcPr>
            <w:tcW w:w="1101" w:type="dxa"/>
            <w:vMerge/>
          </w:tcPr>
          <w:p w:rsidR="003D19D6" w:rsidRDefault="003D19D6" w:rsidP="00834BAC"/>
        </w:tc>
        <w:tc>
          <w:tcPr>
            <w:tcW w:w="1275" w:type="dxa"/>
          </w:tcPr>
          <w:p w:rsidR="003D19D6" w:rsidRDefault="003D19D6" w:rsidP="00834BAC">
            <w:r>
              <w:t>IIIp</w:t>
            </w:r>
          </w:p>
        </w:tc>
        <w:tc>
          <w:tcPr>
            <w:tcW w:w="830" w:type="dxa"/>
          </w:tcPr>
          <w:p w:rsidR="003D19D6" w:rsidRDefault="00D54C49" w:rsidP="00834BAC">
            <w:r>
              <w:t>4</w:t>
            </w:r>
          </w:p>
        </w:tc>
        <w:tc>
          <w:tcPr>
            <w:tcW w:w="6501" w:type="dxa"/>
            <w:vMerge/>
          </w:tcPr>
          <w:p w:rsidR="003D19D6" w:rsidRPr="0066731C" w:rsidRDefault="003D19D6" w:rsidP="00834BAC">
            <w:pPr>
              <w:pStyle w:val="Akapitzlist"/>
              <w:numPr>
                <w:ilvl w:val="0"/>
                <w:numId w:val="36"/>
              </w:numPr>
              <w:ind w:left="338"/>
              <w:rPr>
                <w:rFonts w:cstheme="minorHAnsi"/>
                <w:lang w:val="en-US"/>
              </w:rPr>
            </w:pPr>
          </w:p>
        </w:tc>
      </w:tr>
    </w:tbl>
    <w:p w:rsidR="00B739C6" w:rsidRDefault="00B739C6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07" w:type="dxa"/>
        <w:tblLook w:val="04A0"/>
      </w:tblPr>
      <w:tblGrid>
        <w:gridCol w:w="1101"/>
        <w:gridCol w:w="1278"/>
        <w:gridCol w:w="830"/>
        <w:gridCol w:w="6498"/>
      </w:tblGrid>
      <w:tr w:rsidR="00D54C49" w:rsidTr="00834BAC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D54C49" w:rsidRDefault="00D54C49" w:rsidP="00834BAC">
            <w:pPr>
              <w:ind w:left="113" w:right="113"/>
              <w:jc w:val="center"/>
            </w:pPr>
            <w:r>
              <w:t>Sala konferencyjna</w:t>
            </w:r>
          </w:p>
        </w:tc>
        <w:tc>
          <w:tcPr>
            <w:tcW w:w="1275" w:type="dxa"/>
            <w:shd w:val="clear" w:color="auto" w:fill="9BBB59" w:themeFill="accent3"/>
          </w:tcPr>
          <w:p w:rsidR="00D54C49" w:rsidRPr="00867E27" w:rsidRDefault="00D54C49" w:rsidP="00834BAC">
            <w:pPr>
              <w:rPr>
                <w:b/>
              </w:rPr>
            </w:pPr>
            <w:r>
              <w:rPr>
                <w:b/>
              </w:rPr>
              <w:t>System projekcyjny</w:t>
            </w:r>
          </w:p>
        </w:tc>
        <w:tc>
          <w:tcPr>
            <w:tcW w:w="830" w:type="dxa"/>
          </w:tcPr>
          <w:p w:rsidR="00D54C49" w:rsidRDefault="00D54C49" w:rsidP="00834BAC">
            <w:r>
              <w:t>Ilość</w:t>
            </w:r>
          </w:p>
        </w:tc>
        <w:tc>
          <w:tcPr>
            <w:tcW w:w="6501" w:type="dxa"/>
          </w:tcPr>
          <w:p w:rsidR="00D54C49" w:rsidRDefault="00D54C49" w:rsidP="00834BAC">
            <w:r>
              <w:t>Specyfikacja</w:t>
            </w:r>
          </w:p>
        </w:tc>
      </w:tr>
      <w:tr w:rsidR="00D54C49" w:rsidTr="00834BAC">
        <w:trPr>
          <w:trHeight w:val="306"/>
        </w:trPr>
        <w:tc>
          <w:tcPr>
            <w:tcW w:w="1101" w:type="dxa"/>
            <w:vMerge/>
          </w:tcPr>
          <w:p w:rsidR="00D54C49" w:rsidRDefault="00D54C49" w:rsidP="00834BAC"/>
        </w:tc>
        <w:tc>
          <w:tcPr>
            <w:tcW w:w="1275" w:type="dxa"/>
          </w:tcPr>
          <w:p w:rsidR="00D54C49" w:rsidRDefault="00D54C49" w:rsidP="00834BAC">
            <w:r>
              <w:t>RAZEM</w:t>
            </w:r>
          </w:p>
        </w:tc>
        <w:tc>
          <w:tcPr>
            <w:tcW w:w="830" w:type="dxa"/>
          </w:tcPr>
          <w:p w:rsidR="00D54C49" w:rsidRDefault="00C56FFE" w:rsidP="00834BAC">
            <w:r>
              <w:t>7</w:t>
            </w:r>
          </w:p>
        </w:tc>
        <w:tc>
          <w:tcPr>
            <w:tcW w:w="6501" w:type="dxa"/>
            <w:vMerge w:val="restart"/>
          </w:tcPr>
          <w:p w:rsidR="00D54C49" w:rsidRDefault="00D54C49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Projektor z systemem montażowym</w:t>
            </w:r>
          </w:p>
          <w:p w:rsidR="00D54C49" w:rsidRDefault="00D54C49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Ekran projekcyjny</w:t>
            </w:r>
          </w:p>
          <w:p w:rsidR="00D54C49" w:rsidRDefault="00D54C49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System nagłośnieniowy</w:t>
            </w:r>
          </w:p>
          <w:p w:rsidR="00D54C49" w:rsidRDefault="00D54C49" w:rsidP="00D54C49"/>
        </w:tc>
      </w:tr>
      <w:tr w:rsidR="00D54C49" w:rsidTr="00834BAC">
        <w:trPr>
          <w:trHeight w:val="306"/>
        </w:trPr>
        <w:tc>
          <w:tcPr>
            <w:tcW w:w="1101" w:type="dxa"/>
            <w:vMerge/>
          </w:tcPr>
          <w:p w:rsidR="00D54C49" w:rsidRDefault="00D54C49" w:rsidP="00834BAC"/>
        </w:tc>
        <w:tc>
          <w:tcPr>
            <w:tcW w:w="1275" w:type="dxa"/>
          </w:tcPr>
          <w:p w:rsidR="00D54C49" w:rsidRDefault="00D54C49" w:rsidP="00834BAC">
            <w:r>
              <w:t>0p</w:t>
            </w:r>
          </w:p>
        </w:tc>
        <w:tc>
          <w:tcPr>
            <w:tcW w:w="830" w:type="dxa"/>
          </w:tcPr>
          <w:p w:rsidR="00D54C49" w:rsidRDefault="00860FFD" w:rsidP="00834BAC">
            <w:r>
              <w:t>1</w:t>
            </w:r>
          </w:p>
        </w:tc>
        <w:tc>
          <w:tcPr>
            <w:tcW w:w="6501" w:type="dxa"/>
            <w:vMerge/>
          </w:tcPr>
          <w:p w:rsidR="00D54C49" w:rsidRDefault="00D54C49" w:rsidP="00834BAC"/>
        </w:tc>
      </w:tr>
      <w:tr w:rsidR="00D54C49" w:rsidTr="00834BAC">
        <w:trPr>
          <w:trHeight w:val="306"/>
        </w:trPr>
        <w:tc>
          <w:tcPr>
            <w:tcW w:w="1101" w:type="dxa"/>
            <w:vMerge/>
          </w:tcPr>
          <w:p w:rsidR="00D54C49" w:rsidRDefault="00D54C49" w:rsidP="00834BAC"/>
        </w:tc>
        <w:tc>
          <w:tcPr>
            <w:tcW w:w="1275" w:type="dxa"/>
          </w:tcPr>
          <w:p w:rsidR="00D54C49" w:rsidRDefault="00D54C49" w:rsidP="00834BAC">
            <w:r>
              <w:t>Ip</w:t>
            </w:r>
          </w:p>
        </w:tc>
        <w:tc>
          <w:tcPr>
            <w:tcW w:w="830" w:type="dxa"/>
          </w:tcPr>
          <w:p w:rsidR="00D54C49" w:rsidRDefault="00D54C49" w:rsidP="00834BAC">
            <w:r>
              <w:t>2</w:t>
            </w:r>
          </w:p>
        </w:tc>
        <w:tc>
          <w:tcPr>
            <w:tcW w:w="6501" w:type="dxa"/>
            <w:vMerge/>
          </w:tcPr>
          <w:p w:rsidR="00D54C49" w:rsidRDefault="00D54C49" w:rsidP="00834BAC"/>
        </w:tc>
      </w:tr>
      <w:tr w:rsidR="00D54C49" w:rsidTr="00834BAC">
        <w:trPr>
          <w:trHeight w:val="306"/>
        </w:trPr>
        <w:tc>
          <w:tcPr>
            <w:tcW w:w="1101" w:type="dxa"/>
            <w:vMerge/>
          </w:tcPr>
          <w:p w:rsidR="00D54C49" w:rsidRDefault="00D54C49" w:rsidP="00834BAC"/>
        </w:tc>
        <w:tc>
          <w:tcPr>
            <w:tcW w:w="1275" w:type="dxa"/>
          </w:tcPr>
          <w:p w:rsidR="00D54C49" w:rsidRDefault="00D54C49" w:rsidP="00834BAC">
            <w:r>
              <w:t>IIp</w:t>
            </w:r>
          </w:p>
        </w:tc>
        <w:tc>
          <w:tcPr>
            <w:tcW w:w="830" w:type="dxa"/>
          </w:tcPr>
          <w:p w:rsidR="00D54C49" w:rsidRDefault="00D54C49" w:rsidP="00834BAC">
            <w:r>
              <w:t>2</w:t>
            </w:r>
          </w:p>
        </w:tc>
        <w:tc>
          <w:tcPr>
            <w:tcW w:w="6501" w:type="dxa"/>
            <w:vMerge/>
          </w:tcPr>
          <w:p w:rsidR="00D54C49" w:rsidRDefault="00D54C49" w:rsidP="00834BAC"/>
        </w:tc>
      </w:tr>
      <w:tr w:rsidR="00D54C49" w:rsidTr="00834BAC">
        <w:trPr>
          <w:trHeight w:val="320"/>
        </w:trPr>
        <w:tc>
          <w:tcPr>
            <w:tcW w:w="1101" w:type="dxa"/>
            <w:vMerge/>
          </w:tcPr>
          <w:p w:rsidR="00D54C49" w:rsidRDefault="00D54C49" w:rsidP="00834BAC"/>
        </w:tc>
        <w:tc>
          <w:tcPr>
            <w:tcW w:w="1275" w:type="dxa"/>
          </w:tcPr>
          <w:p w:rsidR="00D54C49" w:rsidRDefault="00D54C49" w:rsidP="00834BAC">
            <w:r>
              <w:t>IIIp</w:t>
            </w:r>
          </w:p>
        </w:tc>
        <w:tc>
          <w:tcPr>
            <w:tcW w:w="830" w:type="dxa"/>
          </w:tcPr>
          <w:p w:rsidR="00D54C49" w:rsidRDefault="00D54C49" w:rsidP="00834BAC">
            <w:r>
              <w:t>2</w:t>
            </w:r>
          </w:p>
        </w:tc>
        <w:tc>
          <w:tcPr>
            <w:tcW w:w="6501" w:type="dxa"/>
            <w:vMerge/>
          </w:tcPr>
          <w:p w:rsidR="00D54C49" w:rsidRDefault="00D54C49" w:rsidP="00834BAC"/>
        </w:tc>
      </w:tr>
    </w:tbl>
    <w:p w:rsidR="00D54C49" w:rsidRDefault="00D54C49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07" w:type="dxa"/>
        <w:tblLayout w:type="fixed"/>
        <w:tblLook w:val="04A0"/>
      </w:tblPr>
      <w:tblGrid>
        <w:gridCol w:w="1075"/>
        <w:gridCol w:w="1301"/>
        <w:gridCol w:w="851"/>
        <w:gridCol w:w="6480"/>
      </w:tblGrid>
      <w:tr w:rsidR="00CF497E" w:rsidTr="00CF497E">
        <w:trPr>
          <w:trHeight w:val="320"/>
        </w:trPr>
        <w:tc>
          <w:tcPr>
            <w:tcW w:w="1075" w:type="dxa"/>
            <w:vMerge w:val="restart"/>
            <w:textDirection w:val="btLr"/>
            <w:vAlign w:val="center"/>
          </w:tcPr>
          <w:p w:rsidR="00D54C49" w:rsidRDefault="00D54C49" w:rsidP="00834BAC">
            <w:pPr>
              <w:ind w:left="113" w:right="113"/>
              <w:jc w:val="center"/>
            </w:pPr>
            <w:r>
              <w:t>Sala konferencyjna</w:t>
            </w:r>
          </w:p>
        </w:tc>
        <w:tc>
          <w:tcPr>
            <w:tcW w:w="1301" w:type="dxa"/>
            <w:shd w:val="clear" w:color="auto" w:fill="9BBB59" w:themeFill="accent3"/>
          </w:tcPr>
          <w:p w:rsidR="00D54C49" w:rsidRPr="00867E27" w:rsidRDefault="00D54C49" w:rsidP="00834BAC">
            <w:pPr>
              <w:rPr>
                <w:b/>
              </w:rPr>
            </w:pPr>
            <w:r>
              <w:rPr>
                <w:b/>
              </w:rPr>
              <w:t>System konferencyjny</w:t>
            </w:r>
          </w:p>
        </w:tc>
        <w:tc>
          <w:tcPr>
            <w:tcW w:w="851" w:type="dxa"/>
          </w:tcPr>
          <w:p w:rsidR="00D54C49" w:rsidRDefault="00D54C49" w:rsidP="00834BAC">
            <w:r>
              <w:t>Ilość</w:t>
            </w:r>
          </w:p>
        </w:tc>
        <w:tc>
          <w:tcPr>
            <w:tcW w:w="6480" w:type="dxa"/>
          </w:tcPr>
          <w:p w:rsidR="00D54C49" w:rsidRDefault="00D54C49" w:rsidP="00834BAC">
            <w:r>
              <w:t>Specyfikacja</w:t>
            </w:r>
          </w:p>
        </w:tc>
      </w:tr>
      <w:tr w:rsidR="00D54C49" w:rsidTr="00CF497E">
        <w:trPr>
          <w:trHeight w:val="306"/>
        </w:trPr>
        <w:tc>
          <w:tcPr>
            <w:tcW w:w="1075" w:type="dxa"/>
            <w:vMerge/>
          </w:tcPr>
          <w:p w:rsidR="00D54C49" w:rsidRDefault="00D54C49" w:rsidP="00834BAC"/>
        </w:tc>
        <w:tc>
          <w:tcPr>
            <w:tcW w:w="1301" w:type="dxa"/>
          </w:tcPr>
          <w:p w:rsidR="00D54C49" w:rsidRDefault="00D54C49" w:rsidP="00834BAC">
            <w:r>
              <w:t>RAZEM</w:t>
            </w:r>
          </w:p>
        </w:tc>
        <w:tc>
          <w:tcPr>
            <w:tcW w:w="851" w:type="dxa"/>
          </w:tcPr>
          <w:p w:rsidR="00D54C49" w:rsidRDefault="008C7DDE" w:rsidP="00834BAC">
            <w:r>
              <w:t>9</w:t>
            </w:r>
          </w:p>
        </w:tc>
        <w:tc>
          <w:tcPr>
            <w:tcW w:w="6480" w:type="dxa"/>
            <w:vMerge w:val="restart"/>
          </w:tcPr>
          <w:p w:rsidR="00D54C49" w:rsidRDefault="002D7004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Telefon</w:t>
            </w:r>
          </w:p>
          <w:p w:rsidR="002D7004" w:rsidRDefault="002D7004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 xml:space="preserve">Zestaw głośnomówiący </w:t>
            </w:r>
          </w:p>
          <w:p w:rsidR="002D7004" w:rsidRDefault="002D7004" w:rsidP="000B2D4F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System nagłośnieniowy</w:t>
            </w:r>
          </w:p>
          <w:p w:rsidR="002D7004" w:rsidRPr="002D7004" w:rsidRDefault="002D7004" w:rsidP="000B2D4F">
            <w:pPr>
              <w:pStyle w:val="Akapitzlist"/>
              <w:numPr>
                <w:ilvl w:val="1"/>
                <w:numId w:val="39"/>
              </w:numPr>
              <w:ind w:left="326"/>
              <w:rPr>
                <w:i/>
              </w:rPr>
            </w:pPr>
            <w:r w:rsidRPr="002D7004">
              <w:rPr>
                <w:i/>
              </w:rPr>
              <w:t xml:space="preserve">Kamera video?? </w:t>
            </w:r>
          </w:p>
        </w:tc>
      </w:tr>
      <w:tr w:rsidR="00D54C49" w:rsidTr="00CF497E">
        <w:trPr>
          <w:trHeight w:val="306"/>
        </w:trPr>
        <w:tc>
          <w:tcPr>
            <w:tcW w:w="1075" w:type="dxa"/>
            <w:vMerge/>
          </w:tcPr>
          <w:p w:rsidR="00D54C49" w:rsidRDefault="00D54C49" w:rsidP="00834BAC"/>
        </w:tc>
        <w:tc>
          <w:tcPr>
            <w:tcW w:w="1301" w:type="dxa"/>
          </w:tcPr>
          <w:p w:rsidR="00D54C49" w:rsidRDefault="00D54C49" w:rsidP="00834BAC">
            <w:r>
              <w:t>0p</w:t>
            </w:r>
          </w:p>
        </w:tc>
        <w:tc>
          <w:tcPr>
            <w:tcW w:w="851" w:type="dxa"/>
          </w:tcPr>
          <w:p w:rsidR="00D54C49" w:rsidRDefault="00346152" w:rsidP="00834BAC">
            <w:r>
              <w:t>1</w:t>
            </w:r>
          </w:p>
        </w:tc>
        <w:tc>
          <w:tcPr>
            <w:tcW w:w="6480" w:type="dxa"/>
            <w:vMerge/>
          </w:tcPr>
          <w:p w:rsidR="00D54C49" w:rsidRDefault="00D54C49" w:rsidP="00834BAC"/>
        </w:tc>
      </w:tr>
      <w:tr w:rsidR="00D54C49" w:rsidTr="00CF497E">
        <w:trPr>
          <w:trHeight w:val="306"/>
        </w:trPr>
        <w:tc>
          <w:tcPr>
            <w:tcW w:w="1075" w:type="dxa"/>
            <w:vMerge/>
          </w:tcPr>
          <w:p w:rsidR="00D54C49" w:rsidRDefault="00D54C49" w:rsidP="00834BAC"/>
        </w:tc>
        <w:tc>
          <w:tcPr>
            <w:tcW w:w="1301" w:type="dxa"/>
          </w:tcPr>
          <w:p w:rsidR="00D54C49" w:rsidRDefault="00D54C49" w:rsidP="00834BAC">
            <w:r>
              <w:t>Ip</w:t>
            </w:r>
          </w:p>
        </w:tc>
        <w:tc>
          <w:tcPr>
            <w:tcW w:w="851" w:type="dxa"/>
          </w:tcPr>
          <w:p w:rsidR="00D54C49" w:rsidRDefault="00346152" w:rsidP="00834BAC">
            <w:r>
              <w:t>2</w:t>
            </w:r>
          </w:p>
        </w:tc>
        <w:tc>
          <w:tcPr>
            <w:tcW w:w="6480" w:type="dxa"/>
            <w:vMerge/>
          </w:tcPr>
          <w:p w:rsidR="00D54C49" w:rsidRDefault="00D54C49" w:rsidP="00834BAC"/>
        </w:tc>
      </w:tr>
      <w:tr w:rsidR="00D54C49" w:rsidTr="00CF497E">
        <w:trPr>
          <w:trHeight w:val="306"/>
        </w:trPr>
        <w:tc>
          <w:tcPr>
            <w:tcW w:w="1075" w:type="dxa"/>
            <w:vMerge/>
          </w:tcPr>
          <w:p w:rsidR="00D54C49" w:rsidRDefault="00D54C49" w:rsidP="00834BAC"/>
        </w:tc>
        <w:tc>
          <w:tcPr>
            <w:tcW w:w="1301" w:type="dxa"/>
          </w:tcPr>
          <w:p w:rsidR="00D54C49" w:rsidRDefault="00D54C49" w:rsidP="00834BAC">
            <w:r>
              <w:t>IIp</w:t>
            </w:r>
          </w:p>
        </w:tc>
        <w:tc>
          <w:tcPr>
            <w:tcW w:w="851" w:type="dxa"/>
          </w:tcPr>
          <w:p w:rsidR="00D54C49" w:rsidRDefault="00346152" w:rsidP="00834BAC">
            <w:r>
              <w:t>2</w:t>
            </w:r>
          </w:p>
        </w:tc>
        <w:tc>
          <w:tcPr>
            <w:tcW w:w="6480" w:type="dxa"/>
            <w:vMerge/>
          </w:tcPr>
          <w:p w:rsidR="00D54C49" w:rsidRDefault="00D54C49" w:rsidP="00834BAC"/>
        </w:tc>
      </w:tr>
      <w:tr w:rsidR="00D54C49" w:rsidTr="00CF497E">
        <w:trPr>
          <w:trHeight w:val="320"/>
        </w:trPr>
        <w:tc>
          <w:tcPr>
            <w:tcW w:w="1075" w:type="dxa"/>
            <w:vMerge/>
          </w:tcPr>
          <w:p w:rsidR="00D54C49" w:rsidRDefault="00D54C49" w:rsidP="00834BAC"/>
        </w:tc>
        <w:tc>
          <w:tcPr>
            <w:tcW w:w="1301" w:type="dxa"/>
          </w:tcPr>
          <w:p w:rsidR="00D54C49" w:rsidRDefault="00D54C49" w:rsidP="00834BAC">
            <w:r>
              <w:t>IIIp</w:t>
            </w:r>
          </w:p>
        </w:tc>
        <w:tc>
          <w:tcPr>
            <w:tcW w:w="851" w:type="dxa"/>
          </w:tcPr>
          <w:p w:rsidR="00D54C49" w:rsidRDefault="00346152" w:rsidP="00834BAC">
            <w:r>
              <w:t>2</w:t>
            </w:r>
          </w:p>
        </w:tc>
        <w:tc>
          <w:tcPr>
            <w:tcW w:w="6480" w:type="dxa"/>
            <w:vMerge/>
          </w:tcPr>
          <w:p w:rsidR="00D54C49" w:rsidRDefault="00D54C49" w:rsidP="00834BAC"/>
        </w:tc>
      </w:tr>
    </w:tbl>
    <w:p w:rsidR="00D54C49" w:rsidRDefault="00D54C49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07" w:type="dxa"/>
        <w:tblLook w:val="04A0"/>
      </w:tblPr>
      <w:tblGrid>
        <w:gridCol w:w="1101"/>
        <w:gridCol w:w="1275"/>
        <w:gridCol w:w="830"/>
        <w:gridCol w:w="6501"/>
      </w:tblGrid>
      <w:tr w:rsidR="003D19D6" w:rsidTr="00834BAC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3D19D6" w:rsidRDefault="003D19D6" w:rsidP="00834BAC">
            <w:pPr>
              <w:ind w:left="113" w:right="113"/>
              <w:jc w:val="center"/>
            </w:pPr>
            <w:r>
              <w:t>Kuchnia</w:t>
            </w:r>
          </w:p>
        </w:tc>
        <w:tc>
          <w:tcPr>
            <w:tcW w:w="1275" w:type="dxa"/>
            <w:shd w:val="clear" w:color="auto" w:fill="9BBB59" w:themeFill="accent3"/>
          </w:tcPr>
          <w:p w:rsidR="003D19D6" w:rsidRPr="00867E27" w:rsidRDefault="003D19D6" w:rsidP="00834BAC">
            <w:pPr>
              <w:rPr>
                <w:b/>
              </w:rPr>
            </w:pPr>
            <w:r>
              <w:rPr>
                <w:b/>
              </w:rPr>
              <w:t>Krzesło kuchenne</w:t>
            </w:r>
          </w:p>
        </w:tc>
        <w:tc>
          <w:tcPr>
            <w:tcW w:w="830" w:type="dxa"/>
          </w:tcPr>
          <w:p w:rsidR="003D19D6" w:rsidRDefault="003D19D6" w:rsidP="00834BAC">
            <w:r>
              <w:t>Ilość</w:t>
            </w:r>
          </w:p>
        </w:tc>
        <w:tc>
          <w:tcPr>
            <w:tcW w:w="6501" w:type="dxa"/>
          </w:tcPr>
          <w:p w:rsidR="003D19D6" w:rsidRDefault="003D19D6" w:rsidP="00834BAC">
            <w:r>
              <w:t>Specyfikacja</w:t>
            </w:r>
          </w:p>
        </w:tc>
      </w:tr>
      <w:tr w:rsidR="003D19D6" w:rsidTr="00834BAC">
        <w:trPr>
          <w:trHeight w:val="306"/>
        </w:trPr>
        <w:tc>
          <w:tcPr>
            <w:tcW w:w="1101" w:type="dxa"/>
            <w:vMerge/>
          </w:tcPr>
          <w:p w:rsidR="003D19D6" w:rsidRDefault="003D19D6" w:rsidP="00834BAC"/>
        </w:tc>
        <w:tc>
          <w:tcPr>
            <w:tcW w:w="1275" w:type="dxa"/>
          </w:tcPr>
          <w:p w:rsidR="003D19D6" w:rsidRDefault="003D19D6" w:rsidP="00834BAC">
            <w:r>
              <w:t>RAZEM</w:t>
            </w:r>
          </w:p>
        </w:tc>
        <w:tc>
          <w:tcPr>
            <w:tcW w:w="830" w:type="dxa"/>
          </w:tcPr>
          <w:p w:rsidR="003D19D6" w:rsidRDefault="003D19D6" w:rsidP="00834BAC">
            <w:r>
              <w:t>32</w:t>
            </w:r>
          </w:p>
        </w:tc>
        <w:tc>
          <w:tcPr>
            <w:tcW w:w="6501" w:type="dxa"/>
            <w:vMerge w:val="restart"/>
          </w:tcPr>
          <w:p w:rsidR="003D19D6" w:rsidRDefault="003D19D6" w:rsidP="000B2D4F">
            <w:pPr>
              <w:pStyle w:val="Akapitzlist"/>
              <w:numPr>
                <w:ilvl w:val="1"/>
                <w:numId w:val="39"/>
              </w:numPr>
              <w:ind w:left="326"/>
            </w:pPr>
          </w:p>
        </w:tc>
      </w:tr>
      <w:tr w:rsidR="003D19D6" w:rsidTr="00834BAC">
        <w:trPr>
          <w:trHeight w:val="306"/>
        </w:trPr>
        <w:tc>
          <w:tcPr>
            <w:tcW w:w="1101" w:type="dxa"/>
            <w:vMerge/>
          </w:tcPr>
          <w:p w:rsidR="003D19D6" w:rsidRDefault="003D19D6" w:rsidP="00834BAC"/>
        </w:tc>
        <w:tc>
          <w:tcPr>
            <w:tcW w:w="1275" w:type="dxa"/>
          </w:tcPr>
          <w:p w:rsidR="003D19D6" w:rsidRDefault="003D19D6" w:rsidP="00834BAC">
            <w:r>
              <w:t>0p</w:t>
            </w:r>
          </w:p>
        </w:tc>
        <w:tc>
          <w:tcPr>
            <w:tcW w:w="830" w:type="dxa"/>
          </w:tcPr>
          <w:p w:rsidR="003D19D6" w:rsidRDefault="003D19D6" w:rsidP="00834BAC">
            <w:r>
              <w:t>8</w:t>
            </w:r>
          </w:p>
        </w:tc>
        <w:tc>
          <w:tcPr>
            <w:tcW w:w="6501" w:type="dxa"/>
            <w:vMerge/>
          </w:tcPr>
          <w:p w:rsidR="003D19D6" w:rsidRDefault="003D19D6" w:rsidP="00834BAC"/>
        </w:tc>
      </w:tr>
      <w:tr w:rsidR="003D19D6" w:rsidTr="00834BAC">
        <w:trPr>
          <w:trHeight w:val="306"/>
        </w:trPr>
        <w:tc>
          <w:tcPr>
            <w:tcW w:w="1101" w:type="dxa"/>
            <w:vMerge/>
          </w:tcPr>
          <w:p w:rsidR="003D19D6" w:rsidRDefault="003D19D6" w:rsidP="00834BAC"/>
        </w:tc>
        <w:tc>
          <w:tcPr>
            <w:tcW w:w="1275" w:type="dxa"/>
          </w:tcPr>
          <w:p w:rsidR="003D19D6" w:rsidRDefault="003D19D6" w:rsidP="00834BAC">
            <w:r>
              <w:t>Ip</w:t>
            </w:r>
          </w:p>
        </w:tc>
        <w:tc>
          <w:tcPr>
            <w:tcW w:w="830" w:type="dxa"/>
          </w:tcPr>
          <w:p w:rsidR="003D19D6" w:rsidRDefault="003D19D6" w:rsidP="00834BAC">
            <w:r>
              <w:t>8</w:t>
            </w:r>
          </w:p>
        </w:tc>
        <w:tc>
          <w:tcPr>
            <w:tcW w:w="6501" w:type="dxa"/>
            <w:vMerge/>
          </w:tcPr>
          <w:p w:rsidR="003D19D6" w:rsidRDefault="003D19D6" w:rsidP="00834BAC"/>
        </w:tc>
      </w:tr>
      <w:tr w:rsidR="003D19D6" w:rsidTr="00834BAC">
        <w:trPr>
          <w:trHeight w:val="306"/>
        </w:trPr>
        <w:tc>
          <w:tcPr>
            <w:tcW w:w="1101" w:type="dxa"/>
            <w:vMerge/>
          </w:tcPr>
          <w:p w:rsidR="003D19D6" w:rsidRDefault="003D19D6" w:rsidP="00834BAC"/>
        </w:tc>
        <w:tc>
          <w:tcPr>
            <w:tcW w:w="1275" w:type="dxa"/>
          </w:tcPr>
          <w:p w:rsidR="003D19D6" w:rsidRDefault="003D19D6" w:rsidP="00834BAC">
            <w:r>
              <w:t>IIp</w:t>
            </w:r>
          </w:p>
        </w:tc>
        <w:tc>
          <w:tcPr>
            <w:tcW w:w="830" w:type="dxa"/>
          </w:tcPr>
          <w:p w:rsidR="003D19D6" w:rsidRDefault="003D19D6" w:rsidP="00834BAC">
            <w:r>
              <w:t>8</w:t>
            </w:r>
          </w:p>
        </w:tc>
        <w:tc>
          <w:tcPr>
            <w:tcW w:w="6501" w:type="dxa"/>
            <w:vMerge/>
          </w:tcPr>
          <w:p w:rsidR="003D19D6" w:rsidRDefault="003D19D6" w:rsidP="00834BAC"/>
        </w:tc>
      </w:tr>
      <w:tr w:rsidR="003D19D6" w:rsidTr="00834BAC">
        <w:trPr>
          <w:trHeight w:val="320"/>
        </w:trPr>
        <w:tc>
          <w:tcPr>
            <w:tcW w:w="1101" w:type="dxa"/>
            <w:vMerge/>
          </w:tcPr>
          <w:p w:rsidR="003D19D6" w:rsidRDefault="003D19D6" w:rsidP="00834BAC"/>
        </w:tc>
        <w:tc>
          <w:tcPr>
            <w:tcW w:w="1275" w:type="dxa"/>
          </w:tcPr>
          <w:p w:rsidR="003D19D6" w:rsidRDefault="003D19D6" w:rsidP="00834BAC">
            <w:r>
              <w:t>IIIp</w:t>
            </w:r>
          </w:p>
        </w:tc>
        <w:tc>
          <w:tcPr>
            <w:tcW w:w="830" w:type="dxa"/>
          </w:tcPr>
          <w:p w:rsidR="003D19D6" w:rsidRDefault="003D19D6" w:rsidP="00834BAC">
            <w:r>
              <w:t>8</w:t>
            </w:r>
          </w:p>
        </w:tc>
        <w:tc>
          <w:tcPr>
            <w:tcW w:w="6501" w:type="dxa"/>
            <w:vMerge/>
          </w:tcPr>
          <w:p w:rsidR="003D19D6" w:rsidRDefault="003D19D6" w:rsidP="00834BAC"/>
        </w:tc>
      </w:tr>
    </w:tbl>
    <w:p w:rsidR="00B9794D" w:rsidRDefault="00B9794D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07" w:type="dxa"/>
        <w:tblLayout w:type="fixed"/>
        <w:tblLook w:val="04A0"/>
      </w:tblPr>
      <w:tblGrid>
        <w:gridCol w:w="1068"/>
        <w:gridCol w:w="1266"/>
        <w:gridCol w:w="893"/>
        <w:gridCol w:w="6480"/>
      </w:tblGrid>
      <w:tr w:rsidR="00CF497E" w:rsidTr="00CF497E">
        <w:trPr>
          <w:trHeight w:val="320"/>
        </w:trPr>
        <w:tc>
          <w:tcPr>
            <w:tcW w:w="1068" w:type="dxa"/>
            <w:vMerge w:val="restart"/>
            <w:textDirection w:val="btLr"/>
            <w:vAlign w:val="center"/>
          </w:tcPr>
          <w:p w:rsidR="003D19D6" w:rsidRDefault="003D19D6" w:rsidP="00834BAC">
            <w:pPr>
              <w:ind w:left="113" w:right="113"/>
              <w:jc w:val="center"/>
            </w:pPr>
            <w:r>
              <w:t>Kuchnia</w:t>
            </w:r>
          </w:p>
        </w:tc>
        <w:tc>
          <w:tcPr>
            <w:tcW w:w="1266" w:type="dxa"/>
            <w:shd w:val="clear" w:color="auto" w:fill="9BBB59" w:themeFill="accent3"/>
          </w:tcPr>
          <w:p w:rsidR="003D19D6" w:rsidRPr="00867E27" w:rsidRDefault="003D19D6" w:rsidP="00834BAC">
            <w:pPr>
              <w:rPr>
                <w:b/>
              </w:rPr>
            </w:pPr>
            <w:r>
              <w:rPr>
                <w:b/>
              </w:rPr>
              <w:t>Stół kuchenny</w:t>
            </w:r>
          </w:p>
        </w:tc>
        <w:tc>
          <w:tcPr>
            <w:tcW w:w="893" w:type="dxa"/>
          </w:tcPr>
          <w:p w:rsidR="003D19D6" w:rsidRDefault="003D19D6" w:rsidP="00834BAC">
            <w:r>
              <w:t>Ilość</w:t>
            </w:r>
          </w:p>
        </w:tc>
        <w:tc>
          <w:tcPr>
            <w:tcW w:w="6480" w:type="dxa"/>
          </w:tcPr>
          <w:p w:rsidR="003D19D6" w:rsidRDefault="003D19D6" w:rsidP="00834BAC">
            <w:r>
              <w:t>Specyfikacja</w:t>
            </w:r>
          </w:p>
        </w:tc>
      </w:tr>
      <w:tr w:rsidR="003D19D6" w:rsidTr="00CF497E">
        <w:trPr>
          <w:trHeight w:val="306"/>
        </w:trPr>
        <w:tc>
          <w:tcPr>
            <w:tcW w:w="1068" w:type="dxa"/>
            <w:vMerge/>
          </w:tcPr>
          <w:p w:rsidR="003D19D6" w:rsidRDefault="003D19D6" w:rsidP="00834BAC"/>
        </w:tc>
        <w:tc>
          <w:tcPr>
            <w:tcW w:w="1266" w:type="dxa"/>
          </w:tcPr>
          <w:p w:rsidR="003D19D6" w:rsidRDefault="003D19D6" w:rsidP="00834BAC">
            <w:r>
              <w:t>RAZEM</w:t>
            </w:r>
          </w:p>
        </w:tc>
        <w:tc>
          <w:tcPr>
            <w:tcW w:w="893" w:type="dxa"/>
          </w:tcPr>
          <w:p w:rsidR="003D19D6" w:rsidRDefault="003D19D6" w:rsidP="00834BAC">
            <w:r>
              <w:t>Zależna od wymiarów</w:t>
            </w:r>
          </w:p>
        </w:tc>
        <w:tc>
          <w:tcPr>
            <w:tcW w:w="6480" w:type="dxa"/>
            <w:vMerge w:val="restart"/>
          </w:tcPr>
          <w:p w:rsidR="003D19D6" w:rsidRDefault="003D19D6" w:rsidP="000B2D4F">
            <w:pPr>
              <w:pStyle w:val="Akapitzlist"/>
              <w:numPr>
                <w:ilvl w:val="1"/>
                <w:numId w:val="39"/>
              </w:numPr>
              <w:ind w:left="326"/>
            </w:pPr>
          </w:p>
        </w:tc>
      </w:tr>
      <w:tr w:rsidR="003D19D6" w:rsidTr="00CF497E">
        <w:trPr>
          <w:trHeight w:val="306"/>
        </w:trPr>
        <w:tc>
          <w:tcPr>
            <w:tcW w:w="1068" w:type="dxa"/>
            <w:vMerge/>
          </w:tcPr>
          <w:p w:rsidR="003D19D6" w:rsidRDefault="003D19D6" w:rsidP="00834BAC"/>
        </w:tc>
        <w:tc>
          <w:tcPr>
            <w:tcW w:w="1266" w:type="dxa"/>
          </w:tcPr>
          <w:p w:rsidR="003D19D6" w:rsidRDefault="003D19D6" w:rsidP="00834BAC">
            <w:r>
              <w:t>0p</w:t>
            </w:r>
          </w:p>
        </w:tc>
        <w:tc>
          <w:tcPr>
            <w:tcW w:w="893" w:type="dxa"/>
          </w:tcPr>
          <w:p w:rsidR="003D19D6" w:rsidRDefault="003D19D6" w:rsidP="00834BAC"/>
        </w:tc>
        <w:tc>
          <w:tcPr>
            <w:tcW w:w="6480" w:type="dxa"/>
            <w:vMerge/>
          </w:tcPr>
          <w:p w:rsidR="003D19D6" w:rsidRDefault="003D19D6" w:rsidP="00834BAC"/>
        </w:tc>
      </w:tr>
      <w:tr w:rsidR="003D19D6" w:rsidTr="00CF497E">
        <w:trPr>
          <w:trHeight w:val="306"/>
        </w:trPr>
        <w:tc>
          <w:tcPr>
            <w:tcW w:w="1068" w:type="dxa"/>
            <w:vMerge/>
          </w:tcPr>
          <w:p w:rsidR="003D19D6" w:rsidRDefault="003D19D6" w:rsidP="00834BAC"/>
        </w:tc>
        <w:tc>
          <w:tcPr>
            <w:tcW w:w="1266" w:type="dxa"/>
          </w:tcPr>
          <w:p w:rsidR="003D19D6" w:rsidRDefault="003D19D6" w:rsidP="00834BAC">
            <w:r>
              <w:t>Ip</w:t>
            </w:r>
          </w:p>
        </w:tc>
        <w:tc>
          <w:tcPr>
            <w:tcW w:w="893" w:type="dxa"/>
          </w:tcPr>
          <w:p w:rsidR="003D19D6" w:rsidRDefault="003D19D6" w:rsidP="00834BAC"/>
        </w:tc>
        <w:tc>
          <w:tcPr>
            <w:tcW w:w="6480" w:type="dxa"/>
            <w:vMerge/>
          </w:tcPr>
          <w:p w:rsidR="003D19D6" w:rsidRDefault="003D19D6" w:rsidP="00834BAC"/>
        </w:tc>
      </w:tr>
      <w:tr w:rsidR="003D19D6" w:rsidTr="00CF497E">
        <w:trPr>
          <w:trHeight w:val="306"/>
        </w:trPr>
        <w:tc>
          <w:tcPr>
            <w:tcW w:w="1068" w:type="dxa"/>
            <w:vMerge/>
          </w:tcPr>
          <w:p w:rsidR="003D19D6" w:rsidRDefault="003D19D6" w:rsidP="00834BAC"/>
        </w:tc>
        <w:tc>
          <w:tcPr>
            <w:tcW w:w="1266" w:type="dxa"/>
          </w:tcPr>
          <w:p w:rsidR="003D19D6" w:rsidRDefault="003D19D6" w:rsidP="00834BAC">
            <w:r>
              <w:t>IIp</w:t>
            </w:r>
          </w:p>
        </w:tc>
        <w:tc>
          <w:tcPr>
            <w:tcW w:w="893" w:type="dxa"/>
          </w:tcPr>
          <w:p w:rsidR="003D19D6" w:rsidRDefault="003D19D6" w:rsidP="00834BAC"/>
        </w:tc>
        <w:tc>
          <w:tcPr>
            <w:tcW w:w="6480" w:type="dxa"/>
            <w:vMerge/>
          </w:tcPr>
          <w:p w:rsidR="003D19D6" w:rsidRDefault="003D19D6" w:rsidP="00834BAC"/>
        </w:tc>
      </w:tr>
      <w:tr w:rsidR="003D19D6" w:rsidTr="00CF497E">
        <w:trPr>
          <w:trHeight w:val="320"/>
        </w:trPr>
        <w:tc>
          <w:tcPr>
            <w:tcW w:w="1068" w:type="dxa"/>
            <w:vMerge/>
          </w:tcPr>
          <w:p w:rsidR="003D19D6" w:rsidRDefault="003D19D6" w:rsidP="00834BAC"/>
        </w:tc>
        <w:tc>
          <w:tcPr>
            <w:tcW w:w="1266" w:type="dxa"/>
          </w:tcPr>
          <w:p w:rsidR="003D19D6" w:rsidRDefault="003D19D6" w:rsidP="00834BAC">
            <w:r>
              <w:t>IIIp</w:t>
            </w:r>
          </w:p>
        </w:tc>
        <w:tc>
          <w:tcPr>
            <w:tcW w:w="893" w:type="dxa"/>
          </w:tcPr>
          <w:p w:rsidR="003D19D6" w:rsidRDefault="003D19D6" w:rsidP="00834BAC"/>
        </w:tc>
        <w:tc>
          <w:tcPr>
            <w:tcW w:w="6480" w:type="dxa"/>
            <w:vMerge/>
          </w:tcPr>
          <w:p w:rsidR="003D19D6" w:rsidRDefault="003D19D6" w:rsidP="00834BAC"/>
        </w:tc>
      </w:tr>
    </w:tbl>
    <w:p w:rsidR="003D19D6" w:rsidRDefault="003D19D6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07" w:type="dxa"/>
        <w:tblLook w:val="04A0"/>
      </w:tblPr>
      <w:tblGrid>
        <w:gridCol w:w="1097"/>
        <w:gridCol w:w="1311"/>
        <w:gridCol w:w="829"/>
        <w:gridCol w:w="6470"/>
      </w:tblGrid>
      <w:tr w:rsidR="00ED5305" w:rsidTr="00CF497E">
        <w:trPr>
          <w:trHeight w:val="320"/>
        </w:trPr>
        <w:tc>
          <w:tcPr>
            <w:tcW w:w="1097" w:type="dxa"/>
            <w:vMerge w:val="restart"/>
            <w:textDirection w:val="btLr"/>
            <w:vAlign w:val="center"/>
          </w:tcPr>
          <w:p w:rsidR="00ED5305" w:rsidRDefault="00ED5305" w:rsidP="00834BAC">
            <w:pPr>
              <w:ind w:left="113" w:right="113"/>
              <w:jc w:val="center"/>
            </w:pPr>
            <w:r>
              <w:t>Kuchnia</w:t>
            </w:r>
          </w:p>
        </w:tc>
        <w:tc>
          <w:tcPr>
            <w:tcW w:w="1311" w:type="dxa"/>
            <w:shd w:val="clear" w:color="auto" w:fill="9BBB59" w:themeFill="accent3"/>
          </w:tcPr>
          <w:p w:rsidR="00ED5305" w:rsidRPr="00867E27" w:rsidRDefault="00ED5305" w:rsidP="00834BAC">
            <w:pPr>
              <w:rPr>
                <w:b/>
              </w:rPr>
            </w:pPr>
            <w:r>
              <w:rPr>
                <w:b/>
              </w:rPr>
              <w:t>Komplet szafek kuchennych</w:t>
            </w:r>
          </w:p>
        </w:tc>
        <w:tc>
          <w:tcPr>
            <w:tcW w:w="829" w:type="dxa"/>
          </w:tcPr>
          <w:p w:rsidR="00ED5305" w:rsidRDefault="00ED5305" w:rsidP="00834BAC">
            <w:r>
              <w:t>Ilość</w:t>
            </w:r>
          </w:p>
        </w:tc>
        <w:tc>
          <w:tcPr>
            <w:tcW w:w="6470" w:type="dxa"/>
          </w:tcPr>
          <w:p w:rsidR="00ED5305" w:rsidRDefault="00ED5305" w:rsidP="00834BAC">
            <w:r>
              <w:t>Specyfikacja</w:t>
            </w:r>
          </w:p>
        </w:tc>
      </w:tr>
      <w:tr w:rsidR="00ED5305" w:rsidTr="00CF497E">
        <w:trPr>
          <w:trHeight w:val="306"/>
        </w:trPr>
        <w:tc>
          <w:tcPr>
            <w:tcW w:w="1097" w:type="dxa"/>
            <w:vMerge/>
          </w:tcPr>
          <w:p w:rsidR="00ED5305" w:rsidRDefault="00ED5305" w:rsidP="00834BAC"/>
        </w:tc>
        <w:tc>
          <w:tcPr>
            <w:tcW w:w="1311" w:type="dxa"/>
          </w:tcPr>
          <w:p w:rsidR="00ED5305" w:rsidRDefault="00ED5305" w:rsidP="00834BAC">
            <w:r>
              <w:t>RAZEM</w:t>
            </w:r>
          </w:p>
        </w:tc>
        <w:tc>
          <w:tcPr>
            <w:tcW w:w="829" w:type="dxa"/>
          </w:tcPr>
          <w:p w:rsidR="00ED5305" w:rsidRDefault="00ED5305" w:rsidP="00834BAC">
            <w:r>
              <w:t>4</w:t>
            </w:r>
          </w:p>
        </w:tc>
        <w:tc>
          <w:tcPr>
            <w:tcW w:w="6470" w:type="dxa"/>
            <w:vMerge w:val="restart"/>
          </w:tcPr>
          <w:p w:rsidR="00ED5305" w:rsidRDefault="00ED5305" w:rsidP="000B2D4F">
            <w:pPr>
              <w:pStyle w:val="Akapitzlist"/>
              <w:numPr>
                <w:ilvl w:val="1"/>
                <w:numId w:val="39"/>
              </w:numPr>
              <w:ind w:left="326"/>
            </w:pPr>
          </w:p>
        </w:tc>
      </w:tr>
      <w:tr w:rsidR="00ED5305" w:rsidTr="00CF497E">
        <w:trPr>
          <w:trHeight w:val="306"/>
        </w:trPr>
        <w:tc>
          <w:tcPr>
            <w:tcW w:w="1097" w:type="dxa"/>
            <w:vMerge/>
          </w:tcPr>
          <w:p w:rsidR="00ED5305" w:rsidRDefault="00ED5305" w:rsidP="00834BAC"/>
        </w:tc>
        <w:tc>
          <w:tcPr>
            <w:tcW w:w="1311" w:type="dxa"/>
          </w:tcPr>
          <w:p w:rsidR="00ED5305" w:rsidRDefault="00ED5305" w:rsidP="00834BAC">
            <w:r>
              <w:t>0p</w:t>
            </w:r>
          </w:p>
        </w:tc>
        <w:tc>
          <w:tcPr>
            <w:tcW w:w="829" w:type="dxa"/>
          </w:tcPr>
          <w:p w:rsidR="00ED5305" w:rsidRDefault="00ED5305" w:rsidP="00834BAC">
            <w:r>
              <w:t>1</w:t>
            </w:r>
          </w:p>
        </w:tc>
        <w:tc>
          <w:tcPr>
            <w:tcW w:w="6470" w:type="dxa"/>
            <w:vMerge/>
          </w:tcPr>
          <w:p w:rsidR="00ED5305" w:rsidRDefault="00ED5305" w:rsidP="00834BAC"/>
        </w:tc>
      </w:tr>
      <w:tr w:rsidR="00ED5305" w:rsidTr="00CF497E">
        <w:trPr>
          <w:trHeight w:val="306"/>
        </w:trPr>
        <w:tc>
          <w:tcPr>
            <w:tcW w:w="1097" w:type="dxa"/>
            <w:vMerge/>
          </w:tcPr>
          <w:p w:rsidR="00ED5305" w:rsidRDefault="00ED5305" w:rsidP="00834BAC"/>
        </w:tc>
        <w:tc>
          <w:tcPr>
            <w:tcW w:w="1311" w:type="dxa"/>
          </w:tcPr>
          <w:p w:rsidR="00ED5305" w:rsidRDefault="00ED5305" w:rsidP="00834BAC">
            <w:r>
              <w:t>Ip</w:t>
            </w:r>
          </w:p>
        </w:tc>
        <w:tc>
          <w:tcPr>
            <w:tcW w:w="829" w:type="dxa"/>
          </w:tcPr>
          <w:p w:rsidR="00ED5305" w:rsidRDefault="00ED5305" w:rsidP="00834BAC">
            <w:r>
              <w:t>1</w:t>
            </w:r>
          </w:p>
        </w:tc>
        <w:tc>
          <w:tcPr>
            <w:tcW w:w="6470" w:type="dxa"/>
            <w:vMerge/>
          </w:tcPr>
          <w:p w:rsidR="00ED5305" w:rsidRDefault="00ED5305" w:rsidP="00834BAC"/>
        </w:tc>
      </w:tr>
      <w:tr w:rsidR="00ED5305" w:rsidTr="00CF497E">
        <w:trPr>
          <w:trHeight w:val="306"/>
        </w:trPr>
        <w:tc>
          <w:tcPr>
            <w:tcW w:w="1097" w:type="dxa"/>
            <w:vMerge/>
          </w:tcPr>
          <w:p w:rsidR="00ED5305" w:rsidRDefault="00ED5305" w:rsidP="00834BAC"/>
        </w:tc>
        <w:tc>
          <w:tcPr>
            <w:tcW w:w="1311" w:type="dxa"/>
          </w:tcPr>
          <w:p w:rsidR="00ED5305" w:rsidRDefault="00ED5305" w:rsidP="00834BAC">
            <w:r>
              <w:t>IIp</w:t>
            </w:r>
          </w:p>
        </w:tc>
        <w:tc>
          <w:tcPr>
            <w:tcW w:w="829" w:type="dxa"/>
          </w:tcPr>
          <w:p w:rsidR="00ED5305" w:rsidRDefault="00ED5305" w:rsidP="00834BAC">
            <w:r>
              <w:t>1</w:t>
            </w:r>
          </w:p>
        </w:tc>
        <w:tc>
          <w:tcPr>
            <w:tcW w:w="6470" w:type="dxa"/>
            <w:vMerge/>
          </w:tcPr>
          <w:p w:rsidR="00ED5305" w:rsidRDefault="00ED5305" w:rsidP="00834BAC"/>
        </w:tc>
      </w:tr>
      <w:tr w:rsidR="00ED5305" w:rsidTr="00CF497E">
        <w:trPr>
          <w:trHeight w:val="320"/>
        </w:trPr>
        <w:tc>
          <w:tcPr>
            <w:tcW w:w="1097" w:type="dxa"/>
            <w:vMerge/>
          </w:tcPr>
          <w:p w:rsidR="00ED5305" w:rsidRDefault="00ED5305" w:rsidP="00834BAC"/>
        </w:tc>
        <w:tc>
          <w:tcPr>
            <w:tcW w:w="1311" w:type="dxa"/>
          </w:tcPr>
          <w:p w:rsidR="00ED5305" w:rsidRDefault="00ED5305" w:rsidP="00834BAC">
            <w:r>
              <w:t>IIIp</w:t>
            </w:r>
          </w:p>
        </w:tc>
        <w:tc>
          <w:tcPr>
            <w:tcW w:w="829" w:type="dxa"/>
          </w:tcPr>
          <w:p w:rsidR="00ED5305" w:rsidRDefault="00ED5305" w:rsidP="00834BAC">
            <w:r>
              <w:t>1</w:t>
            </w:r>
          </w:p>
        </w:tc>
        <w:tc>
          <w:tcPr>
            <w:tcW w:w="6470" w:type="dxa"/>
            <w:vMerge/>
          </w:tcPr>
          <w:p w:rsidR="00ED5305" w:rsidRDefault="00ED5305" w:rsidP="00834BAC"/>
        </w:tc>
      </w:tr>
    </w:tbl>
    <w:p w:rsidR="00B739C6" w:rsidRDefault="00B739C6" w:rsidP="00915705">
      <w:pPr>
        <w:spacing w:after="0" w:line="240" w:lineRule="auto"/>
        <w:rPr>
          <w:rFonts w:cstheme="minorHAnsi"/>
          <w:b/>
        </w:rPr>
      </w:pPr>
    </w:p>
    <w:tbl>
      <w:tblPr>
        <w:tblStyle w:val="Tabela-Siatka"/>
        <w:tblW w:w="9707" w:type="dxa"/>
        <w:tblLayout w:type="fixed"/>
        <w:tblLook w:val="04A0"/>
      </w:tblPr>
      <w:tblGrid>
        <w:gridCol w:w="1091"/>
        <w:gridCol w:w="1285"/>
        <w:gridCol w:w="851"/>
        <w:gridCol w:w="6480"/>
      </w:tblGrid>
      <w:tr w:rsidR="009E38B1" w:rsidTr="00CF497E">
        <w:trPr>
          <w:trHeight w:val="320"/>
        </w:trPr>
        <w:tc>
          <w:tcPr>
            <w:tcW w:w="1091" w:type="dxa"/>
            <w:vMerge w:val="restart"/>
            <w:textDirection w:val="btLr"/>
            <w:vAlign w:val="center"/>
          </w:tcPr>
          <w:p w:rsidR="009E38B1" w:rsidRDefault="009E38B1" w:rsidP="00834BAC">
            <w:pPr>
              <w:ind w:left="113" w:right="113"/>
              <w:jc w:val="center"/>
            </w:pPr>
            <w:r>
              <w:t>Kuchnia</w:t>
            </w:r>
          </w:p>
        </w:tc>
        <w:tc>
          <w:tcPr>
            <w:tcW w:w="1285" w:type="dxa"/>
            <w:shd w:val="clear" w:color="auto" w:fill="9BBB59" w:themeFill="accent3"/>
          </w:tcPr>
          <w:p w:rsidR="009E38B1" w:rsidRPr="00867E27" w:rsidRDefault="009E38B1" w:rsidP="00834BAC">
            <w:pPr>
              <w:rPr>
                <w:b/>
              </w:rPr>
            </w:pPr>
            <w:r>
              <w:rPr>
                <w:b/>
              </w:rPr>
              <w:t>Kuchenka mikrofalowa</w:t>
            </w:r>
          </w:p>
        </w:tc>
        <w:tc>
          <w:tcPr>
            <w:tcW w:w="851" w:type="dxa"/>
          </w:tcPr>
          <w:p w:rsidR="009E38B1" w:rsidRDefault="009E38B1" w:rsidP="00834BAC">
            <w:r>
              <w:t>Ilość</w:t>
            </w:r>
          </w:p>
        </w:tc>
        <w:tc>
          <w:tcPr>
            <w:tcW w:w="6480" w:type="dxa"/>
          </w:tcPr>
          <w:p w:rsidR="009E38B1" w:rsidRDefault="009E38B1" w:rsidP="00834BAC">
            <w:r>
              <w:t>Specyfikacja</w:t>
            </w:r>
          </w:p>
        </w:tc>
      </w:tr>
      <w:tr w:rsidR="009E38B1" w:rsidTr="00CF497E">
        <w:trPr>
          <w:trHeight w:val="306"/>
        </w:trPr>
        <w:tc>
          <w:tcPr>
            <w:tcW w:w="1091" w:type="dxa"/>
            <w:vMerge/>
          </w:tcPr>
          <w:p w:rsidR="009E38B1" w:rsidRDefault="009E38B1" w:rsidP="00834BAC"/>
        </w:tc>
        <w:tc>
          <w:tcPr>
            <w:tcW w:w="1285" w:type="dxa"/>
          </w:tcPr>
          <w:p w:rsidR="009E38B1" w:rsidRDefault="009E38B1" w:rsidP="00834BAC">
            <w:r>
              <w:t>RAZEM</w:t>
            </w:r>
          </w:p>
        </w:tc>
        <w:tc>
          <w:tcPr>
            <w:tcW w:w="851" w:type="dxa"/>
          </w:tcPr>
          <w:p w:rsidR="009E38B1" w:rsidRDefault="009E38B1" w:rsidP="00834BAC">
            <w:r>
              <w:t>8</w:t>
            </w:r>
          </w:p>
        </w:tc>
        <w:tc>
          <w:tcPr>
            <w:tcW w:w="6480" w:type="dxa"/>
            <w:vMerge w:val="restart"/>
          </w:tcPr>
          <w:p w:rsidR="009E38B1" w:rsidRDefault="009E38B1" w:rsidP="000B2D4F">
            <w:pPr>
              <w:pStyle w:val="Akapitzlist"/>
              <w:numPr>
                <w:ilvl w:val="1"/>
                <w:numId w:val="39"/>
              </w:numPr>
              <w:ind w:left="326"/>
            </w:pPr>
          </w:p>
        </w:tc>
      </w:tr>
      <w:tr w:rsidR="009E38B1" w:rsidTr="00CF497E">
        <w:trPr>
          <w:trHeight w:val="306"/>
        </w:trPr>
        <w:tc>
          <w:tcPr>
            <w:tcW w:w="1091" w:type="dxa"/>
            <w:vMerge/>
          </w:tcPr>
          <w:p w:rsidR="009E38B1" w:rsidRDefault="009E38B1" w:rsidP="00834BAC"/>
        </w:tc>
        <w:tc>
          <w:tcPr>
            <w:tcW w:w="1285" w:type="dxa"/>
          </w:tcPr>
          <w:p w:rsidR="009E38B1" w:rsidRDefault="009E38B1" w:rsidP="00834BAC">
            <w:r>
              <w:t>0p</w:t>
            </w:r>
          </w:p>
        </w:tc>
        <w:tc>
          <w:tcPr>
            <w:tcW w:w="851" w:type="dxa"/>
          </w:tcPr>
          <w:p w:rsidR="009E38B1" w:rsidRDefault="009E38B1" w:rsidP="00834BAC">
            <w:r>
              <w:t>2</w:t>
            </w:r>
          </w:p>
        </w:tc>
        <w:tc>
          <w:tcPr>
            <w:tcW w:w="6480" w:type="dxa"/>
            <w:vMerge/>
          </w:tcPr>
          <w:p w:rsidR="009E38B1" w:rsidRDefault="009E38B1" w:rsidP="00834BAC"/>
        </w:tc>
      </w:tr>
      <w:tr w:rsidR="009E38B1" w:rsidTr="00CF497E">
        <w:trPr>
          <w:trHeight w:val="306"/>
        </w:trPr>
        <w:tc>
          <w:tcPr>
            <w:tcW w:w="1091" w:type="dxa"/>
            <w:vMerge/>
          </w:tcPr>
          <w:p w:rsidR="009E38B1" w:rsidRDefault="009E38B1" w:rsidP="00834BAC"/>
        </w:tc>
        <w:tc>
          <w:tcPr>
            <w:tcW w:w="1285" w:type="dxa"/>
          </w:tcPr>
          <w:p w:rsidR="009E38B1" w:rsidRDefault="009E38B1" w:rsidP="00834BAC">
            <w:r>
              <w:t>Ip</w:t>
            </w:r>
          </w:p>
        </w:tc>
        <w:tc>
          <w:tcPr>
            <w:tcW w:w="851" w:type="dxa"/>
          </w:tcPr>
          <w:p w:rsidR="009E38B1" w:rsidRDefault="009E38B1" w:rsidP="00834BAC">
            <w:r>
              <w:t>2</w:t>
            </w:r>
          </w:p>
        </w:tc>
        <w:tc>
          <w:tcPr>
            <w:tcW w:w="6480" w:type="dxa"/>
            <w:vMerge/>
          </w:tcPr>
          <w:p w:rsidR="009E38B1" w:rsidRDefault="009E38B1" w:rsidP="00834BAC"/>
        </w:tc>
      </w:tr>
      <w:tr w:rsidR="009E38B1" w:rsidTr="00CF497E">
        <w:trPr>
          <w:trHeight w:val="306"/>
        </w:trPr>
        <w:tc>
          <w:tcPr>
            <w:tcW w:w="1091" w:type="dxa"/>
            <w:vMerge/>
          </w:tcPr>
          <w:p w:rsidR="009E38B1" w:rsidRDefault="009E38B1" w:rsidP="00834BAC"/>
        </w:tc>
        <w:tc>
          <w:tcPr>
            <w:tcW w:w="1285" w:type="dxa"/>
          </w:tcPr>
          <w:p w:rsidR="009E38B1" w:rsidRDefault="009E38B1" w:rsidP="00834BAC">
            <w:r>
              <w:t>IIp</w:t>
            </w:r>
          </w:p>
        </w:tc>
        <w:tc>
          <w:tcPr>
            <w:tcW w:w="851" w:type="dxa"/>
          </w:tcPr>
          <w:p w:rsidR="009E38B1" w:rsidRDefault="009E38B1" w:rsidP="00834BAC">
            <w:r>
              <w:t>2</w:t>
            </w:r>
          </w:p>
        </w:tc>
        <w:tc>
          <w:tcPr>
            <w:tcW w:w="6480" w:type="dxa"/>
            <w:vMerge/>
          </w:tcPr>
          <w:p w:rsidR="009E38B1" w:rsidRDefault="009E38B1" w:rsidP="00834BAC"/>
        </w:tc>
      </w:tr>
      <w:tr w:rsidR="009E38B1" w:rsidTr="00CF497E">
        <w:trPr>
          <w:trHeight w:val="320"/>
        </w:trPr>
        <w:tc>
          <w:tcPr>
            <w:tcW w:w="1091" w:type="dxa"/>
            <w:vMerge/>
          </w:tcPr>
          <w:p w:rsidR="009E38B1" w:rsidRDefault="009E38B1" w:rsidP="00834BAC"/>
        </w:tc>
        <w:tc>
          <w:tcPr>
            <w:tcW w:w="1285" w:type="dxa"/>
          </w:tcPr>
          <w:p w:rsidR="009E38B1" w:rsidRDefault="009E38B1" w:rsidP="00834BAC">
            <w:r>
              <w:t>IIIp</w:t>
            </w:r>
          </w:p>
        </w:tc>
        <w:tc>
          <w:tcPr>
            <w:tcW w:w="851" w:type="dxa"/>
          </w:tcPr>
          <w:p w:rsidR="009E38B1" w:rsidRDefault="009E38B1" w:rsidP="00834BAC">
            <w:r>
              <w:t>2</w:t>
            </w:r>
          </w:p>
        </w:tc>
        <w:tc>
          <w:tcPr>
            <w:tcW w:w="6480" w:type="dxa"/>
            <w:vMerge/>
          </w:tcPr>
          <w:p w:rsidR="009E38B1" w:rsidRDefault="009E38B1" w:rsidP="00834BAC"/>
        </w:tc>
      </w:tr>
    </w:tbl>
    <w:p w:rsidR="00ED5305" w:rsidRDefault="00ED5305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07" w:type="dxa"/>
        <w:tblLook w:val="04A0"/>
      </w:tblPr>
      <w:tblGrid>
        <w:gridCol w:w="1101"/>
        <w:gridCol w:w="1275"/>
        <w:gridCol w:w="830"/>
        <w:gridCol w:w="6501"/>
      </w:tblGrid>
      <w:tr w:rsidR="009E38B1" w:rsidTr="00834BAC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9E38B1" w:rsidRDefault="009E38B1" w:rsidP="00834BAC">
            <w:pPr>
              <w:ind w:left="113" w:right="113"/>
              <w:jc w:val="center"/>
            </w:pPr>
            <w:r>
              <w:t>Kuchnia</w:t>
            </w:r>
          </w:p>
        </w:tc>
        <w:tc>
          <w:tcPr>
            <w:tcW w:w="1275" w:type="dxa"/>
            <w:shd w:val="clear" w:color="auto" w:fill="9BBB59" w:themeFill="accent3"/>
          </w:tcPr>
          <w:p w:rsidR="009E38B1" w:rsidRPr="00867E27" w:rsidRDefault="009E38B1" w:rsidP="00834BAC">
            <w:pPr>
              <w:rPr>
                <w:b/>
              </w:rPr>
            </w:pPr>
            <w:r>
              <w:rPr>
                <w:b/>
              </w:rPr>
              <w:t>Czajnik</w:t>
            </w:r>
            <w:r w:rsidR="00D934C6">
              <w:rPr>
                <w:b/>
              </w:rPr>
              <w:t xml:space="preserve"> elektyczny</w:t>
            </w:r>
          </w:p>
        </w:tc>
        <w:tc>
          <w:tcPr>
            <w:tcW w:w="830" w:type="dxa"/>
          </w:tcPr>
          <w:p w:rsidR="009E38B1" w:rsidRDefault="009E38B1" w:rsidP="00834BAC">
            <w:r>
              <w:t>Ilość</w:t>
            </w:r>
          </w:p>
        </w:tc>
        <w:tc>
          <w:tcPr>
            <w:tcW w:w="6501" w:type="dxa"/>
          </w:tcPr>
          <w:p w:rsidR="009E38B1" w:rsidRDefault="009E38B1" w:rsidP="00834BAC">
            <w:r>
              <w:t>Specyfikacja</w:t>
            </w:r>
          </w:p>
        </w:tc>
      </w:tr>
      <w:tr w:rsidR="009E38B1" w:rsidTr="00834BAC">
        <w:trPr>
          <w:trHeight w:val="306"/>
        </w:trPr>
        <w:tc>
          <w:tcPr>
            <w:tcW w:w="1101" w:type="dxa"/>
            <w:vMerge/>
          </w:tcPr>
          <w:p w:rsidR="009E38B1" w:rsidRDefault="009E38B1" w:rsidP="00834BAC"/>
        </w:tc>
        <w:tc>
          <w:tcPr>
            <w:tcW w:w="1275" w:type="dxa"/>
          </w:tcPr>
          <w:p w:rsidR="009E38B1" w:rsidRDefault="009E38B1" w:rsidP="00834BAC">
            <w:r>
              <w:t>RAZEM</w:t>
            </w:r>
          </w:p>
        </w:tc>
        <w:tc>
          <w:tcPr>
            <w:tcW w:w="830" w:type="dxa"/>
          </w:tcPr>
          <w:p w:rsidR="009E38B1" w:rsidRDefault="009E38B1" w:rsidP="00834BAC">
            <w:r>
              <w:t>4</w:t>
            </w:r>
          </w:p>
        </w:tc>
        <w:tc>
          <w:tcPr>
            <w:tcW w:w="6501" w:type="dxa"/>
            <w:vMerge w:val="restart"/>
          </w:tcPr>
          <w:p w:rsidR="009E38B1" w:rsidRDefault="009E38B1" w:rsidP="000B2D4F">
            <w:pPr>
              <w:pStyle w:val="Akapitzlist"/>
              <w:numPr>
                <w:ilvl w:val="1"/>
                <w:numId w:val="39"/>
              </w:numPr>
              <w:ind w:left="326"/>
            </w:pPr>
          </w:p>
        </w:tc>
      </w:tr>
      <w:tr w:rsidR="009E38B1" w:rsidTr="00834BAC">
        <w:trPr>
          <w:trHeight w:val="306"/>
        </w:trPr>
        <w:tc>
          <w:tcPr>
            <w:tcW w:w="1101" w:type="dxa"/>
            <w:vMerge/>
          </w:tcPr>
          <w:p w:rsidR="009E38B1" w:rsidRDefault="009E38B1" w:rsidP="00834BAC"/>
        </w:tc>
        <w:tc>
          <w:tcPr>
            <w:tcW w:w="1275" w:type="dxa"/>
          </w:tcPr>
          <w:p w:rsidR="009E38B1" w:rsidRDefault="009E38B1" w:rsidP="00834BAC">
            <w:r>
              <w:t>0p</w:t>
            </w:r>
          </w:p>
        </w:tc>
        <w:tc>
          <w:tcPr>
            <w:tcW w:w="830" w:type="dxa"/>
          </w:tcPr>
          <w:p w:rsidR="009E38B1" w:rsidRDefault="009E38B1" w:rsidP="00834BAC">
            <w:r>
              <w:t>1</w:t>
            </w:r>
          </w:p>
        </w:tc>
        <w:tc>
          <w:tcPr>
            <w:tcW w:w="6501" w:type="dxa"/>
            <w:vMerge/>
          </w:tcPr>
          <w:p w:rsidR="009E38B1" w:rsidRDefault="009E38B1" w:rsidP="00834BAC"/>
        </w:tc>
      </w:tr>
      <w:tr w:rsidR="009E38B1" w:rsidTr="00834BAC">
        <w:trPr>
          <w:trHeight w:val="306"/>
        </w:trPr>
        <w:tc>
          <w:tcPr>
            <w:tcW w:w="1101" w:type="dxa"/>
            <w:vMerge/>
          </w:tcPr>
          <w:p w:rsidR="009E38B1" w:rsidRDefault="009E38B1" w:rsidP="00834BAC"/>
        </w:tc>
        <w:tc>
          <w:tcPr>
            <w:tcW w:w="1275" w:type="dxa"/>
          </w:tcPr>
          <w:p w:rsidR="009E38B1" w:rsidRDefault="009E38B1" w:rsidP="00834BAC">
            <w:r>
              <w:t>Ip</w:t>
            </w:r>
          </w:p>
        </w:tc>
        <w:tc>
          <w:tcPr>
            <w:tcW w:w="830" w:type="dxa"/>
          </w:tcPr>
          <w:p w:rsidR="009E38B1" w:rsidRDefault="009E38B1" w:rsidP="00834BAC">
            <w:r>
              <w:t>1</w:t>
            </w:r>
          </w:p>
        </w:tc>
        <w:tc>
          <w:tcPr>
            <w:tcW w:w="6501" w:type="dxa"/>
            <w:vMerge/>
          </w:tcPr>
          <w:p w:rsidR="009E38B1" w:rsidRDefault="009E38B1" w:rsidP="00834BAC"/>
        </w:tc>
      </w:tr>
      <w:tr w:rsidR="009E38B1" w:rsidTr="00834BAC">
        <w:trPr>
          <w:trHeight w:val="306"/>
        </w:trPr>
        <w:tc>
          <w:tcPr>
            <w:tcW w:w="1101" w:type="dxa"/>
            <w:vMerge/>
          </w:tcPr>
          <w:p w:rsidR="009E38B1" w:rsidRDefault="009E38B1" w:rsidP="00834BAC"/>
        </w:tc>
        <w:tc>
          <w:tcPr>
            <w:tcW w:w="1275" w:type="dxa"/>
          </w:tcPr>
          <w:p w:rsidR="009E38B1" w:rsidRDefault="009E38B1" w:rsidP="00834BAC">
            <w:r>
              <w:t>IIp</w:t>
            </w:r>
          </w:p>
        </w:tc>
        <w:tc>
          <w:tcPr>
            <w:tcW w:w="830" w:type="dxa"/>
          </w:tcPr>
          <w:p w:rsidR="009E38B1" w:rsidRDefault="009E38B1" w:rsidP="00834BAC">
            <w:r>
              <w:t>1</w:t>
            </w:r>
          </w:p>
        </w:tc>
        <w:tc>
          <w:tcPr>
            <w:tcW w:w="6501" w:type="dxa"/>
            <w:vMerge/>
          </w:tcPr>
          <w:p w:rsidR="009E38B1" w:rsidRDefault="009E38B1" w:rsidP="00834BAC"/>
        </w:tc>
      </w:tr>
      <w:tr w:rsidR="009E38B1" w:rsidTr="00834BAC">
        <w:trPr>
          <w:trHeight w:val="320"/>
        </w:trPr>
        <w:tc>
          <w:tcPr>
            <w:tcW w:w="1101" w:type="dxa"/>
            <w:vMerge/>
          </w:tcPr>
          <w:p w:rsidR="009E38B1" w:rsidRDefault="009E38B1" w:rsidP="00834BAC"/>
        </w:tc>
        <w:tc>
          <w:tcPr>
            <w:tcW w:w="1275" w:type="dxa"/>
          </w:tcPr>
          <w:p w:rsidR="009E38B1" w:rsidRDefault="009E38B1" w:rsidP="00834BAC">
            <w:r>
              <w:t>IIIp</w:t>
            </w:r>
          </w:p>
        </w:tc>
        <w:tc>
          <w:tcPr>
            <w:tcW w:w="830" w:type="dxa"/>
          </w:tcPr>
          <w:p w:rsidR="009E38B1" w:rsidRDefault="009E38B1" w:rsidP="00834BAC">
            <w:r>
              <w:t>1</w:t>
            </w:r>
          </w:p>
        </w:tc>
        <w:tc>
          <w:tcPr>
            <w:tcW w:w="6501" w:type="dxa"/>
            <w:vMerge/>
          </w:tcPr>
          <w:p w:rsidR="009E38B1" w:rsidRDefault="009E38B1" w:rsidP="00834BAC"/>
        </w:tc>
      </w:tr>
    </w:tbl>
    <w:p w:rsidR="009E38B1" w:rsidRDefault="009E38B1" w:rsidP="00915705">
      <w:pPr>
        <w:spacing w:after="0" w:line="240" w:lineRule="auto"/>
        <w:rPr>
          <w:rFonts w:cstheme="minorHAnsi"/>
        </w:rPr>
      </w:pPr>
    </w:p>
    <w:tbl>
      <w:tblPr>
        <w:tblStyle w:val="Tabela-Siatka"/>
        <w:tblW w:w="9707" w:type="dxa"/>
        <w:tblLook w:val="04A0"/>
      </w:tblPr>
      <w:tblGrid>
        <w:gridCol w:w="1101"/>
        <w:gridCol w:w="1275"/>
        <w:gridCol w:w="830"/>
        <w:gridCol w:w="6501"/>
      </w:tblGrid>
      <w:tr w:rsidR="003E55A6" w:rsidTr="00834BAC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3E55A6" w:rsidRDefault="003E55A6" w:rsidP="00834BAC">
            <w:pPr>
              <w:ind w:left="113" w:right="113"/>
              <w:jc w:val="center"/>
            </w:pPr>
            <w:r>
              <w:t>Kuchnia</w:t>
            </w:r>
          </w:p>
        </w:tc>
        <w:tc>
          <w:tcPr>
            <w:tcW w:w="1275" w:type="dxa"/>
            <w:shd w:val="clear" w:color="auto" w:fill="9BBB59" w:themeFill="accent3"/>
          </w:tcPr>
          <w:p w:rsidR="003E55A6" w:rsidRPr="00867E27" w:rsidRDefault="003E55A6" w:rsidP="00834BAC">
            <w:pPr>
              <w:rPr>
                <w:b/>
              </w:rPr>
            </w:pPr>
            <w:r>
              <w:rPr>
                <w:b/>
              </w:rPr>
              <w:t>Lodówka</w:t>
            </w:r>
          </w:p>
        </w:tc>
        <w:tc>
          <w:tcPr>
            <w:tcW w:w="830" w:type="dxa"/>
          </w:tcPr>
          <w:p w:rsidR="003E55A6" w:rsidRDefault="003E55A6" w:rsidP="00834BAC">
            <w:r>
              <w:t>Ilość</w:t>
            </w:r>
          </w:p>
        </w:tc>
        <w:tc>
          <w:tcPr>
            <w:tcW w:w="6501" w:type="dxa"/>
          </w:tcPr>
          <w:p w:rsidR="003E55A6" w:rsidRDefault="003E55A6" w:rsidP="00834BAC">
            <w:r>
              <w:t>Specyfikacja</w:t>
            </w:r>
          </w:p>
        </w:tc>
      </w:tr>
      <w:tr w:rsidR="003E55A6" w:rsidTr="00834BAC">
        <w:trPr>
          <w:trHeight w:val="306"/>
        </w:trPr>
        <w:tc>
          <w:tcPr>
            <w:tcW w:w="1101" w:type="dxa"/>
            <w:vMerge/>
          </w:tcPr>
          <w:p w:rsidR="003E55A6" w:rsidRDefault="003E55A6" w:rsidP="00834BAC"/>
        </w:tc>
        <w:tc>
          <w:tcPr>
            <w:tcW w:w="1275" w:type="dxa"/>
          </w:tcPr>
          <w:p w:rsidR="003E55A6" w:rsidRDefault="003E55A6" w:rsidP="00834BAC">
            <w:r>
              <w:t>RAZEM</w:t>
            </w:r>
          </w:p>
        </w:tc>
        <w:tc>
          <w:tcPr>
            <w:tcW w:w="830" w:type="dxa"/>
          </w:tcPr>
          <w:p w:rsidR="003E55A6" w:rsidRDefault="003E55A6" w:rsidP="00834BAC">
            <w:r>
              <w:t>8</w:t>
            </w:r>
          </w:p>
        </w:tc>
        <w:tc>
          <w:tcPr>
            <w:tcW w:w="6501" w:type="dxa"/>
            <w:vMerge w:val="restart"/>
          </w:tcPr>
          <w:p w:rsidR="003E55A6" w:rsidRDefault="003E55A6" w:rsidP="000B2D4F">
            <w:pPr>
              <w:pStyle w:val="Akapitzlist"/>
              <w:numPr>
                <w:ilvl w:val="1"/>
                <w:numId w:val="39"/>
              </w:numPr>
              <w:ind w:left="326"/>
            </w:pPr>
          </w:p>
        </w:tc>
      </w:tr>
      <w:tr w:rsidR="003E55A6" w:rsidTr="00834BAC">
        <w:trPr>
          <w:trHeight w:val="306"/>
        </w:trPr>
        <w:tc>
          <w:tcPr>
            <w:tcW w:w="1101" w:type="dxa"/>
            <w:vMerge/>
          </w:tcPr>
          <w:p w:rsidR="003E55A6" w:rsidRDefault="003E55A6" w:rsidP="00834BAC"/>
        </w:tc>
        <w:tc>
          <w:tcPr>
            <w:tcW w:w="1275" w:type="dxa"/>
          </w:tcPr>
          <w:p w:rsidR="003E55A6" w:rsidRDefault="003E55A6" w:rsidP="00834BAC">
            <w:r>
              <w:t>0p</w:t>
            </w:r>
          </w:p>
        </w:tc>
        <w:tc>
          <w:tcPr>
            <w:tcW w:w="830" w:type="dxa"/>
          </w:tcPr>
          <w:p w:rsidR="003E55A6" w:rsidRDefault="003E55A6" w:rsidP="00834BAC">
            <w:r>
              <w:t>2</w:t>
            </w:r>
          </w:p>
        </w:tc>
        <w:tc>
          <w:tcPr>
            <w:tcW w:w="6501" w:type="dxa"/>
            <w:vMerge/>
          </w:tcPr>
          <w:p w:rsidR="003E55A6" w:rsidRDefault="003E55A6" w:rsidP="00834BAC"/>
        </w:tc>
      </w:tr>
      <w:tr w:rsidR="003E55A6" w:rsidTr="00834BAC">
        <w:trPr>
          <w:trHeight w:val="306"/>
        </w:trPr>
        <w:tc>
          <w:tcPr>
            <w:tcW w:w="1101" w:type="dxa"/>
            <w:vMerge/>
          </w:tcPr>
          <w:p w:rsidR="003E55A6" w:rsidRDefault="003E55A6" w:rsidP="00834BAC"/>
        </w:tc>
        <w:tc>
          <w:tcPr>
            <w:tcW w:w="1275" w:type="dxa"/>
          </w:tcPr>
          <w:p w:rsidR="003E55A6" w:rsidRDefault="003E55A6" w:rsidP="00834BAC">
            <w:r>
              <w:t>Ip</w:t>
            </w:r>
          </w:p>
        </w:tc>
        <w:tc>
          <w:tcPr>
            <w:tcW w:w="830" w:type="dxa"/>
          </w:tcPr>
          <w:p w:rsidR="003E55A6" w:rsidRDefault="003E55A6" w:rsidP="00834BAC">
            <w:r>
              <w:t>2</w:t>
            </w:r>
          </w:p>
        </w:tc>
        <w:tc>
          <w:tcPr>
            <w:tcW w:w="6501" w:type="dxa"/>
            <w:vMerge/>
          </w:tcPr>
          <w:p w:rsidR="003E55A6" w:rsidRDefault="003E55A6" w:rsidP="00834BAC"/>
        </w:tc>
      </w:tr>
      <w:tr w:rsidR="003E55A6" w:rsidTr="00834BAC">
        <w:trPr>
          <w:trHeight w:val="306"/>
        </w:trPr>
        <w:tc>
          <w:tcPr>
            <w:tcW w:w="1101" w:type="dxa"/>
            <w:vMerge/>
          </w:tcPr>
          <w:p w:rsidR="003E55A6" w:rsidRDefault="003E55A6" w:rsidP="00834BAC"/>
        </w:tc>
        <w:tc>
          <w:tcPr>
            <w:tcW w:w="1275" w:type="dxa"/>
          </w:tcPr>
          <w:p w:rsidR="003E55A6" w:rsidRDefault="003E55A6" w:rsidP="00834BAC">
            <w:r>
              <w:t>IIp</w:t>
            </w:r>
          </w:p>
        </w:tc>
        <w:tc>
          <w:tcPr>
            <w:tcW w:w="830" w:type="dxa"/>
          </w:tcPr>
          <w:p w:rsidR="003E55A6" w:rsidRDefault="003E55A6" w:rsidP="00834BAC">
            <w:r>
              <w:t>2</w:t>
            </w:r>
          </w:p>
        </w:tc>
        <w:tc>
          <w:tcPr>
            <w:tcW w:w="6501" w:type="dxa"/>
            <w:vMerge/>
          </w:tcPr>
          <w:p w:rsidR="003E55A6" w:rsidRDefault="003E55A6" w:rsidP="00834BAC"/>
        </w:tc>
      </w:tr>
      <w:tr w:rsidR="003E55A6" w:rsidTr="00834BAC">
        <w:trPr>
          <w:trHeight w:val="320"/>
        </w:trPr>
        <w:tc>
          <w:tcPr>
            <w:tcW w:w="1101" w:type="dxa"/>
            <w:vMerge/>
          </w:tcPr>
          <w:p w:rsidR="003E55A6" w:rsidRDefault="003E55A6" w:rsidP="00834BAC"/>
        </w:tc>
        <w:tc>
          <w:tcPr>
            <w:tcW w:w="1275" w:type="dxa"/>
          </w:tcPr>
          <w:p w:rsidR="003E55A6" w:rsidRDefault="003E55A6" w:rsidP="00834BAC">
            <w:r>
              <w:t>IIIp</w:t>
            </w:r>
          </w:p>
        </w:tc>
        <w:tc>
          <w:tcPr>
            <w:tcW w:w="830" w:type="dxa"/>
          </w:tcPr>
          <w:p w:rsidR="003E55A6" w:rsidRDefault="003E55A6" w:rsidP="00834BAC">
            <w:r>
              <w:t>2</w:t>
            </w:r>
          </w:p>
        </w:tc>
        <w:tc>
          <w:tcPr>
            <w:tcW w:w="6501" w:type="dxa"/>
            <w:vMerge/>
          </w:tcPr>
          <w:p w:rsidR="003E55A6" w:rsidRDefault="003E55A6" w:rsidP="00834BAC"/>
        </w:tc>
      </w:tr>
    </w:tbl>
    <w:p w:rsidR="00CE7E8E" w:rsidRPr="00AB3A36" w:rsidRDefault="00CE7E8E" w:rsidP="00C058D2">
      <w:pPr>
        <w:pStyle w:val="Nagwek1"/>
        <w:numPr>
          <w:ilvl w:val="0"/>
          <w:numId w:val="5"/>
        </w:numPr>
      </w:pPr>
      <w:bookmarkStart w:id="55" w:name="_Toc390672765"/>
      <w:r>
        <w:t>Część informacyjna programu funkcjonalno-użytkowego</w:t>
      </w:r>
      <w:bookmarkEnd w:id="55"/>
    </w:p>
    <w:p w:rsidR="00CE7E8E" w:rsidRDefault="00CE7E8E" w:rsidP="009B45D0">
      <w:pPr>
        <w:pStyle w:val="Akapitzlist"/>
        <w:numPr>
          <w:ilvl w:val="0"/>
          <w:numId w:val="28"/>
        </w:numPr>
      </w:pPr>
      <w:r>
        <w:t>Wszelkie prace należy wykonywać zgodnie z obowiązującymi w Polsce normami i przepisami</w:t>
      </w:r>
    </w:p>
    <w:p w:rsidR="00CE7E8E" w:rsidRDefault="00CE7E8E" w:rsidP="009B45D0">
      <w:pPr>
        <w:pStyle w:val="Akapitzlist"/>
        <w:numPr>
          <w:ilvl w:val="0"/>
          <w:numId w:val="28"/>
        </w:numPr>
      </w:pPr>
      <w:r>
        <w:t xml:space="preserve">Wykonawca jest zobowiązany znać wszystkie przepisy prawne wydawane zarówno przez władze państwowe jak i lokalne oraz pozostałe regulacje prawne i wytyczne, które są w jakikolwiek sposób związane z prowadzonymi robotami i będzie w pełni odpowiedzialny za przestrzeganie tych reguł i wytycznych w trakcie realizacji robót. </w:t>
      </w:r>
    </w:p>
    <w:p w:rsidR="00CE7E8E" w:rsidRDefault="00CE7E8E" w:rsidP="009B45D0">
      <w:pPr>
        <w:pStyle w:val="Akapitzlist"/>
        <w:numPr>
          <w:ilvl w:val="0"/>
          <w:numId w:val="28"/>
        </w:numPr>
      </w:pPr>
      <w:r>
        <w:t>Najważniejsze z nich to: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Ustawa Prawo budowlane z dnia 7 lipca 1994 r. z późniejszymi zmianami (Dz. U. Nr 89, poz. 414)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Ustawa Prawo zamówień publicznych z dnia 29 stycznia 2004 r.(Dz. U. nr 19, poz. 177)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Ustawa o wyrobach budowlanych z dnia 16 kwietnia 2004 r.(Dz. U. nr 92, poz. 881)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Ustawa o odpadach z dnia 27 kwietnia 2001 r.(Dz. U. nr 62, poz. 628 z późn. zmianami)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Ustawa Prawo ochrony środowiska z dnia 27 kwietnia 2001 r.(Dz. U. Nr 62, poz. 627)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Rozporządzenie Ministra Infrastruktury z dnia 2 grudnia w sprawie systemów oceny zgodności wyrobów budowlanych oraz sposobu ich oznaczania znakowaniem CE (Dz. U. Nr 209, poz. 1779)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Rozporządzenie Ministra Infrastruktury z dnia 11 sierpnia 2004 r. w sprawie sposobu deklarowania wyrobów budowlanych oraz sposobu znakowania ich znakiem budowlanym (Dz. U. Nr 198, poz. 2041)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Rozporządzenie Ministra Infrastruktury z dnia 6 lutego 2003 r. w sprawie bezpieczeństwa i higieny pracy podczas wykonywania robót budowlanych (Dz. U. Nr. 47, poz. 401)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Rozporządzenie Ministra Infrastruktury z dnia 18 maja 2004 r. w sprawie określenia metod i podstaw sporządzania kosztorysu inwestorskiego, obliczania planowanych kosztów prac projektowych oraz planowanych kosztów robót budowlanych określonych w programie funkcjonalno-użytkowym (Dz. U. Nr 130, poz. 1389)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Rozporządzenie Ministra Infrastruktury z dnia 2 września 2004 r. w sprawie określenia zakresu i formy dokumentacji projektowej, specyfikacji technicznych wykonania i odbioru robót budowlanych oraz, programu funkcjonalno-użytkowego (Dz. U. Nr 202, poz. 2042)</w:t>
      </w:r>
    </w:p>
    <w:p w:rsidR="00CE7E8E" w:rsidRDefault="00CE7E8E" w:rsidP="009B45D0">
      <w:pPr>
        <w:pStyle w:val="Akapitzlist"/>
        <w:numPr>
          <w:ilvl w:val="1"/>
          <w:numId w:val="28"/>
        </w:numPr>
      </w:pPr>
      <w:r>
        <w:t>Przepisy bezpieczeństwa dotyczące budowy i instalowania dźwigów PN – EN 81-2: 2002, część 2 dźwigi hydrauliczne, zharmonizowana z Dyrektywą 95/16/WE</w:t>
      </w:r>
    </w:p>
    <w:p w:rsidR="001F51D9" w:rsidRPr="00401F8D" w:rsidRDefault="001F51D9" w:rsidP="001000D9">
      <w:pPr>
        <w:sectPr w:rsidR="001F51D9" w:rsidRPr="00401F8D" w:rsidSect="00E20FEB">
          <w:footerReference w:type="default" r:id="rId70"/>
          <w:pgSz w:w="11907" w:h="16839" w:code="9"/>
          <w:pgMar w:top="1440" w:right="1440" w:bottom="1440" w:left="1440" w:header="709" w:footer="709" w:gutter="0"/>
          <w:cols w:space="708"/>
          <w:docGrid w:linePitch="360"/>
        </w:sectPr>
      </w:pPr>
    </w:p>
    <w:p w:rsidR="00E20FEB" w:rsidRDefault="00FB0B55" w:rsidP="0061554F">
      <w:pPr>
        <w:pStyle w:val="Nagwek1"/>
      </w:pPr>
      <w:bookmarkStart w:id="56" w:name="_Ref389741941"/>
      <w:bookmarkStart w:id="57" w:name="_Toc390672766"/>
      <w:r>
        <w:t>Aneks 1</w:t>
      </w:r>
      <w:bookmarkEnd w:id="56"/>
      <w:r w:rsidR="00BF4848">
        <w:t xml:space="preserve"> – Ilość ciepła do odebrania przez klimatyzację z poszczególnych pomieszczeń</w:t>
      </w:r>
      <w:bookmarkEnd w:id="57"/>
    </w:p>
    <w:tbl>
      <w:tblPr>
        <w:tblpPr w:leftFromText="141" w:rightFromText="141" w:vertAnchor="page" w:horzAnchor="margin" w:tblpY="3357"/>
        <w:tblW w:w="11935" w:type="dxa"/>
        <w:tblCellMar>
          <w:left w:w="70" w:type="dxa"/>
          <w:right w:w="70" w:type="dxa"/>
        </w:tblCellMar>
        <w:tblLook w:val="04A0"/>
      </w:tblPr>
      <w:tblGrid>
        <w:gridCol w:w="384"/>
        <w:gridCol w:w="1278"/>
        <w:gridCol w:w="454"/>
        <w:gridCol w:w="526"/>
        <w:gridCol w:w="900"/>
        <w:gridCol w:w="160"/>
        <w:gridCol w:w="177"/>
        <w:gridCol w:w="221"/>
        <w:gridCol w:w="384"/>
        <w:gridCol w:w="1069"/>
        <w:gridCol w:w="505"/>
        <w:gridCol w:w="526"/>
        <w:gridCol w:w="900"/>
        <w:gridCol w:w="184"/>
        <w:gridCol w:w="184"/>
        <w:gridCol w:w="184"/>
        <w:gridCol w:w="950"/>
        <w:gridCol w:w="1069"/>
        <w:gridCol w:w="454"/>
        <w:gridCol w:w="526"/>
        <w:gridCol w:w="900"/>
      </w:tblGrid>
      <w:tr w:rsidR="00601A8C" w:rsidRPr="00601A8C" w:rsidTr="00E20FEB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FB0B55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br w:type="page"/>
            </w:r>
            <w:r w:rsidR="00601A8C"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101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201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301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23,3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3,6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1,6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18,9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1,89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0,63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16,8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1,68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0,36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104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Kuchnia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202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304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Kuchnia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11,75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0,8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Sprzęty kuchenne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9,45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0,945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Sprzęty kuchenne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</w:pPr>
            <w:r w:rsidRPr="00601A8C"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0,04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203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Sala konferencyjna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305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8,3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1,4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</w:pPr>
            <w:r w:rsidRPr="00601A8C"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0,14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0,63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</w:pPr>
            <w:r w:rsidRPr="00601A8C"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0,14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206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Kuchnia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306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9,25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8,3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1,4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7,35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0,735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Sprzęty kuchenne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</w:pPr>
            <w:r w:rsidRPr="00601A8C"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0,63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0,12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0,14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107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207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307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0,5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0,21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0,21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0,04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208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310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18,9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3,2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1,4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16,8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1,68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0,21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14,7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1,47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0,28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Sala konferencyjna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209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312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Sala konferencyjna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12,7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2,2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</w:pPr>
            <w:r w:rsidRPr="00601A8C"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0,14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0,84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1,05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0,12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Sala konferencyjna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210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313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Sala konferencyjna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7,7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1,3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</w:pPr>
            <w:r w:rsidRPr="00601A8C"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0,14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0,21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0,63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0,08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213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314,315,316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Sala konferencyjna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13,1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0,5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16,8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1,68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1,05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0,21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0,24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0,16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0,06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214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317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Sala konferencyjna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4,45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0,7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0,3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0,21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3,15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0,315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</w:t>
            </w: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215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0,21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217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Sala konferencyjna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</w:pPr>
            <w:r w:rsidRPr="00601A8C">
              <w:rPr>
                <w:rFonts w:eastAsia="Times New Roman" w:cstheme="minorHAnsi"/>
                <w:i/>
                <w:iCs/>
                <w:color w:val="FF0000"/>
                <w:sz w:val="16"/>
                <w:szCs w:val="16"/>
                <w:u w:val="single"/>
                <w:lang w:eastAsia="pl-PL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218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11,95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9,45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0,945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0,16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219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Biuro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Moc [kW]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Straty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Ciepło klimatyzacji [kW]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Całość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osób w pokoju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Sprzęt elekroniczny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0,84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01A8C" w:rsidRPr="00601A8C" w:rsidTr="00E20FE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Oświetlenie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sz w:val="16"/>
                <w:szCs w:val="16"/>
                <w:lang w:eastAsia="pl-PL"/>
              </w:rPr>
              <w:t>0,12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1A8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1A8C" w:rsidRPr="00601A8C" w:rsidRDefault="00601A8C" w:rsidP="00E20FE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E1070C" w:rsidRDefault="00E1070C" w:rsidP="00304D51"/>
    <w:p w:rsidR="00365462" w:rsidRDefault="00BF4848" w:rsidP="00BF4848">
      <w:pPr>
        <w:pStyle w:val="Nagwek1"/>
      </w:pPr>
      <w:r>
        <w:br w:type="page"/>
      </w:r>
    </w:p>
    <w:p w:rsidR="00BF4848" w:rsidRDefault="00BF4848" w:rsidP="00BF4848">
      <w:pPr>
        <w:pStyle w:val="Nagwek1"/>
      </w:pPr>
      <w:bookmarkStart w:id="58" w:name="_Toc390672767"/>
      <w:r>
        <w:t>Aneks 2 – Rozmieszczenie biurek w pomieszczeniach</w:t>
      </w:r>
      <w:r w:rsidR="00233C4C">
        <w:t>; I piętro</w:t>
      </w:r>
      <w:bookmarkEnd w:id="58"/>
    </w:p>
    <w:p w:rsidR="00233C4C" w:rsidRPr="00233C4C" w:rsidRDefault="00233C4C" w:rsidP="00233C4C"/>
    <w:p w:rsidR="00233C4C" w:rsidRPr="00233C4C" w:rsidRDefault="00F03CEB" w:rsidP="00233C4C">
      <w:r>
        <w:object w:dxaOrig="17370" w:dyaOrig="6525">
          <v:shape id="_x0000_i1037" type="#_x0000_t75" style="width:697.5pt;height:263.25pt" o:ole="">
            <v:imagedata r:id="rId71" o:title=""/>
          </v:shape>
          <o:OLEObject Type="Embed" ProgID="Visio.Drawing.15" ShapeID="_x0000_i1037" DrawAspect="Content" ObjectID="_1468902633" r:id="rId72"/>
        </w:object>
      </w:r>
    </w:p>
    <w:p w:rsidR="00233C4C" w:rsidRDefault="00233C4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F4848" w:rsidRDefault="00233C4C" w:rsidP="00233C4C">
      <w:pPr>
        <w:pStyle w:val="Nagwek1"/>
      </w:pPr>
      <w:bookmarkStart w:id="59" w:name="_Toc390672768"/>
      <w:r>
        <w:t>A</w:t>
      </w:r>
      <w:r w:rsidR="00E47F4B">
        <w:t>neks 3</w:t>
      </w:r>
      <w:r>
        <w:t xml:space="preserve"> – Rozmieszczenie biurek w pomieszczeniach; II piętro</w:t>
      </w:r>
      <w:bookmarkEnd w:id="59"/>
    </w:p>
    <w:p w:rsidR="00BF4848" w:rsidRDefault="00BF4848" w:rsidP="00BF4848"/>
    <w:p w:rsidR="00E47F4B" w:rsidRDefault="00F03CE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object w:dxaOrig="17415" w:dyaOrig="6525">
          <v:shape id="_x0000_i1038" type="#_x0000_t75" style="width:697.5pt;height:261.75pt" o:ole="">
            <v:imagedata r:id="rId73" o:title=""/>
          </v:shape>
          <o:OLEObject Type="Embed" ProgID="Visio.Drawing.15" ShapeID="_x0000_i1038" DrawAspect="Content" ObjectID="_1468902634" r:id="rId74"/>
        </w:object>
      </w:r>
    </w:p>
    <w:p w:rsidR="00E47F4B" w:rsidRDefault="00E47F4B" w:rsidP="00E47F4B">
      <w:pPr>
        <w:pStyle w:val="Nagwek1"/>
      </w:pPr>
      <w:bookmarkStart w:id="60" w:name="_Toc390672769"/>
      <w:r>
        <w:t>Aneks 4 – Rozmieszczenie biurek w pomieszczeniach; I</w:t>
      </w:r>
      <w:r w:rsidR="004D4CCA">
        <w:t>I</w:t>
      </w:r>
      <w:r>
        <w:t>I piętro</w:t>
      </w:r>
      <w:bookmarkEnd w:id="60"/>
    </w:p>
    <w:p w:rsidR="00E47F4B" w:rsidRDefault="00F03CEB" w:rsidP="00E47F4B">
      <w:r>
        <w:object w:dxaOrig="16995" w:dyaOrig="6300">
          <v:shape id="_x0000_i1039" type="#_x0000_t75" style="width:697.5pt;height:258.75pt" o:ole="">
            <v:imagedata r:id="rId75" o:title=""/>
          </v:shape>
          <o:OLEObject Type="Embed" ProgID="Visio.Drawing.15" ShapeID="_x0000_i1039" DrawAspect="Content" ObjectID="_1468902635" r:id="rId76"/>
        </w:object>
      </w:r>
    </w:p>
    <w:p w:rsidR="00365462" w:rsidRDefault="00365462" w:rsidP="00365462">
      <w:pPr>
        <w:pStyle w:val="Nagwek1"/>
      </w:pPr>
      <w:bookmarkStart w:id="61" w:name="_Toc390672770"/>
      <w:r>
        <w:t>Aneks 5 – Rozmieszczenie biurek w pomieszczeniach; parter</w:t>
      </w:r>
      <w:bookmarkEnd w:id="61"/>
    </w:p>
    <w:p w:rsidR="00365462" w:rsidRPr="00E47F4B" w:rsidRDefault="00F03CEB" w:rsidP="00E47F4B">
      <w:r>
        <w:object w:dxaOrig="17370" w:dyaOrig="6608">
          <v:shape id="_x0000_i1040" type="#_x0000_t75" style="width:697.5pt;height:265.5pt" o:ole="">
            <v:imagedata r:id="rId77" o:title=""/>
          </v:shape>
          <o:OLEObject Type="Embed" ProgID="Visio.Drawing.15" ShapeID="_x0000_i1040" DrawAspect="Content" ObjectID="_1468902636" r:id="rId78"/>
        </w:object>
      </w:r>
    </w:p>
    <w:sectPr w:rsidR="00365462" w:rsidRPr="00E47F4B" w:rsidSect="00E20FEB">
      <w:pgSz w:w="16839" w:h="1190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D70" w:rsidRDefault="00B64D70" w:rsidP="009A046A">
      <w:pPr>
        <w:spacing w:after="0" w:line="240" w:lineRule="auto"/>
      </w:pPr>
      <w:r>
        <w:separator/>
      </w:r>
    </w:p>
  </w:endnote>
  <w:endnote w:type="continuationSeparator" w:id="0">
    <w:p w:rsidR="00B64D70" w:rsidRDefault="00B64D70" w:rsidP="009A0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3014548"/>
      <w:docPartObj>
        <w:docPartGallery w:val="Page Numbers (Bottom of Page)"/>
        <w:docPartUnique/>
      </w:docPartObj>
    </w:sdtPr>
    <w:sdtContent>
      <w:p w:rsidR="00591B52" w:rsidRDefault="0013413F">
        <w:pPr>
          <w:pStyle w:val="Nagwek"/>
          <w:jc w:val="right"/>
        </w:pPr>
        <w:fldSimple w:instr="PAGE   \* MERGEFORMAT">
          <w:r w:rsidR="00AD2572">
            <w:rPr>
              <w:noProof/>
            </w:rPr>
            <w:t>46</w:t>
          </w:r>
        </w:fldSimple>
      </w:p>
    </w:sdtContent>
  </w:sdt>
  <w:p w:rsidR="00591B52" w:rsidRDefault="00591B52">
    <w:pPr>
      <w:pStyle w:val="Nagwek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D70" w:rsidRDefault="00B64D70" w:rsidP="009A046A">
      <w:pPr>
        <w:spacing w:after="0" w:line="240" w:lineRule="auto"/>
      </w:pPr>
      <w:r>
        <w:separator/>
      </w:r>
    </w:p>
  </w:footnote>
  <w:footnote w:type="continuationSeparator" w:id="0">
    <w:p w:rsidR="00B64D70" w:rsidRDefault="00B64D70" w:rsidP="009A0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7D06"/>
    <w:multiLevelType w:val="hybridMultilevel"/>
    <w:tmpl w:val="531CAE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90A97"/>
    <w:multiLevelType w:val="hybridMultilevel"/>
    <w:tmpl w:val="0B4253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B07B9"/>
    <w:multiLevelType w:val="hybridMultilevel"/>
    <w:tmpl w:val="E79CF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343D2"/>
    <w:multiLevelType w:val="hybridMultilevel"/>
    <w:tmpl w:val="10F83BEC"/>
    <w:lvl w:ilvl="0" w:tplc="04150001">
      <w:start w:val="1"/>
      <w:numFmt w:val="bullet"/>
      <w:lvlText w:val=""/>
      <w:lvlJc w:val="left"/>
      <w:pPr>
        <w:ind w:left="6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070539E"/>
    <w:multiLevelType w:val="hybridMultilevel"/>
    <w:tmpl w:val="B57002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0A2319"/>
    <w:multiLevelType w:val="hybridMultilevel"/>
    <w:tmpl w:val="6570D16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C7D21FF"/>
    <w:multiLevelType w:val="hybridMultilevel"/>
    <w:tmpl w:val="F89C0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851FF8"/>
    <w:multiLevelType w:val="hybridMultilevel"/>
    <w:tmpl w:val="3266FA1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DBA2281"/>
    <w:multiLevelType w:val="hybridMultilevel"/>
    <w:tmpl w:val="CFE05DA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14E5F03"/>
    <w:multiLevelType w:val="hybridMultilevel"/>
    <w:tmpl w:val="76D40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2296B"/>
    <w:multiLevelType w:val="hybridMultilevel"/>
    <w:tmpl w:val="7BAE5C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C16BA5"/>
    <w:multiLevelType w:val="hybridMultilevel"/>
    <w:tmpl w:val="D10095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D61A6"/>
    <w:multiLevelType w:val="hybridMultilevel"/>
    <w:tmpl w:val="9FFC1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853641"/>
    <w:multiLevelType w:val="hybridMultilevel"/>
    <w:tmpl w:val="D0B68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00CBF"/>
    <w:multiLevelType w:val="hybridMultilevel"/>
    <w:tmpl w:val="A0D82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82521"/>
    <w:multiLevelType w:val="hybridMultilevel"/>
    <w:tmpl w:val="36B8B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6E4941"/>
    <w:multiLevelType w:val="hybridMultilevel"/>
    <w:tmpl w:val="A754C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E650D"/>
    <w:multiLevelType w:val="hybridMultilevel"/>
    <w:tmpl w:val="E8EC47B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BAC6C25"/>
    <w:multiLevelType w:val="hybridMultilevel"/>
    <w:tmpl w:val="454E4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1D6A48"/>
    <w:multiLevelType w:val="hybridMultilevel"/>
    <w:tmpl w:val="0D36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24231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A207957"/>
    <w:multiLevelType w:val="hybridMultilevel"/>
    <w:tmpl w:val="AAE0F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6602D9"/>
    <w:multiLevelType w:val="hybridMultilevel"/>
    <w:tmpl w:val="ED1603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765D4C"/>
    <w:multiLevelType w:val="hybridMultilevel"/>
    <w:tmpl w:val="F1A4A3C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5FD0353"/>
    <w:multiLevelType w:val="hybridMultilevel"/>
    <w:tmpl w:val="83920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5B15CC"/>
    <w:multiLevelType w:val="hybridMultilevel"/>
    <w:tmpl w:val="E3DE749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5BF35521"/>
    <w:multiLevelType w:val="hybridMultilevel"/>
    <w:tmpl w:val="24B6BBC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5C630117"/>
    <w:multiLevelType w:val="hybridMultilevel"/>
    <w:tmpl w:val="E682A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FA294B"/>
    <w:multiLevelType w:val="hybridMultilevel"/>
    <w:tmpl w:val="A8F0A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2B7D10"/>
    <w:multiLevelType w:val="hybridMultilevel"/>
    <w:tmpl w:val="3FB69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943DDA"/>
    <w:multiLevelType w:val="hybridMultilevel"/>
    <w:tmpl w:val="0F6CF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7C4625"/>
    <w:multiLevelType w:val="hybridMultilevel"/>
    <w:tmpl w:val="8A509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D61F16"/>
    <w:multiLevelType w:val="hybridMultilevel"/>
    <w:tmpl w:val="B010E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6611AA"/>
    <w:multiLevelType w:val="hybridMultilevel"/>
    <w:tmpl w:val="11183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81910"/>
    <w:multiLevelType w:val="hybridMultilevel"/>
    <w:tmpl w:val="713C9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4A7B0F"/>
    <w:multiLevelType w:val="hybridMultilevel"/>
    <w:tmpl w:val="6A08135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695F3DBC"/>
    <w:multiLevelType w:val="hybridMultilevel"/>
    <w:tmpl w:val="680873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FFE408C"/>
    <w:multiLevelType w:val="hybridMultilevel"/>
    <w:tmpl w:val="AE5233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504B9E"/>
    <w:multiLevelType w:val="hybridMultilevel"/>
    <w:tmpl w:val="6A743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E60F9F"/>
    <w:multiLevelType w:val="hybridMultilevel"/>
    <w:tmpl w:val="E0F23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DA48FB"/>
    <w:multiLevelType w:val="hybridMultilevel"/>
    <w:tmpl w:val="298EA46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7F594E05"/>
    <w:multiLevelType w:val="hybridMultilevel"/>
    <w:tmpl w:val="ACFE0DD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FEC445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7"/>
  </w:num>
  <w:num w:numId="3">
    <w:abstractNumId w:val="37"/>
  </w:num>
  <w:num w:numId="4">
    <w:abstractNumId w:val="41"/>
  </w:num>
  <w:num w:numId="5">
    <w:abstractNumId w:val="20"/>
  </w:num>
  <w:num w:numId="6">
    <w:abstractNumId w:val="2"/>
  </w:num>
  <w:num w:numId="7">
    <w:abstractNumId w:val="38"/>
  </w:num>
  <w:num w:numId="8">
    <w:abstractNumId w:val="4"/>
  </w:num>
  <w:num w:numId="9">
    <w:abstractNumId w:val="35"/>
  </w:num>
  <w:num w:numId="10">
    <w:abstractNumId w:val="25"/>
  </w:num>
  <w:num w:numId="11">
    <w:abstractNumId w:val="36"/>
  </w:num>
  <w:num w:numId="12">
    <w:abstractNumId w:val="28"/>
  </w:num>
  <w:num w:numId="13">
    <w:abstractNumId w:val="14"/>
  </w:num>
  <w:num w:numId="14">
    <w:abstractNumId w:val="0"/>
  </w:num>
  <w:num w:numId="15">
    <w:abstractNumId w:val="22"/>
  </w:num>
  <w:num w:numId="16">
    <w:abstractNumId w:val="21"/>
  </w:num>
  <w:num w:numId="17">
    <w:abstractNumId w:val="19"/>
  </w:num>
  <w:num w:numId="18">
    <w:abstractNumId w:val="10"/>
  </w:num>
  <w:num w:numId="19">
    <w:abstractNumId w:val="27"/>
  </w:num>
  <w:num w:numId="20">
    <w:abstractNumId w:val="34"/>
  </w:num>
  <w:num w:numId="21">
    <w:abstractNumId w:val="42"/>
  </w:num>
  <w:num w:numId="22">
    <w:abstractNumId w:val="8"/>
  </w:num>
  <w:num w:numId="23">
    <w:abstractNumId w:val="40"/>
  </w:num>
  <w:num w:numId="24">
    <w:abstractNumId w:val="23"/>
  </w:num>
  <w:num w:numId="25">
    <w:abstractNumId w:val="1"/>
  </w:num>
  <w:num w:numId="26">
    <w:abstractNumId w:val="7"/>
  </w:num>
  <w:num w:numId="27">
    <w:abstractNumId w:val="26"/>
  </w:num>
  <w:num w:numId="28">
    <w:abstractNumId w:val="12"/>
  </w:num>
  <w:num w:numId="29">
    <w:abstractNumId w:val="15"/>
  </w:num>
  <w:num w:numId="30">
    <w:abstractNumId w:val="6"/>
  </w:num>
  <w:num w:numId="31">
    <w:abstractNumId w:val="32"/>
  </w:num>
  <w:num w:numId="32">
    <w:abstractNumId w:val="9"/>
  </w:num>
  <w:num w:numId="33">
    <w:abstractNumId w:val="5"/>
  </w:num>
  <w:num w:numId="34">
    <w:abstractNumId w:val="29"/>
  </w:num>
  <w:num w:numId="35">
    <w:abstractNumId w:val="30"/>
  </w:num>
  <w:num w:numId="36">
    <w:abstractNumId w:val="16"/>
  </w:num>
  <w:num w:numId="37">
    <w:abstractNumId w:val="13"/>
  </w:num>
  <w:num w:numId="38">
    <w:abstractNumId w:val="11"/>
  </w:num>
  <w:num w:numId="39">
    <w:abstractNumId w:val="33"/>
  </w:num>
  <w:num w:numId="40">
    <w:abstractNumId w:val="18"/>
  </w:num>
  <w:num w:numId="41">
    <w:abstractNumId w:val="24"/>
  </w:num>
  <w:num w:numId="42">
    <w:abstractNumId w:val="39"/>
  </w:num>
  <w:num w:numId="43">
    <w:abstractNumId w:val="31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8F013E"/>
    <w:rsid w:val="00005808"/>
    <w:rsid w:val="00005B14"/>
    <w:rsid w:val="00005EA4"/>
    <w:rsid w:val="000061E9"/>
    <w:rsid w:val="00007999"/>
    <w:rsid w:val="000114C3"/>
    <w:rsid w:val="000124E1"/>
    <w:rsid w:val="0001313D"/>
    <w:rsid w:val="00020D43"/>
    <w:rsid w:val="00020EA9"/>
    <w:rsid w:val="00022F8E"/>
    <w:rsid w:val="00024E9D"/>
    <w:rsid w:val="00025713"/>
    <w:rsid w:val="00025803"/>
    <w:rsid w:val="000269B3"/>
    <w:rsid w:val="0003060A"/>
    <w:rsid w:val="000352B7"/>
    <w:rsid w:val="0003539B"/>
    <w:rsid w:val="00036F5F"/>
    <w:rsid w:val="000378C2"/>
    <w:rsid w:val="00040209"/>
    <w:rsid w:val="0004109A"/>
    <w:rsid w:val="000414E3"/>
    <w:rsid w:val="00041596"/>
    <w:rsid w:val="00041800"/>
    <w:rsid w:val="000436F0"/>
    <w:rsid w:val="00044F7C"/>
    <w:rsid w:val="000450FF"/>
    <w:rsid w:val="00051A31"/>
    <w:rsid w:val="00052335"/>
    <w:rsid w:val="0005313B"/>
    <w:rsid w:val="00054060"/>
    <w:rsid w:val="00062BD8"/>
    <w:rsid w:val="00062DA4"/>
    <w:rsid w:val="000635E2"/>
    <w:rsid w:val="00063959"/>
    <w:rsid w:val="000647B3"/>
    <w:rsid w:val="00065BEC"/>
    <w:rsid w:val="00066223"/>
    <w:rsid w:val="00066544"/>
    <w:rsid w:val="00072E41"/>
    <w:rsid w:val="000759DA"/>
    <w:rsid w:val="000769F9"/>
    <w:rsid w:val="00083BD0"/>
    <w:rsid w:val="00086311"/>
    <w:rsid w:val="00086647"/>
    <w:rsid w:val="00091238"/>
    <w:rsid w:val="00091DE3"/>
    <w:rsid w:val="000936F0"/>
    <w:rsid w:val="00097741"/>
    <w:rsid w:val="000A2900"/>
    <w:rsid w:val="000A4274"/>
    <w:rsid w:val="000A49BE"/>
    <w:rsid w:val="000A4EB1"/>
    <w:rsid w:val="000B2952"/>
    <w:rsid w:val="000B2D4F"/>
    <w:rsid w:val="000C09EA"/>
    <w:rsid w:val="000C1E55"/>
    <w:rsid w:val="000C4F35"/>
    <w:rsid w:val="000D1BBB"/>
    <w:rsid w:val="000D7A74"/>
    <w:rsid w:val="000E0742"/>
    <w:rsid w:val="000E5FB1"/>
    <w:rsid w:val="000F2FE8"/>
    <w:rsid w:val="000F319A"/>
    <w:rsid w:val="000F70D3"/>
    <w:rsid w:val="001000D9"/>
    <w:rsid w:val="00100366"/>
    <w:rsid w:val="00100FF7"/>
    <w:rsid w:val="001015F1"/>
    <w:rsid w:val="00103550"/>
    <w:rsid w:val="00105E3E"/>
    <w:rsid w:val="00107982"/>
    <w:rsid w:val="00107F05"/>
    <w:rsid w:val="00114A8F"/>
    <w:rsid w:val="00114AED"/>
    <w:rsid w:val="001214E3"/>
    <w:rsid w:val="001217B5"/>
    <w:rsid w:val="00122889"/>
    <w:rsid w:val="00132D82"/>
    <w:rsid w:val="0013413F"/>
    <w:rsid w:val="00135E9D"/>
    <w:rsid w:val="00136FD0"/>
    <w:rsid w:val="0013758C"/>
    <w:rsid w:val="0013789B"/>
    <w:rsid w:val="00141925"/>
    <w:rsid w:val="00143A5A"/>
    <w:rsid w:val="00144ED7"/>
    <w:rsid w:val="0014651E"/>
    <w:rsid w:val="001510EA"/>
    <w:rsid w:val="00153453"/>
    <w:rsid w:val="00154927"/>
    <w:rsid w:val="0015583C"/>
    <w:rsid w:val="00160FBB"/>
    <w:rsid w:val="00161D69"/>
    <w:rsid w:val="00163A71"/>
    <w:rsid w:val="00163AD9"/>
    <w:rsid w:val="0016578A"/>
    <w:rsid w:val="0016657D"/>
    <w:rsid w:val="00166E59"/>
    <w:rsid w:val="00171FC2"/>
    <w:rsid w:val="00175F51"/>
    <w:rsid w:val="00176664"/>
    <w:rsid w:val="00176A3B"/>
    <w:rsid w:val="00185847"/>
    <w:rsid w:val="001869F2"/>
    <w:rsid w:val="001900F4"/>
    <w:rsid w:val="001960CE"/>
    <w:rsid w:val="00196E61"/>
    <w:rsid w:val="001A2762"/>
    <w:rsid w:val="001A3345"/>
    <w:rsid w:val="001A3C38"/>
    <w:rsid w:val="001A4221"/>
    <w:rsid w:val="001B12B2"/>
    <w:rsid w:val="001B1A5B"/>
    <w:rsid w:val="001B2DF3"/>
    <w:rsid w:val="001B622A"/>
    <w:rsid w:val="001B6A61"/>
    <w:rsid w:val="001C146F"/>
    <w:rsid w:val="001C1FF5"/>
    <w:rsid w:val="001C2712"/>
    <w:rsid w:val="001C27AC"/>
    <w:rsid w:val="001C38BB"/>
    <w:rsid w:val="001C40C2"/>
    <w:rsid w:val="001C4866"/>
    <w:rsid w:val="001C6291"/>
    <w:rsid w:val="001D3D01"/>
    <w:rsid w:val="001E2ABA"/>
    <w:rsid w:val="001F1867"/>
    <w:rsid w:val="001F2303"/>
    <w:rsid w:val="001F2B82"/>
    <w:rsid w:val="001F51D9"/>
    <w:rsid w:val="001F5599"/>
    <w:rsid w:val="001F55F1"/>
    <w:rsid w:val="001F7472"/>
    <w:rsid w:val="00201A01"/>
    <w:rsid w:val="00201F19"/>
    <w:rsid w:val="00204880"/>
    <w:rsid w:val="002064B3"/>
    <w:rsid w:val="00207F5C"/>
    <w:rsid w:val="00210240"/>
    <w:rsid w:val="00216777"/>
    <w:rsid w:val="00217971"/>
    <w:rsid w:val="002214FB"/>
    <w:rsid w:val="002219BC"/>
    <w:rsid w:val="00226224"/>
    <w:rsid w:val="00233C4C"/>
    <w:rsid w:val="00234A8C"/>
    <w:rsid w:val="00235D68"/>
    <w:rsid w:val="00243BE6"/>
    <w:rsid w:val="002456C4"/>
    <w:rsid w:val="00245DA9"/>
    <w:rsid w:val="00246511"/>
    <w:rsid w:val="00251520"/>
    <w:rsid w:val="002542D8"/>
    <w:rsid w:val="00254F2A"/>
    <w:rsid w:val="0025527C"/>
    <w:rsid w:val="00255FAD"/>
    <w:rsid w:val="002608C2"/>
    <w:rsid w:val="00261DC7"/>
    <w:rsid w:val="00263F10"/>
    <w:rsid w:val="00265405"/>
    <w:rsid w:val="0026557C"/>
    <w:rsid w:val="00265634"/>
    <w:rsid w:val="002665C6"/>
    <w:rsid w:val="002709FB"/>
    <w:rsid w:val="00270A22"/>
    <w:rsid w:val="00270CFE"/>
    <w:rsid w:val="00272558"/>
    <w:rsid w:val="002746BE"/>
    <w:rsid w:val="00274793"/>
    <w:rsid w:val="0028045A"/>
    <w:rsid w:val="00281842"/>
    <w:rsid w:val="002824F9"/>
    <w:rsid w:val="0028274E"/>
    <w:rsid w:val="00282ED7"/>
    <w:rsid w:val="00284127"/>
    <w:rsid w:val="002858A1"/>
    <w:rsid w:val="00286345"/>
    <w:rsid w:val="0029127D"/>
    <w:rsid w:val="0029255B"/>
    <w:rsid w:val="00294263"/>
    <w:rsid w:val="0029580C"/>
    <w:rsid w:val="00297F13"/>
    <w:rsid w:val="002A0492"/>
    <w:rsid w:val="002A0DA9"/>
    <w:rsid w:val="002A4265"/>
    <w:rsid w:val="002A4532"/>
    <w:rsid w:val="002B0BAE"/>
    <w:rsid w:val="002B13CA"/>
    <w:rsid w:val="002B2DAC"/>
    <w:rsid w:val="002C1E14"/>
    <w:rsid w:val="002C2023"/>
    <w:rsid w:val="002C2094"/>
    <w:rsid w:val="002C3AD5"/>
    <w:rsid w:val="002C3C8E"/>
    <w:rsid w:val="002C407F"/>
    <w:rsid w:val="002C4F5A"/>
    <w:rsid w:val="002C5100"/>
    <w:rsid w:val="002C75B1"/>
    <w:rsid w:val="002D31FD"/>
    <w:rsid w:val="002D611E"/>
    <w:rsid w:val="002D7004"/>
    <w:rsid w:val="002E0B20"/>
    <w:rsid w:val="002E3C2D"/>
    <w:rsid w:val="002F6558"/>
    <w:rsid w:val="002F7532"/>
    <w:rsid w:val="00300909"/>
    <w:rsid w:val="00300BF3"/>
    <w:rsid w:val="00304D51"/>
    <w:rsid w:val="00305623"/>
    <w:rsid w:val="003138B5"/>
    <w:rsid w:val="003144CB"/>
    <w:rsid w:val="003152D4"/>
    <w:rsid w:val="00315768"/>
    <w:rsid w:val="00317027"/>
    <w:rsid w:val="00317BB0"/>
    <w:rsid w:val="00323B12"/>
    <w:rsid w:val="0033346D"/>
    <w:rsid w:val="003335F6"/>
    <w:rsid w:val="00333D56"/>
    <w:rsid w:val="0033702A"/>
    <w:rsid w:val="0034592D"/>
    <w:rsid w:val="00346152"/>
    <w:rsid w:val="00346387"/>
    <w:rsid w:val="00346DAF"/>
    <w:rsid w:val="00351D81"/>
    <w:rsid w:val="00362BC5"/>
    <w:rsid w:val="00363EB8"/>
    <w:rsid w:val="00365462"/>
    <w:rsid w:val="003663C8"/>
    <w:rsid w:val="00370E99"/>
    <w:rsid w:val="003728B3"/>
    <w:rsid w:val="00373479"/>
    <w:rsid w:val="00375044"/>
    <w:rsid w:val="0037522C"/>
    <w:rsid w:val="00375448"/>
    <w:rsid w:val="003754FB"/>
    <w:rsid w:val="00380C07"/>
    <w:rsid w:val="00391FAD"/>
    <w:rsid w:val="00392C69"/>
    <w:rsid w:val="003934F3"/>
    <w:rsid w:val="00394E44"/>
    <w:rsid w:val="003A1BFD"/>
    <w:rsid w:val="003A1DC1"/>
    <w:rsid w:val="003A3C0B"/>
    <w:rsid w:val="003B257D"/>
    <w:rsid w:val="003B7F42"/>
    <w:rsid w:val="003C0223"/>
    <w:rsid w:val="003C1D44"/>
    <w:rsid w:val="003C26CA"/>
    <w:rsid w:val="003C410C"/>
    <w:rsid w:val="003C441D"/>
    <w:rsid w:val="003C594B"/>
    <w:rsid w:val="003C613F"/>
    <w:rsid w:val="003D19D6"/>
    <w:rsid w:val="003D3F69"/>
    <w:rsid w:val="003D4F64"/>
    <w:rsid w:val="003D5A1C"/>
    <w:rsid w:val="003D601A"/>
    <w:rsid w:val="003E51B9"/>
    <w:rsid w:val="003E55A6"/>
    <w:rsid w:val="003F04C8"/>
    <w:rsid w:val="003F2A36"/>
    <w:rsid w:val="003F3919"/>
    <w:rsid w:val="003F57CA"/>
    <w:rsid w:val="00401F8D"/>
    <w:rsid w:val="00406C56"/>
    <w:rsid w:val="00406E84"/>
    <w:rsid w:val="0040796A"/>
    <w:rsid w:val="00411707"/>
    <w:rsid w:val="00411BAD"/>
    <w:rsid w:val="00411DB6"/>
    <w:rsid w:val="00413C33"/>
    <w:rsid w:val="00414956"/>
    <w:rsid w:val="00416CB7"/>
    <w:rsid w:val="004170B1"/>
    <w:rsid w:val="00417572"/>
    <w:rsid w:val="00417B4A"/>
    <w:rsid w:val="00420618"/>
    <w:rsid w:val="0042115C"/>
    <w:rsid w:val="00432FC0"/>
    <w:rsid w:val="0043368A"/>
    <w:rsid w:val="00434666"/>
    <w:rsid w:val="00434E10"/>
    <w:rsid w:val="00434E24"/>
    <w:rsid w:val="00434EB0"/>
    <w:rsid w:val="004373A4"/>
    <w:rsid w:val="00441355"/>
    <w:rsid w:val="00441CA7"/>
    <w:rsid w:val="00443CE7"/>
    <w:rsid w:val="00444FAD"/>
    <w:rsid w:val="00445B95"/>
    <w:rsid w:val="004466A9"/>
    <w:rsid w:val="004506DB"/>
    <w:rsid w:val="00455C9E"/>
    <w:rsid w:val="0045797E"/>
    <w:rsid w:val="00457ED7"/>
    <w:rsid w:val="00457F15"/>
    <w:rsid w:val="00461A04"/>
    <w:rsid w:val="00463763"/>
    <w:rsid w:val="00470100"/>
    <w:rsid w:val="00470C6B"/>
    <w:rsid w:val="00475F71"/>
    <w:rsid w:val="00476876"/>
    <w:rsid w:val="00476EEB"/>
    <w:rsid w:val="00477876"/>
    <w:rsid w:val="00482087"/>
    <w:rsid w:val="0048233E"/>
    <w:rsid w:val="00487A4D"/>
    <w:rsid w:val="0049081D"/>
    <w:rsid w:val="004916B5"/>
    <w:rsid w:val="00492EA6"/>
    <w:rsid w:val="004938C2"/>
    <w:rsid w:val="004967E6"/>
    <w:rsid w:val="004A01FC"/>
    <w:rsid w:val="004A401F"/>
    <w:rsid w:val="004B00E3"/>
    <w:rsid w:val="004B0A62"/>
    <w:rsid w:val="004B1930"/>
    <w:rsid w:val="004B3D27"/>
    <w:rsid w:val="004B495E"/>
    <w:rsid w:val="004B506E"/>
    <w:rsid w:val="004B6346"/>
    <w:rsid w:val="004C1A77"/>
    <w:rsid w:val="004C1D92"/>
    <w:rsid w:val="004C2147"/>
    <w:rsid w:val="004C3F1C"/>
    <w:rsid w:val="004C7739"/>
    <w:rsid w:val="004C7B19"/>
    <w:rsid w:val="004D223C"/>
    <w:rsid w:val="004D32F6"/>
    <w:rsid w:val="004D360F"/>
    <w:rsid w:val="004D42FB"/>
    <w:rsid w:val="004D4B69"/>
    <w:rsid w:val="004D4CCA"/>
    <w:rsid w:val="004D538F"/>
    <w:rsid w:val="004D59CD"/>
    <w:rsid w:val="004D7DC7"/>
    <w:rsid w:val="004E3888"/>
    <w:rsid w:val="004E3C01"/>
    <w:rsid w:val="004E4657"/>
    <w:rsid w:val="004E50B0"/>
    <w:rsid w:val="004F1209"/>
    <w:rsid w:val="004F1A9F"/>
    <w:rsid w:val="004F41EF"/>
    <w:rsid w:val="004F4A62"/>
    <w:rsid w:val="004F614E"/>
    <w:rsid w:val="004F6C48"/>
    <w:rsid w:val="00503DDE"/>
    <w:rsid w:val="005046BE"/>
    <w:rsid w:val="005124F5"/>
    <w:rsid w:val="00512EEE"/>
    <w:rsid w:val="0051430C"/>
    <w:rsid w:val="00521B28"/>
    <w:rsid w:val="00523830"/>
    <w:rsid w:val="005252E3"/>
    <w:rsid w:val="00527A03"/>
    <w:rsid w:val="00530A08"/>
    <w:rsid w:val="00535376"/>
    <w:rsid w:val="00535FA2"/>
    <w:rsid w:val="0053699D"/>
    <w:rsid w:val="005400EB"/>
    <w:rsid w:val="0054352F"/>
    <w:rsid w:val="005446FB"/>
    <w:rsid w:val="00546CBA"/>
    <w:rsid w:val="00552E7B"/>
    <w:rsid w:val="00553912"/>
    <w:rsid w:val="00554DA6"/>
    <w:rsid w:val="00555FF6"/>
    <w:rsid w:val="0055702F"/>
    <w:rsid w:val="0055706C"/>
    <w:rsid w:val="005619E8"/>
    <w:rsid w:val="00563A82"/>
    <w:rsid w:val="00564255"/>
    <w:rsid w:val="00564722"/>
    <w:rsid w:val="005649F2"/>
    <w:rsid w:val="00566C3E"/>
    <w:rsid w:val="005676C6"/>
    <w:rsid w:val="00572577"/>
    <w:rsid w:val="00572BBC"/>
    <w:rsid w:val="00572F81"/>
    <w:rsid w:val="00573224"/>
    <w:rsid w:val="00581136"/>
    <w:rsid w:val="00581AF5"/>
    <w:rsid w:val="00582603"/>
    <w:rsid w:val="005867DC"/>
    <w:rsid w:val="00586A0B"/>
    <w:rsid w:val="00590ED6"/>
    <w:rsid w:val="00591B52"/>
    <w:rsid w:val="0059446E"/>
    <w:rsid w:val="00595D19"/>
    <w:rsid w:val="00596EC6"/>
    <w:rsid w:val="005A20C3"/>
    <w:rsid w:val="005A3439"/>
    <w:rsid w:val="005A5F4C"/>
    <w:rsid w:val="005A6B74"/>
    <w:rsid w:val="005A7A4B"/>
    <w:rsid w:val="005B46EB"/>
    <w:rsid w:val="005B490B"/>
    <w:rsid w:val="005B5025"/>
    <w:rsid w:val="005C3AC7"/>
    <w:rsid w:val="005C4B7D"/>
    <w:rsid w:val="005C61FB"/>
    <w:rsid w:val="005C750E"/>
    <w:rsid w:val="005D2886"/>
    <w:rsid w:val="005D2F17"/>
    <w:rsid w:val="005D7B36"/>
    <w:rsid w:val="005E1E88"/>
    <w:rsid w:val="005E241F"/>
    <w:rsid w:val="005E4826"/>
    <w:rsid w:val="005E4E89"/>
    <w:rsid w:val="005F12B3"/>
    <w:rsid w:val="005F38AC"/>
    <w:rsid w:val="005F65D9"/>
    <w:rsid w:val="005F7466"/>
    <w:rsid w:val="005F7E6C"/>
    <w:rsid w:val="00601A8C"/>
    <w:rsid w:val="00602B5C"/>
    <w:rsid w:val="00602F15"/>
    <w:rsid w:val="00607CEA"/>
    <w:rsid w:val="0061054B"/>
    <w:rsid w:val="006119E0"/>
    <w:rsid w:val="006132BD"/>
    <w:rsid w:val="0061554F"/>
    <w:rsid w:val="0062080A"/>
    <w:rsid w:val="00620D73"/>
    <w:rsid w:val="00622A0F"/>
    <w:rsid w:val="00624397"/>
    <w:rsid w:val="006262C8"/>
    <w:rsid w:val="00626D26"/>
    <w:rsid w:val="00635CB0"/>
    <w:rsid w:val="00636739"/>
    <w:rsid w:val="006424AF"/>
    <w:rsid w:val="00643064"/>
    <w:rsid w:val="00643321"/>
    <w:rsid w:val="006452FF"/>
    <w:rsid w:val="00645D13"/>
    <w:rsid w:val="0064747C"/>
    <w:rsid w:val="00657706"/>
    <w:rsid w:val="00660A95"/>
    <w:rsid w:val="00662886"/>
    <w:rsid w:val="00666DD5"/>
    <w:rsid w:val="0066731C"/>
    <w:rsid w:val="00667F21"/>
    <w:rsid w:val="006723AA"/>
    <w:rsid w:val="0067261C"/>
    <w:rsid w:val="0067392B"/>
    <w:rsid w:val="00673E2E"/>
    <w:rsid w:val="00676CAB"/>
    <w:rsid w:val="006779E6"/>
    <w:rsid w:val="00680C27"/>
    <w:rsid w:val="006927E9"/>
    <w:rsid w:val="00693081"/>
    <w:rsid w:val="00693970"/>
    <w:rsid w:val="00694255"/>
    <w:rsid w:val="00694F7A"/>
    <w:rsid w:val="00694FD2"/>
    <w:rsid w:val="00696154"/>
    <w:rsid w:val="006A1FD2"/>
    <w:rsid w:val="006A4BA9"/>
    <w:rsid w:val="006B18B7"/>
    <w:rsid w:val="006B38AA"/>
    <w:rsid w:val="006C226B"/>
    <w:rsid w:val="006C2667"/>
    <w:rsid w:val="006C4342"/>
    <w:rsid w:val="006C5E30"/>
    <w:rsid w:val="006C7984"/>
    <w:rsid w:val="006D2417"/>
    <w:rsid w:val="006D5D3E"/>
    <w:rsid w:val="006D6189"/>
    <w:rsid w:val="006D63C9"/>
    <w:rsid w:val="006E12EA"/>
    <w:rsid w:val="006E2091"/>
    <w:rsid w:val="006E3EF6"/>
    <w:rsid w:val="006E4220"/>
    <w:rsid w:val="006E4E3F"/>
    <w:rsid w:val="006E70FA"/>
    <w:rsid w:val="006F394B"/>
    <w:rsid w:val="006F4E99"/>
    <w:rsid w:val="006F6783"/>
    <w:rsid w:val="006F6F3F"/>
    <w:rsid w:val="006F79BB"/>
    <w:rsid w:val="007016F4"/>
    <w:rsid w:val="0070345C"/>
    <w:rsid w:val="007064BA"/>
    <w:rsid w:val="0070756B"/>
    <w:rsid w:val="00707725"/>
    <w:rsid w:val="007078B1"/>
    <w:rsid w:val="00707D5E"/>
    <w:rsid w:val="00707DB0"/>
    <w:rsid w:val="00710943"/>
    <w:rsid w:val="00712D7F"/>
    <w:rsid w:val="007137E5"/>
    <w:rsid w:val="00715DB6"/>
    <w:rsid w:val="00717091"/>
    <w:rsid w:val="007223B7"/>
    <w:rsid w:val="00722DA8"/>
    <w:rsid w:val="007247B7"/>
    <w:rsid w:val="00724D5D"/>
    <w:rsid w:val="00724EE6"/>
    <w:rsid w:val="00737BD0"/>
    <w:rsid w:val="00737E06"/>
    <w:rsid w:val="00744177"/>
    <w:rsid w:val="007515FB"/>
    <w:rsid w:val="00755531"/>
    <w:rsid w:val="00764740"/>
    <w:rsid w:val="00764C3C"/>
    <w:rsid w:val="00766E15"/>
    <w:rsid w:val="007711AA"/>
    <w:rsid w:val="00773776"/>
    <w:rsid w:val="00774059"/>
    <w:rsid w:val="00775E0E"/>
    <w:rsid w:val="007805C5"/>
    <w:rsid w:val="0078178E"/>
    <w:rsid w:val="007860C5"/>
    <w:rsid w:val="00787D5D"/>
    <w:rsid w:val="007911CA"/>
    <w:rsid w:val="00791B6C"/>
    <w:rsid w:val="00792EE5"/>
    <w:rsid w:val="0079331F"/>
    <w:rsid w:val="007A1034"/>
    <w:rsid w:val="007A4A9B"/>
    <w:rsid w:val="007B0067"/>
    <w:rsid w:val="007B2FB6"/>
    <w:rsid w:val="007B40DB"/>
    <w:rsid w:val="007B4FAB"/>
    <w:rsid w:val="007B5F21"/>
    <w:rsid w:val="007C17C0"/>
    <w:rsid w:val="007C4CC6"/>
    <w:rsid w:val="007D009B"/>
    <w:rsid w:val="007D4D0B"/>
    <w:rsid w:val="007E0545"/>
    <w:rsid w:val="007E2CBC"/>
    <w:rsid w:val="007E341D"/>
    <w:rsid w:val="007E484A"/>
    <w:rsid w:val="007E7D89"/>
    <w:rsid w:val="007F111A"/>
    <w:rsid w:val="007F159A"/>
    <w:rsid w:val="007F1E0C"/>
    <w:rsid w:val="007F20E4"/>
    <w:rsid w:val="007F24F4"/>
    <w:rsid w:val="007F44C0"/>
    <w:rsid w:val="007F4F73"/>
    <w:rsid w:val="007F4F8B"/>
    <w:rsid w:val="007F4FBF"/>
    <w:rsid w:val="007F5100"/>
    <w:rsid w:val="00807B33"/>
    <w:rsid w:val="00810BFB"/>
    <w:rsid w:val="00811637"/>
    <w:rsid w:val="008126E8"/>
    <w:rsid w:val="008132E4"/>
    <w:rsid w:val="00814D15"/>
    <w:rsid w:val="0081527D"/>
    <w:rsid w:val="008162BF"/>
    <w:rsid w:val="00820745"/>
    <w:rsid w:val="00820DE3"/>
    <w:rsid w:val="008226A1"/>
    <w:rsid w:val="00823A94"/>
    <w:rsid w:val="00824422"/>
    <w:rsid w:val="00827184"/>
    <w:rsid w:val="00832466"/>
    <w:rsid w:val="00834BAC"/>
    <w:rsid w:val="008357AF"/>
    <w:rsid w:val="00844CB1"/>
    <w:rsid w:val="00845A15"/>
    <w:rsid w:val="00845E31"/>
    <w:rsid w:val="008466E9"/>
    <w:rsid w:val="00846C02"/>
    <w:rsid w:val="00850EA1"/>
    <w:rsid w:val="0085279D"/>
    <w:rsid w:val="008531E2"/>
    <w:rsid w:val="00854BE3"/>
    <w:rsid w:val="00860FFD"/>
    <w:rsid w:val="0086382E"/>
    <w:rsid w:val="008669BC"/>
    <w:rsid w:val="00867594"/>
    <w:rsid w:val="00867E27"/>
    <w:rsid w:val="00867E98"/>
    <w:rsid w:val="00870189"/>
    <w:rsid w:val="0087727F"/>
    <w:rsid w:val="00881947"/>
    <w:rsid w:val="0088219B"/>
    <w:rsid w:val="0088234A"/>
    <w:rsid w:val="00883031"/>
    <w:rsid w:val="008830B4"/>
    <w:rsid w:val="00887822"/>
    <w:rsid w:val="00891B58"/>
    <w:rsid w:val="00892146"/>
    <w:rsid w:val="008932DA"/>
    <w:rsid w:val="00895D1B"/>
    <w:rsid w:val="00896812"/>
    <w:rsid w:val="00896946"/>
    <w:rsid w:val="008979EC"/>
    <w:rsid w:val="008A0D50"/>
    <w:rsid w:val="008A6B60"/>
    <w:rsid w:val="008B2A6E"/>
    <w:rsid w:val="008B5A0A"/>
    <w:rsid w:val="008B5A0B"/>
    <w:rsid w:val="008B6795"/>
    <w:rsid w:val="008C10AE"/>
    <w:rsid w:val="008C114A"/>
    <w:rsid w:val="008C6634"/>
    <w:rsid w:val="008C755C"/>
    <w:rsid w:val="008C7DDE"/>
    <w:rsid w:val="008D15EC"/>
    <w:rsid w:val="008D1ADE"/>
    <w:rsid w:val="008D2E76"/>
    <w:rsid w:val="008D446B"/>
    <w:rsid w:val="008E1C5A"/>
    <w:rsid w:val="008E4D66"/>
    <w:rsid w:val="008E620B"/>
    <w:rsid w:val="008E645F"/>
    <w:rsid w:val="008E7872"/>
    <w:rsid w:val="008E7BE4"/>
    <w:rsid w:val="008F013E"/>
    <w:rsid w:val="008F145C"/>
    <w:rsid w:val="008F21E3"/>
    <w:rsid w:val="008F3473"/>
    <w:rsid w:val="008F3E7D"/>
    <w:rsid w:val="008F4CCD"/>
    <w:rsid w:val="008F7C88"/>
    <w:rsid w:val="00900995"/>
    <w:rsid w:val="0090186A"/>
    <w:rsid w:val="009117B5"/>
    <w:rsid w:val="009131A4"/>
    <w:rsid w:val="00913C05"/>
    <w:rsid w:val="00913FFD"/>
    <w:rsid w:val="00915705"/>
    <w:rsid w:val="00915E79"/>
    <w:rsid w:val="00916F81"/>
    <w:rsid w:val="009207C4"/>
    <w:rsid w:val="00920B0E"/>
    <w:rsid w:val="009211DE"/>
    <w:rsid w:val="009215FA"/>
    <w:rsid w:val="00921EFD"/>
    <w:rsid w:val="00923562"/>
    <w:rsid w:val="00931FF7"/>
    <w:rsid w:val="00933B53"/>
    <w:rsid w:val="00934E45"/>
    <w:rsid w:val="00937004"/>
    <w:rsid w:val="00937EBD"/>
    <w:rsid w:val="0094270A"/>
    <w:rsid w:val="00942970"/>
    <w:rsid w:val="0094682C"/>
    <w:rsid w:val="00946ECD"/>
    <w:rsid w:val="00951337"/>
    <w:rsid w:val="00955A98"/>
    <w:rsid w:val="00961FC1"/>
    <w:rsid w:val="00963136"/>
    <w:rsid w:val="009634F5"/>
    <w:rsid w:val="00963A4A"/>
    <w:rsid w:val="00963FE8"/>
    <w:rsid w:val="0096494E"/>
    <w:rsid w:val="00964AD1"/>
    <w:rsid w:val="00966834"/>
    <w:rsid w:val="00973180"/>
    <w:rsid w:val="0097344C"/>
    <w:rsid w:val="00974393"/>
    <w:rsid w:val="00974892"/>
    <w:rsid w:val="00974EA2"/>
    <w:rsid w:val="00977576"/>
    <w:rsid w:val="00982B66"/>
    <w:rsid w:val="00983399"/>
    <w:rsid w:val="009842E2"/>
    <w:rsid w:val="009862AE"/>
    <w:rsid w:val="00990350"/>
    <w:rsid w:val="00990D3B"/>
    <w:rsid w:val="00991152"/>
    <w:rsid w:val="009A046A"/>
    <w:rsid w:val="009A2839"/>
    <w:rsid w:val="009A343D"/>
    <w:rsid w:val="009A36F8"/>
    <w:rsid w:val="009A5311"/>
    <w:rsid w:val="009B029E"/>
    <w:rsid w:val="009B0C83"/>
    <w:rsid w:val="009B1785"/>
    <w:rsid w:val="009B308F"/>
    <w:rsid w:val="009B45D0"/>
    <w:rsid w:val="009C066C"/>
    <w:rsid w:val="009C1EDC"/>
    <w:rsid w:val="009C3036"/>
    <w:rsid w:val="009C4AA0"/>
    <w:rsid w:val="009C632D"/>
    <w:rsid w:val="009D447A"/>
    <w:rsid w:val="009E0FAD"/>
    <w:rsid w:val="009E20D7"/>
    <w:rsid w:val="009E38B1"/>
    <w:rsid w:val="009E3EFE"/>
    <w:rsid w:val="009E4A2A"/>
    <w:rsid w:val="009F07EB"/>
    <w:rsid w:val="00A039DC"/>
    <w:rsid w:val="00A03BA1"/>
    <w:rsid w:val="00A047FC"/>
    <w:rsid w:val="00A05B4A"/>
    <w:rsid w:val="00A0680A"/>
    <w:rsid w:val="00A06A4A"/>
    <w:rsid w:val="00A0721E"/>
    <w:rsid w:val="00A07C72"/>
    <w:rsid w:val="00A10D1D"/>
    <w:rsid w:val="00A117A4"/>
    <w:rsid w:val="00A131A5"/>
    <w:rsid w:val="00A17A9A"/>
    <w:rsid w:val="00A22002"/>
    <w:rsid w:val="00A22EF3"/>
    <w:rsid w:val="00A23164"/>
    <w:rsid w:val="00A24106"/>
    <w:rsid w:val="00A26C8A"/>
    <w:rsid w:val="00A3288B"/>
    <w:rsid w:val="00A32A69"/>
    <w:rsid w:val="00A34EBB"/>
    <w:rsid w:val="00A40A62"/>
    <w:rsid w:val="00A42C78"/>
    <w:rsid w:val="00A43955"/>
    <w:rsid w:val="00A44296"/>
    <w:rsid w:val="00A52785"/>
    <w:rsid w:val="00A53616"/>
    <w:rsid w:val="00A61C09"/>
    <w:rsid w:val="00A6248B"/>
    <w:rsid w:val="00A670C6"/>
    <w:rsid w:val="00A67E9D"/>
    <w:rsid w:val="00A71AEC"/>
    <w:rsid w:val="00A723C7"/>
    <w:rsid w:val="00A7474A"/>
    <w:rsid w:val="00A74A47"/>
    <w:rsid w:val="00A7578C"/>
    <w:rsid w:val="00A76584"/>
    <w:rsid w:val="00A80BF6"/>
    <w:rsid w:val="00A81EC2"/>
    <w:rsid w:val="00A85D6D"/>
    <w:rsid w:val="00A903C5"/>
    <w:rsid w:val="00A9604B"/>
    <w:rsid w:val="00A97CEA"/>
    <w:rsid w:val="00AA7980"/>
    <w:rsid w:val="00AB0295"/>
    <w:rsid w:val="00AB1441"/>
    <w:rsid w:val="00AB1AD5"/>
    <w:rsid w:val="00AB3A36"/>
    <w:rsid w:val="00AB40B8"/>
    <w:rsid w:val="00AB76F5"/>
    <w:rsid w:val="00AC02D2"/>
    <w:rsid w:val="00AC0A67"/>
    <w:rsid w:val="00AC6CBD"/>
    <w:rsid w:val="00AD1567"/>
    <w:rsid w:val="00AD255E"/>
    <w:rsid w:val="00AD2572"/>
    <w:rsid w:val="00AD2BE9"/>
    <w:rsid w:val="00AD67EC"/>
    <w:rsid w:val="00AE205F"/>
    <w:rsid w:val="00AE778D"/>
    <w:rsid w:val="00AF1633"/>
    <w:rsid w:val="00AF42C0"/>
    <w:rsid w:val="00AF4C12"/>
    <w:rsid w:val="00AF56AF"/>
    <w:rsid w:val="00AF68A2"/>
    <w:rsid w:val="00AF7C21"/>
    <w:rsid w:val="00B01DEF"/>
    <w:rsid w:val="00B03C0E"/>
    <w:rsid w:val="00B03F75"/>
    <w:rsid w:val="00B104E6"/>
    <w:rsid w:val="00B1126A"/>
    <w:rsid w:val="00B13C0E"/>
    <w:rsid w:val="00B222DB"/>
    <w:rsid w:val="00B231E7"/>
    <w:rsid w:val="00B23D23"/>
    <w:rsid w:val="00B30E33"/>
    <w:rsid w:val="00B34EBF"/>
    <w:rsid w:val="00B44F15"/>
    <w:rsid w:val="00B4558E"/>
    <w:rsid w:val="00B476CD"/>
    <w:rsid w:val="00B5035C"/>
    <w:rsid w:val="00B51718"/>
    <w:rsid w:val="00B51EB2"/>
    <w:rsid w:val="00B54107"/>
    <w:rsid w:val="00B54513"/>
    <w:rsid w:val="00B56969"/>
    <w:rsid w:val="00B6035C"/>
    <w:rsid w:val="00B647E8"/>
    <w:rsid w:val="00B64D70"/>
    <w:rsid w:val="00B70795"/>
    <w:rsid w:val="00B739C6"/>
    <w:rsid w:val="00B7426A"/>
    <w:rsid w:val="00B75827"/>
    <w:rsid w:val="00B76585"/>
    <w:rsid w:val="00B777B8"/>
    <w:rsid w:val="00B81B96"/>
    <w:rsid w:val="00B83B72"/>
    <w:rsid w:val="00B84B43"/>
    <w:rsid w:val="00B900EC"/>
    <w:rsid w:val="00B9208A"/>
    <w:rsid w:val="00B93E6A"/>
    <w:rsid w:val="00B9794D"/>
    <w:rsid w:val="00BA6B6C"/>
    <w:rsid w:val="00BB099D"/>
    <w:rsid w:val="00BB17BB"/>
    <w:rsid w:val="00BB3D48"/>
    <w:rsid w:val="00BB58B9"/>
    <w:rsid w:val="00BC0460"/>
    <w:rsid w:val="00BC0BFB"/>
    <w:rsid w:val="00BC4D65"/>
    <w:rsid w:val="00BC6673"/>
    <w:rsid w:val="00BC784A"/>
    <w:rsid w:val="00BD17A3"/>
    <w:rsid w:val="00BD424C"/>
    <w:rsid w:val="00BD4D22"/>
    <w:rsid w:val="00BD701F"/>
    <w:rsid w:val="00BE1D69"/>
    <w:rsid w:val="00BF222C"/>
    <w:rsid w:val="00BF2F69"/>
    <w:rsid w:val="00BF4848"/>
    <w:rsid w:val="00BF4D34"/>
    <w:rsid w:val="00BF5DBF"/>
    <w:rsid w:val="00BF732C"/>
    <w:rsid w:val="00BF782E"/>
    <w:rsid w:val="00C01C17"/>
    <w:rsid w:val="00C058D2"/>
    <w:rsid w:val="00C075D6"/>
    <w:rsid w:val="00C1027A"/>
    <w:rsid w:val="00C11E68"/>
    <w:rsid w:val="00C121DB"/>
    <w:rsid w:val="00C1508F"/>
    <w:rsid w:val="00C1574A"/>
    <w:rsid w:val="00C15E82"/>
    <w:rsid w:val="00C21D57"/>
    <w:rsid w:val="00C230EA"/>
    <w:rsid w:val="00C3349D"/>
    <w:rsid w:val="00C3590B"/>
    <w:rsid w:val="00C3618D"/>
    <w:rsid w:val="00C40F09"/>
    <w:rsid w:val="00C425AF"/>
    <w:rsid w:val="00C456F0"/>
    <w:rsid w:val="00C4787B"/>
    <w:rsid w:val="00C47B71"/>
    <w:rsid w:val="00C55407"/>
    <w:rsid w:val="00C56FFE"/>
    <w:rsid w:val="00C579DD"/>
    <w:rsid w:val="00C6074C"/>
    <w:rsid w:val="00C61621"/>
    <w:rsid w:val="00C62BFA"/>
    <w:rsid w:val="00C630B9"/>
    <w:rsid w:val="00C7636A"/>
    <w:rsid w:val="00C814FA"/>
    <w:rsid w:val="00C81ADC"/>
    <w:rsid w:val="00C858AD"/>
    <w:rsid w:val="00C91E44"/>
    <w:rsid w:val="00CA09BC"/>
    <w:rsid w:val="00CA0A53"/>
    <w:rsid w:val="00CA2FE7"/>
    <w:rsid w:val="00CA691B"/>
    <w:rsid w:val="00CA6E6F"/>
    <w:rsid w:val="00CB02A3"/>
    <w:rsid w:val="00CB0D2C"/>
    <w:rsid w:val="00CB28E7"/>
    <w:rsid w:val="00CB3D14"/>
    <w:rsid w:val="00CB5B66"/>
    <w:rsid w:val="00CB739A"/>
    <w:rsid w:val="00CC201F"/>
    <w:rsid w:val="00CC4CA3"/>
    <w:rsid w:val="00CD0BB0"/>
    <w:rsid w:val="00CD10B7"/>
    <w:rsid w:val="00CD42C3"/>
    <w:rsid w:val="00CD5719"/>
    <w:rsid w:val="00CD58E8"/>
    <w:rsid w:val="00CD5BD8"/>
    <w:rsid w:val="00CD6521"/>
    <w:rsid w:val="00CE0627"/>
    <w:rsid w:val="00CE0DC7"/>
    <w:rsid w:val="00CE142F"/>
    <w:rsid w:val="00CE6236"/>
    <w:rsid w:val="00CE7A74"/>
    <w:rsid w:val="00CE7E8E"/>
    <w:rsid w:val="00CF2535"/>
    <w:rsid w:val="00CF497E"/>
    <w:rsid w:val="00CF6CD0"/>
    <w:rsid w:val="00D00289"/>
    <w:rsid w:val="00D00ADA"/>
    <w:rsid w:val="00D00F79"/>
    <w:rsid w:val="00D01567"/>
    <w:rsid w:val="00D01FA0"/>
    <w:rsid w:val="00D041F7"/>
    <w:rsid w:val="00D0509D"/>
    <w:rsid w:val="00D050C4"/>
    <w:rsid w:val="00D07122"/>
    <w:rsid w:val="00D10702"/>
    <w:rsid w:val="00D11573"/>
    <w:rsid w:val="00D13C13"/>
    <w:rsid w:val="00D16EAF"/>
    <w:rsid w:val="00D21C96"/>
    <w:rsid w:val="00D27A80"/>
    <w:rsid w:val="00D3030A"/>
    <w:rsid w:val="00D33CC0"/>
    <w:rsid w:val="00D3655C"/>
    <w:rsid w:val="00D375CD"/>
    <w:rsid w:val="00D40436"/>
    <w:rsid w:val="00D40600"/>
    <w:rsid w:val="00D40776"/>
    <w:rsid w:val="00D41D0E"/>
    <w:rsid w:val="00D41DB6"/>
    <w:rsid w:val="00D432D8"/>
    <w:rsid w:val="00D466DF"/>
    <w:rsid w:val="00D54C49"/>
    <w:rsid w:val="00D626BE"/>
    <w:rsid w:val="00D639DF"/>
    <w:rsid w:val="00D640DA"/>
    <w:rsid w:val="00D7431E"/>
    <w:rsid w:val="00D7497C"/>
    <w:rsid w:val="00D75B54"/>
    <w:rsid w:val="00D81EC0"/>
    <w:rsid w:val="00D82C7F"/>
    <w:rsid w:val="00D848CB"/>
    <w:rsid w:val="00D85AE5"/>
    <w:rsid w:val="00D86B5E"/>
    <w:rsid w:val="00D92998"/>
    <w:rsid w:val="00D934C6"/>
    <w:rsid w:val="00DA059E"/>
    <w:rsid w:val="00DA1F04"/>
    <w:rsid w:val="00DA1F91"/>
    <w:rsid w:val="00DA2576"/>
    <w:rsid w:val="00DA338B"/>
    <w:rsid w:val="00DA3A71"/>
    <w:rsid w:val="00DA7483"/>
    <w:rsid w:val="00DB091C"/>
    <w:rsid w:val="00DB250C"/>
    <w:rsid w:val="00DB36B0"/>
    <w:rsid w:val="00DB5AE3"/>
    <w:rsid w:val="00DB613B"/>
    <w:rsid w:val="00DB7DC9"/>
    <w:rsid w:val="00DC136F"/>
    <w:rsid w:val="00DC1E33"/>
    <w:rsid w:val="00DC2491"/>
    <w:rsid w:val="00DC5558"/>
    <w:rsid w:val="00DD0A69"/>
    <w:rsid w:val="00DD2526"/>
    <w:rsid w:val="00DD64EA"/>
    <w:rsid w:val="00DE0386"/>
    <w:rsid w:val="00DF04EB"/>
    <w:rsid w:val="00DF132F"/>
    <w:rsid w:val="00DF478D"/>
    <w:rsid w:val="00DF5287"/>
    <w:rsid w:val="00DF75E3"/>
    <w:rsid w:val="00E002FD"/>
    <w:rsid w:val="00E05B26"/>
    <w:rsid w:val="00E1070C"/>
    <w:rsid w:val="00E11FF9"/>
    <w:rsid w:val="00E12B3F"/>
    <w:rsid w:val="00E13121"/>
    <w:rsid w:val="00E1374C"/>
    <w:rsid w:val="00E1474B"/>
    <w:rsid w:val="00E14DE7"/>
    <w:rsid w:val="00E168A6"/>
    <w:rsid w:val="00E206C7"/>
    <w:rsid w:val="00E20FEB"/>
    <w:rsid w:val="00E2610F"/>
    <w:rsid w:val="00E348EC"/>
    <w:rsid w:val="00E352A2"/>
    <w:rsid w:val="00E37259"/>
    <w:rsid w:val="00E43580"/>
    <w:rsid w:val="00E47482"/>
    <w:rsid w:val="00E47F4B"/>
    <w:rsid w:val="00E50B01"/>
    <w:rsid w:val="00E53B1A"/>
    <w:rsid w:val="00E541B9"/>
    <w:rsid w:val="00E54EE7"/>
    <w:rsid w:val="00E5512B"/>
    <w:rsid w:val="00E55EEB"/>
    <w:rsid w:val="00E5708C"/>
    <w:rsid w:val="00E574A0"/>
    <w:rsid w:val="00E577CC"/>
    <w:rsid w:val="00E61EF8"/>
    <w:rsid w:val="00E62524"/>
    <w:rsid w:val="00E62751"/>
    <w:rsid w:val="00E6382F"/>
    <w:rsid w:val="00E67935"/>
    <w:rsid w:val="00E73582"/>
    <w:rsid w:val="00E82D46"/>
    <w:rsid w:val="00E85B43"/>
    <w:rsid w:val="00E94D4B"/>
    <w:rsid w:val="00E97DCB"/>
    <w:rsid w:val="00EA286A"/>
    <w:rsid w:val="00EA3DB7"/>
    <w:rsid w:val="00EA6F88"/>
    <w:rsid w:val="00EB36CB"/>
    <w:rsid w:val="00EB4B90"/>
    <w:rsid w:val="00EB4D30"/>
    <w:rsid w:val="00EB7BF1"/>
    <w:rsid w:val="00EC1BD0"/>
    <w:rsid w:val="00EC3AE6"/>
    <w:rsid w:val="00EC67D4"/>
    <w:rsid w:val="00EC7B71"/>
    <w:rsid w:val="00EC7EE8"/>
    <w:rsid w:val="00ED3662"/>
    <w:rsid w:val="00ED3833"/>
    <w:rsid w:val="00ED5305"/>
    <w:rsid w:val="00ED75A9"/>
    <w:rsid w:val="00ED7D3C"/>
    <w:rsid w:val="00EE6B7F"/>
    <w:rsid w:val="00EE7CA3"/>
    <w:rsid w:val="00EF4013"/>
    <w:rsid w:val="00EF55B6"/>
    <w:rsid w:val="00EF6081"/>
    <w:rsid w:val="00EF6405"/>
    <w:rsid w:val="00F03CEB"/>
    <w:rsid w:val="00F04B29"/>
    <w:rsid w:val="00F05521"/>
    <w:rsid w:val="00F057BB"/>
    <w:rsid w:val="00F06D23"/>
    <w:rsid w:val="00F07688"/>
    <w:rsid w:val="00F10211"/>
    <w:rsid w:val="00F10280"/>
    <w:rsid w:val="00F128F1"/>
    <w:rsid w:val="00F138A4"/>
    <w:rsid w:val="00F15DCC"/>
    <w:rsid w:val="00F171C7"/>
    <w:rsid w:val="00F206FF"/>
    <w:rsid w:val="00F20AF9"/>
    <w:rsid w:val="00F24D0C"/>
    <w:rsid w:val="00F26125"/>
    <w:rsid w:val="00F3067C"/>
    <w:rsid w:val="00F3581A"/>
    <w:rsid w:val="00F400B3"/>
    <w:rsid w:val="00F43125"/>
    <w:rsid w:val="00F44AAE"/>
    <w:rsid w:val="00F451A7"/>
    <w:rsid w:val="00F516EF"/>
    <w:rsid w:val="00F52965"/>
    <w:rsid w:val="00F53FFC"/>
    <w:rsid w:val="00F56118"/>
    <w:rsid w:val="00F567A5"/>
    <w:rsid w:val="00F570E6"/>
    <w:rsid w:val="00F57552"/>
    <w:rsid w:val="00F57AAD"/>
    <w:rsid w:val="00F60C6D"/>
    <w:rsid w:val="00F64505"/>
    <w:rsid w:val="00F655A1"/>
    <w:rsid w:val="00F6748C"/>
    <w:rsid w:val="00F70B62"/>
    <w:rsid w:val="00F70E4C"/>
    <w:rsid w:val="00F71162"/>
    <w:rsid w:val="00F71403"/>
    <w:rsid w:val="00F73BE2"/>
    <w:rsid w:val="00F76EFB"/>
    <w:rsid w:val="00F77448"/>
    <w:rsid w:val="00F81BBC"/>
    <w:rsid w:val="00F865E4"/>
    <w:rsid w:val="00F879CC"/>
    <w:rsid w:val="00F91F3E"/>
    <w:rsid w:val="00F9236E"/>
    <w:rsid w:val="00F93C37"/>
    <w:rsid w:val="00F94719"/>
    <w:rsid w:val="00F94ED3"/>
    <w:rsid w:val="00F95A8E"/>
    <w:rsid w:val="00F95CD1"/>
    <w:rsid w:val="00FA0494"/>
    <w:rsid w:val="00FA1424"/>
    <w:rsid w:val="00FA373A"/>
    <w:rsid w:val="00FA4FEC"/>
    <w:rsid w:val="00FA5D07"/>
    <w:rsid w:val="00FA67F1"/>
    <w:rsid w:val="00FB0B55"/>
    <w:rsid w:val="00FB7905"/>
    <w:rsid w:val="00FC126D"/>
    <w:rsid w:val="00FC5AEC"/>
    <w:rsid w:val="00FD07DD"/>
    <w:rsid w:val="00FD0E5D"/>
    <w:rsid w:val="00FD2907"/>
    <w:rsid w:val="00FD3087"/>
    <w:rsid w:val="00FD4482"/>
    <w:rsid w:val="00FD5EF9"/>
    <w:rsid w:val="00FD6B99"/>
    <w:rsid w:val="00FD7CF5"/>
    <w:rsid w:val="00FE04DA"/>
    <w:rsid w:val="00FE10F6"/>
    <w:rsid w:val="00FE153B"/>
    <w:rsid w:val="00FE38AB"/>
    <w:rsid w:val="00FE5C22"/>
    <w:rsid w:val="00FE5D22"/>
    <w:rsid w:val="00FF2D7F"/>
    <w:rsid w:val="00FF2EAD"/>
    <w:rsid w:val="00FF49AE"/>
    <w:rsid w:val="00FF5C69"/>
    <w:rsid w:val="00FF7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722"/>
  </w:style>
  <w:style w:type="paragraph" w:styleId="Nagwek1">
    <w:name w:val="heading 1"/>
    <w:basedOn w:val="Normalny"/>
    <w:next w:val="Normalny"/>
    <w:link w:val="Nagwek1Znak"/>
    <w:uiPriority w:val="9"/>
    <w:qFormat/>
    <w:rsid w:val="000647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639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47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C2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8F013E"/>
    <w:pPr>
      <w:ind w:left="720"/>
      <w:contextualSpacing/>
    </w:pPr>
  </w:style>
  <w:style w:type="table" w:styleId="Tabela-Siatka">
    <w:name w:val="Table Grid"/>
    <w:basedOn w:val="Standardowy"/>
    <w:uiPriority w:val="59"/>
    <w:rsid w:val="00824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9862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2D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46A"/>
  </w:style>
  <w:style w:type="paragraph" w:styleId="Stopka">
    <w:name w:val="footer"/>
    <w:basedOn w:val="Normalny"/>
    <w:link w:val="StopkaZnak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46A"/>
  </w:style>
  <w:style w:type="paragraph" w:styleId="Nagwekspisutreci">
    <w:name w:val="TOC Heading"/>
    <w:basedOn w:val="Nagwek1"/>
    <w:next w:val="Normalny"/>
    <w:uiPriority w:val="39"/>
    <w:unhideWhenUsed/>
    <w:qFormat/>
    <w:rsid w:val="000647B3"/>
    <w:pPr>
      <w:outlineLvl w:val="9"/>
    </w:pPr>
    <w:rPr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70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D70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70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D70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2612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10D1D"/>
    <w:pPr>
      <w:tabs>
        <w:tab w:val="left" w:pos="660"/>
        <w:tab w:val="right" w:leader="dot" w:pos="9017"/>
      </w:tabs>
      <w:spacing w:after="100"/>
    </w:pPr>
  </w:style>
  <w:style w:type="character" w:styleId="Hipercze">
    <w:name w:val="Hyperlink"/>
    <w:basedOn w:val="Domylnaczcionkaakapitu"/>
    <w:uiPriority w:val="99"/>
    <w:unhideWhenUsed/>
    <w:rsid w:val="00F26125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8772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B54107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25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25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255E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639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3346D"/>
    <w:pPr>
      <w:spacing w:after="100"/>
      <w:ind w:left="440"/>
    </w:pPr>
  </w:style>
  <w:style w:type="character" w:customStyle="1" w:styleId="apple-converted-space">
    <w:name w:val="apple-converted-space"/>
    <w:basedOn w:val="Domylnaczcionkaakapitu"/>
    <w:rsid w:val="0066731C"/>
  </w:style>
  <w:style w:type="character" w:customStyle="1" w:styleId="bold">
    <w:name w:val="bold"/>
    <w:basedOn w:val="Domylnaczcionkaakapitu"/>
    <w:rsid w:val="0066731C"/>
  </w:style>
  <w:style w:type="character" w:styleId="UyteHipercze">
    <w:name w:val="FollowedHyperlink"/>
    <w:basedOn w:val="Domylnaczcionkaakapitu"/>
    <w:uiPriority w:val="99"/>
    <w:semiHidden/>
    <w:unhideWhenUsed/>
    <w:rsid w:val="00707D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722"/>
  </w:style>
  <w:style w:type="paragraph" w:styleId="Heading1">
    <w:name w:val="heading 1"/>
    <w:basedOn w:val="Normal"/>
    <w:next w:val="Normal"/>
    <w:link w:val="Heading1Char"/>
    <w:uiPriority w:val="9"/>
    <w:qFormat/>
    <w:rsid w:val="000647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2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39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7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C2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F013E"/>
    <w:pPr>
      <w:ind w:left="720"/>
      <w:contextualSpacing/>
    </w:pPr>
  </w:style>
  <w:style w:type="table" w:styleId="TableGrid">
    <w:name w:val="Table Grid"/>
    <w:basedOn w:val="TableNormal"/>
    <w:uiPriority w:val="59"/>
    <w:rsid w:val="00824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862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2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46A"/>
  </w:style>
  <w:style w:type="paragraph" w:styleId="Footer">
    <w:name w:val="footer"/>
    <w:basedOn w:val="Normal"/>
    <w:link w:val="FooterChar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46A"/>
  </w:style>
  <w:style w:type="paragraph" w:styleId="TOCHeading">
    <w:name w:val="TOC Heading"/>
    <w:basedOn w:val="Heading1"/>
    <w:next w:val="Normal"/>
    <w:uiPriority w:val="39"/>
    <w:unhideWhenUsed/>
    <w:qFormat/>
    <w:rsid w:val="000647B3"/>
    <w:pPr>
      <w:outlineLvl w:val="9"/>
    </w:pPr>
    <w:rPr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BD70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0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0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D70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261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10D1D"/>
    <w:pPr>
      <w:tabs>
        <w:tab w:val="left" w:pos="660"/>
        <w:tab w:val="right" w:leader="dot" w:pos="9017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F26125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772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54107"/>
    <w:pPr>
      <w:spacing w:after="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D255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255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D255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0639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346D"/>
    <w:pPr>
      <w:spacing w:after="100"/>
      <w:ind w:left="440"/>
    </w:pPr>
  </w:style>
  <w:style w:type="character" w:customStyle="1" w:styleId="apple-converted-space">
    <w:name w:val="apple-converted-space"/>
    <w:basedOn w:val="DefaultParagraphFont"/>
    <w:rsid w:val="0066731C"/>
  </w:style>
  <w:style w:type="character" w:customStyle="1" w:styleId="bold">
    <w:name w:val="bold"/>
    <w:basedOn w:val="DefaultParagraphFont"/>
    <w:rsid w:val="0066731C"/>
  </w:style>
  <w:style w:type="character" w:styleId="FollowedHyperlink">
    <w:name w:val="FollowedHyperlink"/>
    <w:basedOn w:val="DefaultParagraphFont"/>
    <w:uiPriority w:val="99"/>
    <w:semiHidden/>
    <w:unhideWhenUsed/>
    <w:rsid w:val="00707D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40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2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057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75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9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30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192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3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75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98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540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79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2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65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12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87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53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69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970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510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85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28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123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57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37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5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62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7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259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12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2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3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00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83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17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43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09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167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00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438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72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1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5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4939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24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885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41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304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2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75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6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25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9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18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14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5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package" Target="embeddings/Microsoft_Visio_Drawing888888.vsdx"/><Relationship Id="rId21" Type="http://schemas.openxmlformats.org/officeDocument/2006/relationships/image" Target="media/image14.png"/><Relationship Id="rId34" Type="http://schemas.openxmlformats.org/officeDocument/2006/relationships/image" Target="media/image22.emf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4.png"/><Relationship Id="rId68" Type="http://schemas.openxmlformats.org/officeDocument/2006/relationships/hyperlink" Target="http://www.euro.com.pl/slownik.bhtml?term=USB%20-%20multimedia&amp;definitionId=1943894252" TargetMode="External"/><Relationship Id="rId76" Type="http://schemas.openxmlformats.org/officeDocument/2006/relationships/package" Target="embeddings/Microsoft_Visio_Drawing131313131313.vsdx"/><Relationship Id="rId7" Type="http://schemas.openxmlformats.org/officeDocument/2006/relationships/endnotes" Target="endnotes.xml"/><Relationship Id="rId71" Type="http://schemas.openxmlformats.org/officeDocument/2006/relationships/image" Target="media/image4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package" Target="embeddings/Microsoft_Visio_Drawing333333.vsdx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1.emf"/><Relationship Id="rId37" Type="http://schemas.openxmlformats.org/officeDocument/2006/relationships/package" Target="embeddings/Microsoft_Visio_Drawing777777.vsdx"/><Relationship Id="rId40" Type="http://schemas.openxmlformats.org/officeDocument/2006/relationships/image" Target="media/image25.emf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oleObject" Target="embeddings/oleObject1.bin"/><Relationship Id="rId66" Type="http://schemas.openxmlformats.org/officeDocument/2006/relationships/hyperlink" Target="http://www.euro.com.pl/slownik.bhtml?term=Wi-Fi&amp;definitionId=265996876" TargetMode="External"/><Relationship Id="rId74" Type="http://schemas.openxmlformats.org/officeDocument/2006/relationships/package" Target="embeddings/Microsoft_Visio_Drawing121212121212.vsdx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package" Target="embeddings/Microsoft_Visio_Drawing444444.vsdx"/><Relationship Id="rId44" Type="http://schemas.openxmlformats.org/officeDocument/2006/relationships/package" Target="embeddings/Microsoft_Visio_Drawing101010101010.vsdx"/><Relationship Id="rId52" Type="http://schemas.openxmlformats.org/officeDocument/2006/relationships/image" Target="media/image35.png"/><Relationship Id="rId60" Type="http://schemas.openxmlformats.org/officeDocument/2006/relationships/oleObject" Target="embeddings/oleObject2.bin"/><Relationship Id="rId65" Type="http://schemas.openxmlformats.org/officeDocument/2006/relationships/image" Target="media/image46.png"/><Relationship Id="rId73" Type="http://schemas.openxmlformats.org/officeDocument/2006/relationships/image" Target="media/image48.emf"/><Relationship Id="rId78" Type="http://schemas.openxmlformats.org/officeDocument/2006/relationships/package" Target="embeddings/Microsoft_Visio_Drawing141414141414.vsdx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package" Target="embeddings/Microsoft_Visio_Drawing222222.vsdx"/><Relationship Id="rId30" Type="http://schemas.openxmlformats.org/officeDocument/2006/relationships/image" Target="media/image20.emf"/><Relationship Id="rId35" Type="http://schemas.openxmlformats.org/officeDocument/2006/relationships/package" Target="embeddings/Microsoft_Visio_Drawing666666.vsdx"/><Relationship Id="rId43" Type="http://schemas.openxmlformats.org/officeDocument/2006/relationships/image" Target="media/image27.emf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5.png"/><Relationship Id="rId69" Type="http://schemas.openxmlformats.org/officeDocument/2006/relationships/hyperlink" Target="http://www.euro.com.pl/slownik.bhtml?term=Klasa+energetyczna&amp;definitionId=2402245480" TargetMode="External"/><Relationship Id="rId77" Type="http://schemas.openxmlformats.org/officeDocument/2006/relationships/image" Target="media/image50.emf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package" Target="embeddings/Microsoft_Visio_Drawing111111111111.vsdx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package" Target="embeddings/Microsoft_Visio_Drawing111111.vsdx"/><Relationship Id="rId33" Type="http://schemas.openxmlformats.org/officeDocument/2006/relationships/package" Target="embeddings/Microsoft_Visio_Drawing555555.vsdx"/><Relationship Id="rId38" Type="http://schemas.openxmlformats.org/officeDocument/2006/relationships/image" Target="media/image24.emf"/><Relationship Id="rId46" Type="http://schemas.openxmlformats.org/officeDocument/2006/relationships/image" Target="media/image29.png"/><Relationship Id="rId59" Type="http://schemas.openxmlformats.org/officeDocument/2006/relationships/image" Target="media/image41.emf"/><Relationship Id="rId67" Type="http://schemas.openxmlformats.org/officeDocument/2006/relationships/hyperlink" Target="http://www.euro.com.pl/slownik.bhtml?term=DLNA&amp;definitionId=264058182" TargetMode="External"/><Relationship Id="rId20" Type="http://schemas.openxmlformats.org/officeDocument/2006/relationships/image" Target="media/image13.png"/><Relationship Id="rId41" Type="http://schemas.openxmlformats.org/officeDocument/2006/relationships/package" Target="embeddings/Microsoft_Visio_Drawing999999.vsdx"/><Relationship Id="rId54" Type="http://schemas.openxmlformats.org/officeDocument/2006/relationships/image" Target="media/image37.png"/><Relationship Id="rId62" Type="http://schemas.openxmlformats.org/officeDocument/2006/relationships/image" Target="media/image43.png"/><Relationship Id="rId70" Type="http://schemas.openxmlformats.org/officeDocument/2006/relationships/footer" Target="footer1.xml"/><Relationship Id="rId75" Type="http://schemas.openxmlformats.org/officeDocument/2006/relationships/image" Target="media/image4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emf"/><Relationship Id="rId36" Type="http://schemas.openxmlformats.org/officeDocument/2006/relationships/image" Target="media/image23.emf"/><Relationship Id="rId49" Type="http://schemas.openxmlformats.org/officeDocument/2006/relationships/image" Target="media/image32.png"/><Relationship Id="rId57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6EC86-CD4D-44F5-A9DB-41B28D7E2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7114</Words>
  <Characters>42684</Characters>
  <Application>Microsoft Office Word</Application>
  <DocSecurity>0</DocSecurity>
  <Lines>355</Lines>
  <Paragraphs>99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</Company>
  <LinksUpToDate>false</LinksUpToDate>
  <CharactersWithSpaces>49699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 User</dc:creator>
  <cp:lastModifiedBy>Beata BD. Domżal</cp:lastModifiedBy>
  <cp:revision>2</cp:revision>
  <cp:lastPrinted>2014-06-13T07:11:00Z</cp:lastPrinted>
  <dcterms:created xsi:type="dcterms:W3CDTF">2014-08-07T05:44:00Z</dcterms:created>
  <dcterms:modified xsi:type="dcterms:W3CDTF">2014-08-07T05:44:00Z</dcterms:modified>
</cp:coreProperties>
</file>