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138" w:rsidRPr="00EC2298" w:rsidRDefault="00AA7138" w:rsidP="000A01C2">
      <w:pPr>
        <w:pStyle w:val="Teksttreci20"/>
        <w:shd w:val="clear" w:color="auto" w:fill="auto"/>
        <w:spacing w:after="120" w:line="240" w:lineRule="auto"/>
        <w:ind w:right="4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AA7138" w:rsidRPr="00EC2298" w:rsidRDefault="00AA7138" w:rsidP="000A01C2">
      <w:pPr>
        <w:pStyle w:val="Teksttreci20"/>
        <w:shd w:val="clear" w:color="auto" w:fill="auto"/>
        <w:spacing w:after="120" w:line="240" w:lineRule="auto"/>
        <w:ind w:right="40" w:firstLine="0"/>
        <w:rPr>
          <w:rFonts w:ascii="Times New Roman" w:hAnsi="Times New Roman" w:cs="Times New Roman"/>
          <w:sz w:val="24"/>
          <w:szCs w:val="24"/>
        </w:rPr>
      </w:pPr>
      <w:r w:rsidRPr="00EC2298">
        <w:rPr>
          <w:rFonts w:ascii="Times New Roman" w:hAnsi="Times New Roman" w:cs="Times New Roman"/>
          <w:sz w:val="24"/>
          <w:szCs w:val="24"/>
        </w:rPr>
        <w:t>Informacja o</w:t>
      </w:r>
      <w:r w:rsidR="002B1AB6" w:rsidRPr="00EC2298">
        <w:rPr>
          <w:rFonts w:ascii="Times New Roman" w:hAnsi="Times New Roman" w:cs="Times New Roman"/>
          <w:sz w:val="24"/>
          <w:szCs w:val="24"/>
        </w:rPr>
        <w:t xml:space="preserve"> dialogu technicznym poprzedzającym ogłoszenie postępowania </w:t>
      </w:r>
      <w:r w:rsidRPr="00EC2298">
        <w:rPr>
          <w:rFonts w:ascii="Times New Roman" w:hAnsi="Times New Roman" w:cs="Times New Roman"/>
          <w:sz w:val="24"/>
          <w:szCs w:val="24"/>
        </w:rPr>
        <w:t xml:space="preserve">o udzielenie zamówienia publicznego, którego przedmiotem będzie </w:t>
      </w:r>
      <w:r w:rsidR="00206442">
        <w:rPr>
          <w:rFonts w:ascii="Times New Roman" w:eastAsia="Times New Roman" w:hAnsi="Times New Roman" w:cs="Times New Roman"/>
          <w:sz w:val="24"/>
          <w:szCs w:val="24"/>
        </w:rPr>
        <w:t xml:space="preserve">dostarczenie </w:t>
      </w:r>
      <w:r w:rsidR="00DE15B7">
        <w:rPr>
          <w:rFonts w:ascii="Times New Roman" w:eastAsia="Times New Roman" w:hAnsi="Times New Roman" w:cs="Times New Roman"/>
          <w:sz w:val="24"/>
          <w:szCs w:val="24"/>
        </w:rPr>
        <w:t>maszyny wytrzymałościowej</w:t>
      </w:r>
      <w:r w:rsidR="00865A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90E8C">
        <w:rPr>
          <w:rFonts w:ascii="Times New Roman" w:eastAsia="Times New Roman" w:hAnsi="Times New Roman" w:cs="Times New Roman"/>
          <w:sz w:val="24"/>
          <w:szCs w:val="24"/>
        </w:rPr>
        <w:t>100kN wraz z zespołem zasilania hydraulicznego</w:t>
      </w:r>
      <w:r w:rsidR="00865A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E15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06442">
        <w:rPr>
          <w:rFonts w:ascii="Times New Roman" w:eastAsia="Times New Roman" w:hAnsi="Times New Roman" w:cs="Times New Roman"/>
          <w:sz w:val="24"/>
          <w:szCs w:val="24"/>
        </w:rPr>
        <w:t>do Instytutu</w:t>
      </w:r>
      <w:r w:rsidRPr="00EC2298">
        <w:rPr>
          <w:rFonts w:ascii="Times New Roman" w:eastAsia="Times New Roman" w:hAnsi="Times New Roman" w:cs="Times New Roman"/>
          <w:sz w:val="24"/>
          <w:szCs w:val="24"/>
        </w:rPr>
        <w:t xml:space="preserve"> Lotnictwa</w:t>
      </w:r>
    </w:p>
    <w:p w:rsidR="009336F4" w:rsidRPr="00EC2298" w:rsidRDefault="009336F4" w:rsidP="000A01C2">
      <w:pPr>
        <w:pStyle w:val="Teksttreci20"/>
        <w:shd w:val="clear" w:color="auto" w:fill="auto"/>
        <w:spacing w:after="120" w:line="240" w:lineRule="auto"/>
        <w:ind w:right="40" w:firstLine="0"/>
        <w:rPr>
          <w:rFonts w:ascii="Times New Roman" w:hAnsi="Times New Roman" w:cs="Times New Roman"/>
          <w:sz w:val="24"/>
          <w:szCs w:val="24"/>
        </w:rPr>
      </w:pPr>
    </w:p>
    <w:p w:rsidR="009336F4" w:rsidRDefault="00AA7138" w:rsidP="000A01C2">
      <w:pPr>
        <w:pStyle w:val="Teksttreci0"/>
        <w:shd w:val="clear" w:color="auto" w:fill="auto"/>
        <w:spacing w:before="0" w:after="120" w:line="240" w:lineRule="auto"/>
        <w:ind w:right="40" w:firstLine="0"/>
        <w:rPr>
          <w:rFonts w:ascii="Times New Roman" w:hAnsi="Times New Roman" w:cs="Times New Roman"/>
          <w:sz w:val="24"/>
          <w:szCs w:val="24"/>
        </w:rPr>
      </w:pPr>
      <w:r w:rsidRPr="00EC2298">
        <w:rPr>
          <w:rFonts w:ascii="Times New Roman" w:hAnsi="Times New Roman" w:cs="Times New Roman"/>
          <w:sz w:val="24"/>
          <w:szCs w:val="24"/>
        </w:rPr>
        <w:t>Instytut Lotnictwa</w:t>
      </w:r>
      <w:r w:rsidR="002B1AB6" w:rsidRPr="00EC2298">
        <w:rPr>
          <w:rFonts w:ascii="Times New Roman" w:hAnsi="Times New Roman" w:cs="Times New Roman"/>
          <w:sz w:val="24"/>
          <w:szCs w:val="24"/>
        </w:rPr>
        <w:t xml:space="preserve"> informuje, że prowadzi dialog techniczny poprzedzający udzielenie zamówienia publicznego, którego przedmiotem będzie </w:t>
      </w:r>
      <w:r w:rsidR="00206442">
        <w:rPr>
          <w:rFonts w:ascii="Times New Roman" w:eastAsia="Times New Roman" w:hAnsi="Times New Roman" w:cs="Times New Roman"/>
          <w:sz w:val="24"/>
          <w:szCs w:val="24"/>
        </w:rPr>
        <w:t xml:space="preserve">dostarczenie </w:t>
      </w:r>
      <w:r w:rsidR="00C90E8C">
        <w:rPr>
          <w:rFonts w:ascii="Times New Roman" w:eastAsia="Times New Roman" w:hAnsi="Times New Roman" w:cs="Times New Roman"/>
          <w:sz w:val="24"/>
          <w:szCs w:val="24"/>
        </w:rPr>
        <w:t xml:space="preserve">maszyny wytrzymałościowej 100kN wraz z zespołem zasilania hydraulicznego </w:t>
      </w:r>
      <w:r w:rsidR="00206442">
        <w:rPr>
          <w:rFonts w:ascii="Times New Roman" w:eastAsia="Times New Roman" w:hAnsi="Times New Roman" w:cs="Times New Roman"/>
          <w:sz w:val="24"/>
          <w:szCs w:val="24"/>
        </w:rPr>
        <w:t>do</w:t>
      </w:r>
      <w:r w:rsidR="0051284B">
        <w:rPr>
          <w:rFonts w:ascii="Times New Roman" w:eastAsia="Times New Roman" w:hAnsi="Times New Roman" w:cs="Times New Roman"/>
          <w:sz w:val="24"/>
          <w:szCs w:val="24"/>
        </w:rPr>
        <w:t xml:space="preserve"> Instytutu</w:t>
      </w:r>
      <w:r w:rsidRPr="00EC2298">
        <w:rPr>
          <w:rFonts w:ascii="Times New Roman" w:eastAsia="Times New Roman" w:hAnsi="Times New Roman" w:cs="Times New Roman"/>
          <w:sz w:val="24"/>
          <w:szCs w:val="24"/>
        </w:rPr>
        <w:t xml:space="preserve"> Lotnictwa</w:t>
      </w:r>
      <w:r w:rsidR="002B1AB6" w:rsidRPr="00EC2298">
        <w:rPr>
          <w:rFonts w:ascii="Times New Roman" w:hAnsi="Times New Roman" w:cs="Times New Roman"/>
          <w:sz w:val="24"/>
          <w:szCs w:val="24"/>
        </w:rPr>
        <w:t>. Wszystkie podmioty zainteresowane ucz</w:t>
      </w:r>
      <w:r w:rsidR="00DF0D54">
        <w:rPr>
          <w:rFonts w:ascii="Times New Roman" w:hAnsi="Times New Roman" w:cs="Times New Roman"/>
          <w:sz w:val="24"/>
          <w:szCs w:val="24"/>
        </w:rPr>
        <w:t xml:space="preserve">estniczeniem w przedsięwzięciu oraz </w:t>
      </w:r>
      <w:r w:rsidR="002B1AB6" w:rsidRPr="00EC2298">
        <w:rPr>
          <w:rFonts w:ascii="Times New Roman" w:hAnsi="Times New Roman" w:cs="Times New Roman"/>
          <w:sz w:val="24"/>
          <w:szCs w:val="24"/>
        </w:rPr>
        <w:t>zainteresowane udziałem w dialogu technicznym są proszone o zgłoszenie tego zamiaru wraz z podaniem wszystkich informacji znajdujących się we wniosku stanowiącym załąc</w:t>
      </w:r>
      <w:r w:rsidRPr="00EC2298">
        <w:rPr>
          <w:rFonts w:ascii="Times New Roman" w:hAnsi="Times New Roman" w:cs="Times New Roman"/>
          <w:sz w:val="24"/>
          <w:szCs w:val="24"/>
        </w:rPr>
        <w:t>znik do niniejszej informacji.</w:t>
      </w:r>
    </w:p>
    <w:p w:rsidR="0051284B" w:rsidRDefault="0051284B" w:rsidP="0051284B">
      <w:pPr>
        <w:pStyle w:val="Teksttreci20"/>
        <w:shd w:val="clear" w:color="auto" w:fill="auto"/>
        <w:spacing w:after="120"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9336F4" w:rsidRPr="00EC2298" w:rsidRDefault="002B1AB6" w:rsidP="0051284B">
      <w:pPr>
        <w:pStyle w:val="Teksttreci20"/>
        <w:shd w:val="clear" w:color="auto" w:fill="auto"/>
        <w:spacing w:after="120"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EC2298">
        <w:rPr>
          <w:rFonts w:ascii="Times New Roman" w:hAnsi="Times New Roman" w:cs="Times New Roman"/>
          <w:sz w:val="24"/>
          <w:szCs w:val="24"/>
        </w:rPr>
        <w:t>Nazwa i adres Zapraszającego</w:t>
      </w:r>
    </w:p>
    <w:p w:rsidR="00AA7138" w:rsidRPr="00EC2298" w:rsidRDefault="00AA7138" w:rsidP="000A01C2">
      <w:pPr>
        <w:pStyle w:val="Bezodstpw"/>
        <w:spacing w:after="120"/>
        <w:rPr>
          <w:rFonts w:ascii="Times New Roman" w:hAnsi="Times New Roman" w:cs="Times New Roman"/>
          <w:b/>
        </w:rPr>
      </w:pPr>
      <w:r w:rsidRPr="00EC2298">
        <w:rPr>
          <w:rFonts w:ascii="Times New Roman" w:hAnsi="Times New Roman" w:cs="Times New Roman"/>
          <w:b/>
        </w:rPr>
        <w:t xml:space="preserve">Instytut Lotnictwa </w:t>
      </w:r>
    </w:p>
    <w:p w:rsidR="00AA7138" w:rsidRPr="001E16A8" w:rsidRDefault="00AA7138" w:rsidP="000A01C2">
      <w:pPr>
        <w:pStyle w:val="Bezodstpw"/>
        <w:spacing w:after="120"/>
        <w:rPr>
          <w:rFonts w:ascii="Times New Roman" w:hAnsi="Times New Roman" w:cs="Times New Roman"/>
          <w:u w:val="single"/>
        </w:rPr>
      </w:pPr>
      <w:r w:rsidRPr="001E16A8">
        <w:rPr>
          <w:rFonts w:ascii="Times New Roman" w:hAnsi="Times New Roman" w:cs="Times New Roman"/>
          <w:u w:val="single"/>
        </w:rPr>
        <w:t>Al. Krakowska 110/114</w:t>
      </w:r>
    </w:p>
    <w:p w:rsidR="00AA7138" w:rsidRPr="001E16A8" w:rsidRDefault="00AA7138" w:rsidP="000A01C2">
      <w:pPr>
        <w:pStyle w:val="Bezodstpw"/>
        <w:spacing w:after="120"/>
        <w:rPr>
          <w:rFonts w:ascii="Times New Roman" w:hAnsi="Times New Roman" w:cs="Times New Roman"/>
          <w:u w:val="single"/>
        </w:rPr>
      </w:pPr>
      <w:r w:rsidRPr="001E16A8">
        <w:rPr>
          <w:rFonts w:ascii="Times New Roman" w:hAnsi="Times New Roman" w:cs="Times New Roman"/>
          <w:u w:val="single"/>
        </w:rPr>
        <w:t>02-256 Warszawa</w:t>
      </w:r>
    </w:p>
    <w:p w:rsidR="009336F4" w:rsidRPr="00EC2298" w:rsidRDefault="002B1AB6" w:rsidP="000A01C2">
      <w:pPr>
        <w:pStyle w:val="Teksttreci20"/>
        <w:numPr>
          <w:ilvl w:val="0"/>
          <w:numId w:val="1"/>
        </w:numPr>
        <w:shd w:val="clear" w:color="auto" w:fill="auto"/>
        <w:tabs>
          <w:tab w:val="left" w:pos="567"/>
        </w:tabs>
        <w:spacing w:after="120" w:line="240" w:lineRule="auto"/>
        <w:ind w:left="567" w:hanging="567"/>
        <w:jc w:val="left"/>
        <w:rPr>
          <w:rFonts w:ascii="Times New Roman" w:hAnsi="Times New Roman" w:cs="Times New Roman"/>
          <w:sz w:val="24"/>
          <w:szCs w:val="24"/>
        </w:rPr>
      </w:pPr>
      <w:r w:rsidRPr="00EC2298">
        <w:rPr>
          <w:rFonts w:ascii="Times New Roman" w:hAnsi="Times New Roman" w:cs="Times New Roman"/>
          <w:sz w:val="24"/>
          <w:szCs w:val="24"/>
        </w:rPr>
        <w:t>Uczestnicy dialogu technicznego</w:t>
      </w:r>
    </w:p>
    <w:p w:rsidR="009336F4" w:rsidRPr="00EC2298" w:rsidRDefault="002B1AB6" w:rsidP="000A01C2">
      <w:pPr>
        <w:pStyle w:val="Teksttreci0"/>
        <w:numPr>
          <w:ilvl w:val="0"/>
          <w:numId w:val="14"/>
        </w:numPr>
        <w:shd w:val="clear" w:color="auto" w:fill="auto"/>
        <w:spacing w:before="0" w:after="120" w:line="240" w:lineRule="auto"/>
        <w:ind w:left="1134" w:right="40" w:hanging="567"/>
        <w:rPr>
          <w:rFonts w:ascii="Times New Roman" w:hAnsi="Times New Roman" w:cs="Times New Roman"/>
          <w:sz w:val="24"/>
          <w:szCs w:val="24"/>
        </w:rPr>
      </w:pPr>
      <w:r w:rsidRPr="00EC2298">
        <w:rPr>
          <w:rFonts w:ascii="Times New Roman" w:hAnsi="Times New Roman" w:cs="Times New Roman"/>
          <w:sz w:val="24"/>
          <w:szCs w:val="24"/>
        </w:rPr>
        <w:t xml:space="preserve">Uczestnikami dialogu technicznego mogą być podmioty </w:t>
      </w:r>
      <w:r w:rsidR="0051284B">
        <w:rPr>
          <w:rFonts w:ascii="Times New Roman" w:hAnsi="Times New Roman" w:cs="Times New Roman"/>
          <w:sz w:val="24"/>
          <w:szCs w:val="24"/>
        </w:rPr>
        <w:t xml:space="preserve">które </w:t>
      </w:r>
      <w:r w:rsidR="00DF0D54">
        <w:rPr>
          <w:rFonts w:ascii="Times New Roman" w:hAnsi="Times New Roman" w:cs="Times New Roman"/>
          <w:sz w:val="24"/>
          <w:szCs w:val="24"/>
        </w:rPr>
        <w:t>produkują</w:t>
      </w:r>
      <w:r w:rsidR="0051284B">
        <w:rPr>
          <w:rFonts w:ascii="Times New Roman" w:hAnsi="Times New Roman" w:cs="Times New Roman"/>
          <w:sz w:val="24"/>
          <w:szCs w:val="24"/>
        </w:rPr>
        <w:t xml:space="preserve"> lub sprzedają</w:t>
      </w:r>
      <w:r w:rsidR="00DF0D54">
        <w:rPr>
          <w:rFonts w:ascii="Times New Roman" w:hAnsi="Times New Roman" w:cs="Times New Roman"/>
          <w:sz w:val="24"/>
          <w:szCs w:val="24"/>
        </w:rPr>
        <w:t xml:space="preserve"> </w:t>
      </w:r>
      <w:r w:rsidR="00C90E8C">
        <w:rPr>
          <w:rFonts w:ascii="Times New Roman" w:eastAsia="Times New Roman" w:hAnsi="Times New Roman" w:cs="Times New Roman"/>
          <w:sz w:val="24"/>
          <w:szCs w:val="24"/>
        </w:rPr>
        <w:t>maszyny wytrzymałościowe 100kN wraz z zespołem zasilania hydraulicznego</w:t>
      </w:r>
      <w:r w:rsidR="00DF0D54">
        <w:rPr>
          <w:rFonts w:ascii="Times New Roman" w:hAnsi="Times New Roman" w:cs="Times New Roman"/>
          <w:sz w:val="24"/>
          <w:szCs w:val="24"/>
        </w:rPr>
        <w:t>.</w:t>
      </w:r>
    </w:p>
    <w:p w:rsidR="009336F4" w:rsidRPr="00EC2298" w:rsidRDefault="002B1AB6" w:rsidP="000A01C2">
      <w:pPr>
        <w:pStyle w:val="Teksttreci20"/>
        <w:numPr>
          <w:ilvl w:val="0"/>
          <w:numId w:val="1"/>
        </w:numPr>
        <w:shd w:val="clear" w:color="auto" w:fill="auto"/>
        <w:tabs>
          <w:tab w:val="left" w:pos="567"/>
        </w:tabs>
        <w:spacing w:after="120" w:line="240" w:lineRule="auto"/>
        <w:ind w:left="567" w:hanging="567"/>
        <w:jc w:val="left"/>
        <w:rPr>
          <w:rFonts w:ascii="Times New Roman" w:hAnsi="Times New Roman" w:cs="Times New Roman"/>
          <w:sz w:val="24"/>
          <w:szCs w:val="24"/>
        </w:rPr>
      </w:pPr>
      <w:r w:rsidRPr="00EC2298">
        <w:rPr>
          <w:rFonts w:ascii="Times New Roman" w:hAnsi="Times New Roman" w:cs="Times New Roman"/>
          <w:sz w:val="24"/>
          <w:szCs w:val="24"/>
        </w:rPr>
        <w:t>Przedmiot dialogu technicznego</w:t>
      </w:r>
    </w:p>
    <w:p w:rsidR="00540B85" w:rsidRPr="00540B85" w:rsidRDefault="00EC2298" w:rsidP="000A01C2">
      <w:pPr>
        <w:pStyle w:val="Teksttreci0"/>
        <w:numPr>
          <w:ilvl w:val="0"/>
          <w:numId w:val="12"/>
        </w:numPr>
        <w:shd w:val="clear" w:color="auto" w:fill="auto"/>
        <w:spacing w:before="0" w:after="120" w:line="240" w:lineRule="auto"/>
        <w:ind w:left="1134" w:right="40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Instytut Lotnictwa</w:t>
      </w:r>
      <w:r w:rsidR="002B1AB6" w:rsidRPr="00EC2298">
        <w:rPr>
          <w:rFonts w:ascii="Times New Roman" w:hAnsi="Times New Roman" w:cs="Times New Roman"/>
          <w:sz w:val="24"/>
          <w:szCs w:val="24"/>
        </w:rPr>
        <w:t xml:space="preserve"> planuje udzielenie zamówienia publicznego</w:t>
      </w:r>
      <w:r>
        <w:rPr>
          <w:rFonts w:ascii="Times New Roman" w:hAnsi="Times New Roman" w:cs="Times New Roman"/>
          <w:sz w:val="24"/>
          <w:szCs w:val="24"/>
        </w:rPr>
        <w:t>,</w:t>
      </w:r>
      <w:r w:rsidR="002B1AB6" w:rsidRPr="00EC2298">
        <w:rPr>
          <w:rFonts w:ascii="Times New Roman" w:hAnsi="Times New Roman" w:cs="Times New Roman"/>
          <w:sz w:val="24"/>
          <w:szCs w:val="24"/>
        </w:rPr>
        <w:t xml:space="preserve"> </w:t>
      </w:r>
      <w:r w:rsidRPr="00EC2298">
        <w:rPr>
          <w:rFonts w:ascii="Times New Roman" w:hAnsi="Times New Roman" w:cs="Times New Roman"/>
          <w:sz w:val="24"/>
          <w:szCs w:val="24"/>
        </w:rPr>
        <w:t xml:space="preserve">którego przedmiotem będzie </w:t>
      </w:r>
      <w:r w:rsidR="00540B85">
        <w:rPr>
          <w:rFonts w:ascii="Times New Roman" w:eastAsia="Times New Roman" w:hAnsi="Times New Roman" w:cs="Times New Roman"/>
          <w:sz w:val="24"/>
          <w:szCs w:val="24"/>
        </w:rPr>
        <w:t xml:space="preserve">dostarczenie </w:t>
      </w:r>
      <w:r w:rsidR="00C90E8C">
        <w:rPr>
          <w:rFonts w:ascii="Times New Roman" w:eastAsia="Times New Roman" w:hAnsi="Times New Roman" w:cs="Times New Roman"/>
          <w:sz w:val="24"/>
          <w:szCs w:val="24"/>
        </w:rPr>
        <w:t xml:space="preserve">maszyny wytrzymałościowej 100kN wraz z zespołem zasilania hydraulicznego </w:t>
      </w:r>
      <w:r w:rsidR="00DE15B7">
        <w:rPr>
          <w:rFonts w:ascii="Times New Roman" w:eastAsia="Times New Roman" w:hAnsi="Times New Roman" w:cs="Times New Roman"/>
          <w:sz w:val="24"/>
          <w:szCs w:val="24"/>
        </w:rPr>
        <w:t>do Instytutu</w:t>
      </w:r>
      <w:r w:rsidR="00540B85">
        <w:rPr>
          <w:rFonts w:ascii="Times New Roman" w:eastAsia="Times New Roman" w:hAnsi="Times New Roman" w:cs="Times New Roman"/>
          <w:sz w:val="24"/>
          <w:szCs w:val="24"/>
        </w:rPr>
        <w:t xml:space="preserve"> Lotnictwa.</w:t>
      </w:r>
    </w:p>
    <w:p w:rsidR="00EC2298" w:rsidRDefault="002B1AB6" w:rsidP="000A01C2">
      <w:pPr>
        <w:pStyle w:val="Teksttreci0"/>
        <w:numPr>
          <w:ilvl w:val="0"/>
          <w:numId w:val="12"/>
        </w:numPr>
        <w:shd w:val="clear" w:color="auto" w:fill="auto"/>
        <w:spacing w:before="0" w:after="120" w:line="240" w:lineRule="auto"/>
        <w:ind w:left="1134" w:right="40" w:hanging="567"/>
        <w:rPr>
          <w:rFonts w:ascii="Times New Roman" w:hAnsi="Times New Roman" w:cs="Times New Roman"/>
          <w:sz w:val="24"/>
          <w:szCs w:val="24"/>
        </w:rPr>
      </w:pPr>
      <w:r w:rsidRPr="00EC2298">
        <w:rPr>
          <w:rFonts w:ascii="Times New Roman" w:hAnsi="Times New Roman" w:cs="Times New Roman"/>
          <w:sz w:val="24"/>
          <w:szCs w:val="24"/>
        </w:rPr>
        <w:t xml:space="preserve">Celem dialogu jest pozyskanie przez </w:t>
      </w:r>
      <w:r w:rsidR="000A01C2">
        <w:rPr>
          <w:rFonts w:ascii="Times New Roman" w:hAnsi="Times New Roman" w:cs="Times New Roman"/>
          <w:sz w:val="24"/>
          <w:szCs w:val="24"/>
        </w:rPr>
        <w:t>Instytut Lotnictwa</w:t>
      </w:r>
      <w:r w:rsidRPr="00EC2298">
        <w:rPr>
          <w:rFonts w:ascii="Times New Roman" w:hAnsi="Times New Roman" w:cs="Times New Roman"/>
          <w:sz w:val="24"/>
          <w:szCs w:val="24"/>
        </w:rPr>
        <w:t xml:space="preserve"> informacji, które mogą być wykorzystane przy zdefiniowaniu szczegółowego opisu przedmiotu zamówienia, specyfikacji istotnych warunków zamówienia, treści umowy, szacowaniu wartości przedmiotu zamówienia oraz kryteriów oceny ofert z zachowaniem zasad uczciwej konkurencji. W szczególności oczekuje się, iż dialog pozwoli na uzyskanie informacji w zakresie najlepszych, najnowocześniejszych i najkorzystniejszych technicznie, technologicznie, organizacyjnie oraz ekonomicznie rozwiązań mogących służyć realizacji ww. przedsięwzięcia, a także pozwoli tak opracować dokumentację postępowania, aby uzyskać najlepsze na rynku rozwiązania i dokonać wyboru </w:t>
      </w:r>
      <w:r w:rsidR="00EC2298">
        <w:rPr>
          <w:rFonts w:ascii="Times New Roman" w:hAnsi="Times New Roman" w:cs="Times New Roman"/>
          <w:sz w:val="24"/>
          <w:szCs w:val="24"/>
        </w:rPr>
        <w:t>najlepszej ekonomicznie oferty.</w:t>
      </w:r>
    </w:p>
    <w:p w:rsidR="009336F4" w:rsidRPr="00EC2298" w:rsidRDefault="002B1AB6" w:rsidP="000A01C2">
      <w:pPr>
        <w:pStyle w:val="Teksttreci0"/>
        <w:numPr>
          <w:ilvl w:val="0"/>
          <w:numId w:val="12"/>
        </w:numPr>
        <w:shd w:val="clear" w:color="auto" w:fill="auto"/>
        <w:spacing w:before="0" w:after="120" w:line="240" w:lineRule="auto"/>
        <w:ind w:left="1134" w:right="40" w:hanging="567"/>
        <w:rPr>
          <w:rFonts w:ascii="Times New Roman" w:hAnsi="Times New Roman" w:cs="Times New Roman"/>
          <w:sz w:val="24"/>
          <w:szCs w:val="24"/>
        </w:rPr>
      </w:pPr>
      <w:r w:rsidRPr="00EC2298">
        <w:rPr>
          <w:rFonts w:ascii="Times New Roman" w:hAnsi="Times New Roman" w:cs="Times New Roman"/>
          <w:sz w:val="24"/>
          <w:szCs w:val="24"/>
        </w:rPr>
        <w:t>W toku dialogu technicznego Zapraszający będzie oczekiwał:</w:t>
      </w:r>
    </w:p>
    <w:p w:rsidR="009336F4" w:rsidRPr="00EC2298" w:rsidRDefault="002B1AB6" w:rsidP="000A01C2">
      <w:pPr>
        <w:pStyle w:val="Teksttreci0"/>
        <w:numPr>
          <w:ilvl w:val="0"/>
          <w:numId w:val="13"/>
        </w:numPr>
        <w:shd w:val="clear" w:color="auto" w:fill="auto"/>
        <w:spacing w:before="0" w:after="120" w:line="240" w:lineRule="auto"/>
        <w:ind w:left="1701" w:right="40" w:hanging="567"/>
        <w:rPr>
          <w:rFonts w:ascii="Times New Roman" w:hAnsi="Times New Roman" w:cs="Times New Roman"/>
          <w:sz w:val="24"/>
          <w:szCs w:val="24"/>
        </w:rPr>
      </w:pPr>
      <w:r w:rsidRPr="00EC2298">
        <w:rPr>
          <w:rFonts w:ascii="Times New Roman" w:hAnsi="Times New Roman" w:cs="Times New Roman"/>
          <w:sz w:val="24"/>
          <w:szCs w:val="24"/>
        </w:rPr>
        <w:t xml:space="preserve">przedstawienia </w:t>
      </w:r>
      <w:r w:rsidR="00EC2298">
        <w:rPr>
          <w:rFonts w:ascii="Times New Roman" w:hAnsi="Times New Roman" w:cs="Times New Roman"/>
          <w:sz w:val="24"/>
          <w:szCs w:val="24"/>
        </w:rPr>
        <w:t>przez uczestnika propozycji</w:t>
      </w:r>
      <w:r w:rsidR="00DE15B7">
        <w:rPr>
          <w:rFonts w:ascii="Times New Roman" w:hAnsi="Times New Roman" w:cs="Times New Roman"/>
          <w:sz w:val="24"/>
          <w:szCs w:val="24"/>
        </w:rPr>
        <w:t xml:space="preserve"> </w:t>
      </w:r>
      <w:r w:rsidR="00C90E8C">
        <w:rPr>
          <w:rFonts w:ascii="Times New Roman" w:eastAsia="Times New Roman" w:hAnsi="Times New Roman" w:cs="Times New Roman"/>
          <w:sz w:val="24"/>
          <w:szCs w:val="24"/>
        </w:rPr>
        <w:t>maszyny wytrzymałościowej 100kN wraz z zespołem zasilania hydraulicznego</w:t>
      </w:r>
      <w:r w:rsidR="00EC229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336F4" w:rsidRPr="00EC2298" w:rsidRDefault="002B1AB6" w:rsidP="000A01C2">
      <w:pPr>
        <w:pStyle w:val="Teksttreci0"/>
        <w:numPr>
          <w:ilvl w:val="0"/>
          <w:numId w:val="13"/>
        </w:numPr>
        <w:shd w:val="clear" w:color="auto" w:fill="auto"/>
        <w:spacing w:before="0" w:after="120" w:line="240" w:lineRule="auto"/>
        <w:ind w:left="1701" w:right="40" w:hanging="567"/>
        <w:rPr>
          <w:rFonts w:ascii="Times New Roman" w:hAnsi="Times New Roman" w:cs="Times New Roman"/>
          <w:sz w:val="24"/>
          <w:szCs w:val="24"/>
        </w:rPr>
      </w:pPr>
      <w:r w:rsidRPr="00EC2298">
        <w:rPr>
          <w:rFonts w:ascii="Times New Roman" w:hAnsi="Times New Roman" w:cs="Times New Roman"/>
          <w:sz w:val="24"/>
          <w:szCs w:val="24"/>
        </w:rPr>
        <w:t>określenia wszystkich składników cenotwórczych mających wpł</w:t>
      </w:r>
      <w:r w:rsidR="00EC2298">
        <w:rPr>
          <w:rFonts w:ascii="Times New Roman" w:hAnsi="Times New Roman" w:cs="Times New Roman"/>
          <w:sz w:val="24"/>
          <w:szCs w:val="24"/>
        </w:rPr>
        <w:t xml:space="preserve">yw na koszt </w:t>
      </w:r>
      <w:r w:rsidR="0059189F">
        <w:rPr>
          <w:rFonts w:ascii="Times New Roman" w:hAnsi="Times New Roman" w:cs="Times New Roman"/>
          <w:sz w:val="24"/>
          <w:szCs w:val="24"/>
        </w:rPr>
        <w:t xml:space="preserve">zakupu </w:t>
      </w:r>
      <w:r w:rsidR="00C90E8C">
        <w:rPr>
          <w:rFonts w:ascii="Times New Roman" w:eastAsia="Times New Roman" w:hAnsi="Times New Roman" w:cs="Times New Roman"/>
          <w:sz w:val="24"/>
          <w:szCs w:val="24"/>
        </w:rPr>
        <w:t>maszyny wytrzymałościowej 100kN wraz z zespołem zasilania hydraulicznego</w:t>
      </w:r>
      <w:r w:rsidR="00EC2298">
        <w:rPr>
          <w:rFonts w:ascii="Times New Roman" w:hAnsi="Times New Roman" w:cs="Times New Roman"/>
          <w:sz w:val="24"/>
          <w:szCs w:val="24"/>
        </w:rPr>
        <w:t>.</w:t>
      </w:r>
    </w:p>
    <w:p w:rsidR="00414EAD" w:rsidRDefault="008133EF" w:rsidP="000A01C2">
      <w:pPr>
        <w:pStyle w:val="Teksttreci0"/>
        <w:numPr>
          <w:ilvl w:val="0"/>
          <w:numId w:val="12"/>
        </w:numPr>
        <w:shd w:val="clear" w:color="auto" w:fill="auto"/>
        <w:spacing w:before="0" w:after="120" w:line="240" w:lineRule="auto"/>
        <w:ind w:left="1134" w:right="40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Pożądanym jest przedstawienie</w:t>
      </w:r>
      <w:r w:rsidR="002B1AB6" w:rsidRPr="00EC2298">
        <w:rPr>
          <w:rFonts w:ascii="Times New Roman" w:hAnsi="Times New Roman" w:cs="Times New Roman"/>
          <w:sz w:val="24"/>
          <w:szCs w:val="24"/>
        </w:rPr>
        <w:t xml:space="preserve"> przykładó</w:t>
      </w:r>
      <w:bookmarkStart w:id="0" w:name="_GoBack"/>
      <w:bookmarkEnd w:id="0"/>
      <w:r w:rsidR="002B1AB6" w:rsidRPr="00EC2298">
        <w:rPr>
          <w:rFonts w:ascii="Times New Roman" w:hAnsi="Times New Roman" w:cs="Times New Roman"/>
          <w:sz w:val="24"/>
          <w:szCs w:val="24"/>
        </w:rPr>
        <w:t xml:space="preserve">w </w:t>
      </w:r>
      <w:bookmarkStart w:id="1" w:name="bookmark1"/>
      <w:r>
        <w:rPr>
          <w:rFonts w:ascii="Times New Roman" w:hAnsi="Times New Roman" w:cs="Times New Roman"/>
          <w:sz w:val="24"/>
          <w:szCs w:val="24"/>
        </w:rPr>
        <w:t>zastosowania</w:t>
      </w:r>
      <w:r w:rsidR="00DE15B7">
        <w:rPr>
          <w:rFonts w:ascii="Times New Roman" w:hAnsi="Times New Roman" w:cs="Times New Roman"/>
          <w:sz w:val="24"/>
          <w:szCs w:val="24"/>
        </w:rPr>
        <w:t xml:space="preserve"> maszyny wytrzymałościowej </w:t>
      </w:r>
      <w:r w:rsidR="00DE15B7">
        <w:rPr>
          <w:rFonts w:ascii="Times New Roman" w:hAnsi="Times New Roman" w:cs="Times New Roman"/>
          <w:sz w:val="24"/>
          <w:szCs w:val="24"/>
        </w:rPr>
        <w:lastRenderedPageBreak/>
        <w:t>do badań kompozytów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336F4" w:rsidRPr="00414EAD" w:rsidRDefault="002B1AB6" w:rsidP="000A01C2">
      <w:pPr>
        <w:pStyle w:val="Teksttreci0"/>
        <w:numPr>
          <w:ilvl w:val="0"/>
          <w:numId w:val="1"/>
        </w:numPr>
        <w:shd w:val="clear" w:color="auto" w:fill="auto"/>
        <w:spacing w:before="0" w:after="120" w:line="240" w:lineRule="auto"/>
        <w:ind w:left="567" w:right="40" w:hanging="567"/>
        <w:rPr>
          <w:rFonts w:ascii="Times New Roman" w:hAnsi="Times New Roman" w:cs="Times New Roman"/>
          <w:b/>
          <w:sz w:val="24"/>
          <w:szCs w:val="24"/>
        </w:rPr>
      </w:pPr>
      <w:r w:rsidRPr="00414EAD">
        <w:rPr>
          <w:rFonts w:ascii="Times New Roman" w:hAnsi="Times New Roman" w:cs="Times New Roman"/>
          <w:b/>
          <w:sz w:val="24"/>
          <w:szCs w:val="24"/>
        </w:rPr>
        <w:t>Zasady prowadzenia dialogu technicznego</w:t>
      </w:r>
      <w:bookmarkEnd w:id="1"/>
    </w:p>
    <w:p w:rsidR="009336F4" w:rsidRPr="000A01C2" w:rsidRDefault="002B1AB6" w:rsidP="000A01C2">
      <w:pPr>
        <w:pStyle w:val="Teksttreci0"/>
        <w:numPr>
          <w:ilvl w:val="0"/>
          <w:numId w:val="11"/>
        </w:numPr>
        <w:shd w:val="clear" w:color="auto" w:fill="auto"/>
        <w:tabs>
          <w:tab w:val="left" w:pos="1134"/>
        </w:tabs>
        <w:spacing w:before="0" w:after="120" w:line="240" w:lineRule="auto"/>
        <w:ind w:left="1134" w:right="20" w:hanging="567"/>
        <w:rPr>
          <w:rFonts w:ascii="Times New Roman" w:hAnsi="Times New Roman" w:cs="Times New Roman"/>
          <w:sz w:val="24"/>
          <w:szCs w:val="24"/>
        </w:rPr>
      </w:pPr>
      <w:r w:rsidRPr="000A01C2">
        <w:rPr>
          <w:rFonts w:ascii="Times New Roman" w:hAnsi="Times New Roman" w:cs="Times New Roman"/>
          <w:sz w:val="24"/>
          <w:szCs w:val="24"/>
        </w:rPr>
        <w:t xml:space="preserve">Niniejszy dialog techniczny prowadzony jest w oparciu o przepisy art. 31a -31c ustawy </w:t>
      </w:r>
      <w:r w:rsidRPr="00AE406E">
        <w:rPr>
          <w:rStyle w:val="TeksttreciKursywa"/>
          <w:rFonts w:ascii="Times New Roman" w:hAnsi="Times New Roman" w:cs="Times New Roman"/>
          <w:i w:val="0"/>
          <w:sz w:val="24"/>
          <w:szCs w:val="24"/>
        </w:rPr>
        <w:t>Prawo zamówień publicznych</w:t>
      </w:r>
      <w:r w:rsidR="00414EAD" w:rsidRPr="000A01C2">
        <w:rPr>
          <w:rFonts w:ascii="Times New Roman" w:hAnsi="Times New Roman" w:cs="Times New Roman"/>
          <w:sz w:val="24"/>
          <w:szCs w:val="24"/>
        </w:rPr>
        <w:t xml:space="preserve"> (t.</w:t>
      </w:r>
      <w:r w:rsidR="008D0A28">
        <w:rPr>
          <w:rFonts w:ascii="Times New Roman" w:hAnsi="Times New Roman" w:cs="Times New Roman"/>
          <w:sz w:val="24"/>
          <w:szCs w:val="24"/>
        </w:rPr>
        <w:t xml:space="preserve"> </w:t>
      </w:r>
      <w:r w:rsidR="00414EAD" w:rsidRPr="000A01C2">
        <w:rPr>
          <w:rFonts w:ascii="Times New Roman" w:hAnsi="Times New Roman" w:cs="Times New Roman"/>
          <w:sz w:val="24"/>
          <w:szCs w:val="24"/>
        </w:rPr>
        <w:t>j. Dz. U. z 2013</w:t>
      </w:r>
      <w:r w:rsidRPr="000A01C2">
        <w:rPr>
          <w:rFonts w:ascii="Times New Roman" w:hAnsi="Times New Roman" w:cs="Times New Roman"/>
          <w:sz w:val="24"/>
          <w:szCs w:val="24"/>
        </w:rPr>
        <w:t xml:space="preserve"> r. </w:t>
      </w:r>
      <w:r w:rsidR="00414EAD" w:rsidRPr="000A01C2">
        <w:rPr>
          <w:rFonts w:ascii="Times New Roman" w:hAnsi="Times New Roman" w:cs="Times New Roman"/>
          <w:sz w:val="24"/>
          <w:szCs w:val="24"/>
        </w:rPr>
        <w:t xml:space="preserve">poz. 907 </w:t>
      </w:r>
      <w:r w:rsidRPr="000A01C2">
        <w:rPr>
          <w:rFonts w:ascii="Times New Roman" w:hAnsi="Times New Roman" w:cs="Times New Roman"/>
          <w:sz w:val="24"/>
          <w:szCs w:val="24"/>
        </w:rPr>
        <w:t>ze zm.)</w:t>
      </w:r>
      <w:r w:rsidR="00414EAD" w:rsidRPr="000A01C2">
        <w:rPr>
          <w:rFonts w:ascii="Times New Roman" w:hAnsi="Times New Roman" w:cs="Times New Roman"/>
          <w:sz w:val="24"/>
          <w:szCs w:val="24"/>
        </w:rPr>
        <w:t>.</w:t>
      </w:r>
    </w:p>
    <w:p w:rsidR="00414EAD" w:rsidRPr="000A01C2" w:rsidRDefault="002B1AB6" w:rsidP="000A01C2">
      <w:pPr>
        <w:pStyle w:val="Teksttreci0"/>
        <w:numPr>
          <w:ilvl w:val="0"/>
          <w:numId w:val="11"/>
        </w:numPr>
        <w:shd w:val="clear" w:color="auto" w:fill="auto"/>
        <w:tabs>
          <w:tab w:val="left" w:pos="711"/>
          <w:tab w:val="left" w:pos="1134"/>
        </w:tabs>
        <w:spacing w:before="0" w:after="120" w:line="240" w:lineRule="auto"/>
        <w:ind w:left="1134" w:right="20" w:hanging="567"/>
        <w:rPr>
          <w:rFonts w:ascii="Times New Roman" w:hAnsi="Times New Roman" w:cs="Times New Roman"/>
          <w:sz w:val="24"/>
          <w:szCs w:val="24"/>
        </w:rPr>
      </w:pPr>
      <w:r w:rsidRPr="000A01C2">
        <w:rPr>
          <w:rFonts w:ascii="Times New Roman" w:hAnsi="Times New Roman" w:cs="Times New Roman"/>
          <w:sz w:val="24"/>
          <w:szCs w:val="24"/>
        </w:rPr>
        <w:t xml:space="preserve">Szczegółowe zasady prowadzenia postępowania określone zostały w Regulaminie prowadzenia dialogu technicznego poprzedzającego ogłoszenie postępowania </w:t>
      </w:r>
      <w:r w:rsidR="001B1313">
        <w:rPr>
          <w:rFonts w:ascii="Times New Roman" w:hAnsi="Times New Roman" w:cs="Times New Roman"/>
          <w:sz w:val="24"/>
          <w:szCs w:val="24"/>
        </w:rPr>
        <w:br/>
      </w:r>
      <w:r w:rsidRPr="000A01C2">
        <w:rPr>
          <w:rFonts w:ascii="Times New Roman" w:hAnsi="Times New Roman" w:cs="Times New Roman"/>
          <w:sz w:val="24"/>
          <w:szCs w:val="24"/>
        </w:rPr>
        <w:t xml:space="preserve">o udzielenie zamówienia na </w:t>
      </w:r>
      <w:r w:rsidR="00571C92">
        <w:rPr>
          <w:rFonts w:ascii="Times New Roman" w:eastAsia="Times New Roman" w:hAnsi="Times New Roman" w:cs="Times New Roman"/>
          <w:sz w:val="24"/>
          <w:szCs w:val="24"/>
        </w:rPr>
        <w:t xml:space="preserve">dostarczenie </w:t>
      </w:r>
      <w:r w:rsidR="00C90E8C">
        <w:rPr>
          <w:rFonts w:ascii="Times New Roman" w:eastAsia="Times New Roman" w:hAnsi="Times New Roman" w:cs="Times New Roman"/>
          <w:sz w:val="24"/>
          <w:szCs w:val="24"/>
        </w:rPr>
        <w:t xml:space="preserve">maszyny wytrzymałościowej 100kN wraz z zespołem zasilania hydraulicznego </w:t>
      </w:r>
      <w:r w:rsidR="00571C92">
        <w:rPr>
          <w:rFonts w:ascii="Times New Roman" w:eastAsia="Times New Roman" w:hAnsi="Times New Roman" w:cs="Times New Roman"/>
          <w:sz w:val="24"/>
          <w:szCs w:val="24"/>
        </w:rPr>
        <w:t>do</w:t>
      </w:r>
      <w:r w:rsidR="00DE15B7">
        <w:rPr>
          <w:rFonts w:ascii="Times New Roman" w:eastAsia="Times New Roman" w:hAnsi="Times New Roman" w:cs="Times New Roman"/>
          <w:sz w:val="24"/>
          <w:szCs w:val="24"/>
        </w:rPr>
        <w:t xml:space="preserve"> Instytutu</w:t>
      </w:r>
      <w:r w:rsidR="00571C92" w:rsidRPr="00EC2298">
        <w:rPr>
          <w:rFonts w:ascii="Times New Roman" w:eastAsia="Times New Roman" w:hAnsi="Times New Roman" w:cs="Times New Roman"/>
          <w:sz w:val="24"/>
          <w:szCs w:val="24"/>
        </w:rPr>
        <w:t xml:space="preserve"> Lotnictwa</w:t>
      </w:r>
      <w:r w:rsidR="00414EAD" w:rsidRPr="000A01C2">
        <w:rPr>
          <w:rFonts w:ascii="Times New Roman" w:hAnsi="Times New Roman" w:cs="Times New Roman"/>
          <w:sz w:val="24"/>
          <w:szCs w:val="24"/>
        </w:rPr>
        <w:t xml:space="preserve"> </w:t>
      </w:r>
      <w:r w:rsidRPr="000A01C2">
        <w:rPr>
          <w:rFonts w:ascii="Times New Roman" w:hAnsi="Times New Roman" w:cs="Times New Roman"/>
          <w:sz w:val="24"/>
          <w:szCs w:val="24"/>
        </w:rPr>
        <w:t xml:space="preserve">opublikowanym na stronie </w:t>
      </w:r>
      <w:r w:rsidR="00414EAD" w:rsidRPr="000A01C2">
        <w:rPr>
          <w:rFonts w:ascii="Times New Roman" w:hAnsi="Times New Roman" w:cs="Times New Roman"/>
          <w:sz w:val="24"/>
          <w:szCs w:val="24"/>
        </w:rPr>
        <w:t>Instytutu Lotnictwa</w:t>
      </w:r>
      <w:r w:rsidRPr="000A01C2">
        <w:rPr>
          <w:rFonts w:ascii="Times New Roman" w:hAnsi="Times New Roman" w:cs="Times New Roman"/>
          <w:sz w:val="24"/>
          <w:szCs w:val="24"/>
        </w:rPr>
        <w:t xml:space="preserve"> - </w:t>
      </w:r>
      <w:r w:rsidR="00414EAD" w:rsidRPr="000A01C2">
        <w:rPr>
          <w:rStyle w:val="Hipercze"/>
          <w:rFonts w:ascii="Times New Roman" w:hAnsi="Times New Roman" w:cs="Times New Roman"/>
          <w:sz w:val="24"/>
          <w:szCs w:val="24"/>
        </w:rPr>
        <w:t>http://ilot.edu.pl</w:t>
      </w:r>
    </w:p>
    <w:p w:rsidR="009336F4" w:rsidRPr="000A01C2" w:rsidRDefault="002B1AB6" w:rsidP="000A01C2">
      <w:pPr>
        <w:pStyle w:val="Teksttreci0"/>
        <w:numPr>
          <w:ilvl w:val="0"/>
          <w:numId w:val="11"/>
        </w:numPr>
        <w:shd w:val="clear" w:color="auto" w:fill="auto"/>
        <w:tabs>
          <w:tab w:val="left" w:pos="1134"/>
        </w:tabs>
        <w:spacing w:before="0" w:after="120" w:line="240" w:lineRule="auto"/>
        <w:ind w:left="1134" w:right="20" w:hanging="567"/>
        <w:rPr>
          <w:rFonts w:ascii="Times New Roman" w:hAnsi="Times New Roman" w:cs="Times New Roman"/>
          <w:sz w:val="24"/>
          <w:szCs w:val="24"/>
        </w:rPr>
      </w:pPr>
      <w:r w:rsidRPr="000A01C2">
        <w:rPr>
          <w:rFonts w:ascii="Times New Roman" w:hAnsi="Times New Roman" w:cs="Times New Roman"/>
          <w:sz w:val="24"/>
          <w:szCs w:val="24"/>
        </w:rPr>
        <w:t xml:space="preserve">Dialog techniczny jest prowadzony w sposób zapewniający zachowanie uczciwej konkurencji oraz równe traktowanie potencjalnych podmiotów w nim uczestniczących oraz oferowanych przez nich rozwiązań. Dialog ma na celu pozyskanie informacji do przygotowania opisu przedmiotu zamówienia w zakresie wystarczającym dla wszczęcia postępowania o udzielenie zamówienia publicznego. </w:t>
      </w:r>
      <w:r w:rsidR="00414EAD" w:rsidRPr="000A01C2">
        <w:rPr>
          <w:rFonts w:ascii="Times New Roman" w:hAnsi="Times New Roman" w:cs="Times New Roman"/>
          <w:sz w:val="24"/>
          <w:szCs w:val="24"/>
        </w:rPr>
        <w:t>Instytut Lotnictwa</w:t>
      </w:r>
      <w:r w:rsidRPr="000A01C2">
        <w:rPr>
          <w:rFonts w:ascii="Times New Roman" w:hAnsi="Times New Roman" w:cs="Times New Roman"/>
          <w:sz w:val="24"/>
          <w:szCs w:val="24"/>
        </w:rPr>
        <w:t xml:space="preserve"> zastrzega sobie możliwość przeprowadzenia dialogu z podmiotami, które zostaną wybrane na podstawie ustalonych kryteriów. Dialog techniczny prowadzony będzie oddzielnie z każdym z podmiotów w t</w:t>
      </w:r>
      <w:r w:rsidR="00414EAD" w:rsidRPr="000A01C2">
        <w:rPr>
          <w:rFonts w:ascii="Times New Roman" w:hAnsi="Times New Roman" w:cs="Times New Roman"/>
          <w:sz w:val="24"/>
          <w:szCs w:val="24"/>
        </w:rPr>
        <w:t>erminach określonych przez Instytut.</w:t>
      </w:r>
    </w:p>
    <w:p w:rsidR="009336F4" w:rsidRPr="000A01C2" w:rsidRDefault="00414EAD" w:rsidP="000A01C2">
      <w:pPr>
        <w:pStyle w:val="Teksttreci0"/>
        <w:numPr>
          <w:ilvl w:val="0"/>
          <w:numId w:val="11"/>
        </w:numPr>
        <w:shd w:val="clear" w:color="auto" w:fill="auto"/>
        <w:tabs>
          <w:tab w:val="left" w:pos="1134"/>
        </w:tabs>
        <w:spacing w:before="0" w:after="120" w:line="240" w:lineRule="auto"/>
        <w:ind w:left="1134" w:right="20" w:hanging="567"/>
        <w:rPr>
          <w:rFonts w:ascii="Times New Roman" w:hAnsi="Times New Roman" w:cs="Times New Roman"/>
          <w:sz w:val="24"/>
          <w:szCs w:val="24"/>
        </w:rPr>
      </w:pPr>
      <w:r w:rsidRPr="000A01C2">
        <w:rPr>
          <w:rFonts w:ascii="Times New Roman" w:hAnsi="Times New Roman" w:cs="Times New Roman"/>
          <w:sz w:val="24"/>
          <w:szCs w:val="24"/>
        </w:rPr>
        <w:t>Instytut Lotnictwa</w:t>
      </w:r>
      <w:r w:rsidR="002B1AB6" w:rsidRPr="000A01C2">
        <w:rPr>
          <w:rFonts w:ascii="Times New Roman" w:hAnsi="Times New Roman" w:cs="Times New Roman"/>
          <w:sz w:val="24"/>
          <w:szCs w:val="24"/>
        </w:rPr>
        <w:t xml:space="preserve"> sporządzi z dialogu pisemny protokół. </w:t>
      </w:r>
      <w:r w:rsidRPr="000A01C2">
        <w:rPr>
          <w:rFonts w:ascii="Times New Roman" w:hAnsi="Times New Roman" w:cs="Times New Roman"/>
          <w:sz w:val="24"/>
          <w:szCs w:val="24"/>
        </w:rPr>
        <w:t>Instytut</w:t>
      </w:r>
      <w:r w:rsidR="002B1AB6" w:rsidRPr="000A01C2">
        <w:rPr>
          <w:rFonts w:ascii="Times New Roman" w:hAnsi="Times New Roman" w:cs="Times New Roman"/>
          <w:sz w:val="24"/>
          <w:szCs w:val="24"/>
        </w:rPr>
        <w:t xml:space="preserve"> zastrzega sobie możliwość rejestracji audio przebiegu dialogu.</w:t>
      </w:r>
    </w:p>
    <w:p w:rsidR="009336F4" w:rsidRPr="000A01C2" w:rsidRDefault="002B1AB6" w:rsidP="000A01C2">
      <w:pPr>
        <w:pStyle w:val="Teksttreci0"/>
        <w:numPr>
          <w:ilvl w:val="0"/>
          <w:numId w:val="11"/>
        </w:numPr>
        <w:shd w:val="clear" w:color="auto" w:fill="auto"/>
        <w:tabs>
          <w:tab w:val="left" w:pos="1134"/>
        </w:tabs>
        <w:spacing w:before="0" w:after="120" w:line="240" w:lineRule="auto"/>
        <w:ind w:left="1134" w:right="20" w:hanging="567"/>
        <w:rPr>
          <w:rFonts w:ascii="Times New Roman" w:hAnsi="Times New Roman" w:cs="Times New Roman"/>
          <w:sz w:val="24"/>
          <w:szCs w:val="24"/>
        </w:rPr>
      </w:pPr>
      <w:r w:rsidRPr="000A01C2">
        <w:rPr>
          <w:rFonts w:ascii="Times New Roman" w:hAnsi="Times New Roman" w:cs="Times New Roman"/>
          <w:sz w:val="24"/>
          <w:szCs w:val="24"/>
        </w:rPr>
        <w:t xml:space="preserve">Pożądany przez </w:t>
      </w:r>
      <w:r w:rsidR="00414EAD" w:rsidRPr="000A01C2">
        <w:rPr>
          <w:rFonts w:ascii="Times New Roman" w:hAnsi="Times New Roman" w:cs="Times New Roman"/>
          <w:sz w:val="24"/>
          <w:szCs w:val="24"/>
        </w:rPr>
        <w:t xml:space="preserve">Instytut Lotnictwa </w:t>
      </w:r>
      <w:r w:rsidRPr="000A01C2">
        <w:rPr>
          <w:rFonts w:ascii="Times New Roman" w:hAnsi="Times New Roman" w:cs="Times New Roman"/>
          <w:sz w:val="24"/>
          <w:szCs w:val="24"/>
        </w:rPr>
        <w:t xml:space="preserve">termin zakończenia dialogu technicznego </w:t>
      </w:r>
      <w:r w:rsidR="00884A77">
        <w:rPr>
          <w:rFonts w:ascii="Times New Roman" w:hAnsi="Times New Roman" w:cs="Times New Roman"/>
          <w:sz w:val="24"/>
          <w:szCs w:val="24"/>
        </w:rPr>
        <w:t>to 14</w:t>
      </w:r>
      <w:r w:rsidRPr="0051284B">
        <w:rPr>
          <w:rFonts w:ascii="Times New Roman" w:hAnsi="Times New Roman" w:cs="Times New Roman"/>
          <w:sz w:val="24"/>
          <w:szCs w:val="24"/>
        </w:rPr>
        <w:t xml:space="preserve"> dni</w:t>
      </w:r>
      <w:r w:rsidRPr="000A01C2">
        <w:rPr>
          <w:rFonts w:ascii="Times New Roman" w:hAnsi="Times New Roman" w:cs="Times New Roman"/>
          <w:sz w:val="24"/>
          <w:szCs w:val="24"/>
        </w:rPr>
        <w:t xml:space="preserve"> od dnia </w:t>
      </w:r>
      <w:r w:rsidR="00414EAD" w:rsidRPr="000A01C2">
        <w:rPr>
          <w:rFonts w:ascii="Times New Roman" w:hAnsi="Times New Roman" w:cs="Times New Roman"/>
          <w:sz w:val="24"/>
          <w:szCs w:val="24"/>
        </w:rPr>
        <w:t>opublikowania informacji o dialogu technicznym</w:t>
      </w:r>
      <w:r w:rsidRPr="000A01C2">
        <w:rPr>
          <w:rFonts w:ascii="Times New Roman" w:hAnsi="Times New Roman" w:cs="Times New Roman"/>
          <w:sz w:val="24"/>
          <w:szCs w:val="24"/>
        </w:rPr>
        <w:t>. Termin prowadzenia dialogu technicznego może ulec wydłużeniu w przypadku nie osiągnięcia celów określonych w przedmiocie dialogu technicznego.</w:t>
      </w:r>
      <w:r w:rsidR="000A01C2" w:rsidRPr="000A01C2">
        <w:rPr>
          <w:rFonts w:ascii="Times New Roman" w:hAnsi="Times New Roman" w:cs="Times New Roman"/>
          <w:sz w:val="24"/>
          <w:szCs w:val="24"/>
        </w:rPr>
        <w:t xml:space="preserve"> O </w:t>
      </w:r>
      <w:r w:rsidRPr="000A01C2">
        <w:rPr>
          <w:rFonts w:ascii="Times New Roman" w:hAnsi="Times New Roman" w:cs="Times New Roman"/>
          <w:sz w:val="24"/>
          <w:szCs w:val="24"/>
        </w:rPr>
        <w:t>fakcie przedłużenia terminu zostaną powiadomione podmioty uczestniczące w dialogu technicznym.</w:t>
      </w:r>
    </w:p>
    <w:p w:rsidR="000A01C2" w:rsidRPr="000A01C2" w:rsidRDefault="002B1AB6" w:rsidP="000A01C2">
      <w:pPr>
        <w:pStyle w:val="Teksttreci0"/>
        <w:numPr>
          <w:ilvl w:val="0"/>
          <w:numId w:val="11"/>
        </w:numPr>
        <w:shd w:val="clear" w:color="auto" w:fill="auto"/>
        <w:tabs>
          <w:tab w:val="left" w:pos="1134"/>
        </w:tabs>
        <w:spacing w:before="0" w:after="120" w:line="240" w:lineRule="auto"/>
        <w:ind w:left="1134" w:right="20" w:hanging="567"/>
        <w:rPr>
          <w:rFonts w:ascii="Times New Roman" w:hAnsi="Times New Roman" w:cs="Times New Roman"/>
          <w:sz w:val="24"/>
          <w:szCs w:val="24"/>
        </w:rPr>
      </w:pPr>
      <w:r w:rsidRPr="000A01C2">
        <w:rPr>
          <w:rFonts w:ascii="Times New Roman" w:hAnsi="Times New Roman" w:cs="Times New Roman"/>
          <w:sz w:val="24"/>
          <w:szCs w:val="24"/>
        </w:rPr>
        <w:t xml:space="preserve">Podmioty zainteresowane dialogiem otrzymają zaproszenie do udziału w dialogu, z co najmniej trzydniowym wyprzedzeniem. Za udział w dialogu technicznym podmioty w nim uczestniczące nie otrzymują wynagrodzenia. O zakończeniu dialogu </w:t>
      </w:r>
      <w:r w:rsidR="000A01C2" w:rsidRPr="000A01C2">
        <w:rPr>
          <w:rFonts w:ascii="Times New Roman" w:hAnsi="Times New Roman" w:cs="Times New Roman"/>
          <w:sz w:val="24"/>
          <w:szCs w:val="24"/>
        </w:rPr>
        <w:t xml:space="preserve">Instytut Lotnictwa </w:t>
      </w:r>
      <w:r w:rsidRPr="000A01C2">
        <w:rPr>
          <w:rFonts w:ascii="Times New Roman" w:hAnsi="Times New Roman" w:cs="Times New Roman"/>
          <w:sz w:val="24"/>
          <w:szCs w:val="24"/>
        </w:rPr>
        <w:t xml:space="preserve">niezwłocznie informuje uczestniczące w nim </w:t>
      </w:r>
      <w:r w:rsidR="000A01C2" w:rsidRPr="000A01C2">
        <w:rPr>
          <w:rFonts w:ascii="Times New Roman" w:hAnsi="Times New Roman" w:cs="Times New Roman"/>
          <w:sz w:val="24"/>
          <w:szCs w:val="24"/>
        </w:rPr>
        <w:t>podmioty.</w:t>
      </w:r>
    </w:p>
    <w:p w:rsidR="000A01C2" w:rsidRPr="000A01C2" w:rsidRDefault="002B1AB6" w:rsidP="000A01C2">
      <w:pPr>
        <w:pStyle w:val="Teksttreci0"/>
        <w:numPr>
          <w:ilvl w:val="0"/>
          <w:numId w:val="11"/>
        </w:numPr>
        <w:shd w:val="clear" w:color="auto" w:fill="auto"/>
        <w:tabs>
          <w:tab w:val="left" w:pos="1134"/>
        </w:tabs>
        <w:spacing w:before="0" w:after="120" w:line="240" w:lineRule="auto"/>
        <w:ind w:left="1134" w:right="20" w:hanging="567"/>
        <w:rPr>
          <w:rFonts w:ascii="Times New Roman" w:hAnsi="Times New Roman" w:cs="Times New Roman"/>
          <w:sz w:val="24"/>
          <w:szCs w:val="24"/>
        </w:rPr>
      </w:pPr>
      <w:r w:rsidRPr="000A01C2">
        <w:rPr>
          <w:rFonts w:ascii="Times New Roman" w:hAnsi="Times New Roman" w:cs="Times New Roman"/>
          <w:sz w:val="24"/>
          <w:szCs w:val="24"/>
        </w:rPr>
        <w:t>Dialog prowadzony będzie w języku polskim. Do dokumentów przedstawianych w innych językach powinno być załączone tłumaczenie na język polski podpisane przez podmiot uczestniczący w dialogu.</w:t>
      </w:r>
    </w:p>
    <w:p w:rsidR="009336F4" w:rsidRPr="000A01C2" w:rsidRDefault="002B1AB6" w:rsidP="000A01C2">
      <w:pPr>
        <w:pStyle w:val="Teksttreci0"/>
        <w:numPr>
          <w:ilvl w:val="0"/>
          <w:numId w:val="11"/>
        </w:numPr>
        <w:shd w:val="clear" w:color="auto" w:fill="auto"/>
        <w:tabs>
          <w:tab w:val="left" w:pos="1134"/>
        </w:tabs>
        <w:spacing w:before="0" w:after="120" w:line="240" w:lineRule="auto"/>
        <w:ind w:left="1134" w:right="20" w:hanging="567"/>
        <w:rPr>
          <w:rFonts w:ascii="Times New Roman" w:hAnsi="Times New Roman" w:cs="Times New Roman"/>
          <w:sz w:val="24"/>
          <w:szCs w:val="24"/>
        </w:rPr>
      </w:pPr>
      <w:r w:rsidRPr="000A01C2">
        <w:rPr>
          <w:rFonts w:ascii="Times New Roman" w:hAnsi="Times New Roman" w:cs="Times New Roman"/>
          <w:sz w:val="24"/>
          <w:szCs w:val="24"/>
        </w:rPr>
        <w:t>Dialog będzie miał charakter jawny.</w:t>
      </w:r>
    </w:p>
    <w:p w:rsidR="009336F4" w:rsidRPr="000A01C2" w:rsidRDefault="002B1AB6" w:rsidP="000A01C2">
      <w:pPr>
        <w:pStyle w:val="Teksttreci0"/>
        <w:numPr>
          <w:ilvl w:val="0"/>
          <w:numId w:val="11"/>
        </w:numPr>
        <w:shd w:val="clear" w:color="auto" w:fill="auto"/>
        <w:tabs>
          <w:tab w:val="left" w:pos="1134"/>
        </w:tabs>
        <w:spacing w:before="0" w:after="120" w:line="240" w:lineRule="auto"/>
        <w:ind w:left="1134" w:right="20" w:hanging="567"/>
        <w:rPr>
          <w:rFonts w:ascii="Times New Roman" w:hAnsi="Times New Roman" w:cs="Times New Roman"/>
          <w:sz w:val="24"/>
          <w:szCs w:val="24"/>
        </w:rPr>
      </w:pPr>
      <w:r w:rsidRPr="000A01C2">
        <w:rPr>
          <w:rFonts w:ascii="Times New Roman" w:hAnsi="Times New Roman" w:cs="Times New Roman"/>
          <w:sz w:val="24"/>
          <w:szCs w:val="24"/>
        </w:rPr>
        <w:t>Poprzez udział w dialogu technicznym podmioty w nim uczestniczące udzielają bezwarunkowej zgody na wykorzystanie przekazywanych informacji na potrzeby przygotowania specyfikacji istotnych warunków zamówienia, a w szczególności opisu przedmiotu zamówienia.</w:t>
      </w:r>
    </w:p>
    <w:p w:rsidR="009336F4" w:rsidRPr="000A01C2" w:rsidRDefault="002B1AB6" w:rsidP="000A01C2">
      <w:pPr>
        <w:pStyle w:val="Teksttreci0"/>
        <w:numPr>
          <w:ilvl w:val="0"/>
          <w:numId w:val="11"/>
        </w:numPr>
        <w:shd w:val="clear" w:color="auto" w:fill="auto"/>
        <w:tabs>
          <w:tab w:val="left" w:pos="1134"/>
        </w:tabs>
        <w:spacing w:before="0" w:after="120" w:line="240" w:lineRule="auto"/>
        <w:ind w:left="1134" w:right="20" w:hanging="567"/>
        <w:rPr>
          <w:rFonts w:ascii="Times New Roman" w:hAnsi="Times New Roman" w:cs="Times New Roman"/>
          <w:sz w:val="24"/>
          <w:szCs w:val="24"/>
        </w:rPr>
      </w:pPr>
      <w:r w:rsidRPr="000A01C2">
        <w:rPr>
          <w:rFonts w:ascii="Times New Roman" w:hAnsi="Times New Roman" w:cs="Times New Roman"/>
          <w:sz w:val="24"/>
          <w:szCs w:val="24"/>
        </w:rPr>
        <w:t xml:space="preserve">Niniejsze ogłoszenie nie stanowi zaproszenia do złożenia oferty w rozumieniu przepisu art. 66 Kodeksu cywilnego, ani nie jest ogłoszeniem o zamówieniu w rozumieniu przepisów ustawy </w:t>
      </w:r>
      <w:r w:rsidRPr="000A01C2">
        <w:rPr>
          <w:rStyle w:val="TeksttreciKursywa"/>
          <w:rFonts w:ascii="Times New Roman" w:hAnsi="Times New Roman" w:cs="Times New Roman"/>
          <w:i w:val="0"/>
          <w:sz w:val="24"/>
          <w:szCs w:val="24"/>
        </w:rPr>
        <w:t>Prawo zamówień publicznych</w:t>
      </w:r>
      <w:r w:rsidRPr="000A01C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A01C2" w:rsidRPr="000A01C2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0A01C2" w:rsidRPr="000A01C2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0A01C2" w:rsidRPr="000A01C2">
        <w:rPr>
          <w:rFonts w:ascii="Times New Roman" w:hAnsi="Times New Roman" w:cs="Times New Roman"/>
          <w:sz w:val="24"/>
          <w:szCs w:val="24"/>
        </w:rPr>
        <w:t>. Dz</w:t>
      </w:r>
      <w:r w:rsidR="000A01C2">
        <w:rPr>
          <w:rFonts w:ascii="Times New Roman" w:hAnsi="Times New Roman" w:cs="Times New Roman"/>
          <w:sz w:val="24"/>
          <w:szCs w:val="24"/>
        </w:rPr>
        <w:t>. U. z 2013</w:t>
      </w:r>
      <w:r w:rsidR="000A01C2" w:rsidRPr="00EC2298">
        <w:rPr>
          <w:rFonts w:ascii="Times New Roman" w:hAnsi="Times New Roman" w:cs="Times New Roman"/>
          <w:sz w:val="24"/>
          <w:szCs w:val="24"/>
        </w:rPr>
        <w:t xml:space="preserve"> r. </w:t>
      </w:r>
      <w:r w:rsidR="000A01C2">
        <w:rPr>
          <w:rFonts w:ascii="Times New Roman" w:hAnsi="Times New Roman" w:cs="Times New Roman"/>
          <w:sz w:val="24"/>
          <w:szCs w:val="24"/>
        </w:rPr>
        <w:t xml:space="preserve">poz. 907 </w:t>
      </w:r>
      <w:r w:rsidR="000A01C2" w:rsidRPr="00EC2298">
        <w:rPr>
          <w:rFonts w:ascii="Times New Roman" w:hAnsi="Times New Roman" w:cs="Times New Roman"/>
          <w:sz w:val="24"/>
          <w:szCs w:val="24"/>
        </w:rPr>
        <w:t>ze zm.)</w:t>
      </w:r>
      <w:r w:rsidR="000A01C2">
        <w:rPr>
          <w:rFonts w:ascii="Times New Roman" w:hAnsi="Times New Roman" w:cs="Times New Roman"/>
          <w:sz w:val="24"/>
          <w:szCs w:val="24"/>
        </w:rPr>
        <w:t xml:space="preserve">. </w:t>
      </w:r>
      <w:r w:rsidRPr="000A01C2">
        <w:rPr>
          <w:rFonts w:ascii="Times New Roman" w:hAnsi="Times New Roman" w:cs="Times New Roman"/>
          <w:sz w:val="24"/>
          <w:szCs w:val="24"/>
        </w:rPr>
        <w:t>Niniejsze ogłoszenie nie jest również ogłoszeniem postępowania na wybór partnera prywatnego w rozumieniu Ustawy o partnerstwie publiczno-prywatnym, ani na wybór koncesjonariusza w rozumieniu Ustawy o koncesji na roboty budowlane lub usługi.</w:t>
      </w:r>
    </w:p>
    <w:p w:rsidR="009336F4" w:rsidRPr="00EC2298" w:rsidRDefault="002B1AB6" w:rsidP="000A01C2">
      <w:pPr>
        <w:pStyle w:val="Teksttreci0"/>
        <w:numPr>
          <w:ilvl w:val="0"/>
          <w:numId w:val="11"/>
        </w:numPr>
        <w:shd w:val="clear" w:color="auto" w:fill="auto"/>
        <w:tabs>
          <w:tab w:val="left" w:pos="1134"/>
        </w:tabs>
        <w:spacing w:before="0" w:after="120" w:line="240" w:lineRule="auto"/>
        <w:ind w:left="1134" w:right="20" w:hanging="567"/>
        <w:rPr>
          <w:rFonts w:ascii="Times New Roman" w:hAnsi="Times New Roman" w:cs="Times New Roman"/>
          <w:sz w:val="24"/>
          <w:szCs w:val="24"/>
        </w:rPr>
      </w:pPr>
      <w:r w:rsidRPr="00EC2298">
        <w:rPr>
          <w:rFonts w:ascii="Times New Roman" w:hAnsi="Times New Roman" w:cs="Times New Roman"/>
          <w:sz w:val="24"/>
          <w:szCs w:val="24"/>
        </w:rPr>
        <w:t xml:space="preserve">Udział w dialogu technicznym nie jest warunkiem ubiegania się w przyszłości </w:t>
      </w:r>
      <w:r w:rsidR="001B1313">
        <w:rPr>
          <w:rFonts w:ascii="Times New Roman" w:hAnsi="Times New Roman" w:cs="Times New Roman"/>
          <w:sz w:val="24"/>
          <w:szCs w:val="24"/>
        </w:rPr>
        <w:br/>
      </w:r>
      <w:r w:rsidRPr="00EC2298">
        <w:rPr>
          <w:rFonts w:ascii="Times New Roman" w:hAnsi="Times New Roman" w:cs="Times New Roman"/>
          <w:sz w:val="24"/>
          <w:szCs w:val="24"/>
        </w:rPr>
        <w:lastRenderedPageBreak/>
        <w:t>o jakiekolwiek zamówienie publiczne.</w:t>
      </w:r>
    </w:p>
    <w:p w:rsidR="009336F4" w:rsidRPr="00EC2298" w:rsidRDefault="002B1AB6" w:rsidP="000A01C2">
      <w:pPr>
        <w:pStyle w:val="Teksttreci20"/>
        <w:numPr>
          <w:ilvl w:val="0"/>
          <w:numId w:val="1"/>
        </w:numPr>
        <w:shd w:val="clear" w:color="auto" w:fill="auto"/>
        <w:tabs>
          <w:tab w:val="left" w:pos="567"/>
        </w:tabs>
        <w:spacing w:after="12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EC2298">
        <w:rPr>
          <w:rFonts w:ascii="Times New Roman" w:hAnsi="Times New Roman" w:cs="Times New Roman"/>
          <w:sz w:val="24"/>
          <w:szCs w:val="24"/>
        </w:rPr>
        <w:t>Wskazanie miejsca i terminu składania wniosków o dopuszczenie do dialogu technicznego</w:t>
      </w:r>
    </w:p>
    <w:p w:rsidR="009336F4" w:rsidRPr="00EC2298" w:rsidRDefault="002B1AB6" w:rsidP="000A01C2">
      <w:pPr>
        <w:pStyle w:val="Teksttreci0"/>
        <w:numPr>
          <w:ilvl w:val="0"/>
          <w:numId w:val="15"/>
        </w:numPr>
        <w:shd w:val="clear" w:color="auto" w:fill="auto"/>
        <w:spacing w:before="0" w:after="120" w:line="240" w:lineRule="auto"/>
        <w:ind w:left="1134" w:hanging="567"/>
        <w:jc w:val="left"/>
        <w:rPr>
          <w:rFonts w:ascii="Times New Roman" w:hAnsi="Times New Roman" w:cs="Times New Roman"/>
          <w:sz w:val="24"/>
          <w:szCs w:val="24"/>
        </w:rPr>
      </w:pPr>
      <w:r w:rsidRPr="00EC2298">
        <w:rPr>
          <w:rFonts w:ascii="Times New Roman" w:hAnsi="Times New Roman" w:cs="Times New Roman"/>
          <w:sz w:val="24"/>
          <w:szCs w:val="24"/>
        </w:rPr>
        <w:t>Wnioski o dopuszczenie do dialogu technicznego można składać:</w:t>
      </w:r>
    </w:p>
    <w:p w:rsidR="009336F4" w:rsidRPr="00EC2298" w:rsidRDefault="002B1AB6" w:rsidP="000A01C2">
      <w:pPr>
        <w:pStyle w:val="Teksttreci0"/>
        <w:numPr>
          <w:ilvl w:val="0"/>
          <w:numId w:val="16"/>
        </w:numPr>
        <w:shd w:val="clear" w:color="auto" w:fill="auto"/>
        <w:tabs>
          <w:tab w:val="left" w:pos="1701"/>
        </w:tabs>
        <w:spacing w:before="0" w:after="120" w:line="240" w:lineRule="auto"/>
        <w:ind w:left="1701" w:hanging="567"/>
        <w:rPr>
          <w:rFonts w:ascii="Times New Roman" w:hAnsi="Times New Roman" w:cs="Times New Roman"/>
          <w:sz w:val="24"/>
          <w:szCs w:val="24"/>
        </w:rPr>
      </w:pPr>
      <w:r w:rsidRPr="00EC2298">
        <w:rPr>
          <w:rFonts w:ascii="Times New Roman" w:hAnsi="Times New Roman" w:cs="Times New Roman"/>
          <w:sz w:val="24"/>
          <w:szCs w:val="24"/>
        </w:rPr>
        <w:t xml:space="preserve">drogą elektroniczną na adres: </w:t>
      </w:r>
      <w:r w:rsidR="009E38AF" w:rsidRPr="00DB095D">
        <w:rPr>
          <w:rFonts w:ascii="Times New Roman" w:hAnsi="Times New Roman" w:cs="Times New Roman"/>
          <w:b/>
          <w:sz w:val="24"/>
          <w:szCs w:val="24"/>
        </w:rPr>
        <w:t>l</w:t>
      </w:r>
      <w:r w:rsidR="008D0A28" w:rsidRPr="00DB095D">
        <w:rPr>
          <w:rFonts w:ascii="Times New Roman" w:hAnsi="Times New Roman" w:cs="Times New Roman"/>
          <w:b/>
          <w:sz w:val="24"/>
          <w:szCs w:val="24"/>
        </w:rPr>
        <w:t>udwika.domzal</w:t>
      </w:r>
      <w:r w:rsidR="009E38AF" w:rsidRPr="00DB095D">
        <w:rPr>
          <w:rFonts w:ascii="Times New Roman" w:hAnsi="Times New Roman" w:cs="Times New Roman"/>
          <w:b/>
          <w:sz w:val="24"/>
          <w:szCs w:val="24"/>
        </w:rPr>
        <w:t>@ilot.edu.pl.</w:t>
      </w:r>
    </w:p>
    <w:p w:rsidR="009336F4" w:rsidRPr="009E38AF" w:rsidRDefault="000A01C2" w:rsidP="000A01C2">
      <w:pPr>
        <w:pStyle w:val="Teksttreci0"/>
        <w:numPr>
          <w:ilvl w:val="0"/>
          <w:numId w:val="16"/>
        </w:numPr>
        <w:shd w:val="clear" w:color="auto" w:fill="auto"/>
        <w:tabs>
          <w:tab w:val="left" w:pos="1701"/>
        </w:tabs>
        <w:spacing w:before="0" w:after="120" w:line="240" w:lineRule="auto"/>
        <w:ind w:left="1701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faksem na numer: </w:t>
      </w:r>
      <w:r w:rsidR="009E38AF" w:rsidRPr="00DB095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22 846 65 67</w:t>
      </w:r>
    </w:p>
    <w:p w:rsidR="009336F4" w:rsidRPr="000A01C2" w:rsidRDefault="002B1AB6" w:rsidP="001B1313">
      <w:pPr>
        <w:pStyle w:val="Teksttreci0"/>
        <w:numPr>
          <w:ilvl w:val="0"/>
          <w:numId w:val="16"/>
        </w:numPr>
        <w:tabs>
          <w:tab w:val="left" w:pos="1701"/>
        </w:tabs>
        <w:spacing w:before="0" w:after="120" w:line="276" w:lineRule="auto"/>
        <w:ind w:left="1701" w:hanging="567"/>
        <w:rPr>
          <w:rFonts w:ascii="Times New Roman" w:hAnsi="Times New Roman" w:cs="Times New Roman"/>
          <w:sz w:val="24"/>
          <w:szCs w:val="24"/>
        </w:rPr>
      </w:pPr>
      <w:r w:rsidRPr="00EC2298">
        <w:rPr>
          <w:rFonts w:ascii="Times New Roman" w:hAnsi="Times New Roman" w:cs="Times New Roman"/>
          <w:sz w:val="24"/>
          <w:szCs w:val="24"/>
        </w:rPr>
        <w:t xml:space="preserve">osobiście w siedzibie </w:t>
      </w:r>
      <w:r w:rsidR="000A01C2" w:rsidRPr="000A01C2">
        <w:rPr>
          <w:rFonts w:ascii="Times New Roman" w:hAnsi="Times New Roman" w:cs="Times New Roman"/>
          <w:sz w:val="24"/>
          <w:szCs w:val="24"/>
        </w:rPr>
        <w:t>Instytut Lo</w:t>
      </w:r>
      <w:r w:rsidR="000A01C2">
        <w:rPr>
          <w:rFonts w:ascii="Times New Roman" w:hAnsi="Times New Roman" w:cs="Times New Roman"/>
          <w:sz w:val="24"/>
          <w:szCs w:val="24"/>
        </w:rPr>
        <w:t xml:space="preserve">tnictwa: </w:t>
      </w:r>
      <w:r w:rsidR="000A01C2" w:rsidRPr="000A01C2">
        <w:rPr>
          <w:rFonts w:ascii="Times New Roman" w:hAnsi="Times New Roman" w:cs="Times New Roman"/>
          <w:sz w:val="24"/>
          <w:szCs w:val="24"/>
        </w:rPr>
        <w:t>Al. Krakowska 110/114</w:t>
      </w:r>
      <w:r w:rsidR="000A01C2">
        <w:rPr>
          <w:rFonts w:ascii="Times New Roman" w:hAnsi="Times New Roman" w:cs="Times New Roman"/>
          <w:sz w:val="24"/>
          <w:szCs w:val="24"/>
        </w:rPr>
        <w:t xml:space="preserve">, </w:t>
      </w:r>
      <w:r w:rsidR="000A01C2" w:rsidRPr="000A01C2">
        <w:rPr>
          <w:rFonts w:ascii="Times New Roman" w:hAnsi="Times New Roman" w:cs="Times New Roman"/>
          <w:sz w:val="24"/>
          <w:szCs w:val="24"/>
        </w:rPr>
        <w:t>02-256 Warszawa</w:t>
      </w:r>
      <w:r w:rsidR="000A01C2">
        <w:rPr>
          <w:rFonts w:ascii="Times New Roman" w:hAnsi="Times New Roman" w:cs="Times New Roman"/>
          <w:sz w:val="24"/>
          <w:szCs w:val="24"/>
        </w:rPr>
        <w:t xml:space="preserve">, pok. </w:t>
      </w:r>
      <w:r w:rsidR="009E38AF" w:rsidRPr="009E38AF">
        <w:rPr>
          <w:rFonts w:ascii="Times New Roman" w:hAnsi="Times New Roman" w:cs="Times New Roman"/>
          <w:sz w:val="24"/>
          <w:szCs w:val="24"/>
        </w:rPr>
        <w:t>1.1B</w:t>
      </w:r>
      <w:r w:rsidR="000A01C2" w:rsidRPr="009E38AF">
        <w:rPr>
          <w:rFonts w:ascii="Times New Roman" w:hAnsi="Times New Roman" w:cs="Times New Roman"/>
          <w:sz w:val="24"/>
          <w:szCs w:val="24"/>
        </w:rPr>
        <w:t>(</w:t>
      </w:r>
      <w:r w:rsidR="009E38AF">
        <w:rPr>
          <w:rFonts w:ascii="Times New Roman" w:hAnsi="Times New Roman" w:cs="Times New Roman"/>
          <w:sz w:val="24"/>
          <w:szCs w:val="24"/>
        </w:rPr>
        <w:t>I</w:t>
      </w:r>
      <w:r w:rsidR="001B1313">
        <w:rPr>
          <w:rFonts w:ascii="Times New Roman" w:hAnsi="Times New Roman" w:cs="Times New Roman"/>
          <w:sz w:val="24"/>
          <w:szCs w:val="24"/>
        </w:rPr>
        <w:t xml:space="preserve"> piętro)</w:t>
      </w:r>
    </w:p>
    <w:p w:rsidR="009336F4" w:rsidRPr="00EC2298" w:rsidRDefault="002B1AB6" w:rsidP="000A01C2">
      <w:pPr>
        <w:pStyle w:val="Teksttreci20"/>
        <w:numPr>
          <w:ilvl w:val="0"/>
          <w:numId w:val="16"/>
        </w:numPr>
        <w:shd w:val="clear" w:color="auto" w:fill="auto"/>
        <w:tabs>
          <w:tab w:val="left" w:pos="1701"/>
        </w:tabs>
        <w:spacing w:after="120" w:line="240" w:lineRule="auto"/>
        <w:ind w:left="1701" w:hanging="567"/>
        <w:jc w:val="both"/>
        <w:rPr>
          <w:rFonts w:ascii="Times New Roman" w:hAnsi="Times New Roman" w:cs="Times New Roman"/>
          <w:sz w:val="24"/>
          <w:szCs w:val="24"/>
        </w:rPr>
      </w:pPr>
      <w:r w:rsidRPr="00EC2298">
        <w:rPr>
          <w:rStyle w:val="Teksttreci2Bezpogrubienia"/>
          <w:rFonts w:ascii="Times New Roman" w:hAnsi="Times New Roman" w:cs="Times New Roman"/>
          <w:sz w:val="24"/>
          <w:szCs w:val="24"/>
        </w:rPr>
        <w:t xml:space="preserve">Termin składania </w:t>
      </w:r>
      <w:r w:rsidRPr="00206952">
        <w:rPr>
          <w:rStyle w:val="Teksttreci2Bezpogrubienia"/>
          <w:rFonts w:ascii="Times New Roman" w:hAnsi="Times New Roman" w:cs="Times New Roman"/>
          <w:sz w:val="24"/>
          <w:szCs w:val="24"/>
        </w:rPr>
        <w:t xml:space="preserve">wniosków: </w:t>
      </w:r>
      <w:r w:rsidRPr="00206952">
        <w:rPr>
          <w:rFonts w:ascii="Times New Roman" w:hAnsi="Times New Roman" w:cs="Times New Roman"/>
          <w:sz w:val="24"/>
          <w:szCs w:val="24"/>
        </w:rPr>
        <w:t>do dni</w:t>
      </w:r>
      <w:r w:rsidR="000A01C2" w:rsidRPr="00206952">
        <w:rPr>
          <w:rFonts w:ascii="Times New Roman" w:hAnsi="Times New Roman" w:cs="Times New Roman"/>
          <w:sz w:val="24"/>
          <w:szCs w:val="24"/>
        </w:rPr>
        <w:t xml:space="preserve">a </w:t>
      </w:r>
      <w:r w:rsidR="0044391D">
        <w:rPr>
          <w:rFonts w:ascii="Times New Roman" w:hAnsi="Times New Roman" w:cs="Times New Roman"/>
          <w:sz w:val="24"/>
          <w:szCs w:val="24"/>
        </w:rPr>
        <w:t xml:space="preserve">  </w:t>
      </w:r>
      <w:r w:rsidR="00EA490C">
        <w:rPr>
          <w:rFonts w:ascii="Times New Roman" w:hAnsi="Times New Roman" w:cs="Times New Roman"/>
          <w:sz w:val="24"/>
          <w:szCs w:val="24"/>
        </w:rPr>
        <w:t xml:space="preserve">08.04 </w:t>
      </w:r>
      <w:r w:rsidR="009E38AF" w:rsidRPr="00206952">
        <w:rPr>
          <w:rFonts w:ascii="Times New Roman" w:hAnsi="Times New Roman" w:cs="Times New Roman"/>
          <w:sz w:val="24"/>
          <w:szCs w:val="24"/>
        </w:rPr>
        <w:t>.2015</w:t>
      </w:r>
      <w:r w:rsidR="000A01C2" w:rsidRPr="00206952">
        <w:rPr>
          <w:rFonts w:ascii="Times New Roman" w:hAnsi="Times New Roman" w:cs="Times New Roman"/>
          <w:sz w:val="24"/>
          <w:szCs w:val="24"/>
        </w:rPr>
        <w:t>r., do godz</w:t>
      </w:r>
      <w:r w:rsidR="009E38AF" w:rsidRPr="00206952">
        <w:rPr>
          <w:rFonts w:ascii="Times New Roman" w:hAnsi="Times New Roman" w:cs="Times New Roman"/>
          <w:sz w:val="24"/>
          <w:szCs w:val="24"/>
        </w:rPr>
        <w:t>. 12:00</w:t>
      </w:r>
    </w:p>
    <w:p w:rsidR="009336F4" w:rsidRPr="00EC2298" w:rsidRDefault="002B1AB6" w:rsidP="000A01C2">
      <w:pPr>
        <w:pStyle w:val="Teksttreci20"/>
        <w:numPr>
          <w:ilvl w:val="0"/>
          <w:numId w:val="1"/>
        </w:numPr>
        <w:shd w:val="clear" w:color="auto" w:fill="auto"/>
        <w:tabs>
          <w:tab w:val="left" w:pos="567"/>
        </w:tabs>
        <w:spacing w:after="120" w:line="240" w:lineRule="auto"/>
        <w:ind w:left="567" w:hanging="567"/>
        <w:jc w:val="left"/>
        <w:rPr>
          <w:rFonts w:ascii="Times New Roman" w:hAnsi="Times New Roman" w:cs="Times New Roman"/>
          <w:sz w:val="24"/>
          <w:szCs w:val="24"/>
        </w:rPr>
      </w:pPr>
      <w:r w:rsidRPr="00EC2298">
        <w:rPr>
          <w:rFonts w:ascii="Times New Roman" w:hAnsi="Times New Roman" w:cs="Times New Roman"/>
          <w:sz w:val="24"/>
          <w:szCs w:val="24"/>
        </w:rPr>
        <w:t>Warunki udziału w dialogu technicznym</w:t>
      </w:r>
    </w:p>
    <w:p w:rsidR="009336F4" w:rsidRPr="00EC2298" w:rsidRDefault="002B1AB6" w:rsidP="000A01C2">
      <w:pPr>
        <w:pStyle w:val="Teksttreci0"/>
        <w:numPr>
          <w:ilvl w:val="0"/>
          <w:numId w:val="17"/>
        </w:numPr>
        <w:shd w:val="clear" w:color="auto" w:fill="auto"/>
        <w:tabs>
          <w:tab w:val="left" w:pos="1134"/>
        </w:tabs>
        <w:spacing w:before="0" w:after="120" w:line="240" w:lineRule="auto"/>
        <w:ind w:left="1134" w:right="20" w:hanging="567"/>
        <w:rPr>
          <w:rFonts w:ascii="Times New Roman" w:hAnsi="Times New Roman" w:cs="Times New Roman"/>
          <w:sz w:val="24"/>
          <w:szCs w:val="24"/>
        </w:rPr>
      </w:pPr>
      <w:r w:rsidRPr="00EC2298">
        <w:rPr>
          <w:rFonts w:ascii="Times New Roman" w:hAnsi="Times New Roman" w:cs="Times New Roman"/>
          <w:sz w:val="24"/>
          <w:szCs w:val="24"/>
        </w:rPr>
        <w:t>Podmioty zainteresowane udziałem w dialogu technicznym składają wniosek</w:t>
      </w:r>
      <w:r w:rsidR="00053E60">
        <w:rPr>
          <w:rFonts w:ascii="Times New Roman" w:hAnsi="Times New Roman" w:cs="Times New Roman"/>
          <w:sz w:val="24"/>
          <w:szCs w:val="24"/>
        </w:rPr>
        <w:br/>
      </w:r>
      <w:r w:rsidRPr="00EC2298">
        <w:rPr>
          <w:rFonts w:ascii="Times New Roman" w:hAnsi="Times New Roman" w:cs="Times New Roman"/>
          <w:sz w:val="24"/>
          <w:szCs w:val="24"/>
        </w:rPr>
        <w:t xml:space="preserve"> o dopuszczenie do dialogu technicznego.</w:t>
      </w:r>
    </w:p>
    <w:p w:rsidR="000A01C2" w:rsidRDefault="002B1AB6" w:rsidP="000A01C2">
      <w:pPr>
        <w:pStyle w:val="Teksttreci0"/>
        <w:numPr>
          <w:ilvl w:val="0"/>
          <w:numId w:val="17"/>
        </w:numPr>
        <w:shd w:val="clear" w:color="auto" w:fill="auto"/>
        <w:tabs>
          <w:tab w:val="left" w:pos="1134"/>
        </w:tabs>
        <w:spacing w:before="0" w:after="120" w:line="240" w:lineRule="auto"/>
        <w:ind w:left="1134" w:right="20" w:hanging="567"/>
        <w:rPr>
          <w:rFonts w:ascii="Times New Roman" w:hAnsi="Times New Roman" w:cs="Times New Roman"/>
          <w:sz w:val="24"/>
          <w:szCs w:val="24"/>
        </w:rPr>
      </w:pPr>
      <w:r w:rsidRPr="00EC2298">
        <w:rPr>
          <w:rFonts w:ascii="Times New Roman" w:hAnsi="Times New Roman" w:cs="Times New Roman"/>
          <w:sz w:val="24"/>
          <w:szCs w:val="24"/>
        </w:rPr>
        <w:t>Wzór wniosku o dopusz</w:t>
      </w:r>
      <w:r w:rsidR="000A01C2">
        <w:rPr>
          <w:rFonts w:ascii="Times New Roman" w:hAnsi="Times New Roman" w:cs="Times New Roman"/>
          <w:sz w:val="24"/>
          <w:szCs w:val="24"/>
        </w:rPr>
        <w:t xml:space="preserve">czenie do dialogu technicznego </w:t>
      </w:r>
      <w:r w:rsidRPr="00EC2298">
        <w:rPr>
          <w:rFonts w:ascii="Times New Roman" w:hAnsi="Times New Roman" w:cs="Times New Roman"/>
          <w:sz w:val="24"/>
          <w:szCs w:val="24"/>
        </w:rPr>
        <w:t xml:space="preserve">został opublikowany na stronie internetowej </w:t>
      </w:r>
      <w:hyperlink r:id="rId8" w:history="1">
        <w:r w:rsidR="000A01C2" w:rsidRPr="00295437">
          <w:rPr>
            <w:rStyle w:val="Hipercze"/>
            <w:rFonts w:ascii="Times New Roman" w:hAnsi="Times New Roman" w:cs="Times New Roman"/>
            <w:sz w:val="24"/>
            <w:szCs w:val="24"/>
          </w:rPr>
          <w:t>http://ilot.edu.pl</w:t>
        </w:r>
      </w:hyperlink>
    </w:p>
    <w:p w:rsidR="000A01C2" w:rsidRPr="0044391D" w:rsidRDefault="002B1AB6" w:rsidP="000A01C2">
      <w:pPr>
        <w:pStyle w:val="Teksttreci0"/>
        <w:numPr>
          <w:ilvl w:val="0"/>
          <w:numId w:val="17"/>
        </w:numPr>
        <w:shd w:val="clear" w:color="auto" w:fill="auto"/>
        <w:tabs>
          <w:tab w:val="left" w:pos="726"/>
          <w:tab w:val="left" w:pos="1134"/>
        </w:tabs>
        <w:spacing w:before="0" w:after="120" w:line="240" w:lineRule="auto"/>
        <w:ind w:left="1134" w:right="20" w:firstLine="0"/>
        <w:rPr>
          <w:rFonts w:ascii="Times New Roman" w:hAnsi="Times New Roman" w:cs="Times New Roman"/>
          <w:sz w:val="24"/>
          <w:szCs w:val="24"/>
        </w:rPr>
      </w:pPr>
      <w:r w:rsidRPr="0044391D">
        <w:rPr>
          <w:rFonts w:ascii="Times New Roman" w:hAnsi="Times New Roman" w:cs="Times New Roman"/>
          <w:sz w:val="24"/>
          <w:szCs w:val="24"/>
        </w:rPr>
        <w:t>Wniosek winien zostać sporządzony w formie pisemnej, w języku polskim. Do wniosku należy dołączyć dokumenty potwierdzające, że osoba (osoby) podpisująca wniosek jest upoważniona do reprezentow</w:t>
      </w:r>
      <w:r w:rsidR="000A01C2" w:rsidRPr="0044391D">
        <w:rPr>
          <w:rFonts w:ascii="Times New Roman" w:hAnsi="Times New Roman" w:cs="Times New Roman"/>
          <w:sz w:val="24"/>
          <w:szCs w:val="24"/>
        </w:rPr>
        <w:t xml:space="preserve">ania zainteresowanego podmiotu oraz dokumenty w nim wymienione. </w:t>
      </w:r>
    </w:p>
    <w:p w:rsidR="000A01C2" w:rsidRPr="000A01C2" w:rsidRDefault="000A01C2" w:rsidP="000A01C2">
      <w:pPr>
        <w:pStyle w:val="Teksttreci51"/>
        <w:shd w:val="clear" w:color="auto" w:fill="auto"/>
        <w:tabs>
          <w:tab w:val="left" w:pos="726"/>
        </w:tabs>
        <w:spacing w:before="0" w:after="120" w:line="240" w:lineRule="auto"/>
        <w:ind w:firstLine="0"/>
        <w:jc w:val="both"/>
        <w:rPr>
          <w:rFonts w:ascii="Times New Roman" w:hAnsi="Times New Roman" w:cs="Times New Roman"/>
          <w:i w:val="0"/>
          <w:sz w:val="24"/>
          <w:szCs w:val="24"/>
          <w:u w:val="single"/>
        </w:rPr>
      </w:pPr>
      <w:r w:rsidRPr="000A01C2">
        <w:rPr>
          <w:rFonts w:ascii="Times New Roman" w:hAnsi="Times New Roman" w:cs="Times New Roman"/>
          <w:i w:val="0"/>
          <w:sz w:val="24"/>
          <w:szCs w:val="24"/>
          <w:u w:val="single"/>
        </w:rPr>
        <w:t>Załączniki:</w:t>
      </w:r>
    </w:p>
    <w:p w:rsidR="009336F4" w:rsidRPr="000A01C2" w:rsidRDefault="002B1AB6" w:rsidP="000A01C2">
      <w:pPr>
        <w:pStyle w:val="Teksttreci51"/>
        <w:numPr>
          <w:ilvl w:val="0"/>
          <w:numId w:val="18"/>
        </w:numPr>
        <w:shd w:val="clear" w:color="auto" w:fill="auto"/>
        <w:tabs>
          <w:tab w:val="left" w:pos="567"/>
        </w:tabs>
        <w:spacing w:before="0" w:after="120" w:line="240" w:lineRule="auto"/>
        <w:ind w:left="567" w:hanging="567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0A01C2">
        <w:rPr>
          <w:rFonts w:ascii="Times New Roman" w:hAnsi="Times New Roman" w:cs="Times New Roman"/>
          <w:i w:val="0"/>
          <w:sz w:val="24"/>
          <w:szCs w:val="24"/>
        </w:rPr>
        <w:t xml:space="preserve">Załącznik nr 1: </w:t>
      </w:r>
      <w:r w:rsidR="000A01C2" w:rsidRPr="000A01C2">
        <w:rPr>
          <w:rFonts w:ascii="Times New Roman" w:hAnsi="Times New Roman" w:cs="Times New Roman"/>
          <w:i w:val="0"/>
          <w:sz w:val="24"/>
          <w:szCs w:val="24"/>
        </w:rPr>
        <w:t>Wzór wniosku o dopuszczenie do dialogu technicznego</w:t>
      </w:r>
      <w:r w:rsidR="000A01C2">
        <w:rPr>
          <w:rFonts w:ascii="Times New Roman" w:hAnsi="Times New Roman" w:cs="Times New Roman"/>
          <w:i w:val="0"/>
          <w:sz w:val="24"/>
          <w:szCs w:val="24"/>
        </w:rPr>
        <w:t>,</w:t>
      </w:r>
    </w:p>
    <w:p w:rsidR="009336F4" w:rsidRPr="000A01C2" w:rsidRDefault="002B1AB6" w:rsidP="000A01C2">
      <w:pPr>
        <w:pStyle w:val="Teksttreci51"/>
        <w:numPr>
          <w:ilvl w:val="0"/>
          <w:numId w:val="18"/>
        </w:numPr>
        <w:shd w:val="clear" w:color="auto" w:fill="auto"/>
        <w:tabs>
          <w:tab w:val="left" w:pos="567"/>
        </w:tabs>
        <w:spacing w:before="0" w:after="120" w:line="240" w:lineRule="auto"/>
        <w:ind w:left="567" w:hanging="567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0A01C2">
        <w:rPr>
          <w:rFonts w:ascii="Times New Roman" w:hAnsi="Times New Roman" w:cs="Times New Roman"/>
          <w:i w:val="0"/>
          <w:sz w:val="24"/>
          <w:szCs w:val="24"/>
        </w:rPr>
        <w:t>Załącznik nr 2: Regulamin dialogu technicznego</w:t>
      </w:r>
      <w:r w:rsidR="000A01C2">
        <w:rPr>
          <w:rFonts w:ascii="Times New Roman" w:hAnsi="Times New Roman" w:cs="Times New Roman"/>
          <w:i w:val="0"/>
          <w:sz w:val="24"/>
          <w:szCs w:val="24"/>
        </w:rPr>
        <w:t>.</w:t>
      </w:r>
    </w:p>
    <w:p w:rsidR="009336F4" w:rsidRPr="000A01C2" w:rsidRDefault="009336F4" w:rsidP="000A01C2">
      <w:pPr>
        <w:pStyle w:val="Teksttreci51"/>
        <w:shd w:val="clear" w:color="auto" w:fill="auto"/>
        <w:tabs>
          <w:tab w:val="left" w:pos="721"/>
        </w:tabs>
        <w:spacing w:before="0" w:after="120" w:line="240" w:lineRule="auto"/>
        <w:ind w:firstLine="0"/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sectPr w:rsidR="009336F4" w:rsidRPr="000A01C2" w:rsidSect="0042432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9" w:h="16838"/>
      <w:pgMar w:top="945" w:right="1135" w:bottom="1151" w:left="116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0EC2" w:rsidRDefault="00C80EC2">
      <w:r>
        <w:separator/>
      </w:r>
    </w:p>
  </w:endnote>
  <w:endnote w:type="continuationSeparator" w:id="0">
    <w:p w:rsidR="00C80EC2" w:rsidRDefault="00C80E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571" w:rsidRDefault="00423571">
    <w:pPr>
      <w:pStyle w:val="Stopka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38AF" w:rsidRDefault="00D9260F">
    <w:pPr>
      <w:rPr>
        <w:sz w:val="2"/>
        <w:szCs w:val="2"/>
      </w:rPr>
    </w:pPr>
    <w:r w:rsidRPr="00D9260F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7" type="#_x0000_t202" style="position:absolute;margin-left:472.65pt;margin-top:789.05pt;width:45.25pt;height:11.6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" filled="f" stroked="f">
          <v:textbox style="mso-fit-shape-to-text:t" inset="0,0,0,0">
            <w:txbxContent>
              <w:p w:rsidR="009E38AF" w:rsidRDefault="009E38AF">
                <w:pPr>
                  <w:pStyle w:val="Nagweklubstopka0"/>
                  <w:shd w:val="clear" w:color="auto" w:fill="auto"/>
                  <w:spacing w:line="240" w:lineRule="auto"/>
                </w:pPr>
                <w:r>
                  <w:rPr>
                    <w:rStyle w:val="Nagweklubstopka1"/>
                  </w:rPr>
                  <w:t xml:space="preserve">Strona </w:t>
                </w:r>
                <w:r w:rsidR="00D9260F" w:rsidRPr="00D9260F">
                  <w:fldChar w:fldCharType="begin"/>
                </w:r>
                <w:r>
                  <w:instrText xml:space="preserve"> PAGE \* MERGEFORMAT </w:instrText>
                </w:r>
                <w:r w:rsidR="00D9260F" w:rsidRPr="00D9260F">
                  <w:fldChar w:fldCharType="separate"/>
                </w:r>
                <w:r w:rsidR="00EA490C" w:rsidRPr="00EA490C">
                  <w:rPr>
                    <w:rStyle w:val="Nagweklubstopka1"/>
                    <w:noProof/>
                  </w:rPr>
                  <w:t>2</w:t>
                </w:r>
                <w:r w:rsidR="00D9260F">
                  <w:rPr>
                    <w:rStyle w:val="Nagweklubstopka1"/>
                  </w:rPr>
                  <w:fldChar w:fldCharType="end"/>
                </w:r>
                <w:r>
                  <w:rPr>
                    <w:rStyle w:val="Nagweklubstopka1"/>
                  </w:rPr>
                  <w:t xml:space="preserve"> z 4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571" w:rsidRDefault="00423571">
    <w:pPr>
      <w:pStyle w:val="Stopka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0EC2" w:rsidRDefault="00C80EC2">
      <w:r>
        <w:separator/>
      </w:r>
    </w:p>
  </w:footnote>
  <w:footnote w:type="continuationSeparator" w:id="0">
    <w:p w:rsidR="00C80EC2" w:rsidRDefault="00C80E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571" w:rsidRDefault="00423571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38AF" w:rsidRDefault="009E38AF">
    <w:pPr>
      <w:pStyle w:val="Nagwek"/>
    </w:pPr>
  </w:p>
  <w:p w:rsidR="009E38AF" w:rsidRDefault="009E38AF">
    <w:pPr>
      <w:pStyle w:val="Nagwek"/>
    </w:pPr>
  </w:p>
  <w:p w:rsidR="009E38AF" w:rsidRDefault="009E38AF">
    <w:pPr>
      <w:pStyle w:val="Nagwek"/>
    </w:pPr>
  </w:p>
  <w:p w:rsidR="009E38AF" w:rsidRDefault="009E38AF">
    <w:pPr>
      <w:pStyle w:val="Nagwek"/>
    </w:pPr>
    <w:r>
      <w:rPr>
        <w:noProof/>
      </w:rPr>
      <w:drawing>
        <wp:inline distT="0" distB="0" distL="0" distR="0">
          <wp:extent cx="5752465" cy="627380"/>
          <wp:effectExtent l="19050" t="0" r="635" b="0"/>
          <wp:docPr id="1" name="Obraz 1" descr="ciag znak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ag znako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2465" cy="627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E38AF" w:rsidRDefault="009E38AF">
    <w:pPr>
      <w:pStyle w:val="Nagwek"/>
    </w:pPr>
  </w:p>
  <w:p w:rsidR="009E38AF" w:rsidRDefault="009E38AF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571" w:rsidRDefault="0042357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E37DD"/>
    <w:multiLevelType w:val="hybridMultilevel"/>
    <w:tmpl w:val="EF3C8D50"/>
    <w:lvl w:ilvl="0" w:tplc="B9661DB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8C673D"/>
    <w:multiLevelType w:val="multilevel"/>
    <w:tmpl w:val="F2FC616C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40C4445"/>
    <w:multiLevelType w:val="hybridMultilevel"/>
    <w:tmpl w:val="9DDEE5A2"/>
    <w:lvl w:ilvl="0" w:tplc="2D800098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3764DF"/>
    <w:multiLevelType w:val="hybridMultilevel"/>
    <w:tmpl w:val="E3167664"/>
    <w:lvl w:ilvl="0" w:tplc="65CA6A44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8046F0"/>
    <w:multiLevelType w:val="hybridMultilevel"/>
    <w:tmpl w:val="654A32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6F479A"/>
    <w:multiLevelType w:val="multilevel"/>
    <w:tmpl w:val="5978ABE4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BFB40B9"/>
    <w:multiLevelType w:val="multilevel"/>
    <w:tmpl w:val="5B00907C"/>
    <w:lvl w:ilvl="0">
      <w:start w:val="1"/>
      <w:numFmt w:val="lowerRoman"/>
      <w:lvlText w:val="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EE04B02"/>
    <w:multiLevelType w:val="multilevel"/>
    <w:tmpl w:val="AB24029A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F1D01B5"/>
    <w:multiLevelType w:val="hybridMultilevel"/>
    <w:tmpl w:val="1BCA6ECE"/>
    <w:lvl w:ilvl="0" w:tplc="4808B87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303A00"/>
    <w:multiLevelType w:val="multilevel"/>
    <w:tmpl w:val="BEB82A1C"/>
    <w:lvl w:ilvl="0">
      <w:start w:val="1"/>
      <w:numFmt w:val="decimal"/>
      <w:lvlText w:val="(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B8F61C5"/>
    <w:multiLevelType w:val="multilevel"/>
    <w:tmpl w:val="F9F28388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D404569"/>
    <w:multiLevelType w:val="multilevel"/>
    <w:tmpl w:val="DBA4A4A4"/>
    <w:lvl w:ilvl="0">
      <w:start w:val="1"/>
      <w:numFmt w:val="lowerLetter"/>
      <w:lvlText w:val="%1."/>
      <w:lvlJc w:val="left"/>
      <w:rPr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27B72E3"/>
    <w:multiLevelType w:val="multilevel"/>
    <w:tmpl w:val="8DA222AC"/>
    <w:lvl w:ilvl="0">
      <w:start w:val="1"/>
      <w:numFmt w:val="upperLetter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A076C98"/>
    <w:multiLevelType w:val="hybridMultilevel"/>
    <w:tmpl w:val="C46E35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F77461"/>
    <w:multiLevelType w:val="hybridMultilevel"/>
    <w:tmpl w:val="921E0A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FB0201A">
      <w:start w:val="11"/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B54AD2"/>
    <w:multiLevelType w:val="multilevel"/>
    <w:tmpl w:val="ED0474E6"/>
    <w:lvl w:ilvl="0">
      <w:start w:val="1"/>
      <w:numFmt w:val="lowerLetter"/>
      <w:lvlText w:val="%1)"/>
      <w:lvlJc w:val="left"/>
      <w:rPr>
        <w:rFonts w:ascii="Times New Roman" w:eastAsia="Calibri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47B5777"/>
    <w:multiLevelType w:val="hybridMultilevel"/>
    <w:tmpl w:val="7F5EA4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7C5826"/>
    <w:multiLevelType w:val="multilevel"/>
    <w:tmpl w:val="D778B364"/>
    <w:lvl w:ilvl="0">
      <w:start w:val="1"/>
      <w:numFmt w:val="upperLetter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15"/>
  </w:num>
  <w:num w:numId="4">
    <w:abstractNumId w:val="12"/>
  </w:num>
  <w:num w:numId="5">
    <w:abstractNumId w:val="9"/>
  </w:num>
  <w:num w:numId="6">
    <w:abstractNumId w:val="17"/>
  </w:num>
  <w:num w:numId="7">
    <w:abstractNumId w:val="10"/>
  </w:num>
  <w:num w:numId="8">
    <w:abstractNumId w:val="6"/>
  </w:num>
  <w:num w:numId="9">
    <w:abstractNumId w:val="7"/>
  </w:num>
  <w:num w:numId="10">
    <w:abstractNumId w:val="14"/>
  </w:num>
  <w:num w:numId="11">
    <w:abstractNumId w:val="0"/>
  </w:num>
  <w:num w:numId="12">
    <w:abstractNumId w:val="8"/>
  </w:num>
  <w:num w:numId="13">
    <w:abstractNumId w:val="16"/>
  </w:num>
  <w:num w:numId="14">
    <w:abstractNumId w:val="2"/>
  </w:num>
  <w:num w:numId="15">
    <w:abstractNumId w:val="3"/>
  </w:num>
  <w:num w:numId="16">
    <w:abstractNumId w:val="4"/>
  </w:num>
  <w:num w:numId="17">
    <w:abstractNumId w:val="11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9336F4"/>
    <w:rsid w:val="00053E60"/>
    <w:rsid w:val="000A01C2"/>
    <w:rsid w:val="000A25A1"/>
    <w:rsid w:val="001B1313"/>
    <w:rsid w:val="001E16A8"/>
    <w:rsid w:val="00206442"/>
    <w:rsid w:val="00206952"/>
    <w:rsid w:val="002B1AB6"/>
    <w:rsid w:val="002E6A99"/>
    <w:rsid w:val="002E7863"/>
    <w:rsid w:val="003900D1"/>
    <w:rsid w:val="004015C8"/>
    <w:rsid w:val="00414EAD"/>
    <w:rsid w:val="00423571"/>
    <w:rsid w:val="00424322"/>
    <w:rsid w:val="0044391D"/>
    <w:rsid w:val="004D3E44"/>
    <w:rsid w:val="004F0AD9"/>
    <w:rsid w:val="0051284B"/>
    <w:rsid w:val="00540B85"/>
    <w:rsid w:val="00571C92"/>
    <w:rsid w:val="0059189F"/>
    <w:rsid w:val="00646FA7"/>
    <w:rsid w:val="00707D0F"/>
    <w:rsid w:val="007E06C7"/>
    <w:rsid w:val="00800373"/>
    <w:rsid w:val="008133EF"/>
    <w:rsid w:val="00865A71"/>
    <w:rsid w:val="00884A77"/>
    <w:rsid w:val="008D0A28"/>
    <w:rsid w:val="009336F4"/>
    <w:rsid w:val="00973200"/>
    <w:rsid w:val="00976D05"/>
    <w:rsid w:val="009E38AF"/>
    <w:rsid w:val="009F1457"/>
    <w:rsid w:val="00A83FDD"/>
    <w:rsid w:val="00AA7138"/>
    <w:rsid w:val="00AE406E"/>
    <w:rsid w:val="00B524C6"/>
    <w:rsid w:val="00C065F1"/>
    <w:rsid w:val="00C80EC2"/>
    <w:rsid w:val="00C90E8C"/>
    <w:rsid w:val="00C95A18"/>
    <w:rsid w:val="00C975DE"/>
    <w:rsid w:val="00D4179E"/>
    <w:rsid w:val="00D446E6"/>
    <w:rsid w:val="00D9260F"/>
    <w:rsid w:val="00DB095D"/>
    <w:rsid w:val="00DC32FD"/>
    <w:rsid w:val="00DC3D40"/>
    <w:rsid w:val="00DC6D74"/>
    <w:rsid w:val="00DE15B7"/>
    <w:rsid w:val="00DF0D54"/>
    <w:rsid w:val="00EA490C"/>
    <w:rsid w:val="00EC2298"/>
    <w:rsid w:val="00F514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DC3D40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DC3D40"/>
    <w:rPr>
      <w:color w:val="0066CC"/>
      <w:u w:val="single"/>
    </w:rPr>
  </w:style>
  <w:style w:type="character" w:customStyle="1" w:styleId="Stopka">
    <w:name w:val="Stopka_"/>
    <w:basedOn w:val="Domylnaczcionkaakapitu"/>
    <w:link w:val="Stopka1"/>
    <w:rsid w:val="00DC3D4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2">
    <w:name w:val="Tekst treści (2)_"/>
    <w:basedOn w:val="Domylnaczcionkaakapitu"/>
    <w:link w:val="Teksttreci20"/>
    <w:rsid w:val="00DC3D4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gweklubstopka">
    <w:name w:val="Nagłówek lub stopka_"/>
    <w:basedOn w:val="Domylnaczcionkaakapitu"/>
    <w:link w:val="Nagweklubstopka0"/>
    <w:rsid w:val="00DC3D4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gweklubstopka1">
    <w:name w:val="Nagłówek lub stopka"/>
    <w:basedOn w:val="Nagweklubstopka"/>
    <w:rsid w:val="00DC3D40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/>
    </w:rPr>
  </w:style>
  <w:style w:type="character" w:customStyle="1" w:styleId="Teksttreci3">
    <w:name w:val="Tekst treści (3)_"/>
    <w:basedOn w:val="Domylnaczcionkaakapitu"/>
    <w:link w:val="Teksttreci30"/>
    <w:rsid w:val="00DC3D40"/>
    <w:rPr>
      <w:rFonts w:ascii="Calibri" w:eastAsia="Calibri" w:hAnsi="Calibri" w:cs="Calibri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Teksttreci3PogrubienieBezkursywy">
    <w:name w:val="Tekst treści (3) + Pogrubienie;Bez kursywy"/>
    <w:basedOn w:val="Teksttreci3"/>
    <w:rsid w:val="00DC3D40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/>
    </w:rPr>
  </w:style>
  <w:style w:type="character" w:customStyle="1" w:styleId="Teksttreci4">
    <w:name w:val="Tekst treści (4)_"/>
    <w:basedOn w:val="Domylnaczcionkaakapitu"/>
    <w:link w:val="Teksttreci40"/>
    <w:rsid w:val="00DC3D40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">
    <w:name w:val="Tekst treści_"/>
    <w:basedOn w:val="Domylnaczcionkaakapitu"/>
    <w:link w:val="Teksttreci0"/>
    <w:rsid w:val="00DC3D4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1">
    <w:name w:val="Nagłówek #1_"/>
    <w:basedOn w:val="Domylnaczcionkaakapitu"/>
    <w:link w:val="Nagwek10"/>
    <w:rsid w:val="00DC3D4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Pogrubienie">
    <w:name w:val="Tekst treści + Pogrubienie"/>
    <w:basedOn w:val="Teksttreci"/>
    <w:rsid w:val="00DC3D40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/>
    </w:rPr>
  </w:style>
  <w:style w:type="character" w:customStyle="1" w:styleId="Nagwek2">
    <w:name w:val="Nagłówek #2_"/>
    <w:basedOn w:val="Domylnaczcionkaakapitu"/>
    <w:link w:val="Nagwek20"/>
    <w:rsid w:val="00DC3D4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Kursywa">
    <w:name w:val="Tekst treści + Kursywa"/>
    <w:basedOn w:val="Teksttreci"/>
    <w:rsid w:val="00DC3D40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/>
    </w:rPr>
  </w:style>
  <w:style w:type="character" w:customStyle="1" w:styleId="Teksttreci1">
    <w:name w:val="Tekst treści"/>
    <w:basedOn w:val="Teksttreci"/>
    <w:rsid w:val="00DC3D40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/>
    </w:rPr>
  </w:style>
  <w:style w:type="character" w:customStyle="1" w:styleId="Teksttreci2Bezpogrubienia">
    <w:name w:val="Tekst treści (2) + Bez pogrubienia"/>
    <w:basedOn w:val="Teksttreci2"/>
    <w:rsid w:val="00DC3D40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/>
    </w:rPr>
  </w:style>
  <w:style w:type="character" w:customStyle="1" w:styleId="Teksttreci5">
    <w:name w:val="Tekst treści"/>
    <w:basedOn w:val="Teksttreci"/>
    <w:rsid w:val="00DC3D40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/>
    </w:rPr>
  </w:style>
  <w:style w:type="character" w:customStyle="1" w:styleId="Teksttreci50">
    <w:name w:val="Tekst treści (5)_"/>
    <w:basedOn w:val="Domylnaczcionkaakapitu"/>
    <w:link w:val="Teksttreci51"/>
    <w:rsid w:val="00DC3D40"/>
    <w:rPr>
      <w:rFonts w:ascii="Calibri" w:eastAsia="Calibri" w:hAnsi="Calibri" w:cs="Calibri"/>
      <w:b w:val="0"/>
      <w:bCs w:val="0"/>
      <w:i/>
      <w:iCs/>
      <w:smallCaps w:val="0"/>
      <w:strike w:val="0"/>
      <w:sz w:val="19"/>
      <w:szCs w:val="19"/>
      <w:u w:val="none"/>
    </w:rPr>
  </w:style>
  <w:style w:type="paragraph" w:customStyle="1" w:styleId="Stopka1">
    <w:name w:val="Stopka1"/>
    <w:basedOn w:val="Normalny"/>
    <w:link w:val="Stopka"/>
    <w:rsid w:val="00DC3D40"/>
    <w:pPr>
      <w:shd w:val="clear" w:color="auto" w:fill="FFFFFF"/>
      <w:spacing w:line="240" w:lineRule="exact"/>
      <w:jc w:val="both"/>
    </w:pPr>
    <w:rPr>
      <w:rFonts w:ascii="Calibri" w:eastAsia="Calibri" w:hAnsi="Calibri" w:cs="Calibri"/>
      <w:sz w:val="19"/>
      <w:szCs w:val="19"/>
    </w:rPr>
  </w:style>
  <w:style w:type="paragraph" w:customStyle="1" w:styleId="Teksttreci20">
    <w:name w:val="Tekst treści (2)"/>
    <w:basedOn w:val="Normalny"/>
    <w:link w:val="Teksttreci2"/>
    <w:rsid w:val="00DC3D40"/>
    <w:pPr>
      <w:shd w:val="clear" w:color="auto" w:fill="FFFFFF"/>
      <w:spacing w:line="250" w:lineRule="exact"/>
      <w:ind w:hanging="360"/>
      <w:jc w:val="center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Nagweklubstopka0">
    <w:name w:val="Nagłówek lub stopka"/>
    <w:basedOn w:val="Normalny"/>
    <w:link w:val="Nagweklubstopka"/>
    <w:rsid w:val="00DC3D40"/>
    <w:pPr>
      <w:shd w:val="clear" w:color="auto" w:fill="FFFFFF"/>
      <w:spacing w:line="0" w:lineRule="atLeast"/>
    </w:pPr>
    <w:rPr>
      <w:rFonts w:ascii="Calibri" w:eastAsia="Calibri" w:hAnsi="Calibri" w:cs="Calibri"/>
      <w:sz w:val="19"/>
      <w:szCs w:val="19"/>
    </w:rPr>
  </w:style>
  <w:style w:type="paragraph" w:customStyle="1" w:styleId="Teksttreci30">
    <w:name w:val="Tekst treści (3)"/>
    <w:basedOn w:val="Normalny"/>
    <w:link w:val="Teksttreci3"/>
    <w:rsid w:val="00DC3D40"/>
    <w:pPr>
      <w:shd w:val="clear" w:color="auto" w:fill="FFFFFF"/>
      <w:spacing w:line="250" w:lineRule="exact"/>
      <w:jc w:val="right"/>
    </w:pPr>
    <w:rPr>
      <w:rFonts w:ascii="Calibri" w:eastAsia="Calibri" w:hAnsi="Calibri" w:cs="Calibri"/>
      <w:i/>
      <w:iCs/>
      <w:sz w:val="22"/>
      <w:szCs w:val="22"/>
    </w:rPr>
  </w:style>
  <w:style w:type="paragraph" w:customStyle="1" w:styleId="Teksttreci40">
    <w:name w:val="Tekst treści (4)"/>
    <w:basedOn w:val="Normalny"/>
    <w:link w:val="Teksttreci4"/>
    <w:rsid w:val="00DC3D40"/>
    <w:pPr>
      <w:shd w:val="clear" w:color="auto" w:fill="FFFFFF"/>
      <w:spacing w:after="240" w:line="250" w:lineRule="exact"/>
      <w:jc w:val="center"/>
    </w:pPr>
    <w:rPr>
      <w:rFonts w:ascii="Sylfaen" w:eastAsia="Sylfaen" w:hAnsi="Sylfaen" w:cs="Sylfaen"/>
      <w:sz w:val="20"/>
      <w:szCs w:val="20"/>
    </w:rPr>
  </w:style>
  <w:style w:type="paragraph" w:customStyle="1" w:styleId="Teksttreci0">
    <w:name w:val="Tekst treści"/>
    <w:basedOn w:val="Normalny"/>
    <w:link w:val="Teksttreci"/>
    <w:rsid w:val="00DC3D40"/>
    <w:pPr>
      <w:shd w:val="clear" w:color="auto" w:fill="FFFFFF"/>
      <w:spacing w:before="600" w:after="240" w:line="269" w:lineRule="exact"/>
      <w:ind w:hanging="360"/>
      <w:jc w:val="both"/>
    </w:pPr>
    <w:rPr>
      <w:rFonts w:ascii="Calibri" w:eastAsia="Calibri" w:hAnsi="Calibri" w:cs="Calibri"/>
      <w:sz w:val="22"/>
      <w:szCs w:val="22"/>
    </w:rPr>
  </w:style>
  <w:style w:type="paragraph" w:customStyle="1" w:styleId="Nagwek10">
    <w:name w:val="Nagłówek #1"/>
    <w:basedOn w:val="Normalny"/>
    <w:link w:val="Nagwek1"/>
    <w:rsid w:val="00DC3D40"/>
    <w:pPr>
      <w:shd w:val="clear" w:color="auto" w:fill="FFFFFF"/>
      <w:spacing w:before="240" w:after="300" w:line="0" w:lineRule="atLeast"/>
      <w:jc w:val="both"/>
      <w:outlineLvl w:val="0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Nagwek20">
    <w:name w:val="Nagłówek #2"/>
    <w:basedOn w:val="Normalny"/>
    <w:link w:val="Nagwek2"/>
    <w:rsid w:val="00DC3D40"/>
    <w:pPr>
      <w:shd w:val="clear" w:color="auto" w:fill="FFFFFF"/>
      <w:spacing w:before="240" w:after="360" w:line="0" w:lineRule="atLeast"/>
      <w:jc w:val="both"/>
      <w:outlineLvl w:val="1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Teksttreci51">
    <w:name w:val="Tekst treści (5)"/>
    <w:basedOn w:val="Normalny"/>
    <w:link w:val="Teksttreci50"/>
    <w:rsid w:val="00DC3D40"/>
    <w:pPr>
      <w:shd w:val="clear" w:color="auto" w:fill="FFFFFF"/>
      <w:spacing w:before="300" w:after="60" w:line="0" w:lineRule="atLeast"/>
      <w:ind w:hanging="360"/>
    </w:pPr>
    <w:rPr>
      <w:rFonts w:ascii="Calibri" w:eastAsia="Calibri" w:hAnsi="Calibri" w:cs="Calibri"/>
      <w:i/>
      <w:iCs/>
      <w:sz w:val="19"/>
      <w:szCs w:val="19"/>
    </w:rPr>
  </w:style>
  <w:style w:type="paragraph" w:styleId="Bezodstpw">
    <w:name w:val="No Spacing"/>
    <w:uiPriority w:val="1"/>
    <w:qFormat/>
    <w:rsid w:val="00AA7138"/>
    <w:rPr>
      <w:color w:val="000000"/>
    </w:rPr>
  </w:style>
  <w:style w:type="paragraph" w:styleId="Nagwek">
    <w:name w:val="header"/>
    <w:basedOn w:val="Normalny"/>
    <w:link w:val="NagwekZnak"/>
    <w:uiPriority w:val="99"/>
    <w:semiHidden/>
    <w:unhideWhenUsed/>
    <w:rsid w:val="009E38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E38AF"/>
    <w:rPr>
      <w:color w:val="000000"/>
    </w:rPr>
  </w:style>
  <w:style w:type="paragraph" w:styleId="Stopka0">
    <w:name w:val="footer"/>
    <w:basedOn w:val="Normalny"/>
    <w:link w:val="StopkaZnak"/>
    <w:uiPriority w:val="99"/>
    <w:semiHidden/>
    <w:unhideWhenUsed/>
    <w:rsid w:val="009E38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0"/>
    <w:uiPriority w:val="99"/>
    <w:semiHidden/>
    <w:rsid w:val="009E38AF"/>
    <w:rPr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38A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38AF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lot.edu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40767B-21BB-4EDE-A620-E3F9023BF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941</Words>
  <Characters>5649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Smakosz</dc:creator>
  <cp:lastModifiedBy>LD2348</cp:lastModifiedBy>
  <cp:revision>7</cp:revision>
  <dcterms:created xsi:type="dcterms:W3CDTF">2015-02-06T12:12:00Z</dcterms:created>
  <dcterms:modified xsi:type="dcterms:W3CDTF">2015-03-30T07:21:00Z</dcterms:modified>
</cp:coreProperties>
</file>