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224" w:rsidRDefault="00CD4224" w:rsidP="00CD4224">
      <w:pPr>
        <w:widowControl w:val="0"/>
        <w:rPr>
          <w:rFonts w:ascii="Arial" w:hAnsi="Arial"/>
          <w:color w:val="808080"/>
          <w:sz w:val="20"/>
        </w:rPr>
      </w:pPr>
    </w:p>
    <w:p w:rsidR="006363F3" w:rsidRDefault="006363F3" w:rsidP="00AB1D3F">
      <w:pPr>
        <w:widowControl w:val="0"/>
        <w:rPr>
          <w:lang w:val="pl-PL"/>
        </w:rPr>
      </w:pPr>
    </w:p>
    <w:p w:rsidR="006363F3" w:rsidRDefault="006363F3" w:rsidP="006363F3">
      <w:pPr>
        <w:widowControl w:val="0"/>
        <w:jc w:val="center"/>
        <w:rPr>
          <w:lang w:val="pl-PL"/>
        </w:rPr>
      </w:pPr>
    </w:p>
    <w:p w:rsidR="006363F3" w:rsidRDefault="006363F3" w:rsidP="006363F3">
      <w:pPr>
        <w:widowControl w:val="0"/>
        <w:jc w:val="center"/>
        <w:rPr>
          <w:lang w:val="pl-PL"/>
        </w:rPr>
      </w:pPr>
    </w:p>
    <w:p w:rsidR="00503DB2" w:rsidRPr="006363F3" w:rsidRDefault="006363F3" w:rsidP="006363F3">
      <w:pPr>
        <w:widowControl w:val="0"/>
        <w:jc w:val="center"/>
        <w:rPr>
          <w:b/>
          <w:lang w:val="pl-PL"/>
        </w:rPr>
      </w:pPr>
      <w:r w:rsidRPr="006363F3">
        <w:rPr>
          <w:b/>
          <w:lang w:val="pl-PL"/>
        </w:rPr>
        <w:t>OPIS WYMAGAŃ MINIMALNYCH</w:t>
      </w:r>
    </w:p>
    <w:p w:rsidR="006363F3" w:rsidRDefault="006363F3" w:rsidP="006363F3">
      <w:pPr>
        <w:widowControl w:val="0"/>
        <w:jc w:val="center"/>
        <w:rPr>
          <w:lang w:val="pl-PL"/>
        </w:rPr>
      </w:pPr>
    </w:p>
    <w:p w:rsidR="00C342F9" w:rsidRPr="00AB1D3F" w:rsidRDefault="009D5CAE" w:rsidP="005F3E9E">
      <w:pPr>
        <w:spacing w:line="276" w:lineRule="auto"/>
        <w:jc w:val="both"/>
        <w:rPr>
          <w:b/>
          <w:color w:val="000000"/>
          <w:szCs w:val="24"/>
          <w:lang w:val="pl-PL"/>
        </w:rPr>
      </w:pPr>
      <w:r w:rsidRPr="00AB1D3F">
        <w:rPr>
          <w:b/>
          <w:szCs w:val="24"/>
          <w:lang w:val="pl-PL"/>
        </w:rPr>
        <w:t xml:space="preserve">na </w:t>
      </w:r>
      <w:r w:rsidR="006E7EF6" w:rsidRPr="00AB1D3F">
        <w:rPr>
          <w:b/>
          <w:szCs w:val="24"/>
          <w:lang w:val="pl-PL"/>
        </w:rPr>
        <w:t>„D</w:t>
      </w:r>
      <w:r w:rsidR="00C342F9" w:rsidRPr="00AB1D3F">
        <w:rPr>
          <w:b/>
          <w:szCs w:val="24"/>
          <w:lang w:val="pl-PL"/>
        </w:rPr>
        <w:t>ostawę montaż i uruchomienie czystego pomieszczenia dla Technologii Kosmicznych</w:t>
      </w:r>
      <w:r w:rsidR="006E7EF6" w:rsidRPr="00AB1D3F">
        <w:rPr>
          <w:b/>
          <w:szCs w:val="24"/>
          <w:lang w:val="pl-PL"/>
        </w:rPr>
        <w:t>”</w:t>
      </w:r>
      <w:r w:rsidR="00006AEE" w:rsidRPr="00AB1D3F">
        <w:rPr>
          <w:b/>
          <w:szCs w:val="24"/>
          <w:lang w:val="pl-PL"/>
        </w:rPr>
        <w:t xml:space="preserve"> </w:t>
      </w:r>
      <w:r w:rsidR="005F3E9E" w:rsidRPr="00AB1D3F">
        <w:rPr>
          <w:b/>
          <w:szCs w:val="24"/>
          <w:lang w:val="pl-PL"/>
        </w:rPr>
        <w:t>oraz dostawę  „Wyposażenia do laboratorium technologii wysokowytrzymałych</w:t>
      </w:r>
      <w:r w:rsidR="006E7EF6" w:rsidRPr="00AB1D3F">
        <w:rPr>
          <w:b/>
          <w:szCs w:val="24"/>
          <w:lang w:val="pl-PL"/>
        </w:rPr>
        <w:t xml:space="preserve"> kompozytów wraz pracami adaptacyjnymi”</w:t>
      </w:r>
      <w:r w:rsidR="00AB1D3F">
        <w:rPr>
          <w:b/>
          <w:szCs w:val="24"/>
          <w:lang w:val="pl-PL"/>
        </w:rPr>
        <w:t>,</w:t>
      </w:r>
      <w:r w:rsidR="006E7EF6" w:rsidRPr="00AB1D3F">
        <w:rPr>
          <w:b/>
          <w:szCs w:val="24"/>
          <w:lang w:val="pl-PL"/>
        </w:rPr>
        <w:t xml:space="preserve"> </w:t>
      </w:r>
      <w:r w:rsidR="00C342F9" w:rsidRPr="00AB1D3F">
        <w:rPr>
          <w:b/>
          <w:color w:val="000000"/>
          <w:szCs w:val="24"/>
          <w:lang w:val="pl-PL"/>
        </w:rPr>
        <w:t>realizowan</w:t>
      </w:r>
      <w:r w:rsidR="006E7EF6" w:rsidRPr="00AB1D3F">
        <w:rPr>
          <w:b/>
          <w:color w:val="000000"/>
          <w:szCs w:val="24"/>
          <w:lang w:val="pl-PL"/>
        </w:rPr>
        <w:t>ych na potrzeby projektu pn. „</w:t>
      </w:r>
      <w:r w:rsidR="00C342F9" w:rsidRPr="00AB1D3F">
        <w:rPr>
          <w:b/>
          <w:color w:val="000000"/>
          <w:szCs w:val="24"/>
          <w:lang w:val="pl-PL"/>
        </w:rPr>
        <w:t>C</w:t>
      </w:r>
      <w:r w:rsidR="006E7EF6" w:rsidRPr="00AB1D3F">
        <w:rPr>
          <w:b/>
          <w:color w:val="000000"/>
          <w:szCs w:val="24"/>
          <w:lang w:val="pl-PL"/>
        </w:rPr>
        <w:t xml:space="preserve">entrum </w:t>
      </w:r>
      <w:r w:rsidR="00C342F9" w:rsidRPr="00AB1D3F">
        <w:rPr>
          <w:b/>
          <w:color w:val="000000"/>
          <w:szCs w:val="24"/>
          <w:lang w:val="pl-PL"/>
        </w:rPr>
        <w:t>I</w:t>
      </w:r>
      <w:r w:rsidR="006E7EF6" w:rsidRPr="00AB1D3F">
        <w:rPr>
          <w:b/>
          <w:color w:val="000000"/>
          <w:szCs w:val="24"/>
          <w:lang w:val="pl-PL"/>
        </w:rPr>
        <w:t xml:space="preserve">nnowacyjnych </w:t>
      </w:r>
      <w:r w:rsidR="00C342F9" w:rsidRPr="00AB1D3F">
        <w:rPr>
          <w:b/>
          <w:color w:val="000000"/>
          <w:szCs w:val="24"/>
          <w:lang w:val="pl-PL"/>
        </w:rPr>
        <w:t>T</w:t>
      </w:r>
      <w:r w:rsidR="006E7EF6" w:rsidRPr="00AB1D3F">
        <w:rPr>
          <w:b/>
          <w:color w:val="000000"/>
          <w:szCs w:val="24"/>
          <w:lang w:val="pl-PL"/>
        </w:rPr>
        <w:t>echnologii</w:t>
      </w:r>
      <w:r w:rsidR="005F3E9E" w:rsidRPr="00AB1D3F">
        <w:rPr>
          <w:b/>
          <w:color w:val="000000"/>
          <w:szCs w:val="24"/>
          <w:lang w:val="pl-PL"/>
        </w:rPr>
        <w:t xml:space="preserve"> L</w:t>
      </w:r>
      <w:r w:rsidR="006E7EF6" w:rsidRPr="00AB1D3F">
        <w:rPr>
          <w:b/>
          <w:color w:val="000000"/>
          <w:szCs w:val="24"/>
          <w:lang w:val="pl-PL"/>
        </w:rPr>
        <w:t>otniczych</w:t>
      </w:r>
      <w:r w:rsidR="005F3E9E" w:rsidRPr="00AB1D3F">
        <w:rPr>
          <w:b/>
          <w:color w:val="000000"/>
          <w:szCs w:val="24"/>
          <w:lang w:val="pl-PL"/>
        </w:rPr>
        <w:t xml:space="preserve"> </w:t>
      </w:r>
      <w:r w:rsidR="006E7EF6" w:rsidRPr="00AB1D3F">
        <w:rPr>
          <w:b/>
          <w:color w:val="000000"/>
          <w:szCs w:val="24"/>
          <w:lang w:val="pl-PL"/>
        </w:rPr>
        <w:t>i</w:t>
      </w:r>
      <w:r w:rsidR="005F3E9E" w:rsidRPr="00AB1D3F">
        <w:rPr>
          <w:b/>
          <w:color w:val="000000"/>
          <w:szCs w:val="24"/>
          <w:lang w:val="pl-PL"/>
        </w:rPr>
        <w:t xml:space="preserve"> K</w:t>
      </w:r>
      <w:r w:rsidR="006E7EF6" w:rsidRPr="00AB1D3F">
        <w:rPr>
          <w:b/>
          <w:color w:val="000000"/>
          <w:szCs w:val="24"/>
          <w:lang w:val="pl-PL"/>
        </w:rPr>
        <w:t>osmicznych</w:t>
      </w:r>
      <w:r w:rsidR="00C342F9" w:rsidRPr="00AB1D3F">
        <w:rPr>
          <w:b/>
          <w:color w:val="000000"/>
          <w:szCs w:val="24"/>
          <w:lang w:val="pl-PL"/>
        </w:rPr>
        <w:t>” w ramach Działania 1.1 RPO WM 2007-2013.</w:t>
      </w:r>
    </w:p>
    <w:p w:rsidR="009A2D3A" w:rsidRPr="00AB1D3F" w:rsidRDefault="009A2D3A" w:rsidP="005F3E9E">
      <w:pPr>
        <w:spacing w:line="276" w:lineRule="auto"/>
        <w:jc w:val="both"/>
        <w:rPr>
          <w:b/>
          <w:color w:val="000000"/>
          <w:szCs w:val="24"/>
          <w:lang w:val="pl-PL"/>
        </w:rPr>
      </w:pPr>
    </w:p>
    <w:p w:rsidR="009A2D3A" w:rsidRPr="00A9470A" w:rsidRDefault="00AB1D3F" w:rsidP="00A9470A">
      <w:pPr>
        <w:pStyle w:val="Akapitzlist"/>
        <w:numPr>
          <w:ilvl w:val="0"/>
          <w:numId w:val="22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9470A">
        <w:rPr>
          <w:rFonts w:ascii="Times New Roman" w:hAnsi="Times New Roman" w:cs="Times New Roman"/>
          <w:b/>
          <w:sz w:val="24"/>
          <w:szCs w:val="24"/>
        </w:rPr>
        <w:t>Wstępne wymagania technicznego</w:t>
      </w:r>
      <w:r w:rsidR="00F106F1">
        <w:rPr>
          <w:rFonts w:ascii="Times New Roman" w:hAnsi="Times New Roman" w:cs="Times New Roman"/>
          <w:b/>
          <w:sz w:val="24"/>
          <w:szCs w:val="24"/>
        </w:rPr>
        <w:t>,</w:t>
      </w:r>
      <w:r w:rsidRPr="00A9470A">
        <w:rPr>
          <w:rFonts w:ascii="Times New Roman" w:hAnsi="Times New Roman" w:cs="Times New Roman"/>
          <w:b/>
          <w:sz w:val="24"/>
          <w:szCs w:val="24"/>
        </w:rPr>
        <w:t xml:space="preserve"> laboratorium technologii wysokowytrzymałych kompozytów:</w:t>
      </w:r>
    </w:p>
    <w:p w:rsidR="009A2D3A" w:rsidRPr="00AB1D3F" w:rsidRDefault="009A2D3A" w:rsidP="009A2D3A">
      <w:pPr>
        <w:rPr>
          <w:b/>
          <w:lang w:val="pl-PL"/>
        </w:rPr>
      </w:pPr>
    </w:p>
    <w:p w:rsidR="009A2D3A" w:rsidRPr="00AB1D3F" w:rsidRDefault="009A2D3A" w:rsidP="009A2D3A">
      <w:pPr>
        <w:rPr>
          <w:lang w:val="pl-PL"/>
        </w:rPr>
      </w:pPr>
      <w:r w:rsidRPr="00AB1D3F">
        <w:rPr>
          <w:lang w:val="pl-PL"/>
        </w:rPr>
        <w:t>Konstrukcja i geometria</w:t>
      </w:r>
      <w:r w:rsidR="00AB1D3F">
        <w:rPr>
          <w:lang w:val="pl-PL"/>
        </w:rPr>
        <w:t>:</w:t>
      </w:r>
    </w:p>
    <w:p w:rsidR="009A2D3A" w:rsidRDefault="009A2D3A" w:rsidP="009A2D3A">
      <w:pPr>
        <w:numPr>
          <w:ilvl w:val="0"/>
          <w:numId w:val="13"/>
        </w:numPr>
        <w:rPr>
          <w:lang w:val="pl-PL"/>
        </w:rPr>
      </w:pPr>
      <w:r>
        <w:rPr>
          <w:lang w:val="pl-PL"/>
        </w:rPr>
        <w:t>Konstrukcja pomieszczenia pozwalająca spełnić wymagania Klasy 8 wg normy ISO 14644-1.</w:t>
      </w:r>
    </w:p>
    <w:p w:rsidR="009A2D3A" w:rsidRDefault="009A2D3A" w:rsidP="009A2D3A">
      <w:pPr>
        <w:numPr>
          <w:ilvl w:val="0"/>
          <w:numId w:val="13"/>
        </w:numPr>
        <w:rPr>
          <w:lang w:val="pl-PL"/>
        </w:rPr>
      </w:pPr>
      <w:r>
        <w:rPr>
          <w:lang w:val="pl-PL"/>
        </w:rPr>
        <w:t>Powierzchnia : 50m2 (wymiary pomieszczenia 68m2), wysokość 4m (wysokość pomieszczenia 4,59m)</w:t>
      </w:r>
    </w:p>
    <w:p w:rsidR="009A2D3A" w:rsidRPr="00AB1D3F" w:rsidRDefault="009A2D3A" w:rsidP="009A2D3A">
      <w:pPr>
        <w:rPr>
          <w:lang w:val="pl-PL"/>
        </w:rPr>
      </w:pPr>
    </w:p>
    <w:p w:rsidR="009A2D3A" w:rsidRPr="00AB1D3F" w:rsidRDefault="009A2D3A" w:rsidP="009A2D3A">
      <w:pPr>
        <w:rPr>
          <w:lang w:val="pl-PL"/>
        </w:rPr>
      </w:pPr>
      <w:r w:rsidRPr="00AB1D3F">
        <w:rPr>
          <w:lang w:val="pl-PL"/>
        </w:rPr>
        <w:t>Parametry warunków klimatycznych</w:t>
      </w:r>
      <w:r w:rsidR="00AB1D3F">
        <w:rPr>
          <w:lang w:val="pl-PL"/>
        </w:rPr>
        <w:t>:</w:t>
      </w:r>
    </w:p>
    <w:p w:rsidR="009A2D3A" w:rsidRDefault="009A2D3A" w:rsidP="009A2D3A">
      <w:pPr>
        <w:numPr>
          <w:ilvl w:val="0"/>
          <w:numId w:val="14"/>
        </w:numPr>
        <w:rPr>
          <w:lang w:val="pl-PL"/>
        </w:rPr>
      </w:pPr>
      <w:r>
        <w:rPr>
          <w:lang w:val="pl-PL"/>
        </w:rPr>
        <w:t>Zakres temperatury panującej w komorze: od temperatury 18</w:t>
      </w:r>
      <w:r>
        <w:rPr>
          <w:vertAlign w:val="superscript"/>
          <w:lang w:val="pl-PL"/>
        </w:rPr>
        <w:t>o</w:t>
      </w:r>
      <w:r>
        <w:rPr>
          <w:lang w:val="pl-PL"/>
        </w:rPr>
        <w:t>C do 27</w:t>
      </w:r>
      <w:r>
        <w:rPr>
          <w:vertAlign w:val="superscript"/>
          <w:lang w:val="pl-PL"/>
        </w:rPr>
        <w:t>o</w:t>
      </w:r>
      <w:r>
        <w:rPr>
          <w:lang w:val="pl-PL"/>
        </w:rPr>
        <w:t>C</w:t>
      </w:r>
    </w:p>
    <w:p w:rsidR="009A2D3A" w:rsidRDefault="009A2D3A" w:rsidP="009A2D3A">
      <w:pPr>
        <w:numPr>
          <w:ilvl w:val="0"/>
          <w:numId w:val="14"/>
        </w:numPr>
        <w:rPr>
          <w:lang w:val="pl-PL"/>
        </w:rPr>
      </w:pPr>
      <w:r>
        <w:rPr>
          <w:lang w:val="pl-PL"/>
        </w:rPr>
        <w:t>Zakres wilgotności panującej w komorze: od 25% do 65%</w:t>
      </w:r>
    </w:p>
    <w:p w:rsidR="009A2D3A" w:rsidRDefault="009A2D3A" w:rsidP="009A2D3A">
      <w:pPr>
        <w:numPr>
          <w:ilvl w:val="0"/>
          <w:numId w:val="14"/>
        </w:numPr>
        <w:rPr>
          <w:lang w:val="pl-PL"/>
        </w:rPr>
      </w:pPr>
      <w:r>
        <w:rPr>
          <w:lang w:val="pl-PL"/>
        </w:rPr>
        <w:t>Utrzymanie nadciśnienia względem otoczenia</w:t>
      </w:r>
    </w:p>
    <w:p w:rsidR="009A2D3A" w:rsidRDefault="009A2D3A" w:rsidP="009A2D3A">
      <w:pPr>
        <w:numPr>
          <w:ilvl w:val="0"/>
          <w:numId w:val="14"/>
        </w:numPr>
        <w:rPr>
          <w:lang w:val="pl-PL"/>
        </w:rPr>
      </w:pPr>
      <w:r>
        <w:rPr>
          <w:lang w:val="pl-PL"/>
        </w:rPr>
        <w:t>Maksymalna tolerancja utrzymywanej w komorze temperatury +/- 2</w:t>
      </w:r>
      <w:r>
        <w:rPr>
          <w:vertAlign w:val="superscript"/>
          <w:lang w:val="pl-PL"/>
        </w:rPr>
        <w:t>o</w:t>
      </w:r>
      <w:r>
        <w:rPr>
          <w:lang w:val="pl-PL"/>
        </w:rPr>
        <w:t>C</w:t>
      </w:r>
    </w:p>
    <w:p w:rsidR="009A2D3A" w:rsidRDefault="009A2D3A" w:rsidP="009A2D3A">
      <w:pPr>
        <w:numPr>
          <w:ilvl w:val="0"/>
          <w:numId w:val="14"/>
        </w:numPr>
        <w:rPr>
          <w:lang w:val="pl-PL"/>
        </w:rPr>
      </w:pPr>
      <w:r>
        <w:rPr>
          <w:lang w:val="pl-PL"/>
        </w:rPr>
        <w:t>Maksymalna tolerancja utrzymywanej w komorze wilgotności +/- 5% (Względnej czy bezwzględnej??)</w:t>
      </w:r>
    </w:p>
    <w:p w:rsidR="009A2D3A" w:rsidRDefault="009A2D3A" w:rsidP="009A2D3A">
      <w:pPr>
        <w:ind w:left="720"/>
        <w:rPr>
          <w:lang w:val="pl-PL"/>
        </w:rPr>
      </w:pPr>
    </w:p>
    <w:p w:rsidR="009A2D3A" w:rsidRPr="00AB1D3F" w:rsidRDefault="009A2D3A" w:rsidP="009A2D3A">
      <w:pPr>
        <w:rPr>
          <w:lang w:val="pl-PL"/>
        </w:rPr>
      </w:pPr>
      <w:r w:rsidRPr="00AB1D3F">
        <w:rPr>
          <w:lang w:val="pl-PL"/>
        </w:rPr>
        <w:t>Zasilanie i zabezpieczenia</w:t>
      </w:r>
      <w:r w:rsidR="00AB1D3F">
        <w:rPr>
          <w:lang w:val="pl-PL"/>
        </w:rPr>
        <w:t>:</w:t>
      </w:r>
    </w:p>
    <w:p w:rsidR="009A2D3A" w:rsidRDefault="009A2D3A" w:rsidP="009A2D3A">
      <w:pPr>
        <w:numPr>
          <w:ilvl w:val="0"/>
          <w:numId w:val="15"/>
        </w:numPr>
        <w:rPr>
          <w:lang w:val="pl-PL"/>
        </w:rPr>
      </w:pPr>
      <w:r>
        <w:rPr>
          <w:lang w:val="pl-PL"/>
        </w:rPr>
        <w:t>Zabezpieczenie przed wyładowaniami elektrostatycznymi.</w:t>
      </w:r>
    </w:p>
    <w:p w:rsidR="009A2D3A" w:rsidRDefault="009A2D3A" w:rsidP="009A2D3A">
      <w:pPr>
        <w:numPr>
          <w:ilvl w:val="0"/>
          <w:numId w:val="15"/>
        </w:numPr>
        <w:rPr>
          <w:lang w:val="pl-PL"/>
        </w:rPr>
      </w:pPr>
      <w:r>
        <w:rPr>
          <w:lang w:val="pl-PL"/>
        </w:rPr>
        <w:t>Zabezpieczenie przed przegrzaniem komory.</w:t>
      </w:r>
    </w:p>
    <w:p w:rsidR="009A2D3A" w:rsidRDefault="009A2D3A" w:rsidP="009A2D3A">
      <w:pPr>
        <w:numPr>
          <w:ilvl w:val="0"/>
          <w:numId w:val="15"/>
        </w:numPr>
        <w:rPr>
          <w:lang w:val="pl-PL"/>
        </w:rPr>
      </w:pPr>
      <w:r>
        <w:rPr>
          <w:lang w:val="pl-PL"/>
        </w:rPr>
        <w:t xml:space="preserve">W trybie normalnej pracy zużycie energii elektrycznej nie więcej niż 12 </w:t>
      </w:r>
      <w:proofErr w:type="spellStart"/>
      <w:r>
        <w:rPr>
          <w:lang w:val="pl-PL"/>
        </w:rPr>
        <w:t>kW</w:t>
      </w:r>
      <w:proofErr w:type="spellEnd"/>
      <w:r>
        <w:rPr>
          <w:lang w:val="pl-PL"/>
        </w:rPr>
        <w:t xml:space="preserve"> na godzinę.</w:t>
      </w:r>
    </w:p>
    <w:p w:rsidR="009A2D3A" w:rsidRDefault="009A2D3A" w:rsidP="009A2D3A">
      <w:pPr>
        <w:numPr>
          <w:ilvl w:val="0"/>
          <w:numId w:val="15"/>
        </w:numPr>
        <w:rPr>
          <w:lang w:val="pl-PL"/>
        </w:rPr>
      </w:pPr>
      <w:r>
        <w:rPr>
          <w:lang w:val="pl-PL"/>
        </w:rPr>
        <w:t xml:space="preserve">W trybie stand zużycie energii elektrycznej nie więcej niż 1.5 </w:t>
      </w:r>
      <w:proofErr w:type="spellStart"/>
      <w:r>
        <w:rPr>
          <w:lang w:val="pl-PL"/>
        </w:rPr>
        <w:t>kW</w:t>
      </w:r>
      <w:proofErr w:type="spellEnd"/>
      <w:r>
        <w:rPr>
          <w:lang w:val="pl-PL"/>
        </w:rPr>
        <w:t xml:space="preserve"> na godzinę.</w:t>
      </w:r>
    </w:p>
    <w:p w:rsidR="009A2D3A" w:rsidRDefault="009A2D3A" w:rsidP="009A2D3A">
      <w:pPr>
        <w:rPr>
          <w:b/>
          <w:lang w:val="pl-PL"/>
        </w:rPr>
      </w:pPr>
    </w:p>
    <w:p w:rsidR="009A2D3A" w:rsidRPr="00AB1D3F" w:rsidRDefault="009A2D3A" w:rsidP="009A2D3A">
      <w:pPr>
        <w:rPr>
          <w:lang w:val="pl-PL"/>
        </w:rPr>
      </w:pPr>
      <w:r w:rsidRPr="00AB1D3F">
        <w:rPr>
          <w:lang w:val="pl-PL"/>
        </w:rPr>
        <w:t>Rejestracja danych:</w:t>
      </w:r>
    </w:p>
    <w:p w:rsidR="009A2D3A" w:rsidRDefault="009A2D3A" w:rsidP="009A2D3A">
      <w:pPr>
        <w:numPr>
          <w:ilvl w:val="0"/>
          <w:numId w:val="16"/>
        </w:numPr>
        <w:rPr>
          <w:lang w:val="pl-PL"/>
        </w:rPr>
      </w:pPr>
      <w:r>
        <w:rPr>
          <w:lang w:val="pl-PL"/>
        </w:rPr>
        <w:t>Wyświetlacz pokazujący ustawione parametry komory oraz parametry panujący w komorze w czasie rzeczywistym.</w:t>
      </w:r>
    </w:p>
    <w:p w:rsidR="009A2D3A" w:rsidRDefault="009A2D3A" w:rsidP="009A2D3A">
      <w:pPr>
        <w:numPr>
          <w:ilvl w:val="0"/>
          <w:numId w:val="16"/>
        </w:numPr>
        <w:rPr>
          <w:lang w:val="pl-PL"/>
        </w:rPr>
      </w:pPr>
      <w:r>
        <w:rPr>
          <w:lang w:val="pl-PL"/>
        </w:rPr>
        <w:t xml:space="preserve">Rejestracja czasu, temperatury i wilgotności panującej w komorze z częstotliwością 1/minutę wraz z możliwością skopiowania danych do komputera. </w:t>
      </w:r>
    </w:p>
    <w:p w:rsidR="009A2D3A" w:rsidRDefault="009A2D3A" w:rsidP="009A2D3A">
      <w:pPr>
        <w:numPr>
          <w:ilvl w:val="0"/>
          <w:numId w:val="16"/>
        </w:numPr>
        <w:rPr>
          <w:lang w:val="pl-PL"/>
        </w:rPr>
      </w:pPr>
      <w:r>
        <w:rPr>
          <w:lang w:val="pl-PL"/>
        </w:rPr>
        <w:t xml:space="preserve">Wskazanie przerwy w zasilaniu. </w:t>
      </w:r>
    </w:p>
    <w:p w:rsidR="009A2D3A" w:rsidRDefault="009A2D3A" w:rsidP="009A2D3A">
      <w:pPr>
        <w:rPr>
          <w:lang w:val="pl-PL"/>
        </w:rPr>
      </w:pPr>
    </w:p>
    <w:p w:rsidR="009A2D3A" w:rsidRPr="00AB1D3F" w:rsidRDefault="009A2D3A" w:rsidP="009A2D3A">
      <w:pPr>
        <w:rPr>
          <w:lang w:val="pl-PL"/>
        </w:rPr>
      </w:pPr>
      <w:r w:rsidRPr="00AB1D3F">
        <w:rPr>
          <w:lang w:val="pl-PL"/>
        </w:rPr>
        <w:t>Sterowanie i możliwości programatora:</w:t>
      </w:r>
    </w:p>
    <w:p w:rsidR="009A2D3A" w:rsidRDefault="009A2D3A" w:rsidP="009A2D3A">
      <w:pPr>
        <w:numPr>
          <w:ilvl w:val="0"/>
          <w:numId w:val="17"/>
        </w:numPr>
        <w:rPr>
          <w:lang w:val="pl-PL"/>
        </w:rPr>
      </w:pPr>
      <w:r>
        <w:rPr>
          <w:lang w:val="pl-PL"/>
        </w:rPr>
        <w:t xml:space="preserve">Komora musi posiadać wymienione tryby pracy </w:t>
      </w:r>
    </w:p>
    <w:p w:rsidR="009A2D3A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Normalny:  komora zapewnia zadany zakres temperatury i wilgotności</w:t>
      </w:r>
    </w:p>
    <w:p w:rsidR="009A2D3A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Stand by: komora ma wyłączone funkcje utrzymywania temperatury i wilgotności,</w:t>
      </w:r>
    </w:p>
    <w:p w:rsidR="009A2D3A" w:rsidRDefault="009A2D3A" w:rsidP="009A2D3A">
      <w:pPr>
        <w:pStyle w:val="Akapitzlist"/>
        <w:spacing w:after="200" w:line="276" w:lineRule="auto"/>
        <w:ind w:left="144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Utrzymywane jest tylko nadciśnienie względem otoczenia</w:t>
      </w:r>
    </w:p>
    <w:p w:rsidR="009A2D3A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Możliwość zaprogramowania dowolnego cyklu pracy w wyżej podanym zakresie pracy oraz czasie.</w:t>
      </w:r>
    </w:p>
    <w:p w:rsidR="009A2D3A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Możliwość wyłączenia wszystkich funkcji komory.</w:t>
      </w:r>
    </w:p>
    <w:p w:rsidR="009A2D3A" w:rsidRDefault="009A2D3A" w:rsidP="009A2D3A">
      <w:pPr>
        <w:pStyle w:val="Akapitzlist"/>
        <w:numPr>
          <w:ilvl w:val="1"/>
          <w:numId w:val="17"/>
        </w:numPr>
        <w:spacing w:after="200" w:line="27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Możliwość powrotu do normalnego trybu pracy po wyłączeniu w ciągu 12 h bez korzystania z usług serwisowych producenta pomieszczenia </w:t>
      </w:r>
      <w:proofErr w:type="spellStart"/>
      <w:r>
        <w:rPr>
          <w:rFonts w:ascii="Times New Roman" w:hAnsi="Times New Roman" w:cs="Times New Roman"/>
        </w:rPr>
        <w:t>Clean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Room</w:t>
      </w:r>
      <w:proofErr w:type="spellEnd"/>
    </w:p>
    <w:p w:rsidR="009A2D3A" w:rsidRDefault="009A2D3A" w:rsidP="009A2D3A">
      <w:pPr>
        <w:numPr>
          <w:ilvl w:val="0"/>
          <w:numId w:val="17"/>
        </w:numPr>
        <w:rPr>
          <w:lang w:val="pl-PL"/>
        </w:rPr>
      </w:pPr>
      <w:r>
        <w:rPr>
          <w:lang w:val="pl-PL"/>
        </w:rPr>
        <w:t>Możliwość podglądu bieżącej temperatury i wilgotności w komorze.</w:t>
      </w:r>
    </w:p>
    <w:p w:rsidR="009A2D3A" w:rsidRDefault="009A2D3A" w:rsidP="009A2D3A">
      <w:pPr>
        <w:numPr>
          <w:ilvl w:val="0"/>
          <w:numId w:val="17"/>
        </w:numPr>
        <w:rPr>
          <w:lang w:val="pl-PL"/>
        </w:rPr>
      </w:pPr>
      <w:r>
        <w:rPr>
          <w:lang w:val="pl-PL"/>
        </w:rPr>
        <w:t>Operowanie jednostką temperatury: stopień Celsjusza.</w:t>
      </w:r>
    </w:p>
    <w:p w:rsidR="009A2D3A" w:rsidRDefault="009A2D3A" w:rsidP="009A2D3A">
      <w:pPr>
        <w:numPr>
          <w:ilvl w:val="0"/>
          <w:numId w:val="17"/>
        </w:numPr>
        <w:rPr>
          <w:lang w:val="pl-PL"/>
        </w:rPr>
      </w:pPr>
      <w:r>
        <w:rPr>
          <w:lang w:val="pl-PL"/>
        </w:rPr>
        <w:t>Wilgotność (względna/ bezwzględna)</w:t>
      </w:r>
    </w:p>
    <w:p w:rsidR="009A2D3A" w:rsidRDefault="009A2D3A" w:rsidP="009A2D3A">
      <w:pPr>
        <w:rPr>
          <w:lang w:val="pl-PL"/>
        </w:rPr>
      </w:pPr>
    </w:p>
    <w:p w:rsidR="009A2D3A" w:rsidRPr="00AB1D3F" w:rsidRDefault="009A2D3A" w:rsidP="009A2D3A">
      <w:pPr>
        <w:rPr>
          <w:lang w:val="pl-PL"/>
        </w:rPr>
      </w:pPr>
      <w:r w:rsidRPr="00AB1D3F">
        <w:rPr>
          <w:lang w:val="pl-PL"/>
        </w:rPr>
        <w:t>Wymagane normy i BHP</w:t>
      </w:r>
      <w:r w:rsidR="00AB1D3F">
        <w:rPr>
          <w:lang w:val="pl-PL"/>
        </w:rPr>
        <w:t>:</w:t>
      </w:r>
    </w:p>
    <w:p w:rsidR="009A2D3A" w:rsidRDefault="009A2D3A" w:rsidP="009A2D3A">
      <w:pPr>
        <w:numPr>
          <w:ilvl w:val="0"/>
          <w:numId w:val="18"/>
        </w:numPr>
        <w:rPr>
          <w:lang w:val="pl-PL"/>
        </w:rPr>
      </w:pPr>
      <w:r>
        <w:rPr>
          <w:lang w:val="pl-PL"/>
        </w:rPr>
        <w:t>posiadanie certyfikatu zgodności CE</w:t>
      </w:r>
    </w:p>
    <w:p w:rsidR="009A2D3A" w:rsidRDefault="009A2D3A" w:rsidP="009A2D3A">
      <w:pPr>
        <w:numPr>
          <w:ilvl w:val="0"/>
          <w:numId w:val="18"/>
        </w:numPr>
        <w:rPr>
          <w:lang w:val="pl-PL"/>
        </w:rPr>
      </w:pPr>
      <w:r>
        <w:rPr>
          <w:lang w:val="pl-PL"/>
        </w:rPr>
        <w:t xml:space="preserve">zgodność z normą ISO 14644-1 </w:t>
      </w:r>
    </w:p>
    <w:p w:rsidR="009A2D3A" w:rsidRDefault="009A2D3A" w:rsidP="009A2D3A">
      <w:pPr>
        <w:rPr>
          <w:lang w:val="pl-PL"/>
        </w:rPr>
      </w:pPr>
    </w:p>
    <w:p w:rsidR="009A2D3A" w:rsidRPr="00AB1D3F" w:rsidRDefault="009A2D3A" w:rsidP="009A2D3A">
      <w:pPr>
        <w:rPr>
          <w:lang w:val="pl-PL"/>
        </w:rPr>
      </w:pPr>
      <w:r w:rsidRPr="00AB1D3F">
        <w:rPr>
          <w:lang w:val="pl-PL"/>
        </w:rPr>
        <w:t>Inne</w:t>
      </w:r>
      <w:r w:rsidR="00AB1D3F">
        <w:rPr>
          <w:lang w:val="pl-PL"/>
        </w:rPr>
        <w:t>:</w:t>
      </w:r>
      <w:r w:rsidRPr="00AB1D3F">
        <w:rPr>
          <w:lang w:val="pl-PL"/>
        </w:rPr>
        <w:t xml:space="preserve"> </w:t>
      </w:r>
    </w:p>
    <w:p w:rsidR="009A2D3A" w:rsidRDefault="009A2D3A" w:rsidP="009A2D3A">
      <w:pPr>
        <w:rPr>
          <w:lang w:val="pl-PL"/>
        </w:rPr>
      </w:pPr>
      <w:r>
        <w:rPr>
          <w:lang w:val="pl-PL"/>
        </w:rPr>
        <w:t>Czas trwania gwarancji : minimum 12 miesięcy.</w:t>
      </w:r>
    </w:p>
    <w:p w:rsidR="009A2D3A" w:rsidRDefault="009A2D3A" w:rsidP="009A2D3A">
      <w:pPr>
        <w:rPr>
          <w:lang w:val="pl-PL"/>
        </w:rPr>
      </w:pPr>
      <w:r>
        <w:rPr>
          <w:lang w:val="pl-PL"/>
        </w:rPr>
        <w:t xml:space="preserve">Elementy eksploatacyjne jak również elementy użyte do budowy powinny być łatwo dostępne na terenie </w:t>
      </w:r>
      <w:proofErr w:type="spellStart"/>
      <w:r>
        <w:rPr>
          <w:lang w:val="pl-PL"/>
        </w:rPr>
        <w:t>Uni</w:t>
      </w:r>
      <w:proofErr w:type="spellEnd"/>
      <w:r>
        <w:rPr>
          <w:lang w:val="pl-PL"/>
        </w:rPr>
        <w:t xml:space="preserve"> Europejskiej.</w:t>
      </w:r>
    </w:p>
    <w:p w:rsidR="009A2D3A" w:rsidRDefault="009A2D3A" w:rsidP="009A2D3A">
      <w:pPr>
        <w:widowControl w:val="0"/>
        <w:rPr>
          <w:lang w:val="pl-PL"/>
        </w:rPr>
      </w:pPr>
      <w:r>
        <w:rPr>
          <w:lang w:val="pl-PL"/>
        </w:rPr>
        <w:t>Termin dostawy: do 6 tygodni od daty podpisania umowy.</w:t>
      </w:r>
    </w:p>
    <w:p w:rsidR="006363F3" w:rsidRPr="009A2D3A" w:rsidRDefault="009A2D3A" w:rsidP="009A2D3A">
      <w:pPr>
        <w:widowControl w:val="0"/>
        <w:rPr>
          <w:lang w:val="pl-PL"/>
        </w:rPr>
      </w:pPr>
      <w:r>
        <w:rPr>
          <w:lang w:val="pl-PL"/>
        </w:rPr>
        <w:t xml:space="preserve">Roczny koszt usług serwisowych nie powinien przekraczać 5 000  brutto </w:t>
      </w:r>
      <w:proofErr w:type="spellStart"/>
      <w:r>
        <w:rPr>
          <w:lang w:val="pl-PL"/>
        </w:rPr>
        <w:t>pln</w:t>
      </w:r>
      <w:proofErr w:type="spellEnd"/>
    </w:p>
    <w:p w:rsidR="006363F3" w:rsidRPr="00242F11" w:rsidRDefault="006363F3" w:rsidP="006363F3">
      <w:pPr>
        <w:widowControl w:val="0"/>
        <w:jc w:val="both"/>
        <w:rPr>
          <w:lang w:val="pl-PL"/>
        </w:rPr>
      </w:pPr>
    </w:p>
    <w:p w:rsidR="00E35DF2" w:rsidRPr="00A9470A" w:rsidRDefault="00A9470A" w:rsidP="00A9470A">
      <w:pPr>
        <w:pStyle w:val="Akapitzlist"/>
        <w:numPr>
          <w:ilvl w:val="0"/>
          <w:numId w:val="22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Wstępne w</w:t>
      </w:r>
      <w:r w:rsidR="00E35DF2" w:rsidRPr="00A9470A">
        <w:rPr>
          <w:rFonts w:ascii="Times New Roman" w:hAnsi="Times New Roman" w:cs="Times New Roman"/>
          <w:b/>
          <w:sz w:val="24"/>
          <w:szCs w:val="24"/>
        </w:rPr>
        <w:t xml:space="preserve">ymagania </w:t>
      </w:r>
      <w:r w:rsidR="00310903" w:rsidRPr="00A9470A">
        <w:rPr>
          <w:rFonts w:ascii="Times New Roman" w:hAnsi="Times New Roman" w:cs="Times New Roman"/>
          <w:b/>
          <w:sz w:val="24"/>
          <w:szCs w:val="24"/>
        </w:rPr>
        <w:t>techniczne</w:t>
      </w:r>
      <w:r w:rsidR="00F106F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E7EF6" w:rsidRPr="00A9470A">
        <w:rPr>
          <w:rFonts w:ascii="Times New Roman" w:hAnsi="Times New Roman" w:cs="Times New Roman"/>
          <w:b/>
          <w:sz w:val="24"/>
          <w:szCs w:val="24"/>
        </w:rPr>
        <w:t xml:space="preserve"> dla czystego pomieszczenia</w:t>
      </w:r>
      <w:r w:rsidR="00E35DF2" w:rsidRPr="00A9470A">
        <w:rPr>
          <w:rFonts w:ascii="Times New Roman" w:hAnsi="Times New Roman" w:cs="Times New Roman"/>
          <w:b/>
          <w:sz w:val="24"/>
          <w:szCs w:val="24"/>
        </w:rPr>
        <w:t>:</w:t>
      </w:r>
    </w:p>
    <w:p w:rsidR="00E35DF2" w:rsidRDefault="00E35DF2" w:rsidP="006363F3">
      <w:pPr>
        <w:jc w:val="both"/>
        <w:rPr>
          <w:b/>
          <w:lang w:val="pl-PL"/>
        </w:rPr>
      </w:pPr>
    </w:p>
    <w:p w:rsidR="00E86714" w:rsidRPr="00E86714" w:rsidRDefault="00E86714" w:rsidP="00E86714">
      <w:pPr>
        <w:pStyle w:val="Akapitzlist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 xml:space="preserve">Klasa czystości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ISO7 (lub wyższa), </w:t>
      </w:r>
    </w:p>
    <w:p w:rsidR="00E86714" w:rsidRPr="00AB1D3F" w:rsidRDefault="00E86714" w:rsidP="00AB1D3F">
      <w:pPr>
        <w:pStyle w:val="Akapitzlist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 xml:space="preserve">Powierzchnia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minimalnie 20m</w:t>
      </w:r>
      <w:r w:rsidRPr="00E8671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6714">
        <w:rPr>
          <w:rFonts w:ascii="Times New Roman" w:hAnsi="Times New Roman" w:cs="Times New Roman"/>
          <w:sz w:val="24"/>
          <w:szCs w:val="24"/>
        </w:rPr>
        <w:t>, maksymalnie 30m</w:t>
      </w:r>
      <w:r w:rsidRPr="00E8671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86714">
        <w:rPr>
          <w:rFonts w:ascii="Times New Roman" w:hAnsi="Times New Roman" w:cs="Times New Roman"/>
          <w:sz w:val="24"/>
          <w:szCs w:val="24"/>
        </w:rPr>
        <w:t xml:space="preserve"> oraz przestrzeń przeznaczona</w:t>
      </w:r>
      <w:r w:rsidR="00AB1D3F">
        <w:rPr>
          <w:rFonts w:ascii="Times New Roman" w:hAnsi="Times New Roman" w:cs="Times New Roman"/>
          <w:sz w:val="24"/>
          <w:szCs w:val="24"/>
        </w:rPr>
        <w:t xml:space="preserve"> </w:t>
      </w:r>
      <w:r w:rsidRPr="00AB1D3F">
        <w:rPr>
          <w:rFonts w:ascii="Times New Roman" w:hAnsi="Times New Roman" w:cs="Times New Roman"/>
          <w:sz w:val="24"/>
          <w:szCs w:val="24"/>
        </w:rPr>
        <w:t>na przebieralnię,</w:t>
      </w:r>
    </w:p>
    <w:p w:rsidR="00E86714" w:rsidRPr="00E86714" w:rsidRDefault="00E86714" w:rsidP="00E86714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Cs w:val="24"/>
        </w:rPr>
      </w:pPr>
      <w:r w:rsidRPr="00AB1D3F">
        <w:rPr>
          <w:szCs w:val="24"/>
          <w:lang w:val="pl-PL"/>
        </w:rPr>
        <w:t>Wysokość pomieszczeń: od</w:t>
      </w:r>
      <w:r w:rsidRPr="00E86714">
        <w:rPr>
          <w:szCs w:val="24"/>
        </w:rPr>
        <w:t xml:space="preserve"> 3 do 4m</w:t>
      </w:r>
    </w:p>
    <w:p w:rsidR="00E86714" w:rsidRPr="00E86714" w:rsidRDefault="00E86714" w:rsidP="00E86714">
      <w:pPr>
        <w:pStyle w:val="Akapitzlist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>Projekt powinien być dostosowany do obecnie istniejących pomieszczeń.</w:t>
      </w:r>
    </w:p>
    <w:p w:rsidR="00E86714" w:rsidRPr="00E86714" w:rsidRDefault="00E86714" w:rsidP="00E86714">
      <w:pPr>
        <w:pStyle w:val="Akapitzlist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 xml:space="preserve">Przeszklenia pomiędzy pomieszczeniem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a pomieszczeniami zewnętrznymi o powierzchni minimum 1 m</w:t>
      </w:r>
      <w:r w:rsidRPr="00E8671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E86714" w:rsidRPr="00E86714" w:rsidRDefault="00E86714" w:rsidP="00E86714">
      <w:pPr>
        <w:pStyle w:val="Akapitzlist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 xml:space="preserve">Parametry klimatyczne wewnątrz pomieszczenia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>:</w:t>
      </w:r>
    </w:p>
    <w:p w:rsidR="00E86714" w:rsidRPr="00E86714" w:rsidRDefault="00E86714" w:rsidP="00E86714">
      <w:pPr>
        <w:autoSpaceDE w:val="0"/>
        <w:autoSpaceDN w:val="0"/>
        <w:adjustRightInd w:val="0"/>
        <w:ind w:firstLine="708"/>
        <w:jc w:val="both"/>
        <w:rPr>
          <w:szCs w:val="24"/>
          <w:lang w:val="pl-PL"/>
        </w:rPr>
      </w:pPr>
      <w:r w:rsidRPr="00E86714">
        <w:rPr>
          <w:szCs w:val="24"/>
          <w:lang w:val="pl-PL"/>
        </w:rPr>
        <w:t>Temperatura: 22 +/- 2 stopni Celsjusza</w:t>
      </w:r>
    </w:p>
    <w:p w:rsidR="00E86714" w:rsidRPr="00E86714" w:rsidRDefault="00E86714" w:rsidP="00E86714">
      <w:pPr>
        <w:autoSpaceDE w:val="0"/>
        <w:autoSpaceDN w:val="0"/>
        <w:adjustRightInd w:val="0"/>
        <w:ind w:firstLine="708"/>
        <w:jc w:val="both"/>
        <w:rPr>
          <w:szCs w:val="24"/>
          <w:lang w:val="pl-PL"/>
        </w:rPr>
      </w:pPr>
      <w:r w:rsidRPr="00E86714">
        <w:rPr>
          <w:szCs w:val="24"/>
          <w:lang w:val="pl-PL"/>
        </w:rPr>
        <w:t>Wilgotność względna: 25 do 70%</w:t>
      </w:r>
    </w:p>
    <w:p w:rsidR="00E86714" w:rsidRPr="00E86714" w:rsidRDefault="00E86714" w:rsidP="00E86714">
      <w:pPr>
        <w:autoSpaceDE w:val="0"/>
        <w:autoSpaceDN w:val="0"/>
        <w:adjustRightInd w:val="0"/>
        <w:ind w:left="708"/>
        <w:jc w:val="both"/>
        <w:rPr>
          <w:szCs w:val="24"/>
          <w:lang w:val="pl-PL"/>
        </w:rPr>
      </w:pPr>
      <w:r w:rsidRPr="00E86714">
        <w:rPr>
          <w:szCs w:val="24"/>
          <w:lang w:val="pl-PL"/>
        </w:rPr>
        <w:t>Na</w:t>
      </w:r>
      <w:r w:rsidR="00AB1D3F">
        <w:rPr>
          <w:szCs w:val="24"/>
          <w:lang w:val="pl-PL"/>
        </w:rPr>
        <w:t xml:space="preserve">leży uwzględnić źródła ciepła </w:t>
      </w:r>
      <w:r w:rsidRPr="00E86714">
        <w:rPr>
          <w:szCs w:val="24"/>
          <w:lang w:val="pl-PL"/>
        </w:rPr>
        <w:t>wewnątrz pomieszczenia: montaż precyzyjny układów i elementów elektronicznych-stacja lutownicza, pomiary elektroniczne za pomocą takich urządzeń jak: oscyloskop, analizator widma, generator, oświetlenie, komputery 2szt, monitory 2szt oraz pracownicy, dodatkowe źródła ciepła o mocy rozpraszanej do 1000W.</w:t>
      </w:r>
    </w:p>
    <w:p w:rsidR="00E86714" w:rsidRPr="00E86714" w:rsidRDefault="00E86714" w:rsidP="00E86714">
      <w:pPr>
        <w:pStyle w:val="Akapitzlist"/>
        <w:numPr>
          <w:ilvl w:val="0"/>
          <w:numId w:val="19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>Posadzka ESD przewodząca</w:t>
      </w:r>
    </w:p>
    <w:p w:rsidR="00E86714" w:rsidRPr="00E86714" w:rsidRDefault="00E86714" w:rsidP="00E86714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Cs w:val="24"/>
          <w:lang w:val="pl-PL"/>
        </w:rPr>
      </w:pPr>
      <w:r w:rsidRPr="00E86714">
        <w:rPr>
          <w:szCs w:val="24"/>
          <w:lang w:val="pl-PL"/>
        </w:rPr>
        <w:t>Oświetlenie: 300</w:t>
      </w:r>
      <w:r w:rsidR="00AB1D3F">
        <w:rPr>
          <w:szCs w:val="24"/>
          <w:lang w:val="pl-PL"/>
        </w:rPr>
        <w:t xml:space="preserve"> </w:t>
      </w:r>
      <w:proofErr w:type="spellStart"/>
      <w:r w:rsidRPr="00E86714">
        <w:rPr>
          <w:szCs w:val="24"/>
          <w:lang w:val="pl-PL"/>
        </w:rPr>
        <w:t>lux</w:t>
      </w:r>
      <w:proofErr w:type="spellEnd"/>
    </w:p>
    <w:p w:rsidR="00E86714" w:rsidRPr="00E86714" w:rsidRDefault="00E86714" w:rsidP="00E86714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Cs w:val="24"/>
          <w:lang w:val="pl-PL"/>
        </w:rPr>
      </w:pPr>
      <w:r w:rsidRPr="00E86714">
        <w:rPr>
          <w:szCs w:val="24"/>
          <w:lang w:val="pl-PL"/>
        </w:rPr>
        <w:t>Instalacja elektryczna i sieciowa dla dwóch stanowisk komputerowych oraz 6 gniazd 230V i jedno gniazdo trójfazowe 400V</w:t>
      </w:r>
    </w:p>
    <w:p w:rsidR="00E86714" w:rsidRPr="00E86714" w:rsidRDefault="00E86714" w:rsidP="00E86714">
      <w:pPr>
        <w:widowControl w:val="0"/>
        <w:spacing w:before="60"/>
        <w:jc w:val="both"/>
        <w:rPr>
          <w:szCs w:val="24"/>
        </w:rPr>
      </w:pPr>
    </w:p>
    <w:p w:rsidR="00E86714" w:rsidRPr="00E86714" w:rsidRDefault="00E86714" w:rsidP="00F106F1">
      <w:pPr>
        <w:widowControl w:val="0"/>
        <w:ind w:left="635" w:firstLine="720"/>
        <w:jc w:val="both"/>
        <w:rPr>
          <w:szCs w:val="24"/>
        </w:rPr>
      </w:pPr>
    </w:p>
    <w:p w:rsidR="00E86714" w:rsidRPr="00F106F1" w:rsidRDefault="00E86714" w:rsidP="00F106F1">
      <w:pPr>
        <w:pStyle w:val="Akapitzlist"/>
        <w:numPr>
          <w:ilvl w:val="0"/>
          <w:numId w:val="22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06F1">
        <w:rPr>
          <w:rFonts w:ascii="Times New Roman" w:hAnsi="Times New Roman" w:cs="Times New Roman"/>
          <w:b/>
          <w:sz w:val="24"/>
          <w:szCs w:val="24"/>
        </w:rPr>
        <w:t>Dodatkowe wymagania:</w:t>
      </w:r>
    </w:p>
    <w:p w:rsidR="00F106F1" w:rsidRPr="00F106F1" w:rsidRDefault="00F106F1" w:rsidP="00F106F1">
      <w:pPr>
        <w:ind w:left="426"/>
        <w:contextualSpacing/>
        <w:jc w:val="both"/>
        <w:rPr>
          <w:b/>
          <w:szCs w:val="24"/>
          <w:u w:val="single"/>
        </w:rPr>
      </w:pPr>
    </w:p>
    <w:p w:rsidR="00E86714" w:rsidRPr="00E86714" w:rsidRDefault="00E86714" w:rsidP="00E86714">
      <w:pPr>
        <w:pStyle w:val="Akapitzlist"/>
        <w:widowControl w:val="0"/>
        <w:numPr>
          <w:ilvl w:val="0"/>
          <w:numId w:val="21"/>
        </w:numPr>
        <w:spacing w:before="60"/>
        <w:ind w:left="99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>termin dostawy: 6 miesięcy od dnia podpisania Umowy.</w:t>
      </w:r>
    </w:p>
    <w:p w:rsidR="00E86714" w:rsidRPr="00E86714" w:rsidRDefault="00E86714" w:rsidP="00E86714">
      <w:pPr>
        <w:pStyle w:val="Akapitzlist"/>
        <w:widowControl w:val="0"/>
        <w:numPr>
          <w:ilvl w:val="0"/>
          <w:numId w:val="21"/>
        </w:numPr>
        <w:spacing w:before="60"/>
        <w:ind w:left="99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6714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należy dostarczyć z opisem oraz instrukcją użytkowania w języku polskim i angielskim (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manual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E86714" w:rsidRPr="00E86714" w:rsidRDefault="00E86714" w:rsidP="00E86714">
      <w:pPr>
        <w:pStyle w:val="Akapitzlist"/>
        <w:widowControl w:val="0"/>
        <w:numPr>
          <w:ilvl w:val="0"/>
          <w:numId w:val="21"/>
        </w:numPr>
        <w:spacing w:before="60"/>
        <w:ind w:left="99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6714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oraz urządzenia wchodzące w jego skład powinny posiadać odpowiednie zaświadczenia o zgodności z określonymi normami technicznymi i jakościowymi </w:t>
      </w:r>
      <w:r w:rsidRPr="00E86714">
        <w:rPr>
          <w:rFonts w:ascii="Times New Roman" w:hAnsi="Times New Roman" w:cs="Times New Roman"/>
          <w:sz w:val="24"/>
          <w:szCs w:val="24"/>
        </w:rPr>
        <w:lastRenderedPageBreak/>
        <w:t>polskimi oraz Unii Europejskiej oraz normami dotyczącymi certyfikacji,</w:t>
      </w:r>
    </w:p>
    <w:p w:rsidR="00E86714" w:rsidRPr="00E86714" w:rsidRDefault="00E86714" w:rsidP="00E86714">
      <w:pPr>
        <w:pStyle w:val="Akapitzlist"/>
        <w:widowControl w:val="0"/>
        <w:numPr>
          <w:ilvl w:val="0"/>
          <w:numId w:val="21"/>
        </w:numPr>
        <w:spacing w:before="60"/>
        <w:ind w:left="99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 xml:space="preserve">w cenie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clean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 xml:space="preserve"> powinny być zawarte wszystkie koszty </w:t>
      </w:r>
      <w:proofErr w:type="spellStart"/>
      <w:r w:rsidRPr="00E86714">
        <w:rPr>
          <w:rFonts w:ascii="Times New Roman" w:hAnsi="Times New Roman" w:cs="Times New Roman"/>
          <w:sz w:val="24"/>
          <w:szCs w:val="24"/>
        </w:rPr>
        <w:t>tzn</w:t>
      </w:r>
      <w:proofErr w:type="spellEnd"/>
      <w:r w:rsidRPr="00E86714">
        <w:rPr>
          <w:rFonts w:ascii="Times New Roman" w:hAnsi="Times New Roman" w:cs="Times New Roman"/>
          <w:sz w:val="24"/>
          <w:szCs w:val="24"/>
        </w:rPr>
        <w:t>: projektu, dostosowania do istniejących pomieszczeń uwzględniając ich przebudowę, elementów wymaganych do montażu pomieszczenia, dostawy do siedziby Instytutu Lotnictwa w Warszawie, instalacji w miejscu wskazanym przez Zamawiającego, uruchomienia, sprawdzenia poprawności funkcjonowania, przeprowadzenia pełnego szkolenia personelu,</w:t>
      </w:r>
    </w:p>
    <w:p w:rsidR="00E86714" w:rsidRDefault="00E86714" w:rsidP="00E86714">
      <w:pPr>
        <w:pStyle w:val="Akapitzlist"/>
        <w:widowControl w:val="0"/>
        <w:numPr>
          <w:ilvl w:val="0"/>
          <w:numId w:val="21"/>
        </w:numPr>
        <w:spacing w:before="60"/>
        <w:ind w:left="99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>sprawdzenie poprawności funkcjonowania urządzeń odbędzie się poprzez wykonanie testów próbnych zgodn</w:t>
      </w:r>
      <w:r>
        <w:rPr>
          <w:rFonts w:ascii="Times New Roman" w:hAnsi="Times New Roman" w:cs="Times New Roman"/>
          <w:sz w:val="24"/>
          <w:szCs w:val="24"/>
        </w:rPr>
        <w:t>ych z wymaganiami Zamawiającego.</w:t>
      </w:r>
    </w:p>
    <w:p w:rsidR="00E86714" w:rsidRPr="00E86714" w:rsidRDefault="00E86714" w:rsidP="00E86714">
      <w:pPr>
        <w:widowControl w:val="0"/>
        <w:spacing w:before="60"/>
        <w:ind w:left="635"/>
        <w:contextualSpacing/>
        <w:jc w:val="both"/>
        <w:rPr>
          <w:szCs w:val="24"/>
        </w:rPr>
      </w:pPr>
    </w:p>
    <w:p w:rsidR="00E86714" w:rsidRDefault="00E86714" w:rsidP="00F106F1">
      <w:pPr>
        <w:pStyle w:val="Akapitzlist"/>
        <w:numPr>
          <w:ilvl w:val="0"/>
          <w:numId w:val="22"/>
        </w:numPr>
        <w:spacing w:before="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6F1">
        <w:rPr>
          <w:rFonts w:ascii="Times New Roman" w:hAnsi="Times New Roman" w:cs="Times New Roman"/>
          <w:b/>
          <w:sz w:val="24"/>
          <w:szCs w:val="24"/>
        </w:rPr>
        <w:t>Warunki gwarancji</w:t>
      </w:r>
      <w:r w:rsidR="00F106F1" w:rsidRPr="00F106F1">
        <w:rPr>
          <w:rFonts w:ascii="Times New Roman" w:hAnsi="Times New Roman" w:cs="Times New Roman"/>
          <w:b/>
          <w:sz w:val="24"/>
          <w:szCs w:val="24"/>
        </w:rPr>
        <w:t>:</w:t>
      </w:r>
    </w:p>
    <w:p w:rsidR="00F106F1" w:rsidRPr="00F106F1" w:rsidRDefault="00F106F1" w:rsidP="00F106F1">
      <w:pPr>
        <w:spacing w:before="60"/>
        <w:ind w:left="426"/>
        <w:contextualSpacing/>
        <w:jc w:val="both"/>
        <w:rPr>
          <w:b/>
          <w:szCs w:val="24"/>
        </w:rPr>
      </w:pPr>
    </w:p>
    <w:p w:rsidR="00E86714" w:rsidRPr="00E86714" w:rsidRDefault="00E86714" w:rsidP="00E86714">
      <w:pPr>
        <w:pStyle w:val="Akapitzlist"/>
        <w:widowControl w:val="0"/>
        <w:numPr>
          <w:ilvl w:val="0"/>
          <w:numId w:val="21"/>
        </w:numPr>
        <w:spacing w:before="60"/>
        <w:ind w:left="99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>Wykonawca zapewnia Zamawiającego o dobrej jakości urządzeń, ich należytym, prawidłowym funkcjonowaniu i udziela Zamawiającemu gwarancji na okres minimum 12 miesiące od daty podpisania przez komisję protokołu odbioru;</w:t>
      </w:r>
    </w:p>
    <w:p w:rsidR="00E86714" w:rsidRPr="00E86714" w:rsidRDefault="00E86714" w:rsidP="00E86714">
      <w:pPr>
        <w:pStyle w:val="Akapitzlist"/>
        <w:widowControl w:val="0"/>
        <w:numPr>
          <w:ilvl w:val="0"/>
          <w:numId w:val="21"/>
        </w:numPr>
        <w:spacing w:before="60"/>
        <w:ind w:left="99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>czas reakcji serwisu oraz przyjazd serwisanta do 24 h;</w:t>
      </w:r>
    </w:p>
    <w:p w:rsidR="00E86714" w:rsidRPr="00E86714" w:rsidRDefault="00E86714" w:rsidP="00E86714">
      <w:pPr>
        <w:pStyle w:val="Akapitzlist"/>
        <w:widowControl w:val="0"/>
        <w:numPr>
          <w:ilvl w:val="0"/>
          <w:numId w:val="21"/>
        </w:numPr>
        <w:spacing w:before="60"/>
        <w:ind w:left="992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6714">
        <w:rPr>
          <w:rFonts w:ascii="Times New Roman" w:hAnsi="Times New Roman" w:cs="Times New Roman"/>
          <w:sz w:val="24"/>
          <w:szCs w:val="24"/>
        </w:rPr>
        <w:t>zapewnienie części zamienne maksymalnie w ciągu 7 dni</w:t>
      </w:r>
    </w:p>
    <w:p w:rsidR="00E86714" w:rsidRPr="00E86714" w:rsidRDefault="00E86714" w:rsidP="00E86714">
      <w:pPr>
        <w:widowControl w:val="0"/>
        <w:spacing w:before="60"/>
        <w:ind w:left="635"/>
        <w:jc w:val="both"/>
        <w:rPr>
          <w:szCs w:val="24"/>
        </w:rPr>
      </w:pPr>
    </w:p>
    <w:p w:rsidR="00E86714" w:rsidRPr="00E86714" w:rsidRDefault="00E86714" w:rsidP="00E86714">
      <w:pPr>
        <w:numPr>
          <w:ilvl w:val="0"/>
          <w:numId w:val="19"/>
        </w:numPr>
        <w:autoSpaceDE w:val="0"/>
        <w:autoSpaceDN w:val="0"/>
        <w:adjustRightInd w:val="0"/>
        <w:jc w:val="both"/>
        <w:rPr>
          <w:szCs w:val="24"/>
          <w:lang w:val="pl-PL"/>
        </w:rPr>
      </w:pPr>
      <w:r w:rsidRPr="00E86714">
        <w:rPr>
          <w:szCs w:val="24"/>
          <w:lang w:val="pl-PL"/>
        </w:rPr>
        <w:t>Oferta powinna zawierać wszystkie elementy niezbędne do wykonania pomieszczenia</w:t>
      </w:r>
    </w:p>
    <w:p w:rsidR="00E86714" w:rsidRPr="00E86714" w:rsidRDefault="00E86714" w:rsidP="00E86714">
      <w:pPr>
        <w:autoSpaceDE w:val="0"/>
        <w:autoSpaceDN w:val="0"/>
        <w:adjustRightInd w:val="0"/>
        <w:ind w:left="708"/>
        <w:jc w:val="both"/>
        <w:rPr>
          <w:szCs w:val="24"/>
          <w:lang w:val="pl-PL"/>
        </w:rPr>
      </w:pPr>
      <w:proofErr w:type="spellStart"/>
      <w:r w:rsidRPr="00E86714">
        <w:rPr>
          <w:szCs w:val="24"/>
          <w:lang w:val="pl-PL"/>
        </w:rPr>
        <w:t>clean</w:t>
      </w:r>
      <w:proofErr w:type="spellEnd"/>
      <w:r w:rsidRPr="00E86714">
        <w:rPr>
          <w:szCs w:val="24"/>
          <w:lang w:val="pl-PL"/>
        </w:rPr>
        <w:t xml:space="preserve"> </w:t>
      </w:r>
      <w:proofErr w:type="spellStart"/>
      <w:r w:rsidRPr="00E86714">
        <w:rPr>
          <w:szCs w:val="24"/>
          <w:lang w:val="pl-PL"/>
        </w:rPr>
        <w:t>room</w:t>
      </w:r>
      <w:proofErr w:type="spellEnd"/>
      <w:r w:rsidRPr="00E86714">
        <w:rPr>
          <w:szCs w:val="24"/>
          <w:lang w:val="pl-PL"/>
        </w:rPr>
        <w:t xml:space="preserve"> wraz z projektem, montażem, uruchomieniem oraz obsługą gwarancyjną przez okres 12 miesięcy od terminu uruchomienia i przekazania całości instalacji</w:t>
      </w:r>
    </w:p>
    <w:p w:rsidR="00E86714" w:rsidRPr="00E86714" w:rsidRDefault="00E86714" w:rsidP="00E86714">
      <w:pPr>
        <w:widowControl w:val="0"/>
        <w:jc w:val="both"/>
        <w:rPr>
          <w:szCs w:val="24"/>
          <w:lang w:val="pl-PL"/>
        </w:rPr>
      </w:pPr>
    </w:p>
    <w:p w:rsidR="0027668D" w:rsidRPr="00E86714" w:rsidRDefault="0027668D" w:rsidP="00E86714">
      <w:pPr>
        <w:widowControl w:val="0"/>
        <w:jc w:val="both"/>
        <w:rPr>
          <w:szCs w:val="24"/>
          <w:lang w:val="pl-PL"/>
        </w:rPr>
      </w:pPr>
    </w:p>
    <w:sectPr w:rsidR="0027668D" w:rsidRPr="00E86714" w:rsidSect="006363F3">
      <w:headerReference w:type="default" r:id="rId7"/>
      <w:footerReference w:type="default" r:id="rId8"/>
      <w:pgSz w:w="12240" w:h="15840"/>
      <w:pgMar w:top="851" w:right="1183" w:bottom="284" w:left="1418" w:header="1020" w:footer="851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D3F" w:rsidRDefault="00AB1D3F" w:rsidP="007A2AE2">
      <w:r>
        <w:separator/>
      </w:r>
    </w:p>
  </w:endnote>
  <w:endnote w:type="continuationSeparator" w:id="0">
    <w:p w:rsidR="00AB1D3F" w:rsidRDefault="00AB1D3F" w:rsidP="007A2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D3F" w:rsidRPr="00E86714" w:rsidRDefault="0002146F" w:rsidP="006363F3">
    <w:pPr>
      <w:pStyle w:val="Stopka"/>
      <w:rPr>
        <w:iCs/>
        <w:sz w:val="20"/>
        <w:lang w:val="pl-PL"/>
      </w:rPr>
    </w:pPr>
    <w:r w:rsidRPr="0002146F">
      <w:rPr>
        <w:lang w:val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3073" type="#_x0000_t202" style="position:absolute;margin-left:561.65pt;margin-top:723.8pt;width:45.25pt;height:11.6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iTrAIAAKY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GEkSAsteqSDQXdyQJGtTt/pFJweOnAzA2xDl12muruX5XeNhNw0ROzprVKybyipgF1ob/ovro44&#10;2oLs+k+ygjDkyUgHNNSqtaWDYiBAhy49nzpjqZSwOVvE88UMoxKOwnhxHbnO+SSdLndKmw9Utsga&#10;GVbQeAdODvfaWDIknVxsLCELxrlrPhevNsBx3IHQcNWeWRKulz+TINkut8vYi6P51ouDPPdui03s&#10;zYtwMcuv880mD3/ZuGGcNqyqqLBhJl2F8Z/17ajwUREnZWnJWWXhLCWt9rsNV+hAQNeF+1zJ4eTs&#10;5r+m4YoAuVykFEZxcBclXjFfLry4iGdesgiWXhAmd8k8iJM4L16ndM8E/feUUJ/hZBbNRi2dSV/k&#10;FrjvbW4kbZmBycFZm+HlyYmkVoFbUbnWGsL4aL8ohaV/LgW0e2q006uV6ChWM+wGQLEi3snqGZSr&#10;JCgL5AnjDoxGqh8Y9TA6MixgtmHEPwrQvp0yk6EmYzcZRJRwMcMGo9HcmHEaPXWK7RvAnV7XLbyP&#10;gjntnjkcXxUMA5fCcXDZafPy33mdx+v6NwAAAP//AwBQSwMEFAAGAAgAAAAhAJGv3ILgAAAADwEA&#10;AA8AAABkcnMvZG93bnJldi54bWxMj81qwzAQhO+FvIPYQG+N/BNi41oOJdBLb01LoTfF2limlmQk&#10;xbHfvutTe9vZHWa/qY+zGdiEPvTOCkh3CTC0rVO97QR8frw+lcBClFbJwVkUsGCAY7N5qGWl3N2+&#10;43SOHaMQGyopQMc4VpyHVqORYedGtHS7Om9kJOk7rry8U7gZeJYkB25kb+mDliOeNLY/55sRUMxf&#10;DseAJ/y+Tq3X/VIOb4sQj9v55RlYxDn+mWHFJ3RoiOniblYFNpBOszwnL037fXEAtnqyNKc+l3VX&#10;JCXwpub/ezS/AAAA//8DAFBLAQItABQABgAIAAAAIQC2gziS/gAAAOEBAAATAAAAAAAAAAAAAAAA&#10;AAAAAABbQ29udGVudF9UeXBlc10ueG1sUEsBAi0AFAAGAAgAAAAhADj9If/WAAAAlAEAAAsAAAAA&#10;AAAAAAAAAAAALwEAAF9yZWxzLy5yZWxzUEsBAi0AFAAGAAgAAAAhAMFGmJOsAgAApgUAAA4AAAAA&#10;AAAAAAAAAAAALgIAAGRycy9lMm9Eb2MueG1sUEsBAi0AFAAGAAgAAAAhAJGv3ILgAAAADwEAAA8A&#10;AAAAAAAAAAAAAAAABgUAAGRycy9kb3ducmV2LnhtbFBLBQYAAAAABAAEAPMAAAATBgAAAAA=&#10;" filled="f" stroked="f">
          <v:textbox style="mso-fit-shape-to-text:t" inset="0,0,0,0">
            <w:txbxContent>
              <w:p w:rsidR="00AB1D3F" w:rsidRDefault="00AB1D3F" w:rsidP="006363F3">
                <w:r>
                  <w:rPr>
                    <w:rStyle w:val="Nagweklubstopka0"/>
                  </w:rPr>
                  <w:t xml:space="preserve">Strona </w:t>
                </w:r>
                <w:r w:rsidR="0002146F" w:rsidRPr="0002146F">
                  <w:fldChar w:fldCharType="begin"/>
                </w:r>
                <w:r>
                  <w:instrText xml:space="preserve"> PAGE \* MERGEFORMAT </w:instrText>
                </w:r>
                <w:r w:rsidR="0002146F" w:rsidRPr="0002146F">
                  <w:fldChar w:fldCharType="separate"/>
                </w:r>
                <w:r w:rsidR="00F106F1" w:rsidRPr="00F106F1">
                  <w:rPr>
                    <w:rStyle w:val="Nagweklubstopka0"/>
                    <w:noProof/>
                  </w:rPr>
                  <w:t>3</w:t>
                </w:r>
                <w:r w:rsidR="0002146F">
                  <w:rPr>
                    <w:rStyle w:val="Nagweklubstopka0"/>
                  </w:rPr>
                  <w:fldChar w:fldCharType="end"/>
                </w:r>
                <w:r>
                  <w:rPr>
                    <w:rStyle w:val="Nagweklubstopka0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 w:rsidR="00AB1D3F" w:rsidRPr="00E86714">
      <w:rPr>
        <w:iCs/>
        <w:sz w:val="20"/>
        <w:lang w:val="pl-PL"/>
      </w:rPr>
      <w:t xml:space="preserve">Projekt współfinansowany przez Unię Europejską ze środków Europejskiego Funduszu Rozwoju Regionalnego </w:t>
    </w:r>
  </w:p>
  <w:p w:rsidR="00AB1D3F" w:rsidRPr="00E86714" w:rsidRDefault="00AB1D3F" w:rsidP="006363F3">
    <w:pPr>
      <w:pStyle w:val="Stopka"/>
      <w:jc w:val="center"/>
      <w:rPr>
        <w:lang w:val="pl-PL"/>
      </w:rPr>
    </w:pPr>
    <w:r w:rsidRPr="00E86714">
      <w:rPr>
        <w:iCs/>
        <w:sz w:val="20"/>
        <w:lang w:val="pl-PL"/>
      </w:rPr>
      <w:t>w ramach Regionalnego Programu Operacyjnego województwa mazowieckiego 2007-2013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D3F" w:rsidRDefault="00AB1D3F" w:rsidP="007A2AE2">
      <w:r>
        <w:separator/>
      </w:r>
    </w:p>
  </w:footnote>
  <w:footnote w:type="continuationSeparator" w:id="0">
    <w:p w:rsidR="00AB1D3F" w:rsidRDefault="00AB1D3F" w:rsidP="007A2A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D3F" w:rsidRDefault="00AB1D3F" w:rsidP="006363F3">
    <w:pPr>
      <w:pStyle w:val="Nagwek"/>
      <w:tabs>
        <w:tab w:val="clear" w:pos="9072"/>
      </w:tabs>
      <w:ind w:left="2664" w:firstLine="4536"/>
    </w:pPr>
    <w:r w:rsidRPr="00E5683D">
      <w:rPr>
        <w:noProof/>
        <w:lang w:val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-614680</wp:posOffset>
          </wp:positionH>
          <wp:positionV relativeFrom="paragraph">
            <wp:posOffset>-142875</wp:posOffset>
          </wp:positionV>
          <wp:extent cx="4467225" cy="574675"/>
          <wp:effectExtent l="0" t="0" r="9525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/>
      </w:rPr>
      <w:drawing>
        <wp:inline distT="0" distB="0" distL="0" distR="0">
          <wp:extent cx="1885950" cy="357338"/>
          <wp:effectExtent l="0" t="0" r="0" b="5080"/>
          <wp:docPr id="5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EBA"/>
    <w:multiLevelType w:val="hybridMultilevel"/>
    <w:tmpl w:val="373A0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168EF"/>
    <w:multiLevelType w:val="hybridMultilevel"/>
    <w:tmpl w:val="24C87A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5128C"/>
    <w:multiLevelType w:val="hybridMultilevel"/>
    <w:tmpl w:val="078E26AA"/>
    <w:lvl w:ilvl="0" w:tplc="E304A2C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E7E7A"/>
    <w:multiLevelType w:val="hybridMultilevel"/>
    <w:tmpl w:val="E3967C36"/>
    <w:lvl w:ilvl="0" w:tplc="D624B70C">
      <w:start w:val="1"/>
      <w:numFmt w:val="bullet"/>
      <w:lvlText w:val="―"/>
      <w:lvlJc w:val="left"/>
      <w:pPr>
        <w:ind w:left="4330" w:hanging="360"/>
      </w:pPr>
      <w:rPr>
        <w:rFonts w:ascii="Calibri" w:hAnsi="Calibr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57153"/>
    <w:multiLevelType w:val="hybridMultilevel"/>
    <w:tmpl w:val="9CA88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C2274"/>
    <w:multiLevelType w:val="hybridMultilevel"/>
    <w:tmpl w:val="E21AA5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306C3"/>
    <w:multiLevelType w:val="hybridMultilevel"/>
    <w:tmpl w:val="2B363A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E947C6"/>
    <w:multiLevelType w:val="hybridMultilevel"/>
    <w:tmpl w:val="968E495A"/>
    <w:lvl w:ilvl="0" w:tplc="FC22508A">
      <w:start w:val="1"/>
      <w:numFmt w:val="bullet"/>
      <w:lvlText w:val=""/>
      <w:lvlJc w:val="left"/>
      <w:pPr>
        <w:tabs>
          <w:tab w:val="num" w:pos="756"/>
        </w:tabs>
        <w:ind w:left="811" w:hanging="41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336749D"/>
    <w:multiLevelType w:val="hybridMultilevel"/>
    <w:tmpl w:val="848C88C2"/>
    <w:lvl w:ilvl="0" w:tplc="C968410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4614E2B"/>
    <w:multiLevelType w:val="hybridMultilevel"/>
    <w:tmpl w:val="F92494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0B4978"/>
    <w:multiLevelType w:val="hybridMultilevel"/>
    <w:tmpl w:val="3D404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050484"/>
    <w:multiLevelType w:val="hybridMultilevel"/>
    <w:tmpl w:val="E892C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810DD6"/>
    <w:multiLevelType w:val="hybridMultilevel"/>
    <w:tmpl w:val="2090A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D72C72"/>
    <w:multiLevelType w:val="hybridMultilevel"/>
    <w:tmpl w:val="A322F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511DF7"/>
    <w:multiLevelType w:val="hybridMultilevel"/>
    <w:tmpl w:val="84427B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6"/>
  </w:num>
  <w:num w:numId="5">
    <w:abstractNumId w:val="1"/>
  </w:num>
  <w:num w:numId="6">
    <w:abstractNumId w:val="5"/>
  </w:num>
  <w:num w:numId="7">
    <w:abstractNumId w:val="9"/>
  </w:num>
  <w:num w:numId="8">
    <w:abstractNumId w:val="4"/>
  </w:num>
  <w:num w:numId="9">
    <w:abstractNumId w:val="13"/>
  </w:num>
  <w:num w:numId="10">
    <w:abstractNumId w:val="12"/>
  </w:num>
  <w:num w:numId="11">
    <w:abstractNumId w:val="11"/>
  </w:num>
  <w:num w:numId="12">
    <w:abstractNumId w:val="0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hyphenationZone w:val="0"/>
  <w:doNotHyphenateCaps/>
  <w:evenAndOddHeaders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D4224"/>
    <w:rsid w:val="000063A2"/>
    <w:rsid w:val="00006AEE"/>
    <w:rsid w:val="0001716E"/>
    <w:rsid w:val="0002146F"/>
    <w:rsid w:val="00024C71"/>
    <w:rsid w:val="000461F6"/>
    <w:rsid w:val="000846FB"/>
    <w:rsid w:val="0009745E"/>
    <w:rsid w:val="000C7631"/>
    <w:rsid w:val="000F65F8"/>
    <w:rsid w:val="00114A4B"/>
    <w:rsid w:val="001253D3"/>
    <w:rsid w:val="001258A0"/>
    <w:rsid w:val="001325F0"/>
    <w:rsid w:val="00132BE8"/>
    <w:rsid w:val="0015794B"/>
    <w:rsid w:val="0018425F"/>
    <w:rsid w:val="001862C7"/>
    <w:rsid w:val="001C11F1"/>
    <w:rsid w:val="002110FA"/>
    <w:rsid w:val="002165D3"/>
    <w:rsid w:val="0022216E"/>
    <w:rsid w:val="002336E2"/>
    <w:rsid w:val="00233F39"/>
    <w:rsid w:val="00242F11"/>
    <w:rsid w:val="00246686"/>
    <w:rsid w:val="00266C92"/>
    <w:rsid w:val="0027668D"/>
    <w:rsid w:val="002806EB"/>
    <w:rsid w:val="00280D8D"/>
    <w:rsid w:val="00285B32"/>
    <w:rsid w:val="00291527"/>
    <w:rsid w:val="002A176D"/>
    <w:rsid w:val="002F0E9C"/>
    <w:rsid w:val="003021CD"/>
    <w:rsid w:val="00307BF3"/>
    <w:rsid w:val="00310903"/>
    <w:rsid w:val="00346759"/>
    <w:rsid w:val="00355517"/>
    <w:rsid w:val="0038667D"/>
    <w:rsid w:val="00387EC2"/>
    <w:rsid w:val="003914AE"/>
    <w:rsid w:val="003B2777"/>
    <w:rsid w:val="003C2063"/>
    <w:rsid w:val="003C3AF1"/>
    <w:rsid w:val="003D1ACC"/>
    <w:rsid w:val="004017E7"/>
    <w:rsid w:val="004220AB"/>
    <w:rsid w:val="004845F4"/>
    <w:rsid w:val="004949C8"/>
    <w:rsid w:val="004C2AF6"/>
    <w:rsid w:val="004C4C8A"/>
    <w:rsid w:val="004D3E04"/>
    <w:rsid w:val="00503DB2"/>
    <w:rsid w:val="005107A6"/>
    <w:rsid w:val="00513A33"/>
    <w:rsid w:val="0051539A"/>
    <w:rsid w:val="00522249"/>
    <w:rsid w:val="00583DB6"/>
    <w:rsid w:val="005A0063"/>
    <w:rsid w:val="005D11DA"/>
    <w:rsid w:val="005E4222"/>
    <w:rsid w:val="005F0025"/>
    <w:rsid w:val="005F3E9E"/>
    <w:rsid w:val="00607F63"/>
    <w:rsid w:val="00617CF4"/>
    <w:rsid w:val="00623753"/>
    <w:rsid w:val="00630A16"/>
    <w:rsid w:val="006363F3"/>
    <w:rsid w:val="00640485"/>
    <w:rsid w:val="0065475D"/>
    <w:rsid w:val="00655D68"/>
    <w:rsid w:val="006A1E2F"/>
    <w:rsid w:val="006B7D25"/>
    <w:rsid w:val="006C1E9D"/>
    <w:rsid w:val="006C4F9D"/>
    <w:rsid w:val="006C6C4D"/>
    <w:rsid w:val="006E0EC5"/>
    <w:rsid w:val="006E7EF6"/>
    <w:rsid w:val="00713A0D"/>
    <w:rsid w:val="007335D0"/>
    <w:rsid w:val="00736C8A"/>
    <w:rsid w:val="007655FA"/>
    <w:rsid w:val="00773DC6"/>
    <w:rsid w:val="007A2AE2"/>
    <w:rsid w:val="007A47D9"/>
    <w:rsid w:val="007A483D"/>
    <w:rsid w:val="007C497B"/>
    <w:rsid w:val="007C4C90"/>
    <w:rsid w:val="00810422"/>
    <w:rsid w:val="00821697"/>
    <w:rsid w:val="00860CCC"/>
    <w:rsid w:val="00860D1B"/>
    <w:rsid w:val="00862BB4"/>
    <w:rsid w:val="00880BCF"/>
    <w:rsid w:val="008B3D53"/>
    <w:rsid w:val="008C31E4"/>
    <w:rsid w:val="008D2379"/>
    <w:rsid w:val="008D27AE"/>
    <w:rsid w:val="008E08C0"/>
    <w:rsid w:val="008E4DE9"/>
    <w:rsid w:val="008F43FA"/>
    <w:rsid w:val="009002F3"/>
    <w:rsid w:val="00907968"/>
    <w:rsid w:val="0096557B"/>
    <w:rsid w:val="00972514"/>
    <w:rsid w:val="0098450B"/>
    <w:rsid w:val="00991060"/>
    <w:rsid w:val="00994324"/>
    <w:rsid w:val="00995092"/>
    <w:rsid w:val="009973AA"/>
    <w:rsid w:val="009A2D3A"/>
    <w:rsid w:val="009B467E"/>
    <w:rsid w:val="009D5CAE"/>
    <w:rsid w:val="009F2A9B"/>
    <w:rsid w:val="00A05853"/>
    <w:rsid w:val="00A27D83"/>
    <w:rsid w:val="00A36C44"/>
    <w:rsid w:val="00A71D54"/>
    <w:rsid w:val="00A815FC"/>
    <w:rsid w:val="00A92DF7"/>
    <w:rsid w:val="00A9470A"/>
    <w:rsid w:val="00AA79D3"/>
    <w:rsid w:val="00AB1D3F"/>
    <w:rsid w:val="00AD33A9"/>
    <w:rsid w:val="00B1735B"/>
    <w:rsid w:val="00B23A80"/>
    <w:rsid w:val="00B32D93"/>
    <w:rsid w:val="00B63D5E"/>
    <w:rsid w:val="00B82BCA"/>
    <w:rsid w:val="00B9039C"/>
    <w:rsid w:val="00B91D81"/>
    <w:rsid w:val="00BB3FC8"/>
    <w:rsid w:val="00BE19E4"/>
    <w:rsid w:val="00BE75CD"/>
    <w:rsid w:val="00BF2505"/>
    <w:rsid w:val="00C342F9"/>
    <w:rsid w:val="00C5399E"/>
    <w:rsid w:val="00C67835"/>
    <w:rsid w:val="00C83C3E"/>
    <w:rsid w:val="00CC346F"/>
    <w:rsid w:val="00CD3537"/>
    <w:rsid w:val="00CD4224"/>
    <w:rsid w:val="00D069C3"/>
    <w:rsid w:val="00D30A5E"/>
    <w:rsid w:val="00D36983"/>
    <w:rsid w:val="00D6703D"/>
    <w:rsid w:val="00D73154"/>
    <w:rsid w:val="00D800FC"/>
    <w:rsid w:val="00D9003D"/>
    <w:rsid w:val="00D93A7A"/>
    <w:rsid w:val="00DD262A"/>
    <w:rsid w:val="00DE4278"/>
    <w:rsid w:val="00DE5158"/>
    <w:rsid w:val="00E0110C"/>
    <w:rsid w:val="00E203F1"/>
    <w:rsid w:val="00E35DF2"/>
    <w:rsid w:val="00E8106D"/>
    <w:rsid w:val="00E81698"/>
    <w:rsid w:val="00E83E98"/>
    <w:rsid w:val="00E86714"/>
    <w:rsid w:val="00EA15B4"/>
    <w:rsid w:val="00EB4939"/>
    <w:rsid w:val="00ED7EBD"/>
    <w:rsid w:val="00EE747F"/>
    <w:rsid w:val="00EF2CBF"/>
    <w:rsid w:val="00F05DFB"/>
    <w:rsid w:val="00F106F1"/>
    <w:rsid w:val="00F53EDD"/>
    <w:rsid w:val="00F83E24"/>
    <w:rsid w:val="00F840FE"/>
    <w:rsid w:val="00F84C8B"/>
    <w:rsid w:val="00F901DA"/>
    <w:rsid w:val="00F941E5"/>
    <w:rsid w:val="00FA4FF0"/>
    <w:rsid w:val="00FD5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33F39"/>
    <w:rPr>
      <w:sz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D4224"/>
    <w:rPr>
      <w:color w:val="0000FF"/>
      <w:u w:val="single"/>
    </w:rPr>
  </w:style>
  <w:style w:type="paragraph" w:customStyle="1" w:styleId="a">
    <w:name w:val="_"/>
    <w:basedOn w:val="Normalny"/>
    <w:rsid w:val="00233F39"/>
    <w:pPr>
      <w:widowControl w:val="0"/>
    </w:pPr>
  </w:style>
  <w:style w:type="paragraph" w:customStyle="1" w:styleId="a0">
    <w:name w:val="_"/>
    <w:basedOn w:val="Normalny"/>
    <w:rsid w:val="00233F3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ny"/>
    <w:rsid w:val="00233F3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ny"/>
    <w:rsid w:val="00233F3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ny"/>
    <w:rsid w:val="00233F3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ny"/>
    <w:rsid w:val="00233F3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ny"/>
    <w:rsid w:val="00233F3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ny"/>
    <w:rsid w:val="00233F39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ny"/>
    <w:rsid w:val="00233F39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ny"/>
    <w:rsid w:val="00233F39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ny"/>
    <w:rsid w:val="00233F3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ny"/>
    <w:rsid w:val="00233F3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ny"/>
    <w:rsid w:val="00233F3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ny"/>
    <w:rsid w:val="00233F3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ny"/>
    <w:rsid w:val="00233F3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ny"/>
    <w:rsid w:val="00233F3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ny"/>
    <w:rsid w:val="00233F39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ny"/>
    <w:rsid w:val="00233F39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ny"/>
    <w:rsid w:val="00233F39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ny"/>
    <w:rsid w:val="00233F3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ny"/>
    <w:rsid w:val="00233F3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ny"/>
    <w:rsid w:val="00233F3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ny"/>
    <w:rsid w:val="00233F3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ny"/>
    <w:rsid w:val="00233F3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ny"/>
    <w:rsid w:val="00233F3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ny"/>
    <w:rsid w:val="00233F39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ny"/>
    <w:rsid w:val="00233F39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styleId="Nagwek">
    <w:name w:val="header"/>
    <w:basedOn w:val="Normalny"/>
    <w:link w:val="NagwekZnak"/>
    <w:rsid w:val="007A2A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A2AE2"/>
    <w:rPr>
      <w:sz w:val="24"/>
      <w:lang w:val="en-US"/>
    </w:rPr>
  </w:style>
  <w:style w:type="paragraph" w:styleId="Stopka">
    <w:name w:val="footer"/>
    <w:basedOn w:val="Normalny"/>
    <w:link w:val="StopkaZnak"/>
    <w:uiPriority w:val="99"/>
    <w:rsid w:val="007A2AE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A2AE2"/>
    <w:rPr>
      <w:sz w:val="24"/>
      <w:lang w:val="en-US"/>
    </w:rPr>
  </w:style>
  <w:style w:type="paragraph" w:styleId="Tekstdymka">
    <w:name w:val="Balloon Text"/>
    <w:basedOn w:val="Normalny"/>
    <w:link w:val="TekstdymkaZnak"/>
    <w:rsid w:val="007A2A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A2AE2"/>
    <w:rPr>
      <w:rFonts w:ascii="Tahoma" w:hAnsi="Tahoma" w:cs="Tahoma"/>
      <w:sz w:val="16"/>
      <w:szCs w:val="16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85B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  <w:lang w:val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285B32"/>
    <w:rPr>
      <w:rFonts w:ascii="Courier New" w:eastAsia="Calibri" w:hAnsi="Courier New" w:cs="Courier New"/>
      <w:color w:val="000000"/>
    </w:rPr>
  </w:style>
  <w:style w:type="paragraph" w:styleId="Akapitzlist">
    <w:name w:val="List Paragraph"/>
    <w:basedOn w:val="Normalny"/>
    <w:uiPriority w:val="34"/>
    <w:qFormat/>
    <w:rsid w:val="00F53EDD"/>
    <w:pPr>
      <w:ind w:left="720"/>
    </w:pPr>
    <w:rPr>
      <w:rFonts w:ascii="Calibri" w:eastAsia="Calibri" w:hAnsi="Calibri" w:cs="Calibri"/>
      <w:sz w:val="22"/>
      <w:szCs w:val="22"/>
      <w:lang w:val="pl-PL"/>
    </w:rPr>
  </w:style>
  <w:style w:type="character" w:customStyle="1" w:styleId="Nagweklubstopka">
    <w:name w:val="Nagłówek lub stopka_"/>
    <w:basedOn w:val="Domylnaczcionkaakapitu"/>
    <w:rsid w:val="006363F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basedOn w:val="Nagweklubstopka"/>
    <w:rsid w:val="006363F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lang w:val="en-US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CD4224"/>
    <w:rPr>
      <w:color w:val="0000FF"/>
      <w:u w:val="single"/>
    </w:rPr>
  </w:style>
  <w:style w:type="paragraph" w:customStyle="1" w:styleId="a">
    <w:name w:val="_"/>
    <w:basedOn w:val="Normalny"/>
    <w:next w:val="Hipercze"/>
    <w:pPr>
      <w:widowControl w:val="0"/>
    </w:pPr>
  </w:style>
  <w:style w:type="paragraph" w:customStyle="1" w:styleId="a0">
    <w:name w:val="_"/>
    <w:basedOn w:val="Normalny"/>
    <w:next w:val="Hipercze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ny"/>
    <w:next w:val="Hipercze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ny"/>
    <w:next w:val="Hipercze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ny"/>
    <w:next w:val="Hipercze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ny"/>
    <w:next w:val="Hipercze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ny"/>
    <w:next w:val="Hipercze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ny"/>
    <w:next w:val="Hipercze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ny"/>
    <w:next w:val="Hipercze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ny"/>
    <w:next w:val="Hipercze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ny"/>
    <w:next w:val="Hipercze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ny"/>
    <w:next w:val="Hipercze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ny"/>
    <w:next w:val="Hipercze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ny"/>
    <w:next w:val="Hipercze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ny"/>
    <w:next w:val="Hipercze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ny"/>
    <w:next w:val="Hipercze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ny"/>
    <w:next w:val="Hipercze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ny"/>
    <w:next w:val="Hipercze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ny"/>
    <w:next w:val="Hipercze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ny"/>
    <w:next w:val="Hipercze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ny"/>
    <w:next w:val="Hipercze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ny"/>
    <w:next w:val="Hipercze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ny"/>
    <w:next w:val="Hipercze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ny"/>
    <w:next w:val="Hipercze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ny"/>
    <w:next w:val="Hipercze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ny"/>
    <w:next w:val="Hipercze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ny"/>
    <w:next w:val="Hipercze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styleId="Nagwek">
    <w:name w:val="header"/>
    <w:basedOn w:val="Normalny"/>
    <w:link w:val="NagwekZnak"/>
    <w:rsid w:val="007A2A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A2AE2"/>
    <w:rPr>
      <w:sz w:val="24"/>
      <w:lang w:val="en-US"/>
    </w:rPr>
  </w:style>
  <w:style w:type="paragraph" w:styleId="Stopka">
    <w:name w:val="footer"/>
    <w:basedOn w:val="Normalny"/>
    <w:link w:val="StopkaZnak"/>
    <w:uiPriority w:val="99"/>
    <w:rsid w:val="007A2AE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A2AE2"/>
    <w:rPr>
      <w:sz w:val="24"/>
      <w:lang w:val="en-US"/>
    </w:rPr>
  </w:style>
  <w:style w:type="paragraph" w:styleId="Tekstdymka">
    <w:name w:val="Balloon Text"/>
    <w:basedOn w:val="Normalny"/>
    <w:link w:val="TekstdymkaZnak"/>
    <w:rsid w:val="007A2A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A2AE2"/>
    <w:rPr>
      <w:rFonts w:ascii="Tahoma" w:hAnsi="Tahoma" w:cs="Tahoma"/>
      <w:sz w:val="16"/>
      <w:szCs w:val="16"/>
      <w:lang w:val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85B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  <w:lang w:val="pl-PL"/>
    </w:rPr>
  </w:style>
  <w:style w:type="character" w:customStyle="1" w:styleId="HTML-wstpniesformatowanyZnak">
    <w:name w:val="HTML - wstępnie sformatowany Znak"/>
    <w:link w:val="HTML-wstpniesformatowany"/>
    <w:uiPriority w:val="99"/>
    <w:rsid w:val="00285B32"/>
    <w:rPr>
      <w:rFonts w:ascii="Courier New" w:eastAsia="Calibri" w:hAnsi="Courier New" w:cs="Courier New"/>
      <w:color w:val="000000"/>
    </w:rPr>
  </w:style>
  <w:style w:type="paragraph" w:styleId="Akapitzlist">
    <w:name w:val="List Paragraph"/>
    <w:basedOn w:val="Normalny"/>
    <w:uiPriority w:val="34"/>
    <w:qFormat/>
    <w:rsid w:val="00F53EDD"/>
    <w:pPr>
      <w:ind w:left="720"/>
    </w:pPr>
    <w:rPr>
      <w:rFonts w:ascii="Calibri" w:eastAsia="Calibri" w:hAnsi="Calibri" w:cs="Calibri"/>
      <w:sz w:val="22"/>
      <w:szCs w:val="22"/>
      <w:lang w:val="pl-PL"/>
    </w:rPr>
  </w:style>
  <w:style w:type="character" w:customStyle="1" w:styleId="Nagweklubstopka">
    <w:name w:val="Nagłówek lub stopka_"/>
    <w:basedOn w:val="Domylnaczcionkaakapitu"/>
    <w:rsid w:val="006363F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basedOn w:val="Nagweklubstopka"/>
    <w:rsid w:val="006363F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6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32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3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2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9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45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5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23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39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704</Words>
  <Characters>4602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5296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Zawiejski</dc:creator>
  <cp:lastModifiedBy>LD2348</cp:lastModifiedBy>
  <cp:revision>9</cp:revision>
  <cp:lastPrinted>2014-08-08T09:39:00Z</cp:lastPrinted>
  <dcterms:created xsi:type="dcterms:W3CDTF">2015-03-24T11:30:00Z</dcterms:created>
  <dcterms:modified xsi:type="dcterms:W3CDTF">2015-03-25T10:18:00Z</dcterms:modified>
</cp:coreProperties>
</file>