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576A03">
        <w:rPr>
          <w:rFonts w:ascii="Tahoma" w:hAnsi="Tahoma" w:cs="Tahoma"/>
          <w:sz w:val="20"/>
        </w:rPr>
        <w:t>25</w:t>
      </w:r>
      <w:r w:rsidR="00ED399C" w:rsidRPr="0030185B">
        <w:rPr>
          <w:rFonts w:ascii="Tahoma" w:hAnsi="Tahoma" w:cs="Tahoma"/>
          <w:sz w:val="20"/>
        </w:rPr>
        <w:t>.</w:t>
      </w:r>
      <w:r w:rsidR="005A34B7">
        <w:rPr>
          <w:rFonts w:ascii="Tahoma" w:hAnsi="Tahoma" w:cs="Tahoma"/>
          <w:sz w:val="20"/>
        </w:rPr>
        <w:t>06</w:t>
      </w:r>
      <w:bookmarkStart w:id="0" w:name="_GoBack"/>
      <w:bookmarkEnd w:id="0"/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DE683C" w:rsidRPr="0030185B" w:rsidRDefault="00DE683C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:rsidR="00DE683C" w:rsidRPr="0030185B" w:rsidRDefault="0030185B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1</w:t>
      </w:r>
    </w:p>
    <w:p w:rsidR="005D3839" w:rsidRPr="0030185B" w:rsidRDefault="005D383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602949" w:rsidRDefault="0030185B" w:rsidP="0030185B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02949">
        <w:rPr>
          <w:rFonts w:ascii="Tahoma" w:hAnsi="Tahoma" w:cs="Tahoma"/>
          <w:sz w:val="20"/>
        </w:rPr>
        <w:t xml:space="preserve">dialogu technicznego poprzedzającego ogłoszenie </w:t>
      </w:r>
      <w:r>
        <w:rPr>
          <w:rFonts w:ascii="Tahoma" w:hAnsi="Tahoma" w:cs="Tahoma"/>
          <w:bCs/>
          <w:sz w:val="20"/>
        </w:rPr>
        <w:t xml:space="preserve">postępowania </w:t>
      </w:r>
      <w:r w:rsidR="00602949">
        <w:rPr>
          <w:rFonts w:ascii="Tahoma" w:hAnsi="Tahoma" w:cs="Tahoma"/>
          <w:bCs/>
          <w:sz w:val="20"/>
        </w:rPr>
        <w:t xml:space="preserve">o udzielenie </w:t>
      </w:r>
      <w:r w:rsidRPr="0030185B">
        <w:rPr>
          <w:rFonts w:ascii="Tahoma" w:hAnsi="Tahoma" w:cs="Tahoma"/>
          <w:bCs/>
          <w:sz w:val="20"/>
        </w:rPr>
        <w:t xml:space="preserve">zamówienia </w:t>
      </w:r>
      <w:r w:rsidR="00602949">
        <w:rPr>
          <w:rFonts w:ascii="Tahoma" w:hAnsi="Tahoma" w:cs="Tahoma"/>
          <w:bCs/>
          <w:sz w:val="20"/>
        </w:rPr>
        <w:t>publicznego, którego przedmiotem będzie dostawa (dostarczenie, montaż i uruchomienie) sprzętu informatycznego do Centrum Operacyjnego Misji Obserwacyjnych Ziemi w Instytucie Lotnictwa w Warszawie.</w:t>
      </w:r>
    </w:p>
    <w:p w:rsidR="0030185B" w:rsidRPr="0030185B" w:rsidRDefault="0030185B" w:rsidP="0030185B">
      <w:pPr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482B2F" w:rsidRPr="005A34B7" w:rsidRDefault="0030185B" w:rsidP="002E136B">
      <w:pPr>
        <w:spacing w:line="276" w:lineRule="auto"/>
        <w:jc w:val="both"/>
        <w:rPr>
          <w:rFonts w:ascii="Tahoma" w:hAnsi="Tahoma" w:cs="Tahoma"/>
          <w:sz w:val="20"/>
        </w:rPr>
      </w:pPr>
      <w:r w:rsidRPr="005A34B7">
        <w:rPr>
          <w:rFonts w:ascii="Tahoma" w:hAnsi="Tahoma" w:cs="Tahoma"/>
          <w:sz w:val="20"/>
        </w:rPr>
        <w:t xml:space="preserve">Zamawiający informuje, że zmianie </w:t>
      </w:r>
      <w:r w:rsidR="00C46F8C" w:rsidRPr="005A34B7">
        <w:rPr>
          <w:rFonts w:ascii="Tahoma" w:hAnsi="Tahoma" w:cs="Tahoma"/>
          <w:sz w:val="20"/>
        </w:rPr>
        <w:t>ulega</w:t>
      </w:r>
      <w:r w:rsidR="005A34B7" w:rsidRPr="005A34B7">
        <w:rPr>
          <w:rFonts w:ascii="Tahoma" w:hAnsi="Tahoma" w:cs="Tahoma"/>
          <w:sz w:val="20"/>
        </w:rPr>
        <w:t xml:space="preserve"> </w:t>
      </w:r>
      <w:r w:rsidR="005A34B7" w:rsidRPr="005A34B7">
        <w:rPr>
          <w:rFonts w:ascii="Tahoma" w:hAnsi="Tahoma" w:cs="Tahoma"/>
          <w:i/>
          <w:sz w:val="20"/>
          <w:u w:val="single"/>
        </w:rPr>
        <w:t>regulamin</w:t>
      </w:r>
      <w:r w:rsidR="005A34B7" w:rsidRPr="005A34B7">
        <w:rPr>
          <w:rFonts w:ascii="Tahoma" w:hAnsi="Tahoma" w:cs="Tahoma"/>
          <w:sz w:val="20"/>
        </w:rPr>
        <w:t xml:space="preserve"> prowadzenia przedmiotowego dialogu oraz </w:t>
      </w:r>
      <w:r w:rsidR="005A34B7" w:rsidRPr="005A34B7">
        <w:rPr>
          <w:rFonts w:ascii="Tahoma" w:hAnsi="Tahoma" w:cs="Tahoma"/>
          <w:i/>
          <w:sz w:val="20"/>
          <w:u w:val="single"/>
        </w:rPr>
        <w:t>informacja</w:t>
      </w:r>
      <w:r w:rsidR="005A34B7" w:rsidRPr="005A34B7">
        <w:rPr>
          <w:rFonts w:ascii="Tahoma" w:hAnsi="Tahoma" w:cs="Tahoma"/>
          <w:sz w:val="20"/>
        </w:rPr>
        <w:t xml:space="preserve"> o dialogu technicznym.</w:t>
      </w:r>
      <w:r w:rsidR="00C46F8C" w:rsidRPr="005A34B7">
        <w:rPr>
          <w:rFonts w:ascii="Tahoma" w:hAnsi="Tahoma" w:cs="Tahoma"/>
          <w:sz w:val="20"/>
        </w:rPr>
        <w:t xml:space="preserve"> </w:t>
      </w:r>
    </w:p>
    <w:p w:rsidR="0030185B" w:rsidRPr="005A34B7" w:rsidRDefault="0030185B" w:rsidP="002E136B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5A34B7" w:rsidRDefault="0030185B" w:rsidP="002E136B">
      <w:pPr>
        <w:spacing w:line="276" w:lineRule="auto"/>
        <w:jc w:val="both"/>
        <w:rPr>
          <w:rFonts w:ascii="Tahoma" w:hAnsi="Tahoma" w:cs="Tahoma"/>
          <w:sz w:val="20"/>
        </w:rPr>
      </w:pPr>
      <w:r w:rsidRPr="005A34B7">
        <w:rPr>
          <w:rFonts w:ascii="Tahoma" w:hAnsi="Tahoma" w:cs="Tahoma"/>
          <w:sz w:val="20"/>
        </w:rPr>
        <w:t>W związku z powyższym Zamawiający podjął decyzję o prze</w:t>
      </w:r>
      <w:r w:rsidR="005A34B7" w:rsidRPr="005A34B7">
        <w:rPr>
          <w:rFonts w:ascii="Tahoma" w:hAnsi="Tahoma" w:cs="Tahoma"/>
          <w:sz w:val="20"/>
        </w:rPr>
        <w:t xml:space="preserve">dłużeniu terminu składania wniosków  </w:t>
      </w:r>
      <w:r w:rsidR="005A34B7">
        <w:rPr>
          <w:rFonts w:ascii="Tahoma" w:hAnsi="Tahoma" w:cs="Tahoma"/>
          <w:sz w:val="20"/>
        </w:rPr>
        <w:t xml:space="preserve"> o </w:t>
      </w:r>
      <w:r w:rsidR="005A34B7" w:rsidRPr="005A34B7">
        <w:rPr>
          <w:rFonts w:ascii="Tahoma" w:hAnsi="Tahoma" w:cs="Tahoma"/>
          <w:sz w:val="20"/>
        </w:rPr>
        <w:t>dopuszczenie do udziału w dialogu</w:t>
      </w:r>
      <w:r w:rsidR="005A34B7">
        <w:rPr>
          <w:rFonts w:ascii="Tahoma" w:hAnsi="Tahoma" w:cs="Tahoma"/>
          <w:sz w:val="20"/>
        </w:rPr>
        <w:t>,</w:t>
      </w:r>
      <w:r w:rsidR="005A34B7" w:rsidRPr="005A34B7">
        <w:rPr>
          <w:rFonts w:ascii="Tahoma" w:hAnsi="Tahoma" w:cs="Tahoma"/>
          <w:sz w:val="20"/>
        </w:rPr>
        <w:t xml:space="preserve"> z określonego na dzień 26.06.2015 r., godz. 12</w:t>
      </w:r>
      <w:r w:rsidRPr="005A34B7">
        <w:rPr>
          <w:rFonts w:ascii="Tahoma" w:hAnsi="Tahoma" w:cs="Tahoma"/>
          <w:sz w:val="20"/>
        </w:rPr>
        <w:t>:00</w:t>
      </w:r>
      <w:r w:rsidR="005A34B7" w:rsidRPr="005A34B7">
        <w:rPr>
          <w:rFonts w:ascii="Tahoma" w:hAnsi="Tahoma" w:cs="Tahoma"/>
          <w:sz w:val="20"/>
        </w:rPr>
        <w:t xml:space="preserve"> na nowy, wyznaczony na dzień </w:t>
      </w:r>
      <w:r w:rsidR="005A34B7" w:rsidRPr="005A34B7">
        <w:rPr>
          <w:rFonts w:ascii="Tahoma" w:hAnsi="Tahoma" w:cs="Tahoma"/>
          <w:i/>
          <w:sz w:val="20"/>
          <w:u w:val="single"/>
        </w:rPr>
        <w:t>30.06.2015 r., godz. 12</w:t>
      </w:r>
      <w:r w:rsidRPr="005A34B7">
        <w:rPr>
          <w:rFonts w:ascii="Tahoma" w:hAnsi="Tahoma" w:cs="Tahoma"/>
          <w:i/>
          <w:sz w:val="20"/>
          <w:u w:val="single"/>
        </w:rPr>
        <w:t>:00</w:t>
      </w:r>
      <w:r w:rsidRPr="005A34B7">
        <w:rPr>
          <w:rFonts w:ascii="Tahoma" w:hAnsi="Tahoma" w:cs="Tahoma"/>
          <w:sz w:val="20"/>
        </w:rPr>
        <w:t>.</w:t>
      </w:r>
    </w:p>
    <w:p w:rsidR="00482B2F" w:rsidRPr="005A34B7" w:rsidRDefault="00482B2F" w:rsidP="00482B2F">
      <w:pPr>
        <w:spacing w:line="276" w:lineRule="auto"/>
        <w:jc w:val="both"/>
        <w:rPr>
          <w:rFonts w:ascii="Tahoma" w:hAnsi="Tahoma" w:cs="Tahoma"/>
          <w:sz w:val="20"/>
        </w:rPr>
      </w:pPr>
    </w:p>
    <w:p w:rsidR="00482B2F" w:rsidRPr="005A34B7" w:rsidRDefault="00573DC7" w:rsidP="00482B2F">
      <w:pPr>
        <w:spacing w:line="276" w:lineRule="auto"/>
        <w:jc w:val="both"/>
        <w:rPr>
          <w:rFonts w:ascii="Tahoma" w:hAnsi="Tahoma" w:cs="Tahoma"/>
          <w:sz w:val="20"/>
        </w:rPr>
      </w:pPr>
      <w:r w:rsidRPr="005A34B7">
        <w:rPr>
          <w:rFonts w:ascii="Tahoma" w:hAnsi="Tahoma" w:cs="Tahoma"/>
          <w:sz w:val="20"/>
        </w:rPr>
        <w:t>Miejsce składania</w:t>
      </w:r>
      <w:r w:rsidR="005A34B7" w:rsidRPr="005A34B7">
        <w:rPr>
          <w:rFonts w:ascii="Tahoma" w:hAnsi="Tahoma" w:cs="Tahoma"/>
          <w:sz w:val="20"/>
        </w:rPr>
        <w:t xml:space="preserve"> ww. wniosków</w:t>
      </w:r>
      <w:r w:rsidR="00482B2F" w:rsidRPr="005A34B7">
        <w:rPr>
          <w:rFonts w:ascii="Tahoma" w:hAnsi="Tahoma" w:cs="Tahoma"/>
          <w:sz w:val="20"/>
        </w:rPr>
        <w:t xml:space="preserve"> pozostaje bez zmian.</w:t>
      </w:r>
    </w:p>
    <w:p w:rsidR="00482B2F" w:rsidRPr="00573DC7" w:rsidRDefault="00482B2F" w:rsidP="002E136B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E23AF" w:rsidRPr="0030185B" w:rsidRDefault="00AE23AF" w:rsidP="00201C4B">
      <w:pPr>
        <w:spacing w:after="120"/>
        <w:ind w:left="66"/>
        <w:jc w:val="both"/>
        <w:rPr>
          <w:rFonts w:ascii="Tahoma" w:hAnsi="Tahoma" w:cs="Tahoma"/>
          <w:sz w:val="20"/>
        </w:rPr>
      </w:pPr>
    </w:p>
    <w:p w:rsidR="00AE23AF" w:rsidRPr="0030185B" w:rsidRDefault="00AE23AF" w:rsidP="00201C4B">
      <w:pPr>
        <w:spacing w:after="120"/>
        <w:ind w:left="66"/>
        <w:jc w:val="both"/>
        <w:rPr>
          <w:rFonts w:ascii="Tahoma" w:hAnsi="Tahoma" w:cs="Tahoma"/>
          <w:sz w:val="20"/>
        </w:rPr>
      </w:pPr>
    </w:p>
    <w:p w:rsidR="00201C4B" w:rsidRPr="0030185B" w:rsidRDefault="00201C4B" w:rsidP="00653DAA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85024C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5A34B7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9A7814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634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76A03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4B7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949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13D2-63F2-40F3-BF6F-BDC1F2D7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2015-05-15T10:04:00Z</cp:lastPrinted>
  <dcterms:created xsi:type="dcterms:W3CDTF">2015-06-25T07:31:00Z</dcterms:created>
  <dcterms:modified xsi:type="dcterms:W3CDTF">2015-06-25T08:00:00Z</dcterms:modified>
</cp:coreProperties>
</file>