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A" w:rsidRDefault="004877C5" w:rsidP="000415B0">
      <w:pPr>
        <w:rPr>
          <w:b/>
        </w:rPr>
      </w:pPr>
      <w:r w:rsidRPr="004877C5">
        <w:rPr>
          <w:b/>
        </w:rPr>
        <w:t>Załącznik nr</w:t>
      </w:r>
      <w:r>
        <w:rPr>
          <w:b/>
        </w:rPr>
        <w:t xml:space="preserve"> </w:t>
      </w:r>
      <w:r w:rsidRPr="004877C5">
        <w:rPr>
          <w:b/>
        </w:rPr>
        <w:t>3</w:t>
      </w:r>
      <w:r>
        <w:rPr>
          <w:b/>
        </w:rPr>
        <w:t>,</w:t>
      </w:r>
      <w:r w:rsidRPr="004877C5">
        <w:rPr>
          <w:b/>
        </w:rPr>
        <w:t xml:space="preserve"> wstępne wymagania techniczne AFP</w:t>
      </w:r>
    </w:p>
    <w:p w:rsidR="007D5CB3" w:rsidRDefault="000415B0" w:rsidP="000415B0">
      <w:pPr>
        <w:pStyle w:val="Akapitzlist"/>
        <w:numPr>
          <w:ilvl w:val="0"/>
          <w:numId w:val="1"/>
        </w:numPr>
        <w:rPr>
          <w:b/>
        </w:rPr>
      </w:pPr>
      <w:r w:rsidRPr="000415B0">
        <w:rPr>
          <w:b/>
        </w:rPr>
        <w:t>Wstępne wymagania techniczne</w:t>
      </w:r>
      <w:r>
        <w:rPr>
          <w:b/>
        </w:rPr>
        <w:t xml:space="preserve"> dla systemu automatycznego układania warstw kompozytu:</w:t>
      </w:r>
    </w:p>
    <w:p w:rsidR="00A2423E" w:rsidRPr="00A2423E" w:rsidRDefault="005F6FB2" w:rsidP="00A2423E">
      <w:r>
        <w:t>Ogólny o</w:t>
      </w:r>
      <w:r w:rsidR="00A2423E">
        <w:t>pis Systemu:</w:t>
      </w:r>
    </w:p>
    <w:p w:rsidR="000415B0" w:rsidRDefault="00A2423E" w:rsidP="005F6FB2">
      <w:pPr>
        <w:pStyle w:val="Akapitzlist"/>
        <w:numPr>
          <w:ilvl w:val="0"/>
          <w:numId w:val="3"/>
        </w:numPr>
      </w:pPr>
      <w:r>
        <w:t>Przedmiotem zamówienia jest system do automatycznego nakładania taśm kompozytowych</w:t>
      </w:r>
      <w:r w:rsidR="00A76E4B">
        <w:t xml:space="preserve"> na forem</w:t>
      </w:r>
      <w:r w:rsidR="0023117A">
        <w:t>n</w:t>
      </w:r>
      <w:r w:rsidR="00A76E4B">
        <w:t>i</w:t>
      </w:r>
      <w:r w:rsidR="0023117A">
        <w:t>ku</w:t>
      </w:r>
      <w:r w:rsidR="005F6FB2">
        <w:t>. System ma umożliwiać nakładani</w:t>
      </w:r>
      <w:r w:rsidR="0023117A">
        <w:t>e</w:t>
      </w:r>
      <w:r w:rsidR="005F6FB2">
        <w:t xml:space="preserve">  preimpregnowanych</w:t>
      </w:r>
      <w:r w:rsidR="002C6882">
        <w:t xml:space="preserve"> termoutwardzalnych, termoplastycznych oraz</w:t>
      </w:r>
      <w:r w:rsidR="0023117A">
        <w:t xml:space="preserve"> nieprzesyconych</w:t>
      </w:r>
      <w:r w:rsidR="005F6FB2">
        <w:t xml:space="preserve"> taśm z </w:t>
      </w:r>
      <w:r w:rsidR="0023117A">
        <w:t xml:space="preserve">włókien </w:t>
      </w:r>
      <w:r w:rsidR="005F6FB2">
        <w:t>sz</w:t>
      </w:r>
      <w:r w:rsidR="0004144C">
        <w:t>klanych i węglowych</w:t>
      </w:r>
      <w:r w:rsidR="005F6FB2">
        <w:t xml:space="preserve">. </w:t>
      </w:r>
    </w:p>
    <w:p w:rsidR="005F6FB2" w:rsidRDefault="005F6FB2" w:rsidP="00A2423E">
      <w:r>
        <w:t>Budowa systemu</w:t>
      </w:r>
      <w:r w:rsidR="00D03751">
        <w:t>, s</w:t>
      </w:r>
      <w:r>
        <w:t>ystem powinien się składać z:</w:t>
      </w:r>
    </w:p>
    <w:p w:rsidR="005F6FB2" w:rsidRDefault="005F6FB2" w:rsidP="006E50AB">
      <w:pPr>
        <w:pStyle w:val="Akapitzlist"/>
        <w:numPr>
          <w:ilvl w:val="0"/>
          <w:numId w:val="3"/>
        </w:numPr>
        <w:spacing w:line="276" w:lineRule="auto"/>
      </w:pPr>
      <w:r>
        <w:t>Głowicy nakładającej taśmę kompozytową</w:t>
      </w:r>
      <w:r w:rsidR="0023117A">
        <w:t>,</w:t>
      </w:r>
      <w:bookmarkStart w:id="0" w:name="_GoBack"/>
      <w:bookmarkEnd w:id="0"/>
    </w:p>
    <w:p w:rsidR="005F6FB2" w:rsidRDefault="005F6FB2" w:rsidP="006E50AB">
      <w:pPr>
        <w:pStyle w:val="Akapitzlist"/>
        <w:numPr>
          <w:ilvl w:val="0"/>
          <w:numId w:val="3"/>
        </w:numPr>
        <w:spacing w:line="276" w:lineRule="auto"/>
      </w:pPr>
      <w:r>
        <w:t>Urządzenia mechanicznego nadającego ruch głowicy w przestrzeni, np. ramienia robota</w:t>
      </w:r>
      <w:r w:rsidR="0023117A">
        <w:t>,</w:t>
      </w:r>
    </w:p>
    <w:p w:rsidR="005F6FB2" w:rsidRDefault="005F6FB2" w:rsidP="006E50AB">
      <w:pPr>
        <w:pStyle w:val="Akapitzlist"/>
        <w:numPr>
          <w:ilvl w:val="0"/>
          <w:numId w:val="3"/>
        </w:numPr>
        <w:spacing w:line="276" w:lineRule="auto"/>
      </w:pPr>
      <w:r>
        <w:t>Systemu podającego, utrzymującego rolkę z taśmą</w:t>
      </w:r>
      <w:r w:rsidR="0023117A">
        <w:t>,</w:t>
      </w:r>
    </w:p>
    <w:p w:rsidR="007225E6" w:rsidRDefault="00FF00AC" w:rsidP="006E50AB">
      <w:pPr>
        <w:pStyle w:val="Akapitzlist"/>
        <w:numPr>
          <w:ilvl w:val="0"/>
          <w:numId w:val="3"/>
        </w:numPr>
        <w:spacing w:line="276" w:lineRule="auto"/>
      </w:pPr>
      <w:r>
        <w:t xml:space="preserve">Laserowego systemu podgrzewania umożliwiającego </w:t>
      </w:r>
      <w:r w:rsidR="0023117A">
        <w:t>wytwarzania</w:t>
      </w:r>
      <w:r>
        <w:t xml:space="preserve"> części z</w:t>
      </w:r>
      <w:r w:rsidR="0023117A">
        <w:t xml:space="preserve">e zbrojonych włóknami ciągłymi </w:t>
      </w:r>
      <w:r>
        <w:t>taśm termoplastycznych</w:t>
      </w:r>
      <w:r w:rsidR="0023117A">
        <w:t>,</w:t>
      </w:r>
    </w:p>
    <w:p w:rsidR="005F6FB2" w:rsidRDefault="005F6FB2" w:rsidP="006E50AB">
      <w:pPr>
        <w:pStyle w:val="Akapitzlist"/>
        <w:numPr>
          <w:ilvl w:val="0"/>
          <w:numId w:val="3"/>
        </w:numPr>
        <w:spacing w:line="276" w:lineRule="auto"/>
      </w:pPr>
      <w:r>
        <w:t>Oprogramowania umożliwiającego ułożenie warstw kompozytu zgodnie z definicją warstw</w:t>
      </w:r>
      <w:r w:rsidR="0023117A">
        <w:t>,</w:t>
      </w:r>
    </w:p>
    <w:p w:rsidR="00085F35" w:rsidRDefault="00085F35" w:rsidP="006E50AB">
      <w:pPr>
        <w:pStyle w:val="Akapitzlist"/>
        <w:numPr>
          <w:ilvl w:val="0"/>
          <w:numId w:val="3"/>
        </w:numPr>
        <w:spacing w:line="276" w:lineRule="auto"/>
      </w:pPr>
      <w:r>
        <w:t>Panelu sterowania systemem</w:t>
      </w:r>
      <w:r w:rsidR="0023117A">
        <w:t>.</w:t>
      </w:r>
    </w:p>
    <w:p w:rsidR="00D03751" w:rsidRDefault="00D03751" w:rsidP="00D03751">
      <w:r>
        <w:t>Głowica:</w:t>
      </w:r>
    </w:p>
    <w:p w:rsidR="00D01C9F" w:rsidRDefault="00DD77FC" w:rsidP="00134AE6">
      <w:pPr>
        <w:pStyle w:val="Akapitzlist"/>
        <w:numPr>
          <w:ilvl w:val="0"/>
          <w:numId w:val="4"/>
        </w:numPr>
      </w:pPr>
      <w:r>
        <w:t>Ma</w:t>
      </w:r>
      <w:r w:rsidR="00D03751">
        <w:t xml:space="preserve"> umożliwia</w:t>
      </w:r>
      <w:r w:rsidR="00D01C9F">
        <w:t>ć nakładanie taśm o standardowej szerokości</w:t>
      </w:r>
      <w:r w:rsidR="00D03751">
        <w:t xml:space="preserve">: 0.25 cala, </w:t>
      </w:r>
    </w:p>
    <w:p w:rsidR="00D03751" w:rsidRDefault="00C46AAA" w:rsidP="00134AE6">
      <w:pPr>
        <w:pStyle w:val="Akapitzlist"/>
        <w:numPr>
          <w:ilvl w:val="0"/>
          <w:numId w:val="4"/>
        </w:numPr>
      </w:pPr>
      <w:r>
        <w:t>Ma</w:t>
      </w:r>
      <w:r w:rsidR="0023117A">
        <w:t xml:space="preserve"> umożliwiać nakładanie taśm zbrojonych włóknem </w:t>
      </w:r>
      <w:r w:rsidR="00897A79">
        <w:t>węglowy</w:t>
      </w:r>
      <w:r w:rsidR="0023117A">
        <w:t>m</w:t>
      </w:r>
      <w:r w:rsidR="00D03751">
        <w:t xml:space="preserve"> i szklany</w:t>
      </w:r>
      <w:r w:rsidR="0023117A">
        <w:t>m,</w:t>
      </w:r>
    </w:p>
    <w:p w:rsidR="00463821" w:rsidRDefault="00C46AAA" w:rsidP="00D03751">
      <w:pPr>
        <w:pStyle w:val="Akapitzlist"/>
        <w:numPr>
          <w:ilvl w:val="0"/>
          <w:numId w:val="4"/>
        </w:numPr>
      </w:pPr>
      <w:r>
        <w:t>Ma</w:t>
      </w:r>
      <w:r w:rsidR="00D03751">
        <w:t xml:space="preserve"> umożliwiać nak</w:t>
      </w:r>
      <w:r w:rsidR="00056AB6">
        <w:t>ładanie taśm termout</w:t>
      </w:r>
      <w:r w:rsidR="00301C48">
        <w:t>wardzalnych, termoplastycznych oraz taśm nieprzesyconego zbrojenia,</w:t>
      </w:r>
    </w:p>
    <w:p w:rsidR="00085051" w:rsidRDefault="00085051" w:rsidP="00D03751">
      <w:pPr>
        <w:pStyle w:val="Akapitzlist"/>
        <w:numPr>
          <w:ilvl w:val="0"/>
          <w:numId w:val="4"/>
        </w:numPr>
      </w:pPr>
      <w:r>
        <w:t>Ma umożliwić ułożenie taśm tak aby odstęp pomiędzy poszczególnymi t</w:t>
      </w:r>
      <w:r w:rsidR="00301C48">
        <w:t>aśmami nie był większy niż 2 mm,</w:t>
      </w:r>
    </w:p>
    <w:p w:rsidR="00507552" w:rsidRDefault="00C46AAA" w:rsidP="00D03751">
      <w:pPr>
        <w:pStyle w:val="Akapitzlist"/>
        <w:numPr>
          <w:ilvl w:val="0"/>
          <w:numId w:val="4"/>
        </w:numPr>
      </w:pPr>
      <w:r>
        <w:t>Ma</w:t>
      </w:r>
      <w:r w:rsidR="00507552">
        <w:t xml:space="preserve"> umożliwiać nakładanie taśm na </w:t>
      </w:r>
      <w:r w:rsidR="00060CCD">
        <w:t xml:space="preserve">foremniki </w:t>
      </w:r>
      <w:r w:rsidR="00507552">
        <w:t>wklęsłe o kształc</w:t>
      </w:r>
      <w:r w:rsidR="00B7715A">
        <w:t xml:space="preserve">ie cylindrycznym i </w:t>
      </w:r>
      <w:r w:rsidR="00056AB6">
        <w:t xml:space="preserve">lokalnym </w:t>
      </w:r>
      <w:r w:rsidR="00B7715A">
        <w:t>promieniu</w:t>
      </w:r>
      <w:r w:rsidR="00060CCD">
        <w:t>/krzywiźnie</w:t>
      </w:r>
      <w:r w:rsidR="00B7715A">
        <w:t xml:space="preserve"> 310</w:t>
      </w:r>
      <w:r w:rsidR="00507552">
        <w:t xml:space="preserve"> mm</w:t>
      </w:r>
      <w:r w:rsidR="00060CCD">
        <w:t>,</w:t>
      </w:r>
    </w:p>
    <w:p w:rsidR="00507552" w:rsidRDefault="00C46AAA" w:rsidP="00507552">
      <w:pPr>
        <w:pStyle w:val="Akapitzlist"/>
        <w:numPr>
          <w:ilvl w:val="0"/>
          <w:numId w:val="4"/>
        </w:numPr>
      </w:pPr>
      <w:r>
        <w:t>Ma</w:t>
      </w:r>
      <w:r w:rsidR="00507552">
        <w:t xml:space="preserve"> umożliwiać układanie warstw n</w:t>
      </w:r>
      <w:r w:rsidR="00A00686">
        <w:t>a strukturę przekładkową</w:t>
      </w:r>
      <w:r w:rsidR="00507552">
        <w:t xml:space="preserve"> o kącie ramp 20</w:t>
      </w:r>
      <w:r w:rsidR="00507552">
        <w:rPr>
          <w:vertAlign w:val="superscript"/>
        </w:rPr>
        <w:t>0</w:t>
      </w:r>
      <w:r w:rsidR="00507552">
        <w:t>-30</w:t>
      </w:r>
      <w:r w:rsidR="00507552">
        <w:rPr>
          <w:vertAlign w:val="superscript"/>
        </w:rPr>
        <w:t>0</w:t>
      </w:r>
      <w:r w:rsidR="00507552">
        <w:t xml:space="preserve">  i grubości przekładki</w:t>
      </w:r>
      <w:r w:rsidR="001332D0">
        <w:t xml:space="preserve"> w zakresie</w:t>
      </w:r>
      <w:r w:rsidR="00507552">
        <w:t xml:space="preserve"> 12 mm</w:t>
      </w:r>
      <w:r w:rsidR="001332D0">
        <w:t xml:space="preserve"> do 75 mm</w:t>
      </w:r>
      <w:r w:rsidR="00060CCD">
        <w:t>,</w:t>
      </w:r>
    </w:p>
    <w:p w:rsidR="00507552" w:rsidRDefault="00C46AAA" w:rsidP="00507552">
      <w:pPr>
        <w:pStyle w:val="Akapitzlist"/>
        <w:numPr>
          <w:ilvl w:val="0"/>
          <w:numId w:val="4"/>
        </w:numPr>
      </w:pPr>
      <w:r>
        <w:t>Ma</w:t>
      </w:r>
      <w:r w:rsidR="00D01C9F">
        <w:t xml:space="preserve"> mieć możliwość ucięcia taśmy zgodnie z programem nakładania taśm kompozytów</w:t>
      </w:r>
      <w:r w:rsidR="00060CCD">
        <w:t>,</w:t>
      </w:r>
    </w:p>
    <w:p w:rsidR="00D01C9F" w:rsidRDefault="00D01C9F" w:rsidP="00507552">
      <w:pPr>
        <w:pStyle w:val="Akapitzlist"/>
        <w:numPr>
          <w:ilvl w:val="0"/>
          <w:numId w:val="4"/>
        </w:numPr>
      </w:pPr>
      <w:r>
        <w:t>W przypadku nakładania kilku taśm równolegle głowica musi mieć możliwość ucięcia każdej taśmy indywidualnie</w:t>
      </w:r>
      <w:r w:rsidR="00060CCD">
        <w:t>,</w:t>
      </w:r>
    </w:p>
    <w:p w:rsidR="004F299C" w:rsidRDefault="00C46AAA" w:rsidP="00507552">
      <w:pPr>
        <w:pStyle w:val="Akapitzlist"/>
        <w:numPr>
          <w:ilvl w:val="0"/>
          <w:numId w:val="4"/>
        </w:numPr>
      </w:pPr>
      <w:r>
        <w:t>Ma</w:t>
      </w:r>
      <w:r w:rsidR="004F299C">
        <w:t xml:space="preserve"> mieć możliwość programowania</w:t>
      </w:r>
      <w:r w:rsidR="00060CCD">
        <w:t>/sterowania dociskiem głowicy/rolki</w:t>
      </w:r>
      <w:r w:rsidR="004F299C">
        <w:t xml:space="preserve"> do for</w:t>
      </w:r>
      <w:r w:rsidR="00060CCD">
        <w:t>e</w:t>
      </w:r>
      <w:r w:rsidR="004F299C">
        <w:t>m</w:t>
      </w:r>
      <w:r w:rsidR="00060CCD">
        <w:t>nika, umożliwiając</w:t>
      </w:r>
      <w:r w:rsidR="004F299C">
        <w:t xml:space="preserve"> nakładanie taśm na struktu</w:t>
      </w:r>
      <w:r w:rsidR="00060CCD">
        <w:t xml:space="preserve">ry przekładkowe typu </w:t>
      </w:r>
      <w:proofErr w:type="spellStart"/>
      <w:r w:rsidR="00060CCD">
        <w:t>Nomex</w:t>
      </w:r>
      <w:proofErr w:type="spellEnd"/>
      <w:r w:rsidR="00060CCD">
        <w:t xml:space="preserve"> bez </w:t>
      </w:r>
      <w:r w:rsidR="004F299C">
        <w:t xml:space="preserve">niszczenia </w:t>
      </w:r>
      <w:r w:rsidR="00060CCD">
        <w:t>przestrzennej struktury tego materiału,</w:t>
      </w:r>
    </w:p>
    <w:p w:rsidR="00104F87" w:rsidRDefault="00104F87" w:rsidP="00507552">
      <w:pPr>
        <w:pStyle w:val="Akapitzlist"/>
        <w:numPr>
          <w:ilvl w:val="0"/>
          <w:numId w:val="4"/>
        </w:numPr>
      </w:pPr>
      <w:r>
        <w:t>Ma umożliwia</w:t>
      </w:r>
      <w:r w:rsidR="00060CCD">
        <w:t xml:space="preserve">ć nałożenie taśm o długości 100 </w:t>
      </w:r>
      <w:r>
        <w:t>mm</w:t>
      </w:r>
      <w:r w:rsidR="00E42ACA">
        <w:t>.</w:t>
      </w:r>
    </w:p>
    <w:p w:rsidR="00D01C9F" w:rsidRDefault="00D01C9F" w:rsidP="00D01C9F">
      <w:r>
        <w:t>Urządzenie nadające ruch głowicy:</w:t>
      </w:r>
    </w:p>
    <w:p w:rsidR="00D01C9F" w:rsidRDefault="00C46AAA" w:rsidP="00B74FA0">
      <w:pPr>
        <w:pStyle w:val="Akapitzlist"/>
        <w:numPr>
          <w:ilvl w:val="0"/>
          <w:numId w:val="5"/>
        </w:numPr>
      </w:pPr>
      <w:r>
        <w:t>Ma</w:t>
      </w:r>
      <w:r w:rsidR="00B74FA0">
        <w:t xml:space="preserve"> umożliwić budowę cz</w:t>
      </w:r>
      <w:r w:rsidR="00377ABA">
        <w:t>ęści kompozytowych o gabarycie 1,5</w:t>
      </w:r>
      <w:r w:rsidR="00B74FA0">
        <w:t>m x 2m</w:t>
      </w:r>
      <w:r w:rsidR="00E42ACA">
        <w:t>,</w:t>
      </w:r>
    </w:p>
    <w:p w:rsidR="00B74FA0" w:rsidRDefault="00C46AAA" w:rsidP="00B74FA0">
      <w:pPr>
        <w:pStyle w:val="Akapitzlist"/>
        <w:numPr>
          <w:ilvl w:val="0"/>
          <w:numId w:val="5"/>
        </w:numPr>
      </w:pPr>
      <w:r>
        <w:t>Ma</w:t>
      </w:r>
      <w:r w:rsidR="00B74FA0">
        <w:t xml:space="preserve"> mieć wbudowany układ kontroli kolizji przerywający ruch urządzenia przy osiągnieciu zadanego obciążenia</w:t>
      </w:r>
      <w:r w:rsidR="00E42ACA">
        <w:t>.</w:t>
      </w:r>
    </w:p>
    <w:p w:rsidR="00B74FA0" w:rsidRDefault="00B74FA0" w:rsidP="00B74FA0">
      <w:r>
        <w:t xml:space="preserve">System </w:t>
      </w:r>
      <w:r w:rsidR="00AC7DFD">
        <w:t>podający taśmę:</w:t>
      </w:r>
    </w:p>
    <w:p w:rsidR="00AC7DFD" w:rsidRDefault="00507913" w:rsidP="00AC7DFD">
      <w:pPr>
        <w:pStyle w:val="Akapitzlist"/>
        <w:numPr>
          <w:ilvl w:val="0"/>
          <w:numId w:val="6"/>
        </w:numPr>
      </w:pPr>
      <w:r>
        <w:t>Ma</w:t>
      </w:r>
      <w:r w:rsidR="00AC7DFD">
        <w:t xml:space="preserve">  podawać ilość</w:t>
      </w:r>
      <w:r w:rsidR="002B5B7F">
        <w:t xml:space="preserve"> </w:t>
      </w:r>
      <w:r w:rsidR="007B1917">
        <w:t>taśm oraz</w:t>
      </w:r>
      <w:r w:rsidR="00D17074">
        <w:t xml:space="preserve"> </w:t>
      </w:r>
      <w:r w:rsidR="00AC7DFD">
        <w:t xml:space="preserve"> szerokość  taśm dobran</w:t>
      </w:r>
      <w:r w:rsidR="002B5B7F">
        <w:t>ą</w:t>
      </w:r>
      <w:r w:rsidR="00AC7DFD">
        <w:t xml:space="preserve"> do </w:t>
      </w:r>
      <w:r w:rsidR="002B5B7F">
        <w:t>pracy g</w:t>
      </w:r>
      <w:r w:rsidR="00AC7DFD">
        <w:t>łowicy</w:t>
      </w:r>
      <w:r w:rsidR="00E42ACA">
        <w:t>,</w:t>
      </w:r>
    </w:p>
    <w:p w:rsidR="002B5B7F" w:rsidRDefault="00507913" w:rsidP="00AC7DFD">
      <w:pPr>
        <w:pStyle w:val="Akapitzlist"/>
        <w:numPr>
          <w:ilvl w:val="0"/>
          <w:numId w:val="6"/>
        </w:numPr>
      </w:pPr>
      <w:r>
        <w:t>Ma</w:t>
      </w:r>
      <w:r w:rsidR="002B5B7F">
        <w:t xml:space="preserve"> mieć możliwość zatrzymania pracy urządzenia w przypadku urwania taśmy, skończenia się taśmy, zacięcia</w:t>
      </w:r>
      <w:r w:rsidR="00E42ACA">
        <w:t>,</w:t>
      </w:r>
    </w:p>
    <w:p w:rsidR="00D17074" w:rsidRDefault="00D17074" w:rsidP="00AC7DFD">
      <w:pPr>
        <w:pStyle w:val="Akapitzlist"/>
        <w:numPr>
          <w:ilvl w:val="0"/>
          <w:numId w:val="6"/>
        </w:numPr>
      </w:pPr>
      <w:r>
        <w:lastRenderedPageBreak/>
        <w:t>Ma mieć możliwość schłodzenia materiału do 15</w:t>
      </w:r>
      <w:r>
        <w:rPr>
          <w:vertAlign w:val="superscript"/>
        </w:rPr>
        <w:t>0</w:t>
      </w:r>
      <w:r>
        <w:t xml:space="preserve"> C</w:t>
      </w:r>
      <w:r w:rsidR="00E42ACA">
        <w:t>,</w:t>
      </w:r>
    </w:p>
    <w:p w:rsidR="00A00686" w:rsidRDefault="000E222D" w:rsidP="000C7B6D">
      <w:pPr>
        <w:pStyle w:val="Akapitzlist"/>
        <w:numPr>
          <w:ilvl w:val="0"/>
          <w:numId w:val="6"/>
        </w:numPr>
      </w:pPr>
      <w:r>
        <w:t>Ma mieć możliwość ręcznego podania nowej taśmy do głowicy</w:t>
      </w:r>
      <w:r w:rsidR="00E42ACA">
        <w:t>.</w:t>
      </w:r>
      <w:r>
        <w:t xml:space="preserve"> </w:t>
      </w:r>
    </w:p>
    <w:p w:rsidR="000E222D" w:rsidRDefault="000E222D" w:rsidP="000E222D"/>
    <w:p w:rsidR="007B5762" w:rsidRDefault="007B5762" w:rsidP="007B5762">
      <w:r>
        <w:t>Oprogramowanie umożliwiające ułożenie warstw kompozytu zgodnie z definicją warstw:</w:t>
      </w:r>
    </w:p>
    <w:p w:rsidR="00CB07F7" w:rsidRDefault="00CB07F7" w:rsidP="00CB07F7">
      <w:pPr>
        <w:pStyle w:val="Akapitzlist"/>
        <w:numPr>
          <w:ilvl w:val="0"/>
          <w:numId w:val="12"/>
        </w:numPr>
      </w:pPr>
      <w:r>
        <w:t>Ma funkcjonować</w:t>
      </w:r>
      <w:r w:rsidR="00A21737">
        <w:t xml:space="preserve"> niezależnie jako oprogramowanie typu „</w:t>
      </w:r>
      <w:r w:rsidR="00770CB6">
        <w:t>stand</w:t>
      </w:r>
      <w:r w:rsidR="00A21737">
        <w:t>alone”</w:t>
      </w:r>
      <w:r w:rsidR="00C64A54">
        <w:t>, zainstalowane na jednym wybranym komputerze PC</w:t>
      </w:r>
      <w:r w:rsidR="00E42ACA">
        <w:t>,</w:t>
      </w:r>
    </w:p>
    <w:p w:rsidR="000616DA" w:rsidRDefault="00A21737" w:rsidP="000616DA">
      <w:pPr>
        <w:pStyle w:val="Akapitzlist"/>
        <w:numPr>
          <w:ilvl w:val="0"/>
          <w:numId w:val="8"/>
        </w:numPr>
      </w:pPr>
      <w:r>
        <w:t>Ma</w:t>
      </w:r>
      <w:r w:rsidR="000616DA">
        <w:t xml:space="preserve"> umożliwić zaprogramowanie pracy systemu automatycznego u</w:t>
      </w:r>
      <w:r w:rsidR="00A00686">
        <w:t>kładania warstw zgodnie z zadaną definicją</w:t>
      </w:r>
      <w:r w:rsidR="000616DA">
        <w:t xml:space="preserve"> kompozytu, geometrią f</w:t>
      </w:r>
      <w:r w:rsidR="00E42ACA">
        <w:t xml:space="preserve">oremnika </w:t>
      </w:r>
      <w:r w:rsidR="000616DA">
        <w:t>oraz zadanymi parametrami procesu</w:t>
      </w:r>
      <w:r w:rsidR="00E42ACA">
        <w:t>,</w:t>
      </w:r>
    </w:p>
    <w:p w:rsidR="007B5762" w:rsidRDefault="00A21737" w:rsidP="007B5762">
      <w:pPr>
        <w:pStyle w:val="Akapitzlist"/>
        <w:numPr>
          <w:ilvl w:val="0"/>
          <w:numId w:val="7"/>
        </w:numPr>
      </w:pPr>
      <w:r>
        <w:t>Ma</w:t>
      </w:r>
      <w:r w:rsidR="007B5762">
        <w:t xml:space="preserve"> mieć możliwość importu definicji kompozytu z oprogramowanie Catia CPD i Fibersim</w:t>
      </w:r>
      <w:r w:rsidR="00E42ACA">
        <w:t>,</w:t>
      </w:r>
    </w:p>
    <w:p w:rsidR="00A21737" w:rsidRDefault="00A21737" w:rsidP="007B5762">
      <w:pPr>
        <w:pStyle w:val="Akapitzlist"/>
        <w:numPr>
          <w:ilvl w:val="0"/>
          <w:numId w:val="7"/>
        </w:numPr>
      </w:pPr>
      <w:r>
        <w:t>Ma mieć możliwość eksportu definicji warstw do systemu projekcji laserowej</w:t>
      </w:r>
      <w:r w:rsidR="00E42ACA">
        <w:t>,</w:t>
      </w:r>
    </w:p>
    <w:p w:rsidR="007B5762" w:rsidRDefault="00A21737" w:rsidP="007B5762">
      <w:pPr>
        <w:pStyle w:val="Akapitzlist"/>
        <w:numPr>
          <w:ilvl w:val="0"/>
          <w:numId w:val="7"/>
        </w:numPr>
      </w:pPr>
      <w:r>
        <w:t>Ma</w:t>
      </w:r>
      <w:r w:rsidR="007B5762">
        <w:t xml:space="preserve"> mieć </w:t>
      </w:r>
      <w:r w:rsidR="003F0FFE">
        <w:t>możliwość symulacji poprawności ułożenia taśm</w:t>
      </w:r>
      <w:r w:rsidR="00E42ACA">
        <w:t>,</w:t>
      </w:r>
    </w:p>
    <w:p w:rsidR="00627CAC" w:rsidRDefault="00A21737" w:rsidP="007B5762">
      <w:pPr>
        <w:pStyle w:val="Akapitzlist"/>
        <w:numPr>
          <w:ilvl w:val="0"/>
          <w:numId w:val="7"/>
        </w:numPr>
      </w:pPr>
      <w:r>
        <w:t>Ma</w:t>
      </w:r>
      <w:r w:rsidR="00627CAC">
        <w:t xml:space="preserve"> mieć możliwość symulacji ścieżki ułożenia taśm</w:t>
      </w:r>
      <w:r w:rsidR="00E42ACA">
        <w:t>,</w:t>
      </w:r>
    </w:p>
    <w:p w:rsidR="00627CAC" w:rsidRDefault="00A21737" w:rsidP="007B5762">
      <w:pPr>
        <w:pStyle w:val="Akapitzlist"/>
        <w:numPr>
          <w:ilvl w:val="0"/>
          <w:numId w:val="7"/>
        </w:numPr>
      </w:pPr>
      <w:r>
        <w:t>Ma</w:t>
      </w:r>
      <w:r w:rsidR="00627CAC">
        <w:t xml:space="preserve"> mieć możliwość optymalizacji ułożenia taśm</w:t>
      </w:r>
      <w:r w:rsidR="00E42ACA">
        <w:t>,</w:t>
      </w:r>
    </w:p>
    <w:p w:rsidR="00627CAC" w:rsidRDefault="00A21737" w:rsidP="007B5762">
      <w:pPr>
        <w:pStyle w:val="Akapitzlist"/>
        <w:numPr>
          <w:ilvl w:val="0"/>
          <w:numId w:val="7"/>
        </w:numPr>
      </w:pPr>
      <w:r>
        <w:t>Ma</w:t>
      </w:r>
      <w:r w:rsidR="00627CAC">
        <w:t xml:space="preserve"> mieć możliwość symulacji kinematyki głowicy w raz z urządzeniem nadającym ruch głowicy w celu we</w:t>
      </w:r>
      <w:r w:rsidR="000616DA">
        <w:t>ryfikacji poprawności ruchu,</w:t>
      </w:r>
      <w:r w:rsidR="00627CAC">
        <w:t xml:space="preserve"> kolizji</w:t>
      </w:r>
      <w:r w:rsidR="000616DA">
        <w:t>, czasu procesu</w:t>
      </w:r>
      <w:r w:rsidR="00E42ACA">
        <w:t>.</w:t>
      </w:r>
    </w:p>
    <w:p w:rsidR="00627CAC" w:rsidRDefault="00627CAC" w:rsidP="004F299C">
      <w:pPr>
        <w:pStyle w:val="Akapitzlist"/>
      </w:pPr>
    </w:p>
    <w:p w:rsidR="004F299C" w:rsidRDefault="00A00686" w:rsidP="004F299C">
      <w:r>
        <w:t>Panel</w:t>
      </w:r>
      <w:r w:rsidR="004F299C">
        <w:t xml:space="preserve"> sterowania systemem:</w:t>
      </w:r>
    </w:p>
    <w:p w:rsidR="009A551C" w:rsidRDefault="009A551C" w:rsidP="009A551C">
      <w:pPr>
        <w:pStyle w:val="Akapitzlist"/>
        <w:numPr>
          <w:ilvl w:val="0"/>
          <w:numId w:val="13"/>
        </w:numPr>
      </w:pPr>
      <w:r>
        <w:t>W skład systemu  ma wchodzić stacjonarny panel sterowania oparty o komputer PC oraz mobilny panel sterowania</w:t>
      </w:r>
      <w:r w:rsidR="00C61E91">
        <w:t>,</w:t>
      </w:r>
    </w:p>
    <w:p w:rsidR="004F299C" w:rsidRDefault="009A551C" w:rsidP="00104F87">
      <w:pPr>
        <w:pStyle w:val="Akapitzlist"/>
        <w:numPr>
          <w:ilvl w:val="0"/>
          <w:numId w:val="9"/>
        </w:numPr>
      </w:pPr>
      <w:r>
        <w:t>Stacjonarny p</w:t>
      </w:r>
      <w:r w:rsidR="00104F87">
        <w:t>anel sterowania ma umożliwiać pełna kontrolę i sterowanie systemem</w:t>
      </w:r>
      <w:r w:rsidR="00C61E91">
        <w:t>,</w:t>
      </w:r>
    </w:p>
    <w:p w:rsidR="009A551C" w:rsidRDefault="009A551C" w:rsidP="00104F87">
      <w:pPr>
        <w:pStyle w:val="Akapitzlist"/>
        <w:numPr>
          <w:ilvl w:val="0"/>
          <w:numId w:val="9"/>
        </w:numPr>
      </w:pPr>
      <w:r>
        <w:t>Mobilny panel sterowania ma umożliwić kontrole oraz modyfikacje typowych funkcji i ustawień systemu nakładania taśm</w:t>
      </w:r>
      <w:r w:rsidR="00C61E91">
        <w:t>,</w:t>
      </w:r>
    </w:p>
    <w:p w:rsidR="00104F87" w:rsidRDefault="009A551C" w:rsidP="00104F87">
      <w:pPr>
        <w:pStyle w:val="Akapitzlist"/>
        <w:numPr>
          <w:ilvl w:val="0"/>
          <w:numId w:val="9"/>
        </w:numPr>
      </w:pPr>
      <w:r>
        <w:t>Stacjonarny p</w:t>
      </w:r>
      <w:r w:rsidR="00104F87">
        <w:t xml:space="preserve">anel sterowania ma </w:t>
      </w:r>
      <w:r w:rsidR="007A61E4">
        <w:t>mieć wbudowany monitor na którym wyświetlane są bieżące parametry pracy systemu</w:t>
      </w:r>
      <w:r w:rsidR="00C61E91">
        <w:t>,</w:t>
      </w:r>
    </w:p>
    <w:p w:rsidR="007A61E4" w:rsidRDefault="009A551C" w:rsidP="00104F87">
      <w:pPr>
        <w:pStyle w:val="Akapitzlist"/>
        <w:numPr>
          <w:ilvl w:val="0"/>
          <w:numId w:val="9"/>
        </w:numPr>
      </w:pPr>
      <w:r>
        <w:t>Stacjonarny panel sterowania m</w:t>
      </w:r>
      <w:r w:rsidR="007A61E4">
        <w:t>a z</w:t>
      </w:r>
      <w:r w:rsidR="00A00686">
        <w:t>a</w:t>
      </w:r>
      <w:r w:rsidR="007A61E4">
        <w:t>wierać interfejs, np. klawiaturę i mysz, umożliwiające programowanie systemu i modyfikacje parametrów pracy</w:t>
      </w:r>
      <w:r w:rsidR="00C61E91">
        <w:t>,</w:t>
      </w:r>
    </w:p>
    <w:p w:rsidR="007A61E4" w:rsidRDefault="009A551C" w:rsidP="00104F87">
      <w:pPr>
        <w:pStyle w:val="Akapitzlist"/>
        <w:numPr>
          <w:ilvl w:val="0"/>
          <w:numId w:val="9"/>
        </w:numPr>
      </w:pPr>
      <w:r>
        <w:t>Oba panele sterowania m</w:t>
      </w:r>
      <w:r w:rsidR="007A61E4">
        <w:t>a</w:t>
      </w:r>
      <w:r>
        <w:t>ją</w:t>
      </w:r>
      <w:r w:rsidR="007A61E4">
        <w:t xml:space="preserve"> zawierać przycisk oznaczony kolorem czerwonym umożliwiający natychmiastowe wyłączenie i zatrzymanie systemu</w:t>
      </w:r>
      <w:r w:rsidR="00C61E91">
        <w:t>,</w:t>
      </w:r>
    </w:p>
    <w:p w:rsidR="00C61E91" w:rsidRDefault="009A551C" w:rsidP="00104F87">
      <w:pPr>
        <w:pStyle w:val="Akapitzlist"/>
        <w:numPr>
          <w:ilvl w:val="0"/>
          <w:numId w:val="9"/>
        </w:numPr>
      </w:pPr>
      <w:r>
        <w:t>Stacjonarny panel sterowania  m</w:t>
      </w:r>
      <w:r w:rsidR="007A61E4">
        <w:t xml:space="preserve">a mieć możliwość podłączenia do sieci komputerowej </w:t>
      </w:r>
      <w:r w:rsidR="00C61E91">
        <w:tab/>
      </w:r>
    </w:p>
    <w:p w:rsidR="007A61E4" w:rsidRDefault="007A61E4" w:rsidP="00C61E91">
      <w:pPr>
        <w:pStyle w:val="Akapitzlist"/>
      </w:pPr>
      <w:r>
        <w:t>i wymiany danych przez sieć komputerową</w:t>
      </w:r>
      <w:r w:rsidR="00C61E91">
        <w:t>,</w:t>
      </w:r>
    </w:p>
    <w:p w:rsidR="007A61E4" w:rsidRDefault="009A551C" w:rsidP="00104F87">
      <w:pPr>
        <w:pStyle w:val="Akapitzlist"/>
        <w:numPr>
          <w:ilvl w:val="0"/>
          <w:numId w:val="9"/>
        </w:numPr>
      </w:pPr>
      <w:r>
        <w:t>Stacjonarny panel sterowania  m</w:t>
      </w:r>
      <w:r w:rsidR="00737EF8">
        <w:t>a mieć możliwość przeprowadzenia zdalnej diagnostyki przy użyciu sieci internetowej przez dostawce urządzenia</w:t>
      </w:r>
      <w:r w:rsidR="00C61E91">
        <w:t>.</w:t>
      </w:r>
    </w:p>
    <w:p w:rsidR="008E5E02" w:rsidRDefault="008E5E02" w:rsidP="007B5762">
      <w:pPr>
        <w:rPr>
          <w:b/>
        </w:rPr>
      </w:pPr>
      <w:r>
        <w:rPr>
          <w:b/>
        </w:rPr>
        <w:t>2.Możliwości rozbudowy systemu</w:t>
      </w:r>
    </w:p>
    <w:p w:rsidR="00463821" w:rsidRDefault="00463821" w:rsidP="007B5762">
      <w:r>
        <w:t>System powinien mieć charakter modułowy i możliwość rozbudowy o:</w:t>
      </w:r>
    </w:p>
    <w:p w:rsidR="00463821" w:rsidRPr="00463821" w:rsidRDefault="00463821" w:rsidP="00463821">
      <w:pPr>
        <w:pStyle w:val="Akapitzlist"/>
        <w:numPr>
          <w:ilvl w:val="0"/>
          <w:numId w:val="11"/>
        </w:numPr>
        <w:rPr>
          <w:b/>
        </w:rPr>
      </w:pPr>
      <w:r>
        <w:t>System poziomego przesuwu, umożliwiającego budowę części o długości 8 metrów</w:t>
      </w:r>
      <w:r w:rsidR="00C61E91">
        <w:t>,</w:t>
      </w:r>
    </w:p>
    <w:p w:rsidR="00463821" w:rsidRPr="00463821" w:rsidRDefault="00463821" w:rsidP="00463821">
      <w:pPr>
        <w:pStyle w:val="Akapitzlist"/>
        <w:numPr>
          <w:ilvl w:val="0"/>
          <w:numId w:val="11"/>
        </w:numPr>
      </w:pPr>
      <w:r w:rsidRPr="00463821">
        <w:t>Systemu</w:t>
      </w:r>
      <w:r>
        <w:t xml:space="preserve"> obrotu </w:t>
      </w:r>
      <w:r w:rsidR="00821E7A">
        <w:t>foremnika/(</w:t>
      </w:r>
      <w:proofErr w:type="spellStart"/>
      <w:r w:rsidR="00821E7A">
        <w:t>mandrell</w:t>
      </w:r>
      <w:proofErr w:type="spellEnd"/>
      <w:r w:rsidR="00821E7A">
        <w:t>)</w:t>
      </w:r>
      <w:r>
        <w:t xml:space="preserve"> </w:t>
      </w:r>
      <w:r w:rsidR="00554036">
        <w:t xml:space="preserve">o osi poziomej </w:t>
      </w:r>
      <w:r>
        <w:t>umożliwiającego wytwarzanie części osiowo symetrycznych</w:t>
      </w:r>
      <w:r w:rsidR="00821E7A">
        <w:t>,</w:t>
      </w:r>
    </w:p>
    <w:p w:rsidR="00554036" w:rsidRPr="00463821" w:rsidRDefault="00554036" w:rsidP="00554036">
      <w:pPr>
        <w:pStyle w:val="Akapitzlist"/>
        <w:numPr>
          <w:ilvl w:val="0"/>
          <w:numId w:val="11"/>
        </w:numPr>
      </w:pPr>
      <w:r w:rsidRPr="00463821">
        <w:t>Systemu</w:t>
      </w:r>
      <w:r w:rsidR="00821E7A">
        <w:t xml:space="preserve"> obrotu foremnika/(</w:t>
      </w:r>
      <w:proofErr w:type="spellStart"/>
      <w:r w:rsidR="00821E7A">
        <w:t>mandrell</w:t>
      </w:r>
      <w:proofErr w:type="spellEnd"/>
      <w:r w:rsidR="00821E7A">
        <w:t>)</w:t>
      </w:r>
      <w:r>
        <w:t xml:space="preserve"> o osi pionowej umożliwiającego wytwarzanie części osiowo symetrycznych</w:t>
      </w:r>
      <w:r w:rsidR="00821E7A">
        <w:t>,</w:t>
      </w:r>
    </w:p>
    <w:p w:rsidR="008E5E02" w:rsidRDefault="008E5E02" w:rsidP="007B5762">
      <w:pPr>
        <w:rPr>
          <w:b/>
        </w:rPr>
      </w:pPr>
    </w:p>
    <w:p w:rsidR="007B5762" w:rsidRDefault="008E5E02" w:rsidP="007B5762">
      <w:pPr>
        <w:rPr>
          <w:b/>
        </w:rPr>
      </w:pPr>
      <w:r>
        <w:rPr>
          <w:b/>
        </w:rPr>
        <w:t>3</w:t>
      </w:r>
      <w:r w:rsidR="00737EF8" w:rsidRPr="00737EF8">
        <w:rPr>
          <w:b/>
        </w:rPr>
        <w:t>.Dodatkowe wymagania</w:t>
      </w:r>
    </w:p>
    <w:p w:rsidR="005D662D" w:rsidRDefault="005D662D" w:rsidP="005D662D">
      <w:pPr>
        <w:pStyle w:val="Akapitzlist"/>
        <w:numPr>
          <w:ilvl w:val="0"/>
          <w:numId w:val="10"/>
        </w:numPr>
      </w:pPr>
      <w:r w:rsidRPr="005D662D">
        <w:lastRenderedPageBreak/>
        <w:t>System powinien posiadać certyfikat zgodności CE</w:t>
      </w:r>
      <w:r w:rsidR="003C0580">
        <w:t>,</w:t>
      </w:r>
    </w:p>
    <w:p w:rsidR="005D662D" w:rsidRDefault="005D662D" w:rsidP="005D662D">
      <w:pPr>
        <w:pStyle w:val="Akapitzlist"/>
        <w:numPr>
          <w:ilvl w:val="0"/>
          <w:numId w:val="10"/>
        </w:numPr>
      </w:pPr>
      <w:r>
        <w:t>System powinien być dostarczony, za</w:t>
      </w:r>
      <w:r w:rsidR="003C0580">
        <w:t>instalowany i uruchomiony przez dostawcę,</w:t>
      </w:r>
      <w:r w:rsidR="005474A9">
        <w:t xml:space="preserve"> </w:t>
      </w:r>
    </w:p>
    <w:p w:rsidR="005474A9" w:rsidRDefault="005474A9" w:rsidP="005D662D">
      <w:pPr>
        <w:pStyle w:val="Akapitzlist"/>
        <w:numPr>
          <w:ilvl w:val="0"/>
          <w:numId w:val="10"/>
        </w:numPr>
      </w:pPr>
      <w:r>
        <w:t xml:space="preserve">System sprzedany w ramach zamówienia powinien być kompletny, działający, umożliwiający wytworzenie próbnych części kompozytowych </w:t>
      </w:r>
      <w:r w:rsidR="006C0E66">
        <w:t>po instalacji systemu</w:t>
      </w:r>
      <w:r w:rsidR="003C0580">
        <w:t>,</w:t>
      </w:r>
    </w:p>
    <w:p w:rsidR="00487921" w:rsidRDefault="00487921" w:rsidP="005D662D">
      <w:pPr>
        <w:pStyle w:val="Akapitzlist"/>
        <w:numPr>
          <w:ilvl w:val="0"/>
          <w:numId w:val="10"/>
        </w:numPr>
      </w:pPr>
      <w:r>
        <w:t>Producent systemu przeszkoli personel z zakresu oprogramowania oraz obsługi systemu po jego uruchomieniu</w:t>
      </w:r>
      <w:r w:rsidR="003C0580">
        <w:t>,</w:t>
      </w:r>
    </w:p>
    <w:p w:rsidR="005474A9" w:rsidRDefault="00A00686" w:rsidP="005D662D">
      <w:pPr>
        <w:pStyle w:val="Akapitzlist"/>
        <w:numPr>
          <w:ilvl w:val="0"/>
          <w:numId w:val="10"/>
        </w:numPr>
      </w:pPr>
      <w:r>
        <w:t>W c</w:t>
      </w:r>
      <w:r w:rsidR="005474A9">
        <w:t>enie systemu powinny się zawierać wszystkie koszty tzn.:</w:t>
      </w:r>
      <w:r w:rsidR="006C0E66">
        <w:t xml:space="preserve"> </w:t>
      </w:r>
      <w:r w:rsidR="005474A9">
        <w:t xml:space="preserve">koszt </w:t>
      </w:r>
      <w:r w:rsidR="006C0E66">
        <w:t>wszystkich</w:t>
      </w:r>
      <w:r w:rsidR="005474A9">
        <w:t xml:space="preserve"> </w:t>
      </w:r>
      <w:r w:rsidR="006C0E66">
        <w:t>podzespołów, oprogramowania, instalacji, przeszkolenia obsługi</w:t>
      </w:r>
      <w:r w:rsidR="003C0580">
        <w:t>,</w:t>
      </w:r>
    </w:p>
    <w:p w:rsidR="009508F1" w:rsidRDefault="009508F1" w:rsidP="005D662D">
      <w:pPr>
        <w:pStyle w:val="Akapitzlist"/>
        <w:numPr>
          <w:ilvl w:val="0"/>
          <w:numId w:val="10"/>
        </w:numPr>
      </w:pPr>
      <w:r>
        <w:t>Dostawca w ramach zamówienia ma dostarczyć zapas materiałów eksploatacyjnych na okres trwania gwarancji</w:t>
      </w:r>
      <w:r w:rsidR="003C0580">
        <w:t>,</w:t>
      </w:r>
    </w:p>
    <w:p w:rsidR="00C64A54" w:rsidRDefault="00C64A54" w:rsidP="005D662D">
      <w:pPr>
        <w:pStyle w:val="Akapitzlist"/>
        <w:numPr>
          <w:ilvl w:val="0"/>
          <w:numId w:val="10"/>
        </w:numPr>
      </w:pPr>
      <w:r>
        <w:t>Dostawca dostarczy instrukcje użytkowania i obsługi systemu oraz instrukcje użytkowania oprogramowania</w:t>
      </w:r>
      <w:r w:rsidR="003C0580">
        <w:t>,</w:t>
      </w:r>
    </w:p>
    <w:p w:rsidR="009508F1" w:rsidRDefault="008E5E02" w:rsidP="005D662D">
      <w:pPr>
        <w:pStyle w:val="Akapitzlist"/>
        <w:numPr>
          <w:ilvl w:val="0"/>
          <w:numId w:val="10"/>
        </w:numPr>
      </w:pPr>
      <w:r>
        <w:t>Dostawca zapewni pełną gwarancje na 12 miesięcy</w:t>
      </w:r>
      <w:r w:rsidR="003C0580">
        <w:t>,</w:t>
      </w:r>
    </w:p>
    <w:p w:rsidR="008E5E02" w:rsidRDefault="00463821" w:rsidP="005D662D">
      <w:pPr>
        <w:pStyle w:val="Akapitzlist"/>
        <w:numPr>
          <w:ilvl w:val="0"/>
          <w:numId w:val="10"/>
        </w:numPr>
      </w:pPr>
      <w:r>
        <w:t>W przypadku awarii urządzenia dostawca zapewni kontakt serwisu w ciągu 24 godzin i naprawę urządzenia w ciągu 10 dni roboczych</w:t>
      </w:r>
      <w:r w:rsidR="003C0580">
        <w:t>,</w:t>
      </w:r>
    </w:p>
    <w:p w:rsidR="009E1564" w:rsidRDefault="009E1564" w:rsidP="005D662D">
      <w:pPr>
        <w:pStyle w:val="Akapitzlist"/>
        <w:numPr>
          <w:ilvl w:val="0"/>
          <w:numId w:val="10"/>
        </w:numPr>
      </w:pPr>
      <w:r>
        <w:t>Termin realizacji zamówienia nie dłuższy niż 12 miesięcy</w:t>
      </w:r>
      <w:r w:rsidR="003C0580">
        <w:t>,</w:t>
      </w:r>
      <w:r>
        <w:t xml:space="preserve"> </w:t>
      </w:r>
    </w:p>
    <w:p w:rsidR="009E1564" w:rsidRDefault="009E1564" w:rsidP="005D662D">
      <w:pPr>
        <w:pStyle w:val="Akapitzlist"/>
        <w:numPr>
          <w:ilvl w:val="0"/>
          <w:numId w:val="10"/>
        </w:numPr>
      </w:pPr>
      <w:r>
        <w:t>Dostawca systemu musi przedstawić 3 referencje świadczące o wdrożeniu oferowanego systemu układania taśm kompozytowych dla przemysłu lotniczego na terenie Unii Europejskiej</w:t>
      </w:r>
      <w:r w:rsidR="003C0580">
        <w:t>,</w:t>
      </w:r>
    </w:p>
    <w:p w:rsidR="009E1564" w:rsidRDefault="009E1564" w:rsidP="005D662D">
      <w:pPr>
        <w:pStyle w:val="Akapitzlist"/>
        <w:numPr>
          <w:ilvl w:val="0"/>
          <w:numId w:val="10"/>
        </w:numPr>
      </w:pPr>
      <w:r>
        <w:rPr>
          <w:szCs w:val="24"/>
        </w:rPr>
        <w:t>S</w:t>
      </w:r>
      <w:r w:rsidRPr="003C0872">
        <w:rPr>
          <w:szCs w:val="24"/>
        </w:rPr>
        <w:t>prawdzenie poprawności funkcjonowania urządzeń odbędzie się poprzez wykonanie testów próbnych zgodnych z wymaganiami Zamawiającego</w:t>
      </w:r>
      <w:r w:rsidR="003C0580">
        <w:rPr>
          <w:szCs w:val="24"/>
        </w:rPr>
        <w:t>.</w:t>
      </w:r>
    </w:p>
    <w:p w:rsidR="008E5E02" w:rsidRPr="005D662D" w:rsidRDefault="008E5E02" w:rsidP="00E93E8E">
      <w:pPr>
        <w:pStyle w:val="Akapitzlist"/>
      </w:pPr>
    </w:p>
    <w:p w:rsidR="002B5B7F" w:rsidRDefault="002B5B7F" w:rsidP="002B5B7F">
      <w:pPr>
        <w:pStyle w:val="Akapitzlist"/>
      </w:pPr>
    </w:p>
    <w:p w:rsidR="00AC7DFD" w:rsidRDefault="00AC7DFD" w:rsidP="00B74FA0"/>
    <w:p w:rsidR="005F6FB2" w:rsidRDefault="005F6FB2" w:rsidP="00A2423E"/>
    <w:p w:rsidR="005F6FB2" w:rsidRPr="000415B0" w:rsidRDefault="005F6FB2" w:rsidP="00A2423E"/>
    <w:p w:rsidR="000415B0" w:rsidRDefault="000415B0" w:rsidP="000415B0">
      <w:pPr>
        <w:pStyle w:val="Akapitzlist"/>
        <w:rPr>
          <w:b/>
        </w:rPr>
      </w:pPr>
    </w:p>
    <w:p w:rsidR="000415B0" w:rsidRDefault="000415B0" w:rsidP="000415B0">
      <w:pPr>
        <w:pStyle w:val="Akapitzlist"/>
        <w:ind w:left="1416"/>
        <w:rPr>
          <w:b/>
        </w:rPr>
      </w:pPr>
    </w:p>
    <w:p w:rsidR="000415B0" w:rsidRPr="000415B0" w:rsidRDefault="000415B0" w:rsidP="000415B0">
      <w:pPr>
        <w:pStyle w:val="Akapitzlist"/>
        <w:rPr>
          <w:b/>
        </w:rPr>
      </w:pPr>
    </w:p>
    <w:sectPr w:rsidR="000415B0" w:rsidRPr="00041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28" w:rsidRDefault="00A21728" w:rsidP="0023117A">
      <w:pPr>
        <w:spacing w:after="0" w:line="240" w:lineRule="auto"/>
      </w:pPr>
      <w:r>
        <w:separator/>
      </w:r>
    </w:p>
  </w:endnote>
  <w:endnote w:type="continuationSeparator" w:id="0">
    <w:p w:rsidR="00A21728" w:rsidRDefault="00A21728" w:rsidP="0023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29233"/>
      <w:docPartObj>
        <w:docPartGallery w:val="Page Numbers (Bottom of Page)"/>
        <w:docPartUnique/>
      </w:docPartObj>
    </w:sdtPr>
    <w:sdtEndPr/>
    <w:sdtContent>
      <w:p w:rsidR="00A76E4B" w:rsidRDefault="00A76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AB">
          <w:rPr>
            <w:noProof/>
          </w:rPr>
          <w:t>1</w:t>
        </w:r>
        <w:r>
          <w:fldChar w:fldCharType="end"/>
        </w:r>
      </w:p>
    </w:sdtContent>
  </w:sdt>
  <w:p w:rsidR="00A76E4B" w:rsidRDefault="00A76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28" w:rsidRDefault="00A21728" w:rsidP="0023117A">
      <w:pPr>
        <w:spacing w:after="0" w:line="240" w:lineRule="auto"/>
      </w:pPr>
      <w:r>
        <w:separator/>
      </w:r>
    </w:p>
  </w:footnote>
  <w:footnote w:type="continuationSeparator" w:id="0">
    <w:p w:rsidR="00A21728" w:rsidRDefault="00A21728" w:rsidP="0023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A" w:rsidRDefault="0023117A">
    <w:pPr>
      <w:pStyle w:val="Nagwek"/>
    </w:pPr>
    <w:r>
      <w:rPr>
        <w:noProof/>
        <w:lang w:eastAsia="pl-PL"/>
      </w:rPr>
      <w:drawing>
        <wp:inline distT="0" distB="0" distL="0" distR="0" wp14:anchorId="43578564" wp14:editId="0FA51BC8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143"/>
    <w:multiLevelType w:val="hybridMultilevel"/>
    <w:tmpl w:val="12B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125"/>
    <w:multiLevelType w:val="hybridMultilevel"/>
    <w:tmpl w:val="B4C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4E43"/>
    <w:multiLevelType w:val="hybridMultilevel"/>
    <w:tmpl w:val="513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62B3"/>
    <w:multiLevelType w:val="hybridMultilevel"/>
    <w:tmpl w:val="4E1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178"/>
    <w:multiLevelType w:val="hybridMultilevel"/>
    <w:tmpl w:val="221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2820"/>
    <w:multiLevelType w:val="hybridMultilevel"/>
    <w:tmpl w:val="05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667904"/>
    <w:multiLevelType w:val="hybridMultilevel"/>
    <w:tmpl w:val="E70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23A74"/>
    <w:multiLevelType w:val="hybridMultilevel"/>
    <w:tmpl w:val="448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216F"/>
    <w:multiLevelType w:val="hybridMultilevel"/>
    <w:tmpl w:val="9E6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F2EDD"/>
    <w:multiLevelType w:val="hybridMultilevel"/>
    <w:tmpl w:val="416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720EE"/>
    <w:multiLevelType w:val="hybridMultilevel"/>
    <w:tmpl w:val="0AB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6B08"/>
    <w:multiLevelType w:val="hybridMultilevel"/>
    <w:tmpl w:val="ACBC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0"/>
    <w:rsid w:val="0004144C"/>
    <w:rsid w:val="000415B0"/>
    <w:rsid w:val="00056AB6"/>
    <w:rsid w:val="00060CCD"/>
    <w:rsid w:val="000616DA"/>
    <w:rsid w:val="00085051"/>
    <w:rsid w:val="00085F35"/>
    <w:rsid w:val="000E222D"/>
    <w:rsid w:val="00104F87"/>
    <w:rsid w:val="001332D0"/>
    <w:rsid w:val="00223AF4"/>
    <w:rsid w:val="0023117A"/>
    <w:rsid w:val="00287A43"/>
    <w:rsid w:val="002A741A"/>
    <w:rsid w:val="002B5B7F"/>
    <w:rsid w:val="002C6882"/>
    <w:rsid w:val="00301C48"/>
    <w:rsid w:val="00377ABA"/>
    <w:rsid w:val="003C0580"/>
    <w:rsid w:val="003F0FFE"/>
    <w:rsid w:val="00405159"/>
    <w:rsid w:val="00463821"/>
    <w:rsid w:val="004877C5"/>
    <w:rsid w:val="00487921"/>
    <w:rsid w:val="004F299C"/>
    <w:rsid w:val="00507552"/>
    <w:rsid w:val="00507913"/>
    <w:rsid w:val="005474A9"/>
    <w:rsid w:val="00554036"/>
    <w:rsid w:val="005940A8"/>
    <w:rsid w:val="005D662D"/>
    <w:rsid w:val="005F6FB2"/>
    <w:rsid w:val="00627CAC"/>
    <w:rsid w:val="006A5DAB"/>
    <w:rsid w:val="006C0E66"/>
    <w:rsid w:val="006E50AB"/>
    <w:rsid w:val="007225E6"/>
    <w:rsid w:val="00737EF8"/>
    <w:rsid w:val="00770CB6"/>
    <w:rsid w:val="007A61E4"/>
    <w:rsid w:val="007B1917"/>
    <w:rsid w:val="007B5762"/>
    <w:rsid w:val="00821E7A"/>
    <w:rsid w:val="00897A79"/>
    <w:rsid w:val="008C1B71"/>
    <w:rsid w:val="008D2328"/>
    <w:rsid w:val="008E5E02"/>
    <w:rsid w:val="009508F1"/>
    <w:rsid w:val="009A551C"/>
    <w:rsid w:val="009E1564"/>
    <w:rsid w:val="00A00686"/>
    <w:rsid w:val="00A21728"/>
    <w:rsid w:val="00A21737"/>
    <w:rsid w:val="00A2423E"/>
    <w:rsid w:val="00A76E4B"/>
    <w:rsid w:val="00A968CF"/>
    <w:rsid w:val="00AC7DFD"/>
    <w:rsid w:val="00B4717A"/>
    <w:rsid w:val="00B74FA0"/>
    <w:rsid w:val="00B7715A"/>
    <w:rsid w:val="00B824FD"/>
    <w:rsid w:val="00B8415F"/>
    <w:rsid w:val="00C46AAA"/>
    <w:rsid w:val="00C61E91"/>
    <w:rsid w:val="00C64A54"/>
    <w:rsid w:val="00CB07F7"/>
    <w:rsid w:val="00D01C9F"/>
    <w:rsid w:val="00D03751"/>
    <w:rsid w:val="00D17074"/>
    <w:rsid w:val="00DD77FC"/>
    <w:rsid w:val="00E42ACA"/>
    <w:rsid w:val="00E53A20"/>
    <w:rsid w:val="00E93E8E"/>
    <w:rsid w:val="00F545D3"/>
    <w:rsid w:val="00FD23F0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41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1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415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5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7A"/>
  </w:style>
  <w:style w:type="paragraph" w:styleId="Stopka">
    <w:name w:val="footer"/>
    <w:basedOn w:val="Normalny"/>
    <w:link w:val="StopkaZnak"/>
    <w:uiPriority w:val="99"/>
    <w:unhideWhenUsed/>
    <w:rsid w:val="0023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41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1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415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5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7A"/>
  </w:style>
  <w:style w:type="paragraph" w:styleId="Stopka">
    <w:name w:val="footer"/>
    <w:basedOn w:val="Normalny"/>
    <w:link w:val="StopkaZnak"/>
    <w:uiPriority w:val="99"/>
    <w:unhideWhenUsed/>
    <w:rsid w:val="0023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k.kozaczuk</dc:creator>
  <cp:lastModifiedBy>Edyta Sitnik</cp:lastModifiedBy>
  <cp:revision>3</cp:revision>
  <dcterms:created xsi:type="dcterms:W3CDTF">2015-06-11T07:53:00Z</dcterms:created>
  <dcterms:modified xsi:type="dcterms:W3CDTF">2015-06-16T07:16:00Z</dcterms:modified>
</cp:coreProperties>
</file>