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4D" w:rsidRPr="00F91A61" w:rsidRDefault="00FD604D" w:rsidP="00FD604D">
      <w:pPr>
        <w:pStyle w:val="Tytu"/>
        <w:spacing w:line="276" w:lineRule="auto"/>
        <w:rPr>
          <w:b w:val="0"/>
        </w:rPr>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607C41">
        <w:rPr>
          <w:sz w:val="36"/>
        </w:rPr>
        <w:t>88</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081974">
        <w:rPr>
          <w:b/>
        </w:rPr>
        <w:t xml:space="preserve">dostawa </w:t>
      </w:r>
      <w:r w:rsidR="00607C41">
        <w:rPr>
          <w:b/>
        </w:rPr>
        <w:t>gadżetów i materiałów promocyjnych</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1E587F"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912" w:rsidRPr="00CF53AD" w:rsidRDefault="00710912"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710912" w:rsidRPr="00CF53AD" w:rsidRDefault="00710912"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10912" w:rsidRPr="00CF53AD" w:rsidRDefault="00710912"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10912" w:rsidRPr="00A93CB9" w:rsidRDefault="00710912"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10912" w:rsidRPr="00A93CB9" w:rsidRDefault="00710912"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10912" w:rsidRPr="00A93CB9" w:rsidRDefault="00710912"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10912" w:rsidRPr="00CF53AD" w:rsidRDefault="00710912"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710912" w:rsidRPr="00CF53AD" w:rsidRDefault="00710912"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10912" w:rsidRPr="00CF53AD" w:rsidRDefault="00710912"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10912" w:rsidRPr="00A93CB9" w:rsidRDefault="00710912"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10912" w:rsidRPr="00A93CB9" w:rsidRDefault="00710912"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10912" w:rsidRPr="00A93CB9" w:rsidRDefault="00710912" w:rsidP="00FD604D">
                      <w:pPr>
                        <w:rPr>
                          <w:rFonts w:ascii="Gill Sans MT" w:hAnsi="Gill Sans MT"/>
                          <w:color w:val="5F5F5F"/>
                          <w:sz w:val="12"/>
                          <w:szCs w:val="12"/>
                        </w:rPr>
                      </w:pPr>
                    </w:p>
                  </w:txbxContent>
                </v:textbox>
              </v:shape>
            </w:pict>
          </mc:Fallback>
        </mc:AlternateConten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4246D0">
        <w:rPr>
          <w:rFonts w:ascii="Times New Roman" w:hAnsi="Times New Roman"/>
          <w:sz w:val="24"/>
          <w:szCs w:val="24"/>
        </w:rPr>
        <w:t>Warszawa</w:t>
      </w:r>
      <w:r w:rsidR="007B7EDE">
        <w:rPr>
          <w:rFonts w:ascii="Times New Roman" w:hAnsi="Times New Roman"/>
          <w:sz w:val="24"/>
          <w:szCs w:val="24"/>
        </w:rPr>
        <w:t>, 15</w:t>
      </w:r>
      <w:bookmarkStart w:id="0" w:name="_GoBack"/>
      <w:bookmarkEnd w:id="0"/>
      <w:r w:rsidR="00607C41">
        <w:rPr>
          <w:rFonts w:ascii="Times New Roman" w:hAnsi="Times New Roman"/>
          <w:sz w:val="24"/>
          <w:szCs w:val="24"/>
        </w:rPr>
        <w:t xml:space="preserve"> września</w:t>
      </w:r>
      <w:r w:rsidR="00F553A6">
        <w:rPr>
          <w:rFonts w:ascii="Times New Roman" w:hAnsi="Times New Roman"/>
          <w:sz w:val="24"/>
          <w:szCs w:val="24"/>
        </w:rPr>
        <w:t xml:space="preserve"> 2015</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5C2130" w:rsidRDefault="005C2130" w:rsidP="00FD604D">
      <w:pPr>
        <w:pStyle w:val="Nagwek3"/>
      </w:pPr>
      <w:bookmarkStart w:id="1" w:name="_Toc411087299"/>
    </w:p>
    <w:p w:rsidR="00FD604D" w:rsidRPr="00392130" w:rsidRDefault="00FD604D" w:rsidP="00FD604D">
      <w:pPr>
        <w:pStyle w:val="Nagwek3"/>
      </w:pPr>
      <w:r>
        <w:t xml:space="preserve">I. </w:t>
      </w:r>
      <w:r w:rsidRPr="00392130">
        <w:t>Zamawiający</w:t>
      </w:r>
      <w:bookmarkEnd w:id="1"/>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7B7EDE" w:rsidP="00FD604D">
      <w:pPr>
        <w:pStyle w:val="Akapitzlist1"/>
        <w:ind w:left="0"/>
        <w:rPr>
          <w:rFonts w:ascii="Times New Roman" w:hAnsi="Times New Roman"/>
          <w:sz w:val="24"/>
          <w:szCs w:val="24"/>
        </w:rPr>
      </w:pPr>
      <w:hyperlink r:id="rId9" w:history="1">
        <w:r w:rsidR="00FD604D" w:rsidRPr="00E8384B">
          <w:rPr>
            <w:rStyle w:val="Hipercze"/>
            <w:rFonts w:ascii="Times New Roman" w:hAnsi="Times New Roman"/>
            <w:sz w:val="24"/>
            <w:szCs w:val="24"/>
          </w:rPr>
          <w:t>www.ilot.edu.pl</w:t>
        </w:r>
      </w:hyperlink>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FD604D" w:rsidRPr="00392130" w:rsidRDefault="00FD604D" w:rsidP="00FD604D">
      <w:pPr>
        <w:pStyle w:val="Nagwek3"/>
      </w:pPr>
      <w:bookmarkStart w:id="2" w:name="_Toc411087300"/>
      <w:r>
        <w:t xml:space="preserve">II. </w:t>
      </w:r>
      <w:r w:rsidRPr="00392130">
        <w:t>Tryb udzielenia zamówienia</w:t>
      </w:r>
      <w:bookmarkEnd w:id="2"/>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3" w:name="_Toc411087301"/>
      <w:r>
        <w:t>III. Definicje</w:t>
      </w:r>
      <w:bookmarkEnd w:id="3"/>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postępowaniu - należy przez to rozumieć </w:t>
      </w:r>
      <w:r w:rsidR="00F6082A">
        <w:rPr>
          <w:rFonts w:ascii="Times New Roman" w:hAnsi="Times New Roman"/>
          <w:sz w:val="24"/>
          <w:szCs w:val="24"/>
        </w:rPr>
        <w:t xml:space="preserve">każdą z części </w:t>
      </w:r>
      <w:r w:rsidRPr="00392130">
        <w:rPr>
          <w:rFonts w:ascii="Times New Roman" w:hAnsi="Times New Roman"/>
          <w:sz w:val="24"/>
          <w:szCs w:val="24"/>
        </w:rPr>
        <w:t>postępowani</w:t>
      </w:r>
      <w:r w:rsidR="00F6082A">
        <w:rPr>
          <w:rFonts w:ascii="Times New Roman" w:hAnsi="Times New Roman"/>
          <w:sz w:val="24"/>
          <w:szCs w:val="24"/>
        </w:rPr>
        <w:t>a</w:t>
      </w:r>
      <w:r w:rsidRPr="00392130">
        <w:rPr>
          <w:rFonts w:ascii="Times New Roman" w:hAnsi="Times New Roman"/>
          <w:sz w:val="24"/>
          <w:szCs w:val="24"/>
        </w:rPr>
        <w:t xml:space="preserv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Wykonawcy - należy przez to rozumieć osobę fizyczną, osobę prawną albo jednostkę organizacyjną nie posiadającą osobowości prawnej, która ubiega się o udzielenie zamówienia, złożyła ofertę w </w:t>
      </w:r>
      <w:r w:rsidR="00F6082A">
        <w:rPr>
          <w:rFonts w:ascii="Times New Roman" w:hAnsi="Times New Roman"/>
          <w:sz w:val="24"/>
          <w:szCs w:val="24"/>
        </w:rPr>
        <w:t xml:space="preserve">danej części postępowania </w:t>
      </w:r>
      <w:r w:rsidRPr="00392130">
        <w:rPr>
          <w:rFonts w:ascii="Times New Roman" w:hAnsi="Times New Roman"/>
          <w:sz w:val="24"/>
          <w:szCs w:val="24"/>
        </w:rPr>
        <w:t>lub zawarła umowę w sprawie zamówienia</w:t>
      </w:r>
      <w:r w:rsidR="00F6082A">
        <w:rPr>
          <w:rFonts w:ascii="Times New Roman" w:hAnsi="Times New Roman"/>
          <w:sz w:val="24"/>
          <w:szCs w:val="24"/>
        </w:rPr>
        <w:t xml:space="preserve"> dotyczącą danej części postepowania</w:t>
      </w:r>
      <w:r w:rsidRPr="00392130">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4" w:name="_Toc411087302"/>
      <w:r>
        <w:t xml:space="preserve">IV. </w:t>
      </w:r>
      <w:r w:rsidRPr="00392130">
        <w:t>Opis przedmiotu zamówienia</w:t>
      </w:r>
      <w:bookmarkEnd w:id="4"/>
    </w:p>
    <w:p w:rsidR="00FD604D" w:rsidRPr="00A34284" w:rsidRDefault="00FD604D" w:rsidP="00FD604D"/>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Przedmiotem zamówienia jest dostawa gadżetów i materiałów promocyjnych dla Instytutu Lotnictwa obejmująca wykonanie nadruków na gadżetach i materiałach </w:t>
      </w:r>
      <w:r w:rsidRPr="00EE5301">
        <w:rPr>
          <w:rFonts w:ascii="Times New Roman" w:hAnsi="Times New Roman"/>
          <w:sz w:val="24"/>
          <w:szCs w:val="24"/>
        </w:rPr>
        <w:lastRenderedPageBreak/>
        <w:t xml:space="preserve">promocyjnych oraz  dostawę gadżetów i materiałów promocyjnych, po dokonaniu na nich nadruków do siedziby Zamawiającego. </w:t>
      </w:r>
    </w:p>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Przedmiot zamówienia obejmuje również wykonanie projektów nadruków na gadżety i materiały promocyjne, o których mowa w ust. 1, w zakresie określonym w załączniku nr 1 SIWZ  - opis przedmiotu zamówienia (OPZ).</w:t>
      </w:r>
    </w:p>
    <w:p w:rsidR="00607C41" w:rsidRPr="00EE5301" w:rsidRDefault="00607C41" w:rsidP="00607C41">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Szczegółowy opis przedmiotu zamówienia w tym opis parametrów technicznych gadżetów i materiałów promocyjnych, ich wizualizacja, wymagania dotyczące nadruków i terminy dostaw oraz ilości </w:t>
      </w:r>
      <w:r w:rsidR="00A37C1B" w:rsidRPr="00EE5301">
        <w:rPr>
          <w:rFonts w:ascii="Times New Roman" w:hAnsi="Times New Roman"/>
          <w:sz w:val="24"/>
          <w:szCs w:val="24"/>
        </w:rPr>
        <w:t xml:space="preserve">oraz części zamówienia </w:t>
      </w:r>
      <w:r w:rsidRPr="00EE5301">
        <w:rPr>
          <w:rFonts w:ascii="Times New Roman" w:hAnsi="Times New Roman"/>
          <w:sz w:val="24"/>
          <w:szCs w:val="24"/>
        </w:rPr>
        <w:t>określa załącznik nr 1 do SIWZ (OPZ). Parametry określone w tym załączniku są minimalnymi wymaganiami Zamawiającego.</w:t>
      </w:r>
    </w:p>
    <w:p w:rsidR="001708E9" w:rsidRPr="00EE5301" w:rsidRDefault="00B974B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Pr>
          <w:rFonts w:ascii="Times New Roman" w:hAnsi="Times New Roman"/>
          <w:sz w:val="24"/>
          <w:szCs w:val="24"/>
        </w:rPr>
        <w:t>Cena podana w formularzu</w:t>
      </w:r>
      <w:r w:rsidR="00FD604D" w:rsidRPr="00EE5301">
        <w:rPr>
          <w:rFonts w:ascii="Times New Roman" w:hAnsi="Times New Roman"/>
          <w:sz w:val="24"/>
          <w:szCs w:val="24"/>
        </w:rPr>
        <w:t xml:space="preserve"> cenowym musi obejmować wszy</w:t>
      </w:r>
      <w:r w:rsidR="001708E9" w:rsidRPr="00EE5301">
        <w:rPr>
          <w:rFonts w:ascii="Times New Roman" w:hAnsi="Times New Roman"/>
          <w:sz w:val="24"/>
          <w:szCs w:val="24"/>
        </w:rPr>
        <w:t xml:space="preserve">stkie elementy wymienione w opisie przedmiotu zamówienia wraz z kosztami transportu i rozładunku. </w:t>
      </w:r>
    </w:p>
    <w:p w:rsidR="001708E9" w:rsidRPr="00EE5301" w:rsidRDefault="001708E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Adres dostawy: Instytut Lotnictwa Al. Krakowska 110/114, 02-256 Warszawa. Wykonawca będzie zobowiązany do złożenia dostarczonego sprzętu we wskazanym przez Zamawiającego miejscu.</w:t>
      </w:r>
    </w:p>
    <w:p w:rsidR="00460CAB" w:rsidRPr="00EE5301" w:rsidRDefault="00607C41"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Oferowane gadżety i materiały promocyjne muszą</w:t>
      </w:r>
      <w:r w:rsidR="00460CAB" w:rsidRPr="00EE5301">
        <w:rPr>
          <w:rFonts w:ascii="Times New Roman" w:hAnsi="Times New Roman"/>
          <w:sz w:val="24"/>
          <w:szCs w:val="24"/>
        </w:rPr>
        <w:t xml:space="preserve"> być fab</w:t>
      </w:r>
      <w:r w:rsidRPr="00EE5301">
        <w:rPr>
          <w:rFonts w:ascii="Times New Roman" w:hAnsi="Times New Roman"/>
          <w:sz w:val="24"/>
          <w:szCs w:val="24"/>
        </w:rPr>
        <w:t>rycznie nowe, wolne od wad, muszą</w:t>
      </w:r>
      <w:r w:rsidR="00460CAB" w:rsidRPr="00EE5301">
        <w:rPr>
          <w:rFonts w:ascii="Times New Roman" w:hAnsi="Times New Roman"/>
          <w:sz w:val="24"/>
          <w:szCs w:val="24"/>
        </w:rPr>
        <w:t xml:space="preserve"> odpowiadać standardom jakościowym i technicz</w:t>
      </w:r>
      <w:r w:rsidRPr="00EE5301">
        <w:rPr>
          <w:rFonts w:ascii="Times New Roman" w:hAnsi="Times New Roman"/>
          <w:sz w:val="24"/>
          <w:szCs w:val="24"/>
        </w:rPr>
        <w:t>nym, nie mogą</w:t>
      </w:r>
      <w:r w:rsidR="00460CAB" w:rsidRPr="00EE5301">
        <w:rPr>
          <w:rFonts w:ascii="Times New Roman" w:hAnsi="Times New Roman"/>
          <w:sz w:val="24"/>
          <w:szCs w:val="24"/>
        </w:rPr>
        <w:t xml:space="preserve"> być obciążone żadnymi prawami </w:t>
      </w:r>
      <w:r w:rsidRPr="00EE5301">
        <w:rPr>
          <w:rFonts w:ascii="Times New Roman" w:hAnsi="Times New Roman"/>
          <w:sz w:val="24"/>
          <w:szCs w:val="24"/>
        </w:rPr>
        <w:t>na rzecz osób trzecich oraz muszą</w:t>
      </w:r>
      <w:r w:rsidR="00460CAB" w:rsidRPr="00EE5301">
        <w:rPr>
          <w:rFonts w:ascii="Times New Roman" w:hAnsi="Times New Roman"/>
          <w:sz w:val="24"/>
          <w:szCs w:val="24"/>
        </w:rPr>
        <w:t xml:space="preserve"> spełniać wymagania Zamawiającego.</w:t>
      </w:r>
    </w:p>
    <w:p w:rsidR="00460CAB"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w:t>
      </w:r>
      <w:r w:rsidR="00E674E6" w:rsidRPr="00EE5301">
        <w:rPr>
          <w:rFonts w:ascii="Times New Roman" w:hAnsi="Times New Roman"/>
          <w:sz w:val="24"/>
          <w:szCs w:val="24"/>
        </w:rPr>
        <w:t>ie przedmiotu zamówienia zostało</w:t>
      </w:r>
      <w:r w:rsidRPr="00EE5301">
        <w:rPr>
          <w:rFonts w:ascii="Times New Roman" w:hAnsi="Times New Roman"/>
          <w:sz w:val="24"/>
          <w:szCs w:val="24"/>
        </w:rPr>
        <w:t xml:space="preserve"> wskazane bezpośrednio lub pośrednio pochodzenie (marka, znak towarowy, producent, dostawca) urządzenia oznacza to określenie standardu i właściwości technicznych. Zamawiający dopuszcza oferowanie </w:t>
      </w:r>
      <w:r w:rsidR="00E674E6" w:rsidRPr="00EE5301">
        <w:rPr>
          <w:rFonts w:ascii="Times New Roman" w:hAnsi="Times New Roman"/>
          <w:sz w:val="24"/>
          <w:szCs w:val="24"/>
        </w:rPr>
        <w:t xml:space="preserve">gadżetów i materiałów promocyjnych </w:t>
      </w:r>
      <w:r w:rsidR="00282AA8" w:rsidRPr="00EE5301">
        <w:rPr>
          <w:rFonts w:ascii="Times New Roman" w:hAnsi="Times New Roman"/>
          <w:sz w:val="24"/>
          <w:szCs w:val="24"/>
        </w:rPr>
        <w:t>równoważnych</w:t>
      </w:r>
      <w:r w:rsidRPr="00EE5301">
        <w:rPr>
          <w:rFonts w:ascii="Times New Roman" w:hAnsi="Times New Roman"/>
          <w:sz w:val="24"/>
          <w:szCs w:val="24"/>
        </w:rPr>
        <w:t xml:space="preserve"> pod warunkiem, że </w:t>
      </w:r>
      <w:r w:rsidR="00282AA8" w:rsidRPr="00EE5301">
        <w:rPr>
          <w:rFonts w:ascii="Times New Roman" w:hAnsi="Times New Roman"/>
          <w:sz w:val="24"/>
          <w:szCs w:val="24"/>
        </w:rPr>
        <w:t>spełniają one</w:t>
      </w:r>
      <w:r w:rsidRPr="00EE5301">
        <w:rPr>
          <w:rFonts w:ascii="Times New Roman" w:hAnsi="Times New Roman"/>
          <w:sz w:val="24"/>
          <w:szCs w:val="24"/>
        </w:rPr>
        <w:t xml:space="preserve"> wymagania techniczne, funkcjonalne i jakościowe co najmniej takie jakie zostały wskazane w niniejszym dokumencie lub lepsze.</w:t>
      </w:r>
    </w:p>
    <w:p w:rsidR="009959CD"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D41159" w:rsidRPr="00EE5301" w:rsidRDefault="00D41159"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Zamawiający dopuszcza możliwość skorzystania z prawa opcji polegającego na rozszerzeniu zamówienia w zakresie ilości zamawianego asortymentu do 30 % wynagrodzenia wynikającego z oferty złożonej przez Wykonawcę. Wynagrodzenie wynikające z zastosowania prawa opcji obliczane będzie na podstawie cen jednostk</w:t>
      </w:r>
      <w:r w:rsidR="002B15A1" w:rsidRPr="00EE5301">
        <w:rPr>
          <w:rFonts w:ascii="Times New Roman" w:hAnsi="Times New Roman"/>
          <w:sz w:val="24"/>
          <w:szCs w:val="24"/>
        </w:rPr>
        <w:t xml:space="preserve">owych </w:t>
      </w:r>
      <w:r w:rsidR="00CF0800">
        <w:rPr>
          <w:rFonts w:ascii="Times New Roman" w:hAnsi="Times New Roman"/>
          <w:sz w:val="24"/>
          <w:szCs w:val="24"/>
        </w:rPr>
        <w:t xml:space="preserve">netto </w:t>
      </w:r>
      <w:r w:rsidR="002B15A1" w:rsidRPr="00EE5301">
        <w:rPr>
          <w:rFonts w:ascii="Times New Roman" w:hAnsi="Times New Roman"/>
          <w:sz w:val="24"/>
          <w:szCs w:val="24"/>
        </w:rPr>
        <w:t>zawartych w formularzu ofertowym</w:t>
      </w:r>
      <w:r w:rsidR="00A37C1B" w:rsidRPr="00EE5301">
        <w:rPr>
          <w:rFonts w:ascii="Times New Roman" w:hAnsi="Times New Roman"/>
          <w:sz w:val="24"/>
          <w:szCs w:val="24"/>
        </w:rPr>
        <w:t xml:space="preserve"> z uwzględnieniem należnego podatku od towarów i usług VAT</w:t>
      </w:r>
      <w:r w:rsidR="002B15A1" w:rsidRPr="00EE5301">
        <w:rPr>
          <w:rFonts w:ascii="Times New Roman" w:hAnsi="Times New Roman"/>
          <w:sz w:val="24"/>
          <w:szCs w:val="24"/>
        </w:rPr>
        <w:t>.</w:t>
      </w:r>
    </w:p>
    <w:p w:rsidR="00F94F01" w:rsidRPr="00EE5301" w:rsidRDefault="00F94F01"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Zamawiający przewiduje udzielenie zamówienia w dwóch częściach:</w:t>
      </w:r>
    </w:p>
    <w:p w:rsidR="00621E8B" w:rsidRPr="00EE5301" w:rsidRDefault="00F94F01" w:rsidP="001B3802">
      <w:pPr>
        <w:pStyle w:val="Akapitzlist"/>
        <w:numPr>
          <w:ilvl w:val="1"/>
          <w:numId w:val="37"/>
        </w:numPr>
        <w:spacing w:before="120" w:beforeAutospacing="0"/>
        <w:ind w:left="709"/>
        <w:contextualSpacing w:val="0"/>
        <w:jc w:val="both"/>
        <w:rPr>
          <w:rFonts w:ascii="Times New Roman" w:hAnsi="Times New Roman"/>
          <w:b/>
          <w:sz w:val="24"/>
          <w:szCs w:val="24"/>
        </w:rPr>
      </w:pPr>
      <w:r w:rsidRPr="00EE5301">
        <w:rPr>
          <w:rFonts w:ascii="Times New Roman" w:hAnsi="Times New Roman"/>
          <w:b/>
          <w:sz w:val="24"/>
          <w:szCs w:val="24"/>
        </w:rPr>
        <w:t xml:space="preserve">Część 1: </w:t>
      </w:r>
      <w:r w:rsidR="00621E8B" w:rsidRPr="00EE5301">
        <w:rPr>
          <w:rFonts w:ascii="Times New Roman" w:hAnsi="Times New Roman"/>
          <w:sz w:val="24"/>
          <w:szCs w:val="24"/>
        </w:rPr>
        <w:t xml:space="preserve">dostawa gadżetów i materiałów promocyjnych </w:t>
      </w:r>
      <w:r w:rsidR="00A37C1B" w:rsidRPr="00EE5301">
        <w:rPr>
          <w:rFonts w:ascii="Times New Roman" w:hAnsi="Times New Roman"/>
          <w:sz w:val="24"/>
          <w:szCs w:val="24"/>
        </w:rPr>
        <w:t>do 14 października 2015r</w:t>
      </w:r>
      <w:r w:rsidR="00A37C1B" w:rsidRPr="00EE5301">
        <w:rPr>
          <w:rFonts w:ascii="Times New Roman" w:hAnsi="Times New Roman"/>
          <w:b/>
          <w:sz w:val="24"/>
          <w:szCs w:val="24"/>
        </w:rPr>
        <w:t xml:space="preserve">. </w:t>
      </w:r>
    </w:p>
    <w:p w:rsidR="00021FD6" w:rsidRPr="00EE5301" w:rsidRDefault="00F94F01" w:rsidP="001B3802">
      <w:pPr>
        <w:pStyle w:val="Akapitzlist"/>
        <w:numPr>
          <w:ilvl w:val="1"/>
          <w:numId w:val="37"/>
        </w:numPr>
        <w:spacing w:before="120" w:beforeAutospacing="0"/>
        <w:ind w:left="709"/>
        <w:contextualSpacing w:val="0"/>
        <w:jc w:val="both"/>
        <w:rPr>
          <w:rFonts w:ascii="Times New Roman" w:hAnsi="Times New Roman"/>
          <w:sz w:val="24"/>
          <w:szCs w:val="24"/>
        </w:rPr>
      </w:pPr>
      <w:r w:rsidRPr="00EE5301">
        <w:rPr>
          <w:rFonts w:ascii="Times New Roman" w:hAnsi="Times New Roman"/>
          <w:b/>
          <w:sz w:val="24"/>
          <w:szCs w:val="24"/>
        </w:rPr>
        <w:t>Część 2:</w:t>
      </w:r>
      <w:r w:rsidR="00621E8B" w:rsidRPr="00EE5301">
        <w:rPr>
          <w:rFonts w:ascii="Times New Roman" w:hAnsi="Times New Roman"/>
          <w:b/>
          <w:sz w:val="24"/>
          <w:szCs w:val="24"/>
        </w:rPr>
        <w:t xml:space="preserve"> </w:t>
      </w:r>
      <w:r w:rsidR="00621E8B" w:rsidRPr="00EE5301">
        <w:rPr>
          <w:rFonts w:ascii="Times New Roman" w:hAnsi="Times New Roman"/>
          <w:sz w:val="24"/>
          <w:szCs w:val="24"/>
        </w:rPr>
        <w:t xml:space="preserve">dostawa gadżetów i materiałów promocyjnych </w:t>
      </w:r>
      <w:r w:rsidR="00A37C1B" w:rsidRPr="00EE5301">
        <w:rPr>
          <w:rFonts w:ascii="Times New Roman" w:hAnsi="Times New Roman"/>
          <w:sz w:val="24"/>
          <w:szCs w:val="24"/>
        </w:rPr>
        <w:t>do 30 października 2015r.</w:t>
      </w:r>
    </w:p>
    <w:p w:rsidR="00DC1F6B" w:rsidRPr="00EE5301" w:rsidRDefault="00DC1F6B" w:rsidP="00DC1F6B">
      <w:pPr>
        <w:spacing w:before="120"/>
        <w:ind w:left="349"/>
        <w:jc w:val="both"/>
        <w:rPr>
          <w:szCs w:val="24"/>
        </w:rPr>
      </w:pPr>
      <w:r w:rsidRPr="00EE5301">
        <w:rPr>
          <w:szCs w:val="24"/>
        </w:rPr>
        <w:lastRenderedPageBreak/>
        <w:t xml:space="preserve">Wykonawca może złożyć </w:t>
      </w:r>
      <w:r w:rsidR="00562058" w:rsidRPr="00EE5301">
        <w:rPr>
          <w:szCs w:val="24"/>
        </w:rPr>
        <w:t xml:space="preserve">tylko </w:t>
      </w:r>
      <w:r w:rsidRPr="00EE5301">
        <w:rPr>
          <w:szCs w:val="24"/>
        </w:rPr>
        <w:t xml:space="preserve">jedną ofertę </w:t>
      </w:r>
      <w:r w:rsidR="00562058" w:rsidRPr="00EE5301">
        <w:rPr>
          <w:szCs w:val="24"/>
        </w:rPr>
        <w:t>na każdą część</w:t>
      </w:r>
      <w:r w:rsidRPr="00EE5301">
        <w:rPr>
          <w:szCs w:val="24"/>
        </w:rPr>
        <w:t xml:space="preserve"> postępowania.</w:t>
      </w:r>
    </w:p>
    <w:p w:rsidR="001B6073" w:rsidRPr="00EE5301" w:rsidRDefault="00A37C1B" w:rsidP="001B6073">
      <w:pPr>
        <w:pStyle w:val="Akapitzlist"/>
        <w:numPr>
          <w:ilvl w:val="0"/>
          <w:numId w:val="37"/>
        </w:numPr>
        <w:ind w:left="425" w:hanging="357"/>
        <w:contextualSpacing w:val="0"/>
        <w:jc w:val="both"/>
        <w:rPr>
          <w:rFonts w:ascii="Times New Roman" w:hAnsi="Times New Roman"/>
          <w:sz w:val="24"/>
          <w:szCs w:val="24"/>
        </w:rPr>
      </w:pPr>
      <w:r w:rsidRPr="00EE5301">
        <w:rPr>
          <w:rFonts w:ascii="Times New Roman" w:hAnsi="Times New Roman"/>
          <w:sz w:val="24"/>
          <w:szCs w:val="24"/>
        </w:rPr>
        <w:t>D</w:t>
      </w:r>
      <w:r w:rsidR="009871DC" w:rsidRPr="00EE5301">
        <w:rPr>
          <w:rFonts w:ascii="Times New Roman" w:hAnsi="Times New Roman"/>
          <w:sz w:val="24"/>
          <w:szCs w:val="24"/>
        </w:rPr>
        <w:t xml:space="preserve">ostarczone materiały promocyjne objęte </w:t>
      </w:r>
      <w:r w:rsidRPr="00EE5301">
        <w:rPr>
          <w:rFonts w:ascii="Times New Roman" w:hAnsi="Times New Roman"/>
          <w:sz w:val="24"/>
          <w:szCs w:val="24"/>
        </w:rPr>
        <w:t xml:space="preserve">są </w:t>
      </w:r>
      <w:r w:rsidR="009871DC" w:rsidRPr="00EE5301">
        <w:rPr>
          <w:rFonts w:ascii="Times New Roman" w:hAnsi="Times New Roman"/>
          <w:sz w:val="24"/>
          <w:szCs w:val="24"/>
        </w:rPr>
        <w:t>co najmniej 12-sto miesięczną gwarancją.</w:t>
      </w:r>
    </w:p>
    <w:p w:rsidR="00A37C1B" w:rsidRPr="00EE5301" w:rsidRDefault="001B6073" w:rsidP="00C02C8F">
      <w:pPr>
        <w:pStyle w:val="Akapitzlist"/>
        <w:numPr>
          <w:ilvl w:val="0"/>
          <w:numId w:val="37"/>
        </w:numPr>
        <w:spacing w:before="120" w:beforeAutospacing="0"/>
        <w:ind w:left="425" w:hanging="357"/>
        <w:contextualSpacing w:val="0"/>
        <w:jc w:val="both"/>
        <w:rPr>
          <w:color w:val="000000"/>
          <w:sz w:val="24"/>
          <w:szCs w:val="24"/>
        </w:rPr>
      </w:pPr>
      <w:r w:rsidRPr="00EE5301">
        <w:rPr>
          <w:rFonts w:ascii="Times New Roman" w:hAnsi="Times New Roman"/>
          <w:sz w:val="24"/>
          <w:szCs w:val="24"/>
        </w:rPr>
        <w:t>Zamawiający wymaga</w:t>
      </w:r>
      <w:r w:rsidR="00C02C8F" w:rsidRPr="00EE5301">
        <w:rPr>
          <w:rFonts w:ascii="Times New Roman" w:hAnsi="Times New Roman"/>
          <w:sz w:val="24"/>
          <w:szCs w:val="24"/>
        </w:rPr>
        <w:t>,</w:t>
      </w:r>
      <w:r w:rsidRPr="00EE5301">
        <w:rPr>
          <w:rFonts w:ascii="Times New Roman" w:hAnsi="Times New Roman"/>
          <w:sz w:val="24"/>
          <w:szCs w:val="24"/>
        </w:rPr>
        <w:t xml:space="preserve"> aby Wykonawca do złożonej o</w:t>
      </w:r>
      <w:r w:rsidR="006C61AB" w:rsidRPr="00EE5301">
        <w:rPr>
          <w:rFonts w:ascii="Times New Roman" w:hAnsi="Times New Roman"/>
          <w:sz w:val="24"/>
          <w:szCs w:val="24"/>
        </w:rPr>
        <w:t>ferty dołączył próbki gadżetów</w:t>
      </w:r>
      <w:r w:rsidRPr="00EE5301">
        <w:rPr>
          <w:rFonts w:ascii="Times New Roman" w:hAnsi="Times New Roman"/>
          <w:sz w:val="24"/>
          <w:szCs w:val="24"/>
        </w:rPr>
        <w:t xml:space="preserve"> </w:t>
      </w:r>
      <w:r w:rsidR="009858E2" w:rsidRPr="00EE5301">
        <w:rPr>
          <w:rFonts w:ascii="Times New Roman" w:hAnsi="Times New Roman"/>
          <w:sz w:val="24"/>
          <w:szCs w:val="24"/>
        </w:rPr>
        <w:t xml:space="preserve">z nadrukami </w:t>
      </w:r>
      <w:r w:rsidR="00A37C1B" w:rsidRPr="00EE5301">
        <w:rPr>
          <w:rFonts w:ascii="Times New Roman" w:hAnsi="Times New Roman"/>
          <w:sz w:val="24"/>
          <w:szCs w:val="24"/>
        </w:rPr>
        <w:t xml:space="preserve">(nadruki zbliżone do wymagań Zamawiającego) </w:t>
      </w:r>
      <w:r w:rsidR="009858E2" w:rsidRPr="00EE5301">
        <w:rPr>
          <w:rFonts w:ascii="Times New Roman" w:hAnsi="Times New Roman"/>
          <w:sz w:val="24"/>
          <w:szCs w:val="24"/>
        </w:rPr>
        <w:t>w</w:t>
      </w:r>
      <w:r w:rsidRPr="00EE5301">
        <w:rPr>
          <w:rFonts w:ascii="Times New Roman" w:hAnsi="Times New Roman"/>
          <w:sz w:val="24"/>
          <w:szCs w:val="24"/>
        </w:rPr>
        <w:t>ymienionych w załączniku nr 1 do SIWZ</w:t>
      </w:r>
      <w:r w:rsidR="00A37C1B" w:rsidRPr="00EE5301">
        <w:rPr>
          <w:rFonts w:ascii="Times New Roman" w:hAnsi="Times New Roman"/>
          <w:sz w:val="24"/>
          <w:szCs w:val="24"/>
        </w:rPr>
        <w:t xml:space="preserve"> z wyjątkiem broszury, ulotki i notatnika blokowego A5</w:t>
      </w:r>
      <w:r w:rsidR="007B75CA" w:rsidRPr="00EE5301">
        <w:rPr>
          <w:rFonts w:ascii="Times New Roman" w:hAnsi="Times New Roman"/>
          <w:sz w:val="24"/>
          <w:szCs w:val="24"/>
        </w:rPr>
        <w:t>.</w:t>
      </w:r>
    </w:p>
    <w:p w:rsidR="005F2B08" w:rsidRPr="00EE5301" w:rsidRDefault="005F2B08" w:rsidP="006058EA">
      <w:pPr>
        <w:pStyle w:val="Akapitzlist"/>
        <w:spacing w:before="120" w:beforeAutospacing="0"/>
        <w:ind w:left="425"/>
        <w:contextualSpacing w:val="0"/>
        <w:jc w:val="both"/>
        <w:rPr>
          <w:color w:val="000000"/>
          <w:sz w:val="24"/>
          <w:szCs w:val="24"/>
        </w:rPr>
      </w:pPr>
      <w:r w:rsidRPr="00EE5301">
        <w:rPr>
          <w:rFonts w:ascii="Times New Roman" w:hAnsi="Times New Roman"/>
          <w:color w:val="000000"/>
          <w:sz w:val="24"/>
          <w:szCs w:val="24"/>
        </w:rPr>
        <w:t>Próbki dołączone do oferty muszą spełniać</w:t>
      </w:r>
      <w:r w:rsidR="00514E9D" w:rsidRPr="00EE5301">
        <w:rPr>
          <w:rFonts w:ascii="Times New Roman" w:hAnsi="Times New Roman"/>
          <w:color w:val="000000"/>
          <w:sz w:val="24"/>
          <w:szCs w:val="24"/>
        </w:rPr>
        <w:t xml:space="preserve"> minimalne</w:t>
      </w:r>
      <w:r w:rsidRPr="00EE5301">
        <w:rPr>
          <w:rFonts w:ascii="Times New Roman" w:hAnsi="Times New Roman"/>
          <w:color w:val="000000"/>
          <w:sz w:val="24"/>
          <w:szCs w:val="24"/>
        </w:rPr>
        <w:t xml:space="preserve"> wymagania </w:t>
      </w:r>
      <w:r w:rsidR="00514E9D" w:rsidRPr="00EE5301">
        <w:rPr>
          <w:rFonts w:ascii="Times New Roman" w:hAnsi="Times New Roman"/>
          <w:color w:val="000000"/>
          <w:sz w:val="24"/>
          <w:szCs w:val="24"/>
        </w:rPr>
        <w:t xml:space="preserve">Zamawiającego </w:t>
      </w:r>
      <w:r w:rsidRPr="00EE5301">
        <w:rPr>
          <w:rFonts w:ascii="Times New Roman" w:hAnsi="Times New Roman"/>
          <w:color w:val="000000"/>
          <w:sz w:val="24"/>
          <w:szCs w:val="24"/>
        </w:rPr>
        <w:t>określone w opisie przedmiotu zamówienia.</w:t>
      </w:r>
      <w:r w:rsidR="00514E9D" w:rsidRPr="00EE5301">
        <w:rPr>
          <w:rFonts w:ascii="Times New Roman" w:hAnsi="Times New Roman"/>
          <w:color w:val="000000"/>
          <w:sz w:val="24"/>
          <w:szCs w:val="24"/>
        </w:rPr>
        <w:t xml:space="preserve"> Ww. próbki muszą być tożsame z materiałami i gadżetami jakie Wykonawca zobowiązany jest dostarczyć w trakcie realizacji zamówienia (z wyjątkiem nadruków) - zgodność materiałowa, producenta, modelu, kształtu, wykonania. </w:t>
      </w:r>
      <w:r w:rsidRPr="00EE5301">
        <w:rPr>
          <w:rFonts w:ascii="Times New Roman" w:hAnsi="Times New Roman"/>
          <w:color w:val="000000"/>
          <w:sz w:val="24"/>
          <w:szCs w:val="24"/>
        </w:rPr>
        <w:t xml:space="preserve"> </w:t>
      </w:r>
      <w:r w:rsidR="00514E9D" w:rsidRPr="00EE5301">
        <w:rPr>
          <w:rFonts w:ascii="Times New Roman" w:hAnsi="Times New Roman"/>
          <w:color w:val="000000"/>
          <w:sz w:val="24"/>
          <w:szCs w:val="24"/>
        </w:rPr>
        <w:t>Odstępstwo od ww. zasady może się odbyć tylko w przypadkach określonych</w:t>
      </w:r>
      <w:r w:rsidR="00D920F8" w:rsidRPr="00EE5301">
        <w:rPr>
          <w:rFonts w:ascii="Times New Roman" w:hAnsi="Times New Roman"/>
          <w:color w:val="000000"/>
          <w:sz w:val="24"/>
          <w:szCs w:val="24"/>
        </w:rPr>
        <w:t xml:space="preserve"> w rozdziale VIII</w:t>
      </w:r>
      <w:r w:rsidR="00514E9D" w:rsidRPr="00EE5301">
        <w:rPr>
          <w:rFonts w:ascii="Times New Roman" w:hAnsi="Times New Roman"/>
          <w:color w:val="000000"/>
          <w:sz w:val="24"/>
          <w:szCs w:val="24"/>
        </w:rPr>
        <w:t xml:space="preserve"> SIWZ. </w:t>
      </w:r>
      <w:r w:rsidRPr="00EE5301">
        <w:rPr>
          <w:rFonts w:ascii="Times New Roman" w:hAnsi="Times New Roman"/>
          <w:color w:val="000000"/>
          <w:sz w:val="24"/>
          <w:szCs w:val="24"/>
        </w:rPr>
        <w:t>Zamawiający dopuszcza złożenie próbek w dowolnym kolorze, z</w:t>
      </w:r>
      <w:r w:rsidR="00675DDC" w:rsidRPr="00EE5301">
        <w:rPr>
          <w:rFonts w:ascii="Times New Roman" w:hAnsi="Times New Roman"/>
          <w:color w:val="000000"/>
          <w:sz w:val="24"/>
          <w:szCs w:val="24"/>
        </w:rPr>
        <w:t> </w:t>
      </w:r>
      <w:r w:rsidRPr="00EE5301">
        <w:rPr>
          <w:rFonts w:ascii="Times New Roman" w:hAnsi="Times New Roman"/>
          <w:color w:val="000000"/>
          <w:sz w:val="24"/>
          <w:szCs w:val="24"/>
        </w:rPr>
        <w:t>zastrzeżeniem, że gadżety promocyjne zostaną dostarczone w kolorach wskazanych w</w:t>
      </w:r>
      <w:r w:rsidR="00675DDC" w:rsidRPr="00EE5301">
        <w:rPr>
          <w:rFonts w:ascii="Times New Roman" w:hAnsi="Times New Roman"/>
          <w:color w:val="000000"/>
          <w:sz w:val="24"/>
          <w:szCs w:val="24"/>
        </w:rPr>
        <w:t> </w:t>
      </w:r>
      <w:r w:rsidR="00514E9D" w:rsidRPr="00EE5301">
        <w:rPr>
          <w:rFonts w:ascii="Times New Roman" w:hAnsi="Times New Roman"/>
          <w:color w:val="000000"/>
          <w:sz w:val="24"/>
          <w:szCs w:val="24"/>
        </w:rPr>
        <w:t>załączniku nr 1 do SIWZ</w:t>
      </w:r>
      <w:r w:rsidRPr="00EE5301">
        <w:rPr>
          <w:rFonts w:ascii="Times New Roman" w:hAnsi="Times New Roman"/>
          <w:color w:val="000000"/>
          <w:sz w:val="24"/>
          <w:szCs w:val="24"/>
        </w:rPr>
        <w:t xml:space="preserve">. </w:t>
      </w:r>
    </w:p>
    <w:p w:rsidR="005F2B08" w:rsidRPr="00EE5301" w:rsidRDefault="005F2B08" w:rsidP="005F2B08">
      <w:pPr>
        <w:ind w:left="360"/>
        <w:jc w:val="both"/>
        <w:rPr>
          <w:color w:val="000000"/>
          <w:szCs w:val="24"/>
        </w:rPr>
      </w:pPr>
      <w:r w:rsidRPr="00EE5301">
        <w:rPr>
          <w:color w:val="000000"/>
          <w:szCs w:val="24"/>
        </w:rPr>
        <w:t xml:space="preserve">Koszt przygotowania i dostarczenia próbek ponosi Wykonawca. </w:t>
      </w:r>
    </w:p>
    <w:p w:rsidR="00514E9D" w:rsidRPr="00EE5301" w:rsidRDefault="00514E9D" w:rsidP="005F2B08">
      <w:pPr>
        <w:ind w:left="360"/>
        <w:jc w:val="both"/>
        <w:rPr>
          <w:color w:val="000000"/>
          <w:szCs w:val="24"/>
        </w:rPr>
      </w:pPr>
    </w:p>
    <w:p w:rsidR="005F2B08" w:rsidRPr="00EE5301" w:rsidRDefault="005F2B08" w:rsidP="005F2B08">
      <w:pPr>
        <w:ind w:left="360"/>
        <w:jc w:val="both"/>
        <w:rPr>
          <w:color w:val="000000"/>
          <w:szCs w:val="24"/>
        </w:rPr>
      </w:pPr>
      <w:r w:rsidRPr="00EE5301">
        <w:rPr>
          <w:color w:val="000000"/>
          <w:szCs w:val="24"/>
        </w:rPr>
        <w:t>Nie załączenie do oferty ww. próbek</w:t>
      </w:r>
      <w:r w:rsidR="00514E9D" w:rsidRPr="00EE5301">
        <w:rPr>
          <w:color w:val="000000"/>
          <w:szCs w:val="24"/>
        </w:rPr>
        <w:t>, ich niezgodność z wymaganiami opisu przedmiotu zamówienia (załącznik nr 1 do SIWZ)</w:t>
      </w:r>
      <w:r w:rsidRPr="00EE5301">
        <w:rPr>
          <w:color w:val="000000"/>
          <w:szCs w:val="24"/>
        </w:rPr>
        <w:t xml:space="preserve"> skutkowało będzie </w:t>
      </w:r>
      <w:r w:rsidR="00514E9D" w:rsidRPr="00EE5301">
        <w:rPr>
          <w:color w:val="000000"/>
          <w:szCs w:val="24"/>
        </w:rPr>
        <w:t xml:space="preserve">uznaniem, że oferta jest niezgodna z SIWZ i </w:t>
      </w:r>
      <w:r w:rsidRPr="00EE5301">
        <w:rPr>
          <w:color w:val="000000"/>
          <w:szCs w:val="24"/>
        </w:rPr>
        <w:t xml:space="preserve">odrzuceniem </w:t>
      </w:r>
      <w:r w:rsidR="00514E9D" w:rsidRPr="00EE5301">
        <w:rPr>
          <w:color w:val="000000"/>
          <w:szCs w:val="24"/>
        </w:rPr>
        <w:t xml:space="preserve">jej na podstawie </w:t>
      </w:r>
      <w:r w:rsidRPr="00EE5301">
        <w:rPr>
          <w:color w:val="000000"/>
          <w:szCs w:val="24"/>
        </w:rPr>
        <w:t>art. 89 ust.1 pkt</w:t>
      </w:r>
      <w:r w:rsidR="00675DDC" w:rsidRPr="00EE5301">
        <w:rPr>
          <w:color w:val="000000"/>
          <w:szCs w:val="24"/>
        </w:rPr>
        <w:t>.</w:t>
      </w:r>
      <w:r w:rsidRPr="00EE5301">
        <w:rPr>
          <w:color w:val="000000"/>
          <w:szCs w:val="24"/>
        </w:rPr>
        <w:t xml:space="preserve"> 2) ustawy </w:t>
      </w:r>
      <w:proofErr w:type="spellStart"/>
      <w:r w:rsidRPr="00EE5301">
        <w:rPr>
          <w:color w:val="000000"/>
          <w:szCs w:val="24"/>
        </w:rPr>
        <w:t>Pz</w:t>
      </w:r>
      <w:r w:rsidR="00514E9D" w:rsidRPr="00EE5301">
        <w:rPr>
          <w:color w:val="000000"/>
          <w:szCs w:val="24"/>
        </w:rPr>
        <w:t>p</w:t>
      </w:r>
      <w:proofErr w:type="spellEnd"/>
      <w:r w:rsidRPr="00EE5301">
        <w:rPr>
          <w:color w:val="000000"/>
          <w:szCs w:val="24"/>
        </w:rPr>
        <w:t>.</w:t>
      </w:r>
    </w:p>
    <w:p w:rsidR="00627F81" w:rsidRPr="00EE5301" w:rsidRDefault="00627F81" w:rsidP="00F57D3F">
      <w:pPr>
        <w:pStyle w:val="Akapitzlist"/>
        <w:numPr>
          <w:ilvl w:val="0"/>
          <w:numId w:val="68"/>
        </w:numPr>
        <w:ind w:left="426"/>
        <w:contextualSpacing w:val="0"/>
        <w:jc w:val="both"/>
        <w:rPr>
          <w:rFonts w:ascii="Times New Roman" w:hAnsi="Times New Roman"/>
          <w:sz w:val="24"/>
          <w:szCs w:val="24"/>
        </w:rPr>
      </w:pPr>
      <w:r w:rsidRPr="00EE5301">
        <w:rPr>
          <w:rFonts w:ascii="Times New Roman" w:hAnsi="Times New Roman"/>
          <w:sz w:val="24"/>
          <w:szCs w:val="24"/>
        </w:rPr>
        <w:t xml:space="preserve">Zamawiający wymaga, aby Wykonawca do złożonej oferty dołączył projekt opakowania </w:t>
      </w:r>
      <w:r w:rsidR="00A408B4" w:rsidRPr="00EE5301">
        <w:rPr>
          <w:rFonts w:ascii="Times New Roman" w:hAnsi="Times New Roman"/>
          <w:sz w:val="24"/>
          <w:szCs w:val="24"/>
        </w:rPr>
        <w:t>do gadżetów, do których Zamawiający wymaga opakowania zgodnie z załącznikiem nr 1 do SIWZ</w:t>
      </w:r>
      <w:r w:rsidR="00E75FAC" w:rsidRPr="00EE5301">
        <w:rPr>
          <w:rFonts w:ascii="Times New Roman" w:hAnsi="Times New Roman"/>
          <w:sz w:val="24"/>
          <w:szCs w:val="24"/>
        </w:rPr>
        <w:t xml:space="preserve"> </w:t>
      </w:r>
      <w:r w:rsidR="00DF72BA" w:rsidRPr="00EE5301">
        <w:rPr>
          <w:rFonts w:ascii="Times New Roman" w:hAnsi="Times New Roman"/>
          <w:sz w:val="24"/>
          <w:szCs w:val="24"/>
        </w:rPr>
        <w:t xml:space="preserve">obejmujący wizualizację oraz </w:t>
      </w:r>
      <w:r w:rsidR="00E75FAC" w:rsidRPr="00EE5301">
        <w:rPr>
          <w:rFonts w:ascii="Times New Roman" w:hAnsi="Times New Roman"/>
          <w:sz w:val="24"/>
          <w:szCs w:val="24"/>
        </w:rPr>
        <w:t>opis zawierający informacje na temat materiału, z jakiego opakowanie będzie wykonane i sposobu zamykania</w:t>
      </w:r>
      <w:r w:rsidR="00A408B4" w:rsidRPr="00EE5301">
        <w:rPr>
          <w:rFonts w:ascii="Times New Roman" w:hAnsi="Times New Roman"/>
          <w:sz w:val="24"/>
          <w:szCs w:val="24"/>
        </w:rPr>
        <w:t>.</w:t>
      </w:r>
      <w:r w:rsidR="00BA5B79" w:rsidRPr="00EE5301">
        <w:rPr>
          <w:rFonts w:ascii="Times New Roman" w:hAnsi="Times New Roman"/>
          <w:sz w:val="24"/>
          <w:szCs w:val="24"/>
        </w:rPr>
        <w:t xml:space="preserve"> Projekt należy </w:t>
      </w:r>
      <w:r w:rsidR="00DF72BA" w:rsidRPr="00EE5301">
        <w:rPr>
          <w:rFonts w:ascii="Times New Roman" w:hAnsi="Times New Roman"/>
          <w:sz w:val="24"/>
          <w:szCs w:val="24"/>
        </w:rPr>
        <w:t>załączyć wraz z ofertą</w:t>
      </w:r>
      <w:r w:rsidR="00BA5B79" w:rsidRPr="00EE5301">
        <w:rPr>
          <w:rFonts w:ascii="Times New Roman" w:hAnsi="Times New Roman"/>
          <w:sz w:val="24"/>
          <w:szCs w:val="24"/>
        </w:rPr>
        <w:t xml:space="preserve"> w formie wydruku na papierze.</w:t>
      </w:r>
      <w:r w:rsidR="00DF72BA" w:rsidRPr="00EE5301">
        <w:rPr>
          <w:rFonts w:ascii="Times New Roman" w:hAnsi="Times New Roman"/>
          <w:sz w:val="24"/>
          <w:szCs w:val="24"/>
        </w:rPr>
        <w:t xml:space="preserve"> Projekt opakowani</w:t>
      </w:r>
      <w:r w:rsidR="00203663" w:rsidRPr="00EE5301">
        <w:rPr>
          <w:rFonts w:ascii="Times New Roman" w:hAnsi="Times New Roman"/>
          <w:sz w:val="24"/>
          <w:szCs w:val="24"/>
        </w:rPr>
        <w:t>a</w:t>
      </w:r>
      <w:r w:rsidR="00DF72BA" w:rsidRPr="00EE5301">
        <w:rPr>
          <w:rFonts w:ascii="Times New Roman" w:hAnsi="Times New Roman"/>
          <w:sz w:val="24"/>
          <w:szCs w:val="24"/>
        </w:rPr>
        <w:t xml:space="preserve"> powinien być jednolity dla wszystkich gadżetów.  </w:t>
      </w:r>
    </w:p>
    <w:p w:rsidR="006C61AB" w:rsidRPr="00EE5301" w:rsidRDefault="000F1E5B" w:rsidP="00203663">
      <w:pPr>
        <w:pStyle w:val="Akapitzlist"/>
        <w:numPr>
          <w:ilvl w:val="0"/>
          <w:numId w:val="68"/>
        </w:numPr>
        <w:spacing w:before="240" w:beforeAutospacing="0" w:after="0" w:afterAutospacing="0"/>
        <w:ind w:left="426"/>
        <w:contextualSpacing w:val="0"/>
        <w:jc w:val="both"/>
        <w:rPr>
          <w:rFonts w:ascii="Times New Roman" w:hAnsi="Times New Roman"/>
          <w:sz w:val="24"/>
          <w:szCs w:val="24"/>
        </w:rPr>
      </w:pPr>
      <w:r>
        <w:rPr>
          <w:rFonts w:ascii="Times New Roman" w:hAnsi="Times New Roman"/>
          <w:sz w:val="24"/>
          <w:szCs w:val="24"/>
        </w:rPr>
        <w:t>Ustalona przez Zamawiają</w:t>
      </w:r>
      <w:r w:rsidR="00DF72BA" w:rsidRPr="00EE5301">
        <w:rPr>
          <w:rFonts w:ascii="Times New Roman" w:hAnsi="Times New Roman"/>
          <w:sz w:val="24"/>
          <w:szCs w:val="24"/>
        </w:rPr>
        <w:t>cego wartość szacunkowa zamówienia wynosi</w:t>
      </w:r>
      <w:r w:rsidR="00F57D3F" w:rsidRPr="00EE5301">
        <w:rPr>
          <w:rFonts w:ascii="Times New Roman" w:hAnsi="Times New Roman"/>
          <w:sz w:val="24"/>
          <w:szCs w:val="24"/>
        </w:rPr>
        <w:t>:</w:t>
      </w:r>
      <w:r w:rsidR="00DF72BA" w:rsidRPr="00EE5301">
        <w:rPr>
          <w:rFonts w:ascii="Times New Roman" w:hAnsi="Times New Roman"/>
          <w:sz w:val="24"/>
          <w:szCs w:val="24"/>
        </w:rPr>
        <w:t xml:space="preserve"> 280 000 zł netto w</w:t>
      </w:r>
      <w:r w:rsidR="00203663" w:rsidRPr="00EE5301">
        <w:rPr>
          <w:rFonts w:ascii="Times New Roman" w:hAnsi="Times New Roman"/>
          <w:sz w:val="24"/>
          <w:szCs w:val="24"/>
        </w:rPr>
        <w:t> </w:t>
      </w:r>
      <w:r w:rsidR="00DF72BA" w:rsidRPr="00EE5301">
        <w:rPr>
          <w:rFonts w:ascii="Times New Roman" w:hAnsi="Times New Roman"/>
          <w:sz w:val="24"/>
          <w:szCs w:val="24"/>
        </w:rPr>
        <w:t>tym:</w:t>
      </w:r>
    </w:p>
    <w:p w:rsidR="00F57D3F" w:rsidRPr="00EE5301" w:rsidRDefault="00F57D3F" w:rsidP="00203663">
      <w:pPr>
        <w:pStyle w:val="Akapitzlist"/>
        <w:numPr>
          <w:ilvl w:val="1"/>
          <w:numId w:val="68"/>
        </w:numPr>
        <w:spacing w:after="0" w:afterAutospacing="0"/>
        <w:ind w:left="851"/>
        <w:contextualSpacing w:val="0"/>
        <w:jc w:val="both"/>
        <w:rPr>
          <w:rFonts w:ascii="Times New Roman" w:hAnsi="Times New Roman"/>
          <w:sz w:val="24"/>
          <w:szCs w:val="24"/>
        </w:rPr>
      </w:pPr>
      <w:r w:rsidRPr="00EE5301">
        <w:rPr>
          <w:rFonts w:ascii="Times New Roman" w:hAnsi="Times New Roman"/>
          <w:sz w:val="24"/>
          <w:szCs w:val="24"/>
        </w:rPr>
        <w:t xml:space="preserve">nie więcej, niż </w:t>
      </w:r>
      <w:r w:rsidR="00DF72BA" w:rsidRPr="00EE5301">
        <w:rPr>
          <w:rFonts w:ascii="Times New Roman" w:hAnsi="Times New Roman"/>
          <w:sz w:val="24"/>
          <w:szCs w:val="24"/>
        </w:rPr>
        <w:t>65 000</w:t>
      </w:r>
      <w:r w:rsidRPr="00EE5301">
        <w:rPr>
          <w:rFonts w:ascii="Times New Roman" w:hAnsi="Times New Roman"/>
          <w:sz w:val="24"/>
          <w:szCs w:val="24"/>
        </w:rPr>
        <w:t xml:space="preserve"> zł </w:t>
      </w:r>
      <w:r w:rsidR="00DF72BA" w:rsidRPr="00EE5301">
        <w:rPr>
          <w:rFonts w:ascii="Times New Roman" w:hAnsi="Times New Roman"/>
          <w:sz w:val="24"/>
          <w:szCs w:val="24"/>
        </w:rPr>
        <w:t>netto</w:t>
      </w:r>
      <w:r w:rsidRPr="00EE5301">
        <w:rPr>
          <w:rFonts w:ascii="Times New Roman" w:hAnsi="Times New Roman"/>
          <w:sz w:val="24"/>
          <w:szCs w:val="24"/>
        </w:rPr>
        <w:t xml:space="preserve"> dla części I zamówienia</w:t>
      </w:r>
    </w:p>
    <w:p w:rsidR="00F57D3F" w:rsidRPr="00EE5301" w:rsidRDefault="00F57D3F" w:rsidP="00F57D3F">
      <w:pPr>
        <w:pStyle w:val="Akapitzlist"/>
        <w:numPr>
          <w:ilvl w:val="1"/>
          <w:numId w:val="68"/>
        </w:numPr>
        <w:ind w:left="851"/>
        <w:contextualSpacing w:val="0"/>
        <w:jc w:val="both"/>
        <w:rPr>
          <w:rFonts w:ascii="Times New Roman" w:hAnsi="Times New Roman"/>
          <w:sz w:val="24"/>
          <w:szCs w:val="24"/>
        </w:rPr>
      </w:pPr>
      <w:r w:rsidRPr="00EE5301">
        <w:rPr>
          <w:rFonts w:ascii="Times New Roman" w:hAnsi="Times New Roman"/>
          <w:sz w:val="24"/>
          <w:szCs w:val="24"/>
        </w:rPr>
        <w:t xml:space="preserve">nie więcej, niż </w:t>
      </w:r>
      <w:r w:rsidR="00DF72BA" w:rsidRPr="00EE5301">
        <w:rPr>
          <w:rFonts w:ascii="Times New Roman" w:hAnsi="Times New Roman"/>
          <w:sz w:val="24"/>
          <w:szCs w:val="24"/>
        </w:rPr>
        <w:t>215 000</w:t>
      </w:r>
      <w:r w:rsidRPr="00EE5301">
        <w:rPr>
          <w:rFonts w:ascii="Times New Roman" w:hAnsi="Times New Roman"/>
          <w:sz w:val="24"/>
          <w:szCs w:val="24"/>
        </w:rPr>
        <w:t xml:space="preserve"> zł </w:t>
      </w:r>
      <w:r w:rsidR="00DF72BA" w:rsidRPr="00EE5301">
        <w:rPr>
          <w:rFonts w:ascii="Times New Roman" w:hAnsi="Times New Roman"/>
          <w:sz w:val="24"/>
          <w:szCs w:val="24"/>
        </w:rPr>
        <w:t>netto</w:t>
      </w:r>
      <w:r w:rsidRPr="00EE5301">
        <w:rPr>
          <w:rFonts w:ascii="Times New Roman" w:hAnsi="Times New Roman"/>
          <w:sz w:val="24"/>
          <w:szCs w:val="24"/>
        </w:rPr>
        <w:t xml:space="preserve"> dla części II zamówienia</w:t>
      </w:r>
    </w:p>
    <w:p w:rsidR="0005583F" w:rsidRPr="00CC74FD" w:rsidRDefault="00FD604D" w:rsidP="00021FD6">
      <w:pPr>
        <w:pStyle w:val="Nagwek3"/>
        <w:spacing w:before="240" w:after="240"/>
      </w:pPr>
      <w:bookmarkStart w:id="5" w:name="_Toc411087303"/>
      <w:r w:rsidRPr="00CC74FD">
        <w:t>V. CPV: Wspólny Słownik Zamówień Publicznych:</w:t>
      </w:r>
      <w:bookmarkEnd w:id="5"/>
    </w:p>
    <w:p w:rsidR="00710912" w:rsidRPr="00E73C6B" w:rsidRDefault="00710912" w:rsidP="0005583F">
      <w:pPr>
        <w:pStyle w:val="Nagwek3"/>
        <w:spacing w:before="240"/>
        <w:rPr>
          <w:b w:val="0"/>
        </w:rPr>
      </w:pPr>
      <w:bookmarkStart w:id="6" w:name="_Toc411087304"/>
      <w:r w:rsidRPr="00E73C6B">
        <w:rPr>
          <w:b w:val="0"/>
        </w:rPr>
        <w:t>22462000-6 materiały reklamowe</w:t>
      </w:r>
    </w:p>
    <w:p w:rsidR="00710912" w:rsidRPr="00710912" w:rsidRDefault="00710912" w:rsidP="00710912">
      <w:r>
        <w:t>22100000-1 Drukowane książki, broszury i ulotki</w:t>
      </w:r>
    </w:p>
    <w:p w:rsidR="00FD604D" w:rsidRPr="000E0B5A" w:rsidRDefault="00FD604D" w:rsidP="0005583F">
      <w:pPr>
        <w:pStyle w:val="Nagwek3"/>
        <w:spacing w:before="240"/>
      </w:pPr>
      <w:r w:rsidRPr="000E0B5A">
        <w:t>VI. Dodatkowe informacje dotyczące zamówienia</w:t>
      </w:r>
      <w:bookmarkEnd w:id="6"/>
    </w:p>
    <w:p w:rsidR="00FD604D" w:rsidRPr="00E8384B" w:rsidRDefault="00FD604D" w:rsidP="00FD604D"/>
    <w:p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xml:space="preserve">. Zamówienie uzupełniające może zostać udzielone w terminie 3 lat od dnia udzielenia zamówienia </w:t>
      </w:r>
      <w:r w:rsidRPr="00E8384B">
        <w:rPr>
          <w:b w:val="0"/>
          <w:szCs w:val="24"/>
        </w:rPr>
        <w:lastRenderedPageBreak/>
        <w:t>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rsidR="00FD604D" w:rsidRDefault="00FD604D" w:rsidP="00FD604D">
      <w:pPr>
        <w:pStyle w:val="Nagwek3"/>
        <w:rPr>
          <w:szCs w:val="24"/>
        </w:rPr>
      </w:pPr>
    </w:p>
    <w:p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rsidR="00FD604D" w:rsidRPr="00092EBD" w:rsidRDefault="00FD604D" w:rsidP="00FD604D">
      <w:pPr>
        <w:pStyle w:val="Nagwek3"/>
      </w:pPr>
      <w:r w:rsidRPr="00092EBD">
        <w:t xml:space="preserve">  </w:t>
      </w:r>
    </w:p>
    <w:p w:rsidR="00FD604D" w:rsidRPr="00092EBD" w:rsidRDefault="00CB0680" w:rsidP="00092EBD">
      <w:pPr>
        <w:pStyle w:val="Akapitzlist"/>
        <w:numPr>
          <w:ilvl w:val="0"/>
          <w:numId w:val="64"/>
        </w:numPr>
        <w:spacing w:before="0" w:beforeAutospacing="0" w:line="276" w:lineRule="auto"/>
        <w:jc w:val="both"/>
        <w:rPr>
          <w:rFonts w:ascii="Times New Roman" w:hAnsi="Times New Roman"/>
          <w:szCs w:val="24"/>
        </w:rPr>
      </w:pPr>
      <w:r w:rsidRPr="00092EBD">
        <w:rPr>
          <w:rFonts w:ascii="Times New Roman" w:hAnsi="Times New Roman"/>
          <w:szCs w:val="24"/>
        </w:rPr>
        <w:t>Część I – najpóźniej do 14.10</w:t>
      </w:r>
      <w:r w:rsidR="00AF778B" w:rsidRPr="00092EBD">
        <w:rPr>
          <w:rFonts w:ascii="Times New Roman" w:hAnsi="Times New Roman"/>
          <w:szCs w:val="24"/>
        </w:rPr>
        <w:t>.2015 r.</w:t>
      </w:r>
    </w:p>
    <w:p w:rsidR="00CB0680" w:rsidRPr="00092EBD" w:rsidRDefault="00CB0680" w:rsidP="00CB0680">
      <w:pPr>
        <w:pStyle w:val="Akapitzlist"/>
        <w:numPr>
          <w:ilvl w:val="0"/>
          <w:numId w:val="64"/>
        </w:numPr>
        <w:spacing w:line="276" w:lineRule="auto"/>
        <w:jc w:val="both"/>
        <w:rPr>
          <w:rFonts w:ascii="Times New Roman" w:hAnsi="Times New Roman"/>
          <w:szCs w:val="24"/>
        </w:rPr>
      </w:pPr>
      <w:r w:rsidRPr="00092EBD">
        <w:rPr>
          <w:rFonts w:ascii="Times New Roman" w:hAnsi="Times New Roman"/>
          <w:szCs w:val="24"/>
        </w:rPr>
        <w:t>Część II – najpóźniej do 30.10.2015 r.</w:t>
      </w:r>
    </w:p>
    <w:p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 xml:space="preserve">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w:t>
      </w:r>
      <w:r w:rsidR="00221AA7">
        <w:rPr>
          <w:color w:val="000000"/>
          <w:szCs w:val="24"/>
        </w:rPr>
        <w:t xml:space="preserve">jakości, </w:t>
      </w:r>
      <w:r w:rsidRPr="003355B1">
        <w:rPr>
          <w:color w:val="000000"/>
          <w:szCs w:val="24"/>
        </w:rPr>
        <w:t>wydajności lub wyższej użyteczności</w:t>
      </w:r>
      <w:r>
        <w:rPr>
          <w:color w:val="000000"/>
          <w:szCs w:val="24"/>
        </w:rPr>
        <w:t>.</w:t>
      </w:r>
    </w:p>
    <w:p w:rsidR="005946A1" w:rsidRPr="00DC1F6B"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w:t>
      </w:r>
      <w:r w:rsidR="00221AA7">
        <w:rPr>
          <w:rFonts w:eastAsia="Calibri"/>
          <w:szCs w:val="24"/>
          <w:lang w:eastAsia="en-US"/>
        </w:rPr>
        <w:t xml:space="preserve">wymagań </w:t>
      </w:r>
      <w:r w:rsidR="00221AA7" w:rsidRPr="00DC37B7">
        <w:rPr>
          <w:rFonts w:eastAsia="Calibri"/>
          <w:szCs w:val="24"/>
          <w:lang w:eastAsia="en-US"/>
        </w:rPr>
        <w:t>technicznych</w:t>
      </w:r>
      <w:r w:rsidRPr="003355B1">
        <w:rPr>
          <w:rFonts w:eastAsia="Calibri"/>
          <w:szCs w:val="24"/>
          <w:lang w:eastAsia="en-US"/>
        </w:rPr>
        <w:t xml:space="preserve"> lub parametrów charakterystycznych dla </w:t>
      </w:r>
      <w:r>
        <w:rPr>
          <w:rFonts w:eastAsia="Calibri"/>
          <w:szCs w:val="24"/>
          <w:lang w:eastAsia="en-US"/>
        </w:rPr>
        <w:t>danego elementu składowego przedmiotu umowy</w:t>
      </w:r>
      <w:r w:rsidRPr="003355B1">
        <w:rPr>
          <w:rFonts w:eastAsia="Calibri"/>
          <w:szCs w:val="24"/>
          <w:lang w:eastAsia="en-US"/>
        </w:rPr>
        <w:t xml:space="preserve"> z zastrzeżeniem</w:t>
      </w:r>
      <w:r w:rsidR="00221AA7">
        <w:rPr>
          <w:rFonts w:eastAsia="Calibri"/>
          <w:szCs w:val="24"/>
          <w:lang w:eastAsia="en-US"/>
        </w:rPr>
        <w:t>, że nie spowoduje to</w:t>
      </w:r>
      <w:r w:rsidRPr="003355B1">
        <w:rPr>
          <w:rFonts w:eastAsia="Calibri"/>
          <w:szCs w:val="24"/>
          <w:lang w:eastAsia="en-US"/>
        </w:rPr>
        <w:t xml:space="preserve"> </w:t>
      </w:r>
      <w:r w:rsidR="004D31F1">
        <w:rPr>
          <w:rFonts w:eastAsia="Calibri"/>
          <w:szCs w:val="24"/>
          <w:lang w:eastAsia="en-US"/>
        </w:rPr>
        <w:t xml:space="preserve">zwiększenia </w:t>
      </w:r>
      <w:r w:rsidRPr="003355B1">
        <w:rPr>
          <w:rFonts w:eastAsia="Calibri"/>
          <w:szCs w:val="24"/>
          <w:lang w:eastAsia="en-US"/>
        </w:rPr>
        <w:t xml:space="preserve">wynagrodzenia za realizacje przedmiotu umowy oraz że </w:t>
      </w:r>
      <w:r w:rsidR="004D31F1">
        <w:rPr>
          <w:rFonts w:eastAsia="Calibri"/>
          <w:szCs w:val="24"/>
          <w:lang w:eastAsia="en-US"/>
        </w:rPr>
        <w:t>zastąpiony element będzie posiadał co najmniej takie parametry techniczne jak element zastępowany</w:t>
      </w:r>
      <w:r>
        <w:rPr>
          <w:rFonts w:eastAsia="Calibri"/>
          <w:szCs w:val="24"/>
          <w:lang w:eastAsia="en-US"/>
        </w:rPr>
        <w:t>.</w:t>
      </w:r>
    </w:p>
    <w:p w:rsidR="00DC1F6B" w:rsidRPr="00AC6BA6" w:rsidRDefault="00DC1F6B" w:rsidP="00714D9C">
      <w:pPr>
        <w:numPr>
          <w:ilvl w:val="0"/>
          <w:numId w:val="39"/>
        </w:numPr>
        <w:autoSpaceDE w:val="0"/>
        <w:autoSpaceDN w:val="0"/>
        <w:adjustRightInd w:val="0"/>
        <w:spacing w:after="120"/>
        <w:jc w:val="both"/>
        <w:rPr>
          <w:color w:val="000000"/>
          <w:szCs w:val="24"/>
        </w:rPr>
      </w:pPr>
      <w:r>
        <w:rPr>
          <w:rFonts w:eastAsia="Calibri"/>
          <w:szCs w:val="24"/>
          <w:lang w:eastAsia="en-US"/>
        </w:rPr>
        <w:t>Zmiany sposobu pakowania</w:t>
      </w:r>
      <w:r w:rsidR="00E27D5C">
        <w:rPr>
          <w:rFonts w:eastAsia="Calibri"/>
          <w:szCs w:val="24"/>
          <w:lang w:eastAsia="en-US"/>
        </w:rPr>
        <w:t xml:space="preserve"> </w:t>
      </w:r>
      <w:r w:rsidR="004D31F1">
        <w:rPr>
          <w:rFonts w:eastAsia="Calibri"/>
          <w:szCs w:val="24"/>
          <w:lang w:eastAsia="en-US"/>
        </w:rPr>
        <w:t>materia</w:t>
      </w:r>
      <w:r w:rsidR="0066553A">
        <w:rPr>
          <w:rFonts w:eastAsia="Calibri"/>
          <w:szCs w:val="24"/>
          <w:lang w:eastAsia="en-US"/>
        </w:rPr>
        <w:t>ł</w:t>
      </w:r>
      <w:r w:rsidR="004D31F1">
        <w:rPr>
          <w:rFonts w:eastAsia="Calibri"/>
          <w:szCs w:val="24"/>
          <w:lang w:eastAsia="en-US"/>
        </w:rPr>
        <w:t xml:space="preserve">ów promocyjnych i gadżetów </w:t>
      </w:r>
      <w:r w:rsidR="00E27D5C">
        <w:rPr>
          <w:rFonts w:eastAsia="Calibri"/>
          <w:szCs w:val="24"/>
          <w:lang w:eastAsia="en-US"/>
        </w:rPr>
        <w:t xml:space="preserve">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sidR="00AC6BA6">
        <w:rPr>
          <w:rFonts w:eastAsia="Calibri"/>
          <w:szCs w:val="24"/>
          <w:lang w:eastAsia="en-US"/>
        </w:rPr>
        <w:t>.</w:t>
      </w:r>
    </w:p>
    <w:p w:rsidR="00AC6BA6" w:rsidRPr="00AC6BA6" w:rsidRDefault="00AC6BA6" w:rsidP="00714D9C">
      <w:pPr>
        <w:numPr>
          <w:ilvl w:val="0"/>
          <w:numId w:val="39"/>
        </w:numPr>
        <w:autoSpaceDE w:val="0"/>
        <w:autoSpaceDN w:val="0"/>
        <w:adjustRightInd w:val="0"/>
        <w:spacing w:after="120"/>
        <w:jc w:val="both"/>
        <w:rPr>
          <w:szCs w:val="24"/>
        </w:rPr>
      </w:pPr>
      <w:r w:rsidRPr="00AC6BA6">
        <w:rPr>
          <w:rFonts w:eastAsia="Calibri"/>
          <w:szCs w:val="24"/>
          <w:lang w:eastAsia="en-US"/>
        </w:rPr>
        <w:t xml:space="preserve">Zmiany ilości pomiędzy poszczególnymi rodzajami gadżetów i materiałów promocyjnych </w:t>
      </w:r>
      <w:r w:rsidR="00493335">
        <w:rPr>
          <w:rFonts w:eastAsia="Calibri"/>
          <w:szCs w:val="24"/>
          <w:lang w:eastAsia="en-US"/>
        </w:rPr>
        <w:t>tj.</w:t>
      </w:r>
      <w:r w:rsidRPr="00AC6BA6">
        <w:rPr>
          <w:rFonts w:eastAsia="Calibri"/>
          <w:szCs w:val="24"/>
          <w:lang w:eastAsia="en-US"/>
        </w:rPr>
        <w:t xml:space="preserve"> zwiększenie ilości jednego asortymentu kosztem ilości innego asortymentu objętego zamówieniem</w:t>
      </w:r>
      <w:r w:rsidR="00E27D5C">
        <w:rPr>
          <w:rFonts w:eastAsia="Calibri"/>
          <w:szCs w:val="24"/>
          <w:lang w:eastAsia="en-US"/>
        </w:rPr>
        <w:t xml:space="preserve"> 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Pr>
          <w:rFonts w:eastAsia="Calibri"/>
          <w:szCs w:val="24"/>
          <w:lang w:eastAsia="en-US"/>
        </w:rPr>
        <w:t>.</w:t>
      </w:r>
    </w:p>
    <w:p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na </w:t>
      </w:r>
      <w:r>
        <w:rPr>
          <w:szCs w:val="24"/>
        </w:rPr>
        <w:lastRenderedPageBreak/>
        <w:t xml:space="preserve">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10" w:name="_Toc411087308"/>
      <w:r>
        <w:t>IX.</w:t>
      </w:r>
      <w:bookmarkEnd w:id="10"/>
      <w:r>
        <w:t xml:space="preserve"> </w:t>
      </w:r>
      <w:bookmarkStart w:id="11" w:name="_Toc411087309"/>
      <w:r w:rsidRPr="00392130">
        <w:t>Warunki udziału w postępowaniu oraz opis sposobu dokonywania oceny spełniania tych warunków</w:t>
      </w:r>
      <w:bookmarkEnd w:id="11"/>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sidR="00C653A8">
        <w:rPr>
          <w:rFonts w:eastAsia="Calibri"/>
          <w:szCs w:val="24"/>
          <w:lang w:eastAsia="en-US"/>
        </w:rPr>
        <w:t>:</w:t>
      </w:r>
      <w:r>
        <w:rPr>
          <w:szCs w:val="24"/>
        </w:rPr>
        <w:t xml:space="preserve"> </w:t>
      </w:r>
    </w:p>
    <w:p w:rsidR="00FB36C1" w:rsidRPr="00FB36C1" w:rsidRDefault="00FD604D" w:rsidP="00714D9C">
      <w:pPr>
        <w:pStyle w:val="Akapitzlist"/>
        <w:numPr>
          <w:ilvl w:val="0"/>
          <w:numId w:val="35"/>
        </w:numPr>
        <w:autoSpaceDE w:val="0"/>
        <w:autoSpaceDN w:val="0"/>
        <w:adjustRightInd w:val="0"/>
        <w:spacing w:line="276" w:lineRule="auto"/>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C91E0A">
        <w:rPr>
          <w:rFonts w:ascii="Times New Roman" w:hAnsi="Times New Roman"/>
          <w:color w:val="000000"/>
          <w:sz w:val="24"/>
          <w:szCs w:val="24"/>
        </w:rPr>
        <w:t xml:space="preserve"> </w:t>
      </w:r>
      <w:r w:rsidR="00127C5F">
        <w:rPr>
          <w:rFonts w:ascii="Times New Roman" w:hAnsi="Times New Roman"/>
          <w:color w:val="000000"/>
          <w:sz w:val="24"/>
          <w:szCs w:val="24"/>
        </w:rPr>
        <w:t>gadżetów i</w:t>
      </w:r>
      <w:r w:rsidR="004D31F1">
        <w:rPr>
          <w:rFonts w:ascii="Times New Roman" w:hAnsi="Times New Roman"/>
          <w:color w:val="000000"/>
          <w:sz w:val="24"/>
          <w:szCs w:val="24"/>
        </w:rPr>
        <w:t>/lub</w:t>
      </w:r>
      <w:r w:rsidR="00127C5F">
        <w:rPr>
          <w:rFonts w:ascii="Times New Roman" w:hAnsi="Times New Roman"/>
          <w:color w:val="000000"/>
          <w:sz w:val="24"/>
          <w:szCs w:val="24"/>
        </w:rPr>
        <w:t xml:space="preserve"> materiałów promocyjnych </w:t>
      </w:r>
      <w:r w:rsidR="004D31F1">
        <w:rPr>
          <w:rFonts w:ascii="Times New Roman" w:hAnsi="Times New Roman"/>
          <w:color w:val="000000"/>
          <w:sz w:val="24"/>
          <w:szCs w:val="24"/>
        </w:rPr>
        <w:t xml:space="preserve"> obejmującą nadruk na nich</w:t>
      </w:r>
      <w:r w:rsidR="00FA2EBD">
        <w:rPr>
          <w:rFonts w:ascii="Times New Roman" w:hAnsi="Times New Roman"/>
          <w:color w:val="000000"/>
          <w:sz w:val="24"/>
          <w:szCs w:val="24"/>
        </w:rPr>
        <w:t>, o wartości</w:t>
      </w:r>
      <w:r w:rsidR="00FB36C1">
        <w:rPr>
          <w:rFonts w:ascii="Times New Roman" w:hAnsi="Times New Roman"/>
          <w:color w:val="000000"/>
          <w:sz w:val="24"/>
          <w:szCs w:val="24"/>
        </w:rPr>
        <w:t>:</w:t>
      </w:r>
    </w:p>
    <w:p w:rsidR="00FD604D" w:rsidRDefault="00FB36C1" w:rsidP="00FB36C1">
      <w:pPr>
        <w:pStyle w:val="Akapitzlist"/>
        <w:numPr>
          <w:ilvl w:val="1"/>
          <w:numId w:val="35"/>
        </w:num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dla części I:</w:t>
      </w:r>
      <w:r w:rsidR="00FA2EBD">
        <w:rPr>
          <w:rFonts w:ascii="Times New Roman" w:hAnsi="Times New Roman"/>
          <w:color w:val="000000"/>
          <w:sz w:val="24"/>
          <w:szCs w:val="24"/>
        </w:rPr>
        <w:t xml:space="preserve"> co najmniej </w:t>
      </w:r>
      <w:r w:rsidR="009E11D0">
        <w:rPr>
          <w:rFonts w:ascii="Times New Roman" w:hAnsi="Times New Roman"/>
          <w:sz w:val="24"/>
          <w:szCs w:val="24"/>
        </w:rPr>
        <w:t>60 000,00</w:t>
      </w:r>
      <w:r>
        <w:rPr>
          <w:rFonts w:ascii="Times New Roman" w:hAnsi="Times New Roman"/>
          <w:sz w:val="24"/>
          <w:szCs w:val="24"/>
        </w:rPr>
        <w:t xml:space="preserve"> zł brutto</w:t>
      </w:r>
    </w:p>
    <w:p w:rsidR="00FB36C1" w:rsidRPr="003B4928" w:rsidRDefault="009E11D0" w:rsidP="00FB36C1">
      <w:pPr>
        <w:pStyle w:val="Akapitzlist"/>
        <w:numPr>
          <w:ilvl w:val="1"/>
          <w:numId w:val="35"/>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dla części II: co najmniej 200 000,00 </w:t>
      </w:r>
      <w:r w:rsidR="00FB36C1">
        <w:rPr>
          <w:rFonts w:ascii="Times New Roman" w:hAnsi="Times New Roman"/>
          <w:sz w:val="24"/>
          <w:szCs w:val="24"/>
        </w:rPr>
        <w:t>zł brutto</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2" w:name="_Toc402258901"/>
    </w:p>
    <w:p w:rsidR="00FD604D" w:rsidRPr="00551CB1" w:rsidRDefault="00FD604D" w:rsidP="00FD604D">
      <w:pPr>
        <w:pStyle w:val="Nagwek3"/>
        <w:jc w:val="both"/>
      </w:pPr>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2"/>
      <w:bookmarkEnd w:id="13"/>
      <w:bookmarkEnd w:id="14"/>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 xml:space="preserve">w zakresie niezbędnym do wykazania spełniania </w:t>
      </w:r>
      <w:r w:rsidRPr="00551CB1">
        <w:rPr>
          <w:szCs w:val="24"/>
        </w:rPr>
        <w:lastRenderedPageBreak/>
        <w:t>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8B40F0">
        <w:rPr>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lastRenderedPageBreak/>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FD604D">
      <w:pPr>
        <w:tabs>
          <w:tab w:val="left" w:pos="0"/>
        </w:tabs>
        <w:autoSpaceDE w:val="0"/>
        <w:autoSpaceDN w:val="0"/>
        <w:adjustRightInd w:val="0"/>
        <w:spacing w:after="75"/>
        <w:ind w:left="348"/>
        <w:jc w:val="both"/>
        <w:rPr>
          <w:szCs w:val="24"/>
          <w:u w:val="single"/>
        </w:rPr>
      </w:pP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w:t>
      </w:r>
      <w:r w:rsidRPr="00551CB1">
        <w:rPr>
          <w:szCs w:val="24"/>
        </w:rPr>
        <w:lastRenderedPageBreak/>
        <w:t>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CD3662" w:rsidRDefault="00FD604D" w:rsidP="00CD3662">
      <w:pPr>
        <w:numPr>
          <w:ilvl w:val="0"/>
          <w:numId w:val="16"/>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003E6FEA">
        <w:rPr>
          <w:b/>
          <w:szCs w:val="24"/>
        </w:rPr>
        <w:t>a</w:t>
      </w:r>
      <w:r w:rsidRPr="00551CB1">
        <w:rPr>
          <w:b/>
          <w:szCs w:val="24"/>
        </w:rPr>
        <w:t xml:space="preserve"> </w:t>
      </w:r>
      <w:r w:rsidRPr="003E6FEA">
        <w:rPr>
          <w:b/>
          <w:szCs w:val="24"/>
        </w:rPr>
        <w:t>do SIWZ</w:t>
      </w:r>
      <w:r w:rsidR="003E6FEA" w:rsidRPr="003E6FEA">
        <w:rPr>
          <w:b/>
          <w:szCs w:val="24"/>
        </w:rPr>
        <w:t xml:space="preserve"> dla części I</w:t>
      </w:r>
      <w:r w:rsidR="003E6FEA" w:rsidRPr="003E6FEA">
        <w:rPr>
          <w:szCs w:val="24"/>
        </w:rPr>
        <w:t xml:space="preserve"> oraz </w:t>
      </w:r>
      <w:r w:rsidR="003E6FEA">
        <w:rPr>
          <w:b/>
          <w:szCs w:val="24"/>
        </w:rPr>
        <w:t>załącznik 2b do SIWZ dla części II</w:t>
      </w:r>
      <w:r>
        <w:rPr>
          <w:szCs w:val="24"/>
        </w:rPr>
        <w:t xml:space="preserve"> </w:t>
      </w:r>
      <w:r w:rsidR="00C653A8">
        <w:rPr>
          <w:szCs w:val="24"/>
        </w:rPr>
        <w:t>stanowiący</w:t>
      </w:r>
      <w:r w:rsidR="006506FF">
        <w:rPr>
          <w:szCs w:val="24"/>
        </w:rPr>
        <w:t xml:space="preserve"> integralną część oferty.</w:t>
      </w:r>
    </w:p>
    <w:p w:rsidR="00A65F09" w:rsidRDefault="00A65F09" w:rsidP="00FD604D">
      <w:pPr>
        <w:tabs>
          <w:tab w:val="left" w:pos="0"/>
        </w:tabs>
        <w:autoSpaceDE w:val="0"/>
        <w:autoSpaceDN w:val="0"/>
        <w:adjustRightInd w:val="0"/>
        <w:ind w:left="284"/>
        <w:jc w:val="both"/>
        <w:rPr>
          <w:szCs w:val="24"/>
        </w:rPr>
      </w:pPr>
    </w:p>
    <w:p w:rsidR="00FD604D" w:rsidRDefault="00FD604D" w:rsidP="008D156B">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AD66DE" w:rsidRDefault="00AD66DE" w:rsidP="00AD66DE">
      <w:pPr>
        <w:numPr>
          <w:ilvl w:val="0"/>
          <w:numId w:val="16"/>
        </w:numPr>
        <w:suppressAutoHyphens/>
        <w:autoSpaceDE w:val="0"/>
        <w:spacing w:before="240"/>
        <w:ind w:left="284" w:hanging="284"/>
        <w:jc w:val="both"/>
        <w:rPr>
          <w:szCs w:val="24"/>
        </w:rPr>
      </w:pPr>
      <w:r>
        <w:rPr>
          <w:szCs w:val="24"/>
        </w:rPr>
        <w:t>Próbki gadżetów określone w rozdziale IV ust. 12</w:t>
      </w:r>
      <w:r w:rsidR="00EC6858">
        <w:rPr>
          <w:szCs w:val="24"/>
        </w:rPr>
        <w:t xml:space="preserve"> SIWZ</w:t>
      </w:r>
      <w:r>
        <w:rPr>
          <w:szCs w:val="24"/>
        </w:rPr>
        <w:t>.</w:t>
      </w:r>
    </w:p>
    <w:p w:rsidR="00EC6858" w:rsidRDefault="00EC6858" w:rsidP="00AD66DE">
      <w:pPr>
        <w:numPr>
          <w:ilvl w:val="0"/>
          <w:numId w:val="16"/>
        </w:numPr>
        <w:suppressAutoHyphens/>
        <w:autoSpaceDE w:val="0"/>
        <w:spacing w:before="240"/>
        <w:ind w:left="284" w:hanging="284"/>
        <w:jc w:val="both"/>
        <w:rPr>
          <w:szCs w:val="24"/>
        </w:rPr>
      </w:pPr>
      <w:r>
        <w:rPr>
          <w:szCs w:val="24"/>
        </w:rPr>
        <w:t>Projekt wizualizacji opakowania, o którym mowa w rozdziale IV ust. 13 SIWZ.</w:t>
      </w:r>
    </w:p>
    <w:p w:rsidR="00FD604D" w:rsidRPr="00551CB1" w:rsidRDefault="00FD604D" w:rsidP="00AD66DE">
      <w:pPr>
        <w:numPr>
          <w:ilvl w:val="0"/>
          <w:numId w:val="16"/>
        </w:numPr>
        <w:suppressAutoHyphens/>
        <w:autoSpaceDE w:val="0"/>
        <w:spacing w:before="24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AD66DE">
      <w:pPr>
        <w:spacing w:before="240"/>
        <w:rPr>
          <w:szCs w:val="24"/>
        </w:rPr>
      </w:pPr>
    </w:p>
    <w:p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1" w:name="_Toc411087314"/>
    </w:p>
    <w:p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w:t>
      </w:r>
      <w:r w:rsidRPr="00E8384B">
        <w:rPr>
          <w:szCs w:val="24"/>
        </w:rPr>
        <w:lastRenderedPageBreak/>
        <w:t xml:space="preserve">nieuczciwej konkurencji /Dz.U. z 2003r. Nr 153, poz. 1503 z późn.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rsidR="00FD604D" w:rsidRPr="00392130" w:rsidRDefault="00FD604D" w:rsidP="00FD604D">
      <w:pPr>
        <w:rPr>
          <w:b/>
          <w:bCs/>
          <w:szCs w:val="24"/>
          <w:u w:val="single"/>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r w:rsidR="00AC6BA6">
        <w:rPr>
          <w:szCs w:val="24"/>
        </w:rPr>
        <w:t xml:space="preserve"> na każdą część postępowania</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lastRenderedPageBreak/>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EC6858" w:rsidRDefault="00FD604D" w:rsidP="00FD604D">
      <w:pPr>
        <w:autoSpaceDE w:val="0"/>
        <w:autoSpaceDN w:val="0"/>
        <w:adjustRightInd w:val="0"/>
        <w:jc w:val="center"/>
        <w:rPr>
          <w:rFonts w:eastAsia="Calibri"/>
          <w:szCs w:val="24"/>
          <w:lang w:eastAsia="en-US"/>
        </w:rPr>
      </w:pPr>
      <w:r w:rsidRPr="00F15CDE">
        <w:rPr>
          <w:bCs/>
          <w:color w:val="000000"/>
          <w:szCs w:val="24"/>
        </w:rPr>
        <w:t>"</w:t>
      </w:r>
      <w:r w:rsidR="00516F2E">
        <w:rPr>
          <w:szCs w:val="24"/>
        </w:rPr>
        <w:t xml:space="preserve">Dostawę </w:t>
      </w:r>
      <w:r w:rsidR="00780A54">
        <w:rPr>
          <w:szCs w:val="24"/>
        </w:rPr>
        <w:t>gadżetów i materiałów promocyjnych</w:t>
      </w:r>
      <w:r w:rsidRPr="00F15CDE">
        <w:rPr>
          <w:bCs/>
          <w:color w:val="000000"/>
          <w:szCs w:val="24"/>
        </w:rPr>
        <w:t xml:space="preserve">”, </w:t>
      </w:r>
      <w:r w:rsidRPr="00F15CDE">
        <w:rPr>
          <w:rFonts w:eastAsia="Calibri"/>
          <w:szCs w:val="24"/>
          <w:lang w:eastAsia="en-US"/>
        </w:rPr>
        <w:t xml:space="preserve">postępowanie nr </w:t>
      </w:r>
      <w:r w:rsidR="00780A54">
        <w:rPr>
          <w:rFonts w:eastAsia="Calibri"/>
          <w:szCs w:val="24"/>
          <w:lang w:eastAsia="en-US"/>
        </w:rPr>
        <w:t>88</w:t>
      </w:r>
      <w:r w:rsidRPr="00F15CDE">
        <w:rPr>
          <w:rFonts w:eastAsia="Calibri"/>
          <w:szCs w:val="24"/>
          <w:lang w:eastAsia="en-US"/>
        </w:rPr>
        <w:t>/DE/Z/15</w:t>
      </w:r>
    </w:p>
    <w:p w:rsidR="00FD604D" w:rsidRPr="00F15CDE" w:rsidRDefault="00EC6858" w:rsidP="00FD604D">
      <w:pPr>
        <w:autoSpaceDE w:val="0"/>
        <w:autoSpaceDN w:val="0"/>
        <w:adjustRightInd w:val="0"/>
        <w:jc w:val="center"/>
        <w:rPr>
          <w:szCs w:val="24"/>
        </w:rPr>
      </w:pPr>
      <w:r>
        <w:rPr>
          <w:rFonts w:eastAsia="Calibri"/>
          <w:szCs w:val="24"/>
          <w:lang w:eastAsia="en-US"/>
        </w:rPr>
        <w:t xml:space="preserve">Część I  lub Część II </w:t>
      </w:r>
      <w:r w:rsidR="00FD604D" w:rsidRPr="00F15CDE">
        <w:rPr>
          <w:rFonts w:eastAsia="Calibri"/>
          <w:szCs w:val="24"/>
          <w:lang w:eastAsia="en-US"/>
        </w:rPr>
        <w:t xml:space="preserve"> </w:t>
      </w:r>
    </w:p>
    <w:p w:rsidR="00FD604D" w:rsidRDefault="00FD604D" w:rsidP="00FD604D">
      <w:pPr>
        <w:pStyle w:val="Default"/>
        <w:spacing w:line="276" w:lineRule="auto"/>
        <w:ind w:left="1134"/>
        <w:jc w:val="center"/>
        <w:rPr>
          <w:rFonts w:eastAsia="Calibri"/>
          <w:lang w:eastAsia="en-US"/>
        </w:rPr>
      </w:pP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780A54">
        <w:rPr>
          <w:rFonts w:eastAsia="Calibri"/>
          <w:b/>
          <w:color w:val="auto"/>
          <w:lang w:eastAsia="en-US"/>
        </w:rPr>
        <w:t>……………</w:t>
      </w:r>
      <w:r w:rsidR="00F553A6" w:rsidRPr="00F553A6">
        <w:rPr>
          <w:rFonts w:eastAsia="Calibri"/>
          <w:b/>
          <w:color w:val="auto"/>
          <w:lang w:eastAsia="en-US"/>
        </w:rPr>
        <w:t xml:space="preserve"> 2015</w:t>
      </w:r>
      <w:r w:rsidR="00516F2E" w:rsidRPr="00F553A6">
        <w:rPr>
          <w:rFonts w:eastAsia="Calibri"/>
          <w:b/>
          <w:color w:val="auto"/>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rsidR="00FD604D" w:rsidRPr="00392130" w:rsidRDefault="00FD604D" w:rsidP="00FD604D">
      <w:pPr>
        <w:spacing w:line="276" w:lineRule="auto"/>
        <w:ind w:left="68"/>
        <w:rPr>
          <w:b/>
          <w:szCs w:val="24"/>
          <w:u w:val="single"/>
        </w:rPr>
      </w:pPr>
    </w:p>
    <w:p w:rsidR="00780A54" w:rsidRPr="00780A54"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w:t>
      </w:r>
      <w:r w:rsidR="00780A54">
        <w:rPr>
          <w:rFonts w:ascii="Times New Roman" w:hAnsi="Times New Roman"/>
          <w:color w:val="000000"/>
          <w:sz w:val="24"/>
          <w:szCs w:val="24"/>
        </w:rPr>
        <w:t>:</w:t>
      </w:r>
    </w:p>
    <w:p w:rsidR="00FD604D"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sz w:val="24"/>
          <w:szCs w:val="24"/>
        </w:rPr>
      </w:pPr>
      <w:r>
        <w:rPr>
          <w:rFonts w:ascii="Times New Roman" w:hAnsi="Times New Roman"/>
          <w:color w:val="000000"/>
          <w:sz w:val="24"/>
          <w:szCs w:val="24"/>
        </w:rPr>
        <w:t>dla części I</w:t>
      </w:r>
      <w:r w:rsidR="00FD604D" w:rsidRPr="00392130">
        <w:rPr>
          <w:rFonts w:ascii="Times New Roman" w:hAnsi="Times New Roman"/>
          <w:color w:val="000000"/>
          <w:sz w:val="24"/>
          <w:szCs w:val="24"/>
        </w:rPr>
        <w:t xml:space="preserve"> </w:t>
      </w:r>
      <w:r w:rsidR="00FD604D" w:rsidRPr="00392130">
        <w:rPr>
          <w:rFonts w:ascii="Times New Roman" w:hAnsi="Times New Roman"/>
          <w:b/>
          <w:color w:val="000000"/>
          <w:sz w:val="24"/>
          <w:szCs w:val="24"/>
        </w:rPr>
        <w:t xml:space="preserve">do </w:t>
      </w:r>
      <w:r w:rsidR="00FD604D" w:rsidRPr="001C3DCE">
        <w:rPr>
          <w:rFonts w:ascii="Times New Roman" w:hAnsi="Times New Roman"/>
          <w:b/>
          <w:sz w:val="24"/>
          <w:szCs w:val="24"/>
        </w:rPr>
        <w:t xml:space="preserve">dnia </w:t>
      </w:r>
      <w:r w:rsidR="00B6326A">
        <w:rPr>
          <w:rFonts w:ascii="Times New Roman" w:hAnsi="Times New Roman"/>
          <w:b/>
          <w:sz w:val="24"/>
          <w:szCs w:val="24"/>
        </w:rPr>
        <w:t>23</w:t>
      </w:r>
      <w:r w:rsidR="0088737B">
        <w:rPr>
          <w:rFonts w:ascii="Times New Roman" w:hAnsi="Times New Roman"/>
          <w:b/>
          <w:sz w:val="24"/>
          <w:szCs w:val="24"/>
        </w:rPr>
        <w:t>.09.</w:t>
      </w:r>
      <w:r w:rsidR="00F553A6">
        <w:rPr>
          <w:rFonts w:ascii="Times New Roman" w:hAnsi="Times New Roman"/>
          <w:b/>
          <w:sz w:val="24"/>
          <w:szCs w:val="24"/>
        </w:rPr>
        <w:t>2015</w:t>
      </w:r>
      <w:r w:rsidR="002D6ADC">
        <w:rPr>
          <w:rFonts w:ascii="Times New Roman" w:hAnsi="Times New Roman"/>
          <w:b/>
          <w:sz w:val="24"/>
          <w:szCs w:val="24"/>
        </w:rPr>
        <w:t xml:space="preserve"> </w:t>
      </w:r>
      <w:r w:rsidR="00FD604D" w:rsidRPr="00F71497">
        <w:rPr>
          <w:rFonts w:ascii="Times New Roman" w:hAnsi="Times New Roman"/>
          <w:b/>
          <w:sz w:val="24"/>
          <w:szCs w:val="24"/>
        </w:rPr>
        <w:t>r</w:t>
      </w:r>
      <w:r w:rsidR="00FD604D">
        <w:rPr>
          <w:rFonts w:ascii="Times New Roman" w:hAnsi="Times New Roman"/>
          <w:b/>
          <w:sz w:val="24"/>
          <w:szCs w:val="24"/>
        </w:rPr>
        <w:t>.</w:t>
      </w:r>
      <w:r w:rsidR="00FD604D" w:rsidRPr="001C3DCE">
        <w:rPr>
          <w:rFonts w:ascii="Times New Roman" w:hAnsi="Times New Roman"/>
          <w:b/>
          <w:sz w:val="24"/>
          <w:szCs w:val="24"/>
        </w:rPr>
        <w:t xml:space="preserve"> do godz. </w:t>
      </w:r>
      <w:r w:rsidR="00F04A33">
        <w:rPr>
          <w:rFonts w:ascii="Times New Roman" w:hAnsi="Times New Roman"/>
          <w:b/>
          <w:sz w:val="24"/>
          <w:szCs w:val="24"/>
        </w:rPr>
        <w:t>10:00</w:t>
      </w:r>
      <w:r w:rsidR="00FD604D">
        <w:rPr>
          <w:rFonts w:ascii="Times New Roman" w:hAnsi="Times New Roman"/>
          <w:b/>
          <w:sz w:val="24"/>
          <w:szCs w:val="24"/>
        </w:rPr>
        <w:t xml:space="preserve"> </w:t>
      </w:r>
      <w:r w:rsidR="00FD604D" w:rsidRPr="00E8384B">
        <w:rPr>
          <w:rFonts w:ascii="Times New Roman" w:hAnsi="Times New Roman"/>
          <w:sz w:val="24"/>
          <w:szCs w:val="24"/>
        </w:rPr>
        <w:t>czasu lokalnego</w:t>
      </w:r>
      <w:r w:rsidR="00FD604D">
        <w:rPr>
          <w:rFonts w:ascii="Times New Roman" w:hAnsi="Times New Roman"/>
          <w:sz w:val="24"/>
          <w:szCs w:val="24"/>
        </w:rPr>
        <w:t>.</w:t>
      </w:r>
    </w:p>
    <w:p w:rsidR="00780A54" w:rsidRPr="00780A54"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sz w:val="24"/>
          <w:szCs w:val="24"/>
        </w:rPr>
      </w:pPr>
      <w:r>
        <w:rPr>
          <w:rFonts w:ascii="Times New Roman" w:hAnsi="Times New Roman"/>
          <w:sz w:val="24"/>
          <w:szCs w:val="24"/>
        </w:rPr>
        <w:t xml:space="preserve">dla części II </w:t>
      </w:r>
      <w:r w:rsidRPr="00392130">
        <w:rPr>
          <w:rFonts w:ascii="Times New Roman" w:hAnsi="Times New Roman"/>
          <w:b/>
          <w:color w:val="000000"/>
          <w:sz w:val="24"/>
          <w:szCs w:val="24"/>
        </w:rPr>
        <w:t xml:space="preserve">do </w:t>
      </w:r>
      <w:r w:rsidR="0088737B">
        <w:rPr>
          <w:rFonts w:ascii="Times New Roman" w:hAnsi="Times New Roman"/>
          <w:b/>
          <w:sz w:val="24"/>
          <w:szCs w:val="24"/>
        </w:rPr>
        <w:t>dnia.28.09.</w:t>
      </w:r>
      <w:r>
        <w:rPr>
          <w:rFonts w:ascii="Times New Roman" w:hAnsi="Times New Roman"/>
          <w:b/>
          <w:sz w:val="24"/>
          <w:szCs w:val="24"/>
        </w:rPr>
        <w:t xml:space="preserve">2015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Pr>
          <w:rFonts w:ascii="Times New Roman" w:hAnsi="Times New Roman"/>
          <w:b/>
          <w:sz w:val="24"/>
          <w:szCs w:val="24"/>
        </w:rPr>
        <w:t xml:space="preserve">10:00 </w:t>
      </w:r>
      <w:r w:rsidRPr="00E8384B">
        <w:rPr>
          <w:rFonts w:ascii="Times New Roman" w:hAnsi="Times New Roman"/>
          <w:sz w:val="24"/>
          <w:szCs w:val="24"/>
        </w:rPr>
        <w:t>czasu lokalnego</w:t>
      </w:r>
      <w:r>
        <w:rPr>
          <w:rFonts w:ascii="Times New Roman" w:hAnsi="Times New Roman"/>
          <w:sz w:val="24"/>
          <w:szCs w:val="24"/>
        </w:rPr>
        <w:t>.</w:t>
      </w:r>
    </w:p>
    <w:p w:rsidR="00780A54" w:rsidRPr="00780A54"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Publiczne otwarcie ofert nastąpi</w:t>
      </w:r>
      <w:r w:rsidR="00780A54">
        <w:rPr>
          <w:rFonts w:ascii="Times New Roman" w:hAnsi="Times New Roman"/>
          <w:sz w:val="24"/>
          <w:szCs w:val="24"/>
        </w:rPr>
        <w:t>:</w:t>
      </w:r>
    </w:p>
    <w:p w:rsidR="00FD604D"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b/>
          <w:sz w:val="24"/>
          <w:szCs w:val="24"/>
        </w:rPr>
      </w:pPr>
      <w:r>
        <w:rPr>
          <w:rFonts w:ascii="Times New Roman" w:hAnsi="Times New Roman"/>
          <w:sz w:val="24"/>
          <w:szCs w:val="24"/>
        </w:rPr>
        <w:t>Dla części I</w:t>
      </w:r>
      <w:r w:rsidR="00FD604D" w:rsidRPr="001C3DCE">
        <w:rPr>
          <w:rFonts w:ascii="Times New Roman" w:hAnsi="Times New Roman"/>
          <w:sz w:val="24"/>
          <w:szCs w:val="24"/>
        </w:rPr>
        <w:t xml:space="preserve"> </w:t>
      </w:r>
      <w:r w:rsidR="00FD604D" w:rsidRPr="001C3DCE">
        <w:rPr>
          <w:rFonts w:ascii="Times New Roman" w:hAnsi="Times New Roman"/>
          <w:b/>
          <w:sz w:val="24"/>
          <w:szCs w:val="24"/>
        </w:rPr>
        <w:t xml:space="preserve">w dniu </w:t>
      </w:r>
      <w:r w:rsidR="00B6326A">
        <w:rPr>
          <w:rFonts w:ascii="Times New Roman" w:hAnsi="Times New Roman"/>
          <w:b/>
          <w:sz w:val="24"/>
          <w:szCs w:val="24"/>
        </w:rPr>
        <w:t>23</w:t>
      </w:r>
      <w:r w:rsidR="0088737B">
        <w:rPr>
          <w:rFonts w:ascii="Times New Roman" w:hAnsi="Times New Roman"/>
          <w:b/>
          <w:sz w:val="24"/>
          <w:szCs w:val="24"/>
        </w:rPr>
        <w:t>.09.</w:t>
      </w:r>
      <w:r w:rsidR="00F553A6">
        <w:rPr>
          <w:rFonts w:ascii="Times New Roman" w:hAnsi="Times New Roman"/>
          <w:b/>
          <w:sz w:val="24"/>
          <w:szCs w:val="24"/>
        </w:rPr>
        <w:t>2015</w:t>
      </w:r>
      <w:r w:rsidR="002D6ADC">
        <w:rPr>
          <w:rFonts w:ascii="Times New Roman" w:hAnsi="Times New Roman"/>
          <w:b/>
          <w:sz w:val="24"/>
          <w:szCs w:val="24"/>
        </w:rPr>
        <w:t xml:space="preserve"> </w:t>
      </w:r>
      <w:r w:rsidR="00FD604D" w:rsidRPr="00F71497">
        <w:rPr>
          <w:rFonts w:ascii="Times New Roman" w:hAnsi="Times New Roman"/>
          <w:b/>
          <w:sz w:val="24"/>
          <w:szCs w:val="24"/>
        </w:rPr>
        <w:t>r</w:t>
      </w:r>
      <w:r w:rsidR="00FD604D">
        <w:rPr>
          <w:rFonts w:ascii="Times New Roman" w:hAnsi="Times New Roman"/>
          <w:b/>
          <w:sz w:val="24"/>
          <w:szCs w:val="24"/>
        </w:rPr>
        <w:t>.</w:t>
      </w:r>
      <w:r w:rsidR="00FD604D" w:rsidRPr="001C3DCE">
        <w:rPr>
          <w:rFonts w:ascii="Times New Roman" w:hAnsi="Times New Roman"/>
          <w:b/>
          <w:sz w:val="24"/>
          <w:szCs w:val="24"/>
        </w:rPr>
        <w:t xml:space="preserve"> o godz. </w:t>
      </w:r>
      <w:r w:rsidR="00BA31E4">
        <w:rPr>
          <w:rFonts w:ascii="Times New Roman" w:hAnsi="Times New Roman"/>
          <w:b/>
          <w:sz w:val="24"/>
          <w:szCs w:val="24"/>
        </w:rPr>
        <w:t>10:15</w:t>
      </w:r>
      <w:r w:rsidR="00FD604D" w:rsidRPr="001C3DCE">
        <w:rPr>
          <w:rFonts w:ascii="Times New Roman" w:hAnsi="Times New Roman"/>
          <w:sz w:val="24"/>
          <w:szCs w:val="24"/>
        </w:rPr>
        <w:t xml:space="preserve"> </w:t>
      </w:r>
      <w:r w:rsidR="00FD604D">
        <w:rPr>
          <w:rFonts w:ascii="Times New Roman" w:hAnsi="Times New Roman"/>
          <w:sz w:val="24"/>
          <w:szCs w:val="24"/>
        </w:rPr>
        <w:t xml:space="preserve">czasu lokalnego </w:t>
      </w:r>
      <w:r w:rsidR="00FD604D" w:rsidRPr="001C3DCE">
        <w:rPr>
          <w:rFonts w:ascii="Times New Roman" w:hAnsi="Times New Roman"/>
          <w:sz w:val="24"/>
          <w:szCs w:val="24"/>
        </w:rPr>
        <w:t>w</w:t>
      </w:r>
      <w:r w:rsidR="00FD604D">
        <w:rPr>
          <w:rFonts w:ascii="Times New Roman" w:hAnsi="Times New Roman"/>
          <w:sz w:val="24"/>
          <w:szCs w:val="24"/>
        </w:rPr>
        <w:t> </w:t>
      </w:r>
      <w:r w:rsidR="00FD604D" w:rsidRPr="001C3DCE">
        <w:rPr>
          <w:rFonts w:ascii="Times New Roman" w:hAnsi="Times New Roman"/>
          <w:sz w:val="24"/>
          <w:szCs w:val="24"/>
        </w:rPr>
        <w:t xml:space="preserve">siedzibie Zamawiającego: Instytut Lotnictwa, Al. Krakowska 110/114, 02-256 Warszawa </w:t>
      </w:r>
      <w:r w:rsidR="00FD604D" w:rsidRPr="00453299">
        <w:rPr>
          <w:rFonts w:ascii="Times New Roman" w:hAnsi="Times New Roman"/>
          <w:sz w:val="24"/>
          <w:szCs w:val="24"/>
        </w:rPr>
        <w:t xml:space="preserve">w </w:t>
      </w:r>
      <w:r w:rsidR="00F71497" w:rsidRPr="00453299">
        <w:rPr>
          <w:rFonts w:ascii="Times New Roman" w:hAnsi="Times New Roman"/>
          <w:b/>
          <w:sz w:val="24"/>
          <w:szCs w:val="24"/>
        </w:rPr>
        <w:t xml:space="preserve">sali konferencyjnej nr </w:t>
      </w:r>
      <w:r w:rsidR="00453299" w:rsidRPr="00453299">
        <w:rPr>
          <w:rFonts w:ascii="Times New Roman" w:hAnsi="Times New Roman"/>
          <w:b/>
          <w:sz w:val="24"/>
          <w:szCs w:val="24"/>
        </w:rPr>
        <w:t>1</w:t>
      </w:r>
      <w:r w:rsidR="00FD604D" w:rsidRPr="00453299">
        <w:rPr>
          <w:rFonts w:ascii="Times New Roman" w:hAnsi="Times New Roman"/>
          <w:b/>
          <w:sz w:val="24"/>
          <w:szCs w:val="24"/>
        </w:rPr>
        <w:t xml:space="preserve"> </w:t>
      </w:r>
      <w:r w:rsidR="00FD604D" w:rsidRPr="001C3DCE">
        <w:rPr>
          <w:rFonts w:ascii="Times New Roman" w:hAnsi="Times New Roman"/>
          <w:b/>
          <w:sz w:val="24"/>
          <w:szCs w:val="24"/>
        </w:rPr>
        <w:t>w budynku X2 (I piętro).</w:t>
      </w:r>
    </w:p>
    <w:p w:rsidR="00780A54" w:rsidRPr="00780A54"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b/>
          <w:sz w:val="24"/>
          <w:szCs w:val="24"/>
        </w:rPr>
      </w:pPr>
      <w:r w:rsidRPr="00780A54">
        <w:rPr>
          <w:rFonts w:ascii="Times New Roman" w:hAnsi="Times New Roman"/>
          <w:sz w:val="24"/>
          <w:szCs w:val="24"/>
        </w:rPr>
        <w:t>Dla części II</w:t>
      </w:r>
      <w:r>
        <w:rPr>
          <w:rFonts w:ascii="Times New Roman" w:hAnsi="Times New Roman"/>
          <w:b/>
          <w:sz w:val="24"/>
          <w:szCs w:val="24"/>
        </w:rPr>
        <w:t xml:space="preserve"> </w:t>
      </w:r>
      <w:r w:rsidR="0088737B">
        <w:rPr>
          <w:rFonts w:ascii="Times New Roman" w:hAnsi="Times New Roman"/>
          <w:b/>
          <w:sz w:val="24"/>
          <w:szCs w:val="24"/>
        </w:rPr>
        <w:t>w dniu 28.09.</w:t>
      </w:r>
      <w:r>
        <w:rPr>
          <w:rFonts w:ascii="Times New Roman" w:hAnsi="Times New Roman"/>
          <w:b/>
          <w:sz w:val="24"/>
          <w:szCs w:val="24"/>
        </w:rPr>
        <w:t xml:space="preserve">2015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Pr="00453299">
        <w:rPr>
          <w:rFonts w:ascii="Times New Roman" w:hAnsi="Times New Roman"/>
          <w:b/>
          <w:sz w:val="24"/>
          <w:szCs w:val="24"/>
        </w:rPr>
        <w:t xml:space="preserve">sali konferencyjnej nr </w:t>
      </w:r>
      <w:r w:rsidR="00453299" w:rsidRPr="00453299">
        <w:rPr>
          <w:rFonts w:ascii="Times New Roman" w:hAnsi="Times New Roman"/>
          <w:b/>
          <w:sz w:val="24"/>
          <w:szCs w:val="24"/>
        </w:rPr>
        <w:t>1</w:t>
      </w:r>
      <w:r w:rsidRPr="00453299">
        <w:rPr>
          <w:rFonts w:ascii="Times New Roman" w:hAnsi="Times New Roman"/>
          <w:b/>
          <w:sz w:val="24"/>
          <w:szCs w:val="24"/>
        </w:rPr>
        <w:t xml:space="preserve"> </w:t>
      </w:r>
      <w:r w:rsidRPr="001C3DCE">
        <w:rPr>
          <w:rFonts w:ascii="Times New Roman" w:hAnsi="Times New Roman"/>
          <w:b/>
          <w:sz w:val="24"/>
          <w:szCs w:val="24"/>
        </w:rPr>
        <w:t>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6" w:name="_Toc411087319"/>
      <w:r w:rsidRPr="00434B2F">
        <w:t xml:space="preserve">XVI. </w:t>
      </w:r>
      <w:r w:rsidRPr="00DC6D0F">
        <w:t>Termin związania ofertą</w:t>
      </w:r>
      <w:bookmarkEnd w:id="26"/>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t>XVII. Wymagania dotyczące wadium</w:t>
      </w:r>
      <w:bookmarkEnd w:id="27"/>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Pr="00392130">
          <w:rPr>
            <w:rFonts w:ascii="Times New Roman" w:hAnsi="Times New Roman"/>
            <w:color w:val="000000"/>
            <w:sz w:val="24"/>
            <w:szCs w:val="24"/>
          </w:rPr>
          <w:t>edyta.sitnik@ilot.edu.pl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93452C">
        <w:rPr>
          <w:rFonts w:ascii="Times New Roman" w:hAnsi="Times New Roman"/>
          <w:color w:val="000000"/>
          <w:sz w:val="24"/>
          <w:szCs w:val="24"/>
        </w:rPr>
        <w:t>ia nr 88</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FD604D" w:rsidRPr="00E17C5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A1509">
        <w:rPr>
          <w:rFonts w:ascii="Times New Roman" w:hAnsi="Times New Roman"/>
          <w:color w:val="000000"/>
          <w:sz w:val="24"/>
          <w:szCs w:val="24"/>
        </w:rPr>
        <w:t>Jeżeli złożono ofertę, której wybór prowadziłby do powstania</w:t>
      </w:r>
      <w:r w:rsidR="00E17C50">
        <w:rPr>
          <w:rFonts w:ascii="Times New Roman" w:hAnsi="Times New Roman"/>
          <w:color w:val="000000"/>
          <w:sz w:val="24"/>
          <w:szCs w:val="24"/>
        </w:rPr>
        <w:t xml:space="preserve"> u Zamawiającego</w:t>
      </w:r>
      <w:r w:rsidRPr="00EA1509">
        <w:rPr>
          <w:rFonts w:ascii="Times New Roman" w:hAnsi="Times New Roman"/>
          <w:color w:val="000000"/>
          <w:sz w:val="24"/>
          <w:szCs w:val="24"/>
        </w:rPr>
        <w:t xml:space="preserve"> obowiązku podatkowego zgodnie z przepisami o podatku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Zamawiający w celu oceny takiej oferty dolicza do przedstawionej w niej ceny podatek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który miałby obowiązek </w:t>
      </w:r>
      <w:r w:rsidR="00E17C50">
        <w:rPr>
          <w:rFonts w:ascii="Times New Roman" w:hAnsi="Times New Roman"/>
          <w:color w:val="000000"/>
          <w:sz w:val="24"/>
          <w:szCs w:val="24"/>
        </w:rPr>
        <w:t xml:space="preserve">rozliczyć zgodnie z tymi przepisami. </w:t>
      </w:r>
      <w:r w:rsidR="00E17C50" w:rsidRPr="00E17C50">
        <w:rPr>
          <w:rFonts w:ascii="Times New Roman" w:hAnsi="Times New Roman"/>
          <w:b/>
          <w:color w:val="000000"/>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w:t>
      </w:r>
      <w:r w:rsidR="00E17C50">
        <w:rPr>
          <w:rFonts w:ascii="Times New Roman" w:hAnsi="Times New Roman"/>
          <w:b/>
          <w:color w:val="000000"/>
          <w:sz w:val="24"/>
          <w:szCs w:val="24"/>
        </w:rPr>
        <w:t>atku.</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rsidR="00FD604D" w:rsidRDefault="00FD604D" w:rsidP="00FD604D">
      <w:pPr>
        <w:jc w:val="both"/>
      </w:pPr>
    </w:p>
    <w:p w:rsidR="00FD604D" w:rsidRDefault="00FD604D" w:rsidP="00FD604D">
      <w:pPr>
        <w:jc w:val="both"/>
      </w:pPr>
      <w:r>
        <w:lastRenderedPageBreak/>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6A0710">
        <w:rPr>
          <w:rFonts w:ascii="Times New Roman" w:hAnsi="Times New Roman"/>
          <w:b/>
          <w:color w:val="000000"/>
          <w:sz w:val="24"/>
          <w:szCs w:val="24"/>
        </w:rPr>
        <w:t>2</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4.65pt" o:ole="">
            <v:imagedata r:id="rId15" o:title=""/>
          </v:shape>
          <o:OLEObject Type="Embed" ProgID="Equation.3" ShapeID="_x0000_i1025" DrawAspect="Content" ObjectID="_1503822842" r:id="rId16"/>
        </w:object>
      </w:r>
      <w:r w:rsidR="0009240F">
        <w:rPr>
          <w:b w:val="0"/>
          <w:sz w:val="24"/>
          <w:szCs w:val="24"/>
        </w:rPr>
        <w:t xml:space="preserve">* </w:t>
      </w:r>
      <w:r w:rsidR="006A0710">
        <w:rPr>
          <w:b w:val="0"/>
          <w:sz w:val="24"/>
          <w:szCs w:val="24"/>
        </w:rPr>
        <w:t>2</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1824FC">
        <w:rPr>
          <w:rFonts w:ascii="Times New Roman" w:hAnsi="Times New Roman"/>
          <w:b/>
          <w:color w:val="000000"/>
          <w:sz w:val="24"/>
          <w:szCs w:val="24"/>
        </w:rPr>
        <w:t>Jako</w:t>
      </w:r>
      <w:r w:rsidR="00E75FAC">
        <w:rPr>
          <w:rFonts w:ascii="Times New Roman" w:hAnsi="Times New Roman"/>
          <w:b/>
          <w:color w:val="000000"/>
          <w:sz w:val="24"/>
          <w:szCs w:val="24"/>
        </w:rPr>
        <w:t xml:space="preserve">ści - waga </w:t>
      </w:r>
      <w:r w:rsidR="006A0710">
        <w:rPr>
          <w:rFonts w:ascii="Times New Roman" w:hAnsi="Times New Roman"/>
          <w:b/>
          <w:color w:val="000000"/>
          <w:sz w:val="24"/>
          <w:szCs w:val="24"/>
        </w:rPr>
        <w:t>6</w:t>
      </w:r>
      <w:r w:rsidR="001824FC">
        <w:rPr>
          <w:rFonts w:ascii="Times New Roman" w:hAnsi="Times New Roman"/>
          <w:b/>
          <w:color w:val="000000"/>
          <w:sz w:val="24"/>
          <w:szCs w:val="24"/>
        </w:rPr>
        <w:t>0</w:t>
      </w:r>
      <w:r>
        <w:rPr>
          <w:rFonts w:ascii="Times New Roman" w:hAnsi="Times New Roman"/>
          <w:b/>
          <w:color w:val="000000"/>
          <w:sz w:val="24"/>
          <w:szCs w:val="24"/>
        </w:rPr>
        <w:t>%</w:t>
      </w:r>
    </w:p>
    <w:p w:rsidR="006B3A91" w:rsidRPr="003D0B46" w:rsidRDefault="0025391F" w:rsidP="003D0B46">
      <w:pPr>
        <w:autoSpaceDE w:val="0"/>
        <w:autoSpaceDN w:val="0"/>
        <w:adjustRightInd w:val="0"/>
        <w:spacing w:after="120"/>
        <w:ind w:left="426"/>
        <w:jc w:val="both"/>
        <w:rPr>
          <w:color w:val="000000"/>
          <w:szCs w:val="24"/>
        </w:rPr>
      </w:pPr>
      <w:r>
        <w:rPr>
          <w:color w:val="000000"/>
          <w:szCs w:val="24"/>
        </w:rPr>
        <w:t>W ramach ww. k</w:t>
      </w:r>
      <w:r w:rsidR="00FD604D" w:rsidRPr="007A4D3A">
        <w:rPr>
          <w:color w:val="000000"/>
          <w:szCs w:val="24"/>
        </w:rPr>
        <w:t xml:space="preserve">ryterium </w:t>
      </w:r>
      <w:r w:rsidR="009B2F88" w:rsidRPr="009B2F88">
        <w:rPr>
          <w:color w:val="000000"/>
          <w:szCs w:val="24"/>
        </w:rPr>
        <w:t xml:space="preserve">Zamawiający dokona oceny załączonych do oferty </w:t>
      </w:r>
      <w:r w:rsidR="00EC6858">
        <w:rPr>
          <w:color w:val="000000"/>
          <w:szCs w:val="24"/>
        </w:rPr>
        <w:t>próbek</w:t>
      </w:r>
      <w:r w:rsidR="00EC6858" w:rsidRPr="009B2F88">
        <w:rPr>
          <w:color w:val="000000"/>
          <w:szCs w:val="24"/>
        </w:rPr>
        <w:t xml:space="preserve"> </w:t>
      </w:r>
      <w:r w:rsidR="009B2F88">
        <w:rPr>
          <w:color w:val="000000"/>
          <w:szCs w:val="24"/>
        </w:rPr>
        <w:t>w zakresie:</w:t>
      </w:r>
      <w:r w:rsidR="003D0B46">
        <w:rPr>
          <w:color w:val="000000"/>
          <w:szCs w:val="24"/>
        </w:rPr>
        <w:t xml:space="preserve"> </w:t>
      </w:r>
      <w:r w:rsidR="004C4D41">
        <w:rPr>
          <w:color w:val="000000"/>
          <w:szCs w:val="24"/>
        </w:rPr>
        <w:t xml:space="preserve">kształtu, </w:t>
      </w:r>
      <w:r w:rsidR="009B2F88" w:rsidRPr="003D0B46">
        <w:rPr>
          <w:color w:val="000000"/>
          <w:szCs w:val="24"/>
        </w:rPr>
        <w:t xml:space="preserve">estetyki wykonania, solidności </w:t>
      </w:r>
      <w:r w:rsidR="00F6002B" w:rsidRPr="003D0B46">
        <w:rPr>
          <w:color w:val="000000"/>
          <w:szCs w:val="24"/>
        </w:rPr>
        <w:t xml:space="preserve">i staranności </w:t>
      </w:r>
      <w:r w:rsidR="009B2F88" w:rsidRPr="003D0B46">
        <w:rPr>
          <w:color w:val="000000"/>
          <w:szCs w:val="24"/>
        </w:rPr>
        <w:t xml:space="preserve">wykonania, </w:t>
      </w:r>
      <w:r w:rsidR="003D0B46" w:rsidRPr="003D0B46">
        <w:rPr>
          <w:color w:val="000000"/>
          <w:szCs w:val="24"/>
        </w:rPr>
        <w:t>sprawnego działania (w przypadku gadżetów z ruchomymi/przesuwanymi elementami np. długopis, miarka)</w:t>
      </w:r>
      <w:r w:rsidR="004C4D41">
        <w:rPr>
          <w:color w:val="000000"/>
          <w:szCs w:val="24"/>
        </w:rPr>
        <w:t>.</w:t>
      </w:r>
    </w:p>
    <w:p w:rsidR="00EC6858" w:rsidRDefault="00792901" w:rsidP="00792901">
      <w:pPr>
        <w:pStyle w:val="Tekstpodstawowy"/>
        <w:ind w:left="426"/>
        <w:contextualSpacing/>
        <w:jc w:val="both"/>
        <w:rPr>
          <w:b w:val="0"/>
          <w:color w:val="000000"/>
          <w:sz w:val="24"/>
          <w:szCs w:val="24"/>
        </w:rPr>
      </w:pPr>
      <w:r>
        <w:rPr>
          <w:b w:val="0"/>
          <w:color w:val="000000"/>
          <w:sz w:val="24"/>
          <w:szCs w:val="24"/>
        </w:rPr>
        <w:t>Komisja ds. zamówień publicznych powoła merytorycznych członków do oceny próbek</w:t>
      </w:r>
      <w:r w:rsidR="003D7C33">
        <w:rPr>
          <w:b w:val="0"/>
          <w:color w:val="000000"/>
          <w:sz w:val="24"/>
          <w:szCs w:val="24"/>
        </w:rPr>
        <w:t xml:space="preserve"> (ekspertów)</w:t>
      </w:r>
      <w:r>
        <w:rPr>
          <w:b w:val="0"/>
          <w:color w:val="000000"/>
          <w:sz w:val="24"/>
          <w:szCs w:val="24"/>
        </w:rPr>
        <w:t xml:space="preserve">. </w:t>
      </w:r>
    </w:p>
    <w:p w:rsidR="00EC6858" w:rsidRDefault="00EC6858" w:rsidP="00792901">
      <w:pPr>
        <w:pStyle w:val="Tekstpodstawowy"/>
        <w:ind w:left="426"/>
        <w:contextualSpacing/>
        <w:jc w:val="both"/>
        <w:rPr>
          <w:b w:val="0"/>
          <w:color w:val="000000"/>
          <w:sz w:val="24"/>
          <w:szCs w:val="24"/>
        </w:rPr>
      </w:pPr>
    </w:p>
    <w:p w:rsidR="006A0710" w:rsidRDefault="00792901" w:rsidP="00792901">
      <w:pPr>
        <w:pStyle w:val="Tekstpodstawowy"/>
        <w:ind w:left="426"/>
        <w:contextualSpacing/>
        <w:jc w:val="both"/>
        <w:rPr>
          <w:b w:val="0"/>
          <w:color w:val="000000"/>
          <w:sz w:val="24"/>
          <w:szCs w:val="24"/>
        </w:rPr>
      </w:pPr>
      <w:r w:rsidRPr="00792901">
        <w:rPr>
          <w:b w:val="0"/>
          <w:color w:val="000000"/>
          <w:sz w:val="24"/>
          <w:szCs w:val="24"/>
        </w:rPr>
        <w:t xml:space="preserve">Każdy z merytorycznych członków komisji przetargowej dokona indywidualnej oceny </w:t>
      </w:r>
      <w:r w:rsidR="003D7C33">
        <w:rPr>
          <w:b w:val="0"/>
          <w:color w:val="000000"/>
          <w:sz w:val="24"/>
          <w:szCs w:val="24"/>
        </w:rPr>
        <w:t>każdej</w:t>
      </w:r>
      <w:r w:rsidRPr="00792901">
        <w:rPr>
          <w:b w:val="0"/>
          <w:color w:val="000000"/>
          <w:sz w:val="24"/>
          <w:szCs w:val="24"/>
        </w:rPr>
        <w:t xml:space="preserve"> </w:t>
      </w:r>
      <w:r w:rsidR="003D7C33">
        <w:rPr>
          <w:b w:val="0"/>
          <w:color w:val="000000"/>
          <w:sz w:val="24"/>
          <w:szCs w:val="24"/>
        </w:rPr>
        <w:t>próbki</w:t>
      </w:r>
      <w:r w:rsidR="003D7C33" w:rsidRPr="00792901">
        <w:rPr>
          <w:b w:val="0"/>
          <w:color w:val="000000"/>
          <w:sz w:val="24"/>
          <w:szCs w:val="24"/>
        </w:rPr>
        <w:t xml:space="preserve"> </w:t>
      </w:r>
      <w:r w:rsidR="003E2016">
        <w:rPr>
          <w:b w:val="0"/>
          <w:color w:val="000000"/>
          <w:sz w:val="24"/>
          <w:szCs w:val="24"/>
        </w:rPr>
        <w:t>złożonej</w:t>
      </w:r>
      <w:r w:rsidRPr="00792901">
        <w:rPr>
          <w:b w:val="0"/>
          <w:color w:val="000000"/>
          <w:sz w:val="24"/>
          <w:szCs w:val="24"/>
        </w:rPr>
        <w:t xml:space="preserve"> w</w:t>
      </w:r>
      <w:r w:rsidR="003D7C33">
        <w:rPr>
          <w:b w:val="0"/>
          <w:color w:val="000000"/>
          <w:sz w:val="24"/>
          <w:szCs w:val="24"/>
        </w:rPr>
        <w:t>raz z</w:t>
      </w:r>
      <w:r w:rsidRPr="00792901">
        <w:rPr>
          <w:b w:val="0"/>
          <w:color w:val="000000"/>
          <w:sz w:val="24"/>
          <w:szCs w:val="24"/>
        </w:rPr>
        <w:t xml:space="preserve"> ofer</w:t>
      </w:r>
      <w:r w:rsidR="003D7C33">
        <w:rPr>
          <w:b w:val="0"/>
          <w:color w:val="000000"/>
          <w:sz w:val="24"/>
          <w:szCs w:val="24"/>
        </w:rPr>
        <w:t>tą przez Wykonawcę</w:t>
      </w:r>
      <w:r w:rsidRPr="00792901">
        <w:rPr>
          <w:b w:val="0"/>
          <w:color w:val="000000"/>
          <w:sz w:val="24"/>
          <w:szCs w:val="24"/>
        </w:rPr>
        <w:t xml:space="preserve"> i przyzna każde</w:t>
      </w:r>
      <w:r w:rsidR="003D7C33">
        <w:rPr>
          <w:b w:val="0"/>
          <w:color w:val="000000"/>
          <w:sz w:val="24"/>
          <w:szCs w:val="24"/>
        </w:rPr>
        <w:t>j próbce</w:t>
      </w:r>
      <w:r w:rsidRPr="00792901">
        <w:rPr>
          <w:b w:val="0"/>
          <w:color w:val="000000"/>
          <w:sz w:val="24"/>
          <w:szCs w:val="24"/>
        </w:rPr>
        <w:t xml:space="preserve"> punkty w</w:t>
      </w:r>
      <w:r w:rsidR="003E2016">
        <w:rPr>
          <w:b w:val="0"/>
          <w:color w:val="000000"/>
          <w:sz w:val="24"/>
          <w:szCs w:val="24"/>
        </w:rPr>
        <w:t> </w:t>
      </w:r>
      <w:r w:rsidRPr="00792901">
        <w:rPr>
          <w:b w:val="0"/>
          <w:color w:val="000000"/>
          <w:sz w:val="24"/>
          <w:szCs w:val="24"/>
        </w:rPr>
        <w:t>ilości od 0 do 10.</w:t>
      </w:r>
    </w:p>
    <w:p w:rsidR="006A0710" w:rsidRDefault="006A0710" w:rsidP="00792901">
      <w:pPr>
        <w:pStyle w:val="Tekstpodstawowy"/>
        <w:ind w:left="426"/>
        <w:contextualSpacing/>
        <w:jc w:val="both"/>
        <w:rPr>
          <w:b w:val="0"/>
          <w:color w:val="000000"/>
          <w:sz w:val="24"/>
          <w:szCs w:val="24"/>
        </w:rPr>
      </w:pPr>
    </w:p>
    <w:p w:rsidR="006A0710" w:rsidRDefault="006A0710" w:rsidP="00792901">
      <w:pPr>
        <w:pStyle w:val="Tekstpodstawowy"/>
        <w:ind w:left="426"/>
        <w:contextualSpacing/>
        <w:jc w:val="both"/>
        <w:rPr>
          <w:b w:val="0"/>
          <w:color w:val="000000"/>
          <w:sz w:val="24"/>
          <w:szCs w:val="24"/>
        </w:rPr>
      </w:pPr>
      <w:r>
        <w:rPr>
          <w:b w:val="0"/>
          <w:color w:val="000000"/>
          <w:sz w:val="24"/>
          <w:szCs w:val="24"/>
        </w:rPr>
        <w:t xml:space="preserve">W ramach </w:t>
      </w:r>
      <w:proofErr w:type="spellStart"/>
      <w:r>
        <w:rPr>
          <w:b w:val="0"/>
          <w:color w:val="000000"/>
          <w:sz w:val="24"/>
          <w:szCs w:val="24"/>
        </w:rPr>
        <w:t>podkryterium</w:t>
      </w:r>
      <w:proofErr w:type="spellEnd"/>
      <w:r>
        <w:rPr>
          <w:b w:val="0"/>
          <w:color w:val="000000"/>
          <w:sz w:val="24"/>
          <w:szCs w:val="24"/>
        </w:rPr>
        <w:t xml:space="preserve"> kształtu</w:t>
      </w:r>
      <w:r w:rsidR="003434D4">
        <w:rPr>
          <w:b w:val="0"/>
          <w:color w:val="000000"/>
          <w:sz w:val="24"/>
          <w:szCs w:val="24"/>
        </w:rPr>
        <w:t>, estetyki</w:t>
      </w:r>
      <w:r>
        <w:rPr>
          <w:b w:val="0"/>
          <w:color w:val="000000"/>
          <w:sz w:val="24"/>
          <w:szCs w:val="24"/>
        </w:rPr>
        <w:t xml:space="preserve"> wykonania </w:t>
      </w:r>
      <w:r w:rsidR="00FF5D1E">
        <w:rPr>
          <w:b w:val="0"/>
          <w:color w:val="000000"/>
          <w:sz w:val="24"/>
          <w:szCs w:val="24"/>
        </w:rPr>
        <w:t xml:space="preserve">eksperci </w:t>
      </w:r>
      <w:r>
        <w:rPr>
          <w:b w:val="0"/>
          <w:color w:val="000000"/>
          <w:sz w:val="24"/>
          <w:szCs w:val="24"/>
        </w:rPr>
        <w:t>przyznają każdej próbce punkty w</w:t>
      </w:r>
      <w:r w:rsidR="00FF5D1E">
        <w:rPr>
          <w:b w:val="0"/>
          <w:color w:val="000000"/>
          <w:sz w:val="24"/>
          <w:szCs w:val="24"/>
        </w:rPr>
        <w:t xml:space="preserve"> </w:t>
      </w:r>
      <w:r>
        <w:rPr>
          <w:b w:val="0"/>
          <w:color w:val="000000"/>
          <w:sz w:val="24"/>
          <w:szCs w:val="24"/>
        </w:rPr>
        <w:t xml:space="preserve">przedziale od 0-6 przy </w:t>
      </w:r>
      <w:r w:rsidR="00FF5D1E">
        <w:rPr>
          <w:b w:val="0"/>
          <w:color w:val="000000"/>
          <w:sz w:val="24"/>
          <w:szCs w:val="24"/>
        </w:rPr>
        <w:t xml:space="preserve">czym </w:t>
      </w:r>
      <w:r>
        <w:rPr>
          <w:b w:val="0"/>
          <w:color w:val="000000"/>
          <w:sz w:val="24"/>
          <w:szCs w:val="24"/>
        </w:rPr>
        <w:t xml:space="preserve">eksperci będą brali pod uwagę </w:t>
      </w:r>
      <w:r w:rsidR="00937E99">
        <w:rPr>
          <w:b w:val="0"/>
          <w:color w:val="000000"/>
          <w:sz w:val="24"/>
          <w:szCs w:val="24"/>
        </w:rPr>
        <w:t>ergonomię</w:t>
      </w:r>
      <w:r w:rsidR="00C00187">
        <w:rPr>
          <w:b w:val="0"/>
          <w:color w:val="000000"/>
          <w:sz w:val="24"/>
          <w:szCs w:val="24"/>
        </w:rPr>
        <w:t>, schludność</w:t>
      </w:r>
      <w:r w:rsidR="003434D4">
        <w:rPr>
          <w:b w:val="0"/>
          <w:color w:val="000000"/>
          <w:sz w:val="24"/>
          <w:szCs w:val="24"/>
        </w:rPr>
        <w:t>.</w:t>
      </w:r>
    </w:p>
    <w:p w:rsidR="006A0710" w:rsidRDefault="006A0710" w:rsidP="00792901">
      <w:pPr>
        <w:pStyle w:val="Tekstpodstawowy"/>
        <w:ind w:left="426"/>
        <w:contextualSpacing/>
        <w:jc w:val="both"/>
        <w:rPr>
          <w:b w:val="0"/>
          <w:color w:val="000000"/>
          <w:sz w:val="24"/>
          <w:szCs w:val="24"/>
        </w:rPr>
      </w:pPr>
    </w:p>
    <w:p w:rsidR="006A0710" w:rsidRPr="006A0710" w:rsidRDefault="006A0710" w:rsidP="006A0710">
      <w:pPr>
        <w:pStyle w:val="Tekstpodstawowy"/>
        <w:ind w:left="426"/>
        <w:contextualSpacing/>
        <w:jc w:val="both"/>
        <w:rPr>
          <w:b w:val="0"/>
          <w:color w:val="000000"/>
          <w:sz w:val="24"/>
          <w:szCs w:val="24"/>
        </w:rPr>
      </w:pPr>
      <w:r w:rsidRPr="006A0710">
        <w:rPr>
          <w:b w:val="0"/>
          <w:color w:val="000000"/>
          <w:sz w:val="24"/>
          <w:szCs w:val="24"/>
        </w:rPr>
        <w:t xml:space="preserve">W </w:t>
      </w:r>
      <w:r w:rsidR="004C4D41">
        <w:rPr>
          <w:b w:val="0"/>
          <w:color w:val="000000"/>
          <w:sz w:val="24"/>
          <w:szCs w:val="24"/>
        </w:rPr>
        <w:t xml:space="preserve">ramach </w:t>
      </w:r>
      <w:proofErr w:type="spellStart"/>
      <w:r w:rsidR="004C4D41">
        <w:rPr>
          <w:b w:val="0"/>
          <w:color w:val="000000"/>
          <w:sz w:val="24"/>
          <w:szCs w:val="24"/>
        </w:rPr>
        <w:t>podkryterium</w:t>
      </w:r>
      <w:proofErr w:type="spellEnd"/>
      <w:r w:rsidR="004C4D41">
        <w:rPr>
          <w:b w:val="0"/>
          <w:color w:val="000000"/>
          <w:sz w:val="24"/>
          <w:szCs w:val="24"/>
        </w:rPr>
        <w:t xml:space="preserve"> solidności i staranności</w:t>
      </w:r>
      <w:r w:rsidRPr="006A0710">
        <w:rPr>
          <w:b w:val="0"/>
          <w:color w:val="000000"/>
          <w:sz w:val="24"/>
          <w:szCs w:val="24"/>
        </w:rPr>
        <w:t xml:space="preserve"> wykonania </w:t>
      </w:r>
      <w:r w:rsidR="004C4D41">
        <w:rPr>
          <w:b w:val="0"/>
          <w:color w:val="000000"/>
          <w:sz w:val="24"/>
          <w:szCs w:val="24"/>
        </w:rPr>
        <w:t>oraz sprawności</w:t>
      </w:r>
      <w:r w:rsidRPr="006A0710">
        <w:rPr>
          <w:b w:val="0"/>
          <w:color w:val="000000"/>
          <w:sz w:val="24"/>
          <w:szCs w:val="24"/>
        </w:rPr>
        <w:t xml:space="preserve"> działania  (w przypadku gadżetów z ruchomymi/przesuwanymi elementami np. długopis, miarka)</w:t>
      </w:r>
      <w:r w:rsidR="00FF5D1E">
        <w:rPr>
          <w:b w:val="0"/>
          <w:color w:val="000000"/>
          <w:sz w:val="24"/>
          <w:szCs w:val="24"/>
        </w:rPr>
        <w:t xml:space="preserve"> </w:t>
      </w:r>
      <w:r w:rsidRPr="006A0710">
        <w:rPr>
          <w:b w:val="0"/>
          <w:color w:val="000000"/>
          <w:sz w:val="24"/>
          <w:szCs w:val="24"/>
        </w:rPr>
        <w:t>eksperci przyznają każdej próbce punkty w</w:t>
      </w:r>
      <w:r w:rsidR="00FF5D1E">
        <w:rPr>
          <w:b w:val="0"/>
          <w:color w:val="000000"/>
          <w:sz w:val="24"/>
          <w:szCs w:val="24"/>
        </w:rPr>
        <w:t xml:space="preserve"> </w:t>
      </w:r>
      <w:r>
        <w:rPr>
          <w:b w:val="0"/>
          <w:color w:val="000000"/>
          <w:sz w:val="24"/>
          <w:szCs w:val="24"/>
        </w:rPr>
        <w:t>przedziale od 0-</w:t>
      </w:r>
      <w:r w:rsidR="00937E99">
        <w:rPr>
          <w:b w:val="0"/>
          <w:color w:val="000000"/>
          <w:sz w:val="24"/>
          <w:szCs w:val="24"/>
        </w:rPr>
        <w:t xml:space="preserve"> 4</w:t>
      </w:r>
      <w:r w:rsidRPr="006A0710">
        <w:rPr>
          <w:b w:val="0"/>
          <w:color w:val="000000"/>
          <w:sz w:val="24"/>
          <w:szCs w:val="24"/>
        </w:rPr>
        <w:t xml:space="preserve"> przy </w:t>
      </w:r>
      <w:r w:rsidR="00FF5D1E">
        <w:rPr>
          <w:b w:val="0"/>
          <w:color w:val="000000"/>
          <w:sz w:val="24"/>
          <w:szCs w:val="24"/>
        </w:rPr>
        <w:t xml:space="preserve">czym </w:t>
      </w:r>
      <w:r w:rsidRPr="006A0710">
        <w:rPr>
          <w:b w:val="0"/>
          <w:color w:val="000000"/>
          <w:sz w:val="24"/>
          <w:szCs w:val="24"/>
        </w:rPr>
        <w:t xml:space="preserve">eksperci będą brali pod uwagę </w:t>
      </w:r>
      <w:r w:rsidR="00AB4503">
        <w:rPr>
          <w:b w:val="0"/>
          <w:color w:val="000000"/>
          <w:sz w:val="24"/>
          <w:szCs w:val="24"/>
        </w:rPr>
        <w:t>brak zarysowań, przebarwień, pęknięć i innych uszkodzeń</w:t>
      </w:r>
      <w:r w:rsidR="00AB4503" w:rsidRPr="004C4D41">
        <w:rPr>
          <w:b w:val="0"/>
          <w:color w:val="000000"/>
          <w:sz w:val="24"/>
          <w:szCs w:val="24"/>
        </w:rPr>
        <w:t>, poprawność działania np. czy miarka zwija się do końca za każdym razem</w:t>
      </w:r>
      <w:r w:rsidR="00C21AE9" w:rsidRPr="004C4D41">
        <w:rPr>
          <w:b w:val="0"/>
          <w:color w:val="000000"/>
          <w:sz w:val="24"/>
          <w:szCs w:val="24"/>
        </w:rPr>
        <w:t>, ścieralność nadruku.</w:t>
      </w:r>
    </w:p>
    <w:p w:rsidR="006A0710" w:rsidRDefault="006A0710" w:rsidP="00792901">
      <w:pPr>
        <w:pStyle w:val="Tekstpodstawowy"/>
        <w:ind w:left="426"/>
        <w:contextualSpacing/>
        <w:jc w:val="both"/>
        <w:rPr>
          <w:b w:val="0"/>
          <w:color w:val="000000"/>
          <w:sz w:val="24"/>
          <w:szCs w:val="24"/>
        </w:rPr>
      </w:pPr>
      <w:r w:rsidRPr="00792901">
        <w:rPr>
          <w:b w:val="0"/>
          <w:color w:val="000000"/>
          <w:sz w:val="24"/>
          <w:szCs w:val="24"/>
        </w:rPr>
        <w:t xml:space="preserve"> </w:t>
      </w:r>
    </w:p>
    <w:p w:rsidR="00013949" w:rsidRDefault="003D7C33" w:rsidP="00792901">
      <w:pPr>
        <w:pStyle w:val="Tekstpodstawowy"/>
        <w:ind w:left="426"/>
        <w:contextualSpacing/>
        <w:jc w:val="both"/>
        <w:rPr>
          <w:b w:val="0"/>
          <w:color w:val="000000"/>
          <w:sz w:val="24"/>
          <w:szCs w:val="24"/>
        </w:rPr>
      </w:pPr>
      <w:r>
        <w:rPr>
          <w:b w:val="0"/>
          <w:color w:val="000000"/>
          <w:sz w:val="24"/>
          <w:szCs w:val="24"/>
        </w:rPr>
        <w:t xml:space="preserve">Zsumowana liczba punktów </w:t>
      </w:r>
      <w:r w:rsidR="00013949">
        <w:rPr>
          <w:b w:val="0"/>
          <w:color w:val="000000"/>
          <w:sz w:val="24"/>
          <w:szCs w:val="24"/>
        </w:rPr>
        <w:t xml:space="preserve">w ramach ww. </w:t>
      </w:r>
      <w:proofErr w:type="spellStart"/>
      <w:r w:rsidR="00013949">
        <w:rPr>
          <w:b w:val="0"/>
          <w:color w:val="000000"/>
          <w:sz w:val="24"/>
          <w:szCs w:val="24"/>
        </w:rPr>
        <w:t>podkryteriów</w:t>
      </w:r>
      <w:proofErr w:type="spellEnd"/>
      <w:r w:rsidR="00013949">
        <w:rPr>
          <w:b w:val="0"/>
          <w:color w:val="000000"/>
          <w:sz w:val="24"/>
          <w:szCs w:val="24"/>
        </w:rPr>
        <w:t xml:space="preserve">, </w:t>
      </w:r>
      <w:r>
        <w:rPr>
          <w:b w:val="0"/>
          <w:color w:val="000000"/>
          <w:sz w:val="24"/>
          <w:szCs w:val="24"/>
        </w:rPr>
        <w:t xml:space="preserve">przyznanych próbkom stanowi liczbę punktów otrzymanych przez Wykonawcę. </w:t>
      </w:r>
    </w:p>
    <w:p w:rsidR="00013949" w:rsidRDefault="00013949" w:rsidP="00792901">
      <w:pPr>
        <w:pStyle w:val="Tekstpodstawowy"/>
        <w:ind w:left="426"/>
        <w:contextualSpacing/>
        <w:jc w:val="both"/>
        <w:rPr>
          <w:b w:val="0"/>
          <w:color w:val="000000"/>
          <w:sz w:val="24"/>
          <w:szCs w:val="24"/>
        </w:rPr>
      </w:pPr>
    </w:p>
    <w:p w:rsidR="00EC6858" w:rsidRDefault="003D7C33" w:rsidP="00792901">
      <w:pPr>
        <w:pStyle w:val="Tekstpodstawowy"/>
        <w:ind w:left="426"/>
        <w:contextualSpacing/>
        <w:jc w:val="both"/>
        <w:rPr>
          <w:b w:val="0"/>
          <w:color w:val="000000"/>
          <w:sz w:val="24"/>
          <w:szCs w:val="24"/>
        </w:rPr>
      </w:pPr>
      <w:r>
        <w:rPr>
          <w:b w:val="0"/>
          <w:color w:val="000000"/>
          <w:sz w:val="24"/>
          <w:szCs w:val="24"/>
        </w:rPr>
        <w:lastRenderedPageBreak/>
        <w:t xml:space="preserve">W przypadku gdy ocena będzie dokonywana przez więcej niż  jednego eksperta liczba uzyskanych punktów </w:t>
      </w:r>
      <w:r w:rsidR="00013949">
        <w:rPr>
          <w:b w:val="0"/>
          <w:color w:val="000000"/>
          <w:sz w:val="24"/>
          <w:szCs w:val="24"/>
        </w:rPr>
        <w:t xml:space="preserve">przez Wykonawcę </w:t>
      </w:r>
      <w:r>
        <w:rPr>
          <w:b w:val="0"/>
          <w:color w:val="000000"/>
          <w:sz w:val="24"/>
          <w:szCs w:val="24"/>
        </w:rPr>
        <w:t xml:space="preserve">zostanie </w:t>
      </w:r>
      <w:r w:rsidR="00FF5D1E">
        <w:rPr>
          <w:b w:val="0"/>
          <w:color w:val="000000"/>
          <w:sz w:val="24"/>
          <w:szCs w:val="24"/>
        </w:rPr>
        <w:t xml:space="preserve">dodatkowo </w:t>
      </w:r>
      <w:r>
        <w:rPr>
          <w:b w:val="0"/>
          <w:color w:val="000000"/>
          <w:sz w:val="24"/>
          <w:szCs w:val="24"/>
        </w:rPr>
        <w:t>podzielona</w:t>
      </w:r>
      <w:r w:rsidR="00013949">
        <w:rPr>
          <w:b w:val="0"/>
          <w:color w:val="000000"/>
          <w:sz w:val="24"/>
          <w:szCs w:val="24"/>
        </w:rPr>
        <w:t xml:space="preserve"> przez liczbę ekspertów dokonują</w:t>
      </w:r>
      <w:r>
        <w:rPr>
          <w:b w:val="0"/>
          <w:color w:val="000000"/>
          <w:sz w:val="24"/>
          <w:szCs w:val="24"/>
        </w:rPr>
        <w:t>cych oceny próbek.</w:t>
      </w:r>
    </w:p>
    <w:p w:rsidR="00EC6858" w:rsidRDefault="00EC6858" w:rsidP="00792901">
      <w:pPr>
        <w:pStyle w:val="Tekstpodstawowy"/>
        <w:ind w:left="426"/>
        <w:contextualSpacing/>
        <w:jc w:val="both"/>
        <w:rPr>
          <w:b w:val="0"/>
          <w:color w:val="000000"/>
          <w:sz w:val="24"/>
          <w:szCs w:val="24"/>
        </w:rPr>
      </w:pPr>
    </w:p>
    <w:p w:rsidR="00792901" w:rsidRPr="00792901" w:rsidRDefault="00013949" w:rsidP="00792901">
      <w:pPr>
        <w:pStyle w:val="Tekstpodstawowy"/>
        <w:ind w:left="426"/>
        <w:contextualSpacing/>
        <w:jc w:val="both"/>
        <w:rPr>
          <w:b w:val="0"/>
          <w:color w:val="000000"/>
          <w:sz w:val="24"/>
          <w:szCs w:val="24"/>
        </w:rPr>
      </w:pPr>
      <w:r>
        <w:rPr>
          <w:b w:val="0"/>
          <w:color w:val="000000"/>
          <w:sz w:val="24"/>
          <w:szCs w:val="24"/>
        </w:rPr>
        <w:t>Otrzymana liczba punktów zostanie podstawiona do wzoru</w:t>
      </w:r>
      <w:r w:rsidR="00792901" w:rsidRPr="00792901">
        <w:rPr>
          <w:b w:val="0"/>
          <w:color w:val="000000"/>
          <w:sz w:val="24"/>
          <w:szCs w:val="24"/>
        </w:rPr>
        <w:t xml:space="preserve"> :</w:t>
      </w:r>
    </w:p>
    <w:p w:rsidR="00013949" w:rsidRDefault="00013949" w:rsidP="006B3A91">
      <w:pPr>
        <w:pStyle w:val="Akapitzlist"/>
        <w:autoSpaceDE w:val="0"/>
        <w:autoSpaceDN w:val="0"/>
        <w:adjustRightInd w:val="0"/>
        <w:spacing w:before="0" w:beforeAutospacing="0" w:after="120" w:afterAutospacing="0"/>
        <w:ind w:left="294"/>
        <w:contextualSpacing w:val="0"/>
        <w:jc w:val="both"/>
        <w:rPr>
          <w:rFonts w:ascii="Times New Roman" w:hAnsi="Times New Roman"/>
          <w:color w:val="000000"/>
          <w:sz w:val="24"/>
          <w:szCs w:val="24"/>
        </w:rPr>
      </w:pPr>
    </w:p>
    <w:p w:rsidR="00D616D3" w:rsidRPr="003355B1" w:rsidRDefault="00D616D3" w:rsidP="006B3A91">
      <w:pPr>
        <w:ind w:left="588"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6B3A91">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8.85pt;height:16.3pt" o:ole="">
            <v:imagedata r:id="rId17" o:title=""/>
          </v:shape>
          <o:OLEObject Type="Embed" ProgID="Equation.3" ShapeID="_x0000_i1026" DrawAspect="Content" ObjectID="_1503822843" r:id="rId18"/>
        </w:object>
      </w:r>
      <w:r w:rsidR="00C602A6">
        <w:rPr>
          <w:szCs w:val="24"/>
        </w:rPr>
        <w:t xml:space="preserve">* </w:t>
      </w:r>
      <w:r w:rsidR="00013949">
        <w:rPr>
          <w:szCs w:val="24"/>
        </w:rPr>
        <w:t>6</w:t>
      </w:r>
      <w:r w:rsidRPr="003355B1">
        <w:rPr>
          <w:szCs w:val="24"/>
        </w:rPr>
        <w:t>0 pkt</w:t>
      </w:r>
      <w:r>
        <w:rPr>
          <w:szCs w:val="24"/>
        </w:rPr>
        <w:t>.</w:t>
      </w:r>
    </w:p>
    <w:p w:rsidR="00D616D3" w:rsidRPr="003355B1" w:rsidRDefault="00D616D3" w:rsidP="006B3A91">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6B3A91">
      <w:pPr>
        <w:ind w:left="588"/>
        <w:jc w:val="both"/>
        <w:rPr>
          <w:szCs w:val="24"/>
        </w:rPr>
      </w:pPr>
      <w:r w:rsidRPr="003355B1">
        <w:rPr>
          <w:szCs w:val="24"/>
        </w:rPr>
        <w:t>gdzie:</w:t>
      </w:r>
    </w:p>
    <w:p w:rsidR="00D616D3" w:rsidRPr="003355B1" w:rsidRDefault="00D616D3" w:rsidP="006B3A91">
      <w:pPr>
        <w:spacing w:after="75"/>
        <w:ind w:left="588"/>
        <w:jc w:val="both"/>
        <w:rPr>
          <w:szCs w:val="24"/>
        </w:rPr>
      </w:pPr>
      <w:r w:rsidRPr="003355B1">
        <w:rPr>
          <w:szCs w:val="24"/>
        </w:rPr>
        <w:t>P – liczba punktów uzyskanych w kryterium</w:t>
      </w:r>
      <w:r w:rsidR="002924D9">
        <w:rPr>
          <w:szCs w:val="24"/>
        </w:rPr>
        <w:t xml:space="preserve"> jakości</w:t>
      </w:r>
      <w:r w:rsidRPr="003355B1">
        <w:rPr>
          <w:szCs w:val="24"/>
        </w:rPr>
        <w:t xml:space="preserve">  </w:t>
      </w:r>
    </w:p>
    <w:p w:rsidR="00D616D3" w:rsidRPr="003355B1" w:rsidRDefault="00D616D3" w:rsidP="006B3A91">
      <w:pPr>
        <w:spacing w:after="75"/>
        <w:ind w:left="577"/>
        <w:jc w:val="both"/>
        <w:rPr>
          <w:szCs w:val="24"/>
        </w:rPr>
      </w:pPr>
      <w:proofErr w:type="spellStart"/>
      <w:r w:rsidRPr="003355B1">
        <w:rPr>
          <w:szCs w:val="24"/>
        </w:rPr>
        <w:t>P</w:t>
      </w:r>
      <w:r>
        <w:rPr>
          <w:szCs w:val="24"/>
          <w:vertAlign w:val="subscript"/>
        </w:rPr>
        <w:t>oferty</w:t>
      </w:r>
      <w:proofErr w:type="spellEnd"/>
      <w:r w:rsidR="00647F59">
        <w:rPr>
          <w:szCs w:val="24"/>
        </w:rPr>
        <w:t xml:space="preserve"> – liczba przyznanych punktów </w:t>
      </w:r>
      <w:r w:rsidRPr="003355B1">
        <w:rPr>
          <w:szCs w:val="24"/>
        </w:rPr>
        <w:t>w ofercie badanej,</w:t>
      </w:r>
    </w:p>
    <w:p w:rsidR="003D4BF0" w:rsidRDefault="00D616D3"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FF5D1E" w:rsidRPr="00E8384B"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F5D1E" w:rsidRDefault="00FF5D1E"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E75FAC" w:rsidRDefault="00E75FAC" w:rsidP="00E75FAC">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3. Kryterium Projekt opakowania- waga 20%</w:t>
      </w:r>
    </w:p>
    <w:p w:rsidR="00E75FAC" w:rsidRPr="00E75FAC" w:rsidRDefault="00E75FAC" w:rsidP="00E75FAC">
      <w:pPr>
        <w:jc w:val="both"/>
        <w:rPr>
          <w:rFonts w:cs="Calibri"/>
          <w:szCs w:val="24"/>
        </w:rPr>
      </w:pPr>
      <w:r>
        <w:rPr>
          <w:color w:val="000000"/>
          <w:szCs w:val="24"/>
        </w:rPr>
        <w:t>W ramach ww. k</w:t>
      </w:r>
      <w:r w:rsidRPr="007A4D3A">
        <w:rPr>
          <w:color w:val="000000"/>
          <w:szCs w:val="24"/>
        </w:rPr>
        <w:t xml:space="preserve">ryterium </w:t>
      </w:r>
      <w:r w:rsidRPr="009B2F88">
        <w:rPr>
          <w:color w:val="000000"/>
          <w:szCs w:val="24"/>
        </w:rPr>
        <w:t xml:space="preserve">Zamawiający dokona oceny </w:t>
      </w:r>
      <w:r>
        <w:rPr>
          <w:color w:val="000000"/>
          <w:szCs w:val="24"/>
        </w:rPr>
        <w:t xml:space="preserve">załączonego projektu w zakresie: </w:t>
      </w:r>
      <w:r w:rsidR="002924D9">
        <w:rPr>
          <w:rFonts w:cs="Calibri"/>
          <w:szCs w:val="24"/>
        </w:rPr>
        <w:t xml:space="preserve">pomysłowości, </w:t>
      </w:r>
      <w:r w:rsidRPr="00E75FAC">
        <w:rPr>
          <w:rFonts w:cs="Calibri"/>
          <w:szCs w:val="24"/>
        </w:rPr>
        <w:t>zgodnoś</w:t>
      </w:r>
      <w:r w:rsidR="002924D9">
        <w:rPr>
          <w:rFonts w:cs="Calibri"/>
          <w:szCs w:val="24"/>
        </w:rPr>
        <w:t>ci</w:t>
      </w:r>
      <w:r w:rsidRPr="00E75FAC">
        <w:rPr>
          <w:rFonts w:cs="Calibri"/>
          <w:szCs w:val="24"/>
        </w:rPr>
        <w:t xml:space="preserve"> z tematyką </w:t>
      </w:r>
      <w:r>
        <w:rPr>
          <w:rFonts w:cs="Calibri"/>
          <w:szCs w:val="24"/>
        </w:rPr>
        <w:t>branży</w:t>
      </w:r>
      <w:r w:rsidRPr="00E75FAC">
        <w:rPr>
          <w:rFonts w:cs="Calibri"/>
          <w:szCs w:val="24"/>
        </w:rPr>
        <w:t xml:space="preserve">: inżynieria, nowoczesne </w:t>
      </w:r>
      <w:r>
        <w:rPr>
          <w:rFonts w:cs="Calibri"/>
          <w:szCs w:val="24"/>
        </w:rPr>
        <w:t>technologie</w:t>
      </w:r>
      <w:r w:rsidRPr="00E75FAC">
        <w:rPr>
          <w:rFonts w:cs="Calibri"/>
          <w:szCs w:val="24"/>
        </w:rPr>
        <w:t xml:space="preserve">, w tym kształt, materiał i sposób zamykania. </w:t>
      </w:r>
      <w:proofErr w:type="spellStart"/>
      <w:r w:rsidRPr="00E75FAC">
        <w:rPr>
          <w:rFonts w:cs="Calibri"/>
          <w:szCs w:val="24"/>
        </w:rPr>
        <w:t>Obrandowa</w:t>
      </w:r>
      <w:r w:rsidR="002924D9">
        <w:rPr>
          <w:rFonts w:cs="Calibri"/>
          <w:szCs w:val="24"/>
        </w:rPr>
        <w:t>nie</w:t>
      </w:r>
      <w:proofErr w:type="spellEnd"/>
      <w:r w:rsidR="002924D9">
        <w:rPr>
          <w:rFonts w:cs="Calibri"/>
          <w:szCs w:val="24"/>
        </w:rPr>
        <w:t xml:space="preserve"> opakowania </w:t>
      </w:r>
      <w:r w:rsidR="00013949">
        <w:rPr>
          <w:rFonts w:cs="Calibri"/>
          <w:szCs w:val="24"/>
        </w:rPr>
        <w:t xml:space="preserve">musi </w:t>
      </w:r>
      <w:r w:rsidR="002924D9">
        <w:rPr>
          <w:rFonts w:cs="Calibri"/>
          <w:szCs w:val="24"/>
        </w:rPr>
        <w:t>być zgodne z wytycznymi w zakresie promocji projektów finansowanych w ramach POIG 2007-2013.</w:t>
      </w:r>
    </w:p>
    <w:p w:rsidR="00113D0F" w:rsidRDefault="00113D0F"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Komisja ds. zamówień publicznych powoła merytorycznych członków do oceny próbek (ekspertów).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sidRPr="00792901">
        <w:rPr>
          <w:b w:val="0"/>
          <w:color w:val="000000"/>
          <w:sz w:val="24"/>
          <w:szCs w:val="24"/>
        </w:rPr>
        <w:t>Każdy z merytorycznych członków komisji przetarg</w:t>
      </w:r>
      <w:r w:rsidR="007515A8">
        <w:rPr>
          <w:b w:val="0"/>
          <w:color w:val="000000"/>
          <w:sz w:val="24"/>
          <w:szCs w:val="24"/>
        </w:rPr>
        <w:t>owej dokona indywidualnej oceny</w:t>
      </w:r>
      <w:r w:rsidRPr="00792901">
        <w:rPr>
          <w:b w:val="0"/>
          <w:color w:val="000000"/>
          <w:sz w:val="24"/>
          <w:szCs w:val="24"/>
        </w:rPr>
        <w:t xml:space="preserve"> </w:t>
      </w:r>
      <w:r>
        <w:rPr>
          <w:b w:val="0"/>
          <w:color w:val="000000"/>
          <w:sz w:val="24"/>
          <w:szCs w:val="24"/>
        </w:rPr>
        <w:t>próbki</w:t>
      </w:r>
      <w:r w:rsidRPr="00792901">
        <w:rPr>
          <w:b w:val="0"/>
          <w:color w:val="000000"/>
          <w:sz w:val="24"/>
          <w:szCs w:val="24"/>
        </w:rPr>
        <w:t xml:space="preserve"> </w:t>
      </w:r>
      <w:r w:rsidR="007515A8">
        <w:rPr>
          <w:b w:val="0"/>
          <w:color w:val="000000"/>
          <w:sz w:val="24"/>
          <w:szCs w:val="24"/>
        </w:rPr>
        <w:t>złożonej</w:t>
      </w:r>
      <w:r w:rsidRPr="00792901">
        <w:rPr>
          <w:b w:val="0"/>
          <w:color w:val="000000"/>
          <w:sz w:val="24"/>
          <w:szCs w:val="24"/>
        </w:rPr>
        <w:t xml:space="preserve"> w</w:t>
      </w:r>
      <w:r>
        <w:rPr>
          <w:b w:val="0"/>
          <w:color w:val="000000"/>
          <w:sz w:val="24"/>
          <w:szCs w:val="24"/>
        </w:rPr>
        <w:t>raz z</w:t>
      </w:r>
      <w:r w:rsidRPr="00792901">
        <w:rPr>
          <w:b w:val="0"/>
          <w:color w:val="000000"/>
          <w:sz w:val="24"/>
          <w:szCs w:val="24"/>
        </w:rPr>
        <w:t xml:space="preserve"> ofer</w:t>
      </w:r>
      <w:r>
        <w:rPr>
          <w:b w:val="0"/>
          <w:color w:val="000000"/>
          <w:sz w:val="24"/>
          <w:szCs w:val="24"/>
        </w:rPr>
        <w:t>tą przez Wykonawcę</w:t>
      </w:r>
      <w:r w:rsidRPr="00792901">
        <w:rPr>
          <w:b w:val="0"/>
          <w:color w:val="000000"/>
          <w:sz w:val="24"/>
          <w:szCs w:val="24"/>
        </w:rPr>
        <w:t xml:space="preserve"> i prz</w:t>
      </w:r>
      <w:r w:rsidR="007515A8">
        <w:rPr>
          <w:b w:val="0"/>
          <w:color w:val="000000"/>
          <w:sz w:val="24"/>
          <w:szCs w:val="24"/>
        </w:rPr>
        <w:t xml:space="preserve">yzna </w:t>
      </w:r>
      <w:r>
        <w:rPr>
          <w:b w:val="0"/>
          <w:color w:val="000000"/>
          <w:sz w:val="24"/>
          <w:szCs w:val="24"/>
        </w:rPr>
        <w:t>próbce</w:t>
      </w:r>
      <w:r w:rsidRPr="00792901">
        <w:rPr>
          <w:b w:val="0"/>
          <w:color w:val="000000"/>
          <w:sz w:val="24"/>
          <w:szCs w:val="24"/>
        </w:rPr>
        <w:t xml:space="preserve"> punkty w ilości od 0 do 10.</w:t>
      </w:r>
    </w:p>
    <w:p w:rsidR="00013949" w:rsidRDefault="00013949" w:rsidP="00013949">
      <w:pPr>
        <w:pStyle w:val="Tekstpodstawowy"/>
        <w:contextualSpacing/>
        <w:jc w:val="both"/>
        <w:rPr>
          <w:b w:val="0"/>
          <w:color w:val="000000"/>
          <w:sz w:val="24"/>
          <w:szCs w:val="24"/>
        </w:rPr>
      </w:pPr>
    </w:p>
    <w:p w:rsidR="00013949"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pomysłowość</w:t>
      </w:r>
      <w:r>
        <w:rPr>
          <w:b w:val="0"/>
          <w:color w:val="000000"/>
          <w:sz w:val="24"/>
          <w:szCs w:val="24"/>
        </w:rPr>
        <w:t xml:space="preserve"> (kształt, sposób zamykania)</w:t>
      </w:r>
      <w:r w:rsidRPr="007515A8">
        <w:rPr>
          <w:b w:val="0"/>
          <w:color w:val="000000"/>
          <w:sz w:val="24"/>
          <w:szCs w:val="24"/>
        </w:rPr>
        <w:t xml:space="preserve">,  </w:t>
      </w:r>
      <w:r w:rsidRPr="00113D0F">
        <w:rPr>
          <w:rFonts w:cs="Calibri"/>
          <w:b w:val="0"/>
          <w:sz w:val="24"/>
          <w:szCs w:val="24"/>
        </w:rPr>
        <w:t>zgodności z tematyką branży</w:t>
      </w:r>
      <w:r w:rsidR="00013949" w:rsidRPr="007515A8">
        <w:rPr>
          <w:b w:val="0"/>
          <w:color w:val="000000"/>
          <w:sz w:val="24"/>
          <w:szCs w:val="24"/>
        </w:rPr>
        <w:t xml:space="preserve"> </w:t>
      </w:r>
      <w:r>
        <w:rPr>
          <w:b w:val="0"/>
          <w:color w:val="000000"/>
          <w:sz w:val="24"/>
          <w:szCs w:val="24"/>
        </w:rPr>
        <w:t xml:space="preserve">eksperci </w:t>
      </w:r>
      <w:r w:rsidR="00013949" w:rsidRPr="007515A8">
        <w:rPr>
          <w:b w:val="0"/>
          <w:color w:val="000000"/>
          <w:sz w:val="24"/>
          <w:szCs w:val="24"/>
        </w:rPr>
        <w:t xml:space="preserve">przyznają </w:t>
      </w:r>
      <w:r>
        <w:rPr>
          <w:b w:val="0"/>
          <w:color w:val="000000"/>
          <w:sz w:val="24"/>
          <w:szCs w:val="24"/>
        </w:rPr>
        <w:t>badanej</w:t>
      </w:r>
      <w:r w:rsidR="00013949" w:rsidRPr="007515A8">
        <w:rPr>
          <w:b w:val="0"/>
          <w:color w:val="000000"/>
          <w:sz w:val="24"/>
          <w:szCs w:val="24"/>
        </w:rPr>
        <w:t xml:space="preserve"> próbce punkty w</w:t>
      </w:r>
      <w:r w:rsidR="00FF5D1E">
        <w:rPr>
          <w:b w:val="0"/>
          <w:color w:val="000000"/>
          <w:sz w:val="24"/>
          <w:szCs w:val="24"/>
        </w:rPr>
        <w:t xml:space="preserve"> </w:t>
      </w:r>
      <w:r w:rsidR="00013949" w:rsidRPr="007515A8">
        <w:rPr>
          <w:b w:val="0"/>
          <w:color w:val="000000"/>
          <w:sz w:val="24"/>
          <w:szCs w:val="24"/>
        </w:rPr>
        <w:t>przedziale od 0-</w:t>
      </w:r>
      <w:r>
        <w:rPr>
          <w:b w:val="0"/>
          <w:color w:val="000000"/>
          <w:sz w:val="24"/>
          <w:szCs w:val="24"/>
        </w:rPr>
        <w:t>8</w:t>
      </w:r>
      <w:r w:rsidR="00013949" w:rsidRPr="007515A8">
        <w:rPr>
          <w:b w:val="0"/>
          <w:color w:val="000000"/>
          <w:sz w:val="24"/>
          <w:szCs w:val="24"/>
        </w:rPr>
        <w:t xml:space="preserve"> przy </w:t>
      </w:r>
      <w:r>
        <w:rPr>
          <w:b w:val="0"/>
          <w:color w:val="000000"/>
          <w:sz w:val="24"/>
          <w:szCs w:val="24"/>
        </w:rPr>
        <w:t xml:space="preserve">czym </w:t>
      </w:r>
      <w:r w:rsidR="00013949" w:rsidRPr="007515A8">
        <w:rPr>
          <w:b w:val="0"/>
          <w:color w:val="000000"/>
          <w:sz w:val="24"/>
          <w:szCs w:val="24"/>
        </w:rPr>
        <w:t xml:space="preserve">eksperci będą brali pod uwagę </w:t>
      </w:r>
      <w:r w:rsidR="00B523EE">
        <w:rPr>
          <w:b w:val="0"/>
          <w:color w:val="000000"/>
          <w:sz w:val="24"/>
          <w:szCs w:val="24"/>
        </w:rPr>
        <w:t>ergonomię, łatwość w użyciu, zgodność z działalnością Instytutu Lotnictwa, czytelność oznaczeń promocyjnych</w:t>
      </w:r>
    </w:p>
    <w:p w:rsidR="007515A8" w:rsidRDefault="007515A8" w:rsidP="00013949">
      <w:pPr>
        <w:pStyle w:val="Tekstpodstawowy"/>
        <w:contextualSpacing/>
        <w:jc w:val="both"/>
        <w:rPr>
          <w:b w:val="0"/>
          <w:color w:val="000000"/>
          <w:sz w:val="24"/>
          <w:szCs w:val="24"/>
        </w:rPr>
      </w:pPr>
    </w:p>
    <w:p w:rsidR="007515A8"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w:t>
      </w:r>
      <w:r>
        <w:rPr>
          <w:b w:val="0"/>
          <w:color w:val="000000"/>
          <w:sz w:val="24"/>
          <w:szCs w:val="24"/>
        </w:rPr>
        <w:t xml:space="preserve">materiał eksperci </w:t>
      </w:r>
      <w:r w:rsidRPr="007515A8">
        <w:rPr>
          <w:b w:val="0"/>
          <w:color w:val="000000"/>
          <w:sz w:val="24"/>
          <w:szCs w:val="24"/>
        </w:rPr>
        <w:t xml:space="preserve"> przyznają </w:t>
      </w:r>
      <w:r>
        <w:rPr>
          <w:b w:val="0"/>
          <w:color w:val="000000"/>
          <w:sz w:val="24"/>
          <w:szCs w:val="24"/>
        </w:rPr>
        <w:t>badanej</w:t>
      </w:r>
      <w:r w:rsidRPr="007515A8">
        <w:rPr>
          <w:b w:val="0"/>
          <w:color w:val="000000"/>
          <w:sz w:val="24"/>
          <w:szCs w:val="24"/>
        </w:rPr>
        <w:t xml:space="preserve"> próbce punkty w</w:t>
      </w:r>
      <w:r w:rsidR="00FF5D1E">
        <w:rPr>
          <w:b w:val="0"/>
          <w:color w:val="000000"/>
          <w:sz w:val="24"/>
          <w:szCs w:val="24"/>
        </w:rPr>
        <w:t xml:space="preserve"> </w:t>
      </w:r>
      <w:r w:rsidRPr="007515A8">
        <w:rPr>
          <w:b w:val="0"/>
          <w:color w:val="000000"/>
          <w:sz w:val="24"/>
          <w:szCs w:val="24"/>
        </w:rPr>
        <w:t>przedziale od 0-</w:t>
      </w:r>
      <w:r>
        <w:rPr>
          <w:b w:val="0"/>
          <w:color w:val="000000"/>
          <w:sz w:val="24"/>
          <w:szCs w:val="24"/>
        </w:rPr>
        <w:t>2</w:t>
      </w:r>
      <w:r w:rsidRPr="007515A8">
        <w:rPr>
          <w:b w:val="0"/>
          <w:color w:val="000000"/>
          <w:sz w:val="24"/>
          <w:szCs w:val="24"/>
        </w:rPr>
        <w:t xml:space="preserve"> przy </w:t>
      </w:r>
      <w:r>
        <w:rPr>
          <w:b w:val="0"/>
          <w:color w:val="000000"/>
          <w:sz w:val="24"/>
          <w:szCs w:val="24"/>
        </w:rPr>
        <w:t xml:space="preserve">czym </w:t>
      </w:r>
      <w:r w:rsidRPr="007515A8">
        <w:rPr>
          <w:b w:val="0"/>
          <w:color w:val="000000"/>
          <w:sz w:val="24"/>
          <w:szCs w:val="24"/>
        </w:rPr>
        <w:t xml:space="preserve">eksperci będą brali pod uwagę </w:t>
      </w:r>
      <w:r w:rsidR="00113D0F">
        <w:rPr>
          <w:b w:val="0"/>
          <w:color w:val="000000"/>
          <w:sz w:val="24"/>
          <w:szCs w:val="24"/>
        </w:rPr>
        <w:t>t</w:t>
      </w:r>
      <w:r w:rsidR="00B523EE">
        <w:rPr>
          <w:b w:val="0"/>
          <w:color w:val="000000"/>
          <w:sz w:val="24"/>
          <w:szCs w:val="24"/>
        </w:rPr>
        <w:t>rwałość zaproponowanego</w:t>
      </w:r>
      <w:r w:rsidR="00113D0F">
        <w:rPr>
          <w:b w:val="0"/>
          <w:color w:val="000000"/>
          <w:sz w:val="24"/>
          <w:szCs w:val="24"/>
        </w:rPr>
        <w:t xml:space="preserve"> materiału, gramaturę.</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Zsumowana liczba punktów w ramach ww. </w:t>
      </w:r>
      <w:proofErr w:type="spellStart"/>
      <w:r>
        <w:rPr>
          <w:b w:val="0"/>
          <w:color w:val="000000"/>
          <w:sz w:val="24"/>
          <w:szCs w:val="24"/>
        </w:rPr>
        <w:t>podkryteriów</w:t>
      </w:r>
      <w:proofErr w:type="spellEnd"/>
      <w:r>
        <w:rPr>
          <w:b w:val="0"/>
          <w:color w:val="000000"/>
          <w:sz w:val="24"/>
          <w:szCs w:val="24"/>
        </w:rPr>
        <w:t xml:space="preserve">, stanowi liczbę punktów otrzymanych przez Wykonawcę.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lastRenderedPageBreak/>
        <w:t xml:space="preserve">W przypadku gdy ocena będzie dokonywana przez więcej niż  jednego eksperta liczba uzyskanych punktów przez Wykonawcę zostanie </w:t>
      </w:r>
      <w:r w:rsidR="00FF5D1E">
        <w:rPr>
          <w:b w:val="0"/>
          <w:color w:val="000000"/>
          <w:sz w:val="24"/>
          <w:szCs w:val="24"/>
        </w:rPr>
        <w:t xml:space="preserve">dodatkowo </w:t>
      </w:r>
      <w:r>
        <w:rPr>
          <w:b w:val="0"/>
          <w:color w:val="000000"/>
          <w:sz w:val="24"/>
          <w:szCs w:val="24"/>
        </w:rPr>
        <w:t>podzielona przez liczbę ekspertów dokonujących oceny próbek.</w:t>
      </w:r>
    </w:p>
    <w:p w:rsidR="00013949" w:rsidRDefault="00013949" w:rsidP="00013949">
      <w:pPr>
        <w:pStyle w:val="Tekstpodstawowy"/>
        <w:contextualSpacing/>
        <w:jc w:val="both"/>
        <w:rPr>
          <w:b w:val="0"/>
          <w:color w:val="000000"/>
          <w:sz w:val="24"/>
          <w:szCs w:val="24"/>
        </w:rPr>
      </w:pPr>
    </w:p>
    <w:p w:rsidR="00013949" w:rsidRPr="00792901" w:rsidRDefault="00013949" w:rsidP="00013949">
      <w:pPr>
        <w:pStyle w:val="Tekstpodstawowy"/>
        <w:contextualSpacing/>
        <w:jc w:val="both"/>
        <w:rPr>
          <w:b w:val="0"/>
          <w:color w:val="000000"/>
          <w:sz w:val="24"/>
          <w:szCs w:val="24"/>
        </w:rPr>
      </w:pPr>
      <w:r>
        <w:rPr>
          <w:b w:val="0"/>
          <w:color w:val="000000"/>
          <w:sz w:val="24"/>
          <w:szCs w:val="24"/>
        </w:rPr>
        <w:t>Otrzymana liczba punktów zostanie podstawiona do wzoru</w:t>
      </w:r>
      <w:r w:rsidRPr="00792901">
        <w:rPr>
          <w:b w:val="0"/>
          <w:color w:val="000000"/>
          <w:sz w:val="24"/>
          <w:szCs w:val="24"/>
        </w:rPr>
        <w:t xml:space="preserve"> :</w:t>
      </w:r>
    </w:p>
    <w:p w:rsidR="00FF5D1E" w:rsidRDefault="00FF5D1E" w:rsidP="002924D9">
      <w:pPr>
        <w:pStyle w:val="Tekstpodstawowy"/>
        <w:ind w:left="30"/>
        <w:contextualSpacing/>
        <w:jc w:val="both"/>
        <w:rPr>
          <w:b w:val="0"/>
          <w:color w:val="000000"/>
          <w:sz w:val="24"/>
          <w:szCs w:val="24"/>
        </w:rPr>
      </w:pPr>
    </w:p>
    <w:p w:rsidR="00E75FAC" w:rsidRPr="003355B1" w:rsidRDefault="00E75FAC" w:rsidP="00E75FAC">
      <w:pPr>
        <w:ind w:left="588" w:firstLine="696"/>
        <w:jc w:val="both"/>
        <w:rPr>
          <w:szCs w:val="24"/>
        </w:rPr>
      </w:pPr>
      <w:proofErr w:type="spellStart"/>
      <w:r w:rsidRPr="003355B1">
        <w:rPr>
          <w:szCs w:val="24"/>
        </w:rPr>
        <w:t>P</w:t>
      </w:r>
      <w:r>
        <w:rPr>
          <w:szCs w:val="24"/>
          <w:vertAlign w:val="subscript"/>
        </w:rPr>
        <w:t>oferty</w:t>
      </w:r>
      <w:proofErr w:type="spellEnd"/>
    </w:p>
    <w:p w:rsidR="00E75FAC" w:rsidRPr="003355B1" w:rsidRDefault="00E75FAC" w:rsidP="00E75FAC">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7" type="#_x0000_t75" style="width:8.85pt;height:16.3pt" o:ole="">
            <v:imagedata r:id="rId17" o:title=""/>
          </v:shape>
          <o:OLEObject Type="Embed" ProgID="Equation.3" ShapeID="_x0000_i1027" DrawAspect="Content" ObjectID="_1503822844" r:id="rId19"/>
        </w:object>
      </w:r>
      <w:r>
        <w:rPr>
          <w:szCs w:val="24"/>
        </w:rPr>
        <w:t xml:space="preserve">* </w:t>
      </w:r>
      <w:r w:rsidR="002924D9">
        <w:rPr>
          <w:szCs w:val="24"/>
        </w:rPr>
        <w:t>2</w:t>
      </w:r>
      <w:r w:rsidRPr="003355B1">
        <w:rPr>
          <w:szCs w:val="24"/>
        </w:rPr>
        <w:t>0 pkt</w:t>
      </w:r>
      <w:r>
        <w:rPr>
          <w:szCs w:val="24"/>
        </w:rPr>
        <w:t>.</w:t>
      </w:r>
    </w:p>
    <w:p w:rsidR="00E75FAC" w:rsidRPr="003355B1" w:rsidRDefault="00E75FAC" w:rsidP="00E75FAC">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E75FAC" w:rsidRPr="003355B1" w:rsidRDefault="00E75FAC" w:rsidP="00E75FAC">
      <w:pPr>
        <w:ind w:left="588"/>
        <w:jc w:val="both"/>
        <w:rPr>
          <w:szCs w:val="24"/>
        </w:rPr>
      </w:pPr>
      <w:r w:rsidRPr="003355B1">
        <w:rPr>
          <w:szCs w:val="24"/>
        </w:rPr>
        <w:t>gdzie:</w:t>
      </w:r>
    </w:p>
    <w:p w:rsidR="00E75FAC" w:rsidRPr="003355B1" w:rsidRDefault="00E75FAC" w:rsidP="00E75FAC">
      <w:pPr>
        <w:spacing w:after="75"/>
        <w:ind w:left="588"/>
        <w:jc w:val="both"/>
        <w:rPr>
          <w:szCs w:val="24"/>
        </w:rPr>
      </w:pPr>
      <w:r w:rsidRPr="003355B1">
        <w:rPr>
          <w:szCs w:val="24"/>
        </w:rPr>
        <w:t xml:space="preserve">P – liczba punktów uzyskanych w </w:t>
      </w:r>
      <w:r w:rsidR="00113D0F">
        <w:rPr>
          <w:szCs w:val="24"/>
        </w:rPr>
        <w:t>kryterium p</w:t>
      </w:r>
      <w:r w:rsidR="002924D9">
        <w:rPr>
          <w:szCs w:val="24"/>
        </w:rPr>
        <w:t>rojektu opakowania</w:t>
      </w:r>
      <w:r w:rsidRPr="003355B1">
        <w:rPr>
          <w:szCs w:val="24"/>
        </w:rPr>
        <w:t xml:space="preserve">  </w:t>
      </w:r>
    </w:p>
    <w:p w:rsidR="00E75FAC" w:rsidRPr="003355B1" w:rsidRDefault="00E75FAC" w:rsidP="00E75FAC">
      <w:pPr>
        <w:spacing w:after="75"/>
        <w:ind w:left="577"/>
        <w:jc w:val="both"/>
        <w:rPr>
          <w:szCs w:val="24"/>
        </w:rPr>
      </w:pPr>
      <w:proofErr w:type="spellStart"/>
      <w:r w:rsidRPr="003355B1">
        <w:rPr>
          <w:szCs w:val="24"/>
        </w:rPr>
        <w:t>P</w:t>
      </w:r>
      <w:r>
        <w:rPr>
          <w:szCs w:val="24"/>
          <w:vertAlign w:val="subscript"/>
        </w:rPr>
        <w:t>oferty</w:t>
      </w:r>
      <w:proofErr w:type="spellEnd"/>
      <w:r>
        <w:rPr>
          <w:szCs w:val="24"/>
        </w:rPr>
        <w:t xml:space="preserve"> – liczba przyznanych punktów </w:t>
      </w:r>
      <w:r w:rsidRPr="003355B1">
        <w:rPr>
          <w:szCs w:val="24"/>
        </w:rPr>
        <w:t>w ofercie badanej,</w:t>
      </w:r>
    </w:p>
    <w:p w:rsidR="00E75FAC" w:rsidRDefault="00E75FAC" w:rsidP="00E75FAC">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F5D1E"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rsidR="00FD604D" w:rsidRPr="00E8384B" w:rsidRDefault="00FD604D" w:rsidP="00FD604D">
      <w:pPr>
        <w:rPr>
          <w:szCs w:val="24"/>
        </w:rPr>
      </w:pPr>
    </w:p>
    <w:p w:rsidR="00902DCE"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w siedzibie Zamawiającego: Instytut Lotnictwa, Al. Krakowska 110/114, 02-256 Warszawa</w:t>
      </w:r>
      <w:r w:rsidR="00902DCE">
        <w:rPr>
          <w:szCs w:val="24"/>
        </w:rPr>
        <w:t>:</w:t>
      </w:r>
    </w:p>
    <w:p w:rsidR="00FD604D" w:rsidRDefault="00902DCE" w:rsidP="00902DCE">
      <w:pPr>
        <w:numPr>
          <w:ilvl w:val="1"/>
          <w:numId w:val="23"/>
        </w:numPr>
        <w:tabs>
          <w:tab w:val="left" w:pos="0"/>
          <w:tab w:val="left" w:pos="284"/>
        </w:tabs>
        <w:autoSpaceDE w:val="0"/>
        <w:autoSpaceDN w:val="0"/>
        <w:adjustRightInd w:val="0"/>
        <w:spacing w:after="75"/>
        <w:jc w:val="both"/>
        <w:rPr>
          <w:szCs w:val="24"/>
        </w:rPr>
      </w:pPr>
      <w:r>
        <w:rPr>
          <w:szCs w:val="24"/>
        </w:rPr>
        <w:t>Dla części I</w:t>
      </w:r>
      <w:r w:rsidR="00FD604D" w:rsidRPr="008A3177">
        <w:rPr>
          <w:szCs w:val="24"/>
        </w:rPr>
        <w:t xml:space="preserve"> </w:t>
      </w:r>
      <w:r w:rsidR="00F553A6">
        <w:rPr>
          <w:b/>
          <w:szCs w:val="24"/>
        </w:rPr>
        <w:t xml:space="preserve">w </w:t>
      </w:r>
      <w:r w:rsidR="00F553A6" w:rsidRPr="002D23D0">
        <w:rPr>
          <w:b/>
          <w:szCs w:val="24"/>
        </w:rPr>
        <w:t xml:space="preserve">sali konferencyjnej nr </w:t>
      </w:r>
      <w:r w:rsidR="002D23D0" w:rsidRPr="002D23D0">
        <w:rPr>
          <w:b/>
          <w:szCs w:val="24"/>
        </w:rPr>
        <w:t>1</w:t>
      </w:r>
      <w:r w:rsidR="00B805DD" w:rsidRPr="002D23D0">
        <w:rPr>
          <w:b/>
          <w:szCs w:val="24"/>
        </w:rPr>
        <w:t xml:space="preserve"> </w:t>
      </w:r>
      <w:r w:rsidR="00FD604D" w:rsidRPr="008A3177">
        <w:rPr>
          <w:b/>
          <w:szCs w:val="24"/>
        </w:rPr>
        <w:t xml:space="preserve">w budynku X2 (I piętro) </w:t>
      </w:r>
      <w:r w:rsidR="00FD604D">
        <w:rPr>
          <w:b/>
          <w:szCs w:val="24"/>
        </w:rPr>
        <w:t xml:space="preserve">w </w:t>
      </w:r>
      <w:r w:rsidR="00F553A6">
        <w:rPr>
          <w:b/>
          <w:szCs w:val="24"/>
        </w:rPr>
        <w:t xml:space="preserve">dniu </w:t>
      </w:r>
      <w:r w:rsidR="000409D5">
        <w:rPr>
          <w:b/>
          <w:szCs w:val="24"/>
        </w:rPr>
        <w:t>23</w:t>
      </w:r>
      <w:r w:rsidR="00EA149E">
        <w:rPr>
          <w:b/>
          <w:szCs w:val="24"/>
        </w:rPr>
        <w:t>.09.</w:t>
      </w:r>
      <w:r w:rsidR="00F553A6">
        <w:rPr>
          <w:b/>
          <w:szCs w:val="24"/>
        </w:rPr>
        <w:t>2015</w:t>
      </w:r>
      <w:r w:rsidR="002E615E">
        <w:rPr>
          <w:b/>
          <w:szCs w:val="24"/>
        </w:rPr>
        <w:t xml:space="preserve"> </w:t>
      </w:r>
      <w:r w:rsidR="00FD604D" w:rsidRPr="00C359D5">
        <w:rPr>
          <w:b/>
          <w:szCs w:val="24"/>
        </w:rPr>
        <w:t>r. o godz</w:t>
      </w:r>
      <w:r w:rsidR="00FD604D" w:rsidRPr="001C3DCE">
        <w:rPr>
          <w:b/>
          <w:szCs w:val="24"/>
        </w:rPr>
        <w:t xml:space="preserve">. </w:t>
      </w:r>
      <w:r w:rsidR="00B805DD">
        <w:rPr>
          <w:b/>
          <w:szCs w:val="24"/>
        </w:rPr>
        <w:t>10:15</w:t>
      </w:r>
      <w:r w:rsidR="00FD604D" w:rsidRPr="001C3DCE">
        <w:rPr>
          <w:szCs w:val="24"/>
        </w:rPr>
        <w:t xml:space="preserve"> </w:t>
      </w:r>
      <w:r w:rsidR="00FD604D" w:rsidRPr="00E8384B">
        <w:rPr>
          <w:szCs w:val="24"/>
        </w:rPr>
        <w:t>czasu lokalnego.</w:t>
      </w:r>
    </w:p>
    <w:p w:rsidR="00902DCE" w:rsidRPr="00E8384B" w:rsidRDefault="00902DCE" w:rsidP="00902DCE">
      <w:pPr>
        <w:numPr>
          <w:ilvl w:val="1"/>
          <w:numId w:val="23"/>
        </w:numPr>
        <w:tabs>
          <w:tab w:val="left" w:pos="0"/>
          <w:tab w:val="left" w:pos="284"/>
        </w:tabs>
        <w:autoSpaceDE w:val="0"/>
        <w:autoSpaceDN w:val="0"/>
        <w:adjustRightInd w:val="0"/>
        <w:spacing w:after="75"/>
        <w:jc w:val="both"/>
        <w:rPr>
          <w:szCs w:val="24"/>
        </w:rPr>
      </w:pPr>
      <w:r>
        <w:rPr>
          <w:szCs w:val="24"/>
        </w:rPr>
        <w:t>Dla części II</w:t>
      </w:r>
      <w:r w:rsidRPr="008A3177">
        <w:rPr>
          <w:szCs w:val="24"/>
        </w:rPr>
        <w:t xml:space="preserve"> </w:t>
      </w:r>
      <w:r>
        <w:rPr>
          <w:b/>
          <w:szCs w:val="24"/>
        </w:rPr>
        <w:t xml:space="preserve">w </w:t>
      </w:r>
      <w:r w:rsidR="002D23D0" w:rsidRPr="002D23D0">
        <w:rPr>
          <w:b/>
          <w:szCs w:val="24"/>
        </w:rPr>
        <w:t>sali konferencyjnej nr 1</w:t>
      </w:r>
      <w:r w:rsidRPr="002D23D0">
        <w:rPr>
          <w:b/>
          <w:szCs w:val="24"/>
        </w:rPr>
        <w:t xml:space="preserve"> </w:t>
      </w:r>
      <w:r w:rsidRPr="008A3177">
        <w:rPr>
          <w:b/>
          <w:szCs w:val="24"/>
        </w:rPr>
        <w:t xml:space="preserve">w budynku X2 (I piętro) </w:t>
      </w:r>
      <w:r w:rsidR="00EA149E">
        <w:rPr>
          <w:b/>
          <w:szCs w:val="24"/>
        </w:rPr>
        <w:t>w dniu 28.09.</w:t>
      </w:r>
      <w:r>
        <w:rPr>
          <w:b/>
          <w:szCs w:val="24"/>
        </w:rPr>
        <w:t xml:space="preserve">2015 </w:t>
      </w:r>
      <w:r w:rsidRPr="00C359D5">
        <w:rPr>
          <w:b/>
          <w:szCs w:val="24"/>
        </w:rPr>
        <w:t>r. o godz</w:t>
      </w:r>
      <w:r w:rsidRPr="001C3DCE">
        <w:rPr>
          <w:b/>
          <w:szCs w:val="24"/>
        </w:rPr>
        <w:t xml:space="preserve">. </w:t>
      </w:r>
      <w:r>
        <w:rPr>
          <w:b/>
          <w:szCs w:val="24"/>
        </w:rPr>
        <w:t>10:15</w:t>
      </w:r>
      <w:r w:rsidRPr="001C3DCE">
        <w:rPr>
          <w:szCs w:val="24"/>
        </w:rPr>
        <w:t xml:space="preserve"> </w:t>
      </w:r>
      <w:r w:rsidRPr="00E8384B">
        <w:rPr>
          <w:szCs w:val="24"/>
        </w:rPr>
        <w:t>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lastRenderedPageBreak/>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8" w:name="_Toc276126210"/>
      <w:bookmarkStart w:id="39" w:name="_Toc354051302"/>
      <w:bookmarkStart w:id="40" w:name="_Toc404858569"/>
      <w:bookmarkStart w:id="41" w:name="_Toc411087328"/>
      <w:r>
        <w:t xml:space="preserve">XXII. </w:t>
      </w:r>
      <w:r w:rsidRPr="00B311F7">
        <w:t>Badanie ofert</w:t>
      </w:r>
      <w:bookmarkEnd w:id="38"/>
      <w:bookmarkEnd w:id="39"/>
      <w:bookmarkEnd w:id="40"/>
      <w:bookmarkEnd w:id="41"/>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w:t>
      </w:r>
      <w:r w:rsidRPr="00E8384B">
        <w:rPr>
          <w:szCs w:val="24"/>
        </w:rPr>
        <w:lastRenderedPageBreak/>
        <w:t>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r w:rsidR="00E6672E">
        <w:rPr>
          <w:szCs w:val="24"/>
        </w:rPr>
        <w:t xml:space="preserve"> w danej części postępowania</w:t>
      </w:r>
      <w:r w:rsidRPr="00E8384B">
        <w:rPr>
          <w:szCs w:val="24"/>
        </w:rPr>
        <w:t>;</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lastRenderedPageBreak/>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0"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rsidR="00CB40F5" w:rsidRPr="00B311F7" w:rsidRDefault="00CB40F5" w:rsidP="00CB40F5">
      <w:pPr>
        <w:pStyle w:val="Nagwek3"/>
        <w:ind w:firstLine="708"/>
      </w:pPr>
      <w:bookmarkStart w:id="62" w:name="_Toc276126217"/>
      <w:bookmarkStart w:id="63" w:name="_Toc354051309"/>
      <w:bookmarkStart w:id="64" w:name="_Toc404858575"/>
      <w:bookmarkStart w:id="65" w:name="_Toc411087334"/>
      <w:bookmarkEnd w:id="58"/>
      <w:bookmarkEnd w:id="59"/>
      <w:bookmarkEnd w:id="60"/>
      <w:bookmarkEnd w:id="61"/>
      <w:r w:rsidRPr="00B311F7">
        <w:t xml:space="preserve">oferty w celu udzielenia zamówienia publicznego </w:t>
      </w:r>
    </w:p>
    <w:p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CB40F5" w:rsidRPr="002C5E10" w:rsidRDefault="00CB40F5" w:rsidP="00CB40F5">
      <w:pPr>
        <w:pStyle w:val="Akapitzlist"/>
        <w:numPr>
          <w:ilvl w:val="0"/>
          <w:numId w:val="38"/>
        </w:numPr>
        <w:spacing w:before="120" w:beforeAutospacing="0"/>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w:t>
      </w:r>
      <w:r w:rsidRPr="002C5E10">
        <w:rPr>
          <w:rFonts w:ascii="Times New Roman" w:hAnsi="Times New Roman"/>
          <w:szCs w:val="24"/>
        </w:rPr>
        <w:t xml:space="preserve"> dostarczył Zamawiającemu do akceptacji specyfikację techniczną urządzenia. Ww. specyfikacja będzie stanowić załącznik do umowy.</w:t>
      </w:r>
    </w:p>
    <w:p w:rsidR="00FD604D" w:rsidRPr="00E8384B" w:rsidRDefault="00FD604D" w:rsidP="00FD604D">
      <w:pPr>
        <w:pStyle w:val="Nagwek3"/>
      </w:pPr>
      <w:r>
        <w:lastRenderedPageBreak/>
        <w:t xml:space="preserve">XXVII. </w:t>
      </w:r>
      <w:r w:rsidRPr="00B311F7">
        <w:t>Wzór umowy w sprawie zamówienia publicznego</w:t>
      </w:r>
      <w:bookmarkEnd w:id="62"/>
      <w:bookmarkEnd w:id="63"/>
      <w:bookmarkEnd w:id="64"/>
      <w:bookmarkEnd w:id="65"/>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rsidR="004B12D9" w:rsidRDefault="004B12D9" w:rsidP="004B12D9">
      <w:pPr>
        <w:pStyle w:val="Tekstpodstawowy"/>
        <w:spacing w:before="20" w:after="20" w:line="276" w:lineRule="auto"/>
        <w:ind w:left="283" w:hanging="283"/>
        <w:jc w:val="left"/>
        <w:rPr>
          <w:b w:val="0"/>
          <w:color w:val="000000"/>
          <w:sz w:val="24"/>
          <w:szCs w:val="24"/>
        </w:rPr>
      </w:pPr>
    </w:p>
    <w:p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rsidR="00FD604D" w:rsidRPr="00DF2925" w:rsidRDefault="00FD604D" w:rsidP="00FD604D">
      <w:pPr>
        <w:spacing w:after="75"/>
        <w:jc w:val="both"/>
        <w:rPr>
          <w:szCs w:val="24"/>
        </w:rPr>
      </w:pPr>
    </w:p>
    <w:p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FD604D" w:rsidRDefault="00FD604D" w:rsidP="00FD604D">
      <w:pPr>
        <w:autoSpaceDE w:val="0"/>
        <w:autoSpaceDN w:val="0"/>
        <w:adjustRightInd w:val="0"/>
        <w:spacing w:line="276" w:lineRule="auto"/>
        <w:jc w:val="both"/>
        <w:rPr>
          <w:szCs w:val="24"/>
        </w:rPr>
      </w:pPr>
      <w:r w:rsidRPr="001A7FDA">
        <w:rPr>
          <w:szCs w:val="24"/>
        </w:rPr>
        <w:t>Załącznik nr 2</w:t>
      </w:r>
      <w:r w:rsidR="00001573">
        <w:rPr>
          <w:szCs w:val="24"/>
        </w:rPr>
        <w:t>a</w:t>
      </w:r>
      <w:r w:rsidRPr="001A7FDA">
        <w:rPr>
          <w:szCs w:val="24"/>
        </w:rPr>
        <w:t xml:space="preserve"> – formularz ofertowy</w:t>
      </w:r>
      <w:r w:rsidR="00001573">
        <w:rPr>
          <w:szCs w:val="24"/>
        </w:rPr>
        <w:t xml:space="preserve"> dla części I</w:t>
      </w:r>
    </w:p>
    <w:p w:rsidR="00001573" w:rsidRPr="001A7FDA" w:rsidRDefault="00001573" w:rsidP="00FD604D">
      <w:pPr>
        <w:autoSpaceDE w:val="0"/>
        <w:autoSpaceDN w:val="0"/>
        <w:adjustRightInd w:val="0"/>
        <w:spacing w:line="276" w:lineRule="auto"/>
        <w:jc w:val="both"/>
        <w:rPr>
          <w:szCs w:val="24"/>
        </w:rPr>
      </w:pPr>
      <w:r>
        <w:rPr>
          <w:szCs w:val="24"/>
        </w:rPr>
        <w:t>Załącznik nr 2b – formularz ofertowy dla części II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r w:rsidR="00D32B1A">
        <w:rPr>
          <w:szCs w:val="24"/>
        </w:rPr>
        <w:t xml:space="preserve"> </w:t>
      </w:r>
    </w:p>
    <w:p w:rsidR="00201A21" w:rsidRDefault="00FD604D" w:rsidP="00201A21">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p>
    <w:p w:rsidR="00201A21" w:rsidRDefault="00201A21" w:rsidP="006F0284">
      <w:pPr>
        <w:spacing w:line="276" w:lineRule="auto"/>
        <w:rPr>
          <w:rFonts w:ascii="Arial" w:hAnsi="Arial" w:cs="Arial"/>
          <w:sz w:val="20"/>
        </w:rPr>
      </w:pPr>
      <w:r>
        <w:rPr>
          <w:rFonts w:ascii="Arial" w:hAnsi="Arial" w:cs="Arial"/>
          <w:sz w:val="20"/>
        </w:rPr>
        <w:br w:type="page"/>
      </w:r>
    </w:p>
    <w:p w:rsidR="00623560" w:rsidRPr="00201A21" w:rsidRDefault="00201A21" w:rsidP="00201A21">
      <w:pPr>
        <w:spacing w:line="276" w:lineRule="auto"/>
        <w:rPr>
          <w:rFonts w:ascii="Arial" w:hAnsi="Arial" w:cs="Arial"/>
        </w:rPr>
      </w:pPr>
      <w:r>
        <w:rPr>
          <w:szCs w:val="24"/>
        </w:rPr>
        <w:lastRenderedPageBreak/>
        <w:tab/>
      </w:r>
      <w:r>
        <w:rPr>
          <w:szCs w:val="24"/>
        </w:rPr>
        <w:tab/>
      </w:r>
      <w:r>
        <w:rPr>
          <w:szCs w:val="24"/>
        </w:rPr>
        <w:tab/>
      </w:r>
      <w:r>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623560" w:rsidRPr="00E85BBA">
        <w:rPr>
          <w:szCs w:val="24"/>
        </w:rPr>
        <w:t xml:space="preserve">Zał. nr </w:t>
      </w:r>
      <w:r w:rsidR="00FC55D7" w:rsidRPr="00E85BBA">
        <w:rPr>
          <w:szCs w:val="24"/>
        </w:rPr>
        <w:t>2</w:t>
      </w:r>
      <w:r w:rsidR="00D43FD6">
        <w:rPr>
          <w:szCs w:val="24"/>
        </w:rPr>
        <w:t>a</w:t>
      </w:r>
    </w:p>
    <w:p w:rsidR="00477741" w:rsidRPr="00392130" w:rsidRDefault="00477741" w:rsidP="00477741">
      <w:pPr>
        <w:pStyle w:val="Nagwek8"/>
        <w:spacing w:line="276" w:lineRule="auto"/>
        <w:rPr>
          <w:b/>
          <w:sz w:val="24"/>
          <w:szCs w:val="24"/>
        </w:rPr>
      </w:pPr>
      <w:r w:rsidRPr="00392130">
        <w:rPr>
          <w:b/>
          <w:sz w:val="24"/>
          <w:szCs w:val="24"/>
        </w:rPr>
        <w:t>FORMULARZ OFERTOWY</w:t>
      </w:r>
    </w:p>
    <w:p w:rsidR="00FC55D7" w:rsidRDefault="008E643E" w:rsidP="008E643E">
      <w:pPr>
        <w:spacing w:line="276" w:lineRule="auto"/>
        <w:jc w:val="center"/>
        <w:rPr>
          <w:b/>
          <w:szCs w:val="24"/>
        </w:rPr>
      </w:pPr>
      <w:r>
        <w:rPr>
          <w:b/>
          <w:szCs w:val="24"/>
        </w:rPr>
        <w:t>na dostawę</w:t>
      </w:r>
      <w:r w:rsidR="00423FDA">
        <w:rPr>
          <w:b/>
          <w:szCs w:val="24"/>
        </w:rPr>
        <w:t xml:space="preserve"> </w:t>
      </w:r>
      <w:r w:rsidR="00D43FD6">
        <w:rPr>
          <w:b/>
          <w:szCs w:val="24"/>
        </w:rPr>
        <w:t>gadżetów i materiałów promocyjnych</w:t>
      </w:r>
    </w:p>
    <w:p w:rsidR="00D43FD6" w:rsidRPr="00FC55D7" w:rsidRDefault="00D43FD6" w:rsidP="008E643E">
      <w:pPr>
        <w:spacing w:line="276" w:lineRule="auto"/>
        <w:jc w:val="center"/>
        <w:rPr>
          <w:b/>
          <w:szCs w:val="24"/>
        </w:rPr>
      </w:pPr>
      <w:r>
        <w:rPr>
          <w:b/>
          <w:szCs w:val="24"/>
        </w:rPr>
        <w:t>dla części I</w:t>
      </w:r>
    </w:p>
    <w:p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rsidR="00477741" w:rsidRPr="00392130" w:rsidRDefault="00477741" w:rsidP="00477741">
      <w:pPr>
        <w:spacing w:line="360" w:lineRule="auto"/>
        <w:rPr>
          <w:szCs w:val="24"/>
        </w:rPr>
      </w:pPr>
      <w:r>
        <w:rPr>
          <w:szCs w:val="24"/>
        </w:rPr>
        <w:t>……………………………………………………………………………………………….</w:t>
      </w:r>
    </w:p>
    <w:p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F33A13" w:rsidRDefault="00F33A13" w:rsidP="00477741">
      <w:pPr>
        <w:jc w:val="both"/>
        <w:rPr>
          <w:szCs w:val="24"/>
        </w:rPr>
      </w:pPr>
    </w:p>
    <w:p w:rsidR="00477741" w:rsidRDefault="00477741" w:rsidP="00477741">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423FDA">
        <w:rPr>
          <w:szCs w:val="24"/>
        </w:rPr>
        <w:t xml:space="preserve">dostawę </w:t>
      </w:r>
      <w:r w:rsidR="005B1049">
        <w:rPr>
          <w:szCs w:val="24"/>
        </w:rPr>
        <w:t>gadżetów i materiałów promocyjnych</w:t>
      </w:r>
      <w:r w:rsidR="00423FDA">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423FDA">
        <w:rPr>
          <w:szCs w:val="24"/>
        </w:rPr>
        <w:t> </w:t>
      </w:r>
      <w:r w:rsidRPr="00C57F1E">
        <w:rPr>
          <w:szCs w:val="24"/>
        </w:rPr>
        <w:t>SIWZ.</w:t>
      </w:r>
    </w:p>
    <w:p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w:t>
      </w:r>
      <w:r w:rsidR="00060C7C">
        <w:t> </w:t>
      </w:r>
      <w:r w:rsidRPr="00C57F1E">
        <w:t>sprawie zamówienia publicznego) i nie wnosimy do nich żadnych zastrzeżeń oraz p</w:t>
      </w:r>
      <w:r>
        <w:t>rzyjmujemy warunki zawarte w ww.</w:t>
      </w:r>
      <w:r w:rsidR="00E85BBA">
        <w:t xml:space="preserve"> dokumentach.</w:t>
      </w:r>
    </w:p>
    <w:p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w:t>
      </w:r>
      <w:r w:rsidR="00B32420">
        <w:rPr>
          <w:color w:val="000000"/>
          <w:szCs w:val="24"/>
        </w:rPr>
        <w:t>za cenę</w:t>
      </w:r>
      <w:r w:rsidR="00FC55D7">
        <w:rPr>
          <w:color w:val="000000"/>
          <w:szCs w:val="24"/>
        </w:rPr>
        <w:t>:</w:t>
      </w:r>
      <w:r>
        <w:rPr>
          <w:color w:val="000000"/>
          <w:szCs w:val="24"/>
        </w:rPr>
        <w:t xml:space="preserve"> </w:t>
      </w:r>
    </w:p>
    <w:p w:rsidR="00B32420" w:rsidRPr="00B32420" w:rsidRDefault="00B32420" w:rsidP="00B32420">
      <w:pPr>
        <w:autoSpaceDE w:val="0"/>
        <w:autoSpaceDN w:val="0"/>
        <w:adjustRightInd w:val="0"/>
        <w:spacing w:before="240" w:after="80"/>
        <w:ind w:left="493"/>
        <w:jc w:val="both"/>
        <w:rPr>
          <w:szCs w:val="24"/>
        </w:rPr>
      </w:pPr>
      <w:r w:rsidRPr="00B32420">
        <w:rPr>
          <w:b/>
          <w:szCs w:val="24"/>
        </w:rPr>
        <w:t>brutto</w:t>
      </w:r>
      <w:r w:rsidRPr="00B32420">
        <w:rPr>
          <w:szCs w:val="24"/>
        </w:rPr>
        <w:t xml:space="preserve"> </w:t>
      </w:r>
      <w:r w:rsidRPr="00B32420">
        <w:rPr>
          <w:b/>
          <w:szCs w:val="24"/>
        </w:rPr>
        <w:t>................................. PLN</w:t>
      </w:r>
      <w:r w:rsidRPr="00B32420">
        <w:rPr>
          <w:szCs w:val="24"/>
        </w:rPr>
        <w:t xml:space="preserve"> </w:t>
      </w:r>
    </w:p>
    <w:p w:rsidR="00B32420" w:rsidRPr="00B32420" w:rsidRDefault="00B32420" w:rsidP="00B32420">
      <w:pPr>
        <w:autoSpaceDE w:val="0"/>
        <w:autoSpaceDN w:val="0"/>
        <w:adjustRightInd w:val="0"/>
        <w:spacing w:after="80"/>
        <w:ind w:left="491"/>
        <w:jc w:val="both"/>
        <w:rPr>
          <w:szCs w:val="24"/>
        </w:rPr>
      </w:pPr>
      <w:r w:rsidRPr="00B32420">
        <w:rPr>
          <w:szCs w:val="24"/>
        </w:rPr>
        <w:t xml:space="preserve">lub </w:t>
      </w:r>
    </w:p>
    <w:p w:rsidR="00B32420" w:rsidRPr="00B32420" w:rsidRDefault="00B32420" w:rsidP="00B32420">
      <w:pPr>
        <w:autoSpaceDE w:val="0"/>
        <w:autoSpaceDN w:val="0"/>
        <w:adjustRightInd w:val="0"/>
        <w:spacing w:after="80"/>
        <w:ind w:left="491"/>
        <w:jc w:val="both"/>
        <w:rPr>
          <w:szCs w:val="24"/>
        </w:rPr>
      </w:pPr>
      <w:r w:rsidRPr="00B32420">
        <w:rPr>
          <w:b/>
          <w:color w:val="000000"/>
          <w:szCs w:val="24"/>
        </w:rPr>
        <w:t xml:space="preserve">netto ………………………….…… PLN w przypadku, o którym mowa w art. 91 ust. 3a ustawy Prawo zamówień publicznych </w:t>
      </w:r>
      <w:r w:rsidRPr="00B32420">
        <w:rPr>
          <w:color w:val="000000"/>
          <w:szCs w:val="24"/>
        </w:rPr>
        <w:t xml:space="preserve">(zgodnie z zapisami rozdziału </w:t>
      </w:r>
      <w:r w:rsidRPr="00B32420">
        <w:rPr>
          <w:szCs w:val="24"/>
        </w:rPr>
        <w:t>X</w:t>
      </w:r>
      <w:r w:rsidR="009F216B">
        <w:rPr>
          <w:szCs w:val="24"/>
        </w:rPr>
        <w:t>IX ust. 5</w:t>
      </w:r>
      <w:r w:rsidRPr="00B32420">
        <w:rPr>
          <w:szCs w:val="24"/>
        </w:rPr>
        <w:t xml:space="preserve"> SIWZ</w:t>
      </w:r>
      <w:r w:rsidRPr="00B32420">
        <w:rPr>
          <w:color w:val="000000"/>
          <w:szCs w:val="24"/>
        </w:rPr>
        <w:t>)</w:t>
      </w:r>
    </w:p>
    <w:p w:rsidR="000414D4" w:rsidRDefault="00D43FD6" w:rsidP="00477741">
      <w:pPr>
        <w:autoSpaceDE w:val="0"/>
        <w:autoSpaceDN w:val="0"/>
        <w:adjustRightInd w:val="0"/>
        <w:jc w:val="both"/>
        <w:rPr>
          <w:szCs w:val="24"/>
        </w:rPr>
      </w:pPr>
      <w:r>
        <w:rPr>
          <w:szCs w:val="24"/>
        </w:rPr>
        <w:t>w tym:</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685"/>
        <w:gridCol w:w="1843"/>
        <w:gridCol w:w="1276"/>
        <w:gridCol w:w="1701"/>
      </w:tblGrid>
      <w:tr w:rsidR="00D43FD6" w:rsidTr="006752BE">
        <w:trPr>
          <w:trHeight w:hRule="exact" w:val="1068"/>
        </w:trPr>
        <w:tc>
          <w:tcPr>
            <w:tcW w:w="496" w:type="dxa"/>
            <w:tcBorders>
              <w:top w:val="single" w:sz="4" w:space="0" w:color="auto"/>
              <w:left w:val="single" w:sz="4" w:space="0" w:color="auto"/>
              <w:bottom w:val="single" w:sz="4" w:space="0" w:color="auto"/>
              <w:right w:val="single" w:sz="4" w:space="0" w:color="auto"/>
            </w:tcBorders>
          </w:tcPr>
          <w:p w:rsidR="00D43FD6" w:rsidRPr="00D43FD6" w:rsidRDefault="00D43FD6">
            <w:pPr>
              <w:pStyle w:val="Sowowa"/>
              <w:widowControl/>
              <w:spacing w:line="240" w:lineRule="auto"/>
              <w:rPr>
                <w:szCs w:val="24"/>
              </w:rPr>
            </w:pPr>
          </w:p>
          <w:p w:rsidR="00D43FD6" w:rsidRPr="00D43FD6" w:rsidRDefault="00D43FD6">
            <w:pPr>
              <w:pStyle w:val="Sowowa"/>
              <w:widowControl/>
              <w:spacing w:line="240" w:lineRule="auto"/>
              <w:rPr>
                <w:szCs w:val="24"/>
              </w:rPr>
            </w:pPr>
            <w:r w:rsidRPr="00D43FD6">
              <w:rPr>
                <w:szCs w:val="24"/>
              </w:rPr>
              <w:t>L.p.</w:t>
            </w:r>
          </w:p>
        </w:tc>
        <w:tc>
          <w:tcPr>
            <w:tcW w:w="3685"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jc w:val="center"/>
              <w:rPr>
                <w:szCs w:val="24"/>
              </w:rPr>
            </w:pPr>
            <w:r w:rsidRPr="00D43FD6">
              <w:rPr>
                <w:szCs w:val="24"/>
              </w:rPr>
              <w:t>Asortyment</w:t>
            </w: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jc w:val="center"/>
              <w:rPr>
                <w:szCs w:val="24"/>
              </w:rPr>
            </w:pPr>
            <w:r w:rsidRPr="00D43FD6">
              <w:rPr>
                <w:szCs w:val="24"/>
              </w:rPr>
              <w:t>Cena jednostkowa</w:t>
            </w:r>
            <w:r w:rsidRPr="00D43FD6">
              <w:rPr>
                <w:b/>
                <w:bCs/>
                <w:szCs w:val="24"/>
              </w:rPr>
              <w:t xml:space="preserve"> brutto </w:t>
            </w:r>
            <w:r w:rsidRPr="00D43FD6">
              <w:rPr>
                <w:szCs w:val="24"/>
              </w:rPr>
              <w:t>(zł)</w:t>
            </w:r>
          </w:p>
        </w:tc>
        <w:tc>
          <w:tcPr>
            <w:tcW w:w="1276"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jc w:val="center"/>
              <w:rPr>
                <w:szCs w:val="24"/>
              </w:rPr>
            </w:pPr>
            <w:r w:rsidRPr="00D43FD6">
              <w:rPr>
                <w:szCs w:val="24"/>
              </w:rPr>
              <w:t>Ilość sztuk</w:t>
            </w:r>
          </w:p>
        </w:tc>
        <w:tc>
          <w:tcPr>
            <w:tcW w:w="1701"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rPr>
                <w:szCs w:val="24"/>
              </w:rPr>
            </w:pPr>
            <w:r w:rsidRPr="00D43FD6">
              <w:rPr>
                <w:szCs w:val="24"/>
              </w:rPr>
              <w:t>Razem zł brutto</w:t>
            </w:r>
          </w:p>
          <w:p w:rsidR="00D43FD6" w:rsidRPr="00D43FD6" w:rsidRDefault="00D43FD6">
            <w:pPr>
              <w:jc w:val="cente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1</w:t>
            </w:r>
          </w:p>
        </w:tc>
        <w:tc>
          <w:tcPr>
            <w:tcW w:w="3685" w:type="dxa"/>
            <w:tcBorders>
              <w:top w:val="single" w:sz="4" w:space="0" w:color="auto"/>
              <w:left w:val="single" w:sz="4" w:space="0" w:color="auto"/>
              <w:bottom w:val="single" w:sz="4" w:space="0" w:color="auto"/>
              <w:right w:val="single" w:sz="4" w:space="0" w:color="auto"/>
            </w:tcBorders>
          </w:tcPr>
          <w:p w:rsidR="004B06AD"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Kubek ceramiczny + opakowanie</w:t>
            </w:r>
          </w:p>
          <w:p w:rsidR="004B06AD" w:rsidRDefault="004B06AD" w:rsidP="006752BE">
            <w:pPr>
              <w:pStyle w:val="ListParagraph1"/>
              <w:tabs>
                <w:tab w:val="center" w:pos="4536"/>
                <w:tab w:val="right" w:pos="9072"/>
              </w:tabs>
              <w:spacing w:before="120" w:after="120"/>
              <w:ind w:left="0"/>
              <w:rPr>
                <w:rFonts w:ascii="Times New Roman" w:hAnsi="Times New Roman"/>
                <w:sz w:val="24"/>
                <w:szCs w:val="24"/>
              </w:rPr>
            </w:pPr>
          </w:p>
          <w:p w:rsidR="004B06AD" w:rsidRPr="006752BE" w:rsidRDefault="004B06AD" w:rsidP="006752BE">
            <w:pPr>
              <w:pStyle w:val="ListParagraph1"/>
              <w:tabs>
                <w:tab w:val="center" w:pos="4536"/>
                <w:tab w:val="right" w:pos="9072"/>
              </w:tabs>
              <w:spacing w:before="120" w:after="120"/>
              <w:ind w:left="0"/>
              <w:rPr>
                <w:rFonts w:ascii="Times New Roman" w:hAnsi="Times New Roman"/>
                <w:sz w:val="24"/>
                <w:szCs w:val="24"/>
              </w:rPr>
            </w:pP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A35C3D">
            <w:pPr>
              <w:jc w:val="center"/>
              <w:rPr>
                <w:color w:val="000000"/>
                <w:szCs w:val="24"/>
              </w:rPr>
            </w:pPr>
            <w:r>
              <w:rPr>
                <w:color w:val="000000"/>
                <w:szCs w:val="24"/>
              </w:rPr>
              <w:t>500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ind w:right="-1771"/>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2</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Kubek termiczny + opakowanie</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A35C3D">
            <w:pPr>
              <w:jc w:val="center"/>
              <w:rPr>
                <w:color w:val="000000"/>
                <w:szCs w:val="24"/>
              </w:rPr>
            </w:pPr>
            <w:r>
              <w:rPr>
                <w:color w:val="000000"/>
                <w:szCs w:val="24"/>
              </w:rPr>
              <w:t>500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ind w:right="-1771"/>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3</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Długopis aluminiowy</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ind w:right="-1771"/>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rPr>
                <w:szCs w:val="24"/>
              </w:rPr>
            </w:pPr>
            <w:r w:rsidRPr="00D43FD6">
              <w:rPr>
                <w:szCs w:val="24"/>
              </w:rPr>
              <w:t xml:space="preserve">  4</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 xml:space="preserve">Miarka (metrówka) </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F33A13">
            <w:pPr>
              <w:jc w:val="center"/>
              <w:rPr>
                <w:color w:val="000000"/>
                <w:szCs w:val="24"/>
              </w:rPr>
            </w:pPr>
            <w:r>
              <w:rPr>
                <w:color w:val="000000"/>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5</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BC1202" w:rsidP="006752BE">
            <w:pPr>
              <w:pStyle w:val="ListParagraph1"/>
              <w:tabs>
                <w:tab w:val="center" w:pos="4536"/>
                <w:tab w:val="right" w:pos="9072"/>
              </w:tabs>
              <w:spacing w:before="120" w:after="120"/>
              <w:ind w:left="0"/>
              <w:rPr>
                <w:rFonts w:ascii="Times New Roman" w:hAnsi="Times New Roman"/>
                <w:sz w:val="24"/>
                <w:szCs w:val="24"/>
              </w:rPr>
            </w:pPr>
            <w:r>
              <w:rPr>
                <w:rFonts w:ascii="Times New Roman" w:hAnsi="Times New Roman"/>
                <w:sz w:val="24"/>
                <w:szCs w:val="24"/>
              </w:rPr>
              <w:t>Ulotka</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Default="00883A4F">
            <w:pPr>
              <w:jc w:val="center"/>
              <w:rPr>
                <w:color w:val="000000"/>
                <w:szCs w:val="24"/>
              </w:rPr>
            </w:pPr>
            <w:r>
              <w:rPr>
                <w:color w:val="000000"/>
                <w:szCs w:val="24"/>
              </w:rPr>
              <w:t>5000</w:t>
            </w:r>
          </w:p>
          <w:p w:rsidR="00883A4F" w:rsidRPr="00D43FD6" w:rsidRDefault="00883A4F">
            <w:pPr>
              <w:jc w:val="center"/>
              <w:rPr>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BC1202" w:rsidP="006752BE">
            <w:pPr>
              <w:pStyle w:val="ListParagraph1"/>
              <w:tabs>
                <w:tab w:val="center" w:pos="4536"/>
                <w:tab w:val="right" w:pos="9072"/>
              </w:tabs>
              <w:spacing w:before="120" w:after="120"/>
              <w:ind w:left="0"/>
              <w:rPr>
                <w:rFonts w:ascii="Times New Roman" w:hAnsi="Times New Roman"/>
                <w:sz w:val="24"/>
                <w:szCs w:val="24"/>
              </w:rPr>
            </w:pPr>
            <w:r>
              <w:rPr>
                <w:rFonts w:ascii="Times New Roman" w:hAnsi="Times New Roman"/>
                <w:sz w:val="24"/>
                <w:szCs w:val="24"/>
              </w:rPr>
              <w:t>Broszura</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7</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proofErr w:type="spellStart"/>
            <w:r w:rsidRPr="006752BE">
              <w:rPr>
                <w:rFonts w:ascii="Times New Roman" w:hAnsi="Times New Roman"/>
                <w:sz w:val="24"/>
                <w:szCs w:val="24"/>
              </w:rPr>
              <w:t>Rollupy</w:t>
            </w:r>
            <w:proofErr w:type="spellEnd"/>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8</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Notatnik blokowy A5</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700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9</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BC1202" w:rsidP="006752BE">
            <w:pPr>
              <w:pStyle w:val="ListParagraph1"/>
              <w:tabs>
                <w:tab w:val="center" w:pos="4536"/>
                <w:tab w:val="right" w:pos="9072"/>
              </w:tabs>
              <w:spacing w:before="120" w:after="120"/>
              <w:ind w:left="0"/>
              <w:rPr>
                <w:rFonts w:ascii="Times New Roman" w:hAnsi="Times New Roman"/>
                <w:sz w:val="24"/>
                <w:szCs w:val="24"/>
              </w:rPr>
            </w:pPr>
            <w:r>
              <w:rPr>
                <w:rFonts w:ascii="Times New Roman" w:hAnsi="Times New Roman"/>
                <w:sz w:val="24"/>
                <w:szCs w:val="24"/>
              </w:rPr>
              <w:t>Flaga</w:t>
            </w:r>
            <w:r w:rsidR="006752BE" w:rsidRPr="006752BE">
              <w:rPr>
                <w:rFonts w:ascii="Times New Roman" w:hAnsi="Times New Roman"/>
                <w:sz w:val="24"/>
                <w:szCs w:val="24"/>
              </w:rPr>
              <w:t xml:space="preserve"> z nadrukiem</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F33A13">
            <w:pPr>
              <w:jc w:val="center"/>
              <w:rPr>
                <w:color w:val="000000"/>
                <w:szCs w:val="24"/>
              </w:rPr>
            </w:pPr>
            <w:r>
              <w:rPr>
                <w:color w:val="000000"/>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6752BE"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tcPr>
          <w:p w:rsidR="006752BE" w:rsidRPr="00D43FD6" w:rsidRDefault="006752BE">
            <w:pPr>
              <w:jc w:val="center"/>
              <w:rPr>
                <w:szCs w:val="24"/>
              </w:rPr>
            </w:pPr>
            <w:r>
              <w:rPr>
                <w:szCs w:val="24"/>
              </w:rPr>
              <w:t>10</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Torba na prezenty</w:t>
            </w:r>
          </w:p>
        </w:tc>
        <w:tc>
          <w:tcPr>
            <w:tcW w:w="1843" w:type="dxa"/>
            <w:tcBorders>
              <w:top w:val="single" w:sz="4" w:space="0" w:color="auto"/>
              <w:left w:val="single" w:sz="4" w:space="0" w:color="auto"/>
              <w:bottom w:val="single" w:sz="4" w:space="0" w:color="auto"/>
              <w:right w:val="single" w:sz="4" w:space="0" w:color="auto"/>
            </w:tcBorders>
          </w:tcPr>
          <w:p w:rsidR="006752BE" w:rsidRPr="00D43FD6" w:rsidRDefault="006752BE">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752BE" w:rsidRPr="00D43FD6" w:rsidRDefault="00883A4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6752BE" w:rsidRPr="00D43FD6" w:rsidRDefault="006752BE">
            <w:pPr>
              <w:rPr>
                <w:szCs w:val="24"/>
              </w:rPr>
            </w:pPr>
          </w:p>
        </w:tc>
      </w:tr>
      <w:tr w:rsidR="00D43FD6" w:rsidTr="00D43FD6">
        <w:trPr>
          <w:trHeight w:hRule="exact" w:val="340"/>
        </w:trPr>
        <w:tc>
          <w:tcPr>
            <w:tcW w:w="7300" w:type="dxa"/>
            <w:gridSpan w:val="4"/>
            <w:tcBorders>
              <w:top w:val="single" w:sz="4" w:space="0" w:color="auto"/>
              <w:left w:val="single" w:sz="4" w:space="0" w:color="auto"/>
              <w:bottom w:val="single" w:sz="4" w:space="0" w:color="auto"/>
              <w:right w:val="single" w:sz="4" w:space="0" w:color="auto"/>
            </w:tcBorders>
            <w:hideMark/>
          </w:tcPr>
          <w:p w:rsidR="00D43FD6" w:rsidRPr="00D43FD6" w:rsidRDefault="00D43FD6">
            <w:pPr>
              <w:ind w:right="-1771"/>
              <w:jc w:val="center"/>
              <w:rPr>
                <w:b/>
                <w:szCs w:val="24"/>
              </w:rPr>
            </w:pPr>
            <w:r w:rsidRPr="00D43FD6">
              <w:rPr>
                <w:b/>
                <w:szCs w:val="24"/>
              </w:rPr>
              <w:t xml:space="preserve">                            (Cena ofertowa)   RAZEM zł brutto:</w:t>
            </w:r>
          </w:p>
        </w:tc>
        <w:tc>
          <w:tcPr>
            <w:tcW w:w="1701" w:type="dxa"/>
            <w:tcBorders>
              <w:top w:val="single" w:sz="4" w:space="0" w:color="auto"/>
              <w:left w:val="single" w:sz="4" w:space="0" w:color="auto"/>
              <w:bottom w:val="single" w:sz="4" w:space="0" w:color="auto"/>
              <w:right w:val="single" w:sz="4" w:space="0" w:color="auto"/>
            </w:tcBorders>
          </w:tcPr>
          <w:p w:rsidR="00D43FD6" w:rsidRPr="00D43FD6" w:rsidRDefault="00D43FD6">
            <w:pPr>
              <w:rPr>
                <w:szCs w:val="24"/>
              </w:rPr>
            </w:pPr>
          </w:p>
        </w:tc>
      </w:tr>
    </w:tbl>
    <w:p w:rsidR="00D43FD6" w:rsidRDefault="00D43FD6" w:rsidP="00477741">
      <w:pPr>
        <w:autoSpaceDE w:val="0"/>
        <w:autoSpaceDN w:val="0"/>
        <w:adjustRightInd w:val="0"/>
        <w:jc w:val="both"/>
        <w:rPr>
          <w:szCs w:val="24"/>
        </w:rPr>
      </w:pPr>
    </w:p>
    <w:p w:rsidR="00477741" w:rsidRPr="00A727B2" w:rsidRDefault="00477741" w:rsidP="00477741">
      <w:pPr>
        <w:autoSpaceDE w:val="0"/>
        <w:autoSpaceDN w:val="0"/>
        <w:adjustRightInd w:val="0"/>
        <w:jc w:val="both"/>
        <w:rPr>
          <w:szCs w:val="24"/>
        </w:rPr>
      </w:pPr>
      <w:r>
        <w:rPr>
          <w:szCs w:val="24"/>
        </w:rPr>
        <w:t>Oświadczamy, że</w:t>
      </w:r>
      <w:r w:rsidRPr="00A727B2">
        <w:rPr>
          <w:szCs w:val="24"/>
        </w:rPr>
        <w:t>:</w:t>
      </w:r>
    </w:p>
    <w:p w:rsidR="00477741" w:rsidRDefault="00477741" w:rsidP="00F33A13">
      <w:pPr>
        <w:pStyle w:val="Akapitzlist"/>
        <w:numPr>
          <w:ilvl w:val="3"/>
          <w:numId w:val="69"/>
        </w:numPr>
        <w:autoSpaceDE w:val="0"/>
        <w:autoSpaceDN w:val="0"/>
        <w:adjustRightInd w:val="0"/>
        <w:ind w:left="426"/>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477741" w:rsidRPr="0084621D" w:rsidRDefault="00477741"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477741" w:rsidRPr="0084621D" w:rsidRDefault="00477741"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477741" w:rsidRPr="0084621D" w:rsidRDefault="00477741"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477741" w:rsidRPr="005E76DA" w:rsidTr="0066038F">
        <w:tc>
          <w:tcPr>
            <w:tcW w:w="648"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bl>
    <w:p w:rsidR="00477741" w:rsidRDefault="00477741" w:rsidP="00477741">
      <w:pPr>
        <w:jc w:val="both"/>
        <w:rPr>
          <w:rFonts w:ascii="Tahoma" w:hAnsi="Tahoma" w:cs="Tahoma"/>
          <w:sz w:val="20"/>
        </w:rPr>
      </w:pPr>
    </w:p>
    <w:p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późn. Zm./</w:t>
      </w:r>
      <w:r w:rsidRPr="00392130">
        <w:rPr>
          <w:szCs w:val="24"/>
        </w:rPr>
        <w:t xml:space="preserve">. </w:t>
      </w:r>
    </w:p>
    <w:p w:rsidR="00477741" w:rsidRPr="000365AD" w:rsidRDefault="00477741" w:rsidP="00477741">
      <w:pPr>
        <w:autoSpaceDE w:val="0"/>
        <w:autoSpaceDN w:val="0"/>
        <w:adjustRightInd w:val="0"/>
        <w:jc w:val="both"/>
        <w:rPr>
          <w:rFonts w:ascii="Tahoma" w:hAnsi="Tahoma" w:cs="Tahoma"/>
          <w:sz w:val="20"/>
        </w:rPr>
      </w:pPr>
    </w:p>
    <w:p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rsidR="00477741" w:rsidRPr="00A727B2" w:rsidRDefault="00477741" w:rsidP="00477741">
      <w:pPr>
        <w:autoSpaceDE w:val="0"/>
        <w:autoSpaceDN w:val="0"/>
        <w:adjustRightInd w:val="0"/>
        <w:jc w:val="both"/>
        <w:rPr>
          <w:szCs w:val="22"/>
        </w:rPr>
      </w:pPr>
    </w:p>
    <w:p w:rsidR="00477741" w:rsidRPr="00A727B2" w:rsidRDefault="00477741" w:rsidP="00477741">
      <w:pPr>
        <w:autoSpaceDE w:val="0"/>
        <w:autoSpaceDN w:val="0"/>
        <w:adjustRightInd w:val="0"/>
        <w:jc w:val="both"/>
        <w:rPr>
          <w:szCs w:val="22"/>
        </w:rPr>
      </w:pPr>
      <w:r w:rsidRPr="00A727B2">
        <w:rPr>
          <w:szCs w:val="22"/>
        </w:rPr>
        <w:t>ZAŁĄCZNIKI:</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B3566E" w:rsidRPr="00A727B2" w:rsidRDefault="00B3566E" w:rsidP="00477741">
      <w:pPr>
        <w:autoSpaceDE w:val="0"/>
        <w:autoSpaceDN w:val="0"/>
        <w:adjustRightInd w:val="0"/>
        <w:ind w:left="360"/>
        <w:jc w:val="both"/>
        <w:rPr>
          <w:szCs w:val="22"/>
        </w:rPr>
      </w:pPr>
    </w:p>
    <w:p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477741" w:rsidRDefault="00477741" w:rsidP="00477741">
      <w:pPr>
        <w:ind w:left="4248"/>
        <w:rPr>
          <w:szCs w:val="24"/>
        </w:rPr>
      </w:pPr>
      <w:r w:rsidRPr="00392130">
        <w:rPr>
          <w:szCs w:val="24"/>
        </w:rPr>
        <w:t>……………………………………………</w:t>
      </w:r>
    </w:p>
    <w:p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911B95" w:rsidRDefault="00911B95">
      <w:pPr>
        <w:rPr>
          <w:szCs w:val="24"/>
        </w:rPr>
      </w:pPr>
      <w:r>
        <w:rPr>
          <w:szCs w:val="24"/>
        </w:rPr>
        <w:br w:type="page"/>
      </w:r>
    </w:p>
    <w:p w:rsidR="00911B95" w:rsidRPr="00201A21" w:rsidRDefault="00911B95" w:rsidP="00911B95">
      <w:pPr>
        <w:spacing w:line="276" w:lineRule="auto"/>
        <w:jc w:val="right"/>
        <w:rPr>
          <w:rFonts w:ascii="Arial" w:hAnsi="Arial" w:cs="Arial"/>
        </w:rPr>
      </w:pPr>
      <w:r w:rsidRPr="00E85BBA">
        <w:rPr>
          <w:szCs w:val="24"/>
        </w:rPr>
        <w:lastRenderedPageBreak/>
        <w:t>Zał. nr 2</w:t>
      </w:r>
      <w:r>
        <w:rPr>
          <w:szCs w:val="24"/>
        </w:rPr>
        <w:t>b</w:t>
      </w:r>
    </w:p>
    <w:p w:rsidR="00911B95" w:rsidRPr="00E85BBA" w:rsidRDefault="00911B95" w:rsidP="00911B95">
      <w:pPr>
        <w:rPr>
          <w:szCs w:val="24"/>
        </w:rPr>
      </w:pPr>
    </w:p>
    <w:p w:rsidR="00911B95" w:rsidRPr="00392130" w:rsidRDefault="00911B95" w:rsidP="00911B95">
      <w:pPr>
        <w:pStyle w:val="Nagwek8"/>
        <w:spacing w:line="276" w:lineRule="auto"/>
        <w:rPr>
          <w:b/>
          <w:sz w:val="24"/>
          <w:szCs w:val="24"/>
        </w:rPr>
      </w:pPr>
      <w:r w:rsidRPr="00392130">
        <w:rPr>
          <w:b/>
          <w:sz w:val="24"/>
          <w:szCs w:val="24"/>
        </w:rPr>
        <w:t>FORMULARZ OFERTOWY</w:t>
      </w:r>
    </w:p>
    <w:p w:rsidR="00911B95" w:rsidRDefault="00911B95" w:rsidP="00911B95">
      <w:pPr>
        <w:spacing w:line="276" w:lineRule="auto"/>
        <w:jc w:val="center"/>
        <w:rPr>
          <w:b/>
          <w:szCs w:val="24"/>
        </w:rPr>
      </w:pPr>
      <w:r>
        <w:rPr>
          <w:b/>
          <w:szCs w:val="24"/>
        </w:rPr>
        <w:t>na dostawę gadżetów i materiałów promocyjnych</w:t>
      </w:r>
    </w:p>
    <w:p w:rsidR="00911B95" w:rsidRPr="00FC55D7" w:rsidRDefault="00911B95" w:rsidP="00911B95">
      <w:pPr>
        <w:spacing w:line="276" w:lineRule="auto"/>
        <w:jc w:val="center"/>
        <w:rPr>
          <w:b/>
          <w:szCs w:val="24"/>
        </w:rPr>
      </w:pPr>
      <w:r>
        <w:rPr>
          <w:b/>
          <w:szCs w:val="24"/>
        </w:rPr>
        <w:t>dla części II</w:t>
      </w:r>
    </w:p>
    <w:p w:rsidR="00911B95" w:rsidRPr="00392130" w:rsidRDefault="00911B95" w:rsidP="00911B95">
      <w:pPr>
        <w:spacing w:before="240" w:line="360" w:lineRule="auto"/>
        <w:rPr>
          <w:szCs w:val="24"/>
        </w:rPr>
      </w:pPr>
      <w:r w:rsidRPr="00392130">
        <w:rPr>
          <w:szCs w:val="24"/>
        </w:rPr>
        <w:t>Nazwa Wykonawcy  ……………</w:t>
      </w:r>
      <w:r>
        <w:rPr>
          <w:szCs w:val="24"/>
        </w:rPr>
        <w:t>…</w:t>
      </w:r>
      <w:r w:rsidRPr="00392130">
        <w:rPr>
          <w:szCs w:val="24"/>
        </w:rPr>
        <w:t>.....................................................................................</w:t>
      </w:r>
    </w:p>
    <w:p w:rsidR="00911B95" w:rsidRPr="00392130" w:rsidRDefault="00911B95" w:rsidP="00911B95">
      <w:pPr>
        <w:spacing w:line="360" w:lineRule="auto"/>
        <w:rPr>
          <w:szCs w:val="24"/>
        </w:rPr>
      </w:pPr>
      <w:r>
        <w:rPr>
          <w:szCs w:val="24"/>
        </w:rPr>
        <w:t>…</w:t>
      </w:r>
      <w:r w:rsidRPr="00392130">
        <w:rPr>
          <w:szCs w:val="24"/>
        </w:rPr>
        <w:t>.........................................................................................</w:t>
      </w:r>
      <w:r>
        <w:rPr>
          <w:szCs w:val="24"/>
        </w:rPr>
        <w:t>........</w:t>
      </w:r>
      <w:r w:rsidRPr="00392130">
        <w:rPr>
          <w:szCs w:val="24"/>
        </w:rPr>
        <w:t>........................................</w:t>
      </w:r>
    </w:p>
    <w:p w:rsidR="00911B95" w:rsidRPr="00392130" w:rsidRDefault="00911B95" w:rsidP="00911B95">
      <w:pPr>
        <w:spacing w:line="360" w:lineRule="auto"/>
        <w:rPr>
          <w:szCs w:val="24"/>
        </w:rPr>
      </w:pPr>
      <w:r w:rsidRPr="00392130">
        <w:rPr>
          <w:szCs w:val="24"/>
        </w:rPr>
        <w:t xml:space="preserve">adres: </w:t>
      </w:r>
      <w:r>
        <w:rPr>
          <w:szCs w:val="24"/>
        </w:rPr>
        <w:t>…</w:t>
      </w:r>
      <w:r w:rsidRPr="00392130">
        <w:rPr>
          <w:szCs w:val="24"/>
        </w:rPr>
        <w:t>.................................................................................................................................</w:t>
      </w:r>
    </w:p>
    <w:p w:rsidR="00911B95" w:rsidRPr="00392130" w:rsidRDefault="00911B95" w:rsidP="00911B95">
      <w:pPr>
        <w:spacing w:line="360" w:lineRule="auto"/>
        <w:rPr>
          <w:szCs w:val="24"/>
        </w:rPr>
      </w:pPr>
      <w:r>
        <w:rPr>
          <w:szCs w:val="24"/>
        </w:rPr>
        <w:t>……………………………………………………………………………………………….</w:t>
      </w:r>
    </w:p>
    <w:p w:rsidR="00911B95" w:rsidRPr="00392130" w:rsidRDefault="00911B95" w:rsidP="00911B95">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911B95" w:rsidRDefault="00911B95" w:rsidP="00911B95">
      <w:pPr>
        <w:jc w:val="both"/>
        <w:rPr>
          <w:szCs w:val="24"/>
        </w:rPr>
      </w:pPr>
    </w:p>
    <w:p w:rsidR="00911B95" w:rsidRDefault="00911B95" w:rsidP="00911B95">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dostawę </w:t>
      </w:r>
      <w:r w:rsidR="00140EB8">
        <w:rPr>
          <w:szCs w:val="24"/>
        </w:rPr>
        <w:t>gadżetów i materiałów promocyjnych</w:t>
      </w:r>
      <w:r>
        <w:rPr>
          <w:szCs w:val="24"/>
        </w:rPr>
        <w:t xml:space="preserve"> oferuję/</w:t>
      </w:r>
      <w:r w:rsidRPr="00C57F1E">
        <w:rPr>
          <w:szCs w:val="24"/>
        </w:rPr>
        <w:t>ofer</w:t>
      </w:r>
      <w:r>
        <w:rPr>
          <w:szCs w:val="24"/>
        </w:rPr>
        <w:t>ujemy przyjęcie do wykonania ww.</w:t>
      </w:r>
      <w:r w:rsidRPr="00C57F1E">
        <w:rPr>
          <w:szCs w:val="24"/>
        </w:rPr>
        <w:t xml:space="preserve"> zamówienie na zasadach określonych w</w:t>
      </w:r>
      <w:r>
        <w:rPr>
          <w:szCs w:val="24"/>
        </w:rPr>
        <w:t> </w:t>
      </w:r>
      <w:r w:rsidRPr="00C57F1E">
        <w:rPr>
          <w:szCs w:val="24"/>
        </w:rPr>
        <w:t>SIWZ.</w:t>
      </w:r>
    </w:p>
    <w:p w:rsidR="00911B95" w:rsidRPr="00E85BBA" w:rsidRDefault="00911B95" w:rsidP="00911B95">
      <w:pPr>
        <w:pStyle w:val="NormalnyWeb"/>
        <w:spacing w:after="240"/>
        <w:jc w:val="both"/>
      </w:pPr>
      <w:r w:rsidRPr="00C57F1E">
        <w:t>Oświadczam</w:t>
      </w:r>
      <w:r>
        <w:t>/Oświadczamy</w:t>
      </w:r>
      <w:r w:rsidRPr="00C57F1E">
        <w:t>, że zapoznaliśmy się ze specyfikacją istotnych warunków zamówien</w:t>
      </w:r>
      <w:r>
        <w:t>ia (w tym z opisem przedmiotu zamówienia i istotnymi postanowieniami</w:t>
      </w:r>
      <w:r w:rsidRPr="00C57F1E">
        <w:t xml:space="preserve"> umowy w</w:t>
      </w:r>
      <w:r>
        <w:t> </w:t>
      </w:r>
      <w:r w:rsidRPr="00C57F1E">
        <w:t>sprawie zamówienia publicznego) i nie wnosimy do nich żadnych zastrzeżeń oraz p</w:t>
      </w:r>
      <w:r>
        <w:t>rzyjmujemy warunki zawarte w ww. dokumentach.</w:t>
      </w:r>
    </w:p>
    <w:p w:rsidR="00911B95" w:rsidRDefault="00911B95" w:rsidP="00911B95">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za cenę: </w:t>
      </w:r>
    </w:p>
    <w:p w:rsidR="00911B95" w:rsidRPr="00B32420" w:rsidRDefault="00911B95" w:rsidP="00911B95">
      <w:pPr>
        <w:autoSpaceDE w:val="0"/>
        <w:autoSpaceDN w:val="0"/>
        <w:adjustRightInd w:val="0"/>
        <w:spacing w:before="240" w:after="80"/>
        <w:ind w:left="493"/>
        <w:jc w:val="both"/>
        <w:rPr>
          <w:szCs w:val="24"/>
        </w:rPr>
      </w:pPr>
      <w:r w:rsidRPr="00B32420">
        <w:rPr>
          <w:b/>
          <w:szCs w:val="24"/>
        </w:rPr>
        <w:t>brutto</w:t>
      </w:r>
      <w:r w:rsidRPr="00B32420">
        <w:rPr>
          <w:szCs w:val="24"/>
        </w:rPr>
        <w:t xml:space="preserve"> </w:t>
      </w:r>
      <w:r w:rsidRPr="00B32420">
        <w:rPr>
          <w:b/>
          <w:szCs w:val="24"/>
        </w:rPr>
        <w:t>................................. PLN</w:t>
      </w:r>
      <w:r w:rsidRPr="00B32420">
        <w:rPr>
          <w:szCs w:val="24"/>
        </w:rPr>
        <w:t xml:space="preserve"> </w:t>
      </w:r>
    </w:p>
    <w:p w:rsidR="00911B95" w:rsidRPr="00B32420" w:rsidRDefault="00911B95" w:rsidP="00911B95">
      <w:pPr>
        <w:autoSpaceDE w:val="0"/>
        <w:autoSpaceDN w:val="0"/>
        <w:adjustRightInd w:val="0"/>
        <w:spacing w:after="80"/>
        <w:ind w:left="491"/>
        <w:jc w:val="both"/>
        <w:rPr>
          <w:szCs w:val="24"/>
        </w:rPr>
      </w:pPr>
      <w:r w:rsidRPr="00B32420">
        <w:rPr>
          <w:szCs w:val="24"/>
        </w:rPr>
        <w:t xml:space="preserve">lub </w:t>
      </w:r>
    </w:p>
    <w:p w:rsidR="00911B95" w:rsidRPr="00B32420" w:rsidRDefault="00911B95" w:rsidP="00911B95">
      <w:pPr>
        <w:autoSpaceDE w:val="0"/>
        <w:autoSpaceDN w:val="0"/>
        <w:adjustRightInd w:val="0"/>
        <w:spacing w:after="80"/>
        <w:ind w:left="491"/>
        <w:jc w:val="both"/>
        <w:rPr>
          <w:szCs w:val="24"/>
        </w:rPr>
      </w:pPr>
      <w:r w:rsidRPr="00B32420">
        <w:rPr>
          <w:b/>
          <w:color w:val="000000"/>
          <w:szCs w:val="24"/>
        </w:rPr>
        <w:t xml:space="preserve">netto ………………………….…… PLN w przypadku, o którym mowa w art. 91 ust. 3a ustawy Prawo zamówień publicznych </w:t>
      </w:r>
      <w:r w:rsidRPr="00B32420">
        <w:rPr>
          <w:color w:val="000000"/>
          <w:szCs w:val="24"/>
        </w:rPr>
        <w:t xml:space="preserve">(zgodnie z zapisami rozdziału </w:t>
      </w:r>
      <w:r w:rsidRPr="00B32420">
        <w:rPr>
          <w:szCs w:val="24"/>
        </w:rPr>
        <w:t>X</w:t>
      </w:r>
      <w:r>
        <w:rPr>
          <w:szCs w:val="24"/>
        </w:rPr>
        <w:t>IX ust. 5</w:t>
      </w:r>
      <w:r w:rsidRPr="00B32420">
        <w:rPr>
          <w:szCs w:val="24"/>
        </w:rPr>
        <w:t xml:space="preserve"> SIWZ</w:t>
      </w:r>
      <w:r w:rsidRPr="00B32420">
        <w:rPr>
          <w:color w:val="000000"/>
          <w:szCs w:val="24"/>
        </w:rPr>
        <w:t>)</w:t>
      </w:r>
    </w:p>
    <w:p w:rsidR="00911B95" w:rsidRDefault="00911B95" w:rsidP="00911B95">
      <w:pPr>
        <w:autoSpaceDE w:val="0"/>
        <w:autoSpaceDN w:val="0"/>
        <w:adjustRightInd w:val="0"/>
        <w:jc w:val="both"/>
        <w:rPr>
          <w:szCs w:val="24"/>
        </w:rPr>
      </w:pPr>
      <w:r>
        <w:rPr>
          <w:szCs w:val="24"/>
        </w:rPr>
        <w:t>w tym:</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685"/>
        <w:gridCol w:w="1843"/>
        <w:gridCol w:w="1276"/>
        <w:gridCol w:w="1701"/>
      </w:tblGrid>
      <w:tr w:rsidR="00911B95" w:rsidTr="00377948">
        <w:trPr>
          <w:trHeight w:hRule="exact" w:val="1169"/>
        </w:trPr>
        <w:tc>
          <w:tcPr>
            <w:tcW w:w="49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pStyle w:val="Sowowa"/>
              <w:widowControl/>
              <w:spacing w:line="240" w:lineRule="auto"/>
              <w:rPr>
                <w:szCs w:val="24"/>
              </w:rPr>
            </w:pPr>
          </w:p>
          <w:p w:rsidR="00911B95" w:rsidRPr="00D43FD6" w:rsidRDefault="00911B95" w:rsidP="00F57D3F">
            <w:pPr>
              <w:pStyle w:val="Sowowa"/>
              <w:widowControl/>
              <w:spacing w:line="240" w:lineRule="auto"/>
              <w:rPr>
                <w:szCs w:val="24"/>
              </w:rPr>
            </w:pPr>
            <w:r w:rsidRPr="00D43FD6">
              <w:rPr>
                <w:szCs w:val="24"/>
              </w:rPr>
              <w:t>L.p.</w:t>
            </w:r>
          </w:p>
        </w:tc>
        <w:tc>
          <w:tcPr>
            <w:tcW w:w="3685"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Asortyment</w:t>
            </w: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377948" w:rsidRDefault="00911B95" w:rsidP="00F57D3F">
            <w:pPr>
              <w:jc w:val="center"/>
              <w:rPr>
                <w:b/>
                <w:bCs/>
                <w:szCs w:val="24"/>
              </w:rPr>
            </w:pPr>
            <w:r w:rsidRPr="00D43FD6">
              <w:rPr>
                <w:szCs w:val="24"/>
              </w:rPr>
              <w:t>Cena jednostkowa</w:t>
            </w:r>
            <w:r w:rsidRPr="00D43FD6">
              <w:rPr>
                <w:b/>
                <w:bCs/>
                <w:szCs w:val="24"/>
              </w:rPr>
              <w:t xml:space="preserve"> </w:t>
            </w:r>
          </w:p>
          <w:p w:rsidR="00911B95" w:rsidRPr="00D43FD6" w:rsidRDefault="00911B95" w:rsidP="00377948">
            <w:pPr>
              <w:rPr>
                <w:szCs w:val="24"/>
              </w:rPr>
            </w:pPr>
            <w:r w:rsidRPr="00D43FD6">
              <w:rPr>
                <w:b/>
                <w:bCs/>
                <w:szCs w:val="24"/>
              </w:rPr>
              <w:t xml:space="preserve">brutto </w:t>
            </w:r>
            <w:r w:rsidRPr="00D43FD6">
              <w:rPr>
                <w:szCs w:val="24"/>
              </w:rPr>
              <w:t>(zł)</w:t>
            </w:r>
          </w:p>
        </w:tc>
        <w:tc>
          <w:tcPr>
            <w:tcW w:w="127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Ilość sztuk</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rPr>
                <w:szCs w:val="24"/>
              </w:rPr>
            </w:pPr>
            <w:r w:rsidRPr="00D43FD6">
              <w:rPr>
                <w:szCs w:val="24"/>
              </w:rPr>
              <w:t>Razem zł brutto</w:t>
            </w:r>
          </w:p>
          <w:p w:rsidR="00911B95" w:rsidRPr="00D43FD6" w:rsidRDefault="00911B95" w:rsidP="00F57D3F">
            <w:pPr>
              <w:jc w:val="cente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1</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Tablety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2</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solarny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3</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wersja mniejsza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rPr>
                <w:szCs w:val="24"/>
              </w:rPr>
            </w:pPr>
            <w:r w:rsidRPr="00D43FD6">
              <w:rPr>
                <w:szCs w:val="24"/>
              </w:rPr>
              <w:t xml:space="preserve">  4</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Notes A4 w okładce elegancki</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702"/>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lastRenderedPageBreak/>
              <w:t>5</w:t>
            </w:r>
          </w:p>
        </w:tc>
        <w:tc>
          <w:tcPr>
            <w:tcW w:w="3685" w:type="dxa"/>
            <w:tcBorders>
              <w:top w:val="single" w:sz="4" w:space="0" w:color="auto"/>
              <w:left w:val="single" w:sz="4" w:space="0" w:color="auto"/>
              <w:bottom w:val="single" w:sz="4" w:space="0" w:color="auto"/>
              <w:right w:val="single" w:sz="4" w:space="0" w:color="auto"/>
            </w:tcBorders>
            <w:vAlign w:val="center"/>
          </w:tcPr>
          <w:p w:rsidR="00A71533" w:rsidRPr="00A71533" w:rsidRDefault="00A71533" w:rsidP="00A71533">
            <w:pPr>
              <w:pStyle w:val="ListParagraph1"/>
              <w:tabs>
                <w:tab w:val="center" w:pos="4536"/>
                <w:tab w:val="right" w:pos="9072"/>
              </w:tabs>
              <w:spacing w:before="120" w:after="120"/>
              <w:ind w:left="0"/>
              <w:rPr>
                <w:rFonts w:ascii="Times New Roman" w:hAnsi="Times New Roman"/>
                <w:sz w:val="24"/>
                <w:szCs w:val="24"/>
              </w:rPr>
            </w:pPr>
            <w:r w:rsidRPr="00A71533">
              <w:rPr>
                <w:rFonts w:ascii="Times New Roman" w:hAnsi="Times New Roman"/>
                <w:sz w:val="24"/>
                <w:szCs w:val="24"/>
              </w:rPr>
              <w:t>Długopis w ozdobnym etui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6</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 xml:space="preserve">Kask ochronny  </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7</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Fartuch laboratoryjny</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8</w:t>
            </w:r>
          </w:p>
        </w:tc>
        <w:tc>
          <w:tcPr>
            <w:tcW w:w="3685" w:type="dxa"/>
            <w:tcBorders>
              <w:top w:val="single" w:sz="4" w:space="0" w:color="auto"/>
              <w:left w:val="single" w:sz="4" w:space="0" w:color="auto"/>
              <w:bottom w:val="single" w:sz="4" w:space="0" w:color="auto"/>
              <w:right w:val="single" w:sz="4" w:space="0" w:color="auto"/>
            </w:tcBorders>
            <w:vAlign w:val="center"/>
          </w:tcPr>
          <w:p w:rsidR="00911B95" w:rsidRPr="00377948" w:rsidRDefault="00377948" w:rsidP="00F57D3F">
            <w:pPr>
              <w:rPr>
                <w:color w:val="000000"/>
                <w:szCs w:val="24"/>
              </w:rPr>
            </w:pPr>
            <w:r w:rsidRPr="00377948">
              <w:rPr>
                <w:szCs w:val="24"/>
              </w:rPr>
              <w:t xml:space="preserve">Koszulki polo z </w:t>
            </w:r>
            <w:proofErr w:type="spellStart"/>
            <w:r w:rsidRPr="00377948">
              <w:rPr>
                <w:szCs w:val="24"/>
              </w:rPr>
              <w:t>obrandowaniem</w:t>
            </w:r>
            <w:proofErr w:type="spellEnd"/>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F57D3F">
        <w:trPr>
          <w:trHeight w:hRule="exact" w:val="340"/>
        </w:trPr>
        <w:tc>
          <w:tcPr>
            <w:tcW w:w="7300" w:type="dxa"/>
            <w:gridSpan w:val="4"/>
            <w:tcBorders>
              <w:top w:val="single" w:sz="4" w:space="0" w:color="auto"/>
              <w:left w:val="single" w:sz="4" w:space="0" w:color="auto"/>
              <w:bottom w:val="single" w:sz="4" w:space="0" w:color="auto"/>
              <w:right w:val="single" w:sz="4" w:space="0" w:color="auto"/>
            </w:tcBorders>
            <w:hideMark/>
          </w:tcPr>
          <w:p w:rsidR="00911B95" w:rsidRPr="00D43FD6" w:rsidRDefault="00911B95" w:rsidP="00F57D3F">
            <w:pPr>
              <w:ind w:right="-1771"/>
              <w:jc w:val="center"/>
              <w:rPr>
                <w:b/>
                <w:szCs w:val="24"/>
              </w:rPr>
            </w:pPr>
            <w:r w:rsidRPr="00D43FD6">
              <w:rPr>
                <w:b/>
                <w:szCs w:val="24"/>
              </w:rPr>
              <w:t xml:space="preserve">                            (Cena ofertowa)   RAZEM zł brutto:</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rPr>
                <w:szCs w:val="24"/>
              </w:rPr>
            </w:pPr>
          </w:p>
        </w:tc>
      </w:tr>
    </w:tbl>
    <w:p w:rsidR="00911B95" w:rsidRDefault="00911B95" w:rsidP="00911B95">
      <w:pPr>
        <w:autoSpaceDE w:val="0"/>
        <w:autoSpaceDN w:val="0"/>
        <w:adjustRightInd w:val="0"/>
        <w:jc w:val="both"/>
        <w:rPr>
          <w:szCs w:val="24"/>
        </w:rPr>
      </w:pPr>
    </w:p>
    <w:p w:rsidR="00911B95" w:rsidRPr="00A727B2" w:rsidRDefault="00911B95" w:rsidP="00911B95">
      <w:pPr>
        <w:autoSpaceDE w:val="0"/>
        <w:autoSpaceDN w:val="0"/>
        <w:adjustRightInd w:val="0"/>
        <w:jc w:val="both"/>
        <w:rPr>
          <w:szCs w:val="24"/>
        </w:rPr>
      </w:pPr>
      <w:r>
        <w:rPr>
          <w:szCs w:val="24"/>
        </w:rPr>
        <w:t>Oświadczamy, że</w:t>
      </w:r>
      <w:r w:rsidRPr="00A727B2">
        <w:rPr>
          <w:szCs w:val="24"/>
        </w:rPr>
        <w:t>:</w:t>
      </w:r>
    </w:p>
    <w:p w:rsidR="00911B95"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911B95" w:rsidRPr="005E76DA" w:rsidTr="00F57D3F">
        <w:tc>
          <w:tcPr>
            <w:tcW w:w="648"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ZAKRES PRAC POWIERZONYCH PODWYKONAWCY</w:t>
            </w: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1</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2</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bl>
    <w:p w:rsidR="00911B95" w:rsidRDefault="00911B95" w:rsidP="00911B95">
      <w:pPr>
        <w:jc w:val="both"/>
        <w:rPr>
          <w:rFonts w:ascii="Tahoma" w:hAnsi="Tahoma" w:cs="Tahoma"/>
          <w:sz w:val="20"/>
        </w:rPr>
      </w:pPr>
    </w:p>
    <w:p w:rsidR="00911B95" w:rsidRPr="00392130" w:rsidRDefault="00911B95" w:rsidP="00911B95">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późn. Zm./</w:t>
      </w:r>
      <w:r w:rsidRPr="00392130">
        <w:rPr>
          <w:szCs w:val="24"/>
        </w:rPr>
        <w:t xml:space="preserve">. </w:t>
      </w:r>
    </w:p>
    <w:p w:rsidR="00911B95" w:rsidRPr="000365AD" w:rsidRDefault="00911B95" w:rsidP="00911B95">
      <w:pPr>
        <w:autoSpaceDE w:val="0"/>
        <w:autoSpaceDN w:val="0"/>
        <w:adjustRightInd w:val="0"/>
        <w:jc w:val="both"/>
        <w:rPr>
          <w:rFonts w:ascii="Tahoma" w:hAnsi="Tahoma" w:cs="Tahoma"/>
          <w:sz w:val="20"/>
        </w:rPr>
      </w:pPr>
    </w:p>
    <w:p w:rsidR="00911B95" w:rsidRPr="00A727B2" w:rsidRDefault="00911B95" w:rsidP="00911B95">
      <w:pPr>
        <w:autoSpaceDE w:val="0"/>
        <w:autoSpaceDN w:val="0"/>
        <w:adjustRightInd w:val="0"/>
        <w:jc w:val="both"/>
        <w:rPr>
          <w:szCs w:val="22"/>
        </w:rPr>
      </w:pPr>
      <w:r w:rsidRPr="00A727B2">
        <w:rPr>
          <w:szCs w:val="22"/>
        </w:rPr>
        <w:t>Oferta wraz z załącznikami została złożona na ………. Stronach.</w:t>
      </w:r>
    </w:p>
    <w:p w:rsidR="00911B95" w:rsidRPr="00A727B2" w:rsidRDefault="00911B95" w:rsidP="00911B95">
      <w:pPr>
        <w:autoSpaceDE w:val="0"/>
        <w:autoSpaceDN w:val="0"/>
        <w:adjustRightInd w:val="0"/>
        <w:jc w:val="both"/>
        <w:rPr>
          <w:szCs w:val="22"/>
        </w:rPr>
      </w:pPr>
    </w:p>
    <w:p w:rsidR="00911B95" w:rsidRPr="00A727B2" w:rsidRDefault="00911B95" w:rsidP="00911B95">
      <w:pPr>
        <w:autoSpaceDE w:val="0"/>
        <w:autoSpaceDN w:val="0"/>
        <w:adjustRightInd w:val="0"/>
        <w:jc w:val="both"/>
        <w:rPr>
          <w:szCs w:val="22"/>
        </w:rPr>
      </w:pPr>
      <w:r w:rsidRPr="00A727B2">
        <w:rPr>
          <w:szCs w:val="22"/>
        </w:rPr>
        <w:t>ZAŁĄCZNIKI:</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Default="00911B95" w:rsidP="00911B95">
      <w:pPr>
        <w:autoSpaceDE w:val="0"/>
        <w:autoSpaceDN w:val="0"/>
        <w:adjustRightInd w:val="0"/>
        <w:ind w:left="360"/>
        <w:jc w:val="both"/>
        <w:rPr>
          <w:szCs w:val="22"/>
        </w:rPr>
      </w:pPr>
    </w:p>
    <w:p w:rsidR="00911B95" w:rsidRDefault="00911B95" w:rsidP="00911B95">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911B95" w:rsidRDefault="00911B95" w:rsidP="00911B95">
      <w:pPr>
        <w:ind w:left="4248"/>
        <w:rPr>
          <w:szCs w:val="24"/>
        </w:rPr>
      </w:pPr>
      <w:r w:rsidRPr="00392130">
        <w:rPr>
          <w:szCs w:val="24"/>
        </w:rPr>
        <w:t>……………………………………………</w:t>
      </w:r>
    </w:p>
    <w:p w:rsidR="00321637" w:rsidRDefault="00911B95" w:rsidP="00321637">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r w:rsidR="00321637">
        <w:rPr>
          <w:i/>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t>
      </w:r>
      <w:r w:rsidR="00833AA0">
        <w:rPr>
          <w:szCs w:val="24"/>
        </w:rPr>
        <w:t xml:space="preserve">gadżetów i materiałów promocyjnych </w:t>
      </w:r>
      <w:r>
        <w:rPr>
          <w:szCs w:val="24"/>
        </w:rPr>
        <w:t>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714D9C">
      <w:pPr>
        <w:numPr>
          <w:ilvl w:val="0"/>
          <w:numId w:val="32"/>
        </w:numPr>
        <w:jc w:val="both"/>
        <w:rPr>
          <w:szCs w:val="24"/>
        </w:rPr>
      </w:pPr>
      <w:r w:rsidRPr="00DE52DD">
        <w:rPr>
          <w:szCs w:val="24"/>
        </w:rPr>
        <w:t>Posiadania wiedzy i doświadczenia;</w:t>
      </w:r>
    </w:p>
    <w:p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833AA0">
        <w:rPr>
          <w:b/>
          <w:szCs w:val="24"/>
        </w:rPr>
        <w:t>88</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C458C9">
        <w:rPr>
          <w:szCs w:val="24"/>
        </w:rPr>
        <w:t xml:space="preserve">dostawę </w:t>
      </w:r>
      <w:r w:rsidR="00833AA0">
        <w:rPr>
          <w:szCs w:val="24"/>
        </w:rPr>
        <w:t>gadżetów i materiałów promocyjnych</w:t>
      </w:r>
      <w:r w:rsidR="00BD7EBB">
        <w:rPr>
          <w:szCs w:val="24"/>
        </w:rPr>
        <w:t xml:space="preserve">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z dnia 29 stycznia 2004 r. Prawo zamówień publicznych (Dz. U. z 2013 r. poz. 907 z późn.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4F3C79" w:rsidRPr="00D61494" w:rsidRDefault="004F3C79" w:rsidP="004F3C79">
      <w:pPr>
        <w:spacing w:line="360" w:lineRule="auto"/>
        <w:jc w:val="both"/>
        <w:rPr>
          <w:szCs w:val="24"/>
        </w:rPr>
      </w:pP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4" w:name="_Toc411087337"/>
      <w:r w:rsidRPr="00392130">
        <w:rPr>
          <w:szCs w:val="24"/>
        </w:rPr>
        <w:lastRenderedPageBreak/>
        <w:t xml:space="preserve">Zał. nr </w:t>
      </w:r>
      <w:r>
        <w:rPr>
          <w:szCs w:val="24"/>
        </w:rPr>
        <w:t>7</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4E7031" w:rsidRPr="00725D4B" w:rsidRDefault="004E7031"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22575F" w:rsidP="0022575F">
            <w:pPr>
              <w:autoSpaceDE w:val="0"/>
              <w:autoSpaceDN w:val="0"/>
              <w:adjustRightInd w:val="0"/>
              <w:jc w:val="center"/>
              <w:rPr>
                <w:b/>
                <w:szCs w:val="24"/>
              </w:rPr>
            </w:pPr>
            <w:r>
              <w:rPr>
                <w:b/>
                <w:szCs w:val="24"/>
              </w:rPr>
              <w:t>Dokładna w</w:t>
            </w:r>
            <w:r w:rsidR="00E91881">
              <w:rPr>
                <w:b/>
                <w:szCs w:val="24"/>
              </w:rPr>
              <w:t>artość zamówienia (netto</w:t>
            </w:r>
            <w:r w:rsidR="004F3C79" w:rsidRPr="00725D4B">
              <w:rPr>
                <w:b/>
                <w:szCs w:val="24"/>
              </w:rPr>
              <w:t>)</w:t>
            </w:r>
            <w:r w:rsidR="004F3C79">
              <w:rPr>
                <w:b/>
                <w:szCs w:val="24"/>
              </w:rPr>
              <w:t xml:space="preserve"> w PLN</w:t>
            </w:r>
            <w:r w:rsidR="004F3C79"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4F3C79" w:rsidRPr="00725D4B" w:rsidRDefault="004F3C7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rsidR="00725B9E" w:rsidRPr="009E11D0" w:rsidRDefault="00725B9E" w:rsidP="00F03524">
      <w:pPr>
        <w:spacing w:line="276" w:lineRule="auto"/>
        <w:rPr>
          <w:szCs w:val="24"/>
        </w:rPr>
      </w:pPr>
    </w:p>
    <w:sectPr w:rsidR="00725B9E" w:rsidRPr="009E11D0" w:rsidSect="00F33A13">
      <w:headerReference w:type="default" r:id="rId21"/>
      <w:footerReference w:type="default" r:id="rId22"/>
      <w:pgSz w:w="11906" w:h="16838"/>
      <w:pgMar w:top="2269" w:right="1417" w:bottom="1417"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12" w:rsidRDefault="00710912" w:rsidP="00623560">
      <w:r>
        <w:separator/>
      </w:r>
    </w:p>
  </w:endnote>
  <w:endnote w:type="continuationSeparator" w:id="0">
    <w:p w:rsidR="00710912" w:rsidRDefault="00710912"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12" w:rsidRDefault="00710912">
    <w:pPr>
      <w:pStyle w:val="Stopka"/>
      <w:jc w:val="right"/>
    </w:pPr>
    <w:r>
      <w:fldChar w:fldCharType="begin"/>
    </w:r>
    <w:r>
      <w:instrText xml:space="preserve"> PAGE   \* MERGEFORMAT </w:instrText>
    </w:r>
    <w:r>
      <w:fldChar w:fldCharType="separate"/>
    </w:r>
    <w:r w:rsidR="007B7EDE">
      <w:rPr>
        <w:noProof/>
      </w:rPr>
      <w:t>1</w:t>
    </w:r>
    <w:r>
      <w:rPr>
        <w:noProof/>
      </w:rPr>
      <w:fldChar w:fldCharType="end"/>
    </w:r>
  </w:p>
  <w:p w:rsidR="00710912" w:rsidRPr="005C5C5D" w:rsidRDefault="00710912" w:rsidP="005C5C5D">
    <w:pPr>
      <w:spacing w:after="120"/>
      <w:ind w:left="66"/>
      <w:jc w:val="center"/>
      <w:rPr>
        <w:rFonts w:eastAsia="Calibri"/>
        <w:sz w:val="20"/>
        <w:lang w:eastAsia="en-US"/>
      </w:rPr>
    </w:pPr>
    <w:r w:rsidRPr="005C5C5D">
      <w:rPr>
        <w:rFonts w:eastAsia="Calibri"/>
        <w:sz w:val="20"/>
        <w:lang w:eastAsia="en-US"/>
      </w:rPr>
      <w:t xml:space="preserve">Zamówienie realizowane na potrzeby projektu: </w:t>
    </w:r>
    <w:r w:rsidRPr="005C5C5D">
      <w:rPr>
        <w:rFonts w:eastAsia="Calibri"/>
        <w:b/>
        <w:sz w:val="20"/>
        <w:lang w:eastAsia="en-US"/>
      </w:rPr>
      <w:t xml:space="preserve">„Modernizacja i budowa nowej infrastruktury naukowo badawczej Wojskowej Akademii Technicznej i Politechniki Warszawskiej na potrzeby numeryczno doświadczalnych badań lotniczych silników turbinowych”, </w:t>
    </w:r>
    <w:r w:rsidRPr="005C5C5D">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12" w:rsidRDefault="00710912" w:rsidP="00623560">
      <w:r>
        <w:separator/>
      </w:r>
    </w:p>
  </w:footnote>
  <w:footnote w:type="continuationSeparator" w:id="0">
    <w:p w:rsidR="00710912" w:rsidRDefault="00710912"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12" w:rsidRDefault="00710912">
    <w:pPr>
      <w:pStyle w:val="Nagwek"/>
    </w:pPr>
    <w:r>
      <w:rPr>
        <w:noProof/>
      </w:rPr>
      <w:drawing>
        <wp:inline distT="0" distB="0" distL="0" distR="0" wp14:anchorId="698AF175" wp14:editId="125DF1F8">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p w:rsidR="00710912" w:rsidRDefault="00710912">
    <w:pPr>
      <w:pStyle w:val="Nagwek"/>
    </w:pPr>
    <w:r>
      <w:t>Postępowanie nr 88/DE/Z/15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1C0927"/>
    <w:multiLevelType w:val="hybridMultilevel"/>
    <w:tmpl w:val="B5C01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011CA1"/>
    <w:multiLevelType w:val="hybridMultilevel"/>
    <w:tmpl w:val="E9C4965C"/>
    <w:lvl w:ilvl="0" w:tplc="D3DADE2C">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29C77B3D"/>
    <w:multiLevelType w:val="hybridMultilevel"/>
    <w:tmpl w:val="2430A18C"/>
    <w:lvl w:ilvl="0" w:tplc="04150011">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664D4C"/>
    <w:multiLevelType w:val="hybridMultilevel"/>
    <w:tmpl w:val="4470F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0C3066"/>
    <w:multiLevelType w:val="hybridMultilevel"/>
    <w:tmpl w:val="0E264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B4A4429"/>
    <w:multiLevelType w:val="hybridMultilevel"/>
    <w:tmpl w:val="C5887EAE"/>
    <w:lvl w:ilvl="0" w:tplc="1F624F48">
      <w:start w:val="1"/>
      <w:numFmt w:val="decimal"/>
      <w:lvlText w:val="%1."/>
      <w:lvlJc w:val="left"/>
      <w:pPr>
        <w:ind w:left="2487" w:hanging="360"/>
      </w:pPr>
      <w:rPr>
        <w:rFonts w:ascii="Tahoma" w:hAnsi="Tahoma" w:cs="Tahoma" w:hint="default"/>
        <w:b w:val="0"/>
        <w:sz w:val="22"/>
        <w:szCs w:val="22"/>
      </w:rPr>
    </w:lvl>
    <w:lvl w:ilvl="1" w:tplc="78E46322">
      <w:start w:val="1"/>
      <w:numFmt w:val="lowerLetter"/>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66D13668"/>
    <w:multiLevelType w:val="hybridMultilevel"/>
    <w:tmpl w:val="E802580C"/>
    <w:lvl w:ilvl="0" w:tplc="CEBEED5E">
      <w:start w:val="1"/>
      <w:numFmt w:val="decimal"/>
      <w:lvlText w:val="%1."/>
      <w:lvlJc w:val="left"/>
      <w:pPr>
        <w:ind w:left="1211"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F85104"/>
    <w:multiLevelType w:val="hybridMultilevel"/>
    <w:tmpl w:val="AA34F6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88E6C9B"/>
    <w:multiLevelType w:val="hybridMultilevel"/>
    <w:tmpl w:val="0F989C2A"/>
    <w:lvl w:ilvl="0" w:tplc="2C18FC60">
      <w:start w:val="1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0949B4"/>
    <w:multiLevelType w:val="hybridMultilevel"/>
    <w:tmpl w:val="74A093F8"/>
    <w:lvl w:ilvl="0" w:tplc="2B667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B81114"/>
    <w:multiLevelType w:val="hybridMultilevel"/>
    <w:tmpl w:val="6876F51E"/>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877680"/>
    <w:multiLevelType w:val="hybridMultilevel"/>
    <w:tmpl w:val="49E0A2C8"/>
    <w:lvl w:ilvl="0" w:tplc="B02895C0">
      <w:start w:val="1"/>
      <w:numFmt w:val="decimal"/>
      <w:lvlText w:val="%1."/>
      <w:lvlJc w:val="left"/>
      <w:pPr>
        <w:ind w:left="720" w:hanging="360"/>
      </w:pPr>
      <w:rPr>
        <w:rFonts w:hint="default"/>
        <w:b w:val="0"/>
      </w:rPr>
    </w:lvl>
    <w:lvl w:ilvl="1" w:tplc="777A0A1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2"/>
  </w:num>
  <w:num w:numId="3">
    <w:abstractNumId w:val="32"/>
  </w:num>
  <w:num w:numId="4">
    <w:abstractNumId w:val="25"/>
  </w:num>
  <w:num w:numId="5">
    <w:abstractNumId w:val="22"/>
  </w:num>
  <w:num w:numId="6">
    <w:abstractNumId w:val="7"/>
  </w:num>
  <w:num w:numId="7">
    <w:abstractNumId w:val="68"/>
  </w:num>
  <w:num w:numId="8">
    <w:abstractNumId w:val="0"/>
  </w:num>
  <w:num w:numId="9">
    <w:abstractNumId w:val="14"/>
  </w:num>
  <w:num w:numId="10">
    <w:abstractNumId w:val="67"/>
  </w:num>
  <w:num w:numId="11">
    <w:abstractNumId w:val="65"/>
  </w:num>
  <w:num w:numId="12">
    <w:abstractNumId w:val="12"/>
  </w:num>
  <w:num w:numId="13">
    <w:abstractNumId w:val="51"/>
  </w:num>
  <w:num w:numId="14">
    <w:abstractNumId w:val="36"/>
  </w:num>
  <w:num w:numId="15">
    <w:abstractNumId w:val="62"/>
  </w:num>
  <w:num w:numId="16">
    <w:abstractNumId w:val="64"/>
  </w:num>
  <w:num w:numId="17">
    <w:abstractNumId w:val="16"/>
  </w:num>
  <w:num w:numId="18">
    <w:abstractNumId w:val="21"/>
  </w:num>
  <w:num w:numId="19">
    <w:abstractNumId w:val="45"/>
  </w:num>
  <w:num w:numId="20">
    <w:abstractNumId w:val="23"/>
  </w:num>
  <w:num w:numId="21">
    <w:abstractNumId w:val="42"/>
  </w:num>
  <w:num w:numId="22">
    <w:abstractNumId w:val="35"/>
  </w:num>
  <w:num w:numId="23">
    <w:abstractNumId w:val="56"/>
  </w:num>
  <w:num w:numId="24">
    <w:abstractNumId w:val="19"/>
  </w:num>
  <w:num w:numId="25">
    <w:abstractNumId w:val="39"/>
  </w:num>
  <w:num w:numId="26">
    <w:abstractNumId w:val="49"/>
  </w:num>
  <w:num w:numId="27">
    <w:abstractNumId w:val="24"/>
  </w:num>
  <w:num w:numId="28">
    <w:abstractNumId w:val="66"/>
  </w:num>
  <w:num w:numId="29">
    <w:abstractNumId w:val="63"/>
  </w:num>
  <w:num w:numId="30">
    <w:abstractNumId w:val="59"/>
  </w:num>
  <w:num w:numId="31">
    <w:abstractNumId w:val="5"/>
  </w:num>
  <w:num w:numId="32">
    <w:abstractNumId w:val="38"/>
    <w:lvlOverride w:ilvl="0">
      <w:startOverride w:val="1"/>
    </w:lvlOverride>
  </w:num>
  <w:num w:numId="33">
    <w:abstractNumId w:val="43"/>
  </w:num>
  <w:num w:numId="34">
    <w:abstractNumId w:val="15"/>
  </w:num>
  <w:num w:numId="35">
    <w:abstractNumId w:val="17"/>
  </w:num>
  <w:num w:numId="36">
    <w:abstractNumId w:val="60"/>
  </w:num>
  <w:num w:numId="37">
    <w:abstractNumId w:val="55"/>
  </w:num>
  <w:num w:numId="38">
    <w:abstractNumId w:val="6"/>
  </w:num>
  <w:num w:numId="39">
    <w:abstractNumId w:val="30"/>
  </w:num>
  <w:num w:numId="40">
    <w:abstractNumId w:val="13"/>
  </w:num>
  <w:num w:numId="41">
    <w:abstractNumId w:val="3"/>
  </w:num>
  <w:num w:numId="42">
    <w:abstractNumId w:val="54"/>
  </w:num>
  <w:num w:numId="43">
    <w:abstractNumId w:val="44"/>
  </w:num>
  <w:num w:numId="44">
    <w:abstractNumId w:val="20"/>
  </w:num>
  <w:num w:numId="45">
    <w:abstractNumId w:val="34"/>
  </w:num>
  <w:num w:numId="46">
    <w:abstractNumId w:val="48"/>
  </w:num>
  <w:num w:numId="47">
    <w:abstractNumId w:val="11"/>
  </w:num>
  <w:num w:numId="48">
    <w:abstractNumId w:val="26"/>
  </w:num>
  <w:num w:numId="49">
    <w:abstractNumId w:val="33"/>
  </w:num>
  <w:num w:numId="50">
    <w:abstractNumId w:val="47"/>
  </w:num>
  <w:num w:numId="51">
    <w:abstractNumId w:val="1"/>
  </w:num>
  <w:num w:numId="52">
    <w:abstractNumId w:val="53"/>
  </w:num>
  <w:num w:numId="53">
    <w:abstractNumId w:val="52"/>
  </w:num>
  <w:num w:numId="54">
    <w:abstractNumId w:val="40"/>
  </w:num>
  <w:num w:numId="55">
    <w:abstractNumId w:val="41"/>
  </w:num>
  <w:num w:numId="56">
    <w:abstractNumId w:val="46"/>
  </w:num>
  <w:num w:numId="57">
    <w:abstractNumId w:val="50"/>
  </w:num>
  <w:num w:numId="58">
    <w:abstractNumId w:val="37"/>
  </w:num>
  <w:num w:numId="59">
    <w:abstractNumId w:val="31"/>
  </w:num>
  <w:num w:numId="60">
    <w:abstractNumId w:val="4"/>
  </w:num>
  <w:num w:numId="61">
    <w:abstractNumId w:val="9"/>
  </w:num>
  <w:num w:numId="62">
    <w:abstractNumId w:val="27"/>
  </w:num>
  <w:num w:numId="63">
    <w:abstractNumId w:val="29"/>
  </w:num>
  <w:num w:numId="64">
    <w:abstractNumId w:val="8"/>
  </w:num>
  <w:num w:numId="65">
    <w:abstractNumId w:val="61"/>
  </w:num>
  <w:num w:numId="66">
    <w:abstractNumId w:val="28"/>
  </w:num>
  <w:num w:numId="67">
    <w:abstractNumId w:val="18"/>
  </w:num>
  <w:num w:numId="68">
    <w:abstractNumId w:val="57"/>
  </w:num>
  <w:num w:numId="69">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0"/>
    <w:rsid w:val="00001573"/>
    <w:rsid w:val="0000278D"/>
    <w:rsid w:val="000038C8"/>
    <w:rsid w:val="00003E32"/>
    <w:rsid w:val="000046A5"/>
    <w:rsid w:val="00005C81"/>
    <w:rsid w:val="00013949"/>
    <w:rsid w:val="00014343"/>
    <w:rsid w:val="000159E4"/>
    <w:rsid w:val="00015D67"/>
    <w:rsid w:val="00017EF7"/>
    <w:rsid w:val="00020CDF"/>
    <w:rsid w:val="00021FD6"/>
    <w:rsid w:val="00024D4C"/>
    <w:rsid w:val="00026AEF"/>
    <w:rsid w:val="00027691"/>
    <w:rsid w:val="00030F5E"/>
    <w:rsid w:val="00035929"/>
    <w:rsid w:val="00037878"/>
    <w:rsid w:val="000409D5"/>
    <w:rsid w:val="000414D4"/>
    <w:rsid w:val="00041951"/>
    <w:rsid w:val="00044A47"/>
    <w:rsid w:val="00046DE1"/>
    <w:rsid w:val="0005583F"/>
    <w:rsid w:val="000573B5"/>
    <w:rsid w:val="00060000"/>
    <w:rsid w:val="00060C7C"/>
    <w:rsid w:val="000619FD"/>
    <w:rsid w:val="00061D58"/>
    <w:rsid w:val="00061D7E"/>
    <w:rsid w:val="00061DE4"/>
    <w:rsid w:val="00063FF4"/>
    <w:rsid w:val="00071125"/>
    <w:rsid w:val="00081974"/>
    <w:rsid w:val="000845BD"/>
    <w:rsid w:val="00086CC2"/>
    <w:rsid w:val="0009240F"/>
    <w:rsid w:val="00092EBD"/>
    <w:rsid w:val="000945FC"/>
    <w:rsid w:val="000A11DC"/>
    <w:rsid w:val="000A39F3"/>
    <w:rsid w:val="000A4E9D"/>
    <w:rsid w:val="000B03F3"/>
    <w:rsid w:val="000B05A8"/>
    <w:rsid w:val="000B1278"/>
    <w:rsid w:val="000B40FD"/>
    <w:rsid w:val="000B5A18"/>
    <w:rsid w:val="000C06FA"/>
    <w:rsid w:val="000C1AAF"/>
    <w:rsid w:val="000C4811"/>
    <w:rsid w:val="000D3131"/>
    <w:rsid w:val="000D4205"/>
    <w:rsid w:val="000D545E"/>
    <w:rsid w:val="000E1C81"/>
    <w:rsid w:val="000E4BB4"/>
    <w:rsid w:val="000E5B1D"/>
    <w:rsid w:val="000E7855"/>
    <w:rsid w:val="000F10A6"/>
    <w:rsid w:val="000F15A3"/>
    <w:rsid w:val="000F1E5B"/>
    <w:rsid w:val="000F2EAB"/>
    <w:rsid w:val="000F47FD"/>
    <w:rsid w:val="00102006"/>
    <w:rsid w:val="001031CD"/>
    <w:rsid w:val="001044ED"/>
    <w:rsid w:val="00113D0F"/>
    <w:rsid w:val="00113DA2"/>
    <w:rsid w:val="001174A2"/>
    <w:rsid w:val="00117FBF"/>
    <w:rsid w:val="00120E00"/>
    <w:rsid w:val="00121F2B"/>
    <w:rsid w:val="0012216D"/>
    <w:rsid w:val="00122997"/>
    <w:rsid w:val="00124501"/>
    <w:rsid w:val="00124F7C"/>
    <w:rsid w:val="00126A4B"/>
    <w:rsid w:val="00126C8E"/>
    <w:rsid w:val="00127C5F"/>
    <w:rsid w:val="001315FB"/>
    <w:rsid w:val="00132774"/>
    <w:rsid w:val="00134AF1"/>
    <w:rsid w:val="00140EB8"/>
    <w:rsid w:val="00141529"/>
    <w:rsid w:val="00147AE4"/>
    <w:rsid w:val="001506FB"/>
    <w:rsid w:val="001569E0"/>
    <w:rsid w:val="001625DD"/>
    <w:rsid w:val="00163418"/>
    <w:rsid w:val="00163B95"/>
    <w:rsid w:val="001656DB"/>
    <w:rsid w:val="001664E2"/>
    <w:rsid w:val="00166966"/>
    <w:rsid w:val="001708E9"/>
    <w:rsid w:val="00171A7B"/>
    <w:rsid w:val="00171AF4"/>
    <w:rsid w:val="001824FC"/>
    <w:rsid w:val="00187973"/>
    <w:rsid w:val="00187F70"/>
    <w:rsid w:val="00191888"/>
    <w:rsid w:val="001920BA"/>
    <w:rsid w:val="00193CED"/>
    <w:rsid w:val="00195106"/>
    <w:rsid w:val="0019668F"/>
    <w:rsid w:val="00197151"/>
    <w:rsid w:val="001A78FD"/>
    <w:rsid w:val="001B3802"/>
    <w:rsid w:val="001B6073"/>
    <w:rsid w:val="001B6AB4"/>
    <w:rsid w:val="001C49D7"/>
    <w:rsid w:val="001D30C0"/>
    <w:rsid w:val="001D3DDF"/>
    <w:rsid w:val="001D441A"/>
    <w:rsid w:val="001D61A1"/>
    <w:rsid w:val="001E1EF1"/>
    <w:rsid w:val="001E428B"/>
    <w:rsid w:val="001E587F"/>
    <w:rsid w:val="001E75DF"/>
    <w:rsid w:val="001F36E0"/>
    <w:rsid w:val="001F4377"/>
    <w:rsid w:val="001F64F7"/>
    <w:rsid w:val="00201A21"/>
    <w:rsid w:val="00203663"/>
    <w:rsid w:val="00204185"/>
    <w:rsid w:val="00204DFA"/>
    <w:rsid w:val="00206062"/>
    <w:rsid w:val="002064BF"/>
    <w:rsid w:val="00216295"/>
    <w:rsid w:val="00216B39"/>
    <w:rsid w:val="002201D5"/>
    <w:rsid w:val="00221AA7"/>
    <w:rsid w:val="0022575F"/>
    <w:rsid w:val="002312FD"/>
    <w:rsid w:val="002328B7"/>
    <w:rsid w:val="002348FF"/>
    <w:rsid w:val="002379FC"/>
    <w:rsid w:val="00241942"/>
    <w:rsid w:val="0024535D"/>
    <w:rsid w:val="00252B85"/>
    <w:rsid w:val="0025391F"/>
    <w:rsid w:val="002539F3"/>
    <w:rsid w:val="00257C36"/>
    <w:rsid w:val="002626A8"/>
    <w:rsid w:val="002633B7"/>
    <w:rsid w:val="00263ABD"/>
    <w:rsid w:val="0026424C"/>
    <w:rsid w:val="00265127"/>
    <w:rsid w:val="00266EF5"/>
    <w:rsid w:val="00267D23"/>
    <w:rsid w:val="00267FD4"/>
    <w:rsid w:val="00271B2F"/>
    <w:rsid w:val="0027491D"/>
    <w:rsid w:val="00282AA8"/>
    <w:rsid w:val="00286D12"/>
    <w:rsid w:val="002924D9"/>
    <w:rsid w:val="002965E2"/>
    <w:rsid w:val="00297288"/>
    <w:rsid w:val="0029736B"/>
    <w:rsid w:val="002B15A1"/>
    <w:rsid w:val="002B5A11"/>
    <w:rsid w:val="002C2FE8"/>
    <w:rsid w:val="002C5E10"/>
    <w:rsid w:val="002C67A4"/>
    <w:rsid w:val="002C7DB0"/>
    <w:rsid w:val="002D23D0"/>
    <w:rsid w:val="002D6ADC"/>
    <w:rsid w:val="002D6F6E"/>
    <w:rsid w:val="002E0754"/>
    <w:rsid w:val="002E1968"/>
    <w:rsid w:val="002E615E"/>
    <w:rsid w:val="002F29B7"/>
    <w:rsid w:val="002F491B"/>
    <w:rsid w:val="002F67A5"/>
    <w:rsid w:val="003001BA"/>
    <w:rsid w:val="00312219"/>
    <w:rsid w:val="00314A4E"/>
    <w:rsid w:val="0032098B"/>
    <w:rsid w:val="00321637"/>
    <w:rsid w:val="0032534A"/>
    <w:rsid w:val="003266BD"/>
    <w:rsid w:val="00327263"/>
    <w:rsid w:val="00327A19"/>
    <w:rsid w:val="00332371"/>
    <w:rsid w:val="00333C93"/>
    <w:rsid w:val="00333F00"/>
    <w:rsid w:val="00342C54"/>
    <w:rsid w:val="003434D4"/>
    <w:rsid w:val="00346E10"/>
    <w:rsid w:val="00347ACD"/>
    <w:rsid w:val="00352BB8"/>
    <w:rsid w:val="00356080"/>
    <w:rsid w:val="003561C7"/>
    <w:rsid w:val="003572D1"/>
    <w:rsid w:val="00357903"/>
    <w:rsid w:val="00357DBF"/>
    <w:rsid w:val="0036361B"/>
    <w:rsid w:val="00363DF7"/>
    <w:rsid w:val="00365B89"/>
    <w:rsid w:val="00365E59"/>
    <w:rsid w:val="00371229"/>
    <w:rsid w:val="00371C34"/>
    <w:rsid w:val="00377948"/>
    <w:rsid w:val="00380419"/>
    <w:rsid w:val="00380E2E"/>
    <w:rsid w:val="00382DE9"/>
    <w:rsid w:val="0039679B"/>
    <w:rsid w:val="00396DC3"/>
    <w:rsid w:val="003A0F5A"/>
    <w:rsid w:val="003A330B"/>
    <w:rsid w:val="003A3539"/>
    <w:rsid w:val="003A37A0"/>
    <w:rsid w:val="003A4F54"/>
    <w:rsid w:val="003A73A2"/>
    <w:rsid w:val="003A7E15"/>
    <w:rsid w:val="003B1607"/>
    <w:rsid w:val="003B2D77"/>
    <w:rsid w:val="003B4928"/>
    <w:rsid w:val="003C07A3"/>
    <w:rsid w:val="003C15D0"/>
    <w:rsid w:val="003C1764"/>
    <w:rsid w:val="003C7E4B"/>
    <w:rsid w:val="003D0B46"/>
    <w:rsid w:val="003D3512"/>
    <w:rsid w:val="003D466E"/>
    <w:rsid w:val="003D4BF0"/>
    <w:rsid w:val="003D7169"/>
    <w:rsid w:val="003D7C33"/>
    <w:rsid w:val="003E082A"/>
    <w:rsid w:val="003E2016"/>
    <w:rsid w:val="003E429D"/>
    <w:rsid w:val="003E4674"/>
    <w:rsid w:val="003E6FEA"/>
    <w:rsid w:val="003E74F3"/>
    <w:rsid w:val="003F1335"/>
    <w:rsid w:val="003F3915"/>
    <w:rsid w:val="00400E9E"/>
    <w:rsid w:val="00402441"/>
    <w:rsid w:val="004037CE"/>
    <w:rsid w:val="00404526"/>
    <w:rsid w:val="00404DC7"/>
    <w:rsid w:val="00420F10"/>
    <w:rsid w:val="004228F9"/>
    <w:rsid w:val="004237A3"/>
    <w:rsid w:val="00423FDA"/>
    <w:rsid w:val="004246D0"/>
    <w:rsid w:val="00425544"/>
    <w:rsid w:val="00432308"/>
    <w:rsid w:val="00444458"/>
    <w:rsid w:val="00444F25"/>
    <w:rsid w:val="00445C78"/>
    <w:rsid w:val="004461CD"/>
    <w:rsid w:val="004522F4"/>
    <w:rsid w:val="00452701"/>
    <w:rsid w:val="00453299"/>
    <w:rsid w:val="0045368A"/>
    <w:rsid w:val="004536D9"/>
    <w:rsid w:val="004539F7"/>
    <w:rsid w:val="00460CAB"/>
    <w:rsid w:val="004614FA"/>
    <w:rsid w:val="0046322C"/>
    <w:rsid w:val="004638E0"/>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3335"/>
    <w:rsid w:val="0049440E"/>
    <w:rsid w:val="00494740"/>
    <w:rsid w:val="00495D4A"/>
    <w:rsid w:val="00497A83"/>
    <w:rsid w:val="00497B1F"/>
    <w:rsid w:val="004A2529"/>
    <w:rsid w:val="004A5441"/>
    <w:rsid w:val="004A57D8"/>
    <w:rsid w:val="004A7275"/>
    <w:rsid w:val="004B06AD"/>
    <w:rsid w:val="004B0B1C"/>
    <w:rsid w:val="004B12D9"/>
    <w:rsid w:val="004B16F0"/>
    <w:rsid w:val="004B213F"/>
    <w:rsid w:val="004B341E"/>
    <w:rsid w:val="004B58BB"/>
    <w:rsid w:val="004C01F1"/>
    <w:rsid w:val="004C32C1"/>
    <w:rsid w:val="004C4D41"/>
    <w:rsid w:val="004C6125"/>
    <w:rsid w:val="004D0ECC"/>
    <w:rsid w:val="004D0F63"/>
    <w:rsid w:val="004D248A"/>
    <w:rsid w:val="004D2AA6"/>
    <w:rsid w:val="004D31F1"/>
    <w:rsid w:val="004D6403"/>
    <w:rsid w:val="004D731B"/>
    <w:rsid w:val="004E0C15"/>
    <w:rsid w:val="004E1033"/>
    <w:rsid w:val="004E1671"/>
    <w:rsid w:val="004E2566"/>
    <w:rsid w:val="004E30E3"/>
    <w:rsid w:val="004E45E1"/>
    <w:rsid w:val="004E4F07"/>
    <w:rsid w:val="004E61FC"/>
    <w:rsid w:val="004E7031"/>
    <w:rsid w:val="004F00C5"/>
    <w:rsid w:val="004F3C79"/>
    <w:rsid w:val="004F3E3C"/>
    <w:rsid w:val="004F5910"/>
    <w:rsid w:val="005038E3"/>
    <w:rsid w:val="00503A5E"/>
    <w:rsid w:val="00506183"/>
    <w:rsid w:val="00512C4E"/>
    <w:rsid w:val="00513362"/>
    <w:rsid w:val="00514E9D"/>
    <w:rsid w:val="00516F2E"/>
    <w:rsid w:val="00517531"/>
    <w:rsid w:val="00520225"/>
    <w:rsid w:val="00524AF0"/>
    <w:rsid w:val="00524D87"/>
    <w:rsid w:val="005340E5"/>
    <w:rsid w:val="005372EE"/>
    <w:rsid w:val="00540D04"/>
    <w:rsid w:val="00544369"/>
    <w:rsid w:val="00551D84"/>
    <w:rsid w:val="00556F89"/>
    <w:rsid w:val="00562058"/>
    <w:rsid w:val="0057209E"/>
    <w:rsid w:val="00572B0B"/>
    <w:rsid w:val="00577A00"/>
    <w:rsid w:val="00591329"/>
    <w:rsid w:val="005946A1"/>
    <w:rsid w:val="00595CDD"/>
    <w:rsid w:val="005A1FFF"/>
    <w:rsid w:val="005A2697"/>
    <w:rsid w:val="005A722B"/>
    <w:rsid w:val="005A7371"/>
    <w:rsid w:val="005B1049"/>
    <w:rsid w:val="005B1CA4"/>
    <w:rsid w:val="005B234D"/>
    <w:rsid w:val="005B602A"/>
    <w:rsid w:val="005C2130"/>
    <w:rsid w:val="005C45C0"/>
    <w:rsid w:val="005C5C5D"/>
    <w:rsid w:val="005D0AB2"/>
    <w:rsid w:val="005D1957"/>
    <w:rsid w:val="005D28FA"/>
    <w:rsid w:val="005E08E5"/>
    <w:rsid w:val="005E26BB"/>
    <w:rsid w:val="005E61C1"/>
    <w:rsid w:val="005E63C2"/>
    <w:rsid w:val="005E713A"/>
    <w:rsid w:val="005F0B2F"/>
    <w:rsid w:val="005F2595"/>
    <w:rsid w:val="005F2B08"/>
    <w:rsid w:val="006058EA"/>
    <w:rsid w:val="00607C41"/>
    <w:rsid w:val="00611D64"/>
    <w:rsid w:val="00621E8B"/>
    <w:rsid w:val="0062329D"/>
    <w:rsid w:val="00623560"/>
    <w:rsid w:val="006270E1"/>
    <w:rsid w:val="00627646"/>
    <w:rsid w:val="00627F81"/>
    <w:rsid w:val="00631678"/>
    <w:rsid w:val="00641529"/>
    <w:rsid w:val="00642FC7"/>
    <w:rsid w:val="00643323"/>
    <w:rsid w:val="00646455"/>
    <w:rsid w:val="00647A0F"/>
    <w:rsid w:val="00647D04"/>
    <w:rsid w:val="00647F59"/>
    <w:rsid w:val="006506FF"/>
    <w:rsid w:val="0066038F"/>
    <w:rsid w:val="006628B8"/>
    <w:rsid w:val="00662EE7"/>
    <w:rsid w:val="0066553A"/>
    <w:rsid w:val="00666285"/>
    <w:rsid w:val="0067313B"/>
    <w:rsid w:val="006752BE"/>
    <w:rsid w:val="00675DDC"/>
    <w:rsid w:val="00676AF9"/>
    <w:rsid w:val="006801B3"/>
    <w:rsid w:val="006851CB"/>
    <w:rsid w:val="00685317"/>
    <w:rsid w:val="0069286A"/>
    <w:rsid w:val="0069384A"/>
    <w:rsid w:val="00693C32"/>
    <w:rsid w:val="0069546F"/>
    <w:rsid w:val="006A0710"/>
    <w:rsid w:val="006A2F9D"/>
    <w:rsid w:val="006B3A91"/>
    <w:rsid w:val="006B4488"/>
    <w:rsid w:val="006B5F26"/>
    <w:rsid w:val="006B79E5"/>
    <w:rsid w:val="006C0D8D"/>
    <w:rsid w:val="006C208C"/>
    <w:rsid w:val="006C44DE"/>
    <w:rsid w:val="006C4CA0"/>
    <w:rsid w:val="006C597C"/>
    <w:rsid w:val="006C60F3"/>
    <w:rsid w:val="006C61AB"/>
    <w:rsid w:val="006C7DDE"/>
    <w:rsid w:val="006D1B00"/>
    <w:rsid w:val="006D3E3A"/>
    <w:rsid w:val="006D4C34"/>
    <w:rsid w:val="006E2945"/>
    <w:rsid w:val="006E3CA0"/>
    <w:rsid w:val="006E5D07"/>
    <w:rsid w:val="006E7282"/>
    <w:rsid w:val="006F0284"/>
    <w:rsid w:val="006F517C"/>
    <w:rsid w:val="0070299D"/>
    <w:rsid w:val="00702C56"/>
    <w:rsid w:val="007063EF"/>
    <w:rsid w:val="00710912"/>
    <w:rsid w:val="00714401"/>
    <w:rsid w:val="00714D9C"/>
    <w:rsid w:val="00725B9E"/>
    <w:rsid w:val="00726D74"/>
    <w:rsid w:val="00733EBD"/>
    <w:rsid w:val="00743EA5"/>
    <w:rsid w:val="0074424E"/>
    <w:rsid w:val="007515A8"/>
    <w:rsid w:val="00752781"/>
    <w:rsid w:val="00753067"/>
    <w:rsid w:val="007567AA"/>
    <w:rsid w:val="00772AFE"/>
    <w:rsid w:val="0077341D"/>
    <w:rsid w:val="00774149"/>
    <w:rsid w:val="00780A54"/>
    <w:rsid w:val="007869C9"/>
    <w:rsid w:val="00791539"/>
    <w:rsid w:val="0079211C"/>
    <w:rsid w:val="00792901"/>
    <w:rsid w:val="00792BEE"/>
    <w:rsid w:val="00794A32"/>
    <w:rsid w:val="007963ED"/>
    <w:rsid w:val="00797025"/>
    <w:rsid w:val="007A4341"/>
    <w:rsid w:val="007A6C30"/>
    <w:rsid w:val="007A74C1"/>
    <w:rsid w:val="007B0A97"/>
    <w:rsid w:val="007B204A"/>
    <w:rsid w:val="007B4B49"/>
    <w:rsid w:val="007B6594"/>
    <w:rsid w:val="007B75CA"/>
    <w:rsid w:val="007B78E4"/>
    <w:rsid w:val="007B795D"/>
    <w:rsid w:val="007B79C2"/>
    <w:rsid w:val="007B7EDE"/>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4AF1"/>
    <w:rsid w:val="007F6A2F"/>
    <w:rsid w:val="0080300B"/>
    <w:rsid w:val="0080401C"/>
    <w:rsid w:val="00805C92"/>
    <w:rsid w:val="008105B4"/>
    <w:rsid w:val="00813644"/>
    <w:rsid w:val="00813C20"/>
    <w:rsid w:val="00814F06"/>
    <w:rsid w:val="008211F4"/>
    <w:rsid w:val="008215DA"/>
    <w:rsid w:val="00833965"/>
    <w:rsid w:val="00833AA0"/>
    <w:rsid w:val="0083790F"/>
    <w:rsid w:val="0084082C"/>
    <w:rsid w:val="00841130"/>
    <w:rsid w:val="00843A6A"/>
    <w:rsid w:val="00843FDC"/>
    <w:rsid w:val="008556AC"/>
    <w:rsid w:val="00856086"/>
    <w:rsid w:val="00860561"/>
    <w:rsid w:val="00860F66"/>
    <w:rsid w:val="008704EB"/>
    <w:rsid w:val="00876674"/>
    <w:rsid w:val="00880D7D"/>
    <w:rsid w:val="00880F34"/>
    <w:rsid w:val="00882B17"/>
    <w:rsid w:val="00883A4F"/>
    <w:rsid w:val="008854C4"/>
    <w:rsid w:val="0088737B"/>
    <w:rsid w:val="00887F96"/>
    <w:rsid w:val="00890A6E"/>
    <w:rsid w:val="00892505"/>
    <w:rsid w:val="0089393D"/>
    <w:rsid w:val="00894C57"/>
    <w:rsid w:val="008A3B9F"/>
    <w:rsid w:val="008B170E"/>
    <w:rsid w:val="008B3A50"/>
    <w:rsid w:val="008B40F0"/>
    <w:rsid w:val="008B443A"/>
    <w:rsid w:val="008B7D96"/>
    <w:rsid w:val="008B7E23"/>
    <w:rsid w:val="008B7FD4"/>
    <w:rsid w:val="008C47AE"/>
    <w:rsid w:val="008D156B"/>
    <w:rsid w:val="008D225D"/>
    <w:rsid w:val="008D22F5"/>
    <w:rsid w:val="008D34E2"/>
    <w:rsid w:val="008D40E8"/>
    <w:rsid w:val="008E35B0"/>
    <w:rsid w:val="008E4D03"/>
    <w:rsid w:val="008E643E"/>
    <w:rsid w:val="008F1835"/>
    <w:rsid w:val="008F1919"/>
    <w:rsid w:val="008F364F"/>
    <w:rsid w:val="00900D9B"/>
    <w:rsid w:val="009012DB"/>
    <w:rsid w:val="009020FC"/>
    <w:rsid w:val="00902DCE"/>
    <w:rsid w:val="00905E47"/>
    <w:rsid w:val="00911B95"/>
    <w:rsid w:val="00913A18"/>
    <w:rsid w:val="00914DB3"/>
    <w:rsid w:val="0091779C"/>
    <w:rsid w:val="00917851"/>
    <w:rsid w:val="00922D26"/>
    <w:rsid w:val="0092404E"/>
    <w:rsid w:val="0092656A"/>
    <w:rsid w:val="009300B3"/>
    <w:rsid w:val="0093452C"/>
    <w:rsid w:val="00937836"/>
    <w:rsid w:val="00937E99"/>
    <w:rsid w:val="00943A29"/>
    <w:rsid w:val="00943CAD"/>
    <w:rsid w:val="009456CE"/>
    <w:rsid w:val="00945F9D"/>
    <w:rsid w:val="00947241"/>
    <w:rsid w:val="009541D5"/>
    <w:rsid w:val="0095485B"/>
    <w:rsid w:val="009558E6"/>
    <w:rsid w:val="00960A0F"/>
    <w:rsid w:val="00961FA3"/>
    <w:rsid w:val="009624E2"/>
    <w:rsid w:val="009630C0"/>
    <w:rsid w:val="00963AC1"/>
    <w:rsid w:val="0096625D"/>
    <w:rsid w:val="009718D0"/>
    <w:rsid w:val="00981A61"/>
    <w:rsid w:val="00981FA0"/>
    <w:rsid w:val="009842D9"/>
    <w:rsid w:val="009849A3"/>
    <w:rsid w:val="009858E2"/>
    <w:rsid w:val="009871DC"/>
    <w:rsid w:val="00990B99"/>
    <w:rsid w:val="009924FC"/>
    <w:rsid w:val="00994586"/>
    <w:rsid w:val="009959CD"/>
    <w:rsid w:val="009971E0"/>
    <w:rsid w:val="00997A89"/>
    <w:rsid w:val="009A055E"/>
    <w:rsid w:val="009A0DBF"/>
    <w:rsid w:val="009A10C0"/>
    <w:rsid w:val="009A31DF"/>
    <w:rsid w:val="009A3963"/>
    <w:rsid w:val="009A3DFE"/>
    <w:rsid w:val="009A3FE9"/>
    <w:rsid w:val="009A53D2"/>
    <w:rsid w:val="009A7FF6"/>
    <w:rsid w:val="009B2F88"/>
    <w:rsid w:val="009B41B4"/>
    <w:rsid w:val="009C04D2"/>
    <w:rsid w:val="009C0861"/>
    <w:rsid w:val="009C1A82"/>
    <w:rsid w:val="009C310D"/>
    <w:rsid w:val="009C7A0C"/>
    <w:rsid w:val="009E11D0"/>
    <w:rsid w:val="009E5279"/>
    <w:rsid w:val="009F1D87"/>
    <w:rsid w:val="009F216B"/>
    <w:rsid w:val="009F5F13"/>
    <w:rsid w:val="009F6FFC"/>
    <w:rsid w:val="00A00AB5"/>
    <w:rsid w:val="00A00ECD"/>
    <w:rsid w:val="00A03979"/>
    <w:rsid w:val="00A1020D"/>
    <w:rsid w:val="00A12265"/>
    <w:rsid w:val="00A16810"/>
    <w:rsid w:val="00A2012A"/>
    <w:rsid w:val="00A20251"/>
    <w:rsid w:val="00A338E0"/>
    <w:rsid w:val="00A35C3D"/>
    <w:rsid w:val="00A368F1"/>
    <w:rsid w:val="00A373B0"/>
    <w:rsid w:val="00A37C1B"/>
    <w:rsid w:val="00A408B4"/>
    <w:rsid w:val="00A408FD"/>
    <w:rsid w:val="00A4235A"/>
    <w:rsid w:val="00A44C47"/>
    <w:rsid w:val="00A47366"/>
    <w:rsid w:val="00A547A2"/>
    <w:rsid w:val="00A600DC"/>
    <w:rsid w:val="00A63B7B"/>
    <w:rsid w:val="00A65F09"/>
    <w:rsid w:val="00A71533"/>
    <w:rsid w:val="00A71AF4"/>
    <w:rsid w:val="00A731DE"/>
    <w:rsid w:val="00A734B5"/>
    <w:rsid w:val="00A751BA"/>
    <w:rsid w:val="00A771BF"/>
    <w:rsid w:val="00A847BE"/>
    <w:rsid w:val="00A91178"/>
    <w:rsid w:val="00AA47ED"/>
    <w:rsid w:val="00AA641A"/>
    <w:rsid w:val="00AB39C7"/>
    <w:rsid w:val="00AB40FB"/>
    <w:rsid w:val="00AB4503"/>
    <w:rsid w:val="00AB6053"/>
    <w:rsid w:val="00AB7DFE"/>
    <w:rsid w:val="00AC1410"/>
    <w:rsid w:val="00AC6BA6"/>
    <w:rsid w:val="00AC7839"/>
    <w:rsid w:val="00AD66DE"/>
    <w:rsid w:val="00AD6A80"/>
    <w:rsid w:val="00AE18EF"/>
    <w:rsid w:val="00AE27A8"/>
    <w:rsid w:val="00AF01DF"/>
    <w:rsid w:val="00AF20CF"/>
    <w:rsid w:val="00AF2996"/>
    <w:rsid w:val="00AF60D2"/>
    <w:rsid w:val="00AF778B"/>
    <w:rsid w:val="00B02882"/>
    <w:rsid w:val="00B03516"/>
    <w:rsid w:val="00B047DF"/>
    <w:rsid w:val="00B04E6F"/>
    <w:rsid w:val="00B11AD4"/>
    <w:rsid w:val="00B201B4"/>
    <w:rsid w:val="00B221E8"/>
    <w:rsid w:val="00B31950"/>
    <w:rsid w:val="00B32420"/>
    <w:rsid w:val="00B33B73"/>
    <w:rsid w:val="00B34311"/>
    <w:rsid w:val="00B3566E"/>
    <w:rsid w:val="00B35EE1"/>
    <w:rsid w:val="00B362B4"/>
    <w:rsid w:val="00B40CBB"/>
    <w:rsid w:val="00B420EB"/>
    <w:rsid w:val="00B43851"/>
    <w:rsid w:val="00B51243"/>
    <w:rsid w:val="00B5127F"/>
    <w:rsid w:val="00B523EE"/>
    <w:rsid w:val="00B525AC"/>
    <w:rsid w:val="00B534EF"/>
    <w:rsid w:val="00B54EBC"/>
    <w:rsid w:val="00B56480"/>
    <w:rsid w:val="00B62C15"/>
    <w:rsid w:val="00B6326A"/>
    <w:rsid w:val="00B73844"/>
    <w:rsid w:val="00B805DD"/>
    <w:rsid w:val="00B80B58"/>
    <w:rsid w:val="00B81396"/>
    <w:rsid w:val="00B828B3"/>
    <w:rsid w:val="00B95D09"/>
    <w:rsid w:val="00B96572"/>
    <w:rsid w:val="00B974B9"/>
    <w:rsid w:val="00BA31E4"/>
    <w:rsid w:val="00BA5B79"/>
    <w:rsid w:val="00BA7127"/>
    <w:rsid w:val="00BB28D4"/>
    <w:rsid w:val="00BC1191"/>
    <w:rsid w:val="00BC1202"/>
    <w:rsid w:val="00BC1644"/>
    <w:rsid w:val="00BC1D4E"/>
    <w:rsid w:val="00BC3669"/>
    <w:rsid w:val="00BC6DAC"/>
    <w:rsid w:val="00BC7EF3"/>
    <w:rsid w:val="00BD0B6F"/>
    <w:rsid w:val="00BD2312"/>
    <w:rsid w:val="00BD6313"/>
    <w:rsid w:val="00BD7EBB"/>
    <w:rsid w:val="00BE18D7"/>
    <w:rsid w:val="00BE2037"/>
    <w:rsid w:val="00BE4C97"/>
    <w:rsid w:val="00BF3E86"/>
    <w:rsid w:val="00BF53F5"/>
    <w:rsid w:val="00BF5F28"/>
    <w:rsid w:val="00C00187"/>
    <w:rsid w:val="00C0116C"/>
    <w:rsid w:val="00C01D6F"/>
    <w:rsid w:val="00C01F41"/>
    <w:rsid w:val="00C02617"/>
    <w:rsid w:val="00C02C8F"/>
    <w:rsid w:val="00C17ADB"/>
    <w:rsid w:val="00C20498"/>
    <w:rsid w:val="00C21AE9"/>
    <w:rsid w:val="00C22C29"/>
    <w:rsid w:val="00C25182"/>
    <w:rsid w:val="00C25C3D"/>
    <w:rsid w:val="00C342A1"/>
    <w:rsid w:val="00C359D5"/>
    <w:rsid w:val="00C40F54"/>
    <w:rsid w:val="00C458C9"/>
    <w:rsid w:val="00C45C08"/>
    <w:rsid w:val="00C46A1F"/>
    <w:rsid w:val="00C5021A"/>
    <w:rsid w:val="00C50E95"/>
    <w:rsid w:val="00C51537"/>
    <w:rsid w:val="00C51F80"/>
    <w:rsid w:val="00C541CD"/>
    <w:rsid w:val="00C5654D"/>
    <w:rsid w:val="00C602A6"/>
    <w:rsid w:val="00C60E3D"/>
    <w:rsid w:val="00C61A37"/>
    <w:rsid w:val="00C61C52"/>
    <w:rsid w:val="00C653A8"/>
    <w:rsid w:val="00C65407"/>
    <w:rsid w:val="00C67A86"/>
    <w:rsid w:val="00C67CEF"/>
    <w:rsid w:val="00C7328C"/>
    <w:rsid w:val="00C73CC9"/>
    <w:rsid w:val="00C74FA7"/>
    <w:rsid w:val="00C7697A"/>
    <w:rsid w:val="00C824E8"/>
    <w:rsid w:val="00C85C06"/>
    <w:rsid w:val="00C865A3"/>
    <w:rsid w:val="00C906D9"/>
    <w:rsid w:val="00C91E0A"/>
    <w:rsid w:val="00C94734"/>
    <w:rsid w:val="00C97DCF"/>
    <w:rsid w:val="00CA18F0"/>
    <w:rsid w:val="00CA20D6"/>
    <w:rsid w:val="00CA3ED5"/>
    <w:rsid w:val="00CA5B30"/>
    <w:rsid w:val="00CA74AE"/>
    <w:rsid w:val="00CB0680"/>
    <w:rsid w:val="00CB40F5"/>
    <w:rsid w:val="00CB7213"/>
    <w:rsid w:val="00CC1384"/>
    <w:rsid w:val="00CC74FD"/>
    <w:rsid w:val="00CD0004"/>
    <w:rsid w:val="00CD3662"/>
    <w:rsid w:val="00CD38E2"/>
    <w:rsid w:val="00CD556C"/>
    <w:rsid w:val="00CD6298"/>
    <w:rsid w:val="00CD7B8B"/>
    <w:rsid w:val="00CE5280"/>
    <w:rsid w:val="00CE64C4"/>
    <w:rsid w:val="00CF0800"/>
    <w:rsid w:val="00CF08C2"/>
    <w:rsid w:val="00CF2338"/>
    <w:rsid w:val="00CF38C6"/>
    <w:rsid w:val="00CF4EA3"/>
    <w:rsid w:val="00CF57EC"/>
    <w:rsid w:val="00D00345"/>
    <w:rsid w:val="00D02C1E"/>
    <w:rsid w:val="00D02EB5"/>
    <w:rsid w:val="00D06DB4"/>
    <w:rsid w:val="00D155ED"/>
    <w:rsid w:val="00D17B6D"/>
    <w:rsid w:val="00D24325"/>
    <w:rsid w:val="00D25EF5"/>
    <w:rsid w:val="00D30A0C"/>
    <w:rsid w:val="00D32B1A"/>
    <w:rsid w:val="00D41159"/>
    <w:rsid w:val="00D43FD6"/>
    <w:rsid w:val="00D4504F"/>
    <w:rsid w:val="00D500C5"/>
    <w:rsid w:val="00D501B9"/>
    <w:rsid w:val="00D50EDD"/>
    <w:rsid w:val="00D51A30"/>
    <w:rsid w:val="00D52130"/>
    <w:rsid w:val="00D569B1"/>
    <w:rsid w:val="00D57674"/>
    <w:rsid w:val="00D57A5E"/>
    <w:rsid w:val="00D616D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0F8"/>
    <w:rsid w:val="00D92D47"/>
    <w:rsid w:val="00D9376C"/>
    <w:rsid w:val="00D9456B"/>
    <w:rsid w:val="00D95E37"/>
    <w:rsid w:val="00D967CA"/>
    <w:rsid w:val="00D97204"/>
    <w:rsid w:val="00DA62E5"/>
    <w:rsid w:val="00DB2077"/>
    <w:rsid w:val="00DB4D2B"/>
    <w:rsid w:val="00DB4E13"/>
    <w:rsid w:val="00DC1F6B"/>
    <w:rsid w:val="00DC2AF0"/>
    <w:rsid w:val="00DC37B7"/>
    <w:rsid w:val="00DD0070"/>
    <w:rsid w:val="00DD1BB9"/>
    <w:rsid w:val="00DD6965"/>
    <w:rsid w:val="00DE2BC3"/>
    <w:rsid w:val="00DE46CD"/>
    <w:rsid w:val="00DE59BD"/>
    <w:rsid w:val="00DE62AA"/>
    <w:rsid w:val="00DF03FE"/>
    <w:rsid w:val="00DF10A2"/>
    <w:rsid w:val="00DF72BA"/>
    <w:rsid w:val="00DF7B7D"/>
    <w:rsid w:val="00E011DE"/>
    <w:rsid w:val="00E055C9"/>
    <w:rsid w:val="00E05D6A"/>
    <w:rsid w:val="00E11466"/>
    <w:rsid w:val="00E11658"/>
    <w:rsid w:val="00E17566"/>
    <w:rsid w:val="00E17C50"/>
    <w:rsid w:val="00E21A6E"/>
    <w:rsid w:val="00E2705F"/>
    <w:rsid w:val="00E272DC"/>
    <w:rsid w:val="00E27D5C"/>
    <w:rsid w:val="00E30C1E"/>
    <w:rsid w:val="00E36FC7"/>
    <w:rsid w:val="00E379EB"/>
    <w:rsid w:val="00E41625"/>
    <w:rsid w:val="00E41EE6"/>
    <w:rsid w:val="00E50CF9"/>
    <w:rsid w:val="00E53F2C"/>
    <w:rsid w:val="00E5561E"/>
    <w:rsid w:val="00E558F9"/>
    <w:rsid w:val="00E60EC6"/>
    <w:rsid w:val="00E62163"/>
    <w:rsid w:val="00E62F75"/>
    <w:rsid w:val="00E65960"/>
    <w:rsid w:val="00E6672E"/>
    <w:rsid w:val="00E674E6"/>
    <w:rsid w:val="00E7099C"/>
    <w:rsid w:val="00E7198A"/>
    <w:rsid w:val="00E73661"/>
    <w:rsid w:val="00E73C6B"/>
    <w:rsid w:val="00E75FAC"/>
    <w:rsid w:val="00E7673E"/>
    <w:rsid w:val="00E76FF1"/>
    <w:rsid w:val="00E8546E"/>
    <w:rsid w:val="00E85BBA"/>
    <w:rsid w:val="00E876B5"/>
    <w:rsid w:val="00E91881"/>
    <w:rsid w:val="00E91FD9"/>
    <w:rsid w:val="00E95EDA"/>
    <w:rsid w:val="00EA149E"/>
    <w:rsid w:val="00EA1DAA"/>
    <w:rsid w:val="00EA5A85"/>
    <w:rsid w:val="00EB22FF"/>
    <w:rsid w:val="00EB32F5"/>
    <w:rsid w:val="00EB3702"/>
    <w:rsid w:val="00EB6F78"/>
    <w:rsid w:val="00EB71F2"/>
    <w:rsid w:val="00EC655B"/>
    <w:rsid w:val="00EC6858"/>
    <w:rsid w:val="00EC7435"/>
    <w:rsid w:val="00EC7B7B"/>
    <w:rsid w:val="00ED2413"/>
    <w:rsid w:val="00ED3170"/>
    <w:rsid w:val="00EE0204"/>
    <w:rsid w:val="00EE0F06"/>
    <w:rsid w:val="00EE2822"/>
    <w:rsid w:val="00EE5301"/>
    <w:rsid w:val="00EE7A11"/>
    <w:rsid w:val="00EF1FF1"/>
    <w:rsid w:val="00EF2203"/>
    <w:rsid w:val="00EF313A"/>
    <w:rsid w:val="00EF33F3"/>
    <w:rsid w:val="00EF3A8F"/>
    <w:rsid w:val="00EF5757"/>
    <w:rsid w:val="00EF594E"/>
    <w:rsid w:val="00F03524"/>
    <w:rsid w:val="00F04A33"/>
    <w:rsid w:val="00F054DA"/>
    <w:rsid w:val="00F12927"/>
    <w:rsid w:val="00F13D4B"/>
    <w:rsid w:val="00F17349"/>
    <w:rsid w:val="00F22746"/>
    <w:rsid w:val="00F23C51"/>
    <w:rsid w:val="00F2793D"/>
    <w:rsid w:val="00F30ED6"/>
    <w:rsid w:val="00F31962"/>
    <w:rsid w:val="00F31DE0"/>
    <w:rsid w:val="00F33A13"/>
    <w:rsid w:val="00F4612B"/>
    <w:rsid w:val="00F52A47"/>
    <w:rsid w:val="00F553A6"/>
    <w:rsid w:val="00F55512"/>
    <w:rsid w:val="00F57D3F"/>
    <w:rsid w:val="00F6002B"/>
    <w:rsid w:val="00F60371"/>
    <w:rsid w:val="00F6082A"/>
    <w:rsid w:val="00F609F9"/>
    <w:rsid w:val="00F63C18"/>
    <w:rsid w:val="00F658EF"/>
    <w:rsid w:val="00F65BB2"/>
    <w:rsid w:val="00F706EC"/>
    <w:rsid w:val="00F70D19"/>
    <w:rsid w:val="00F71497"/>
    <w:rsid w:val="00F71DA5"/>
    <w:rsid w:val="00F73C63"/>
    <w:rsid w:val="00F762FC"/>
    <w:rsid w:val="00F76926"/>
    <w:rsid w:val="00F7708C"/>
    <w:rsid w:val="00F85BB0"/>
    <w:rsid w:val="00F87F8A"/>
    <w:rsid w:val="00F94F01"/>
    <w:rsid w:val="00F96D31"/>
    <w:rsid w:val="00FA1637"/>
    <w:rsid w:val="00FA1BFC"/>
    <w:rsid w:val="00FA2AAC"/>
    <w:rsid w:val="00FA2EBD"/>
    <w:rsid w:val="00FA3D9B"/>
    <w:rsid w:val="00FA71DA"/>
    <w:rsid w:val="00FB0BBD"/>
    <w:rsid w:val="00FB15C4"/>
    <w:rsid w:val="00FB19AF"/>
    <w:rsid w:val="00FB29EB"/>
    <w:rsid w:val="00FB36C1"/>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 w:val="00FF5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88996">
      <w:bodyDiv w:val="1"/>
      <w:marLeft w:val="0"/>
      <w:marRight w:val="0"/>
      <w:marTop w:val="0"/>
      <w:marBottom w:val="0"/>
      <w:divBdr>
        <w:top w:val="none" w:sz="0" w:space="0" w:color="auto"/>
        <w:left w:val="none" w:sz="0" w:space="0" w:color="auto"/>
        <w:bottom w:val="none" w:sz="0" w:space="0" w:color="auto"/>
        <w:right w:val="none" w:sz="0" w:space="0" w:color="auto"/>
      </w:divBdr>
    </w:div>
    <w:div w:id="4844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cke.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mailto:edyta.sitnik@ilot.edu.pl"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BB2A-34AD-4502-92A8-39FB1CF1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30</Pages>
  <Words>7585</Words>
  <Characters>45512</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52992</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Edyta Sitnik</cp:lastModifiedBy>
  <cp:revision>63</cp:revision>
  <cp:lastPrinted>2015-07-15T06:25:00Z</cp:lastPrinted>
  <dcterms:created xsi:type="dcterms:W3CDTF">2015-09-11T13:25:00Z</dcterms:created>
  <dcterms:modified xsi:type="dcterms:W3CDTF">2015-09-15T09:48:00Z</dcterms:modified>
</cp:coreProperties>
</file>