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Default="00C53019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  </w:t>
      </w:r>
      <w:r w:rsidR="00D86CD4">
        <w:rPr>
          <w:rFonts w:ascii="Tahoma" w:hAnsi="Tahoma" w:cs="Tahoma"/>
          <w:sz w:val="20"/>
          <w:szCs w:val="20"/>
        </w:rPr>
        <w:t>Warszawa,</w:t>
      </w:r>
      <w:r w:rsidR="000B6E89">
        <w:rPr>
          <w:rFonts w:ascii="Tahoma" w:hAnsi="Tahoma" w:cs="Tahoma"/>
          <w:sz w:val="20"/>
          <w:szCs w:val="20"/>
        </w:rPr>
        <w:t xml:space="preserve"> </w:t>
      </w:r>
      <w:r w:rsidR="00DA51C4">
        <w:rPr>
          <w:rFonts w:ascii="Tahoma" w:hAnsi="Tahoma" w:cs="Tahoma"/>
          <w:sz w:val="20"/>
          <w:szCs w:val="20"/>
        </w:rPr>
        <w:t>dnia</w:t>
      </w:r>
      <w:r w:rsidR="000B6E89">
        <w:rPr>
          <w:rFonts w:ascii="Tahoma" w:hAnsi="Tahoma" w:cs="Tahoma"/>
          <w:sz w:val="20"/>
          <w:szCs w:val="20"/>
        </w:rPr>
        <w:t xml:space="preserve"> </w:t>
      </w:r>
      <w:r w:rsidR="000F5EFA">
        <w:rPr>
          <w:rFonts w:ascii="Tahoma" w:hAnsi="Tahoma" w:cs="Tahoma"/>
          <w:sz w:val="20"/>
          <w:szCs w:val="20"/>
        </w:rPr>
        <w:t>27</w:t>
      </w:r>
      <w:r w:rsidR="000B6E89">
        <w:rPr>
          <w:rFonts w:ascii="Tahoma" w:hAnsi="Tahoma" w:cs="Tahoma"/>
          <w:sz w:val="20"/>
          <w:szCs w:val="20"/>
        </w:rPr>
        <w:t xml:space="preserve"> października</w:t>
      </w:r>
      <w:r w:rsidR="00A95FA1">
        <w:rPr>
          <w:rFonts w:ascii="Tahoma" w:hAnsi="Tahoma" w:cs="Tahoma"/>
          <w:sz w:val="20"/>
          <w:szCs w:val="20"/>
        </w:rPr>
        <w:t xml:space="preserve"> </w:t>
      </w:r>
      <w:r w:rsidR="00D86CD4">
        <w:rPr>
          <w:rFonts w:ascii="Tahoma" w:hAnsi="Tahoma" w:cs="Tahoma"/>
          <w:sz w:val="20"/>
          <w:szCs w:val="20"/>
        </w:rPr>
        <w:t>2015 r.</w:t>
      </w:r>
    </w:p>
    <w:p w:rsidR="00D86CD4" w:rsidRDefault="00D86CD4" w:rsidP="00D86CD4">
      <w:pPr>
        <w:tabs>
          <w:tab w:val="left" w:pos="2985"/>
        </w:tabs>
        <w:ind w:firstLine="5245"/>
        <w:jc w:val="both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tabs>
          <w:tab w:val="left" w:pos="2985"/>
        </w:tabs>
        <w:ind w:firstLine="5954"/>
        <w:jc w:val="both"/>
        <w:rPr>
          <w:rFonts w:ascii="Tahoma" w:hAnsi="Tahoma" w:cs="Tahoma"/>
          <w:sz w:val="20"/>
          <w:szCs w:val="20"/>
        </w:rPr>
      </w:pPr>
    </w:p>
    <w:p w:rsidR="009210C7" w:rsidRDefault="00D86CD4" w:rsidP="00312638">
      <w:pPr>
        <w:tabs>
          <w:tab w:val="left" w:pos="2985"/>
        </w:tabs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– uczestnicy przedmiotowego postępowania</w:t>
      </w:r>
      <w:r>
        <w:rPr>
          <w:rFonts w:ascii="Tahoma" w:hAnsi="Tahoma" w:cs="Tahoma"/>
          <w:sz w:val="20"/>
          <w:szCs w:val="20"/>
        </w:rPr>
        <w:t xml:space="preserve"> (sygnatura sprawy:</w:t>
      </w:r>
      <w:r w:rsidR="00C53019">
        <w:rPr>
          <w:rFonts w:ascii="Tahoma" w:hAnsi="Tahoma" w:cs="Tahoma"/>
          <w:sz w:val="20"/>
          <w:szCs w:val="20"/>
        </w:rPr>
        <w:t xml:space="preserve"> </w:t>
      </w:r>
      <w:r w:rsidR="000B6E89">
        <w:rPr>
          <w:rFonts w:ascii="Tahoma" w:hAnsi="Tahoma" w:cs="Tahoma"/>
          <w:sz w:val="20"/>
          <w:szCs w:val="20"/>
        </w:rPr>
        <w:t>98</w:t>
      </w:r>
      <w:r w:rsidR="00C53019">
        <w:rPr>
          <w:rFonts w:ascii="Tahoma" w:hAnsi="Tahoma" w:cs="Tahoma"/>
          <w:sz w:val="20"/>
          <w:szCs w:val="20"/>
        </w:rPr>
        <w:t>/DE/Z/2015</w:t>
      </w:r>
      <w:r>
        <w:rPr>
          <w:rFonts w:ascii="Tahoma" w:hAnsi="Tahoma" w:cs="Tahoma"/>
          <w:sz w:val="20"/>
          <w:szCs w:val="20"/>
        </w:rPr>
        <w:t>)</w:t>
      </w:r>
    </w:p>
    <w:p w:rsidR="009D1297" w:rsidRPr="00312638" w:rsidRDefault="009D1297" w:rsidP="00312638">
      <w:pPr>
        <w:tabs>
          <w:tab w:val="left" w:pos="2985"/>
        </w:tabs>
        <w:ind w:left="5812"/>
        <w:rPr>
          <w:rFonts w:ascii="Tahoma" w:hAnsi="Tahoma" w:cs="Tahoma"/>
          <w:sz w:val="20"/>
          <w:szCs w:val="20"/>
        </w:rPr>
      </w:pPr>
    </w:p>
    <w:p w:rsidR="00D86CD4" w:rsidRPr="00C53019" w:rsidRDefault="00D86CD4" w:rsidP="00D86CD4">
      <w:pPr>
        <w:pStyle w:val="Nagwek1"/>
        <w:jc w:val="center"/>
        <w:rPr>
          <w:rFonts w:ascii="Tahoma" w:eastAsia="Arial Unicode MS" w:hAnsi="Tahoma" w:cs="Tahoma"/>
          <w:b/>
          <w:bCs/>
          <w:color w:val="auto"/>
          <w:sz w:val="22"/>
          <w:szCs w:val="22"/>
        </w:rPr>
      </w:pPr>
      <w:r w:rsidRPr="00C53019">
        <w:rPr>
          <w:rFonts w:ascii="Tahoma" w:hAnsi="Tahoma" w:cs="Tahoma"/>
          <w:b/>
          <w:bCs/>
          <w:color w:val="auto"/>
          <w:sz w:val="22"/>
          <w:szCs w:val="22"/>
        </w:rPr>
        <w:t>Zawiadomienie o wyborze najkorzystniejszej oferty</w:t>
      </w:r>
    </w:p>
    <w:p w:rsidR="009D1297" w:rsidRDefault="009D1297" w:rsidP="009D1297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80" w:afterAutospacing="0"/>
        <w:jc w:val="left"/>
        <w:rPr>
          <w:rFonts w:ascii="Tahoma" w:hAnsi="Tahoma" w:cs="Tahoma"/>
        </w:rPr>
      </w:pPr>
    </w:p>
    <w:p w:rsidR="000F5EFA" w:rsidRDefault="00D86CD4" w:rsidP="00522F8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32B6D">
        <w:rPr>
          <w:rFonts w:ascii="Tahoma" w:hAnsi="Tahoma" w:cs="Tahoma"/>
          <w:sz w:val="20"/>
          <w:szCs w:val="20"/>
        </w:rPr>
        <w:t xml:space="preserve">Zamawiający, działając na podstawie art. 92 ust. 1 pkt 1 ustawy Pzp, informuje, że w postępowaniu </w:t>
      </w:r>
      <w:r w:rsidR="00B9510F" w:rsidRPr="00D32B6D">
        <w:rPr>
          <w:rFonts w:ascii="Tahoma" w:hAnsi="Tahoma" w:cs="Tahoma"/>
          <w:sz w:val="20"/>
          <w:szCs w:val="20"/>
        </w:rPr>
        <w:br/>
      </w:r>
      <w:r w:rsidRPr="00D32B6D">
        <w:rPr>
          <w:rFonts w:ascii="Tahoma" w:hAnsi="Tahoma" w:cs="Tahoma"/>
          <w:sz w:val="20"/>
          <w:szCs w:val="20"/>
        </w:rPr>
        <w:t xml:space="preserve">w sprawie udzielenia zamówienia publicznego, prowadzonego na podstawie art. 39 ustawy z dnia 29 stycznia 2004 r. Prawo zamówień publicznych </w:t>
      </w:r>
      <w:r w:rsidRPr="00D32B6D">
        <w:rPr>
          <w:rStyle w:val="newsshortext"/>
          <w:rFonts w:ascii="Tahoma" w:hAnsi="Tahoma" w:cs="Tahoma"/>
          <w:sz w:val="20"/>
          <w:szCs w:val="20"/>
        </w:rPr>
        <w:t xml:space="preserve">/Dz. U. z 2013 r. poz. 907 </w:t>
      </w:r>
      <w:r w:rsidRPr="00D32B6D">
        <w:rPr>
          <w:rFonts w:ascii="Tahoma" w:hAnsi="Tahoma" w:cs="Tahoma"/>
          <w:sz w:val="20"/>
          <w:szCs w:val="20"/>
        </w:rPr>
        <w:t xml:space="preserve">z późn. zm./, zwanej dalej ustawą Pzp, w trybie przetargu nieograniczonego, którego przedmiotem jest </w:t>
      </w:r>
      <w:r w:rsidR="001604E2" w:rsidRPr="00D32B6D">
        <w:rPr>
          <w:rFonts w:ascii="Tahoma" w:hAnsi="Tahoma" w:cs="Tahoma"/>
          <w:sz w:val="20"/>
          <w:szCs w:val="20"/>
        </w:rPr>
        <w:t>„</w:t>
      </w:r>
      <w:r w:rsidR="000B6E89" w:rsidRPr="00D32B6D">
        <w:rPr>
          <w:rFonts w:ascii="Tahoma" w:hAnsi="Tahoma" w:cs="Tahoma"/>
          <w:sz w:val="20"/>
          <w:szCs w:val="20"/>
        </w:rPr>
        <w:t>dostawa i montaż fabrycznie nowego urządzenia w postaci systemu projekcji laserowej wraz z oprogramowaniem</w:t>
      </w:r>
      <w:r w:rsidR="001604E2" w:rsidRPr="00D32B6D">
        <w:rPr>
          <w:rFonts w:ascii="Tahoma" w:hAnsi="Tahoma" w:cs="Tahoma"/>
          <w:bCs/>
          <w:color w:val="000000"/>
          <w:sz w:val="20"/>
          <w:szCs w:val="20"/>
        </w:rPr>
        <w:t>”</w:t>
      </w:r>
      <w:r w:rsidRPr="00D32B6D">
        <w:rPr>
          <w:rFonts w:ascii="Tahoma" w:hAnsi="Tahoma" w:cs="Tahoma"/>
          <w:bCs/>
          <w:sz w:val="20"/>
          <w:szCs w:val="20"/>
        </w:rPr>
        <w:t xml:space="preserve"> </w:t>
      </w:r>
      <w:r w:rsidR="00522F84" w:rsidRPr="00D32B6D">
        <w:rPr>
          <w:rFonts w:ascii="Tahoma" w:hAnsi="Tahoma" w:cs="Tahoma"/>
          <w:sz w:val="20"/>
          <w:szCs w:val="20"/>
        </w:rPr>
        <w:t xml:space="preserve">do upływu terminu składania ofert </w:t>
      </w:r>
      <w:r w:rsidR="000F5EFA">
        <w:rPr>
          <w:rFonts w:ascii="Tahoma" w:hAnsi="Tahoma" w:cs="Tahoma"/>
          <w:sz w:val="20"/>
          <w:szCs w:val="20"/>
        </w:rPr>
        <w:t>tj.</w:t>
      </w:r>
      <w:r w:rsidR="00C33DDE">
        <w:rPr>
          <w:rFonts w:ascii="Tahoma" w:hAnsi="Tahoma" w:cs="Tahoma"/>
          <w:sz w:val="20"/>
          <w:szCs w:val="20"/>
        </w:rPr>
        <w:t xml:space="preserve"> do</w:t>
      </w:r>
      <w:r w:rsidR="000F5EFA">
        <w:rPr>
          <w:rFonts w:ascii="Tahoma" w:hAnsi="Tahoma" w:cs="Tahoma"/>
          <w:sz w:val="20"/>
          <w:szCs w:val="20"/>
        </w:rPr>
        <w:t xml:space="preserve"> </w:t>
      </w:r>
      <w:r w:rsidR="000F5EFA" w:rsidRPr="00D32B6D">
        <w:rPr>
          <w:rFonts w:ascii="Tahoma" w:hAnsi="Tahoma" w:cs="Tahoma"/>
          <w:sz w:val="20"/>
          <w:szCs w:val="20"/>
        </w:rPr>
        <w:t>dni</w:t>
      </w:r>
      <w:r w:rsidR="000F5EFA">
        <w:rPr>
          <w:rFonts w:ascii="Tahoma" w:hAnsi="Tahoma" w:cs="Tahoma"/>
          <w:sz w:val="20"/>
          <w:szCs w:val="20"/>
        </w:rPr>
        <w:t>a</w:t>
      </w:r>
      <w:r w:rsidR="000F5EFA" w:rsidRPr="00D32B6D">
        <w:rPr>
          <w:rFonts w:ascii="Tahoma" w:hAnsi="Tahoma" w:cs="Tahoma"/>
          <w:sz w:val="20"/>
          <w:szCs w:val="20"/>
        </w:rPr>
        <w:t xml:space="preserve"> 05.10.2015 r. </w:t>
      </w:r>
      <w:r w:rsidR="00522F84" w:rsidRPr="00D32B6D">
        <w:rPr>
          <w:rFonts w:ascii="Tahoma" w:hAnsi="Tahoma" w:cs="Tahoma"/>
          <w:sz w:val="20"/>
          <w:szCs w:val="20"/>
        </w:rPr>
        <w:t>wpłynęły 2 oferty następujących</w:t>
      </w:r>
      <w:r w:rsidR="000F5EFA">
        <w:rPr>
          <w:rFonts w:ascii="Tahoma" w:hAnsi="Tahoma" w:cs="Tahoma"/>
          <w:sz w:val="20"/>
          <w:szCs w:val="20"/>
        </w:rPr>
        <w:t xml:space="preserve"> Wykonawców</w:t>
      </w:r>
      <w:r w:rsidR="00522F84" w:rsidRPr="00D32B6D">
        <w:rPr>
          <w:rFonts w:ascii="Tahoma" w:hAnsi="Tahoma" w:cs="Tahoma"/>
          <w:sz w:val="20"/>
          <w:szCs w:val="20"/>
        </w:rPr>
        <w:t xml:space="preserve">: INTEX Sp. z o.o., </w:t>
      </w:r>
      <w:r w:rsidR="0022462F">
        <w:rPr>
          <w:rFonts w:ascii="Tahoma" w:hAnsi="Tahoma" w:cs="Tahoma"/>
          <w:sz w:val="20"/>
          <w:szCs w:val="20"/>
        </w:rPr>
        <w:br/>
      </w:r>
      <w:r w:rsidR="00522F84" w:rsidRPr="00D32B6D">
        <w:rPr>
          <w:rFonts w:ascii="Tahoma" w:hAnsi="Tahoma" w:cs="Tahoma"/>
          <w:sz w:val="20"/>
          <w:szCs w:val="20"/>
        </w:rPr>
        <w:t xml:space="preserve">ul. Krasińskiego 25a/229, 40 – 019 Katowice i </w:t>
      </w:r>
      <w:r w:rsidR="00522F84" w:rsidRPr="00D32B6D">
        <w:rPr>
          <w:rFonts w:ascii="Tahoma" w:hAnsi="Tahoma" w:cs="Tahoma"/>
          <w:color w:val="000000"/>
          <w:sz w:val="20"/>
          <w:szCs w:val="20"/>
        </w:rPr>
        <w:t xml:space="preserve">Przedsiębiorstwo Usługowo–Techniczne GRAW </w:t>
      </w:r>
      <w:r w:rsidR="0022462F">
        <w:rPr>
          <w:rFonts w:ascii="Tahoma" w:hAnsi="Tahoma" w:cs="Tahoma"/>
          <w:color w:val="000000"/>
          <w:sz w:val="20"/>
          <w:szCs w:val="20"/>
        </w:rPr>
        <w:br/>
        <w:t xml:space="preserve">Sp. </w:t>
      </w:r>
      <w:r w:rsidR="00522F84" w:rsidRPr="00D32B6D">
        <w:rPr>
          <w:rFonts w:ascii="Tahoma" w:hAnsi="Tahoma" w:cs="Tahoma"/>
          <w:color w:val="000000"/>
          <w:sz w:val="20"/>
          <w:szCs w:val="20"/>
        </w:rPr>
        <w:t>z o. o. ul Karola Miarki 12, 44-100 Gliwice</w:t>
      </w:r>
      <w:r w:rsidR="000F5EFA">
        <w:rPr>
          <w:rFonts w:ascii="Tahoma" w:hAnsi="Tahoma" w:cs="Tahoma"/>
          <w:color w:val="000000"/>
          <w:sz w:val="20"/>
          <w:szCs w:val="20"/>
        </w:rPr>
        <w:t>.</w:t>
      </w:r>
    </w:p>
    <w:p w:rsidR="00792F90" w:rsidRDefault="00792F90" w:rsidP="00522F8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700B3" w:rsidRDefault="002700B3" w:rsidP="002700B3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  <w:color w:val="000000"/>
        </w:rPr>
      </w:pPr>
      <w:r w:rsidRPr="00EE16B0">
        <w:rPr>
          <w:rFonts w:ascii="Tahoma" w:hAnsi="Tahoma" w:cs="Tahoma"/>
        </w:rPr>
        <w:t xml:space="preserve">Zamawiający informuje, że zgodnie z art. 91 ust. 1 ustawy, jako najkorzystniejszą wybrał ofertę złożoną przez </w:t>
      </w:r>
      <w:r>
        <w:rPr>
          <w:rFonts w:ascii="Tahoma" w:hAnsi="Tahoma" w:cs="Tahoma"/>
        </w:rPr>
        <w:t>Wykonawcę</w:t>
      </w:r>
      <w:r w:rsidRPr="00EE16B0">
        <w:rPr>
          <w:rFonts w:ascii="Tahoma" w:hAnsi="Tahoma" w:cs="Tahoma"/>
        </w:rPr>
        <w:t xml:space="preserve">: </w:t>
      </w:r>
      <w:r w:rsidRPr="00D32B6D">
        <w:rPr>
          <w:rFonts w:ascii="Tahoma" w:hAnsi="Tahoma" w:cs="Tahoma"/>
          <w:color w:val="000000"/>
        </w:rPr>
        <w:t>Przedsiębiorstwo Usługowo – Techniczne GRAW Sp. z o. o. ul K</w:t>
      </w:r>
      <w:r>
        <w:rPr>
          <w:rFonts w:ascii="Tahoma" w:hAnsi="Tahoma" w:cs="Tahoma"/>
          <w:color w:val="000000"/>
        </w:rPr>
        <w:t>arola Miarki 12, 44-100 Gliwice.</w:t>
      </w:r>
    </w:p>
    <w:p w:rsidR="002700B3" w:rsidRPr="00EE16B0" w:rsidRDefault="002700B3" w:rsidP="002700B3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</w:rPr>
      </w:pPr>
      <w:r w:rsidRPr="00EE16B0">
        <w:rPr>
          <w:rFonts w:ascii="Tahoma" w:hAnsi="Tahoma" w:cs="Tahoma"/>
        </w:rPr>
        <w:t xml:space="preserve">Uzasadnienie: Wykonawca spełnia warunki udziału w postępowaniu, nie podlega wykluczeniu </w:t>
      </w:r>
      <w:r>
        <w:rPr>
          <w:rFonts w:ascii="Tahoma" w:hAnsi="Tahoma" w:cs="Tahoma"/>
        </w:rPr>
        <w:br/>
      </w:r>
      <w:r w:rsidRPr="00EE16B0">
        <w:rPr>
          <w:rFonts w:ascii="Tahoma" w:hAnsi="Tahoma" w:cs="Tahoma"/>
        </w:rPr>
        <w:t>z postępowania oraz złożył ofertę niepodlegającą odrzuceniu, która zgodnie z kryteriami oceny ofert uzyskała najwyższą liczbę punktów (</w:t>
      </w:r>
      <w:r>
        <w:rPr>
          <w:rFonts w:ascii="Tahoma" w:hAnsi="Tahoma" w:cs="Tahoma"/>
        </w:rPr>
        <w:t>85</w:t>
      </w:r>
      <w:r w:rsidRPr="00EE16B0">
        <w:rPr>
          <w:rFonts w:ascii="Tahoma" w:hAnsi="Tahoma" w:cs="Tahoma"/>
        </w:rPr>
        <w:t xml:space="preserve"> punktów).</w:t>
      </w:r>
    </w:p>
    <w:p w:rsidR="002700B3" w:rsidRPr="00D32B6D" w:rsidRDefault="002700B3" w:rsidP="002700B3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410"/>
        <w:gridCol w:w="2552"/>
        <w:gridCol w:w="2268"/>
      </w:tblGrid>
      <w:tr w:rsidR="002700B3" w:rsidRPr="00232593" w:rsidTr="002B6124">
        <w:trPr>
          <w:trHeight w:val="6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3" w:rsidRPr="00232593" w:rsidRDefault="002700B3" w:rsidP="002B6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2593">
              <w:rPr>
                <w:rFonts w:ascii="Tahoma" w:hAnsi="Tahoma" w:cs="Tahoma"/>
                <w:sz w:val="20"/>
                <w:szCs w:val="20"/>
              </w:rPr>
              <w:t>Oferent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B3" w:rsidRPr="00232593" w:rsidRDefault="002700B3" w:rsidP="002B6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2593">
              <w:rPr>
                <w:rFonts w:ascii="Tahoma" w:hAnsi="Tahoma" w:cs="Tahoma"/>
                <w:sz w:val="20"/>
                <w:szCs w:val="20"/>
              </w:rPr>
              <w:t>Ilość pkt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2325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2593">
              <w:rPr>
                <w:rFonts w:ascii="Tahoma" w:hAnsi="Tahoma" w:cs="Tahoma"/>
                <w:sz w:val="20"/>
                <w:szCs w:val="20"/>
              </w:rPr>
              <w:br/>
              <w:t>w kryterium „cena”</w:t>
            </w:r>
          </w:p>
          <w:p w:rsidR="002700B3" w:rsidRPr="00232593" w:rsidRDefault="002700B3" w:rsidP="002B6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2593">
              <w:rPr>
                <w:rFonts w:ascii="Tahoma" w:hAnsi="Tahoma" w:cs="Tahoma"/>
                <w:sz w:val="20"/>
                <w:szCs w:val="20"/>
              </w:rPr>
              <w:t>(waga 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232593" w:rsidRDefault="002700B3" w:rsidP="002B6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2593">
              <w:rPr>
                <w:rFonts w:ascii="Tahoma" w:hAnsi="Tahoma" w:cs="Tahoma"/>
                <w:sz w:val="20"/>
                <w:szCs w:val="20"/>
              </w:rPr>
              <w:t xml:space="preserve">Ilość pkt. </w:t>
            </w:r>
            <w:r w:rsidRPr="00232593">
              <w:rPr>
                <w:rFonts w:ascii="Tahoma" w:hAnsi="Tahoma" w:cs="Tahoma"/>
                <w:sz w:val="20"/>
                <w:szCs w:val="20"/>
              </w:rPr>
              <w:br/>
              <w:t>w kryterium  okres gwarancji</w:t>
            </w:r>
          </w:p>
          <w:p w:rsidR="002700B3" w:rsidRPr="00232593" w:rsidRDefault="002700B3" w:rsidP="002B6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2593">
              <w:rPr>
                <w:rFonts w:ascii="Tahoma" w:hAnsi="Tahoma" w:cs="Tahoma"/>
                <w:sz w:val="20"/>
                <w:szCs w:val="20"/>
              </w:rPr>
              <w:t>(waga 20%)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232593" w:rsidRDefault="002700B3" w:rsidP="002B61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2593">
              <w:rPr>
                <w:rFonts w:ascii="Tahoma" w:hAnsi="Tahoma" w:cs="Tahoma"/>
                <w:sz w:val="20"/>
                <w:szCs w:val="20"/>
              </w:rPr>
              <w:t>Suma wszystkich punktów</w:t>
            </w:r>
          </w:p>
        </w:tc>
      </w:tr>
      <w:tr w:rsidR="002700B3" w:rsidRPr="00232593" w:rsidTr="002B6124">
        <w:trPr>
          <w:trHeight w:val="73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232593" w:rsidRDefault="002700B3" w:rsidP="002B61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25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Przedsiębiorstwo Usługowo –Techniczne GRAW Sp. z o. o. </w:t>
            </w:r>
          </w:p>
          <w:p w:rsidR="002700B3" w:rsidRPr="00232593" w:rsidRDefault="002700B3" w:rsidP="002B61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2593">
              <w:rPr>
                <w:rFonts w:ascii="Tahoma" w:hAnsi="Tahoma" w:cs="Tahoma"/>
                <w:color w:val="000000"/>
                <w:sz w:val="20"/>
                <w:szCs w:val="20"/>
              </w:rPr>
              <w:t>ul Karola Miarki 12</w:t>
            </w:r>
          </w:p>
          <w:p w:rsidR="002700B3" w:rsidRPr="00232593" w:rsidRDefault="002700B3" w:rsidP="002B6124">
            <w:pPr>
              <w:rPr>
                <w:rFonts w:ascii="Tahoma" w:hAnsi="Tahoma" w:cs="Tahoma"/>
                <w:sz w:val="20"/>
                <w:szCs w:val="20"/>
              </w:rPr>
            </w:pPr>
            <w:r w:rsidRPr="00232593">
              <w:rPr>
                <w:rFonts w:ascii="Tahoma" w:hAnsi="Tahoma" w:cs="Tahoma"/>
                <w:color w:val="000000"/>
                <w:sz w:val="20"/>
                <w:szCs w:val="20"/>
              </w:rPr>
              <w:t>44-100 Gliwice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232593" w:rsidRDefault="002700B3" w:rsidP="002B61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232593" w:rsidRDefault="002700B3" w:rsidP="002B61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3" w:rsidRPr="00232593" w:rsidRDefault="002700B3" w:rsidP="002B612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 pkt.</w:t>
            </w:r>
          </w:p>
        </w:tc>
      </w:tr>
    </w:tbl>
    <w:p w:rsidR="00123BED" w:rsidRDefault="00123BED" w:rsidP="00522F8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54A91" w:rsidRDefault="00C54A91" w:rsidP="000F5EF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C54A91" w:rsidRDefault="00C54A91" w:rsidP="000F5EF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C54A91">
        <w:rPr>
          <w:rFonts w:ascii="Tahoma" w:hAnsi="Tahoma" w:cs="Tahoma"/>
          <w:sz w:val="20"/>
          <w:szCs w:val="20"/>
        </w:rPr>
        <w:t xml:space="preserve"> </w:t>
      </w:r>
      <w:r w:rsidRPr="00D32B6D">
        <w:rPr>
          <w:rFonts w:ascii="Tahoma" w:hAnsi="Tahoma" w:cs="Tahoma"/>
          <w:sz w:val="20"/>
          <w:szCs w:val="20"/>
        </w:rPr>
        <w:t>INTEX Sp. z o.o., ul. Krasińskiego 25a/229, 40 – 019 Katowice</w:t>
      </w:r>
      <w:r>
        <w:rPr>
          <w:rFonts w:ascii="Tahoma" w:hAnsi="Tahoma" w:cs="Tahoma"/>
          <w:sz w:val="20"/>
          <w:szCs w:val="20"/>
        </w:rPr>
        <w:t xml:space="preserve"> został wykluczony</w:t>
      </w:r>
      <w:r w:rsidR="00FD061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z postępowania na podstawie art. 24 ust. 4 ustawy Pzp – Wykonawca nie wykazał </w:t>
      </w:r>
      <w:r w:rsidR="00461FC7">
        <w:rPr>
          <w:rFonts w:ascii="Tahoma" w:hAnsi="Tahoma" w:cs="Tahoma"/>
          <w:sz w:val="20"/>
          <w:szCs w:val="20"/>
        </w:rPr>
        <w:t>spełniania</w:t>
      </w:r>
      <w:r>
        <w:rPr>
          <w:rFonts w:ascii="Tahoma" w:hAnsi="Tahoma" w:cs="Tahoma"/>
          <w:sz w:val="20"/>
          <w:szCs w:val="20"/>
        </w:rPr>
        <w:t xml:space="preserve"> warunków udziału w </w:t>
      </w:r>
      <w:r w:rsidR="00461FC7">
        <w:rPr>
          <w:rFonts w:ascii="Tahoma" w:hAnsi="Tahoma" w:cs="Tahoma"/>
          <w:sz w:val="20"/>
          <w:szCs w:val="20"/>
        </w:rPr>
        <w:t>postępowaniu</w:t>
      </w:r>
      <w:r>
        <w:rPr>
          <w:rFonts w:ascii="Tahoma" w:hAnsi="Tahoma" w:cs="Tahoma"/>
          <w:sz w:val="20"/>
          <w:szCs w:val="20"/>
        </w:rPr>
        <w:t>.</w:t>
      </w:r>
    </w:p>
    <w:p w:rsidR="00C54A91" w:rsidRDefault="00C54A91" w:rsidP="000F5EF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0F5EFA" w:rsidRDefault="00C54A91" w:rsidP="000F5EFA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wyniku badania i oceny oferty Wykonawcy </w:t>
      </w:r>
      <w:r w:rsidR="00461FC7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>, działając n</w:t>
      </w:r>
      <w:r w:rsidR="0022462F" w:rsidRPr="00037884">
        <w:rPr>
          <w:rFonts w:ascii="Tahoma" w:hAnsi="Tahoma" w:cs="Tahoma"/>
          <w:sz w:val="20"/>
          <w:szCs w:val="20"/>
        </w:rPr>
        <w:t>a podstawie art. 26 ust. 3 ustawy</w:t>
      </w:r>
      <w:r w:rsidR="0022462F">
        <w:rPr>
          <w:rFonts w:ascii="Tahoma" w:hAnsi="Tahoma" w:cs="Tahoma"/>
          <w:sz w:val="20"/>
          <w:szCs w:val="20"/>
        </w:rPr>
        <w:t xml:space="preserve">, </w:t>
      </w:r>
      <w:r w:rsidR="0022462F" w:rsidRPr="00037884">
        <w:rPr>
          <w:rFonts w:ascii="Tahoma" w:hAnsi="Tahoma" w:cs="Tahoma"/>
          <w:sz w:val="20"/>
          <w:szCs w:val="20"/>
        </w:rPr>
        <w:t xml:space="preserve"> </w:t>
      </w:r>
      <w:r w:rsidR="000F5EFA">
        <w:rPr>
          <w:rFonts w:ascii="Tahoma" w:hAnsi="Tahoma" w:cs="Tahoma"/>
          <w:sz w:val="20"/>
          <w:szCs w:val="20"/>
        </w:rPr>
        <w:t>wezwał Wykonawcę d</w:t>
      </w:r>
      <w:r w:rsidR="000F5EFA" w:rsidRPr="00581AEE">
        <w:rPr>
          <w:rFonts w:ascii="Tahoma" w:hAnsi="Tahoma" w:cs="Tahoma"/>
          <w:sz w:val="20"/>
          <w:szCs w:val="20"/>
        </w:rPr>
        <w:t>o</w:t>
      </w:r>
      <w:r w:rsidR="000F5EFA">
        <w:rPr>
          <w:rFonts w:ascii="Tahoma" w:hAnsi="Tahoma" w:cs="Tahoma"/>
          <w:sz w:val="20"/>
          <w:szCs w:val="20"/>
        </w:rPr>
        <w:t xml:space="preserve"> </w:t>
      </w:r>
      <w:r w:rsidR="000F5EFA" w:rsidRPr="00037884">
        <w:rPr>
          <w:rFonts w:ascii="Tahoma" w:hAnsi="Tahoma" w:cs="Tahoma"/>
          <w:sz w:val="20"/>
          <w:szCs w:val="20"/>
        </w:rPr>
        <w:t>uzupełnieni</w:t>
      </w:r>
      <w:r w:rsidR="000F5EFA">
        <w:rPr>
          <w:rFonts w:ascii="Tahoma" w:hAnsi="Tahoma" w:cs="Tahoma"/>
          <w:sz w:val="20"/>
          <w:szCs w:val="20"/>
        </w:rPr>
        <w:t>a</w:t>
      </w:r>
      <w:r w:rsidR="000F5EFA" w:rsidRPr="00037884">
        <w:rPr>
          <w:rFonts w:ascii="Tahoma" w:hAnsi="Tahoma" w:cs="Tahoma"/>
          <w:sz w:val="20"/>
          <w:szCs w:val="20"/>
        </w:rPr>
        <w:t xml:space="preserve"> </w:t>
      </w:r>
      <w:r w:rsidR="000F5EFA">
        <w:rPr>
          <w:rFonts w:ascii="Tahoma" w:hAnsi="Tahoma" w:cs="Tahoma"/>
          <w:sz w:val="20"/>
          <w:szCs w:val="20"/>
        </w:rPr>
        <w:t>następujących dokumentów:</w:t>
      </w:r>
    </w:p>
    <w:p w:rsidR="000F5EFA" w:rsidRDefault="000F5EFA" w:rsidP="009D51B5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54A91">
        <w:rPr>
          <w:rFonts w:ascii="Tahoma" w:hAnsi="Tahoma" w:cs="Tahoma"/>
          <w:sz w:val="20"/>
          <w:szCs w:val="20"/>
        </w:rPr>
        <w:t>d</w:t>
      </w:r>
      <w:r w:rsidR="00C54A91" w:rsidRPr="00037884">
        <w:rPr>
          <w:rFonts w:ascii="Tahoma" w:hAnsi="Tahoma" w:cs="Tahoma"/>
          <w:sz w:val="20"/>
          <w:szCs w:val="20"/>
        </w:rPr>
        <w:t>owodów</w:t>
      </w:r>
      <w:r w:rsidR="00C54A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należytego wykonania dostaw,</w:t>
      </w:r>
      <w:r w:rsidR="00F037EE" w:rsidRPr="00F037EE">
        <w:rPr>
          <w:rFonts w:ascii="Tahoma" w:hAnsi="Tahoma" w:cs="Tahoma"/>
          <w:sz w:val="20"/>
          <w:szCs w:val="20"/>
        </w:rPr>
        <w:t xml:space="preserve"> </w:t>
      </w:r>
      <w:r w:rsidR="00F037EE" w:rsidRPr="00452FD6">
        <w:rPr>
          <w:rFonts w:ascii="Tahoma" w:hAnsi="Tahoma" w:cs="Tahoma"/>
          <w:sz w:val="20"/>
          <w:szCs w:val="20"/>
        </w:rPr>
        <w:t xml:space="preserve">należało przedłożyć wykaz dostaw głównych zgodnie ze wzorem stanowiącym załącznik nr </w:t>
      </w:r>
      <w:r w:rsidR="00F037EE">
        <w:rPr>
          <w:rFonts w:ascii="Tahoma" w:hAnsi="Tahoma" w:cs="Tahoma"/>
          <w:sz w:val="20"/>
          <w:szCs w:val="20"/>
        </w:rPr>
        <w:t>8</w:t>
      </w:r>
      <w:r w:rsidR="00F037EE" w:rsidRPr="00452FD6">
        <w:rPr>
          <w:rFonts w:ascii="Tahoma" w:hAnsi="Tahoma" w:cs="Tahoma"/>
          <w:sz w:val="20"/>
          <w:szCs w:val="20"/>
        </w:rPr>
        <w:t xml:space="preserve"> do SIWZ oraz dowod</w:t>
      </w:r>
      <w:r w:rsidR="002700B3">
        <w:rPr>
          <w:rFonts w:ascii="Tahoma" w:hAnsi="Tahoma" w:cs="Tahoma"/>
          <w:sz w:val="20"/>
          <w:szCs w:val="20"/>
        </w:rPr>
        <w:t>y</w:t>
      </w:r>
      <w:r w:rsidR="00F037EE" w:rsidRPr="00452FD6">
        <w:rPr>
          <w:rFonts w:ascii="Tahoma" w:hAnsi="Tahoma" w:cs="Tahoma"/>
          <w:sz w:val="20"/>
          <w:szCs w:val="20"/>
        </w:rPr>
        <w:t xml:space="preserve"> potwierdzając</w:t>
      </w:r>
      <w:r w:rsidR="002700B3">
        <w:rPr>
          <w:rFonts w:ascii="Tahoma" w:hAnsi="Tahoma" w:cs="Tahoma"/>
          <w:sz w:val="20"/>
          <w:szCs w:val="20"/>
        </w:rPr>
        <w:t>e</w:t>
      </w:r>
      <w:r w:rsidR="00F037EE" w:rsidRPr="00452FD6">
        <w:rPr>
          <w:rFonts w:ascii="Tahoma" w:hAnsi="Tahoma" w:cs="Tahoma"/>
          <w:sz w:val="20"/>
          <w:szCs w:val="20"/>
        </w:rPr>
        <w:t xml:space="preserve"> należyte wykonanie tych dostaw</w:t>
      </w:r>
      <w:r w:rsidR="00C54A91">
        <w:rPr>
          <w:rFonts w:ascii="Tahoma" w:hAnsi="Tahoma" w:cs="Tahoma"/>
          <w:sz w:val="20"/>
          <w:szCs w:val="20"/>
        </w:rPr>
        <w:t>,</w:t>
      </w:r>
      <w:r w:rsidR="00F037EE" w:rsidRPr="00452FD6">
        <w:rPr>
          <w:rFonts w:ascii="Tahoma" w:hAnsi="Tahoma" w:cs="Tahoma"/>
          <w:sz w:val="20"/>
          <w:szCs w:val="20"/>
        </w:rPr>
        <w:t xml:space="preserve"> </w:t>
      </w:r>
    </w:p>
    <w:p w:rsidR="000F5EFA" w:rsidRDefault="000F5EFA" w:rsidP="009D51B5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54A91">
        <w:rPr>
          <w:rFonts w:ascii="Tahoma" w:hAnsi="Tahoma" w:cs="Tahoma"/>
          <w:sz w:val="20"/>
          <w:szCs w:val="20"/>
        </w:rPr>
        <w:t>dokumentu</w:t>
      </w:r>
      <w:r w:rsidR="00C54A91" w:rsidRPr="000378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pełnomocnictwa dla Pana Bartłomieja </w:t>
      </w:r>
      <w:proofErr w:type="spellStart"/>
      <w:r>
        <w:rPr>
          <w:rFonts w:ascii="Tahoma" w:hAnsi="Tahoma" w:cs="Tahoma"/>
          <w:sz w:val="20"/>
          <w:szCs w:val="20"/>
        </w:rPr>
        <w:t>Osdarty</w:t>
      </w:r>
      <w:proofErr w:type="spellEnd"/>
      <w:r w:rsidR="00F037EE" w:rsidRPr="00F037EE">
        <w:rPr>
          <w:rFonts w:ascii="Tahoma" w:hAnsi="Tahoma" w:cs="Tahoma"/>
          <w:sz w:val="20"/>
        </w:rPr>
        <w:t xml:space="preserve"> </w:t>
      </w:r>
      <w:r w:rsidR="00C54A91">
        <w:rPr>
          <w:rFonts w:ascii="Tahoma" w:hAnsi="Tahoma" w:cs="Tahoma"/>
          <w:sz w:val="20"/>
        </w:rPr>
        <w:t>na okoliczność jego nie złożenia.</w:t>
      </w:r>
      <w:r w:rsidR="00F037EE">
        <w:rPr>
          <w:rFonts w:ascii="Tahoma" w:hAnsi="Tahoma" w:cs="Tahoma"/>
          <w:sz w:val="20"/>
        </w:rPr>
        <w:t xml:space="preserve"> </w:t>
      </w:r>
    </w:p>
    <w:p w:rsidR="000F5EFA" w:rsidRDefault="000F5EFA" w:rsidP="0070354B">
      <w:pPr>
        <w:autoSpaceDE w:val="0"/>
        <w:autoSpaceDN w:val="0"/>
        <w:adjustRightInd w:val="0"/>
        <w:spacing w:after="80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54A91">
        <w:rPr>
          <w:rFonts w:ascii="Tahoma" w:hAnsi="Tahoma" w:cs="Tahoma"/>
          <w:sz w:val="20"/>
          <w:szCs w:val="20"/>
        </w:rPr>
        <w:t>w</w:t>
      </w:r>
      <w:r w:rsidR="00F037EE">
        <w:rPr>
          <w:rFonts w:ascii="Tahoma" w:hAnsi="Tahoma" w:cs="Tahoma"/>
          <w:sz w:val="20"/>
          <w:szCs w:val="20"/>
        </w:rPr>
        <w:t xml:space="preserve">ykazu </w:t>
      </w:r>
      <w:r>
        <w:rPr>
          <w:rFonts w:ascii="Tahoma" w:hAnsi="Tahoma" w:cs="Tahoma"/>
          <w:sz w:val="20"/>
          <w:szCs w:val="20"/>
        </w:rPr>
        <w:t>dostaw głównych</w:t>
      </w:r>
      <w:r w:rsidR="00F037EE">
        <w:rPr>
          <w:rFonts w:ascii="Tahoma" w:hAnsi="Tahoma" w:cs="Tahoma"/>
          <w:sz w:val="20"/>
          <w:szCs w:val="20"/>
        </w:rPr>
        <w:t xml:space="preserve"> w zakresie rzeczywistej (konkretnej) wartości usług we wszystkich pozycjach wykazu.</w:t>
      </w:r>
    </w:p>
    <w:p w:rsidR="00F037EE" w:rsidRPr="00D25438" w:rsidRDefault="00F037EE" w:rsidP="007035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wyznaczonym przez Zamawiającego terminie Wykonawca</w:t>
      </w:r>
      <w:r w:rsidR="00B53A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nie uzupełnił </w:t>
      </w:r>
      <w:r w:rsidR="00B53ADB">
        <w:rPr>
          <w:rFonts w:ascii="Tahoma" w:hAnsi="Tahoma" w:cs="Tahoma"/>
          <w:color w:val="000000"/>
          <w:sz w:val="20"/>
          <w:szCs w:val="20"/>
        </w:rPr>
        <w:t xml:space="preserve">ww. </w:t>
      </w:r>
      <w:r>
        <w:rPr>
          <w:rFonts w:ascii="Tahoma" w:hAnsi="Tahoma" w:cs="Tahoma"/>
          <w:color w:val="000000"/>
          <w:sz w:val="20"/>
          <w:szCs w:val="20"/>
        </w:rPr>
        <w:t>dokumentów</w:t>
      </w:r>
      <w:r w:rsidR="00B53ADB">
        <w:rPr>
          <w:rFonts w:ascii="Tahoma" w:hAnsi="Tahoma" w:cs="Tahoma"/>
          <w:color w:val="000000"/>
          <w:sz w:val="20"/>
          <w:szCs w:val="20"/>
        </w:rPr>
        <w:t>. W</w:t>
      </w:r>
      <w:r>
        <w:rPr>
          <w:rFonts w:ascii="Tahoma" w:hAnsi="Tahoma" w:cs="Tahoma"/>
          <w:sz w:val="20"/>
        </w:rPr>
        <w:t xml:space="preserve"> związku</w:t>
      </w:r>
      <w:r w:rsidR="00FD0615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 z powyższym, </w:t>
      </w:r>
      <w:r w:rsidR="00B53ADB">
        <w:rPr>
          <w:rFonts w:ascii="Tahoma" w:hAnsi="Tahoma" w:cs="Tahoma"/>
          <w:sz w:val="20"/>
        </w:rPr>
        <w:t xml:space="preserve">Wykonawca </w:t>
      </w:r>
      <w:r>
        <w:rPr>
          <w:rFonts w:ascii="Tahoma" w:hAnsi="Tahoma" w:cs="Tahoma"/>
          <w:sz w:val="20"/>
        </w:rPr>
        <w:t>został wykluczony z postępowania</w:t>
      </w:r>
      <w:r w:rsidR="00B53ADB" w:rsidRPr="00B53ADB">
        <w:rPr>
          <w:rFonts w:ascii="Tahoma" w:hAnsi="Tahoma" w:cs="Tahoma"/>
          <w:sz w:val="20"/>
        </w:rPr>
        <w:t xml:space="preserve"> </w:t>
      </w:r>
      <w:r w:rsidR="00B53ADB">
        <w:rPr>
          <w:rFonts w:ascii="Tahoma" w:hAnsi="Tahoma" w:cs="Tahoma"/>
          <w:sz w:val="20"/>
        </w:rPr>
        <w:t>na podstawie art. 24 ust. 2 pkt. 4 ustawy Pzp</w:t>
      </w:r>
      <w:r>
        <w:rPr>
          <w:rFonts w:ascii="Tahoma" w:hAnsi="Tahoma" w:cs="Tahoma"/>
          <w:sz w:val="20"/>
        </w:rPr>
        <w:t>, ponieważ  nie wykazał spełniania warunków udziału w postępowaniu</w:t>
      </w:r>
      <w:r w:rsidR="0070354B">
        <w:rPr>
          <w:rFonts w:ascii="Tahoma" w:hAnsi="Tahoma" w:cs="Tahoma"/>
          <w:sz w:val="20"/>
          <w:szCs w:val="20"/>
        </w:rPr>
        <w:t xml:space="preserve">. </w:t>
      </w:r>
      <w:r w:rsidRPr="004A059B">
        <w:rPr>
          <w:rFonts w:ascii="Tahoma" w:hAnsi="Tahoma" w:cs="Tahoma"/>
          <w:sz w:val="20"/>
          <w:szCs w:val="20"/>
        </w:rPr>
        <w:t xml:space="preserve">Ofertę Wykonawcy </w:t>
      </w:r>
      <w:r w:rsidRPr="004A059B">
        <w:rPr>
          <w:rFonts w:ascii="Tahoma" w:hAnsi="Tahoma" w:cs="Tahoma"/>
          <w:sz w:val="20"/>
          <w:szCs w:val="20"/>
        </w:rPr>
        <w:lastRenderedPageBreak/>
        <w:t>wykluczonego z postępowania Zamawiający, działając na podstawie art. 24 ust. 4 ustawy, uznaje za odrzuconą.</w:t>
      </w:r>
    </w:p>
    <w:p w:rsidR="00F037EE" w:rsidRDefault="00F037EE" w:rsidP="00123BE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232593" w:rsidRPr="003A14BD" w:rsidRDefault="00232593" w:rsidP="003246DE">
      <w:pPr>
        <w:jc w:val="both"/>
        <w:rPr>
          <w:rFonts w:ascii="Tahoma" w:hAnsi="Tahoma" w:cs="Tahoma"/>
          <w:sz w:val="20"/>
          <w:szCs w:val="20"/>
        </w:rPr>
      </w:pPr>
    </w:p>
    <w:p w:rsidR="00E92114" w:rsidRDefault="00123BED" w:rsidP="003246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</w:t>
      </w:r>
      <w:r w:rsidR="00312638">
        <w:rPr>
          <w:rFonts w:ascii="Tahoma" w:hAnsi="Tahoma" w:cs="Tahoma"/>
          <w:sz w:val="20"/>
          <w:szCs w:val="20"/>
        </w:rPr>
        <w:t>Zamawiający informuje o nieskutecznym zastrzeżeniu przez Wykonawcę</w:t>
      </w:r>
      <w:r w:rsidR="003A14BD">
        <w:rPr>
          <w:rFonts w:ascii="Tahoma" w:hAnsi="Tahoma" w:cs="Tahoma"/>
          <w:sz w:val="20"/>
          <w:szCs w:val="20"/>
        </w:rPr>
        <w:t xml:space="preserve"> </w:t>
      </w:r>
      <w:r w:rsidR="00312638">
        <w:rPr>
          <w:rFonts w:ascii="Tahoma" w:hAnsi="Tahoma" w:cs="Tahoma"/>
          <w:sz w:val="20"/>
          <w:szCs w:val="20"/>
        </w:rPr>
        <w:t xml:space="preserve"> </w:t>
      </w:r>
      <w:r w:rsidR="003A14BD" w:rsidRPr="003A14BD">
        <w:rPr>
          <w:rFonts w:ascii="Tahoma" w:hAnsi="Tahoma" w:cs="Tahoma"/>
          <w:sz w:val="20"/>
          <w:szCs w:val="20"/>
        </w:rPr>
        <w:t>INTEX Sp. z o.</w:t>
      </w:r>
      <w:r w:rsidR="003A14BD">
        <w:rPr>
          <w:rFonts w:ascii="Tahoma" w:hAnsi="Tahoma" w:cs="Tahoma"/>
          <w:sz w:val="20"/>
          <w:szCs w:val="20"/>
        </w:rPr>
        <w:t xml:space="preserve"> </w:t>
      </w:r>
      <w:r w:rsidR="003A14BD" w:rsidRPr="003A14BD">
        <w:rPr>
          <w:rFonts w:ascii="Tahoma" w:hAnsi="Tahoma" w:cs="Tahoma"/>
          <w:sz w:val="20"/>
          <w:szCs w:val="20"/>
        </w:rPr>
        <w:t>o</w:t>
      </w:r>
      <w:r w:rsidR="003A14BD">
        <w:rPr>
          <w:rFonts w:ascii="Tahoma" w:hAnsi="Tahoma" w:cs="Tahoma"/>
          <w:sz w:val="20"/>
          <w:szCs w:val="20"/>
        </w:rPr>
        <w:t xml:space="preserve"> </w:t>
      </w:r>
      <w:r w:rsidR="00312638">
        <w:rPr>
          <w:rFonts w:ascii="Tahoma" w:hAnsi="Tahoma" w:cs="Tahoma"/>
          <w:sz w:val="20"/>
          <w:szCs w:val="20"/>
        </w:rPr>
        <w:t>informacji jako tajemnica przedsiębiorstwa. Zamawiający, mając na uwadze to, że Wykonawca nie później niż w terminie składania ofert nie wykazał, że zastrzeżone informacje stanowią tajemnicę przedsiębiorstwa zgodnie z dyspozycją art. 8 ust. 3 ustawy Pzp, w związku z art. 11 pkt</w:t>
      </w:r>
      <w:r w:rsidR="00B9510F">
        <w:rPr>
          <w:rFonts w:ascii="Tahoma" w:hAnsi="Tahoma" w:cs="Tahoma"/>
          <w:sz w:val="20"/>
          <w:szCs w:val="20"/>
        </w:rPr>
        <w:t>.</w:t>
      </w:r>
      <w:r w:rsidR="00312638">
        <w:rPr>
          <w:rFonts w:ascii="Tahoma" w:hAnsi="Tahoma" w:cs="Tahoma"/>
          <w:sz w:val="20"/>
          <w:szCs w:val="20"/>
        </w:rPr>
        <w:t xml:space="preserve"> 4 ustawy z dnia 16 kwietnia 1993 r. o zwalczaniu nieuczciwej konkurencji (Dz. U. 2003 r. Nr 153 poz. 1503, z późn. zm.), uznał, że oferta została zastrzeżona nieskutecznie. Wobec powyższego Zamawiający uznał ofertę za jawną.</w:t>
      </w:r>
    </w:p>
    <w:p w:rsidR="00B9510F" w:rsidRDefault="00B9510F" w:rsidP="003246DE">
      <w:pPr>
        <w:jc w:val="both"/>
        <w:rPr>
          <w:rFonts w:ascii="Tahoma" w:hAnsi="Tahoma" w:cs="Tahoma"/>
          <w:sz w:val="20"/>
          <w:szCs w:val="20"/>
        </w:rPr>
      </w:pPr>
    </w:p>
    <w:p w:rsidR="00B9510F" w:rsidRDefault="00B9510F" w:rsidP="003246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informuję, że na podstawie art. 94 ust. </w:t>
      </w:r>
      <w:r w:rsidR="009D1297">
        <w:rPr>
          <w:rFonts w:ascii="Tahoma" w:hAnsi="Tahoma" w:cs="Tahoma"/>
          <w:sz w:val="20"/>
          <w:szCs w:val="20"/>
        </w:rPr>
        <w:t>1 pkt. 2</w:t>
      </w:r>
      <w:r>
        <w:rPr>
          <w:rFonts w:ascii="Tahoma" w:hAnsi="Tahoma" w:cs="Tahoma"/>
          <w:sz w:val="20"/>
          <w:szCs w:val="20"/>
        </w:rPr>
        <w:t xml:space="preserve"> ustawy Pzp, umowa w sprawie zamówienia publicznego może zostać podpisana </w:t>
      </w:r>
      <w:r w:rsidR="009D1297">
        <w:rPr>
          <w:rFonts w:ascii="Tahoma" w:hAnsi="Tahoma" w:cs="Tahoma"/>
          <w:sz w:val="20"/>
          <w:szCs w:val="20"/>
        </w:rPr>
        <w:t>w terminie nie krótszym, niż 5 dni od dnia przesłania zawiadomienia</w:t>
      </w:r>
      <w:r w:rsidR="003A14BD">
        <w:rPr>
          <w:rFonts w:ascii="Tahoma" w:hAnsi="Tahoma" w:cs="Tahoma"/>
          <w:sz w:val="20"/>
          <w:szCs w:val="20"/>
        </w:rPr>
        <w:br/>
      </w:r>
      <w:r w:rsidR="009D1297">
        <w:rPr>
          <w:rFonts w:ascii="Tahoma" w:hAnsi="Tahoma" w:cs="Tahoma"/>
          <w:sz w:val="20"/>
          <w:szCs w:val="20"/>
        </w:rPr>
        <w:t>o wyborze najkorzystniejszej oferty.</w:t>
      </w:r>
    </w:p>
    <w:p w:rsidR="00312638" w:rsidRDefault="00312638" w:rsidP="003246DE">
      <w:pPr>
        <w:jc w:val="both"/>
        <w:rPr>
          <w:rFonts w:ascii="Tahoma" w:hAnsi="Tahoma" w:cs="Tahoma"/>
          <w:sz w:val="20"/>
          <w:szCs w:val="20"/>
        </w:rPr>
      </w:pPr>
    </w:p>
    <w:p w:rsidR="009D1297" w:rsidRDefault="009D1297" w:rsidP="00E92114">
      <w:pPr>
        <w:jc w:val="right"/>
        <w:rPr>
          <w:rFonts w:ascii="Tahoma" w:hAnsi="Tahoma" w:cs="Tahoma"/>
          <w:sz w:val="20"/>
          <w:szCs w:val="20"/>
        </w:rPr>
      </w:pPr>
    </w:p>
    <w:p w:rsidR="009D1297" w:rsidRDefault="009D1297" w:rsidP="00E92114">
      <w:pPr>
        <w:jc w:val="right"/>
        <w:rPr>
          <w:rFonts w:ascii="Tahoma" w:hAnsi="Tahoma" w:cs="Tahoma"/>
          <w:sz w:val="20"/>
          <w:szCs w:val="20"/>
        </w:rPr>
      </w:pPr>
    </w:p>
    <w:p w:rsidR="009D1297" w:rsidRDefault="009D1297" w:rsidP="00E92114">
      <w:pPr>
        <w:jc w:val="right"/>
        <w:rPr>
          <w:rFonts w:ascii="Tahoma" w:hAnsi="Tahoma" w:cs="Tahoma"/>
          <w:sz w:val="20"/>
          <w:szCs w:val="20"/>
        </w:rPr>
      </w:pPr>
    </w:p>
    <w:p w:rsidR="009D1297" w:rsidRDefault="009D1297" w:rsidP="00E92114">
      <w:pPr>
        <w:jc w:val="right"/>
        <w:rPr>
          <w:rFonts w:ascii="Tahoma" w:hAnsi="Tahoma" w:cs="Tahoma"/>
          <w:sz w:val="20"/>
          <w:szCs w:val="20"/>
        </w:rPr>
      </w:pPr>
    </w:p>
    <w:p w:rsidR="00312638" w:rsidRDefault="00312638" w:rsidP="00E92114">
      <w:pPr>
        <w:jc w:val="right"/>
        <w:rPr>
          <w:rFonts w:ascii="Tahoma" w:hAnsi="Tahoma" w:cs="Tahoma"/>
          <w:sz w:val="20"/>
          <w:szCs w:val="20"/>
        </w:rPr>
      </w:pPr>
    </w:p>
    <w:p w:rsidR="00E92114" w:rsidRDefault="00E92114" w:rsidP="00E9211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Przewodniczący Komisji </w:t>
      </w:r>
    </w:p>
    <w:p w:rsidR="00E92114" w:rsidRDefault="00197941" w:rsidP="00197941">
      <w:pPr>
        <w:tabs>
          <w:tab w:val="left" w:pos="1920"/>
          <w:tab w:val="right" w:pos="95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92114">
        <w:rPr>
          <w:rFonts w:ascii="Tahoma" w:hAnsi="Tahoma" w:cs="Tahoma"/>
          <w:sz w:val="20"/>
          <w:szCs w:val="20"/>
        </w:rPr>
        <w:t>ds. zamówień publicznych</w:t>
      </w:r>
    </w:p>
    <w:p w:rsidR="003A14BD" w:rsidRDefault="003A14BD" w:rsidP="00197941">
      <w:pPr>
        <w:tabs>
          <w:tab w:val="left" w:pos="1920"/>
          <w:tab w:val="right" w:pos="9540"/>
        </w:tabs>
        <w:rPr>
          <w:rFonts w:ascii="Tahoma" w:hAnsi="Tahoma" w:cs="Tahoma"/>
          <w:sz w:val="20"/>
          <w:szCs w:val="20"/>
        </w:rPr>
      </w:pPr>
    </w:p>
    <w:p w:rsidR="00E92114" w:rsidRDefault="00E92114" w:rsidP="00E92114">
      <w:pPr>
        <w:ind w:left="7080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Maciej Marzec</w:t>
      </w:r>
    </w:p>
    <w:sectPr w:rsidR="00E92114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A1" w:rsidRDefault="00A95FA1">
      <w:r>
        <w:separator/>
      </w:r>
    </w:p>
  </w:endnote>
  <w:endnote w:type="continuationSeparator" w:id="0">
    <w:p w:rsidR="00A95FA1" w:rsidRDefault="00A9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A1" w:rsidRPr="00D9393A" w:rsidRDefault="00DA51C4" w:rsidP="00DA51C4">
    <w:pPr>
      <w:pStyle w:val="Stopka"/>
      <w:rPr>
        <w:rFonts w:ascii="Tahoma" w:hAnsi="Tahoma" w:cs="Tahoma"/>
        <w:sz w:val="20"/>
        <w:szCs w:val="20"/>
      </w:rPr>
    </w:pPr>
    <w:r w:rsidRPr="00DA51C4">
      <w:rPr>
        <w:rFonts w:ascii="Tahoma" w:hAnsi="Tahoma" w:cs="Tahoma"/>
        <w:noProof/>
        <w:sz w:val="20"/>
        <w:szCs w:val="20"/>
      </w:rPr>
      <w:drawing>
        <wp:inline distT="0" distB="0" distL="0" distR="0">
          <wp:extent cx="1510030" cy="680720"/>
          <wp:effectExtent l="0" t="0" r="0" b="508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A1" w:rsidRDefault="00A95FA1">
      <w:r>
        <w:separator/>
      </w:r>
    </w:p>
  </w:footnote>
  <w:footnote w:type="continuationSeparator" w:id="0">
    <w:p w:rsidR="00A95FA1" w:rsidRDefault="00A9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A1" w:rsidRDefault="00FD061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A95FA1" w:rsidRDefault="00A95FA1"/>
            </w:txbxContent>
          </v:textbox>
        </v:shape>
      </w:pict>
    </w:r>
    <w:r w:rsidR="00A95FA1">
      <w:tab/>
    </w:r>
    <w:r w:rsidR="00DA51C4">
      <w:tab/>
    </w:r>
    <w:r w:rsidR="00DA51C4" w:rsidRPr="00DA51C4">
      <w:rPr>
        <w:noProof/>
      </w:rPr>
      <w:drawing>
        <wp:inline distT="0" distB="0" distL="0" distR="0">
          <wp:extent cx="1882140" cy="361315"/>
          <wp:effectExtent l="0" t="0" r="3810" b="635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FA1">
      <w:tab/>
    </w:r>
  </w:p>
  <w:p w:rsidR="00A95FA1" w:rsidRDefault="00A95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9"/>
  </w:num>
  <w:num w:numId="13">
    <w:abstractNumId w:val="27"/>
  </w:num>
  <w:num w:numId="14">
    <w:abstractNumId w:val="26"/>
  </w:num>
  <w:num w:numId="15">
    <w:abstractNumId w:val="13"/>
  </w:num>
  <w:num w:numId="16">
    <w:abstractNumId w:val="31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3"/>
  </w:num>
  <w:num w:numId="22">
    <w:abstractNumId w:val="25"/>
  </w:num>
  <w:num w:numId="23">
    <w:abstractNumId w:val="19"/>
  </w:num>
  <w:num w:numId="24">
    <w:abstractNumId w:val="12"/>
  </w:num>
  <w:num w:numId="25">
    <w:abstractNumId w:val="28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B6E89"/>
    <w:rsid w:val="000D2A18"/>
    <w:rsid w:val="000D3F24"/>
    <w:rsid w:val="000E0A52"/>
    <w:rsid w:val="000E27F6"/>
    <w:rsid w:val="000E5036"/>
    <w:rsid w:val="000E61B9"/>
    <w:rsid w:val="000E688A"/>
    <w:rsid w:val="000F5EFA"/>
    <w:rsid w:val="000F71C7"/>
    <w:rsid w:val="00102076"/>
    <w:rsid w:val="0010428D"/>
    <w:rsid w:val="001047DB"/>
    <w:rsid w:val="0011537A"/>
    <w:rsid w:val="00123BED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2462F"/>
    <w:rsid w:val="002320D3"/>
    <w:rsid w:val="00232593"/>
    <w:rsid w:val="00242A65"/>
    <w:rsid w:val="002700B3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2638"/>
    <w:rsid w:val="003150ED"/>
    <w:rsid w:val="00316F47"/>
    <w:rsid w:val="003246DE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14BD"/>
    <w:rsid w:val="003A3513"/>
    <w:rsid w:val="003A4E71"/>
    <w:rsid w:val="003A7A81"/>
    <w:rsid w:val="003D46F7"/>
    <w:rsid w:val="003D6A69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61FC7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22F84"/>
    <w:rsid w:val="005313D0"/>
    <w:rsid w:val="00533B3E"/>
    <w:rsid w:val="00535866"/>
    <w:rsid w:val="00535B41"/>
    <w:rsid w:val="00545A3A"/>
    <w:rsid w:val="00556C65"/>
    <w:rsid w:val="005876E9"/>
    <w:rsid w:val="00590CF8"/>
    <w:rsid w:val="005937EE"/>
    <w:rsid w:val="005A1BAA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37E96"/>
    <w:rsid w:val="00645FFC"/>
    <w:rsid w:val="00657789"/>
    <w:rsid w:val="006658AD"/>
    <w:rsid w:val="00677CDE"/>
    <w:rsid w:val="006F2657"/>
    <w:rsid w:val="0070175B"/>
    <w:rsid w:val="0070354B"/>
    <w:rsid w:val="00712909"/>
    <w:rsid w:val="007171F0"/>
    <w:rsid w:val="00724BC9"/>
    <w:rsid w:val="007268BB"/>
    <w:rsid w:val="00741A70"/>
    <w:rsid w:val="00764A25"/>
    <w:rsid w:val="00774AFF"/>
    <w:rsid w:val="00786675"/>
    <w:rsid w:val="00792F90"/>
    <w:rsid w:val="00794F9C"/>
    <w:rsid w:val="007A41DD"/>
    <w:rsid w:val="007A5219"/>
    <w:rsid w:val="007C46AF"/>
    <w:rsid w:val="007C7A2F"/>
    <w:rsid w:val="007F5959"/>
    <w:rsid w:val="007F5BE9"/>
    <w:rsid w:val="0080241E"/>
    <w:rsid w:val="008066CE"/>
    <w:rsid w:val="0080714B"/>
    <w:rsid w:val="00823AFC"/>
    <w:rsid w:val="00850B7B"/>
    <w:rsid w:val="0085105D"/>
    <w:rsid w:val="008570B6"/>
    <w:rsid w:val="00873472"/>
    <w:rsid w:val="00885A4C"/>
    <w:rsid w:val="008925E9"/>
    <w:rsid w:val="008E3DA9"/>
    <w:rsid w:val="008E5919"/>
    <w:rsid w:val="00905A7B"/>
    <w:rsid w:val="00906633"/>
    <w:rsid w:val="00915096"/>
    <w:rsid w:val="009210C7"/>
    <w:rsid w:val="00923797"/>
    <w:rsid w:val="00932212"/>
    <w:rsid w:val="00932E92"/>
    <w:rsid w:val="00934B59"/>
    <w:rsid w:val="009366BE"/>
    <w:rsid w:val="00942764"/>
    <w:rsid w:val="00942960"/>
    <w:rsid w:val="0095739A"/>
    <w:rsid w:val="00976284"/>
    <w:rsid w:val="00976337"/>
    <w:rsid w:val="00987767"/>
    <w:rsid w:val="00993544"/>
    <w:rsid w:val="0099561A"/>
    <w:rsid w:val="00996761"/>
    <w:rsid w:val="009A16DB"/>
    <w:rsid w:val="009B18D6"/>
    <w:rsid w:val="009B196F"/>
    <w:rsid w:val="009B4C45"/>
    <w:rsid w:val="009C307C"/>
    <w:rsid w:val="009D1297"/>
    <w:rsid w:val="009D51B5"/>
    <w:rsid w:val="009D6019"/>
    <w:rsid w:val="009E244D"/>
    <w:rsid w:val="00A043FE"/>
    <w:rsid w:val="00A04CAC"/>
    <w:rsid w:val="00A0618D"/>
    <w:rsid w:val="00A14462"/>
    <w:rsid w:val="00A14969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95FA1"/>
    <w:rsid w:val="00AC4C85"/>
    <w:rsid w:val="00AD7E84"/>
    <w:rsid w:val="00AF2B2D"/>
    <w:rsid w:val="00B014BF"/>
    <w:rsid w:val="00B02FAE"/>
    <w:rsid w:val="00B077C8"/>
    <w:rsid w:val="00B10DE1"/>
    <w:rsid w:val="00B10EF0"/>
    <w:rsid w:val="00B12D3B"/>
    <w:rsid w:val="00B13163"/>
    <w:rsid w:val="00B37D5D"/>
    <w:rsid w:val="00B47132"/>
    <w:rsid w:val="00B50943"/>
    <w:rsid w:val="00B52CD6"/>
    <w:rsid w:val="00B53ADB"/>
    <w:rsid w:val="00B55C9E"/>
    <w:rsid w:val="00B57CE3"/>
    <w:rsid w:val="00B71389"/>
    <w:rsid w:val="00B777E3"/>
    <w:rsid w:val="00B860FA"/>
    <w:rsid w:val="00B91BDC"/>
    <w:rsid w:val="00B9404E"/>
    <w:rsid w:val="00B9510F"/>
    <w:rsid w:val="00BA405C"/>
    <w:rsid w:val="00BB2A53"/>
    <w:rsid w:val="00BC06D9"/>
    <w:rsid w:val="00BC1B0F"/>
    <w:rsid w:val="00BD0534"/>
    <w:rsid w:val="00BE3BE3"/>
    <w:rsid w:val="00BE562D"/>
    <w:rsid w:val="00BF0FF6"/>
    <w:rsid w:val="00C02AD6"/>
    <w:rsid w:val="00C15CDD"/>
    <w:rsid w:val="00C33DDE"/>
    <w:rsid w:val="00C53019"/>
    <w:rsid w:val="00C540E7"/>
    <w:rsid w:val="00C54A91"/>
    <w:rsid w:val="00C5795B"/>
    <w:rsid w:val="00C75144"/>
    <w:rsid w:val="00C82510"/>
    <w:rsid w:val="00C9371B"/>
    <w:rsid w:val="00CB3E26"/>
    <w:rsid w:val="00CD0D6B"/>
    <w:rsid w:val="00CD3756"/>
    <w:rsid w:val="00CD4C40"/>
    <w:rsid w:val="00CE69AF"/>
    <w:rsid w:val="00CF5674"/>
    <w:rsid w:val="00D01516"/>
    <w:rsid w:val="00D1016D"/>
    <w:rsid w:val="00D179EB"/>
    <w:rsid w:val="00D20D45"/>
    <w:rsid w:val="00D215D6"/>
    <w:rsid w:val="00D229F3"/>
    <w:rsid w:val="00D25438"/>
    <w:rsid w:val="00D32B6D"/>
    <w:rsid w:val="00D452E6"/>
    <w:rsid w:val="00D54313"/>
    <w:rsid w:val="00D565E5"/>
    <w:rsid w:val="00D63C68"/>
    <w:rsid w:val="00D64ABF"/>
    <w:rsid w:val="00D77C6B"/>
    <w:rsid w:val="00D85171"/>
    <w:rsid w:val="00D86CD4"/>
    <w:rsid w:val="00D9393A"/>
    <w:rsid w:val="00DA51C4"/>
    <w:rsid w:val="00DC3420"/>
    <w:rsid w:val="00DC4B2C"/>
    <w:rsid w:val="00DD4E75"/>
    <w:rsid w:val="00DE4743"/>
    <w:rsid w:val="00E02F8A"/>
    <w:rsid w:val="00E31872"/>
    <w:rsid w:val="00E3398D"/>
    <w:rsid w:val="00E3657B"/>
    <w:rsid w:val="00E576AA"/>
    <w:rsid w:val="00E57AF0"/>
    <w:rsid w:val="00E6131D"/>
    <w:rsid w:val="00E61812"/>
    <w:rsid w:val="00E63FEE"/>
    <w:rsid w:val="00E7471A"/>
    <w:rsid w:val="00E76621"/>
    <w:rsid w:val="00E87B99"/>
    <w:rsid w:val="00E92114"/>
    <w:rsid w:val="00E93320"/>
    <w:rsid w:val="00EA146E"/>
    <w:rsid w:val="00EA5235"/>
    <w:rsid w:val="00EB5508"/>
    <w:rsid w:val="00EC2079"/>
    <w:rsid w:val="00EF07BB"/>
    <w:rsid w:val="00F02634"/>
    <w:rsid w:val="00F037EE"/>
    <w:rsid w:val="00F0778D"/>
    <w:rsid w:val="00F1324E"/>
    <w:rsid w:val="00F31428"/>
    <w:rsid w:val="00F42737"/>
    <w:rsid w:val="00F44432"/>
    <w:rsid w:val="00F6745E"/>
    <w:rsid w:val="00F82DCD"/>
    <w:rsid w:val="00F85675"/>
    <w:rsid w:val="00F86805"/>
    <w:rsid w:val="00F87361"/>
    <w:rsid w:val="00F92B5E"/>
    <w:rsid w:val="00F955CE"/>
    <w:rsid w:val="00FD0615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D5BF1073-03D7-4BC3-A351-F59E8278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  <w:style w:type="paragraph" w:styleId="NormalnyWeb">
    <w:name w:val="Normal (Web)"/>
    <w:basedOn w:val="Normalny"/>
    <w:rsid w:val="00A95FA1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986A7-C615-41EA-9BE6-DFB7FC71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Domżał Ludwika</cp:lastModifiedBy>
  <cp:revision>27</cp:revision>
  <cp:lastPrinted>2015-08-05T10:39:00Z</cp:lastPrinted>
  <dcterms:created xsi:type="dcterms:W3CDTF">2015-10-06T11:16:00Z</dcterms:created>
  <dcterms:modified xsi:type="dcterms:W3CDTF">2015-10-27T12:53:00Z</dcterms:modified>
</cp:coreProperties>
</file>