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694E">
      <w:pPr>
        <w:pStyle w:val="khheader"/>
        <w:spacing w:after="240" w:afterAutospacing="0"/>
      </w:pPr>
      <w:bookmarkStart w:id="0" w:name="_GoBack"/>
      <w:bookmarkEnd w:id="0"/>
      <w:r>
        <w:rPr>
          <w:b/>
          <w:bCs/>
        </w:rPr>
        <w:t>Warszawa: Dostawa gadżetów i materiałów promocyjnych.</w:t>
      </w:r>
      <w:r>
        <w:br/>
      </w:r>
      <w:r>
        <w:rPr>
          <w:b/>
          <w:bCs/>
        </w:rPr>
        <w:t>Numer ogłoszenia: 259960 - 2015; data zamieszczenia: 02.10.2015</w:t>
      </w:r>
      <w:r>
        <w:br/>
        <w:t>OGŁOSZENIE O UDZIELENIU ZAMÓWIENIA - Dostawy</w:t>
      </w:r>
    </w:p>
    <w:p w:rsidR="00000000" w:rsidRDefault="0094694E">
      <w:pPr>
        <w:pStyle w:val="NormalnyWeb"/>
      </w:pPr>
      <w:r>
        <w:rPr>
          <w:b/>
          <w:bCs/>
        </w:rPr>
        <w:t>Zamieszczanie ogłoszenia:</w:t>
      </w:r>
      <w:r>
        <w:t xml:space="preserve"> obowiązkowe.</w:t>
      </w:r>
    </w:p>
    <w:p w:rsidR="00000000" w:rsidRDefault="0094694E">
      <w:pPr>
        <w:pStyle w:val="NormalnyWeb"/>
      </w:pPr>
      <w:r>
        <w:rPr>
          <w:b/>
          <w:bCs/>
        </w:rPr>
        <w:t>Ogłoszenie dotyczy:</w:t>
      </w:r>
      <w:r>
        <w:t xml:space="preserve"> zamówienia publicznego.</w:t>
      </w:r>
    </w:p>
    <w:p w:rsidR="00000000" w:rsidRDefault="0094694E">
      <w:pPr>
        <w:pStyle w:val="NormalnyWeb"/>
      </w:pPr>
      <w:r>
        <w:rPr>
          <w:b/>
          <w:bCs/>
        </w:rPr>
        <w:t>Czy zamówienie było przedmiotem ogłoszenia w Biuletynie Zamówień Publicznych:</w:t>
      </w:r>
      <w:r>
        <w:t xml:space="preserve"> tak, numer ogłoszenia w BZP: 240484 - 2015r.</w:t>
      </w:r>
    </w:p>
    <w:p w:rsidR="00000000" w:rsidRDefault="0094694E">
      <w:pPr>
        <w:pStyle w:val="NormalnyWeb"/>
      </w:pPr>
      <w:r>
        <w:rPr>
          <w:b/>
          <w:bCs/>
        </w:rPr>
        <w:t>Czy w Biuletynie Zamówień Publicznych zostało zamieszczone ogłoszenie o zmianie ogłoszenia:</w:t>
      </w:r>
      <w:r>
        <w:t xml:space="preserve"> nie.</w:t>
      </w:r>
    </w:p>
    <w:p w:rsidR="00000000" w:rsidRDefault="0094694E">
      <w:pPr>
        <w:pStyle w:val="khtitle"/>
      </w:pPr>
      <w:r>
        <w:t>SEKCJA I: ZAMAWIAJĄCY</w:t>
      </w:r>
    </w:p>
    <w:p w:rsidR="00000000" w:rsidRDefault="0094694E">
      <w:pPr>
        <w:pStyle w:val="NormalnyWeb"/>
      </w:pPr>
      <w:r>
        <w:rPr>
          <w:b/>
          <w:bCs/>
        </w:rPr>
        <w:t xml:space="preserve">I. 1) NAZWA I </w:t>
      </w:r>
      <w:r>
        <w:rPr>
          <w:b/>
          <w:bCs/>
        </w:rPr>
        <w:t>ADRES:</w:t>
      </w:r>
      <w:r>
        <w:t xml:space="preserve"> Instytut Lotnictwa, al. Krakowska 110/114, 02-256 Warszawa, woj. mazowieckie, tel. 022 8460011, faks 022 8466567.</w:t>
      </w:r>
    </w:p>
    <w:p w:rsidR="00000000" w:rsidRDefault="0094694E">
      <w:pPr>
        <w:pStyle w:val="NormalnyWeb"/>
      </w:pPr>
      <w:r>
        <w:rPr>
          <w:b/>
          <w:bCs/>
        </w:rPr>
        <w:t>I. 2) RODZAJ ZAMAWIAJĄCEGO:</w:t>
      </w:r>
      <w:r>
        <w:t xml:space="preserve"> Inny: Instytut badawczy.</w:t>
      </w:r>
    </w:p>
    <w:p w:rsidR="00000000" w:rsidRDefault="0094694E">
      <w:pPr>
        <w:pStyle w:val="khtitle"/>
      </w:pPr>
      <w:r>
        <w:t>SEKCJA II: PRZEDMIOT ZAMÓWIENIA</w:t>
      </w:r>
    </w:p>
    <w:p w:rsidR="00000000" w:rsidRDefault="0094694E">
      <w:pPr>
        <w:pStyle w:val="NormalnyWeb"/>
      </w:pPr>
      <w:r>
        <w:rPr>
          <w:b/>
          <w:bCs/>
        </w:rPr>
        <w:t>II.1) Nazwa nadana zamówieniu przez zamawiającego:</w:t>
      </w:r>
      <w:r>
        <w:t xml:space="preserve"> Dostawa gadżetów i materiałów promocyjnych..</w:t>
      </w:r>
    </w:p>
    <w:p w:rsidR="00000000" w:rsidRDefault="0094694E">
      <w:pPr>
        <w:pStyle w:val="NormalnyWeb"/>
      </w:pPr>
      <w:r>
        <w:rPr>
          <w:b/>
          <w:bCs/>
        </w:rPr>
        <w:t>II.2) Rodzaj zamówienia:</w:t>
      </w:r>
      <w:r>
        <w:t xml:space="preserve"> Dostawy.</w:t>
      </w:r>
    </w:p>
    <w:p w:rsidR="00000000" w:rsidRDefault="0094694E">
      <w:pPr>
        <w:pStyle w:val="NormalnyWeb"/>
      </w:pPr>
      <w:r>
        <w:rPr>
          <w:b/>
          <w:bCs/>
        </w:rPr>
        <w:t>II.3) Określenie przedmiotu zamówienia:</w:t>
      </w:r>
      <w:r>
        <w:t xml:space="preserve"> 1. Przedmiotem zamówienia jest dostawa gadżetów i materiałów promocyjnych dla Instytutu Lotnictwa obejmująca wykonanie nadruków na gadże</w:t>
      </w:r>
      <w:r>
        <w:t>tach i materiałach promocyjnych oraz dostawę gadżetów i materiałów promocyjnych, po dokonaniu na nich nadruków do siedziby Zamawiającego. 2. Przedmiot zamówienia obejmuje również wykonanie projektów nadruków na gadżety i materiały promocyjne, o których mow</w:t>
      </w:r>
      <w:r>
        <w:t>a w ust. 1, w zakresie określonym w załączniku nr 1 SIWZ - opis przedmiotu zamówienia (OPZ). 3. Szczegółowy opis przedmiotu zamówienia w tym opis parametrów technicznych gadżetów i materiałów promocyjnych, ich wizualizacja, wymagania dotyczące nadruków i t</w:t>
      </w:r>
      <w:r>
        <w:t xml:space="preserve">erminy dostaw oraz ilości oraz części zamówienia określa załącznik nr 1 do SIWZ (OPZ). Parametry określone w tym załączniku są minimalnymi wymaganiami Zamawiającego. 4. Cena podana w formularzu cenowym musi obejmować wszystkie elementy wymienione w opisie </w:t>
      </w:r>
      <w:r>
        <w:t>przedmiotu zamówienia wraz z kosztami transportu i rozładunku. 5. Adres dostawy: Instytut Lotnictwa Al. Krakowska 110/114, 02-256 Warszawa. Wykonawca będzie zobowiązany do złożenia dostarczonego sprzętu we wskazanym przez Zamawiającego miejscu. 6. Oferowan</w:t>
      </w:r>
      <w:r>
        <w:t>e gadżety i materiały promocyjne muszą być fabrycznie nowe, wolne od wad, muszą odpowiadać standardom jakościowym i technicznym, nie mogą być obciążone żadnymi prawami na rzecz osób trzecich oraz muszą spełniać wymagania Zamawiającego. 7. Jeżeli w niniejsz</w:t>
      </w:r>
      <w:r>
        <w:t>ym opisie przedmiotu zamówienia zostało wskazane bezpośrednio lub pośrednio pochodzenie (marka, znak towarowy, producent, dostawca) urządzenia oznacza to określenie standardu i właściwości technicznych. Zamawiający dopuszcza oferowanie gadżetów i materiałó</w:t>
      </w:r>
      <w:r>
        <w:t>w promocyjnych równoważnych pod warunkiem, że spełniają one wymagania techniczne, funkcjonalne i jakościowe co najmniej takie jakie zostały wskazane w niniejszym dokumencie lub lepsze. 8. Jeżeli w niniejszym opisie przedmiotu zamówienia występują odniesien</w:t>
      </w:r>
      <w:r>
        <w:t>ia do norm, dopuszczalne jest stosowanie odpowiednich norm równoważnych dopuszczonych do stosowania na terenie Unii Europejskiej, o ile zastosowane normy zagwarantują utrzymanie standardów na poziomie nie gorszym niż wymagania określone we wskazanych norma</w:t>
      </w:r>
      <w:r>
        <w:t>ch. 9. Zamawiający dopuszcza możliwość skorzystania z prawa opcji polegającego na rozszerzeniu zamówienia w zakresie ilości zamawianego asortymentu do 30 % wynagrodzenia wynikającego z oferty złożonej przez Wykonawcę. Wynagrodzenie wynikające z zastosowani</w:t>
      </w:r>
      <w:r>
        <w:t>a prawa opcji obliczane będzie na podstawie cen jednostkowych netto zawartych w formularzu ofertowym z uwzględnieniem należnego podatku od towarów i usług VAT. 10. Dostarczone materiały promocyjne objęte są co najmniej 12-sto miesięczną gwarancją. 11. Zama</w:t>
      </w:r>
      <w:r>
        <w:t xml:space="preserve">wiający wymaga, aby Wykonawca do złożonej oferty dołączył próbki gadżetów z nadrukami (nadruki zbliżone do wymagań Zamawiającego) wymienionych w załączniku nr 1 do SIWZ. Próbki dołączone do oferty muszą spełniać minimalne wymagania Zamawiającego określone </w:t>
      </w:r>
      <w:r>
        <w:t>w opisie przedmiotu zamówienia. Ww. próbki muszą być tożsame z materiałami i gadżetami jakie Wykonawca zobowiązany jest dostarczyć w trakcie realizacji zamówienia (z wyjątkiem nadruków) - zgodność materiałowa, producenta, modelu, kształtu, wykonania. Odstę</w:t>
      </w:r>
      <w:r>
        <w:t xml:space="preserve">pstwo od ww. zasady może się odbyć tylko w przypadkach określonych w rozdziale VIII SIWZ. Zamawiający dopuszcza złożenie próbek w dowolnym kolorze, z zastrzeżeniem, że gadżety promocyjne zostaną dostarczone w kolorach wskazanych w załączniku nr 1 do SIWZ. </w:t>
      </w:r>
      <w:r>
        <w:t>Koszt przygotowania i dostarczenia próbek ponosi Wykonawca. Nie załączenie do oferty ww. próbek, ich niezgodność z wymaganiami opisu przedmiotu zamówienia (załącznik nr 1 do SIWZ) skutkowało będzie uznaniem, że oferta jest niezgodna z SIWZ i odrzuceniem je</w:t>
      </w:r>
      <w:r>
        <w:t>j na podstawie art. 89 ust.1 pkt. 2) ustawy Pzp. 12. Zamawiający wymaga, aby Wykonawca do złożonej oferty dołączył projekt opakowania do gadżetów, do których Zamawiający wymaga opakowania zgodnie z załącznikiem nr 1 do SIWZ obejmujący wizualizację oraz opi</w:t>
      </w:r>
      <w:r>
        <w:t>s zawierający informacje na temat materiału, z jakiego opakowanie będzie wykonane i sposobu zamykania. Projekt należy załączyć wraz z ofertą w formie wydruku na papierze. Projekt opakowania powinien być jednolity dla wszystkich gadżetów. 13. Ustalona przez</w:t>
      </w:r>
      <w:r>
        <w:t xml:space="preserve"> Zamawiającego wartość szacunkowa zamówienia wynosi: 215 000 zł netto..</w:t>
      </w:r>
    </w:p>
    <w:p w:rsidR="00000000" w:rsidRDefault="0094694E">
      <w:pPr>
        <w:pStyle w:val="NormalnyWeb"/>
      </w:pPr>
      <w:r>
        <w:rPr>
          <w:b/>
          <w:bCs/>
        </w:rPr>
        <w:t>II.4) Wspólny Słownik Zamówień (CPV):</w:t>
      </w:r>
      <w:r>
        <w:t xml:space="preserve"> 22.46.00.00-2, 22.10.00.00-1.</w:t>
      </w:r>
    </w:p>
    <w:p w:rsidR="00000000" w:rsidRDefault="0094694E">
      <w:pPr>
        <w:pStyle w:val="khtitle"/>
      </w:pPr>
      <w:r>
        <w:t>SEKCJA III: PROCEDURA</w:t>
      </w:r>
    </w:p>
    <w:p w:rsidR="00000000" w:rsidRDefault="0094694E">
      <w:pPr>
        <w:pStyle w:val="NormalnyWeb"/>
      </w:pPr>
      <w:r>
        <w:rPr>
          <w:b/>
          <w:bCs/>
        </w:rPr>
        <w:t>III.1) TRYB UDZIELENIA ZAMÓWIENIA:</w:t>
      </w:r>
      <w:r>
        <w:t xml:space="preserve"> Przetarg nieograniczony</w:t>
      </w:r>
    </w:p>
    <w:p w:rsidR="00000000" w:rsidRDefault="0094694E">
      <w:pPr>
        <w:pStyle w:val="NormalnyWeb"/>
      </w:pPr>
      <w:r>
        <w:rPr>
          <w:b/>
          <w:bCs/>
        </w:rPr>
        <w:t>III.2) INFORMACJE ADMINISTRACYJNE</w:t>
      </w:r>
    </w:p>
    <w:p w:rsidR="00000000" w:rsidRDefault="0094694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  <w:b/>
          <w:bCs/>
        </w:rPr>
        <w:t>Z</w:t>
      </w:r>
      <w:r>
        <w:rPr>
          <w:rFonts w:eastAsia="Times New Roman"/>
          <w:b/>
          <w:bCs/>
        </w:rPr>
        <w:t>amówienie dotyczy projektu/programu finansowanego ze środków Unii Europejskiej:</w:t>
      </w:r>
      <w:r>
        <w:rPr>
          <w:rFonts w:eastAsia="Times New Roman"/>
        </w:rPr>
        <w:t xml:space="preserve"> tak, projekt/program: Zamówienie realizowane na potrzeby projektu: Modernizacja i budowa nowej infrastruktury naukowo badawczej Wojskowej Akademii Technicznej i Politechniki Wa</w:t>
      </w:r>
      <w:r>
        <w:rPr>
          <w:rFonts w:eastAsia="Times New Roman"/>
        </w:rPr>
        <w:t>rszawskiej na potrzeby numeryczno doświadczalnych badań lotniczych silników turbinowych, realizowanego w ramach Programu Operacyjnego Innowacyjna Gospodarka, lata 2007-2013, Priorytet 2. Infrastruktura sfery B+R, Działanie 2.2 Wsparcie tworzenia wspólnej i</w:t>
      </w:r>
      <w:r>
        <w:rPr>
          <w:rFonts w:eastAsia="Times New Roman"/>
        </w:rPr>
        <w:t>nfrastruktury badawczej jednostek naukowych..</w:t>
      </w:r>
    </w:p>
    <w:p w:rsidR="00000000" w:rsidRDefault="0094694E">
      <w:pPr>
        <w:pStyle w:val="khtitle"/>
      </w:pPr>
      <w:r>
        <w:t>SEKCJA IV: UDZIELENIE ZAMÓWIENIA</w:t>
      </w:r>
    </w:p>
    <w:p w:rsidR="00000000" w:rsidRDefault="0094694E">
      <w:pPr>
        <w:pStyle w:val="NormalnyWeb"/>
      </w:pPr>
      <w:r>
        <w:rPr>
          <w:b/>
          <w:bCs/>
        </w:rPr>
        <w:t>Część NR:</w:t>
      </w:r>
      <w:r>
        <w:t xml:space="preserve"> 1   </w:t>
      </w:r>
    </w:p>
    <w:p w:rsidR="00000000" w:rsidRDefault="0094694E">
      <w:pPr>
        <w:pStyle w:val="NormalnyWeb"/>
      </w:pPr>
      <w:r>
        <w:rPr>
          <w:b/>
          <w:bCs/>
        </w:rPr>
        <w:t>Nazwa:</w:t>
      </w:r>
      <w:r>
        <w:t xml:space="preserve"> Dostawa gadżetów i materiałów promocyjnych</w:t>
      </w:r>
    </w:p>
    <w:p w:rsidR="00000000" w:rsidRDefault="0094694E">
      <w:pPr>
        <w:pStyle w:val="NormalnyWeb"/>
      </w:pPr>
      <w:r>
        <w:rPr>
          <w:b/>
          <w:bCs/>
        </w:rPr>
        <w:t>IV.1) DATA UDZIELENIA ZAMÓWIENIA:</w:t>
      </w:r>
      <w:r>
        <w:t xml:space="preserve"> 01.10.2015.</w:t>
      </w:r>
    </w:p>
    <w:p w:rsidR="00000000" w:rsidRDefault="0094694E">
      <w:pPr>
        <w:pStyle w:val="NormalnyWeb"/>
      </w:pPr>
      <w:r>
        <w:rPr>
          <w:b/>
          <w:bCs/>
        </w:rPr>
        <w:t>IV.2) LICZBA OTRZYMANYCH OFERT:</w:t>
      </w:r>
      <w:r>
        <w:t xml:space="preserve"> 1.</w:t>
      </w:r>
    </w:p>
    <w:p w:rsidR="00000000" w:rsidRDefault="0094694E">
      <w:pPr>
        <w:pStyle w:val="NormalnyWeb"/>
      </w:pPr>
      <w:r>
        <w:rPr>
          <w:b/>
          <w:bCs/>
        </w:rPr>
        <w:t>IV.3) LICZBA ODRZUCONYCH OFERT:</w:t>
      </w:r>
      <w:r>
        <w:t xml:space="preserve"> 0.</w:t>
      </w:r>
    </w:p>
    <w:p w:rsidR="00000000" w:rsidRDefault="0094694E">
      <w:pPr>
        <w:pStyle w:val="NormalnyWeb"/>
      </w:pPr>
      <w:r>
        <w:rPr>
          <w:b/>
          <w:bCs/>
        </w:rPr>
        <w:t>IV.4) NAZWA I ADRES WYKONAWCY, KTÓREMU UDZIELONO ZAMÓWIENIA:</w:t>
      </w:r>
    </w:p>
    <w:p w:rsidR="00000000" w:rsidRDefault="0094694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Windmill Sp. z o.o., ul. Rynkowa 6A, 05-270 Marki, kraj/woj. mazowieckie.</w:t>
      </w:r>
    </w:p>
    <w:p w:rsidR="00000000" w:rsidRDefault="0094694E">
      <w:pPr>
        <w:pStyle w:val="NormalnyWeb"/>
      </w:pPr>
      <w:r>
        <w:rPr>
          <w:b/>
          <w:bCs/>
        </w:rPr>
        <w:t>IV.5) Szacunkowa wartość zamówienia</w:t>
      </w:r>
      <w:r>
        <w:rPr>
          <w:i/>
          <w:iCs/>
        </w:rPr>
        <w:t xml:space="preserve"> (bez VAT)</w:t>
      </w:r>
      <w:r>
        <w:t>: 65000,00 PLN.</w:t>
      </w:r>
    </w:p>
    <w:p w:rsidR="00000000" w:rsidRDefault="0094694E">
      <w:pPr>
        <w:pStyle w:val="NormalnyWeb"/>
      </w:pPr>
      <w:r>
        <w:rPr>
          <w:b/>
          <w:bCs/>
        </w:rPr>
        <w:t>IV.6) INFORMACJA O CENIE WYBRANEJ OFERTY ORAZ O OFERTACH Z NAJNIŻSZĄ I NAJWYŻSZĄ CENĄ</w:t>
      </w:r>
    </w:p>
    <w:p w:rsidR="00000000" w:rsidRDefault="0094694E">
      <w:pPr>
        <w:pStyle w:val="NormalnyWeb"/>
        <w:numPr>
          <w:ilvl w:val="0"/>
          <w:numId w:val="3"/>
        </w:numPr>
      </w:pPr>
      <w:r>
        <w:rPr>
          <w:b/>
          <w:bCs/>
        </w:rPr>
        <w:t>Cena wybranej oferty:</w:t>
      </w:r>
      <w:r>
        <w:t xml:space="preserve"> 67416,20 </w:t>
      </w:r>
    </w:p>
    <w:p w:rsidR="00000000" w:rsidRDefault="0094694E">
      <w:pPr>
        <w:pStyle w:val="NormalnyWeb"/>
        <w:numPr>
          <w:ilvl w:val="0"/>
          <w:numId w:val="3"/>
        </w:numPr>
      </w:pPr>
      <w:r>
        <w:rPr>
          <w:b/>
          <w:bCs/>
        </w:rPr>
        <w:t>Oferta z najniższą ceną:</w:t>
      </w:r>
      <w:r>
        <w:t xml:space="preserve"> 67416,20</w:t>
      </w:r>
      <w:r>
        <w:rPr>
          <w:b/>
          <w:bCs/>
        </w:rPr>
        <w:t xml:space="preserve"> / Oferta z najwyższą ceną:</w:t>
      </w:r>
      <w:r>
        <w:t xml:space="preserve"> 67416,20 </w:t>
      </w:r>
    </w:p>
    <w:p w:rsidR="00000000" w:rsidRDefault="0094694E">
      <w:pPr>
        <w:pStyle w:val="NormalnyWeb"/>
        <w:numPr>
          <w:ilvl w:val="0"/>
          <w:numId w:val="3"/>
        </w:numPr>
      </w:pPr>
      <w:r>
        <w:rPr>
          <w:b/>
          <w:bCs/>
        </w:rPr>
        <w:t>Waluta:</w:t>
      </w:r>
      <w:r>
        <w:t xml:space="preserve"> PLN .</w:t>
      </w:r>
    </w:p>
    <w:p w:rsidR="00000000" w:rsidRDefault="0094694E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0E1E"/>
    <w:multiLevelType w:val="multilevel"/>
    <w:tmpl w:val="AED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7B10DE"/>
    <w:multiLevelType w:val="multilevel"/>
    <w:tmpl w:val="B41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65E36"/>
    <w:multiLevelType w:val="multilevel"/>
    <w:tmpl w:val="279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694E"/>
    <w:rsid w:val="009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customStyle="1" w:styleId="khheader">
    <w:name w:val="kh_header"/>
    <w:basedOn w:val="Normalny"/>
    <w:pPr>
      <w:spacing w:before="100" w:beforeAutospacing="1" w:after="100" w:afterAutospacing="1"/>
    </w:pPr>
  </w:style>
  <w:style w:type="paragraph" w:customStyle="1" w:styleId="khtitle">
    <w:name w:val="kh_title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Sitnik</dc:creator>
  <cp:lastModifiedBy>Edyta Sitnik</cp:lastModifiedBy>
  <cp:revision>2</cp:revision>
  <dcterms:created xsi:type="dcterms:W3CDTF">2015-10-02T09:47:00Z</dcterms:created>
  <dcterms:modified xsi:type="dcterms:W3CDTF">2015-10-02T09:47:00Z</dcterms:modified>
</cp:coreProperties>
</file>