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9A9" w:rsidRPr="00A549B5" w:rsidRDefault="007A69A9" w:rsidP="000D7863">
      <w:pPr>
        <w:pStyle w:val="Nagwekspisutreci"/>
        <w:spacing w:before="0" w:after="80" w:line="240" w:lineRule="auto"/>
        <w:jc w:val="center"/>
        <w:rPr>
          <w:rFonts w:ascii="Tahoma" w:hAnsi="Tahoma" w:cs="Tahoma"/>
          <w:color w:val="auto"/>
          <w:sz w:val="20"/>
          <w:szCs w:val="20"/>
          <w:lang w:val="en-GB"/>
        </w:rPr>
      </w:pPr>
    </w:p>
    <w:p w:rsidR="007A69A9" w:rsidRPr="00A549B5" w:rsidRDefault="007A69A9" w:rsidP="000D7863">
      <w:pPr>
        <w:pStyle w:val="Nagwekspisutreci"/>
        <w:spacing w:before="0" w:after="80" w:line="240" w:lineRule="auto"/>
        <w:jc w:val="center"/>
        <w:rPr>
          <w:rFonts w:ascii="Tahoma" w:hAnsi="Tahoma" w:cs="Tahoma"/>
          <w:color w:val="auto"/>
          <w:sz w:val="20"/>
          <w:szCs w:val="20"/>
          <w:lang w:val="en-GB"/>
        </w:rPr>
      </w:pPr>
    </w:p>
    <w:p w:rsidR="007A69A9" w:rsidRPr="00A549B5" w:rsidRDefault="007A69A9" w:rsidP="000D7863">
      <w:pPr>
        <w:pStyle w:val="Nagwekspisutreci"/>
        <w:spacing w:before="0" w:after="80" w:line="240" w:lineRule="auto"/>
        <w:jc w:val="center"/>
        <w:rPr>
          <w:rFonts w:ascii="Tahoma" w:hAnsi="Tahoma" w:cs="Tahoma"/>
          <w:color w:val="auto"/>
          <w:sz w:val="20"/>
          <w:szCs w:val="20"/>
          <w:lang w:val="en-GB"/>
        </w:rPr>
      </w:pPr>
    </w:p>
    <w:p w:rsidR="007A69A9" w:rsidRPr="00A549B5" w:rsidRDefault="007A69A9" w:rsidP="000D7863">
      <w:pPr>
        <w:pStyle w:val="Nagwekspisutreci"/>
        <w:spacing w:before="0" w:after="80" w:line="240" w:lineRule="auto"/>
        <w:jc w:val="center"/>
        <w:rPr>
          <w:rFonts w:ascii="Tahoma" w:hAnsi="Tahoma" w:cs="Tahoma"/>
          <w:color w:val="auto"/>
          <w:sz w:val="20"/>
          <w:szCs w:val="20"/>
          <w:lang w:val="en-GB"/>
        </w:rPr>
      </w:pPr>
    </w:p>
    <w:p w:rsidR="007A69A9" w:rsidRPr="00A549B5" w:rsidRDefault="007A69A9" w:rsidP="000D7863">
      <w:pPr>
        <w:pStyle w:val="Nagwekspisutreci"/>
        <w:spacing w:before="0" w:after="80" w:line="240" w:lineRule="auto"/>
        <w:jc w:val="center"/>
        <w:rPr>
          <w:rFonts w:ascii="Tahoma" w:hAnsi="Tahoma" w:cs="Tahoma"/>
          <w:color w:val="auto"/>
          <w:sz w:val="20"/>
          <w:szCs w:val="20"/>
          <w:lang w:val="en-GB"/>
        </w:rPr>
      </w:pPr>
    </w:p>
    <w:p w:rsidR="00671BE3" w:rsidRPr="00A549B5" w:rsidRDefault="003A4DFA" w:rsidP="000D7863">
      <w:pPr>
        <w:pStyle w:val="Nagwekspisutreci"/>
        <w:spacing w:before="0" w:after="80" w:line="240" w:lineRule="auto"/>
        <w:jc w:val="center"/>
        <w:rPr>
          <w:rFonts w:ascii="Tahoma" w:hAnsi="Tahoma" w:cs="Tahoma"/>
          <w:color w:val="auto"/>
          <w:sz w:val="20"/>
          <w:szCs w:val="20"/>
          <w:lang w:val="en-GB"/>
        </w:rPr>
      </w:pPr>
      <w:r w:rsidRPr="00A549B5">
        <w:rPr>
          <w:rFonts w:ascii="Tahoma" w:hAnsi="Tahoma" w:cs="Tahoma"/>
          <w:color w:val="auto"/>
          <w:sz w:val="20"/>
          <w:szCs w:val="20"/>
          <w:lang w:val="en-GB"/>
        </w:rPr>
        <w:t>TERMS OF REFERENCE</w:t>
      </w:r>
    </w:p>
    <w:p w:rsidR="00671BE3" w:rsidRPr="00A549B5" w:rsidRDefault="00671BE3" w:rsidP="000D7863">
      <w:pPr>
        <w:spacing w:after="80"/>
        <w:jc w:val="center"/>
        <w:rPr>
          <w:rFonts w:ascii="Tahoma" w:hAnsi="Tahoma" w:cs="Tahoma"/>
          <w:b/>
          <w:sz w:val="20"/>
          <w:szCs w:val="20"/>
          <w:lang w:val="en-GB" w:eastAsia="en-US"/>
        </w:rPr>
      </w:pPr>
    </w:p>
    <w:p w:rsidR="00004DB6" w:rsidRPr="00A549B5" w:rsidRDefault="00004DB6" w:rsidP="000D7863">
      <w:pPr>
        <w:spacing w:after="80"/>
        <w:jc w:val="center"/>
        <w:rPr>
          <w:rFonts w:ascii="Tahoma" w:hAnsi="Tahoma" w:cs="Tahoma"/>
          <w:b/>
          <w:sz w:val="20"/>
          <w:szCs w:val="20"/>
          <w:lang w:val="en-GB" w:eastAsia="en-US"/>
        </w:rPr>
      </w:pPr>
    </w:p>
    <w:p w:rsidR="00004DB6" w:rsidRPr="00A549B5" w:rsidRDefault="00004DB6" w:rsidP="000D7863">
      <w:pPr>
        <w:spacing w:after="80"/>
        <w:jc w:val="center"/>
        <w:rPr>
          <w:rFonts w:ascii="Tahoma" w:hAnsi="Tahoma" w:cs="Tahoma"/>
          <w:b/>
          <w:sz w:val="20"/>
          <w:szCs w:val="20"/>
          <w:lang w:val="en-GB" w:eastAsia="en-US"/>
        </w:rPr>
      </w:pPr>
    </w:p>
    <w:p w:rsidR="00671BE3" w:rsidRPr="00A549B5" w:rsidRDefault="00671BE3" w:rsidP="000D7863">
      <w:pPr>
        <w:spacing w:after="80"/>
        <w:jc w:val="center"/>
        <w:rPr>
          <w:rFonts w:ascii="Tahoma" w:hAnsi="Tahoma" w:cs="Tahoma"/>
          <w:b/>
          <w:sz w:val="20"/>
          <w:szCs w:val="20"/>
          <w:lang w:val="en-GB"/>
        </w:rPr>
      </w:pPr>
    </w:p>
    <w:p w:rsidR="007A69A9" w:rsidRPr="00A549B5" w:rsidRDefault="00004DB6" w:rsidP="000D7863">
      <w:pPr>
        <w:pStyle w:val="Nagwekspisutreci"/>
        <w:spacing w:before="0" w:after="80" w:line="240" w:lineRule="auto"/>
        <w:jc w:val="center"/>
        <w:rPr>
          <w:rFonts w:ascii="Tahoma" w:hAnsi="Tahoma" w:cs="Tahoma"/>
          <w:color w:val="auto"/>
          <w:sz w:val="20"/>
          <w:szCs w:val="20"/>
          <w:lang w:val="en-GB"/>
        </w:rPr>
      </w:pPr>
      <w:r w:rsidRPr="00A549B5">
        <w:rPr>
          <w:rFonts w:ascii="Tahoma" w:hAnsi="Tahoma" w:cs="Tahoma"/>
          <w:color w:val="auto"/>
          <w:sz w:val="20"/>
          <w:szCs w:val="20"/>
          <w:lang w:val="en-GB"/>
        </w:rPr>
        <w:t>D</w:t>
      </w:r>
      <w:r w:rsidR="003A4DFA" w:rsidRPr="00A549B5">
        <w:rPr>
          <w:rFonts w:ascii="Tahoma" w:hAnsi="Tahoma" w:cs="Tahoma"/>
          <w:color w:val="auto"/>
          <w:sz w:val="20"/>
          <w:szCs w:val="20"/>
          <w:lang w:val="en-GB"/>
        </w:rPr>
        <w:t xml:space="preserve">elivery of a </w:t>
      </w:r>
      <w:r w:rsidRPr="00A549B5">
        <w:rPr>
          <w:rFonts w:ascii="Tahoma" w:hAnsi="Tahoma" w:cs="Tahoma"/>
          <w:color w:val="auto"/>
          <w:sz w:val="20"/>
          <w:szCs w:val="20"/>
          <w:lang w:val="en-GB"/>
        </w:rPr>
        <w:t>system</w:t>
      </w:r>
      <w:r w:rsidR="003A4DFA" w:rsidRPr="00A549B5">
        <w:rPr>
          <w:rFonts w:ascii="Tahoma" w:hAnsi="Tahoma" w:cs="Tahoma"/>
          <w:color w:val="auto"/>
          <w:sz w:val="20"/>
          <w:szCs w:val="20"/>
          <w:lang w:val="en-GB"/>
        </w:rPr>
        <w:t xml:space="preserve"> for transmitting signals from rotating measuring instruments for a research laboratory</w:t>
      </w:r>
    </w:p>
    <w:p w:rsidR="007A69A9" w:rsidRPr="00A549B5" w:rsidRDefault="007A69A9" w:rsidP="000D7863">
      <w:pPr>
        <w:spacing w:after="80"/>
        <w:jc w:val="center"/>
        <w:rPr>
          <w:rFonts w:ascii="Tahoma" w:hAnsi="Tahoma" w:cs="Tahoma"/>
          <w:sz w:val="20"/>
          <w:szCs w:val="20"/>
          <w:lang w:val="en-GB"/>
        </w:rPr>
      </w:pPr>
    </w:p>
    <w:p w:rsidR="007A69A9" w:rsidRPr="00A549B5" w:rsidRDefault="007A69A9" w:rsidP="000D7863">
      <w:pPr>
        <w:spacing w:after="80"/>
        <w:jc w:val="center"/>
        <w:rPr>
          <w:rFonts w:ascii="Tahoma" w:hAnsi="Tahoma" w:cs="Tahoma"/>
          <w:sz w:val="20"/>
          <w:szCs w:val="20"/>
          <w:lang w:val="en-GB"/>
        </w:rPr>
      </w:pPr>
    </w:p>
    <w:p w:rsidR="007A69A9" w:rsidRPr="00A549B5" w:rsidRDefault="003A4DFA" w:rsidP="000D7863">
      <w:pPr>
        <w:spacing w:after="80"/>
        <w:jc w:val="center"/>
        <w:rPr>
          <w:rFonts w:ascii="Tahoma" w:hAnsi="Tahoma" w:cs="Tahoma"/>
          <w:sz w:val="20"/>
          <w:szCs w:val="20"/>
          <w:lang w:val="en-GB"/>
        </w:rPr>
      </w:pPr>
      <w:r w:rsidRPr="00A549B5">
        <w:rPr>
          <w:rFonts w:ascii="Tahoma" w:hAnsi="Tahoma" w:cs="Tahoma"/>
          <w:sz w:val="20"/>
          <w:szCs w:val="20"/>
          <w:lang w:val="en-GB"/>
        </w:rPr>
        <w:t>case</w:t>
      </w:r>
      <w:r w:rsidR="002A0C9C" w:rsidRPr="00A549B5">
        <w:rPr>
          <w:rFonts w:ascii="Tahoma" w:hAnsi="Tahoma" w:cs="Tahoma"/>
          <w:sz w:val="20"/>
          <w:szCs w:val="20"/>
          <w:lang w:val="en-GB"/>
        </w:rPr>
        <w:t xml:space="preserve"> </w:t>
      </w:r>
      <w:r w:rsidRPr="00A549B5">
        <w:rPr>
          <w:rFonts w:ascii="Tahoma" w:hAnsi="Tahoma" w:cs="Tahoma"/>
          <w:sz w:val="20"/>
          <w:szCs w:val="20"/>
          <w:lang w:val="en-GB"/>
        </w:rPr>
        <w:t>number</w:t>
      </w:r>
      <w:r w:rsidR="002A0C9C" w:rsidRPr="00A549B5">
        <w:rPr>
          <w:rFonts w:ascii="Tahoma" w:hAnsi="Tahoma" w:cs="Tahoma"/>
          <w:sz w:val="20"/>
          <w:szCs w:val="20"/>
          <w:lang w:val="en-GB"/>
        </w:rPr>
        <w:t xml:space="preserve">: </w:t>
      </w:r>
      <w:r w:rsidR="00004DB6" w:rsidRPr="00A549B5">
        <w:rPr>
          <w:rFonts w:ascii="Tahoma" w:hAnsi="Tahoma" w:cs="Tahoma"/>
          <w:sz w:val="20"/>
          <w:szCs w:val="20"/>
          <w:lang w:val="en-GB"/>
        </w:rPr>
        <w:t>18</w:t>
      </w:r>
      <w:r w:rsidR="00D73C90" w:rsidRPr="00A549B5">
        <w:rPr>
          <w:rFonts w:ascii="Tahoma" w:hAnsi="Tahoma" w:cs="Tahoma"/>
          <w:sz w:val="20"/>
          <w:szCs w:val="20"/>
          <w:lang w:val="en-GB"/>
        </w:rPr>
        <w:t>/D</w:t>
      </w:r>
      <w:r w:rsidR="00464C64" w:rsidRPr="00A549B5">
        <w:rPr>
          <w:rFonts w:ascii="Tahoma" w:hAnsi="Tahoma" w:cs="Tahoma"/>
          <w:sz w:val="20"/>
          <w:szCs w:val="20"/>
          <w:lang w:val="en-GB"/>
        </w:rPr>
        <w:t>E</w:t>
      </w:r>
      <w:r w:rsidR="00004DB6" w:rsidRPr="00A549B5">
        <w:rPr>
          <w:rFonts w:ascii="Tahoma" w:hAnsi="Tahoma" w:cs="Tahoma"/>
          <w:sz w:val="20"/>
          <w:szCs w:val="20"/>
          <w:lang w:val="en-GB"/>
        </w:rPr>
        <w:t>/Z/16</w:t>
      </w:r>
    </w:p>
    <w:p w:rsidR="00671BE3" w:rsidRPr="00A549B5" w:rsidRDefault="00671BE3" w:rsidP="000D7863">
      <w:pPr>
        <w:spacing w:after="80"/>
        <w:jc w:val="center"/>
        <w:rPr>
          <w:rFonts w:ascii="Tahoma" w:hAnsi="Tahoma" w:cs="Tahoma"/>
          <w:b/>
          <w:sz w:val="20"/>
          <w:szCs w:val="20"/>
          <w:lang w:val="en-GB"/>
        </w:rPr>
      </w:pPr>
    </w:p>
    <w:p w:rsidR="00671BE3" w:rsidRPr="00A549B5" w:rsidRDefault="00671BE3" w:rsidP="000D7863">
      <w:pPr>
        <w:spacing w:after="80"/>
        <w:jc w:val="center"/>
        <w:rPr>
          <w:rFonts w:ascii="Tahoma" w:hAnsi="Tahoma" w:cs="Tahoma"/>
          <w:b/>
          <w:sz w:val="20"/>
          <w:szCs w:val="20"/>
          <w:lang w:val="en-GB"/>
        </w:rPr>
      </w:pPr>
    </w:p>
    <w:p w:rsidR="00671BE3" w:rsidRPr="00A549B5" w:rsidRDefault="00671BE3" w:rsidP="000D7863">
      <w:pPr>
        <w:spacing w:after="80"/>
        <w:jc w:val="center"/>
        <w:rPr>
          <w:rFonts w:ascii="Tahoma" w:hAnsi="Tahoma" w:cs="Tahoma"/>
          <w:b/>
          <w:sz w:val="20"/>
          <w:szCs w:val="20"/>
          <w:lang w:val="en-GB"/>
        </w:rPr>
      </w:pPr>
    </w:p>
    <w:p w:rsidR="00671BE3" w:rsidRPr="00A549B5" w:rsidRDefault="00671BE3" w:rsidP="000D7863">
      <w:pPr>
        <w:spacing w:after="80"/>
        <w:jc w:val="center"/>
        <w:rPr>
          <w:rFonts w:ascii="Tahoma" w:hAnsi="Tahoma" w:cs="Tahoma"/>
          <w:b/>
          <w:sz w:val="20"/>
          <w:szCs w:val="20"/>
          <w:lang w:val="en-GB"/>
        </w:rPr>
      </w:pPr>
    </w:p>
    <w:p w:rsidR="00671BE3" w:rsidRPr="00A549B5" w:rsidRDefault="00671BE3" w:rsidP="000D7863">
      <w:pPr>
        <w:spacing w:after="80"/>
        <w:jc w:val="center"/>
        <w:rPr>
          <w:rFonts w:ascii="Tahoma" w:hAnsi="Tahoma" w:cs="Tahoma"/>
          <w:b/>
          <w:sz w:val="20"/>
          <w:szCs w:val="20"/>
          <w:lang w:val="en-GB"/>
        </w:rPr>
      </w:pPr>
    </w:p>
    <w:p w:rsidR="00671BE3" w:rsidRPr="00A549B5" w:rsidRDefault="00671BE3" w:rsidP="000D7863">
      <w:pPr>
        <w:spacing w:after="80"/>
        <w:jc w:val="center"/>
        <w:rPr>
          <w:rFonts w:ascii="Tahoma" w:hAnsi="Tahoma" w:cs="Tahoma"/>
          <w:b/>
          <w:sz w:val="20"/>
          <w:szCs w:val="20"/>
          <w:lang w:val="en-GB"/>
        </w:rPr>
      </w:pPr>
    </w:p>
    <w:p w:rsidR="00671BE3" w:rsidRPr="00A549B5" w:rsidRDefault="00671BE3" w:rsidP="000D7863">
      <w:pPr>
        <w:spacing w:after="80"/>
        <w:jc w:val="center"/>
        <w:rPr>
          <w:rFonts w:ascii="Tahoma" w:hAnsi="Tahoma" w:cs="Tahoma"/>
          <w:b/>
          <w:sz w:val="20"/>
          <w:szCs w:val="20"/>
          <w:lang w:val="en-GB"/>
        </w:rPr>
      </w:pPr>
    </w:p>
    <w:p w:rsidR="00671BE3" w:rsidRPr="00A549B5" w:rsidRDefault="003A4DFA" w:rsidP="000D7863">
      <w:pPr>
        <w:spacing w:after="80"/>
        <w:jc w:val="center"/>
        <w:rPr>
          <w:rFonts w:ascii="Tahoma" w:hAnsi="Tahoma" w:cs="Tahoma"/>
          <w:b/>
          <w:sz w:val="20"/>
          <w:szCs w:val="20"/>
          <w:lang w:val="en-GB"/>
        </w:rPr>
      </w:pPr>
      <w:r w:rsidRPr="00A549B5">
        <w:rPr>
          <w:rFonts w:ascii="Tahoma" w:hAnsi="Tahoma" w:cs="Tahoma"/>
          <w:b/>
          <w:sz w:val="20"/>
          <w:szCs w:val="20"/>
          <w:lang w:val="en-GB"/>
        </w:rPr>
        <w:t>Unrestricted tendering procedure</w:t>
      </w:r>
    </w:p>
    <w:p w:rsidR="00671BE3" w:rsidRPr="00A549B5" w:rsidRDefault="003A4DFA" w:rsidP="000D7863">
      <w:pPr>
        <w:spacing w:after="80"/>
        <w:jc w:val="center"/>
        <w:rPr>
          <w:rFonts w:ascii="Tahoma" w:hAnsi="Tahoma" w:cs="Tahoma"/>
          <w:b/>
          <w:sz w:val="20"/>
          <w:szCs w:val="20"/>
          <w:lang w:val="en-GB"/>
        </w:rPr>
      </w:pPr>
      <w:r w:rsidRPr="00A549B5">
        <w:rPr>
          <w:rFonts w:ascii="Tahoma" w:hAnsi="Tahoma" w:cs="Tahoma"/>
          <w:b/>
          <w:sz w:val="20"/>
          <w:szCs w:val="20"/>
          <w:lang w:val="en-GB"/>
        </w:rPr>
        <w:t>with</w:t>
      </w:r>
      <w:r w:rsidR="00671BE3" w:rsidRPr="00A549B5">
        <w:rPr>
          <w:rFonts w:ascii="Tahoma" w:hAnsi="Tahoma" w:cs="Tahoma"/>
          <w:b/>
          <w:sz w:val="20"/>
          <w:szCs w:val="20"/>
          <w:lang w:val="en-GB"/>
        </w:rPr>
        <w:t xml:space="preserve"> </w:t>
      </w:r>
      <w:r w:rsidRPr="00A549B5">
        <w:rPr>
          <w:rFonts w:ascii="Tahoma" w:hAnsi="Tahoma" w:cs="Tahoma"/>
          <w:b/>
          <w:sz w:val="20"/>
          <w:szCs w:val="20"/>
          <w:lang w:val="en-GB"/>
        </w:rPr>
        <w:t>the contract value greater than EUR</w:t>
      </w:r>
      <w:r w:rsidR="008C0C30" w:rsidRPr="00A549B5">
        <w:rPr>
          <w:rFonts w:ascii="Tahoma" w:hAnsi="Tahoma" w:cs="Tahoma"/>
          <w:b/>
          <w:sz w:val="20"/>
          <w:szCs w:val="20"/>
          <w:lang w:val="en-GB"/>
        </w:rPr>
        <w:t xml:space="preserve"> 209</w:t>
      </w:r>
      <w:r w:rsidRPr="00A549B5">
        <w:rPr>
          <w:rFonts w:ascii="Tahoma" w:hAnsi="Tahoma" w:cs="Tahoma"/>
          <w:b/>
          <w:sz w:val="20"/>
          <w:szCs w:val="20"/>
          <w:lang w:val="en-GB"/>
        </w:rPr>
        <w:t>,</w:t>
      </w:r>
      <w:r w:rsidR="00671BE3" w:rsidRPr="00A549B5">
        <w:rPr>
          <w:rFonts w:ascii="Tahoma" w:hAnsi="Tahoma" w:cs="Tahoma"/>
          <w:b/>
          <w:sz w:val="20"/>
          <w:szCs w:val="20"/>
          <w:lang w:val="en-GB"/>
        </w:rPr>
        <w:t>000</w:t>
      </w:r>
    </w:p>
    <w:p w:rsidR="00671BE3" w:rsidRPr="00A549B5" w:rsidRDefault="00671BE3" w:rsidP="000D7863">
      <w:pPr>
        <w:spacing w:after="80"/>
        <w:jc w:val="center"/>
        <w:rPr>
          <w:rFonts w:ascii="Tahoma" w:hAnsi="Tahoma" w:cs="Tahoma"/>
          <w:b/>
          <w:sz w:val="20"/>
          <w:szCs w:val="20"/>
          <w:lang w:val="en-GB"/>
        </w:rPr>
      </w:pPr>
    </w:p>
    <w:p w:rsidR="00671BE3" w:rsidRPr="00A549B5" w:rsidRDefault="00671BE3" w:rsidP="000D7863">
      <w:pPr>
        <w:spacing w:after="80"/>
        <w:jc w:val="center"/>
        <w:rPr>
          <w:rFonts w:ascii="Tahoma" w:hAnsi="Tahoma" w:cs="Tahoma"/>
          <w:b/>
          <w:sz w:val="20"/>
          <w:szCs w:val="20"/>
          <w:lang w:val="en-GB"/>
        </w:rPr>
      </w:pPr>
    </w:p>
    <w:p w:rsidR="00671BE3" w:rsidRPr="00A549B5" w:rsidRDefault="00671BE3" w:rsidP="000D7863">
      <w:pPr>
        <w:spacing w:after="80"/>
        <w:jc w:val="center"/>
        <w:rPr>
          <w:rFonts w:ascii="Tahoma" w:hAnsi="Tahoma" w:cs="Tahoma"/>
          <w:b/>
          <w:sz w:val="20"/>
          <w:szCs w:val="20"/>
          <w:lang w:val="en-GB"/>
        </w:rPr>
      </w:pPr>
    </w:p>
    <w:p w:rsidR="00671BE3" w:rsidRPr="00A549B5" w:rsidRDefault="00671BE3" w:rsidP="000D7863">
      <w:pPr>
        <w:spacing w:after="80"/>
        <w:jc w:val="center"/>
        <w:rPr>
          <w:rFonts w:ascii="Tahoma" w:hAnsi="Tahoma" w:cs="Tahoma"/>
          <w:b/>
          <w:sz w:val="20"/>
          <w:szCs w:val="20"/>
          <w:lang w:val="en-GB"/>
        </w:rPr>
      </w:pPr>
    </w:p>
    <w:p w:rsidR="00671BE3" w:rsidRPr="00A549B5" w:rsidRDefault="00671BE3" w:rsidP="000D7863">
      <w:pPr>
        <w:spacing w:after="80"/>
        <w:jc w:val="center"/>
        <w:rPr>
          <w:rFonts w:ascii="Tahoma" w:hAnsi="Tahoma" w:cs="Tahoma"/>
          <w:b/>
          <w:sz w:val="20"/>
          <w:szCs w:val="20"/>
          <w:lang w:val="en-GB"/>
        </w:rPr>
      </w:pPr>
    </w:p>
    <w:p w:rsidR="00671BE3" w:rsidRPr="00A549B5" w:rsidRDefault="00671BE3" w:rsidP="000D7863">
      <w:pPr>
        <w:spacing w:after="80"/>
        <w:jc w:val="center"/>
        <w:rPr>
          <w:rFonts w:ascii="Tahoma" w:hAnsi="Tahoma" w:cs="Tahoma"/>
          <w:b/>
          <w:sz w:val="20"/>
          <w:szCs w:val="20"/>
          <w:lang w:val="en-GB"/>
        </w:rPr>
      </w:pPr>
    </w:p>
    <w:p w:rsidR="00671BE3" w:rsidRPr="00A549B5" w:rsidRDefault="00671BE3" w:rsidP="000D7863">
      <w:pPr>
        <w:spacing w:after="80"/>
        <w:jc w:val="center"/>
        <w:rPr>
          <w:rFonts w:ascii="Tahoma" w:hAnsi="Tahoma" w:cs="Tahoma"/>
          <w:b/>
          <w:sz w:val="20"/>
          <w:szCs w:val="20"/>
          <w:lang w:val="en-GB"/>
        </w:rPr>
      </w:pPr>
    </w:p>
    <w:p w:rsidR="00671BE3" w:rsidRPr="00A549B5" w:rsidRDefault="00671BE3" w:rsidP="000D7863">
      <w:pPr>
        <w:spacing w:after="80"/>
        <w:jc w:val="center"/>
        <w:rPr>
          <w:rFonts w:ascii="Tahoma" w:hAnsi="Tahoma" w:cs="Tahoma"/>
          <w:b/>
          <w:sz w:val="20"/>
          <w:szCs w:val="20"/>
          <w:lang w:val="en-GB"/>
        </w:rPr>
      </w:pPr>
    </w:p>
    <w:p w:rsidR="00671BE3" w:rsidRPr="00A549B5" w:rsidRDefault="00671BE3" w:rsidP="000D7863">
      <w:pPr>
        <w:spacing w:after="80"/>
        <w:jc w:val="center"/>
        <w:rPr>
          <w:rFonts w:ascii="Tahoma" w:hAnsi="Tahoma" w:cs="Tahoma"/>
          <w:b/>
          <w:sz w:val="20"/>
          <w:szCs w:val="20"/>
          <w:lang w:val="en-GB"/>
        </w:rPr>
      </w:pPr>
    </w:p>
    <w:p w:rsidR="00671BE3" w:rsidRPr="00A549B5" w:rsidRDefault="00671BE3" w:rsidP="000D7863">
      <w:pPr>
        <w:spacing w:after="80"/>
        <w:jc w:val="center"/>
        <w:rPr>
          <w:rFonts w:ascii="Tahoma" w:hAnsi="Tahoma" w:cs="Tahoma"/>
          <w:b/>
          <w:sz w:val="20"/>
          <w:szCs w:val="20"/>
          <w:lang w:val="en-GB"/>
        </w:rPr>
      </w:pPr>
      <w:r w:rsidRPr="00A549B5">
        <w:rPr>
          <w:rFonts w:ascii="Tahoma" w:hAnsi="Tahoma" w:cs="Tahoma"/>
          <w:b/>
          <w:sz w:val="20"/>
          <w:szCs w:val="20"/>
          <w:lang w:val="en-GB"/>
        </w:rPr>
        <w:t>Warsaw</w:t>
      </w:r>
      <w:r w:rsidR="00DE2CC0" w:rsidRPr="00A549B5">
        <w:rPr>
          <w:rFonts w:ascii="Tahoma" w:hAnsi="Tahoma" w:cs="Tahoma"/>
          <w:b/>
          <w:sz w:val="20"/>
          <w:szCs w:val="20"/>
          <w:lang w:val="en-GB"/>
        </w:rPr>
        <w:t xml:space="preserve">, </w:t>
      </w:r>
      <w:r w:rsidR="004B3D32">
        <w:rPr>
          <w:rFonts w:ascii="Tahoma" w:hAnsi="Tahoma" w:cs="Tahoma"/>
          <w:b/>
          <w:sz w:val="20"/>
          <w:szCs w:val="20"/>
          <w:lang w:val="en-GB"/>
        </w:rPr>
        <w:t>04.03.</w:t>
      </w:r>
      <w:r w:rsidR="00004DB6" w:rsidRPr="00A549B5">
        <w:rPr>
          <w:rFonts w:ascii="Tahoma" w:hAnsi="Tahoma" w:cs="Tahoma"/>
          <w:b/>
          <w:sz w:val="20"/>
          <w:szCs w:val="20"/>
          <w:lang w:val="en-GB"/>
        </w:rPr>
        <w:t>2016</w:t>
      </w:r>
    </w:p>
    <w:p w:rsidR="00671BE3" w:rsidRPr="00A549B5" w:rsidRDefault="00671BE3" w:rsidP="000D7863">
      <w:pPr>
        <w:spacing w:after="80"/>
        <w:jc w:val="center"/>
        <w:rPr>
          <w:rFonts w:ascii="Tahoma" w:hAnsi="Tahoma" w:cs="Tahoma"/>
          <w:b/>
          <w:sz w:val="20"/>
          <w:szCs w:val="20"/>
          <w:lang w:val="en-GB"/>
        </w:rPr>
      </w:pPr>
    </w:p>
    <w:p w:rsidR="00671BE3" w:rsidRPr="00A549B5" w:rsidRDefault="00671BE3" w:rsidP="000D7863">
      <w:pPr>
        <w:spacing w:after="80"/>
        <w:jc w:val="center"/>
        <w:rPr>
          <w:rFonts w:ascii="Tahoma" w:hAnsi="Tahoma" w:cs="Tahoma"/>
          <w:b/>
          <w:sz w:val="20"/>
          <w:szCs w:val="20"/>
          <w:lang w:val="en-GB"/>
        </w:rPr>
      </w:pPr>
    </w:p>
    <w:p w:rsidR="00671BE3" w:rsidRPr="00A549B5" w:rsidRDefault="00671BE3" w:rsidP="000D7863">
      <w:pPr>
        <w:spacing w:after="80"/>
        <w:jc w:val="center"/>
        <w:rPr>
          <w:rFonts w:ascii="Tahoma" w:hAnsi="Tahoma" w:cs="Tahoma"/>
          <w:b/>
          <w:sz w:val="20"/>
          <w:szCs w:val="20"/>
          <w:lang w:val="en-GB"/>
        </w:rPr>
      </w:pPr>
    </w:p>
    <w:p w:rsidR="00671BE3" w:rsidRPr="00A549B5" w:rsidRDefault="00671BE3" w:rsidP="000D7863">
      <w:pPr>
        <w:spacing w:after="80"/>
        <w:jc w:val="both"/>
        <w:rPr>
          <w:rFonts w:ascii="Tahoma" w:hAnsi="Tahoma" w:cs="Tahoma"/>
          <w:b/>
          <w:sz w:val="20"/>
          <w:szCs w:val="20"/>
          <w:lang w:val="en-GB"/>
        </w:rPr>
      </w:pPr>
    </w:p>
    <w:p w:rsidR="00671BE3" w:rsidRPr="00A549B5" w:rsidRDefault="00671BE3" w:rsidP="000D7863">
      <w:pPr>
        <w:spacing w:after="80"/>
        <w:jc w:val="both"/>
        <w:rPr>
          <w:rFonts w:ascii="Tahoma" w:hAnsi="Tahoma" w:cs="Tahoma"/>
          <w:b/>
          <w:sz w:val="20"/>
          <w:szCs w:val="20"/>
          <w:lang w:val="en-GB"/>
        </w:rPr>
      </w:pPr>
    </w:p>
    <w:p w:rsidR="00671BE3" w:rsidRPr="00A549B5" w:rsidRDefault="00671BE3" w:rsidP="000D7863">
      <w:pPr>
        <w:spacing w:after="80"/>
        <w:jc w:val="both"/>
        <w:rPr>
          <w:rFonts w:ascii="Tahoma" w:hAnsi="Tahoma" w:cs="Tahoma"/>
          <w:b/>
          <w:sz w:val="20"/>
          <w:szCs w:val="20"/>
          <w:lang w:val="en-GB"/>
        </w:rPr>
      </w:pPr>
    </w:p>
    <w:p w:rsidR="00671BE3" w:rsidRPr="00A549B5" w:rsidRDefault="00671BE3" w:rsidP="000D7863">
      <w:pPr>
        <w:spacing w:after="80"/>
        <w:jc w:val="both"/>
        <w:rPr>
          <w:rFonts w:ascii="Tahoma" w:hAnsi="Tahoma" w:cs="Tahoma"/>
          <w:b/>
          <w:sz w:val="20"/>
          <w:szCs w:val="20"/>
          <w:lang w:val="en-GB"/>
        </w:rPr>
      </w:pPr>
    </w:p>
    <w:p w:rsidR="00671BE3" w:rsidRPr="00A549B5" w:rsidRDefault="00671BE3" w:rsidP="000D7863">
      <w:pPr>
        <w:spacing w:after="80"/>
        <w:jc w:val="both"/>
        <w:rPr>
          <w:rFonts w:ascii="Tahoma" w:hAnsi="Tahoma" w:cs="Tahoma"/>
          <w:b/>
          <w:sz w:val="20"/>
          <w:szCs w:val="20"/>
          <w:lang w:val="en-GB"/>
        </w:rPr>
      </w:pPr>
    </w:p>
    <w:p w:rsidR="00671BE3" w:rsidRPr="00A549B5" w:rsidRDefault="00671BE3" w:rsidP="000D7863">
      <w:pPr>
        <w:spacing w:after="80"/>
        <w:jc w:val="both"/>
        <w:rPr>
          <w:rFonts w:ascii="Tahoma" w:hAnsi="Tahoma" w:cs="Tahoma"/>
          <w:b/>
          <w:sz w:val="20"/>
          <w:szCs w:val="20"/>
          <w:lang w:val="en-GB"/>
        </w:rPr>
      </w:pPr>
    </w:p>
    <w:p w:rsidR="00671BE3" w:rsidRPr="00A549B5" w:rsidRDefault="00671BE3" w:rsidP="000D7863">
      <w:pPr>
        <w:spacing w:after="80"/>
        <w:jc w:val="both"/>
        <w:rPr>
          <w:rFonts w:ascii="Tahoma" w:hAnsi="Tahoma" w:cs="Tahoma"/>
          <w:sz w:val="20"/>
          <w:szCs w:val="20"/>
          <w:lang w:val="en-GB" w:eastAsia="en-US"/>
        </w:rPr>
      </w:pPr>
    </w:p>
    <w:p w:rsidR="00671BE3" w:rsidRPr="00A549B5" w:rsidRDefault="003A4DFA" w:rsidP="000D7863">
      <w:pPr>
        <w:pStyle w:val="Nagwekspisutreci"/>
        <w:spacing w:before="0" w:after="80" w:line="240" w:lineRule="auto"/>
        <w:jc w:val="both"/>
        <w:rPr>
          <w:rFonts w:ascii="Tahoma" w:hAnsi="Tahoma" w:cs="Tahoma"/>
          <w:color w:val="auto"/>
          <w:sz w:val="20"/>
          <w:szCs w:val="20"/>
          <w:lang w:val="en-GB"/>
        </w:rPr>
      </w:pPr>
      <w:bookmarkStart w:id="0" w:name="_Toc276126190"/>
      <w:bookmarkStart w:id="1" w:name="_Toc354051282"/>
      <w:r w:rsidRPr="00A549B5">
        <w:rPr>
          <w:rFonts w:ascii="Tahoma" w:hAnsi="Tahoma" w:cs="Tahoma"/>
          <w:color w:val="auto"/>
          <w:sz w:val="20"/>
          <w:szCs w:val="20"/>
          <w:lang w:val="en-GB"/>
        </w:rPr>
        <w:t>Table of contents</w:t>
      </w:r>
    </w:p>
    <w:p w:rsidR="00482A60" w:rsidRPr="00A549B5" w:rsidRDefault="00B63E6D" w:rsidP="000D7863">
      <w:pPr>
        <w:pStyle w:val="Spistreci1"/>
        <w:rPr>
          <w:rFonts w:ascii="Tahoma" w:hAnsi="Tahoma" w:cs="Tahoma"/>
          <w:sz w:val="20"/>
          <w:szCs w:val="20"/>
          <w:lang w:val="en-GB"/>
        </w:rPr>
      </w:pPr>
      <w:r w:rsidRPr="00A549B5">
        <w:rPr>
          <w:rFonts w:ascii="Tahoma" w:hAnsi="Tahoma" w:cs="Tahoma"/>
          <w:sz w:val="20"/>
          <w:szCs w:val="20"/>
          <w:lang w:val="en-GB"/>
        </w:rPr>
        <w:fldChar w:fldCharType="begin"/>
      </w:r>
      <w:r w:rsidR="00671BE3" w:rsidRPr="00A549B5">
        <w:rPr>
          <w:rFonts w:ascii="Tahoma" w:hAnsi="Tahoma" w:cs="Tahoma"/>
          <w:sz w:val="20"/>
          <w:szCs w:val="20"/>
          <w:lang w:val="en-GB"/>
        </w:rPr>
        <w:instrText xml:space="preserve"> TOC \o "1-3" \h \z \u </w:instrText>
      </w:r>
      <w:r w:rsidRPr="00A549B5">
        <w:rPr>
          <w:rFonts w:ascii="Tahoma" w:hAnsi="Tahoma" w:cs="Tahoma"/>
          <w:sz w:val="20"/>
          <w:szCs w:val="20"/>
          <w:lang w:val="en-GB"/>
        </w:rPr>
        <w:fldChar w:fldCharType="separate"/>
      </w:r>
      <w:hyperlink w:anchor="_Toc426703575" w:history="1">
        <w:r w:rsidR="00482A60" w:rsidRPr="00A549B5">
          <w:rPr>
            <w:rStyle w:val="Hipercze"/>
            <w:rFonts w:ascii="Tahoma" w:hAnsi="Tahoma" w:cs="Tahoma"/>
            <w:color w:val="auto"/>
            <w:sz w:val="20"/>
            <w:szCs w:val="20"/>
            <w:lang w:val="en-GB"/>
          </w:rPr>
          <w:t>§ 1. Na</w:t>
        </w:r>
        <w:r w:rsidR="003A4DFA" w:rsidRPr="00A549B5">
          <w:rPr>
            <w:rStyle w:val="Hipercze"/>
            <w:rFonts w:ascii="Tahoma" w:hAnsi="Tahoma" w:cs="Tahoma"/>
            <w:color w:val="auto"/>
            <w:sz w:val="20"/>
            <w:szCs w:val="20"/>
            <w:lang w:val="en-GB"/>
          </w:rPr>
          <w:t xml:space="preserve">me and address of the </w:t>
        </w:r>
        <w:r w:rsidR="00BE6D0B" w:rsidRPr="00A549B5">
          <w:rPr>
            <w:rStyle w:val="Hipercze"/>
            <w:rFonts w:ascii="Tahoma" w:hAnsi="Tahoma" w:cs="Tahoma"/>
            <w:color w:val="auto"/>
            <w:sz w:val="20"/>
            <w:szCs w:val="20"/>
            <w:lang w:val="en-GB"/>
          </w:rPr>
          <w:t>Contracting Authority</w:t>
        </w:r>
        <w:r w:rsidR="00482A60" w:rsidRPr="00A549B5">
          <w:rPr>
            <w:rFonts w:ascii="Tahoma" w:hAnsi="Tahoma" w:cs="Tahoma"/>
            <w:webHidden/>
            <w:sz w:val="20"/>
            <w:szCs w:val="20"/>
            <w:lang w:val="en-GB"/>
          </w:rPr>
          <w:tab/>
        </w:r>
        <w:r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_Toc426703575 \h </w:instrText>
        </w:r>
        <w:r w:rsidRPr="00A549B5">
          <w:rPr>
            <w:rFonts w:ascii="Tahoma" w:hAnsi="Tahoma" w:cs="Tahoma"/>
            <w:webHidden/>
            <w:sz w:val="20"/>
            <w:szCs w:val="20"/>
            <w:lang w:val="en-GB"/>
          </w:rPr>
        </w:r>
        <w:r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3</w:t>
        </w:r>
        <w:r w:rsidRPr="00A549B5">
          <w:rPr>
            <w:rFonts w:ascii="Tahoma" w:hAnsi="Tahoma" w:cs="Tahoma"/>
            <w:webHidden/>
            <w:sz w:val="20"/>
            <w:szCs w:val="20"/>
            <w:lang w:val="en-GB"/>
          </w:rPr>
          <w:fldChar w:fldCharType="end"/>
        </w:r>
      </w:hyperlink>
    </w:p>
    <w:p w:rsidR="00482A60" w:rsidRPr="00A549B5" w:rsidRDefault="004E495E" w:rsidP="000D7863">
      <w:pPr>
        <w:pStyle w:val="Spistreci1"/>
        <w:rPr>
          <w:rFonts w:ascii="Tahoma" w:hAnsi="Tahoma" w:cs="Tahoma"/>
          <w:sz w:val="20"/>
          <w:szCs w:val="20"/>
          <w:lang w:val="en-GB"/>
        </w:rPr>
      </w:pPr>
      <w:hyperlink w:anchor="_Toc426703576" w:history="1">
        <w:r w:rsidR="00482A60" w:rsidRPr="00A549B5">
          <w:rPr>
            <w:rStyle w:val="Hipercze"/>
            <w:rFonts w:ascii="Tahoma" w:hAnsi="Tahoma" w:cs="Tahoma"/>
            <w:color w:val="auto"/>
            <w:sz w:val="20"/>
            <w:szCs w:val="20"/>
            <w:lang w:val="en-GB"/>
          </w:rPr>
          <w:t xml:space="preserve">§ 2. </w:t>
        </w:r>
        <w:r w:rsidR="003A4DFA" w:rsidRPr="00A549B5">
          <w:rPr>
            <w:rStyle w:val="Hipercze"/>
            <w:rFonts w:ascii="Tahoma" w:hAnsi="Tahoma" w:cs="Tahoma"/>
            <w:color w:val="auto"/>
            <w:sz w:val="20"/>
            <w:szCs w:val="20"/>
            <w:lang w:val="en-GB"/>
          </w:rPr>
          <w:t>Contract awarding procedure</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_Toc426703576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3</w:t>
        </w:r>
        <w:r w:rsidR="00B63E6D" w:rsidRPr="00A549B5">
          <w:rPr>
            <w:rFonts w:ascii="Tahoma" w:hAnsi="Tahoma" w:cs="Tahoma"/>
            <w:webHidden/>
            <w:sz w:val="20"/>
            <w:szCs w:val="20"/>
            <w:lang w:val="en-GB"/>
          </w:rPr>
          <w:fldChar w:fldCharType="end"/>
        </w:r>
      </w:hyperlink>
    </w:p>
    <w:p w:rsidR="00482A60" w:rsidRPr="00A549B5" w:rsidRDefault="004E495E" w:rsidP="000D7863">
      <w:pPr>
        <w:pStyle w:val="Spistreci1"/>
        <w:rPr>
          <w:rFonts w:ascii="Tahoma" w:hAnsi="Tahoma" w:cs="Tahoma"/>
          <w:sz w:val="20"/>
          <w:szCs w:val="20"/>
          <w:lang w:val="en-GB"/>
        </w:rPr>
      </w:pPr>
      <w:hyperlink w:anchor="_Toc426703577" w:history="1">
        <w:r w:rsidR="00482A60" w:rsidRPr="00A549B5">
          <w:rPr>
            <w:rStyle w:val="Hipercze"/>
            <w:rFonts w:ascii="Tahoma" w:hAnsi="Tahoma" w:cs="Tahoma"/>
            <w:color w:val="auto"/>
            <w:sz w:val="20"/>
            <w:szCs w:val="20"/>
            <w:lang w:val="en-GB"/>
          </w:rPr>
          <w:t xml:space="preserve">§ 3. </w:t>
        </w:r>
        <w:r w:rsidR="003A4DFA" w:rsidRPr="00A549B5">
          <w:rPr>
            <w:rStyle w:val="Hipercze"/>
            <w:rFonts w:ascii="Tahoma" w:hAnsi="Tahoma" w:cs="Tahoma"/>
            <w:color w:val="auto"/>
            <w:sz w:val="20"/>
            <w:szCs w:val="20"/>
            <w:lang w:val="en-GB"/>
          </w:rPr>
          <w:t>Description of the object of the contract</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_Toc426703577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3</w:t>
        </w:r>
        <w:r w:rsidR="00B63E6D" w:rsidRPr="00A549B5">
          <w:rPr>
            <w:rFonts w:ascii="Tahoma" w:hAnsi="Tahoma" w:cs="Tahoma"/>
            <w:webHidden/>
            <w:sz w:val="20"/>
            <w:szCs w:val="20"/>
            <w:lang w:val="en-GB"/>
          </w:rPr>
          <w:fldChar w:fldCharType="end"/>
        </w:r>
      </w:hyperlink>
    </w:p>
    <w:p w:rsidR="00482A60" w:rsidRPr="00A549B5" w:rsidRDefault="004E495E" w:rsidP="000D7863">
      <w:pPr>
        <w:pStyle w:val="Spistreci1"/>
        <w:rPr>
          <w:rFonts w:ascii="Tahoma" w:hAnsi="Tahoma" w:cs="Tahoma"/>
          <w:sz w:val="20"/>
          <w:szCs w:val="20"/>
          <w:lang w:val="en-GB"/>
        </w:rPr>
      </w:pPr>
      <w:hyperlink w:anchor="_Toc426703578" w:history="1">
        <w:r w:rsidR="00482A60" w:rsidRPr="00A549B5">
          <w:rPr>
            <w:rStyle w:val="Hipercze"/>
            <w:rFonts w:ascii="Tahoma" w:hAnsi="Tahoma" w:cs="Tahoma"/>
            <w:color w:val="auto"/>
            <w:sz w:val="20"/>
            <w:szCs w:val="20"/>
            <w:lang w:val="en-GB"/>
          </w:rPr>
          <w:t>§</w:t>
        </w:r>
        <w:r w:rsidR="00482A60" w:rsidRPr="00A549B5">
          <w:rPr>
            <w:rStyle w:val="Hipercze"/>
            <w:rFonts w:ascii="Tahoma" w:eastAsia="Tahoma" w:hAnsi="Tahoma" w:cs="Tahoma"/>
            <w:color w:val="auto"/>
            <w:sz w:val="20"/>
            <w:szCs w:val="20"/>
            <w:lang w:val="en-GB"/>
          </w:rPr>
          <w:t xml:space="preserve"> </w:t>
        </w:r>
        <w:r w:rsidR="00482A60" w:rsidRPr="00A549B5">
          <w:rPr>
            <w:rStyle w:val="Hipercze"/>
            <w:rFonts w:ascii="Tahoma" w:hAnsi="Tahoma" w:cs="Tahoma"/>
            <w:color w:val="auto"/>
            <w:sz w:val="20"/>
            <w:szCs w:val="20"/>
            <w:lang w:val="en-GB"/>
          </w:rPr>
          <w:t>4</w:t>
        </w:r>
        <w:r w:rsidR="003A4DFA" w:rsidRPr="00A549B5">
          <w:rPr>
            <w:rStyle w:val="Hipercze"/>
            <w:rFonts w:ascii="Tahoma" w:hAnsi="Tahoma" w:cs="Tahoma"/>
            <w:color w:val="auto"/>
            <w:sz w:val="20"/>
            <w:szCs w:val="20"/>
            <w:lang w:val="en-GB"/>
          </w:rPr>
          <w:t>.</w:t>
        </w:r>
        <w:r w:rsidR="00482A60" w:rsidRPr="00A549B5">
          <w:rPr>
            <w:rStyle w:val="Hipercze"/>
            <w:rFonts w:ascii="Tahoma" w:eastAsia="Tahoma" w:hAnsi="Tahoma" w:cs="Tahoma"/>
            <w:color w:val="auto"/>
            <w:sz w:val="20"/>
            <w:szCs w:val="20"/>
            <w:lang w:val="en-GB"/>
          </w:rPr>
          <w:t xml:space="preserve"> </w:t>
        </w:r>
        <w:r w:rsidR="00482A60" w:rsidRPr="00A549B5">
          <w:rPr>
            <w:rStyle w:val="Hipercze"/>
            <w:rFonts w:ascii="Tahoma" w:hAnsi="Tahoma" w:cs="Tahoma"/>
            <w:color w:val="auto"/>
            <w:sz w:val="20"/>
            <w:szCs w:val="20"/>
            <w:lang w:val="en-GB"/>
          </w:rPr>
          <w:t>Informa</w:t>
        </w:r>
        <w:r w:rsidR="003A4DFA" w:rsidRPr="00A549B5">
          <w:rPr>
            <w:rStyle w:val="Hipercze"/>
            <w:rFonts w:ascii="Tahoma" w:hAnsi="Tahoma" w:cs="Tahoma"/>
            <w:color w:val="auto"/>
            <w:sz w:val="20"/>
            <w:szCs w:val="20"/>
            <w:lang w:val="en-GB"/>
          </w:rPr>
          <w:t>tion on supplementary contracts</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_Toc426703578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4</w:t>
        </w:r>
        <w:r w:rsidR="00B63E6D" w:rsidRPr="00A549B5">
          <w:rPr>
            <w:rFonts w:ascii="Tahoma" w:hAnsi="Tahoma" w:cs="Tahoma"/>
            <w:webHidden/>
            <w:sz w:val="20"/>
            <w:szCs w:val="20"/>
            <w:lang w:val="en-GB"/>
          </w:rPr>
          <w:fldChar w:fldCharType="end"/>
        </w:r>
      </w:hyperlink>
    </w:p>
    <w:p w:rsidR="00482A60" w:rsidRPr="00A549B5" w:rsidRDefault="004E495E" w:rsidP="000D7863">
      <w:pPr>
        <w:pStyle w:val="Spistreci1"/>
        <w:rPr>
          <w:rFonts w:ascii="Tahoma" w:hAnsi="Tahoma" w:cs="Tahoma"/>
          <w:sz w:val="20"/>
          <w:szCs w:val="20"/>
          <w:lang w:val="en-GB"/>
        </w:rPr>
      </w:pPr>
      <w:hyperlink w:anchor="_Toc426703579" w:history="1">
        <w:r w:rsidR="00482A60" w:rsidRPr="00A549B5">
          <w:rPr>
            <w:rStyle w:val="Hipercze"/>
            <w:rFonts w:ascii="Tahoma" w:hAnsi="Tahoma" w:cs="Tahoma"/>
            <w:color w:val="auto"/>
            <w:sz w:val="20"/>
            <w:szCs w:val="20"/>
            <w:lang w:val="en-GB"/>
          </w:rPr>
          <w:t xml:space="preserve">§ 5. </w:t>
        </w:r>
        <w:r w:rsidR="003A4DFA" w:rsidRPr="00A549B5">
          <w:rPr>
            <w:rStyle w:val="Hipercze"/>
            <w:rFonts w:ascii="Tahoma" w:hAnsi="Tahoma" w:cs="Tahoma"/>
            <w:color w:val="auto"/>
            <w:sz w:val="20"/>
            <w:szCs w:val="20"/>
            <w:lang w:val="en-GB"/>
          </w:rPr>
          <w:t>Contract performance date</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_Toc426703579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4</w:t>
        </w:r>
        <w:r w:rsidR="00B63E6D" w:rsidRPr="00A549B5">
          <w:rPr>
            <w:rFonts w:ascii="Tahoma" w:hAnsi="Tahoma" w:cs="Tahoma"/>
            <w:webHidden/>
            <w:sz w:val="20"/>
            <w:szCs w:val="20"/>
            <w:lang w:val="en-GB"/>
          </w:rPr>
          <w:fldChar w:fldCharType="end"/>
        </w:r>
      </w:hyperlink>
    </w:p>
    <w:p w:rsidR="00482A60" w:rsidRPr="00A549B5" w:rsidRDefault="004E495E" w:rsidP="000D7863">
      <w:pPr>
        <w:pStyle w:val="Spistreci1"/>
        <w:rPr>
          <w:rFonts w:ascii="Tahoma" w:hAnsi="Tahoma" w:cs="Tahoma"/>
          <w:sz w:val="20"/>
          <w:szCs w:val="20"/>
          <w:lang w:val="en-GB"/>
        </w:rPr>
      </w:pPr>
      <w:hyperlink w:anchor="_Toc426703580" w:history="1">
        <w:r w:rsidR="00482A60" w:rsidRPr="00A549B5">
          <w:rPr>
            <w:rStyle w:val="Hipercze"/>
            <w:rFonts w:ascii="Tahoma" w:hAnsi="Tahoma" w:cs="Tahoma"/>
            <w:color w:val="auto"/>
            <w:sz w:val="20"/>
            <w:szCs w:val="20"/>
            <w:lang w:val="en-GB"/>
          </w:rPr>
          <w:t xml:space="preserve">§ 6. </w:t>
        </w:r>
        <w:r w:rsidR="003A4DFA" w:rsidRPr="00A549B5">
          <w:rPr>
            <w:rStyle w:val="Hipercze"/>
            <w:rFonts w:ascii="Tahoma" w:hAnsi="Tahoma" w:cs="Tahoma"/>
            <w:color w:val="auto"/>
            <w:sz w:val="20"/>
            <w:szCs w:val="20"/>
            <w:lang w:val="en-GB"/>
          </w:rPr>
          <w:t>Conditions of participation in the procedure and description of the assessment of conditions fulfilment</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_Toc426703580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4</w:t>
        </w:r>
        <w:r w:rsidR="00B63E6D" w:rsidRPr="00A549B5">
          <w:rPr>
            <w:rFonts w:ascii="Tahoma" w:hAnsi="Tahoma" w:cs="Tahoma"/>
            <w:webHidden/>
            <w:sz w:val="20"/>
            <w:szCs w:val="20"/>
            <w:lang w:val="en-GB"/>
          </w:rPr>
          <w:fldChar w:fldCharType="end"/>
        </w:r>
      </w:hyperlink>
    </w:p>
    <w:p w:rsidR="00482A60" w:rsidRPr="00A549B5" w:rsidRDefault="004E495E" w:rsidP="000D7863">
      <w:pPr>
        <w:pStyle w:val="Spistreci1"/>
        <w:rPr>
          <w:rFonts w:ascii="Tahoma" w:hAnsi="Tahoma" w:cs="Tahoma"/>
          <w:sz w:val="20"/>
          <w:szCs w:val="20"/>
          <w:lang w:val="en-GB"/>
        </w:rPr>
      </w:pPr>
      <w:hyperlink w:anchor="_Toc426703581" w:history="1">
        <w:r w:rsidR="00482A60" w:rsidRPr="00A549B5">
          <w:rPr>
            <w:rStyle w:val="Hipercze"/>
            <w:rFonts w:ascii="Tahoma" w:hAnsi="Tahoma" w:cs="Tahoma"/>
            <w:color w:val="auto"/>
            <w:sz w:val="20"/>
            <w:szCs w:val="20"/>
            <w:lang w:val="en-GB"/>
          </w:rPr>
          <w:t xml:space="preserve">§ 7. </w:t>
        </w:r>
        <w:r w:rsidR="003A4DFA" w:rsidRPr="00A549B5">
          <w:rPr>
            <w:rStyle w:val="Hipercze"/>
            <w:rFonts w:ascii="Tahoma" w:hAnsi="Tahoma" w:cs="Tahoma"/>
            <w:color w:val="auto"/>
            <w:sz w:val="20"/>
            <w:szCs w:val="20"/>
            <w:lang w:val="en-GB"/>
          </w:rPr>
          <w:t xml:space="preserve">List of representations and documents which the Economic Operators are to provide to confirm meeting the participation conditions based on Article </w:t>
        </w:r>
        <w:r w:rsidR="00482A60" w:rsidRPr="00A549B5">
          <w:rPr>
            <w:rStyle w:val="Hipercze"/>
            <w:rFonts w:ascii="Tahoma" w:hAnsi="Tahoma" w:cs="Tahoma"/>
            <w:color w:val="auto"/>
            <w:sz w:val="20"/>
            <w:szCs w:val="20"/>
            <w:lang w:val="en-GB"/>
          </w:rPr>
          <w:t xml:space="preserve">22 </w:t>
        </w:r>
        <w:r w:rsidR="003A4DFA" w:rsidRPr="00A549B5">
          <w:rPr>
            <w:rStyle w:val="Hipercze"/>
            <w:rFonts w:ascii="Tahoma" w:hAnsi="Tahoma" w:cs="Tahoma"/>
            <w:color w:val="auto"/>
            <w:sz w:val="20"/>
            <w:szCs w:val="20"/>
            <w:lang w:val="en-GB"/>
          </w:rPr>
          <w:t>section</w:t>
        </w:r>
        <w:r w:rsidR="00482A60" w:rsidRPr="00A549B5">
          <w:rPr>
            <w:rStyle w:val="Hipercze"/>
            <w:rFonts w:ascii="Tahoma" w:hAnsi="Tahoma" w:cs="Tahoma"/>
            <w:color w:val="auto"/>
            <w:sz w:val="20"/>
            <w:szCs w:val="20"/>
            <w:lang w:val="en-GB"/>
          </w:rPr>
          <w:t xml:space="preserve"> 1</w:t>
        </w:r>
        <w:r w:rsidR="00482A60" w:rsidRPr="00A549B5">
          <w:rPr>
            <w:rStyle w:val="Hipercze"/>
            <w:rFonts w:ascii="Tahoma" w:eastAsia="Tahoma" w:hAnsi="Tahoma" w:cs="Tahoma"/>
            <w:color w:val="auto"/>
            <w:sz w:val="20"/>
            <w:szCs w:val="20"/>
            <w:lang w:val="en-GB"/>
          </w:rPr>
          <w:t xml:space="preserve"> </w:t>
        </w:r>
        <w:r w:rsidR="003A4DFA" w:rsidRPr="00A549B5">
          <w:rPr>
            <w:rStyle w:val="Hipercze"/>
            <w:rFonts w:ascii="Tahoma" w:eastAsia="Tahoma" w:hAnsi="Tahoma" w:cs="Tahoma"/>
            <w:color w:val="auto"/>
            <w:sz w:val="20"/>
            <w:szCs w:val="20"/>
            <w:lang w:val="en-GB"/>
          </w:rPr>
          <w:t xml:space="preserve">and to demonstrate the absence of grounds for exclusion from the procedure under Article </w:t>
        </w:r>
        <w:r w:rsidR="00482A60" w:rsidRPr="00A549B5">
          <w:rPr>
            <w:rStyle w:val="Hipercze"/>
            <w:rFonts w:ascii="Tahoma" w:hAnsi="Tahoma" w:cs="Tahoma"/>
            <w:color w:val="auto"/>
            <w:sz w:val="20"/>
            <w:szCs w:val="20"/>
            <w:lang w:val="en-GB"/>
          </w:rPr>
          <w:t>24</w:t>
        </w:r>
        <w:r w:rsidR="00482A60" w:rsidRPr="00A549B5">
          <w:rPr>
            <w:rStyle w:val="Hipercze"/>
            <w:rFonts w:ascii="Tahoma" w:eastAsia="Tahoma" w:hAnsi="Tahoma" w:cs="Tahoma"/>
            <w:color w:val="auto"/>
            <w:sz w:val="20"/>
            <w:szCs w:val="20"/>
            <w:lang w:val="en-GB"/>
          </w:rPr>
          <w:t xml:space="preserve"> </w:t>
        </w:r>
        <w:r w:rsidR="003A4DFA" w:rsidRPr="00A549B5">
          <w:rPr>
            <w:rStyle w:val="Hipercze"/>
            <w:rFonts w:ascii="Tahoma" w:eastAsia="Tahoma" w:hAnsi="Tahoma" w:cs="Tahoma"/>
            <w:color w:val="auto"/>
            <w:sz w:val="20"/>
            <w:szCs w:val="20"/>
            <w:lang w:val="en-GB"/>
          </w:rPr>
          <w:t>section</w:t>
        </w:r>
        <w:r w:rsidR="00482A60" w:rsidRPr="00A549B5">
          <w:rPr>
            <w:rStyle w:val="Hipercze"/>
            <w:rFonts w:ascii="Tahoma" w:eastAsia="Tahoma" w:hAnsi="Tahoma" w:cs="Tahoma"/>
            <w:color w:val="auto"/>
            <w:sz w:val="20"/>
            <w:szCs w:val="20"/>
            <w:lang w:val="en-GB"/>
          </w:rPr>
          <w:t xml:space="preserve"> </w:t>
        </w:r>
        <w:r w:rsidR="00482A60" w:rsidRPr="00A549B5">
          <w:rPr>
            <w:rStyle w:val="Hipercze"/>
            <w:rFonts w:ascii="Tahoma" w:hAnsi="Tahoma" w:cs="Tahoma"/>
            <w:color w:val="auto"/>
            <w:sz w:val="20"/>
            <w:szCs w:val="20"/>
            <w:lang w:val="en-GB"/>
          </w:rPr>
          <w:t xml:space="preserve">1, 2, 2a </w:t>
        </w:r>
        <w:r w:rsidR="003A4DFA" w:rsidRPr="00A549B5">
          <w:rPr>
            <w:rStyle w:val="Hipercze"/>
            <w:rFonts w:ascii="Tahoma" w:hAnsi="Tahoma" w:cs="Tahoma"/>
            <w:color w:val="auto"/>
            <w:sz w:val="20"/>
            <w:szCs w:val="20"/>
            <w:lang w:val="en-GB"/>
          </w:rPr>
          <w:t>and Article</w:t>
        </w:r>
        <w:r w:rsidR="00482A60" w:rsidRPr="00A549B5">
          <w:rPr>
            <w:rStyle w:val="Hipercze"/>
            <w:rFonts w:ascii="Tahoma" w:hAnsi="Tahoma" w:cs="Tahoma"/>
            <w:color w:val="auto"/>
            <w:sz w:val="20"/>
            <w:szCs w:val="20"/>
            <w:lang w:val="en-GB"/>
          </w:rPr>
          <w:t xml:space="preserve"> 24 b </w:t>
        </w:r>
        <w:r w:rsidR="003A4DFA" w:rsidRPr="00A549B5">
          <w:rPr>
            <w:rStyle w:val="Hipercze"/>
            <w:rFonts w:ascii="Tahoma" w:hAnsi="Tahoma" w:cs="Tahoma"/>
            <w:color w:val="auto"/>
            <w:sz w:val="20"/>
            <w:szCs w:val="20"/>
            <w:lang w:val="en-GB"/>
          </w:rPr>
          <w:t>section</w:t>
        </w:r>
        <w:r w:rsidR="00482A60" w:rsidRPr="00A549B5">
          <w:rPr>
            <w:rStyle w:val="Hipercze"/>
            <w:rFonts w:ascii="Tahoma" w:hAnsi="Tahoma" w:cs="Tahoma"/>
            <w:color w:val="auto"/>
            <w:sz w:val="20"/>
            <w:szCs w:val="20"/>
            <w:lang w:val="en-GB"/>
          </w:rPr>
          <w:t xml:space="preserve"> 3 </w:t>
        </w:r>
        <w:r w:rsidR="003A4DFA" w:rsidRPr="00A549B5">
          <w:rPr>
            <w:rStyle w:val="Hipercze"/>
            <w:rFonts w:ascii="Tahoma" w:hAnsi="Tahoma" w:cs="Tahoma"/>
            <w:color w:val="auto"/>
            <w:sz w:val="20"/>
            <w:szCs w:val="20"/>
            <w:lang w:val="en-GB"/>
          </w:rPr>
          <w:t>of the Act</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_Toc426703581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5</w:t>
        </w:r>
        <w:r w:rsidR="00B63E6D" w:rsidRPr="00A549B5">
          <w:rPr>
            <w:rFonts w:ascii="Tahoma" w:hAnsi="Tahoma" w:cs="Tahoma"/>
            <w:webHidden/>
            <w:sz w:val="20"/>
            <w:szCs w:val="20"/>
            <w:lang w:val="en-GB"/>
          </w:rPr>
          <w:fldChar w:fldCharType="end"/>
        </w:r>
      </w:hyperlink>
    </w:p>
    <w:p w:rsidR="00482A60" w:rsidRPr="00A549B5" w:rsidRDefault="004E495E" w:rsidP="000D7863">
      <w:pPr>
        <w:pStyle w:val="Spistreci1"/>
        <w:rPr>
          <w:rFonts w:ascii="Tahoma" w:hAnsi="Tahoma" w:cs="Tahoma"/>
          <w:sz w:val="20"/>
          <w:szCs w:val="20"/>
          <w:lang w:val="en-GB"/>
        </w:rPr>
      </w:pPr>
      <w:hyperlink w:anchor="_Toc426703582" w:history="1">
        <w:r w:rsidR="00482A60" w:rsidRPr="00A549B5">
          <w:rPr>
            <w:rStyle w:val="Hipercze"/>
            <w:rFonts w:ascii="Tahoma" w:hAnsi="Tahoma" w:cs="Tahoma"/>
            <w:color w:val="auto"/>
            <w:sz w:val="20"/>
            <w:szCs w:val="20"/>
            <w:lang w:val="en-GB"/>
          </w:rPr>
          <w:t>§ 8. Informa</w:t>
        </w:r>
        <w:r w:rsidR="003A4DFA" w:rsidRPr="00A549B5">
          <w:rPr>
            <w:rStyle w:val="Hipercze"/>
            <w:rFonts w:ascii="Tahoma" w:hAnsi="Tahoma" w:cs="Tahoma"/>
            <w:color w:val="auto"/>
            <w:sz w:val="20"/>
            <w:szCs w:val="20"/>
            <w:lang w:val="en-GB"/>
          </w:rPr>
          <w:t xml:space="preserve">tion on the representations and documents to be </w:t>
        </w:r>
        <w:r w:rsidR="00AE6B5D" w:rsidRPr="00A549B5">
          <w:rPr>
            <w:rStyle w:val="Hipercze"/>
            <w:rFonts w:ascii="Tahoma" w:hAnsi="Tahoma" w:cs="Tahoma"/>
            <w:color w:val="auto"/>
            <w:sz w:val="20"/>
            <w:szCs w:val="20"/>
            <w:lang w:val="en-GB"/>
          </w:rPr>
          <w:t>presented</w:t>
        </w:r>
        <w:r w:rsidR="003A4DFA" w:rsidRPr="00A549B5">
          <w:rPr>
            <w:rStyle w:val="Hipercze"/>
            <w:rFonts w:ascii="Tahoma" w:hAnsi="Tahoma" w:cs="Tahoma"/>
            <w:color w:val="auto"/>
            <w:sz w:val="20"/>
            <w:szCs w:val="20"/>
            <w:lang w:val="en-GB"/>
          </w:rPr>
          <w:t xml:space="preserve"> by the Economic Operators </w:t>
        </w:r>
        <w:r w:rsidR="00482A60" w:rsidRPr="00A549B5">
          <w:rPr>
            <w:rStyle w:val="Hipercze"/>
            <w:rFonts w:ascii="Tahoma" w:hAnsi="Tahoma" w:cs="Tahoma"/>
            <w:color w:val="auto"/>
            <w:sz w:val="20"/>
            <w:szCs w:val="20"/>
            <w:lang w:val="en-GB"/>
          </w:rPr>
          <w:t xml:space="preserve"> /</w:t>
        </w:r>
        <w:r w:rsidR="003A4DFA" w:rsidRPr="00A549B5">
          <w:rPr>
            <w:rStyle w:val="Hipercze"/>
            <w:rFonts w:ascii="Tahoma" w:hAnsi="Tahoma" w:cs="Tahoma"/>
            <w:color w:val="auto"/>
            <w:sz w:val="20"/>
            <w:szCs w:val="20"/>
            <w:lang w:val="en-GB"/>
          </w:rPr>
          <w:t>remaining documents</w:t>
        </w:r>
        <w:r w:rsidR="00482A60" w:rsidRPr="00A549B5">
          <w:rPr>
            <w:rStyle w:val="Hipercze"/>
            <w:rFonts w:ascii="Tahoma" w:hAnsi="Tahoma" w:cs="Tahoma"/>
            <w:color w:val="auto"/>
            <w:sz w:val="20"/>
            <w:szCs w:val="20"/>
            <w:lang w:val="en-GB"/>
          </w:rPr>
          <w:t>/</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_Toc426703582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7</w:t>
        </w:r>
        <w:r w:rsidR="00B63E6D" w:rsidRPr="00A549B5">
          <w:rPr>
            <w:rFonts w:ascii="Tahoma" w:hAnsi="Tahoma" w:cs="Tahoma"/>
            <w:webHidden/>
            <w:sz w:val="20"/>
            <w:szCs w:val="20"/>
            <w:lang w:val="en-GB"/>
          </w:rPr>
          <w:fldChar w:fldCharType="end"/>
        </w:r>
      </w:hyperlink>
    </w:p>
    <w:p w:rsidR="00482A60" w:rsidRPr="00A549B5" w:rsidRDefault="004E495E" w:rsidP="000D7863">
      <w:pPr>
        <w:pStyle w:val="Spistreci1"/>
        <w:rPr>
          <w:rFonts w:ascii="Tahoma" w:hAnsi="Tahoma" w:cs="Tahoma"/>
          <w:sz w:val="20"/>
          <w:szCs w:val="20"/>
          <w:lang w:val="en-GB"/>
        </w:rPr>
      </w:pPr>
      <w:hyperlink w:anchor="_Toc426703583" w:history="1">
        <w:r w:rsidR="00482A60" w:rsidRPr="00A549B5">
          <w:rPr>
            <w:rStyle w:val="Hipercze"/>
            <w:rFonts w:ascii="Tahoma" w:hAnsi="Tahoma" w:cs="Tahoma"/>
            <w:color w:val="auto"/>
            <w:sz w:val="20"/>
            <w:szCs w:val="20"/>
            <w:lang w:val="en-GB"/>
          </w:rPr>
          <w:t xml:space="preserve">§ 8.1 </w:t>
        </w:r>
        <w:r w:rsidR="0044324B" w:rsidRPr="00A549B5">
          <w:rPr>
            <w:rStyle w:val="Hipercze"/>
            <w:rFonts w:ascii="Tahoma" w:hAnsi="Tahoma" w:cs="Tahoma"/>
            <w:color w:val="auto"/>
            <w:sz w:val="20"/>
            <w:szCs w:val="20"/>
            <w:lang w:val="en-GB"/>
          </w:rPr>
          <w:t>Economic Operators jointly competing to the contract in accordance with Article 23 of the Act</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_Toc426703583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7</w:t>
        </w:r>
        <w:r w:rsidR="00B63E6D" w:rsidRPr="00A549B5">
          <w:rPr>
            <w:rFonts w:ascii="Tahoma" w:hAnsi="Tahoma" w:cs="Tahoma"/>
            <w:webHidden/>
            <w:sz w:val="20"/>
            <w:szCs w:val="20"/>
            <w:lang w:val="en-GB"/>
          </w:rPr>
          <w:fldChar w:fldCharType="end"/>
        </w:r>
      </w:hyperlink>
    </w:p>
    <w:p w:rsidR="00482A60" w:rsidRPr="00A549B5" w:rsidRDefault="004E495E" w:rsidP="000D7863">
      <w:pPr>
        <w:pStyle w:val="Spistreci1"/>
        <w:rPr>
          <w:rFonts w:ascii="Tahoma" w:hAnsi="Tahoma" w:cs="Tahoma"/>
          <w:sz w:val="20"/>
          <w:szCs w:val="20"/>
          <w:lang w:val="en-GB"/>
        </w:rPr>
      </w:pPr>
      <w:hyperlink w:anchor="_Toc426703584" w:history="1">
        <w:r w:rsidR="00482A60" w:rsidRPr="00A549B5">
          <w:rPr>
            <w:rStyle w:val="Hipercze"/>
            <w:rFonts w:ascii="Tahoma" w:hAnsi="Tahoma" w:cs="Tahoma"/>
            <w:color w:val="auto"/>
            <w:sz w:val="20"/>
            <w:szCs w:val="20"/>
            <w:lang w:val="en-GB"/>
          </w:rPr>
          <w:t>§ 9. Informa</w:t>
        </w:r>
        <w:r w:rsidR="0044324B" w:rsidRPr="00A549B5">
          <w:rPr>
            <w:rStyle w:val="Hipercze"/>
            <w:rFonts w:ascii="Tahoma" w:hAnsi="Tahoma" w:cs="Tahoma"/>
            <w:color w:val="auto"/>
            <w:sz w:val="20"/>
            <w:szCs w:val="20"/>
            <w:lang w:val="en-GB"/>
          </w:rPr>
          <w:t xml:space="preserve">tion on the </w:t>
        </w:r>
        <w:r w:rsidR="00FF3B0C" w:rsidRPr="00A549B5">
          <w:rPr>
            <w:rStyle w:val="Hipercze"/>
            <w:rFonts w:ascii="Tahoma" w:hAnsi="Tahoma" w:cs="Tahoma"/>
            <w:color w:val="auto"/>
            <w:sz w:val="20"/>
            <w:szCs w:val="20"/>
            <w:lang w:val="en-GB"/>
          </w:rPr>
          <w:t>method of communication with the Economic Operators and submission of representations and documents, and indication of persons authorised to communicate with the Economic Operators</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_Toc426703584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8</w:t>
        </w:r>
        <w:r w:rsidR="00B63E6D" w:rsidRPr="00A549B5">
          <w:rPr>
            <w:rFonts w:ascii="Tahoma" w:hAnsi="Tahoma" w:cs="Tahoma"/>
            <w:webHidden/>
            <w:sz w:val="20"/>
            <w:szCs w:val="20"/>
            <w:lang w:val="en-GB"/>
          </w:rPr>
          <w:fldChar w:fldCharType="end"/>
        </w:r>
      </w:hyperlink>
    </w:p>
    <w:p w:rsidR="00482A60" w:rsidRPr="00A549B5" w:rsidRDefault="004E495E" w:rsidP="000D7863">
      <w:pPr>
        <w:pStyle w:val="Spistreci1"/>
        <w:rPr>
          <w:rFonts w:ascii="Tahoma" w:hAnsi="Tahoma" w:cs="Tahoma"/>
          <w:sz w:val="20"/>
          <w:szCs w:val="20"/>
          <w:lang w:val="en-GB"/>
        </w:rPr>
      </w:pPr>
      <w:hyperlink w:anchor="_Toc426703585" w:history="1">
        <w:r w:rsidR="00482A60" w:rsidRPr="00A549B5">
          <w:rPr>
            <w:rStyle w:val="Hipercze"/>
            <w:rFonts w:ascii="Tahoma" w:hAnsi="Tahoma" w:cs="Tahoma"/>
            <w:color w:val="auto"/>
            <w:sz w:val="20"/>
            <w:szCs w:val="20"/>
            <w:lang w:val="en-GB"/>
          </w:rPr>
          <w:t>§</w:t>
        </w:r>
        <w:r w:rsidR="00482A60" w:rsidRPr="00A549B5">
          <w:rPr>
            <w:rStyle w:val="Hipercze"/>
            <w:rFonts w:ascii="Tahoma" w:eastAsia="Tahoma" w:hAnsi="Tahoma" w:cs="Tahoma"/>
            <w:color w:val="auto"/>
            <w:sz w:val="20"/>
            <w:szCs w:val="20"/>
            <w:lang w:val="en-GB"/>
          </w:rPr>
          <w:t xml:space="preserve"> 10</w:t>
        </w:r>
        <w:r w:rsidR="00482A60" w:rsidRPr="00A549B5">
          <w:rPr>
            <w:rStyle w:val="Hipercze"/>
            <w:rFonts w:ascii="Tahoma" w:hAnsi="Tahoma" w:cs="Tahoma"/>
            <w:color w:val="auto"/>
            <w:sz w:val="20"/>
            <w:szCs w:val="20"/>
            <w:lang w:val="en-GB"/>
          </w:rPr>
          <w:t xml:space="preserve">. </w:t>
        </w:r>
        <w:r w:rsidR="00FF3B0C" w:rsidRPr="00A549B5">
          <w:rPr>
            <w:rStyle w:val="Hipercze"/>
            <w:rFonts w:ascii="Tahoma" w:hAnsi="Tahoma" w:cs="Tahoma"/>
            <w:color w:val="auto"/>
            <w:sz w:val="20"/>
            <w:szCs w:val="20"/>
            <w:lang w:val="en-GB"/>
          </w:rPr>
          <w:t>Tender bond requirements</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_Toc426703585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8</w:t>
        </w:r>
        <w:r w:rsidR="00B63E6D" w:rsidRPr="00A549B5">
          <w:rPr>
            <w:rFonts w:ascii="Tahoma" w:hAnsi="Tahoma" w:cs="Tahoma"/>
            <w:webHidden/>
            <w:sz w:val="20"/>
            <w:szCs w:val="20"/>
            <w:lang w:val="en-GB"/>
          </w:rPr>
          <w:fldChar w:fldCharType="end"/>
        </w:r>
      </w:hyperlink>
    </w:p>
    <w:p w:rsidR="00482A60" w:rsidRPr="00A549B5" w:rsidRDefault="004E495E" w:rsidP="000D7863">
      <w:pPr>
        <w:pStyle w:val="Spistreci1"/>
        <w:rPr>
          <w:rFonts w:ascii="Tahoma" w:hAnsi="Tahoma" w:cs="Tahoma"/>
          <w:sz w:val="20"/>
          <w:szCs w:val="20"/>
          <w:lang w:val="en-GB"/>
        </w:rPr>
      </w:pPr>
      <w:hyperlink w:anchor="_Toc426703586" w:history="1">
        <w:r w:rsidR="00482A60" w:rsidRPr="00A549B5">
          <w:rPr>
            <w:rStyle w:val="Hipercze"/>
            <w:rFonts w:ascii="Tahoma" w:hAnsi="Tahoma" w:cs="Tahoma"/>
            <w:color w:val="auto"/>
            <w:sz w:val="20"/>
            <w:szCs w:val="20"/>
            <w:lang w:val="en-GB"/>
          </w:rPr>
          <w:t>§ 11. Te</w:t>
        </w:r>
        <w:r w:rsidR="00FF3B0C" w:rsidRPr="00A549B5">
          <w:rPr>
            <w:rStyle w:val="Hipercze"/>
            <w:rFonts w:ascii="Tahoma" w:hAnsi="Tahoma" w:cs="Tahoma"/>
            <w:color w:val="auto"/>
            <w:sz w:val="20"/>
            <w:szCs w:val="20"/>
            <w:lang w:val="en-GB"/>
          </w:rPr>
          <w:t>nder validity period</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_Toc426703586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9</w:t>
        </w:r>
        <w:r w:rsidR="00B63E6D" w:rsidRPr="00A549B5">
          <w:rPr>
            <w:rFonts w:ascii="Tahoma" w:hAnsi="Tahoma" w:cs="Tahoma"/>
            <w:webHidden/>
            <w:sz w:val="20"/>
            <w:szCs w:val="20"/>
            <w:lang w:val="en-GB"/>
          </w:rPr>
          <w:fldChar w:fldCharType="end"/>
        </w:r>
      </w:hyperlink>
    </w:p>
    <w:p w:rsidR="00482A60" w:rsidRPr="00A549B5" w:rsidRDefault="004E495E" w:rsidP="000D7863">
      <w:pPr>
        <w:pStyle w:val="Spistreci1"/>
        <w:rPr>
          <w:rFonts w:ascii="Tahoma" w:hAnsi="Tahoma" w:cs="Tahoma"/>
          <w:sz w:val="20"/>
          <w:szCs w:val="20"/>
          <w:lang w:val="en-GB"/>
        </w:rPr>
      </w:pPr>
      <w:hyperlink w:anchor="_Toc426703587" w:history="1">
        <w:r w:rsidR="00482A60" w:rsidRPr="00A549B5">
          <w:rPr>
            <w:rStyle w:val="Hipercze"/>
            <w:rFonts w:ascii="Tahoma" w:hAnsi="Tahoma" w:cs="Tahoma"/>
            <w:color w:val="auto"/>
            <w:sz w:val="20"/>
            <w:szCs w:val="20"/>
            <w:lang w:val="en-GB"/>
          </w:rPr>
          <w:t xml:space="preserve">§ 12. </w:t>
        </w:r>
        <w:r w:rsidR="00FF3B0C" w:rsidRPr="00A549B5">
          <w:rPr>
            <w:rStyle w:val="Hipercze"/>
            <w:rFonts w:ascii="Tahoma" w:hAnsi="Tahoma" w:cs="Tahoma"/>
            <w:color w:val="auto"/>
            <w:sz w:val="20"/>
            <w:szCs w:val="20"/>
            <w:lang w:val="en-GB"/>
          </w:rPr>
          <w:t>Description of tender preparation method</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_Toc426703587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9</w:t>
        </w:r>
        <w:r w:rsidR="00B63E6D" w:rsidRPr="00A549B5">
          <w:rPr>
            <w:rFonts w:ascii="Tahoma" w:hAnsi="Tahoma" w:cs="Tahoma"/>
            <w:webHidden/>
            <w:sz w:val="20"/>
            <w:szCs w:val="20"/>
            <w:lang w:val="en-GB"/>
          </w:rPr>
          <w:fldChar w:fldCharType="end"/>
        </w:r>
      </w:hyperlink>
    </w:p>
    <w:p w:rsidR="00482A60" w:rsidRPr="00A549B5" w:rsidRDefault="004E495E" w:rsidP="000D7863">
      <w:pPr>
        <w:pStyle w:val="Spistreci1"/>
        <w:rPr>
          <w:rFonts w:ascii="Tahoma" w:hAnsi="Tahoma" w:cs="Tahoma"/>
          <w:sz w:val="20"/>
          <w:szCs w:val="20"/>
          <w:lang w:val="en-GB"/>
        </w:rPr>
      </w:pPr>
      <w:hyperlink w:anchor="_Toc426703588" w:history="1">
        <w:r w:rsidR="00482A60" w:rsidRPr="00A549B5">
          <w:rPr>
            <w:rStyle w:val="Hipercze"/>
            <w:rFonts w:ascii="Tahoma" w:hAnsi="Tahoma" w:cs="Tahoma"/>
            <w:color w:val="auto"/>
            <w:sz w:val="20"/>
            <w:szCs w:val="20"/>
            <w:lang w:val="en-GB"/>
          </w:rPr>
          <w:t>§ 13. Informa</w:t>
        </w:r>
        <w:r w:rsidR="00FF3B0C" w:rsidRPr="00A549B5">
          <w:rPr>
            <w:rStyle w:val="Hipercze"/>
            <w:rFonts w:ascii="Tahoma" w:hAnsi="Tahoma" w:cs="Tahoma"/>
            <w:color w:val="auto"/>
            <w:sz w:val="20"/>
            <w:szCs w:val="20"/>
            <w:lang w:val="en-GB"/>
          </w:rPr>
          <w:t>tion constituting business secrets</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_Toc426703588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10</w:t>
        </w:r>
        <w:r w:rsidR="00B63E6D" w:rsidRPr="00A549B5">
          <w:rPr>
            <w:rFonts w:ascii="Tahoma" w:hAnsi="Tahoma" w:cs="Tahoma"/>
            <w:webHidden/>
            <w:sz w:val="20"/>
            <w:szCs w:val="20"/>
            <w:lang w:val="en-GB"/>
          </w:rPr>
          <w:fldChar w:fldCharType="end"/>
        </w:r>
      </w:hyperlink>
    </w:p>
    <w:p w:rsidR="00482A60" w:rsidRPr="00A549B5" w:rsidRDefault="004E495E" w:rsidP="000D7863">
      <w:pPr>
        <w:pStyle w:val="Spistreci1"/>
        <w:rPr>
          <w:rFonts w:ascii="Tahoma" w:hAnsi="Tahoma" w:cs="Tahoma"/>
          <w:sz w:val="20"/>
          <w:szCs w:val="20"/>
          <w:lang w:val="en-GB"/>
        </w:rPr>
      </w:pPr>
      <w:hyperlink w:anchor="_Toc426703589" w:history="1">
        <w:r w:rsidR="00482A60" w:rsidRPr="00A549B5">
          <w:rPr>
            <w:rStyle w:val="Hipercze"/>
            <w:rFonts w:ascii="Tahoma" w:hAnsi="Tahoma" w:cs="Tahoma"/>
            <w:color w:val="auto"/>
            <w:sz w:val="20"/>
            <w:szCs w:val="20"/>
            <w:lang w:val="en-GB"/>
          </w:rPr>
          <w:t xml:space="preserve">§ 14. </w:t>
        </w:r>
        <w:r w:rsidR="00FF3B0C" w:rsidRPr="00A549B5">
          <w:rPr>
            <w:rStyle w:val="Hipercze"/>
            <w:rFonts w:ascii="Tahoma" w:hAnsi="Tahoma" w:cs="Tahoma"/>
            <w:color w:val="auto"/>
            <w:sz w:val="20"/>
            <w:szCs w:val="20"/>
            <w:lang w:val="en-GB"/>
          </w:rPr>
          <w:t>Place and date of tenders submission and opening</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_Toc426703589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11</w:t>
        </w:r>
        <w:r w:rsidR="00B63E6D" w:rsidRPr="00A549B5">
          <w:rPr>
            <w:rFonts w:ascii="Tahoma" w:hAnsi="Tahoma" w:cs="Tahoma"/>
            <w:webHidden/>
            <w:sz w:val="20"/>
            <w:szCs w:val="20"/>
            <w:lang w:val="en-GB"/>
          </w:rPr>
          <w:fldChar w:fldCharType="end"/>
        </w:r>
      </w:hyperlink>
    </w:p>
    <w:p w:rsidR="00482A60" w:rsidRPr="00A549B5" w:rsidRDefault="004E495E" w:rsidP="000D7863">
      <w:pPr>
        <w:pStyle w:val="Spistreci1"/>
        <w:rPr>
          <w:rFonts w:ascii="Tahoma" w:hAnsi="Tahoma" w:cs="Tahoma"/>
          <w:sz w:val="20"/>
          <w:szCs w:val="20"/>
          <w:lang w:val="en-GB"/>
        </w:rPr>
      </w:pPr>
      <w:hyperlink w:anchor="_Toc426703590" w:history="1">
        <w:r w:rsidR="00482A60" w:rsidRPr="00A549B5">
          <w:rPr>
            <w:rStyle w:val="Hipercze"/>
            <w:rFonts w:ascii="Tahoma" w:hAnsi="Tahoma" w:cs="Tahoma"/>
            <w:color w:val="auto"/>
            <w:sz w:val="20"/>
            <w:szCs w:val="20"/>
            <w:lang w:val="en-GB"/>
          </w:rPr>
          <w:t xml:space="preserve">§ 15. </w:t>
        </w:r>
        <w:r w:rsidR="00FF3B0C" w:rsidRPr="00A549B5">
          <w:rPr>
            <w:rStyle w:val="Hipercze"/>
            <w:rFonts w:ascii="Tahoma" w:hAnsi="Tahoma" w:cs="Tahoma"/>
            <w:color w:val="auto"/>
            <w:sz w:val="20"/>
            <w:szCs w:val="20"/>
            <w:lang w:val="en-GB"/>
          </w:rPr>
          <w:t>Description of the price calculation method</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_Toc426703590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12</w:t>
        </w:r>
        <w:r w:rsidR="00B63E6D" w:rsidRPr="00A549B5">
          <w:rPr>
            <w:rFonts w:ascii="Tahoma" w:hAnsi="Tahoma" w:cs="Tahoma"/>
            <w:webHidden/>
            <w:sz w:val="20"/>
            <w:szCs w:val="20"/>
            <w:lang w:val="en-GB"/>
          </w:rPr>
          <w:fldChar w:fldCharType="end"/>
        </w:r>
      </w:hyperlink>
    </w:p>
    <w:p w:rsidR="00482A60" w:rsidRPr="00A549B5" w:rsidRDefault="004E495E" w:rsidP="000D7863">
      <w:pPr>
        <w:pStyle w:val="Spistreci1"/>
        <w:rPr>
          <w:rFonts w:ascii="Tahoma" w:hAnsi="Tahoma" w:cs="Tahoma"/>
          <w:sz w:val="20"/>
          <w:szCs w:val="20"/>
          <w:lang w:val="en-GB"/>
        </w:rPr>
      </w:pPr>
      <w:hyperlink w:anchor="_Toc426703591" w:history="1">
        <w:r w:rsidR="00482A60" w:rsidRPr="00A549B5">
          <w:rPr>
            <w:rStyle w:val="Hipercze"/>
            <w:rFonts w:ascii="Tahoma" w:hAnsi="Tahoma" w:cs="Tahoma"/>
            <w:color w:val="auto"/>
            <w:sz w:val="20"/>
            <w:szCs w:val="20"/>
            <w:lang w:val="en-GB"/>
          </w:rPr>
          <w:t>§</w:t>
        </w:r>
        <w:r w:rsidR="00482A60" w:rsidRPr="00A549B5">
          <w:rPr>
            <w:rStyle w:val="Hipercze"/>
            <w:rFonts w:ascii="Tahoma" w:eastAsia="Tahoma" w:hAnsi="Tahoma" w:cs="Tahoma"/>
            <w:color w:val="auto"/>
            <w:sz w:val="20"/>
            <w:szCs w:val="20"/>
            <w:lang w:val="en-GB"/>
          </w:rPr>
          <w:t xml:space="preserve"> </w:t>
        </w:r>
        <w:r w:rsidR="00482A60" w:rsidRPr="00A549B5">
          <w:rPr>
            <w:rStyle w:val="Hipercze"/>
            <w:rFonts w:ascii="Tahoma" w:hAnsi="Tahoma" w:cs="Tahoma"/>
            <w:color w:val="auto"/>
            <w:sz w:val="20"/>
            <w:szCs w:val="20"/>
            <w:lang w:val="en-GB"/>
          </w:rPr>
          <w:t>16.</w:t>
        </w:r>
        <w:r w:rsidR="00482A60" w:rsidRPr="00A549B5">
          <w:rPr>
            <w:rStyle w:val="Hipercze"/>
            <w:rFonts w:ascii="Tahoma" w:eastAsia="Tahoma" w:hAnsi="Tahoma" w:cs="Tahoma"/>
            <w:color w:val="auto"/>
            <w:sz w:val="20"/>
            <w:szCs w:val="20"/>
            <w:lang w:val="en-GB"/>
          </w:rPr>
          <w:t xml:space="preserve"> </w:t>
        </w:r>
        <w:r w:rsidR="00FF3B0C" w:rsidRPr="00A549B5">
          <w:rPr>
            <w:rStyle w:val="Hipercze"/>
            <w:rFonts w:ascii="Tahoma" w:eastAsia="Tahoma" w:hAnsi="Tahoma" w:cs="Tahoma"/>
            <w:color w:val="auto"/>
            <w:sz w:val="20"/>
            <w:szCs w:val="20"/>
            <w:lang w:val="en-GB"/>
          </w:rPr>
          <w:t>Description of the criteria used by the Contracting Authority in selecting tenders, with indication of the importance of these criteria and the method of tenders assessment</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_Toc426703591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12</w:t>
        </w:r>
        <w:r w:rsidR="00B63E6D" w:rsidRPr="00A549B5">
          <w:rPr>
            <w:rFonts w:ascii="Tahoma" w:hAnsi="Tahoma" w:cs="Tahoma"/>
            <w:webHidden/>
            <w:sz w:val="20"/>
            <w:szCs w:val="20"/>
            <w:lang w:val="en-GB"/>
          </w:rPr>
          <w:fldChar w:fldCharType="end"/>
        </w:r>
      </w:hyperlink>
    </w:p>
    <w:p w:rsidR="00482A60" w:rsidRPr="00A549B5" w:rsidRDefault="004E495E" w:rsidP="000D7863">
      <w:pPr>
        <w:pStyle w:val="Spistreci1"/>
        <w:rPr>
          <w:rFonts w:ascii="Tahoma" w:hAnsi="Tahoma" w:cs="Tahoma"/>
          <w:sz w:val="20"/>
          <w:szCs w:val="20"/>
          <w:lang w:val="en-GB"/>
        </w:rPr>
      </w:pPr>
      <w:hyperlink w:anchor="_Toc426703592" w:history="1">
        <w:r w:rsidR="00482A60" w:rsidRPr="00A549B5">
          <w:rPr>
            <w:rStyle w:val="Hipercze"/>
            <w:rFonts w:ascii="Tahoma" w:hAnsi="Tahoma" w:cs="Tahoma"/>
            <w:color w:val="auto"/>
            <w:sz w:val="20"/>
            <w:szCs w:val="20"/>
            <w:lang w:val="en-GB"/>
          </w:rPr>
          <w:t xml:space="preserve">§ 17. </w:t>
        </w:r>
        <w:r w:rsidR="00FF3B0C" w:rsidRPr="00A549B5">
          <w:rPr>
            <w:rStyle w:val="Hipercze"/>
            <w:rFonts w:ascii="Tahoma" w:hAnsi="Tahoma" w:cs="Tahoma"/>
            <w:color w:val="auto"/>
            <w:sz w:val="20"/>
            <w:szCs w:val="20"/>
            <w:lang w:val="en-GB"/>
          </w:rPr>
          <w:t>Examination of tenders</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_Toc426703592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13</w:t>
        </w:r>
        <w:r w:rsidR="00B63E6D" w:rsidRPr="00A549B5">
          <w:rPr>
            <w:rFonts w:ascii="Tahoma" w:hAnsi="Tahoma" w:cs="Tahoma"/>
            <w:webHidden/>
            <w:sz w:val="20"/>
            <w:szCs w:val="20"/>
            <w:lang w:val="en-GB"/>
          </w:rPr>
          <w:fldChar w:fldCharType="end"/>
        </w:r>
      </w:hyperlink>
    </w:p>
    <w:p w:rsidR="00482A60" w:rsidRPr="00A549B5" w:rsidRDefault="004E495E" w:rsidP="000D7863">
      <w:pPr>
        <w:pStyle w:val="Spistreci1"/>
        <w:rPr>
          <w:rFonts w:ascii="Tahoma" w:hAnsi="Tahoma" w:cs="Tahoma"/>
          <w:sz w:val="20"/>
          <w:szCs w:val="20"/>
          <w:lang w:val="en-GB"/>
        </w:rPr>
      </w:pPr>
      <w:hyperlink w:anchor="_Toc426703593" w:history="1">
        <w:r w:rsidR="00482A60" w:rsidRPr="00A549B5">
          <w:rPr>
            <w:rStyle w:val="Hipercze"/>
            <w:rFonts w:ascii="Tahoma" w:hAnsi="Tahoma" w:cs="Tahoma"/>
            <w:color w:val="auto"/>
            <w:sz w:val="20"/>
            <w:szCs w:val="20"/>
            <w:lang w:val="en-GB"/>
          </w:rPr>
          <w:t xml:space="preserve">§ 18. </w:t>
        </w:r>
        <w:r w:rsidR="00FF3B0C" w:rsidRPr="00A549B5">
          <w:rPr>
            <w:rStyle w:val="Hipercze"/>
            <w:rFonts w:ascii="Tahoma" w:hAnsi="Tahoma" w:cs="Tahoma"/>
            <w:color w:val="auto"/>
            <w:sz w:val="20"/>
            <w:szCs w:val="20"/>
            <w:lang w:val="en-GB"/>
          </w:rPr>
          <w:t>Exclusion of Economic Operators</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_Toc426703593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13</w:t>
        </w:r>
        <w:r w:rsidR="00B63E6D" w:rsidRPr="00A549B5">
          <w:rPr>
            <w:rFonts w:ascii="Tahoma" w:hAnsi="Tahoma" w:cs="Tahoma"/>
            <w:webHidden/>
            <w:sz w:val="20"/>
            <w:szCs w:val="20"/>
            <w:lang w:val="en-GB"/>
          </w:rPr>
          <w:fldChar w:fldCharType="end"/>
        </w:r>
      </w:hyperlink>
    </w:p>
    <w:p w:rsidR="00482A60" w:rsidRPr="00A549B5" w:rsidRDefault="004E495E" w:rsidP="000D7863">
      <w:pPr>
        <w:pStyle w:val="Spistreci1"/>
        <w:rPr>
          <w:rFonts w:ascii="Tahoma" w:hAnsi="Tahoma" w:cs="Tahoma"/>
          <w:sz w:val="20"/>
          <w:szCs w:val="20"/>
          <w:lang w:val="en-GB"/>
        </w:rPr>
      </w:pPr>
      <w:hyperlink w:anchor="_Toc426703594" w:history="1">
        <w:r w:rsidR="00482A60" w:rsidRPr="00A549B5">
          <w:rPr>
            <w:rStyle w:val="Hipercze"/>
            <w:rFonts w:ascii="Tahoma" w:hAnsi="Tahoma" w:cs="Tahoma"/>
            <w:color w:val="auto"/>
            <w:sz w:val="20"/>
            <w:szCs w:val="20"/>
            <w:lang w:val="en-GB"/>
          </w:rPr>
          <w:t xml:space="preserve">§ 19. </w:t>
        </w:r>
        <w:r w:rsidR="00FF3B0C" w:rsidRPr="00A549B5">
          <w:rPr>
            <w:rStyle w:val="Hipercze"/>
            <w:rFonts w:ascii="Tahoma" w:hAnsi="Tahoma" w:cs="Tahoma"/>
            <w:color w:val="auto"/>
            <w:sz w:val="20"/>
            <w:szCs w:val="20"/>
            <w:lang w:val="en-GB"/>
          </w:rPr>
          <w:t>Rejection of tenders</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_Toc426703594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13</w:t>
        </w:r>
        <w:r w:rsidR="00B63E6D" w:rsidRPr="00A549B5">
          <w:rPr>
            <w:rFonts w:ascii="Tahoma" w:hAnsi="Tahoma" w:cs="Tahoma"/>
            <w:webHidden/>
            <w:sz w:val="20"/>
            <w:szCs w:val="20"/>
            <w:lang w:val="en-GB"/>
          </w:rPr>
          <w:fldChar w:fldCharType="end"/>
        </w:r>
      </w:hyperlink>
    </w:p>
    <w:p w:rsidR="00482A60" w:rsidRPr="00A549B5" w:rsidRDefault="004E495E" w:rsidP="000D7863">
      <w:pPr>
        <w:pStyle w:val="Spistreci1"/>
        <w:rPr>
          <w:rFonts w:ascii="Tahoma" w:hAnsi="Tahoma" w:cs="Tahoma"/>
          <w:sz w:val="20"/>
          <w:szCs w:val="20"/>
          <w:lang w:val="en-GB"/>
        </w:rPr>
      </w:pPr>
      <w:hyperlink w:anchor="_Toc426703595" w:history="1">
        <w:r w:rsidR="00482A60" w:rsidRPr="00A549B5">
          <w:rPr>
            <w:rStyle w:val="Hipercze"/>
            <w:rFonts w:ascii="Tahoma" w:hAnsi="Tahoma" w:cs="Tahoma"/>
            <w:color w:val="auto"/>
            <w:sz w:val="20"/>
            <w:szCs w:val="20"/>
            <w:lang w:val="en-GB"/>
          </w:rPr>
          <w:t xml:space="preserve">§ 20. </w:t>
        </w:r>
        <w:r w:rsidR="00FF3B0C" w:rsidRPr="00A549B5">
          <w:rPr>
            <w:rStyle w:val="Hipercze"/>
            <w:rFonts w:ascii="Tahoma" w:hAnsi="Tahoma" w:cs="Tahoma"/>
            <w:color w:val="auto"/>
            <w:sz w:val="20"/>
            <w:szCs w:val="20"/>
            <w:lang w:val="en-GB"/>
          </w:rPr>
          <w:t>Cancellation of the procedure</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_Toc426703595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14</w:t>
        </w:r>
        <w:r w:rsidR="00B63E6D" w:rsidRPr="00A549B5">
          <w:rPr>
            <w:rFonts w:ascii="Tahoma" w:hAnsi="Tahoma" w:cs="Tahoma"/>
            <w:webHidden/>
            <w:sz w:val="20"/>
            <w:szCs w:val="20"/>
            <w:lang w:val="en-GB"/>
          </w:rPr>
          <w:fldChar w:fldCharType="end"/>
        </w:r>
      </w:hyperlink>
    </w:p>
    <w:p w:rsidR="00482A60" w:rsidRPr="00A549B5" w:rsidRDefault="004E495E" w:rsidP="000D7863">
      <w:pPr>
        <w:pStyle w:val="Spistreci1"/>
        <w:rPr>
          <w:rFonts w:ascii="Tahoma" w:hAnsi="Tahoma" w:cs="Tahoma"/>
          <w:sz w:val="20"/>
          <w:szCs w:val="20"/>
          <w:lang w:val="en-GB"/>
        </w:rPr>
      </w:pPr>
      <w:hyperlink w:anchor="_Toc426703596" w:history="1">
        <w:r w:rsidR="00482A60" w:rsidRPr="00A549B5">
          <w:rPr>
            <w:rStyle w:val="Hipercze"/>
            <w:rFonts w:ascii="Tahoma" w:hAnsi="Tahoma" w:cs="Tahoma"/>
            <w:color w:val="auto"/>
            <w:sz w:val="20"/>
            <w:szCs w:val="20"/>
            <w:lang w:val="en-GB"/>
          </w:rPr>
          <w:t xml:space="preserve">§ 21. </w:t>
        </w:r>
        <w:r w:rsidR="00FF3B0C" w:rsidRPr="00A549B5">
          <w:rPr>
            <w:rStyle w:val="Hipercze"/>
            <w:rFonts w:ascii="Tahoma" w:hAnsi="Tahoma" w:cs="Tahoma"/>
            <w:color w:val="auto"/>
            <w:sz w:val="20"/>
            <w:szCs w:val="20"/>
            <w:lang w:val="en-GB"/>
          </w:rPr>
          <w:t>Notification of the outcome of the procedure</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_Toc426703596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14</w:t>
        </w:r>
        <w:r w:rsidR="00B63E6D" w:rsidRPr="00A549B5">
          <w:rPr>
            <w:rFonts w:ascii="Tahoma" w:hAnsi="Tahoma" w:cs="Tahoma"/>
            <w:webHidden/>
            <w:sz w:val="20"/>
            <w:szCs w:val="20"/>
            <w:lang w:val="en-GB"/>
          </w:rPr>
          <w:fldChar w:fldCharType="end"/>
        </w:r>
      </w:hyperlink>
    </w:p>
    <w:p w:rsidR="00482A60" w:rsidRPr="00A549B5" w:rsidRDefault="004E495E" w:rsidP="000D7863">
      <w:pPr>
        <w:pStyle w:val="Spistreci1"/>
        <w:rPr>
          <w:rFonts w:ascii="Tahoma" w:hAnsi="Tahoma" w:cs="Tahoma"/>
          <w:sz w:val="20"/>
          <w:szCs w:val="20"/>
          <w:lang w:val="en-GB"/>
        </w:rPr>
      </w:pPr>
      <w:hyperlink w:anchor="_Toc426703597" w:history="1">
        <w:r w:rsidR="00482A60" w:rsidRPr="00A549B5">
          <w:rPr>
            <w:rStyle w:val="Hipercze"/>
            <w:rFonts w:ascii="Tahoma" w:hAnsi="Tahoma" w:cs="Tahoma"/>
            <w:color w:val="auto"/>
            <w:sz w:val="20"/>
            <w:szCs w:val="20"/>
            <w:lang w:val="en-GB"/>
          </w:rPr>
          <w:t>§ 22. Informa</w:t>
        </w:r>
        <w:r w:rsidR="00FF3B0C" w:rsidRPr="00A549B5">
          <w:rPr>
            <w:rStyle w:val="Hipercze"/>
            <w:rFonts w:ascii="Tahoma" w:hAnsi="Tahoma" w:cs="Tahoma"/>
            <w:color w:val="auto"/>
            <w:sz w:val="20"/>
            <w:szCs w:val="20"/>
            <w:lang w:val="en-GB"/>
          </w:rPr>
          <w:t>tion on the formalities which sould be attended to after tender selection in order to award the public procurement contract</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_Toc426703597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15</w:t>
        </w:r>
        <w:r w:rsidR="00B63E6D" w:rsidRPr="00A549B5">
          <w:rPr>
            <w:rFonts w:ascii="Tahoma" w:hAnsi="Tahoma" w:cs="Tahoma"/>
            <w:webHidden/>
            <w:sz w:val="20"/>
            <w:szCs w:val="20"/>
            <w:lang w:val="en-GB"/>
          </w:rPr>
          <w:fldChar w:fldCharType="end"/>
        </w:r>
      </w:hyperlink>
    </w:p>
    <w:p w:rsidR="00482A60" w:rsidRPr="00A549B5" w:rsidRDefault="004E495E" w:rsidP="000D7863">
      <w:pPr>
        <w:pStyle w:val="Spistreci1"/>
        <w:rPr>
          <w:rFonts w:ascii="Tahoma" w:hAnsi="Tahoma" w:cs="Tahoma"/>
          <w:sz w:val="20"/>
          <w:szCs w:val="20"/>
          <w:lang w:val="en-GB"/>
        </w:rPr>
      </w:pPr>
      <w:hyperlink w:anchor="_Toc426703598" w:history="1">
        <w:r w:rsidR="00482A60" w:rsidRPr="00A549B5">
          <w:rPr>
            <w:rStyle w:val="Hipercze"/>
            <w:rFonts w:ascii="Tahoma" w:hAnsi="Tahoma" w:cs="Tahoma"/>
            <w:color w:val="auto"/>
            <w:sz w:val="20"/>
            <w:szCs w:val="20"/>
            <w:lang w:val="en-GB"/>
          </w:rPr>
          <w:t xml:space="preserve">§ 23. </w:t>
        </w:r>
        <w:r w:rsidR="00FF3B0C" w:rsidRPr="00A549B5">
          <w:rPr>
            <w:rStyle w:val="Hipercze"/>
            <w:rFonts w:ascii="Tahoma" w:hAnsi="Tahoma" w:cs="Tahoma"/>
            <w:color w:val="auto"/>
            <w:sz w:val="20"/>
            <w:szCs w:val="20"/>
            <w:lang w:val="en-GB"/>
          </w:rPr>
          <w:t>Draft public procurement contract</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_Toc426703598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15</w:t>
        </w:r>
        <w:r w:rsidR="00B63E6D" w:rsidRPr="00A549B5">
          <w:rPr>
            <w:rFonts w:ascii="Tahoma" w:hAnsi="Tahoma" w:cs="Tahoma"/>
            <w:webHidden/>
            <w:sz w:val="20"/>
            <w:szCs w:val="20"/>
            <w:lang w:val="en-GB"/>
          </w:rPr>
          <w:fldChar w:fldCharType="end"/>
        </w:r>
      </w:hyperlink>
    </w:p>
    <w:p w:rsidR="00482A60" w:rsidRPr="00A549B5" w:rsidRDefault="004E495E" w:rsidP="000D7863">
      <w:pPr>
        <w:pStyle w:val="Spistreci1"/>
        <w:rPr>
          <w:rFonts w:ascii="Tahoma" w:hAnsi="Tahoma" w:cs="Tahoma"/>
          <w:sz w:val="20"/>
          <w:szCs w:val="20"/>
          <w:lang w:val="en-GB"/>
        </w:rPr>
      </w:pPr>
      <w:hyperlink w:anchor="_Toc426703599" w:history="1">
        <w:r w:rsidR="00482A60" w:rsidRPr="00A549B5">
          <w:rPr>
            <w:rStyle w:val="Hipercze"/>
            <w:rFonts w:ascii="Tahoma" w:hAnsi="Tahoma" w:cs="Tahoma"/>
            <w:color w:val="auto"/>
            <w:sz w:val="20"/>
            <w:szCs w:val="20"/>
            <w:lang w:val="en-GB"/>
          </w:rPr>
          <w:t xml:space="preserve">§ 24. </w:t>
        </w:r>
        <w:r w:rsidR="00FF3B0C" w:rsidRPr="00A549B5">
          <w:rPr>
            <w:rStyle w:val="Hipercze"/>
            <w:rFonts w:ascii="Tahoma" w:hAnsi="Tahoma" w:cs="Tahoma"/>
            <w:color w:val="auto"/>
            <w:sz w:val="20"/>
            <w:szCs w:val="20"/>
            <w:lang w:val="en-GB"/>
          </w:rPr>
          <w:t>Requirements regarding the good performance guarantee</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_Toc426703599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15</w:t>
        </w:r>
        <w:r w:rsidR="00B63E6D" w:rsidRPr="00A549B5">
          <w:rPr>
            <w:rFonts w:ascii="Tahoma" w:hAnsi="Tahoma" w:cs="Tahoma"/>
            <w:webHidden/>
            <w:sz w:val="20"/>
            <w:szCs w:val="20"/>
            <w:lang w:val="en-GB"/>
          </w:rPr>
          <w:fldChar w:fldCharType="end"/>
        </w:r>
      </w:hyperlink>
    </w:p>
    <w:p w:rsidR="00482A60" w:rsidRPr="00A549B5" w:rsidRDefault="004E495E" w:rsidP="000D7863">
      <w:pPr>
        <w:pStyle w:val="Spistreci1"/>
        <w:rPr>
          <w:rFonts w:ascii="Tahoma" w:hAnsi="Tahoma" w:cs="Tahoma"/>
          <w:sz w:val="20"/>
          <w:szCs w:val="20"/>
          <w:lang w:val="en-GB"/>
        </w:rPr>
      </w:pPr>
      <w:hyperlink w:anchor="_Toc426703600" w:history="1">
        <w:r w:rsidR="00482A60" w:rsidRPr="00A549B5">
          <w:rPr>
            <w:rStyle w:val="Hipercze"/>
            <w:rFonts w:ascii="Tahoma" w:hAnsi="Tahoma" w:cs="Tahoma"/>
            <w:color w:val="auto"/>
            <w:sz w:val="20"/>
            <w:szCs w:val="20"/>
            <w:lang w:val="en-GB"/>
          </w:rPr>
          <w:t xml:space="preserve">§ 25. </w:t>
        </w:r>
        <w:r w:rsidR="00FF3B0C" w:rsidRPr="00A549B5">
          <w:rPr>
            <w:rStyle w:val="Hipercze"/>
            <w:rFonts w:ascii="Tahoma" w:hAnsi="Tahoma" w:cs="Tahoma"/>
            <w:color w:val="auto"/>
            <w:sz w:val="20"/>
            <w:szCs w:val="20"/>
            <w:lang w:val="en-GB"/>
          </w:rPr>
          <w:t>Amendments to the public procurement contract</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_Toc426703600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15</w:t>
        </w:r>
        <w:r w:rsidR="00B63E6D" w:rsidRPr="00A549B5">
          <w:rPr>
            <w:rFonts w:ascii="Tahoma" w:hAnsi="Tahoma" w:cs="Tahoma"/>
            <w:webHidden/>
            <w:sz w:val="20"/>
            <w:szCs w:val="20"/>
            <w:lang w:val="en-GB"/>
          </w:rPr>
          <w:fldChar w:fldCharType="end"/>
        </w:r>
      </w:hyperlink>
    </w:p>
    <w:p w:rsidR="00482A60" w:rsidRPr="00A549B5" w:rsidRDefault="004E495E" w:rsidP="000D7863">
      <w:pPr>
        <w:pStyle w:val="Spistreci1"/>
        <w:rPr>
          <w:rFonts w:ascii="Tahoma" w:hAnsi="Tahoma" w:cs="Tahoma"/>
          <w:sz w:val="20"/>
          <w:szCs w:val="20"/>
          <w:lang w:val="en-GB"/>
        </w:rPr>
      </w:pPr>
      <w:hyperlink w:anchor="_Toc426703601" w:history="1">
        <w:r w:rsidR="00482A60" w:rsidRPr="00A549B5">
          <w:rPr>
            <w:rStyle w:val="Hipercze"/>
            <w:rFonts w:ascii="Tahoma" w:hAnsi="Tahoma" w:cs="Tahoma"/>
            <w:color w:val="auto"/>
            <w:sz w:val="20"/>
            <w:szCs w:val="20"/>
            <w:lang w:val="en-GB"/>
          </w:rPr>
          <w:t xml:space="preserve">§ 26. </w:t>
        </w:r>
        <w:r w:rsidR="00FF3B0C" w:rsidRPr="00A549B5">
          <w:rPr>
            <w:rStyle w:val="Hipercze"/>
            <w:rFonts w:ascii="Tahoma" w:hAnsi="Tahoma" w:cs="Tahoma"/>
            <w:color w:val="auto"/>
            <w:sz w:val="20"/>
            <w:szCs w:val="20"/>
            <w:lang w:val="en-GB"/>
          </w:rPr>
          <w:t>Information on appeals</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_Toc426703601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16</w:t>
        </w:r>
        <w:r w:rsidR="00B63E6D" w:rsidRPr="00A549B5">
          <w:rPr>
            <w:rFonts w:ascii="Tahoma" w:hAnsi="Tahoma" w:cs="Tahoma"/>
            <w:webHidden/>
            <w:sz w:val="20"/>
            <w:szCs w:val="20"/>
            <w:lang w:val="en-GB"/>
          </w:rPr>
          <w:fldChar w:fldCharType="end"/>
        </w:r>
      </w:hyperlink>
    </w:p>
    <w:p w:rsidR="00482A60" w:rsidRPr="00A549B5" w:rsidRDefault="004E495E" w:rsidP="000D7863">
      <w:pPr>
        <w:pStyle w:val="Spistreci1"/>
        <w:rPr>
          <w:rFonts w:ascii="Tahoma" w:hAnsi="Tahoma" w:cs="Tahoma"/>
          <w:sz w:val="20"/>
          <w:szCs w:val="20"/>
          <w:lang w:val="en-GB"/>
        </w:rPr>
      </w:pPr>
      <w:hyperlink w:anchor="_Toc426703602" w:history="1">
        <w:r w:rsidR="00482A60" w:rsidRPr="00A549B5">
          <w:rPr>
            <w:rStyle w:val="Hipercze"/>
            <w:rFonts w:ascii="Tahoma" w:hAnsi="Tahoma" w:cs="Tahoma"/>
            <w:color w:val="auto"/>
            <w:sz w:val="20"/>
            <w:szCs w:val="20"/>
            <w:lang w:val="en-GB"/>
          </w:rPr>
          <w:t xml:space="preserve">§ 27. </w:t>
        </w:r>
        <w:r w:rsidR="00FF3B0C" w:rsidRPr="00A549B5">
          <w:rPr>
            <w:rStyle w:val="Hipercze"/>
            <w:rFonts w:ascii="Tahoma" w:hAnsi="Tahoma" w:cs="Tahoma"/>
            <w:color w:val="auto"/>
            <w:sz w:val="20"/>
            <w:szCs w:val="20"/>
            <w:lang w:val="en-GB"/>
          </w:rPr>
          <w:t>Appendices to the ToR</w:t>
        </w:r>
        <w:r w:rsidR="00482A60" w:rsidRPr="00A549B5">
          <w:rPr>
            <w:rFonts w:ascii="Tahoma" w:hAnsi="Tahoma" w:cs="Tahoma"/>
            <w:webHidden/>
            <w:sz w:val="20"/>
            <w:szCs w:val="20"/>
            <w:lang w:val="en-GB"/>
          </w:rPr>
          <w:tab/>
        </w:r>
        <w:r w:rsidR="00B63E6D" w:rsidRPr="00A549B5">
          <w:rPr>
            <w:rFonts w:ascii="Tahoma" w:hAnsi="Tahoma" w:cs="Tahoma"/>
            <w:webHidden/>
            <w:sz w:val="20"/>
            <w:szCs w:val="20"/>
            <w:lang w:val="en-GB"/>
          </w:rPr>
          <w:fldChar w:fldCharType="begin"/>
        </w:r>
        <w:r w:rsidR="00482A60" w:rsidRPr="00A549B5">
          <w:rPr>
            <w:rFonts w:ascii="Tahoma" w:hAnsi="Tahoma" w:cs="Tahoma"/>
            <w:webHidden/>
            <w:sz w:val="20"/>
            <w:szCs w:val="20"/>
            <w:lang w:val="en-GB"/>
          </w:rPr>
          <w:instrText xml:space="preserve"> PAGEREF _Toc426703602 \h </w:instrText>
        </w:r>
        <w:r w:rsidR="00B63E6D" w:rsidRPr="00A549B5">
          <w:rPr>
            <w:rFonts w:ascii="Tahoma" w:hAnsi="Tahoma" w:cs="Tahoma"/>
            <w:webHidden/>
            <w:sz w:val="20"/>
            <w:szCs w:val="20"/>
            <w:lang w:val="en-GB"/>
          </w:rPr>
        </w:r>
        <w:r w:rsidR="00B63E6D" w:rsidRPr="00A549B5">
          <w:rPr>
            <w:rFonts w:ascii="Tahoma" w:hAnsi="Tahoma" w:cs="Tahoma"/>
            <w:webHidden/>
            <w:sz w:val="20"/>
            <w:szCs w:val="20"/>
            <w:lang w:val="en-GB"/>
          </w:rPr>
          <w:fldChar w:fldCharType="separate"/>
        </w:r>
        <w:r w:rsidR="009D4EDE" w:rsidRPr="00A549B5">
          <w:rPr>
            <w:rFonts w:ascii="Tahoma" w:hAnsi="Tahoma" w:cs="Tahoma"/>
            <w:webHidden/>
            <w:sz w:val="20"/>
            <w:szCs w:val="20"/>
            <w:lang w:val="en-GB"/>
          </w:rPr>
          <w:t>16</w:t>
        </w:r>
        <w:r w:rsidR="00B63E6D" w:rsidRPr="00A549B5">
          <w:rPr>
            <w:rFonts w:ascii="Tahoma" w:hAnsi="Tahoma" w:cs="Tahoma"/>
            <w:webHidden/>
            <w:sz w:val="20"/>
            <w:szCs w:val="20"/>
            <w:lang w:val="en-GB"/>
          </w:rPr>
          <w:fldChar w:fldCharType="end"/>
        </w:r>
      </w:hyperlink>
    </w:p>
    <w:p w:rsidR="00671BE3" w:rsidRPr="00A549B5" w:rsidRDefault="00B63E6D" w:rsidP="000D7863">
      <w:pPr>
        <w:spacing w:after="80"/>
        <w:jc w:val="both"/>
        <w:rPr>
          <w:rFonts w:ascii="Tahoma" w:hAnsi="Tahoma" w:cs="Tahoma"/>
          <w:sz w:val="20"/>
          <w:szCs w:val="20"/>
          <w:lang w:val="en-GB"/>
        </w:rPr>
      </w:pPr>
      <w:r w:rsidRPr="00A549B5">
        <w:rPr>
          <w:rFonts w:ascii="Tahoma" w:hAnsi="Tahoma" w:cs="Tahoma"/>
          <w:sz w:val="20"/>
          <w:szCs w:val="20"/>
          <w:lang w:val="en-GB"/>
        </w:rPr>
        <w:fldChar w:fldCharType="end"/>
      </w:r>
    </w:p>
    <w:p w:rsidR="00671BE3" w:rsidRPr="00A549B5" w:rsidRDefault="00671BE3" w:rsidP="000D7863">
      <w:pPr>
        <w:spacing w:after="80"/>
        <w:jc w:val="both"/>
        <w:rPr>
          <w:rFonts w:ascii="Tahoma" w:hAnsi="Tahoma" w:cs="Tahoma"/>
          <w:sz w:val="20"/>
          <w:szCs w:val="20"/>
          <w:lang w:val="en-GB"/>
        </w:rPr>
      </w:pPr>
    </w:p>
    <w:p w:rsidR="00671BE3" w:rsidRPr="00A549B5" w:rsidRDefault="00671BE3" w:rsidP="000D7863">
      <w:pPr>
        <w:spacing w:after="80"/>
        <w:jc w:val="both"/>
        <w:rPr>
          <w:rFonts w:ascii="Tahoma" w:hAnsi="Tahoma" w:cs="Tahoma"/>
          <w:sz w:val="20"/>
          <w:szCs w:val="20"/>
          <w:lang w:val="en-GB"/>
        </w:rPr>
      </w:pPr>
    </w:p>
    <w:p w:rsidR="00671BE3" w:rsidRPr="00A549B5" w:rsidRDefault="00671BE3" w:rsidP="000D7863">
      <w:pPr>
        <w:spacing w:after="80"/>
        <w:jc w:val="both"/>
        <w:rPr>
          <w:rFonts w:ascii="Tahoma" w:hAnsi="Tahoma" w:cs="Tahoma"/>
          <w:sz w:val="20"/>
          <w:szCs w:val="20"/>
          <w:lang w:val="en-GB"/>
        </w:rPr>
      </w:pPr>
    </w:p>
    <w:p w:rsidR="00671BE3" w:rsidRPr="00A549B5" w:rsidRDefault="00671BE3" w:rsidP="000D7863">
      <w:pPr>
        <w:spacing w:after="80"/>
        <w:jc w:val="both"/>
        <w:rPr>
          <w:rFonts w:ascii="Tahoma" w:hAnsi="Tahoma" w:cs="Tahoma"/>
          <w:sz w:val="20"/>
          <w:szCs w:val="20"/>
          <w:lang w:val="en-GB"/>
        </w:rPr>
      </w:pPr>
    </w:p>
    <w:p w:rsidR="00671BE3" w:rsidRPr="00A549B5" w:rsidRDefault="00671BE3" w:rsidP="000D7863">
      <w:pPr>
        <w:spacing w:after="80"/>
        <w:jc w:val="both"/>
        <w:rPr>
          <w:rFonts w:ascii="Tahoma" w:hAnsi="Tahoma" w:cs="Tahoma"/>
          <w:sz w:val="20"/>
          <w:szCs w:val="20"/>
          <w:lang w:val="en-GB"/>
        </w:rPr>
      </w:pPr>
    </w:p>
    <w:p w:rsidR="00121E41" w:rsidRPr="00A549B5" w:rsidRDefault="00121E41" w:rsidP="000D7863">
      <w:pPr>
        <w:spacing w:after="80"/>
        <w:jc w:val="both"/>
        <w:rPr>
          <w:rFonts w:ascii="Tahoma" w:hAnsi="Tahoma" w:cs="Tahoma"/>
          <w:sz w:val="20"/>
          <w:szCs w:val="20"/>
          <w:lang w:val="en-GB"/>
        </w:rPr>
      </w:pPr>
    </w:p>
    <w:p w:rsidR="00121E41" w:rsidRPr="00A549B5" w:rsidRDefault="00121E41" w:rsidP="000D7863">
      <w:pPr>
        <w:spacing w:after="80"/>
        <w:jc w:val="both"/>
        <w:rPr>
          <w:rFonts w:ascii="Tahoma" w:hAnsi="Tahoma" w:cs="Tahoma"/>
          <w:sz w:val="20"/>
          <w:szCs w:val="20"/>
          <w:lang w:val="en-GB"/>
        </w:rPr>
      </w:pPr>
    </w:p>
    <w:p w:rsidR="00A549B5" w:rsidRPr="00A549B5" w:rsidRDefault="00A549B5">
      <w:pPr>
        <w:rPr>
          <w:rFonts w:ascii="Tahoma" w:hAnsi="Tahoma" w:cs="Tahoma"/>
          <w:b/>
          <w:sz w:val="20"/>
          <w:szCs w:val="20"/>
          <w:lang w:val="en-GB"/>
        </w:rPr>
      </w:pPr>
      <w:bookmarkStart w:id="2" w:name="_Toc426703575"/>
      <w:r w:rsidRPr="00A549B5">
        <w:rPr>
          <w:rFonts w:ascii="Tahoma" w:hAnsi="Tahoma" w:cs="Tahoma"/>
          <w:sz w:val="20"/>
          <w:lang w:val="en-GB"/>
        </w:rPr>
        <w:br w:type="page"/>
      </w:r>
    </w:p>
    <w:p w:rsidR="00671BE3" w:rsidRPr="00A549B5" w:rsidRDefault="00671BE3" w:rsidP="000D7863">
      <w:pPr>
        <w:pStyle w:val="Nagwek1"/>
        <w:spacing w:after="80" w:line="240" w:lineRule="auto"/>
        <w:jc w:val="both"/>
        <w:rPr>
          <w:rFonts w:ascii="Tahoma" w:hAnsi="Tahoma" w:cs="Tahoma"/>
          <w:sz w:val="20"/>
          <w:lang w:val="en-GB"/>
        </w:rPr>
      </w:pPr>
      <w:r w:rsidRPr="00A549B5">
        <w:rPr>
          <w:rFonts w:ascii="Tahoma" w:hAnsi="Tahoma" w:cs="Tahoma"/>
          <w:sz w:val="20"/>
          <w:lang w:val="en-GB"/>
        </w:rPr>
        <w:lastRenderedPageBreak/>
        <w:t>§ 1. Na</w:t>
      </w:r>
      <w:r w:rsidR="00FF3B0C" w:rsidRPr="00A549B5">
        <w:rPr>
          <w:rFonts w:ascii="Tahoma" w:hAnsi="Tahoma" w:cs="Tahoma"/>
          <w:sz w:val="20"/>
          <w:lang w:val="en-GB"/>
        </w:rPr>
        <w:t xml:space="preserve">me and address of the </w:t>
      </w:r>
      <w:r w:rsidR="00BE6D0B" w:rsidRPr="00A549B5">
        <w:rPr>
          <w:rFonts w:ascii="Tahoma" w:hAnsi="Tahoma" w:cs="Tahoma"/>
          <w:sz w:val="20"/>
          <w:lang w:val="en-GB"/>
        </w:rPr>
        <w:t>Contracting Authority</w:t>
      </w:r>
      <w:bookmarkEnd w:id="0"/>
      <w:bookmarkEnd w:id="1"/>
      <w:bookmarkEnd w:id="2"/>
    </w:p>
    <w:p w:rsidR="00C00DA3" w:rsidRPr="00A549B5" w:rsidRDefault="00C00DA3" w:rsidP="000D7863">
      <w:pPr>
        <w:spacing w:after="80"/>
        <w:contextualSpacing/>
        <w:rPr>
          <w:rFonts w:ascii="Tahoma" w:eastAsia="Calibri" w:hAnsi="Tahoma" w:cs="Tahoma"/>
          <w:b/>
          <w:sz w:val="20"/>
          <w:szCs w:val="20"/>
          <w:lang w:val="en-GB" w:eastAsia="en-US"/>
        </w:rPr>
      </w:pPr>
      <w:proofErr w:type="spellStart"/>
      <w:r w:rsidRPr="00A549B5">
        <w:rPr>
          <w:rFonts w:ascii="Tahoma" w:eastAsia="Calibri" w:hAnsi="Tahoma" w:cs="Tahoma"/>
          <w:b/>
          <w:sz w:val="20"/>
          <w:szCs w:val="20"/>
          <w:lang w:val="en-GB" w:eastAsia="en-US"/>
        </w:rPr>
        <w:t>Instytut</w:t>
      </w:r>
      <w:proofErr w:type="spellEnd"/>
      <w:r w:rsidRPr="00A549B5">
        <w:rPr>
          <w:rFonts w:ascii="Tahoma" w:eastAsia="Calibri" w:hAnsi="Tahoma" w:cs="Tahoma"/>
          <w:b/>
          <w:sz w:val="20"/>
          <w:szCs w:val="20"/>
          <w:lang w:val="en-GB" w:eastAsia="en-US"/>
        </w:rPr>
        <w:t xml:space="preserve"> </w:t>
      </w:r>
      <w:proofErr w:type="spellStart"/>
      <w:r w:rsidRPr="00A549B5">
        <w:rPr>
          <w:rFonts w:ascii="Tahoma" w:eastAsia="Calibri" w:hAnsi="Tahoma" w:cs="Tahoma"/>
          <w:b/>
          <w:sz w:val="20"/>
          <w:szCs w:val="20"/>
          <w:lang w:val="en-GB" w:eastAsia="en-US"/>
        </w:rPr>
        <w:t>Lotnictwa</w:t>
      </w:r>
      <w:proofErr w:type="spellEnd"/>
    </w:p>
    <w:p w:rsidR="00C00DA3" w:rsidRPr="00A549B5" w:rsidRDefault="00C00DA3" w:rsidP="000D7863">
      <w:pPr>
        <w:spacing w:after="80"/>
        <w:contextualSpacing/>
        <w:rPr>
          <w:rFonts w:ascii="Tahoma" w:eastAsia="Calibri" w:hAnsi="Tahoma" w:cs="Tahoma"/>
          <w:sz w:val="20"/>
          <w:szCs w:val="20"/>
          <w:lang w:val="en-GB" w:eastAsia="en-US"/>
        </w:rPr>
      </w:pPr>
      <w:r w:rsidRPr="00A549B5">
        <w:rPr>
          <w:rFonts w:ascii="Tahoma" w:eastAsia="Calibri" w:hAnsi="Tahoma" w:cs="Tahoma"/>
          <w:sz w:val="20"/>
          <w:szCs w:val="20"/>
          <w:lang w:val="en-GB" w:eastAsia="en-US"/>
        </w:rPr>
        <w:t xml:space="preserve">Al. </w:t>
      </w:r>
      <w:proofErr w:type="spellStart"/>
      <w:r w:rsidRPr="00A549B5">
        <w:rPr>
          <w:rFonts w:ascii="Tahoma" w:eastAsia="Calibri" w:hAnsi="Tahoma" w:cs="Tahoma"/>
          <w:sz w:val="20"/>
          <w:szCs w:val="20"/>
          <w:lang w:val="en-GB" w:eastAsia="en-US"/>
        </w:rPr>
        <w:t>Krakowska</w:t>
      </w:r>
      <w:proofErr w:type="spellEnd"/>
      <w:r w:rsidRPr="00A549B5">
        <w:rPr>
          <w:rFonts w:ascii="Tahoma" w:eastAsia="Calibri" w:hAnsi="Tahoma" w:cs="Tahoma"/>
          <w:sz w:val="20"/>
          <w:szCs w:val="20"/>
          <w:lang w:val="en-GB" w:eastAsia="en-US"/>
        </w:rPr>
        <w:t xml:space="preserve"> 110/114</w:t>
      </w:r>
    </w:p>
    <w:p w:rsidR="00C00DA3" w:rsidRPr="00A549B5" w:rsidRDefault="00C00DA3" w:rsidP="000D7863">
      <w:pPr>
        <w:spacing w:after="80"/>
        <w:contextualSpacing/>
        <w:rPr>
          <w:rFonts w:ascii="Tahoma" w:eastAsia="Calibri" w:hAnsi="Tahoma" w:cs="Tahoma"/>
          <w:sz w:val="20"/>
          <w:szCs w:val="20"/>
          <w:lang w:val="en-GB" w:eastAsia="en-US"/>
        </w:rPr>
      </w:pPr>
      <w:r w:rsidRPr="00A549B5">
        <w:rPr>
          <w:rFonts w:ascii="Tahoma" w:eastAsia="Calibri" w:hAnsi="Tahoma" w:cs="Tahoma"/>
          <w:sz w:val="20"/>
          <w:szCs w:val="20"/>
          <w:lang w:val="en-GB" w:eastAsia="en-US"/>
        </w:rPr>
        <w:t>02-256 Warszawa</w:t>
      </w:r>
    </w:p>
    <w:p w:rsidR="00C00DA3" w:rsidRPr="00A549B5" w:rsidRDefault="004E495E" w:rsidP="000D7863">
      <w:pPr>
        <w:spacing w:after="80"/>
        <w:contextualSpacing/>
        <w:rPr>
          <w:rFonts w:ascii="Tahoma" w:eastAsia="Calibri" w:hAnsi="Tahoma" w:cs="Tahoma"/>
          <w:sz w:val="20"/>
          <w:szCs w:val="20"/>
          <w:lang w:val="en-GB" w:eastAsia="en-US"/>
        </w:rPr>
      </w:pPr>
      <w:hyperlink r:id="rId8" w:history="1">
        <w:r w:rsidR="00C00DA3" w:rsidRPr="00A549B5">
          <w:rPr>
            <w:rFonts w:ascii="Tahoma" w:eastAsia="Calibri" w:hAnsi="Tahoma" w:cs="Tahoma"/>
            <w:sz w:val="20"/>
            <w:szCs w:val="20"/>
            <w:u w:val="single"/>
            <w:lang w:val="en-GB" w:eastAsia="en-US"/>
          </w:rPr>
          <w:t>www.ilot.edu.pl</w:t>
        </w:r>
      </w:hyperlink>
    </w:p>
    <w:p w:rsidR="00C00DA3" w:rsidRPr="00A549B5" w:rsidRDefault="00C00DA3" w:rsidP="000D7863">
      <w:pPr>
        <w:tabs>
          <w:tab w:val="num" w:pos="180"/>
        </w:tabs>
        <w:spacing w:after="80"/>
        <w:ind w:left="180" w:hanging="180"/>
        <w:jc w:val="both"/>
        <w:rPr>
          <w:rFonts w:ascii="Tahoma" w:hAnsi="Tahoma" w:cs="Tahoma"/>
          <w:b/>
          <w:sz w:val="20"/>
          <w:szCs w:val="20"/>
          <w:lang w:val="en-GB"/>
        </w:rPr>
      </w:pPr>
    </w:p>
    <w:p w:rsidR="00464C64" w:rsidRPr="00A549B5" w:rsidRDefault="00FF3B0C" w:rsidP="000D7863">
      <w:pPr>
        <w:tabs>
          <w:tab w:val="num" w:pos="180"/>
        </w:tabs>
        <w:spacing w:after="80"/>
        <w:ind w:left="180" w:hanging="180"/>
        <w:jc w:val="both"/>
        <w:rPr>
          <w:rFonts w:ascii="Tahoma" w:hAnsi="Tahoma" w:cs="Tahoma"/>
          <w:sz w:val="20"/>
          <w:szCs w:val="20"/>
          <w:lang w:val="en-GB"/>
        </w:rPr>
      </w:pPr>
      <w:r w:rsidRPr="00A549B5">
        <w:rPr>
          <w:rFonts w:ascii="Tahoma" w:hAnsi="Tahoma" w:cs="Tahoma"/>
          <w:sz w:val="20"/>
          <w:szCs w:val="20"/>
          <w:lang w:val="en-GB"/>
        </w:rPr>
        <w:t>Phone No</w:t>
      </w:r>
      <w:r w:rsidR="00464C64" w:rsidRPr="00A549B5">
        <w:rPr>
          <w:rFonts w:ascii="Tahoma" w:hAnsi="Tahoma" w:cs="Tahoma"/>
          <w:sz w:val="20"/>
          <w:szCs w:val="20"/>
          <w:lang w:val="en-GB"/>
        </w:rPr>
        <w:t xml:space="preserve">: +48 22 846 0011 w. </w:t>
      </w:r>
      <w:r w:rsidR="007A69A9" w:rsidRPr="00A549B5">
        <w:rPr>
          <w:rFonts w:ascii="Tahoma" w:hAnsi="Tahoma" w:cs="Tahoma"/>
          <w:sz w:val="20"/>
          <w:szCs w:val="20"/>
          <w:lang w:val="en-GB"/>
        </w:rPr>
        <w:t>841</w:t>
      </w:r>
      <w:r w:rsidR="00464C64" w:rsidRPr="00A549B5">
        <w:rPr>
          <w:rFonts w:ascii="Tahoma" w:hAnsi="Tahoma" w:cs="Tahoma"/>
          <w:sz w:val="20"/>
          <w:szCs w:val="20"/>
          <w:lang w:val="en-GB"/>
        </w:rPr>
        <w:t>;</w:t>
      </w:r>
    </w:p>
    <w:p w:rsidR="00464C64" w:rsidRPr="00A549B5" w:rsidRDefault="00FF3B0C" w:rsidP="000D7863">
      <w:pPr>
        <w:tabs>
          <w:tab w:val="num" w:pos="180"/>
        </w:tabs>
        <w:spacing w:after="80"/>
        <w:ind w:left="180" w:hanging="180"/>
        <w:jc w:val="both"/>
        <w:rPr>
          <w:rFonts w:ascii="Tahoma" w:hAnsi="Tahoma" w:cs="Tahoma"/>
          <w:sz w:val="20"/>
          <w:szCs w:val="20"/>
          <w:lang w:val="en-GB"/>
        </w:rPr>
      </w:pPr>
      <w:r w:rsidRPr="00A549B5">
        <w:rPr>
          <w:rFonts w:ascii="Tahoma" w:hAnsi="Tahoma" w:cs="Tahoma"/>
          <w:sz w:val="20"/>
          <w:szCs w:val="20"/>
          <w:lang w:val="en-GB"/>
        </w:rPr>
        <w:t>Fax No</w:t>
      </w:r>
      <w:r w:rsidR="00464C64" w:rsidRPr="00A549B5">
        <w:rPr>
          <w:rFonts w:ascii="Tahoma" w:hAnsi="Tahoma" w:cs="Tahoma"/>
          <w:sz w:val="20"/>
          <w:szCs w:val="20"/>
          <w:lang w:val="en-GB"/>
        </w:rPr>
        <w:t xml:space="preserve">: + 48 22 046 65 67; </w:t>
      </w:r>
    </w:p>
    <w:p w:rsidR="00464C64" w:rsidRPr="00A549B5" w:rsidRDefault="00464C64" w:rsidP="000D7863">
      <w:pPr>
        <w:tabs>
          <w:tab w:val="num" w:pos="180"/>
        </w:tabs>
        <w:spacing w:after="80"/>
        <w:ind w:left="180" w:hanging="180"/>
        <w:jc w:val="both"/>
        <w:rPr>
          <w:rFonts w:ascii="Tahoma" w:hAnsi="Tahoma" w:cs="Tahoma"/>
          <w:sz w:val="20"/>
          <w:szCs w:val="20"/>
          <w:lang w:val="en-GB"/>
        </w:rPr>
      </w:pPr>
      <w:r w:rsidRPr="00A549B5">
        <w:rPr>
          <w:rFonts w:ascii="Tahoma" w:hAnsi="Tahoma" w:cs="Tahoma"/>
          <w:sz w:val="20"/>
          <w:szCs w:val="20"/>
          <w:lang w:val="en-GB"/>
        </w:rPr>
        <w:t xml:space="preserve">e-mail: </w:t>
      </w:r>
      <w:hyperlink r:id="rId9" w:history="1">
        <w:r w:rsidR="007A69A9" w:rsidRPr="00A549B5">
          <w:rPr>
            <w:rStyle w:val="Hipercze"/>
            <w:rFonts w:ascii="Tahoma" w:hAnsi="Tahoma" w:cs="Tahoma"/>
            <w:color w:val="auto"/>
            <w:sz w:val="20"/>
            <w:szCs w:val="20"/>
            <w:lang w:val="en-GB"/>
          </w:rPr>
          <w:t>edyta.sitnik@ilot.edu.pl</w:t>
        </w:r>
      </w:hyperlink>
      <w:r w:rsidRPr="00A549B5">
        <w:rPr>
          <w:rFonts w:ascii="Tahoma" w:hAnsi="Tahoma" w:cs="Tahoma"/>
          <w:sz w:val="20"/>
          <w:szCs w:val="20"/>
          <w:lang w:val="en-GB"/>
        </w:rPr>
        <w:t>;</w:t>
      </w:r>
      <w:r w:rsidR="007A69A9" w:rsidRPr="00A549B5">
        <w:rPr>
          <w:rFonts w:ascii="Tahoma" w:hAnsi="Tahoma" w:cs="Tahoma"/>
          <w:sz w:val="20"/>
          <w:szCs w:val="20"/>
          <w:lang w:val="en-GB"/>
        </w:rPr>
        <w:t xml:space="preserve"> </w:t>
      </w:r>
    </w:p>
    <w:p w:rsidR="00E12DC3" w:rsidRPr="00A549B5" w:rsidRDefault="00E12DC3" w:rsidP="000D7863">
      <w:pPr>
        <w:tabs>
          <w:tab w:val="num" w:pos="0"/>
        </w:tabs>
        <w:spacing w:after="80"/>
        <w:jc w:val="both"/>
        <w:rPr>
          <w:rFonts w:ascii="Tahoma" w:hAnsi="Tahoma" w:cs="Tahoma"/>
          <w:sz w:val="20"/>
          <w:szCs w:val="20"/>
          <w:lang w:val="en-GB"/>
        </w:rPr>
      </w:pPr>
    </w:p>
    <w:p w:rsidR="00671BE3" w:rsidRPr="00A549B5" w:rsidRDefault="00671BE3" w:rsidP="000D7863">
      <w:pPr>
        <w:pStyle w:val="Nagwek1"/>
        <w:spacing w:after="80" w:line="240" w:lineRule="auto"/>
        <w:jc w:val="both"/>
        <w:rPr>
          <w:rFonts w:ascii="Tahoma" w:hAnsi="Tahoma" w:cs="Tahoma"/>
          <w:sz w:val="20"/>
          <w:lang w:val="en-GB"/>
        </w:rPr>
      </w:pPr>
      <w:bookmarkStart w:id="3" w:name="_Toc276126192"/>
      <w:bookmarkStart w:id="4" w:name="_Toc354051284"/>
      <w:bookmarkStart w:id="5" w:name="_Toc426703576"/>
      <w:r w:rsidRPr="00A549B5">
        <w:rPr>
          <w:rFonts w:ascii="Tahoma" w:hAnsi="Tahoma" w:cs="Tahoma"/>
          <w:sz w:val="20"/>
          <w:lang w:val="en-GB"/>
        </w:rPr>
        <w:t xml:space="preserve">§ 2. </w:t>
      </w:r>
      <w:r w:rsidR="00FF3B0C" w:rsidRPr="00A549B5">
        <w:rPr>
          <w:rFonts w:ascii="Tahoma" w:hAnsi="Tahoma" w:cs="Tahoma"/>
          <w:sz w:val="20"/>
          <w:lang w:val="en-GB"/>
        </w:rPr>
        <w:t>Contract awarding procedure</w:t>
      </w:r>
      <w:bookmarkEnd w:id="3"/>
      <w:bookmarkEnd w:id="4"/>
      <w:bookmarkEnd w:id="5"/>
    </w:p>
    <w:p w:rsidR="00671BE3" w:rsidRPr="00A549B5" w:rsidRDefault="00671BE3" w:rsidP="000D7863">
      <w:pPr>
        <w:spacing w:after="80"/>
        <w:jc w:val="both"/>
        <w:rPr>
          <w:rFonts w:ascii="Tahoma" w:hAnsi="Tahoma" w:cs="Tahoma"/>
          <w:sz w:val="20"/>
          <w:szCs w:val="20"/>
          <w:lang w:val="en-GB"/>
        </w:rPr>
      </w:pPr>
      <w:r w:rsidRPr="00A549B5">
        <w:rPr>
          <w:rFonts w:ascii="Tahoma" w:hAnsi="Tahoma" w:cs="Tahoma"/>
          <w:sz w:val="20"/>
          <w:szCs w:val="20"/>
          <w:lang w:val="en-GB"/>
        </w:rPr>
        <w:t>P</w:t>
      </w:r>
      <w:r w:rsidR="00986A73" w:rsidRPr="00A549B5">
        <w:rPr>
          <w:rFonts w:ascii="Tahoma" w:hAnsi="Tahoma" w:cs="Tahoma"/>
          <w:sz w:val="20"/>
          <w:szCs w:val="20"/>
          <w:lang w:val="en-GB"/>
        </w:rPr>
        <w:t>rocedure aimed at awar</w:t>
      </w:r>
      <w:r w:rsidR="00A549B5" w:rsidRPr="00A549B5">
        <w:rPr>
          <w:rFonts w:ascii="Tahoma" w:hAnsi="Tahoma" w:cs="Tahoma"/>
          <w:sz w:val="20"/>
          <w:szCs w:val="20"/>
          <w:lang w:val="en-GB"/>
        </w:rPr>
        <w:t>d</w:t>
      </w:r>
      <w:r w:rsidR="00986A73" w:rsidRPr="00A549B5">
        <w:rPr>
          <w:rFonts w:ascii="Tahoma" w:hAnsi="Tahoma" w:cs="Tahoma"/>
          <w:sz w:val="20"/>
          <w:szCs w:val="20"/>
          <w:lang w:val="en-GB"/>
        </w:rPr>
        <w:t xml:space="preserve">ing the public procurement contract is conducted in the form of an </w:t>
      </w:r>
      <w:r w:rsidR="00986A73" w:rsidRPr="00A549B5">
        <w:rPr>
          <w:rFonts w:ascii="Tahoma" w:eastAsia="Tahoma" w:hAnsi="Tahoma" w:cs="Tahoma"/>
          <w:b/>
          <w:sz w:val="20"/>
          <w:szCs w:val="20"/>
          <w:lang w:val="en-GB"/>
        </w:rPr>
        <w:t>unrestricted</w:t>
      </w:r>
      <w:r w:rsidR="00986A73" w:rsidRPr="00A549B5">
        <w:rPr>
          <w:rFonts w:ascii="Tahoma" w:eastAsia="Tahoma" w:hAnsi="Tahoma" w:cs="Tahoma"/>
          <w:sz w:val="20"/>
          <w:szCs w:val="20"/>
          <w:lang w:val="en-GB"/>
        </w:rPr>
        <w:t xml:space="preserve"> tendering procedure based on the provisions of the Public Procurement Law Act of</w:t>
      </w:r>
      <w:r w:rsidRPr="00A549B5">
        <w:rPr>
          <w:rFonts w:ascii="Tahoma" w:eastAsia="Tahoma" w:hAnsi="Tahoma" w:cs="Tahoma"/>
          <w:sz w:val="20"/>
          <w:szCs w:val="20"/>
          <w:lang w:val="en-GB"/>
        </w:rPr>
        <w:t xml:space="preserve"> </w:t>
      </w:r>
      <w:r w:rsidRPr="00A549B5">
        <w:rPr>
          <w:rFonts w:ascii="Tahoma" w:hAnsi="Tahoma" w:cs="Tahoma"/>
          <w:sz w:val="20"/>
          <w:szCs w:val="20"/>
          <w:lang w:val="en-GB"/>
        </w:rPr>
        <w:t>29</w:t>
      </w:r>
      <w:r w:rsidRPr="00A549B5">
        <w:rPr>
          <w:rFonts w:ascii="Tahoma" w:eastAsia="Tahoma" w:hAnsi="Tahoma" w:cs="Tahoma"/>
          <w:sz w:val="20"/>
          <w:szCs w:val="20"/>
          <w:lang w:val="en-GB"/>
        </w:rPr>
        <w:t xml:space="preserve"> </w:t>
      </w:r>
      <w:r w:rsidR="00986A73" w:rsidRPr="00A549B5">
        <w:rPr>
          <w:rFonts w:ascii="Tahoma" w:eastAsia="Tahoma" w:hAnsi="Tahoma" w:cs="Tahoma"/>
          <w:sz w:val="20"/>
          <w:szCs w:val="20"/>
          <w:lang w:val="en-GB"/>
        </w:rPr>
        <w:t>January</w:t>
      </w:r>
      <w:r w:rsidRPr="00A549B5">
        <w:rPr>
          <w:rFonts w:ascii="Tahoma" w:eastAsia="Tahoma" w:hAnsi="Tahoma" w:cs="Tahoma"/>
          <w:sz w:val="20"/>
          <w:szCs w:val="20"/>
          <w:lang w:val="en-GB"/>
        </w:rPr>
        <w:t xml:space="preserve"> </w:t>
      </w:r>
      <w:r w:rsidRPr="00A549B5">
        <w:rPr>
          <w:rFonts w:ascii="Tahoma" w:hAnsi="Tahoma" w:cs="Tahoma"/>
          <w:sz w:val="20"/>
          <w:szCs w:val="20"/>
          <w:lang w:val="en-GB"/>
        </w:rPr>
        <w:t>2004</w:t>
      </w:r>
      <w:r w:rsidRPr="00A549B5">
        <w:rPr>
          <w:rFonts w:ascii="Tahoma" w:eastAsia="Tahoma" w:hAnsi="Tahoma" w:cs="Tahoma"/>
          <w:sz w:val="20"/>
          <w:szCs w:val="20"/>
          <w:lang w:val="en-GB"/>
        </w:rPr>
        <w:t xml:space="preserve"> </w:t>
      </w:r>
      <w:r w:rsidRPr="00A549B5">
        <w:rPr>
          <w:rFonts w:ascii="Tahoma" w:hAnsi="Tahoma" w:cs="Tahoma"/>
          <w:sz w:val="20"/>
          <w:szCs w:val="20"/>
          <w:lang w:val="en-GB"/>
        </w:rPr>
        <w:t>(</w:t>
      </w:r>
      <w:r w:rsidR="00986A73" w:rsidRPr="00A549B5">
        <w:rPr>
          <w:rFonts w:ascii="Tahoma" w:hAnsi="Tahoma" w:cs="Tahoma"/>
          <w:sz w:val="20"/>
          <w:szCs w:val="20"/>
          <w:lang w:val="en-GB"/>
        </w:rPr>
        <w:t>Journal of Laws of</w:t>
      </w:r>
      <w:r w:rsidR="002A0C9C" w:rsidRPr="00A549B5">
        <w:rPr>
          <w:rFonts w:ascii="Tahoma" w:eastAsia="Tahoma" w:hAnsi="Tahoma" w:cs="Tahoma"/>
          <w:sz w:val="20"/>
          <w:szCs w:val="20"/>
          <w:lang w:val="en-GB"/>
        </w:rPr>
        <w:t xml:space="preserve"> </w:t>
      </w:r>
      <w:r w:rsidR="008C0C30" w:rsidRPr="00A549B5">
        <w:rPr>
          <w:rFonts w:ascii="Tahoma" w:hAnsi="Tahoma" w:cs="Tahoma"/>
          <w:sz w:val="20"/>
          <w:szCs w:val="20"/>
          <w:lang w:val="en-GB"/>
        </w:rPr>
        <w:t>2015</w:t>
      </w:r>
      <w:r w:rsidRPr="00A549B5">
        <w:rPr>
          <w:rFonts w:ascii="Tahoma" w:hAnsi="Tahoma" w:cs="Tahoma"/>
          <w:sz w:val="20"/>
          <w:szCs w:val="20"/>
          <w:lang w:val="en-GB"/>
        </w:rPr>
        <w:t>,</w:t>
      </w:r>
      <w:r w:rsidRPr="00A549B5">
        <w:rPr>
          <w:rFonts w:ascii="Tahoma" w:eastAsia="Tahoma" w:hAnsi="Tahoma" w:cs="Tahoma"/>
          <w:sz w:val="20"/>
          <w:szCs w:val="20"/>
          <w:lang w:val="en-GB"/>
        </w:rPr>
        <w:t xml:space="preserve"> </w:t>
      </w:r>
      <w:r w:rsidR="00986A73" w:rsidRPr="00A549B5">
        <w:rPr>
          <w:rFonts w:ascii="Tahoma" w:eastAsia="Tahoma" w:hAnsi="Tahoma" w:cs="Tahoma"/>
          <w:sz w:val="20"/>
          <w:szCs w:val="20"/>
          <w:lang w:val="en-GB"/>
        </w:rPr>
        <w:t>item</w:t>
      </w:r>
      <w:r w:rsidRPr="00A549B5">
        <w:rPr>
          <w:rFonts w:ascii="Tahoma" w:eastAsia="Tahoma" w:hAnsi="Tahoma" w:cs="Tahoma"/>
          <w:sz w:val="20"/>
          <w:szCs w:val="20"/>
          <w:lang w:val="en-GB"/>
        </w:rPr>
        <w:t xml:space="preserve"> </w:t>
      </w:r>
      <w:r w:rsidR="008C0C30" w:rsidRPr="00A549B5">
        <w:rPr>
          <w:rFonts w:ascii="Tahoma" w:hAnsi="Tahoma" w:cs="Tahoma"/>
          <w:sz w:val="20"/>
          <w:szCs w:val="20"/>
          <w:lang w:val="en-GB"/>
        </w:rPr>
        <w:t>2164</w:t>
      </w:r>
      <w:r w:rsidRPr="00A549B5">
        <w:rPr>
          <w:rFonts w:ascii="Tahoma" w:hAnsi="Tahoma" w:cs="Tahoma"/>
          <w:sz w:val="20"/>
          <w:szCs w:val="20"/>
          <w:lang w:val="en-GB"/>
        </w:rPr>
        <w:t>),</w:t>
      </w:r>
      <w:r w:rsidRPr="00A549B5">
        <w:rPr>
          <w:rFonts w:ascii="Tahoma" w:eastAsia="Tahoma" w:hAnsi="Tahoma" w:cs="Tahoma"/>
          <w:sz w:val="20"/>
          <w:szCs w:val="20"/>
          <w:lang w:val="en-GB"/>
        </w:rPr>
        <w:t xml:space="preserve"> </w:t>
      </w:r>
      <w:r w:rsidR="00986A73" w:rsidRPr="00A549B5">
        <w:rPr>
          <w:rFonts w:ascii="Tahoma" w:eastAsia="Tahoma" w:hAnsi="Tahoma" w:cs="Tahoma"/>
          <w:sz w:val="20"/>
          <w:szCs w:val="20"/>
          <w:lang w:val="en-GB"/>
        </w:rPr>
        <w:t>hereinafter referred to as the PPL Act or the Act</w:t>
      </w:r>
      <w:r w:rsidRPr="00A549B5">
        <w:rPr>
          <w:rFonts w:ascii="Tahoma" w:hAnsi="Tahoma" w:cs="Tahoma"/>
          <w:sz w:val="20"/>
          <w:szCs w:val="20"/>
          <w:lang w:val="en-GB"/>
        </w:rPr>
        <w:t>,</w:t>
      </w:r>
      <w:r w:rsidRPr="00A549B5">
        <w:rPr>
          <w:rFonts w:ascii="Tahoma" w:eastAsia="Tahoma" w:hAnsi="Tahoma" w:cs="Tahoma"/>
          <w:sz w:val="20"/>
          <w:szCs w:val="20"/>
          <w:lang w:val="en-GB"/>
        </w:rPr>
        <w:t xml:space="preserve"> </w:t>
      </w:r>
      <w:r w:rsidR="00986A73" w:rsidRPr="00A549B5">
        <w:rPr>
          <w:rFonts w:ascii="Tahoma" w:eastAsia="Tahoma" w:hAnsi="Tahoma" w:cs="Tahoma"/>
          <w:sz w:val="20"/>
          <w:szCs w:val="20"/>
          <w:lang w:val="en-GB"/>
        </w:rPr>
        <w:t>with the value of the contract in excess of EUR</w:t>
      </w:r>
      <w:r w:rsidR="0011195E" w:rsidRPr="00A549B5">
        <w:rPr>
          <w:rFonts w:ascii="Tahoma" w:hAnsi="Tahoma" w:cs="Tahoma"/>
          <w:sz w:val="20"/>
          <w:szCs w:val="20"/>
          <w:lang w:val="en-GB"/>
        </w:rPr>
        <w:t xml:space="preserve"> 209</w:t>
      </w:r>
      <w:r w:rsidR="00986A73" w:rsidRPr="00A549B5">
        <w:rPr>
          <w:rFonts w:ascii="Tahoma" w:hAnsi="Tahoma" w:cs="Tahoma"/>
          <w:sz w:val="20"/>
          <w:szCs w:val="20"/>
          <w:lang w:val="en-GB"/>
        </w:rPr>
        <w:t>,</w:t>
      </w:r>
      <w:r w:rsidRPr="00A549B5">
        <w:rPr>
          <w:rFonts w:ascii="Tahoma" w:hAnsi="Tahoma" w:cs="Tahoma"/>
          <w:sz w:val="20"/>
          <w:szCs w:val="20"/>
          <w:lang w:val="en-GB"/>
        </w:rPr>
        <w:t>000</w:t>
      </w:r>
      <w:r w:rsidR="00986A73" w:rsidRPr="00A549B5">
        <w:rPr>
          <w:rFonts w:ascii="Tahoma" w:hAnsi="Tahoma" w:cs="Tahoma"/>
          <w:sz w:val="20"/>
          <w:szCs w:val="20"/>
          <w:lang w:val="en-GB"/>
        </w:rPr>
        <w:t>.00</w:t>
      </w:r>
      <w:r w:rsidRPr="00A549B5">
        <w:rPr>
          <w:rFonts w:ascii="Tahoma" w:hAnsi="Tahoma" w:cs="Tahoma"/>
          <w:sz w:val="20"/>
          <w:szCs w:val="20"/>
          <w:lang w:val="en-GB"/>
        </w:rPr>
        <w:t xml:space="preserve">. </w:t>
      </w:r>
      <w:r w:rsidR="00986A73" w:rsidRPr="00A549B5">
        <w:rPr>
          <w:rFonts w:ascii="Tahoma" w:hAnsi="Tahoma" w:cs="Tahoma"/>
          <w:sz w:val="20"/>
          <w:szCs w:val="20"/>
          <w:lang w:val="en-GB"/>
        </w:rPr>
        <w:t xml:space="preserve">In matters not regulated by these Terms of Reference, hereinafter the </w:t>
      </w:r>
      <w:proofErr w:type="spellStart"/>
      <w:r w:rsidR="00986A73" w:rsidRPr="00A549B5">
        <w:rPr>
          <w:rFonts w:ascii="Tahoma" w:hAnsi="Tahoma" w:cs="Tahoma"/>
          <w:sz w:val="20"/>
          <w:szCs w:val="20"/>
          <w:lang w:val="en-GB"/>
        </w:rPr>
        <w:t>ToR</w:t>
      </w:r>
      <w:proofErr w:type="spellEnd"/>
      <w:r w:rsidR="00986A73" w:rsidRPr="00A549B5">
        <w:rPr>
          <w:rFonts w:ascii="Tahoma" w:hAnsi="Tahoma" w:cs="Tahoma"/>
          <w:sz w:val="20"/>
          <w:szCs w:val="20"/>
          <w:lang w:val="en-GB"/>
        </w:rPr>
        <w:t>, by the Act and administrative provisions issued under the Act provisions of the Civil Code shall apply</w:t>
      </w:r>
      <w:r w:rsidRPr="00A549B5">
        <w:rPr>
          <w:rFonts w:ascii="Tahoma" w:hAnsi="Tahoma" w:cs="Tahoma"/>
          <w:sz w:val="20"/>
          <w:szCs w:val="20"/>
          <w:lang w:val="en-GB"/>
        </w:rPr>
        <w:t>.</w:t>
      </w:r>
    </w:p>
    <w:p w:rsidR="00671BE3" w:rsidRPr="00A549B5" w:rsidRDefault="00671BE3" w:rsidP="000D7863">
      <w:pPr>
        <w:tabs>
          <w:tab w:val="right" w:pos="284"/>
          <w:tab w:val="left" w:pos="408"/>
        </w:tabs>
        <w:autoSpaceDE w:val="0"/>
        <w:autoSpaceDN w:val="0"/>
        <w:adjustRightInd w:val="0"/>
        <w:spacing w:after="80"/>
        <w:ind w:left="408" w:hanging="408"/>
        <w:jc w:val="both"/>
        <w:rPr>
          <w:rFonts w:ascii="Tahoma" w:hAnsi="Tahoma" w:cs="Tahoma"/>
          <w:sz w:val="20"/>
          <w:szCs w:val="20"/>
          <w:lang w:val="en-GB"/>
        </w:rPr>
      </w:pPr>
    </w:p>
    <w:p w:rsidR="00671BE3" w:rsidRPr="00A549B5" w:rsidRDefault="00671BE3" w:rsidP="000D7863">
      <w:pPr>
        <w:pStyle w:val="Nagwek1"/>
        <w:spacing w:after="80" w:line="240" w:lineRule="auto"/>
        <w:jc w:val="both"/>
        <w:rPr>
          <w:rFonts w:ascii="Tahoma" w:hAnsi="Tahoma" w:cs="Tahoma"/>
          <w:sz w:val="20"/>
          <w:lang w:val="en-GB"/>
        </w:rPr>
      </w:pPr>
      <w:bookmarkStart w:id="6" w:name="_Toc276126193"/>
      <w:bookmarkStart w:id="7" w:name="_Toc354051285"/>
      <w:bookmarkStart w:id="8" w:name="_Toc426703577"/>
      <w:r w:rsidRPr="00A549B5">
        <w:rPr>
          <w:rFonts w:ascii="Tahoma" w:hAnsi="Tahoma" w:cs="Tahoma"/>
          <w:sz w:val="20"/>
          <w:lang w:val="en-GB"/>
        </w:rPr>
        <w:t xml:space="preserve">§ 3. </w:t>
      </w:r>
      <w:r w:rsidR="00986A73" w:rsidRPr="00A549B5">
        <w:rPr>
          <w:rFonts w:ascii="Tahoma" w:hAnsi="Tahoma" w:cs="Tahoma"/>
          <w:sz w:val="20"/>
          <w:lang w:val="en-GB"/>
        </w:rPr>
        <w:t>Description of the object of the Contract</w:t>
      </w:r>
      <w:bookmarkEnd w:id="6"/>
      <w:bookmarkEnd w:id="7"/>
      <w:bookmarkEnd w:id="8"/>
    </w:p>
    <w:p w:rsidR="0011195E" w:rsidRPr="00A549B5" w:rsidRDefault="00986A73" w:rsidP="00A549B5">
      <w:pPr>
        <w:numPr>
          <w:ilvl w:val="0"/>
          <w:numId w:val="32"/>
        </w:numPr>
        <w:spacing w:after="80"/>
        <w:ind w:left="284" w:hanging="284"/>
        <w:jc w:val="both"/>
        <w:rPr>
          <w:rFonts w:ascii="Tahoma" w:hAnsi="Tahoma" w:cs="Tahoma"/>
          <w:sz w:val="20"/>
          <w:szCs w:val="20"/>
          <w:lang w:val="en-GB"/>
        </w:rPr>
      </w:pPr>
      <w:r w:rsidRPr="00A549B5">
        <w:rPr>
          <w:rFonts w:ascii="Tahoma" w:hAnsi="Tahoma" w:cs="Tahoma"/>
          <w:sz w:val="20"/>
          <w:szCs w:val="20"/>
          <w:lang w:val="en-GB"/>
        </w:rPr>
        <w:t xml:space="preserve">The object of the Contract is the </w:t>
      </w:r>
      <w:r w:rsidRPr="00A549B5">
        <w:rPr>
          <w:rFonts w:ascii="Tahoma" w:hAnsi="Tahoma" w:cs="Tahoma"/>
          <w:b/>
          <w:sz w:val="20"/>
          <w:szCs w:val="20"/>
          <w:lang w:val="en-GB"/>
        </w:rPr>
        <w:t>delivery of a system for transmitting signals from rotating measuring instruments for a research laboratory</w:t>
      </w:r>
      <w:r w:rsidR="0011195E" w:rsidRPr="00A549B5">
        <w:rPr>
          <w:rFonts w:ascii="Tahoma" w:hAnsi="Tahoma" w:cs="Tahoma"/>
          <w:sz w:val="20"/>
          <w:szCs w:val="20"/>
          <w:lang w:val="en-GB"/>
        </w:rPr>
        <w:t>.</w:t>
      </w:r>
    </w:p>
    <w:p w:rsidR="00E12DC1" w:rsidRPr="00A549B5" w:rsidRDefault="00986A73" w:rsidP="000D7863">
      <w:pPr>
        <w:numPr>
          <w:ilvl w:val="0"/>
          <w:numId w:val="32"/>
        </w:numPr>
        <w:spacing w:after="80"/>
        <w:ind w:left="284" w:hanging="284"/>
        <w:jc w:val="both"/>
        <w:rPr>
          <w:rFonts w:ascii="Tahoma" w:eastAsia="Calibri" w:hAnsi="Tahoma" w:cs="Tahoma"/>
          <w:sz w:val="20"/>
          <w:szCs w:val="20"/>
          <w:lang w:val="en-GB"/>
        </w:rPr>
      </w:pPr>
      <w:r w:rsidRPr="00A549B5">
        <w:rPr>
          <w:rFonts w:ascii="Tahoma" w:eastAsia="Calibri" w:hAnsi="Tahoma" w:cs="Tahoma"/>
          <w:sz w:val="20"/>
          <w:szCs w:val="20"/>
          <w:lang w:val="en-GB"/>
        </w:rPr>
        <w:t xml:space="preserve">The object of the Contract includes designing, delivering the system, participating in its assembly, start-up, testing at the registered office of the </w:t>
      </w:r>
      <w:r w:rsidR="00BE6D0B" w:rsidRPr="00A549B5">
        <w:rPr>
          <w:rFonts w:ascii="Tahoma" w:eastAsia="Calibri" w:hAnsi="Tahoma" w:cs="Tahoma"/>
          <w:sz w:val="20"/>
          <w:szCs w:val="20"/>
          <w:lang w:val="en-GB"/>
        </w:rPr>
        <w:t>Contracting Authority</w:t>
      </w:r>
      <w:r w:rsidRPr="00A549B5">
        <w:rPr>
          <w:rFonts w:ascii="Tahoma" w:eastAsia="Calibri" w:hAnsi="Tahoma" w:cs="Tahoma"/>
          <w:sz w:val="20"/>
          <w:szCs w:val="20"/>
          <w:lang w:val="en-GB"/>
        </w:rPr>
        <w:t xml:space="preserve">, training of employees in the operation of the system. A detailed description of the object of the Contract constitutes </w:t>
      </w:r>
      <w:r w:rsidRPr="00A549B5">
        <w:rPr>
          <w:rFonts w:ascii="Tahoma" w:hAnsi="Tahoma" w:cs="Tahoma"/>
          <w:b/>
          <w:sz w:val="20"/>
          <w:szCs w:val="20"/>
          <w:lang w:val="en-GB"/>
        </w:rPr>
        <w:t>Appendix No</w:t>
      </w:r>
      <w:r w:rsidR="00BF4374" w:rsidRPr="00A549B5">
        <w:rPr>
          <w:rFonts w:ascii="Tahoma" w:hAnsi="Tahoma" w:cs="Tahoma"/>
          <w:b/>
          <w:sz w:val="20"/>
          <w:szCs w:val="20"/>
          <w:lang w:val="en-GB"/>
        </w:rPr>
        <w:t xml:space="preserve"> 2 </w:t>
      </w:r>
      <w:r w:rsidRPr="00A549B5">
        <w:rPr>
          <w:rFonts w:ascii="Tahoma" w:hAnsi="Tahoma" w:cs="Tahoma"/>
          <w:b/>
          <w:sz w:val="20"/>
          <w:szCs w:val="20"/>
          <w:lang w:val="en-GB"/>
        </w:rPr>
        <w:t>t</w:t>
      </w:r>
      <w:r w:rsidR="00BF4374" w:rsidRPr="00A549B5">
        <w:rPr>
          <w:rFonts w:ascii="Tahoma" w:hAnsi="Tahoma" w:cs="Tahoma"/>
          <w:b/>
          <w:sz w:val="20"/>
          <w:szCs w:val="20"/>
          <w:lang w:val="en-GB"/>
        </w:rPr>
        <w:t xml:space="preserve">o </w:t>
      </w:r>
      <w:r w:rsidRPr="00A549B5">
        <w:rPr>
          <w:rFonts w:ascii="Tahoma" w:hAnsi="Tahoma" w:cs="Tahoma"/>
          <w:b/>
          <w:sz w:val="20"/>
          <w:szCs w:val="20"/>
          <w:lang w:val="en-GB"/>
        </w:rPr>
        <w:t xml:space="preserve">the </w:t>
      </w:r>
      <w:proofErr w:type="spellStart"/>
      <w:r w:rsidRPr="00A549B5">
        <w:rPr>
          <w:rFonts w:ascii="Tahoma" w:hAnsi="Tahoma" w:cs="Tahoma"/>
          <w:b/>
          <w:sz w:val="20"/>
          <w:szCs w:val="20"/>
          <w:lang w:val="en-GB"/>
        </w:rPr>
        <w:t>ToR</w:t>
      </w:r>
      <w:proofErr w:type="spellEnd"/>
      <w:r w:rsidR="00BF4374" w:rsidRPr="00A549B5">
        <w:rPr>
          <w:rFonts w:ascii="Tahoma" w:hAnsi="Tahoma" w:cs="Tahoma"/>
          <w:b/>
          <w:sz w:val="20"/>
          <w:szCs w:val="20"/>
          <w:lang w:val="en-GB"/>
        </w:rPr>
        <w:t>.</w:t>
      </w:r>
      <w:r w:rsidR="00BF4374" w:rsidRPr="00A549B5">
        <w:rPr>
          <w:rFonts w:ascii="Tahoma" w:hAnsi="Tahoma" w:cs="Tahoma"/>
          <w:sz w:val="20"/>
          <w:szCs w:val="20"/>
          <w:lang w:val="en-GB"/>
        </w:rPr>
        <w:t xml:space="preserve"> </w:t>
      </w:r>
    </w:p>
    <w:p w:rsidR="00E12DC1" w:rsidRPr="00A549B5" w:rsidRDefault="00986A73" w:rsidP="000D7863">
      <w:pPr>
        <w:numPr>
          <w:ilvl w:val="0"/>
          <w:numId w:val="32"/>
        </w:numPr>
        <w:spacing w:after="80"/>
        <w:ind w:left="284" w:hanging="284"/>
        <w:jc w:val="both"/>
        <w:rPr>
          <w:rFonts w:ascii="Tahoma" w:eastAsia="Calibri" w:hAnsi="Tahoma" w:cs="Tahoma"/>
          <w:sz w:val="20"/>
          <w:szCs w:val="20"/>
          <w:lang w:val="en-GB"/>
        </w:rPr>
      </w:pPr>
      <w:r w:rsidRPr="00A549B5">
        <w:rPr>
          <w:rFonts w:ascii="Tahoma" w:hAnsi="Tahoma" w:cs="Tahoma"/>
          <w:sz w:val="20"/>
          <w:szCs w:val="20"/>
          <w:lang w:val="en-GB"/>
        </w:rPr>
        <w:t xml:space="preserve">The </w:t>
      </w:r>
      <w:r w:rsidR="00BE6D0B" w:rsidRPr="00A549B5">
        <w:rPr>
          <w:rFonts w:ascii="Tahoma" w:hAnsi="Tahoma" w:cs="Tahoma"/>
          <w:sz w:val="20"/>
          <w:szCs w:val="20"/>
          <w:lang w:val="en-GB"/>
        </w:rPr>
        <w:t>Economic Operator</w:t>
      </w:r>
      <w:r w:rsidRPr="00A549B5">
        <w:rPr>
          <w:rFonts w:ascii="Tahoma" w:hAnsi="Tahoma" w:cs="Tahoma"/>
          <w:sz w:val="20"/>
          <w:szCs w:val="20"/>
          <w:lang w:val="en-GB"/>
        </w:rPr>
        <w:t xml:space="preserve"> shall grant a </w:t>
      </w:r>
      <w:r w:rsidR="00A549B5" w:rsidRPr="00A549B5">
        <w:rPr>
          <w:rFonts w:ascii="Tahoma" w:hAnsi="Tahoma" w:cs="Tahoma"/>
          <w:sz w:val="20"/>
          <w:szCs w:val="20"/>
          <w:lang w:val="en-GB"/>
        </w:rPr>
        <w:t>guarantee</w:t>
      </w:r>
      <w:r w:rsidRPr="00A549B5">
        <w:rPr>
          <w:rFonts w:ascii="Tahoma" w:hAnsi="Tahoma" w:cs="Tahoma"/>
          <w:sz w:val="20"/>
          <w:szCs w:val="20"/>
          <w:lang w:val="en-GB"/>
        </w:rPr>
        <w:t xml:space="preserve"> for the system delivered hereunder for a period of at least 12 months of the date of signing the final acceptance report by the representatives of 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and the </w:t>
      </w:r>
      <w:r w:rsidR="00BE6D0B" w:rsidRPr="00A549B5">
        <w:rPr>
          <w:rFonts w:ascii="Tahoma" w:hAnsi="Tahoma" w:cs="Tahoma"/>
          <w:sz w:val="20"/>
          <w:szCs w:val="20"/>
          <w:lang w:val="en-GB"/>
        </w:rPr>
        <w:t>Economic Operator</w:t>
      </w:r>
      <w:r w:rsidRPr="00A549B5">
        <w:rPr>
          <w:rFonts w:ascii="Tahoma" w:hAnsi="Tahoma" w:cs="Tahoma"/>
          <w:sz w:val="20"/>
          <w:szCs w:val="20"/>
          <w:lang w:val="en-GB"/>
        </w:rPr>
        <w:t>, but no shorter than the manufacturer’s guarantee</w:t>
      </w:r>
      <w:r w:rsidR="00E12DC1" w:rsidRPr="00A549B5">
        <w:rPr>
          <w:rFonts w:ascii="Tahoma" w:hAnsi="Tahoma" w:cs="Tahoma"/>
          <w:sz w:val="20"/>
          <w:szCs w:val="20"/>
          <w:lang w:val="en-GB"/>
        </w:rPr>
        <w:t>.</w:t>
      </w:r>
    </w:p>
    <w:p w:rsidR="00E12DC1" w:rsidRPr="00A549B5" w:rsidRDefault="00986A73" w:rsidP="000D7863">
      <w:pPr>
        <w:numPr>
          <w:ilvl w:val="0"/>
          <w:numId w:val="32"/>
        </w:numPr>
        <w:spacing w:after="80"/>
        <w:ind w:left="284" w:hanging="284"/>
        <w:jc w:val="both"/>
        <w:rPr>
          <w:rFonts w:ascii="Tahoma" w:eastAsia="Calibri" w:hAnsi="Tahoma" w:cs="Tahoma"/>
          <w:sz w:val="20"/>
          <w:szCs w:val="20"/>
          <w:lang w:val="en-GB"/>
        </w:rPr>
      </w:pPr>
      <w:r w:rsidRPr="00A549B5">
        <w:rPr>
          <w:rFonts w:ascii="Tahoma" w:hAnsi="Tahoma" w:cs="Tahoma"/>
          <w:sz w:val="20"/>
          <w:szCs w:val="20"/>
          <w:lang w:val="en-GB"/>
        </w:rPr>
        <w:t xml:space="preserve">If the description of the object of the Contract indicates directly or indirectly the origin (brand, trademark, manufacturer, supplier) of the device’s components this shall mean </w:t>
      </w:r>
      <w:r w:rsidR="00F84E33" w:rsidRPr="00A549B5">
        <w:rPr>
          <w:rFonts w:ascii="Tahoma" w:hAnsi="Tahoma" w:cs="Tahoma"/>
          <w:sz w:val="20"/>
          <w:szCs w:val="20"/>
          <w:lang w:val="en-GB"/>
        </w:rPr>
        <w:t>the specification of the standard and technical properties</w:t>
      </w:r>
      <w:r w:rsidR="00B12874" w:rsidRPr="00A549B5">
        <w:rPr>
          <w:rFonts w:ascii="Tahoma" w:hAnsi="Tahoma" w:cs="Tahoma"/>
          <w:sz w:val="20"/>
          <w:szCs w:val="20"/>
          <w:lang w:val="en-GB"/>
        </w:rPr>
        <w:t xml:space="preserve">. </w:t>
      </w:r>
      <w:r w:rsidR="00F84E33" w:rsidRPr="00A549B5">
        <w:rPr>
          <w:rFonts w:ascii="Tahoma" w:hAnsi="Tahoma" w:cs="Tahoma"/>
          <w:sz w:val="20"/>
          <w:szCs w:val="20"/>
          <w:lang w:val="en-GB"/>
        </w:rPr>
        <w:t xml:space="preserve">The </w:t>
      </w:r>
      <w:r w:rsidR="00BE6D0B" w:rsidRPr="00A549B5">
        <w:rPr>
          <w:rFonts w:ascii="Tahoma" w:hAnsi="Tahoma" w:cs="Tahoma"/>
          <w:sz w:val="20"/>
          <w:szCs w:val="20"/>
          <w:lang w:val="en-GB"/>
        </w:rPr>
        <w:t>Contracting Authority</w:t>
      </w:r>
      <w:r w:rsidR="00F84E33" w:rsidRPr="00A549B5">
        <w:rPr>
          <w:rFonts w:ascii="Tahoma" w:hAnsi="Tahoma" w:cs="Tahoma"/>
          <w:sz w:val="20"/>
          <w:szCs w:val="20"/>
          <w:lang w:val="en-GB"/>
        </w:rPr>
        <w:t xml:space="preserve"> allows offering equivalent components of the device provided they guarantee technical parameters no worse than those assumed in the description of the object of the Contract </w:t>
      </w:r>
      <w:r w:rsidR="00BF4374" w:rsidRPr="00A549B5">
        <w:rPr>
          <w:rFonts w:ascii="Tahoma" w:hAnsi="Tahoma" w:cs="Tahoma"/>
          <w:sz w:val="20"/>
          <w:szCs w:val="20"/>
          <w:lang w:val="en-GB"/>
        </w:rPr>
        <w:t>(</w:t>
      </w:r>
      <w:r w:rsidR="00F84E33" w:rsidRPr="00A549B5">
        <w:rPr>
          <w:rFonts w:ascii="Tahoma" w:hAnsi="Tahoma" w:cs="Tahoma"/>
          <w:sz w:val="20"/>
          <w:szCs w:val="20"/>
          <w:lang w:val="en-GB"/>
        </w:rPr>
        <w:t xml:space="preserve">Appendix No 2 to the </w:t>
      </w:r>
      <w:proofErr w:type="spellStart"/>
      <w:r w:rsidR="00F84E33" w:rsidRPr="00A549B5">
        <w:rPr>
          <w:rFonts w:ascii="Tahoma" w:hAnsi="Tahoma" w:cs="Tahoma"/>
          <w:sz w:val="20"/>
          <w:szCs w:val="20"/>
          <w:lang w:val="en-GB"/>
        </w:rPr>
        <w:t>ToR</w:t>
      </w:r>
      <w:proofErr w:type="spellEnd"/>
      <w:r w:rsidR="00BF4374" w:rsidRPr="00A549B5">
        <w:rPr>
          <w:rFonts w:ascii="Tahoma" w:hAnsi="Tahoma" w:cs="Tahoma"/>
          <w:sz w:val="20"/>
          <w:szCs w:val="20"/>
          <w:lang w:val="en-GB"/>
        </w:rPr>
        <w:t>)</w:t>
      </w:r>
      <w:r w:rsidR="00F84E33" w:rsidRPr="00A549B5">
        <w:rPr>
          <w:rFonts w:ascii="Tahoma" w:hAnsi="Tahoma" w:cs="Tahoma"/>
          <w:sz w:val="20"/>
          <w:szCs w:val="20"/>
          <w:lang w:val="en-GB"/>
        </w:rPr>
        <w:t>, i.e. meeting the technical, functional and quality requirements at least matching those specified in the aforesaid document or better</w:t>
      </w:r>
      <w:r w:rsidR="00B12874" w:rsidRPr="00A549B5">
        <w:rPr>
          <w:rFonts w:ascii="Tahoma" w:hAnsi="Tahoma" w:cs="Tahoma"/>
          <w:i/>
          <w:iCs/>
          <w:sz w:val="20"/>
          <w:szCs w:val="20"/>
          <w:lang w:val="en-GB"/>
        </w:rPr>
        <w:t>.</w:t>
      </w:r>
    </w:p>
    <w:p w:rsidR="00E12DC1" w:rsidRPr="00A549B5" w:rsidRDefault="00F84E33" w:rsidP="000D7863">
      <w:pPr>
        <w:numPr>
          <w:ilvl w:val="0"/>
          <w:numId w:val="32"/>
        </w:numPr>
        <w:spacing w:after="80"/>
        <w:ind w:left="284" w:hanging="284"/>
        <w:jc w:val="both"/>
        <w:rPr>
          <w:rFonts w:ascii="Tahoma" w:eastAsia="Calibri" w:hAnsi="Tahoma" w:cs="Tahoma"/>
          <w:sz w:val="20"/>
          <w:szCs w:val="20"/>
          <w:lang w:val="en-GB"/>
        </w:rPr>
      </w:pPr>
      <w:r w:rsidRPr="00A549B5">
        <w:rPr>
          <w:rFonts w:ascii="Tahoma" w:hAnsi="Tahoma" w:cs="Tahoma"/>
          <w:sz w:val="20"/>
          <w:szCs w:val="20"/>
          <w:lang w:val="en-GB"/>
        </w:rPr>
        <w:t>If the description of the object of the Contract contains references to standards, the use of appropriate equivalent standards shall be permitted, provided the standards applied guarantee maintaining standards no lower than the requirements set forth in the standards indicated</w:t>
      </w:r>
      <w:r w:rsidR="00B12874" w:rsidRPr="00A549B5">
        <w:rPr>
          <w:rFonts w:ascii="Tahoma" w:hAnsi="Tahoma" w:cs="Tahoma"/>
          <w:sz w:val="20"/>
          <w:szCs w:val="20"/>
          <w:lang w:val="en-GB"/>
        </w:rPr>
        <w:t>.</w:t>
      </w:r>
    </w:p>
    <w:p w:rsidR="00E12DC1" w:rsidRPr="00A549B5" w:rsidRDefault="00F84E33" w:rsidP="000D7863">
      <w:pPr>
        <w:numPr>
          <w:ilvl w:val="0"/>
          <w:numId w:val="32"/>
        </w:numPr>
        <w:spacing w:after="80"/>
        <w:ind w:left="284" w:hanging="284"/>
        <w:jc w:val="both"/>
        <w:rPr>
          <w:rFonts w:ascii="Tahoma" w:eastAsia="Calibri" w:hAnsi="Tahoma" w:cs="Tahoma"/>
          <w:sz w:val="20"/>
          <w:szCs w:val="20"/>
          <w:lang w:val="en-GB"/>
        </w:rPr>
      </w:pPr>
      <w:r w:rsidRPr="00A549B5">
        <w:rPr>
          <w:rFonts w:ascii="Tahoma" w:hAnsi="Tahoma" w:cs="Tahoma"/>
          <w:sz w:val="20"/>
          <w:szCs w:val="20"/>
          <w:lang w:val="en-GB"/>
        </w:rPr>
        <w:t xml:space="preserve">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requires the </w:t>
      </w:r>
      <w:r w:rsidR="00BE6D0B" w:rsidRPr="00A549B5">
        <w:rPr>
          <w:rFonts w:ascii="Tahoma" w:hAnsi="Tahoma" w:cs="Tahoma"/>
          <w:sz w:val="20"/>
          <w:szCs w:val="20"/>
          <w:lang w:val="en-GB"/>
        </w:rPr>
        <w:t>Economic Operator</w:t>
      </w:r>
      <w:r w:rsidRPr="00A549B5">
        <w:rPr>
          <w:rFonts w:ascii="Tahoma" w:hAnsi="Tahoma" w:cs="Tahoma"/>
          <w:sz w:val="20"/>
          <w:szCs w:val="20"/>
          <w:lang w:val="en-GB"/>
        </w:rPr>
        <w:t xml:space="preserve"> to hols a current and paid up third party liability insurance policy covering the activity connected with the Object of the Contract, valid for the entire term of the Contract and with the sum insured of at least PLN 2,500,000.00</w:t>
      </w:r>
      <w:r w:rsidR="00B42D4F" w:rsidRPr="00A549B5">
        <w:rPr>
          <w:rFonts w:ascii="Tahoma" w:hAnsi="Tahoma" w:cs="Tahoma"/>
          <w:sz w:val="20"/>
          <w:szCs w:val="20"/>
          <w:lang w:val="en-GB"/>
        </w:rPr>
        <w:t xml:space="preserve">. </w:t>
      </w:r>
      <w:r w:rsidRPr="00A549B5">
        <w:rPr>
          <w:rFonts w:ascii="Tahoma" w:hAnsi="Tahoma" w:cs="Tahoma"/>
          <w:sz w:val="20"/>
          <w:szCs w:val="20"/>
          <w:lang w:val="en-GB"/>
        </w:rPr>
        <w:t>The Economic Operator shall be obligated to submit to the Contracting Authority a copy of a third party liability insurance policy with a confirmation of the required payments within 3 days of the date of signing the Contract</w:t>
      </w:r>
      <w:r w:rsidR="00B42D4F" w:rsidRPr="00A549B5">
        <w:rPr>
          <w:rFonts w:ascii="Tahoma" w:hAnsi="Tahoma" w:cs="Tahoma"/>
          <w:sz w:val="20"/>
          <w:szCs w:val="20"/>
          <w:lang w:val="en-GB"/>
        </w:rPr>
        <w:t xml:space="preserve">. </w:t>
      </w:r>
      <w:r w:rsidRPr="00A549B5">
        <w:rPr>
          <w:rFonts w:ascii="Tahoma" w:hAnsi="Tahoma" w:cs="Tahoma"/>
          <w:sz w:val="20"/>
          <w:szCs w:val="20"/>
          <w:lang w:val="en-GB"/>
        </w:rPr>
        <w:t>In the event of the validity period of the policy being shorter (i.e. not covering the entire Contract performance period) the Economic Operator shall be obligated to ensure and document to the Contracting Authority the continuity of the third party liability policy as specified above. In the event of the Economic Operator failing to submit the required insurance policy on time the Contracting Authority shall have the right to withdraw from the Contract within 14 days of the date of occurrence of the aforesaid default</w:t>
      </w:r>
      <w:r w:rsidR="009D4EDE" w:rsidRPr="00A549B5">
        <w:rPr>
          <w:rFonts w:ascii="Tahoma" w:hAnsi="Tahoma" w:cs="Tahoma"/>
          <w:sz w:val="20"/>
          <w:szCs w:val="20"/>
          <w:lang w:val="en-GB"/>
        </w:rPr>
        <w:t>.</w:t>
      </w:r>
    </w:p>
    <w:p w:rsidR="00E12DC1" w:rsidRPr="00A549B5" w:rsidRDefault="00F84E33" w:rsidP="000D7863">
      <w:pPr>
        <w:numPr>
          <w:ilvl w:val="0"/>
          <w:numId w:val="32"/>
        </w:numPr>
        <w:spacing w:after="80"/>
        <w:ind w:left="284" w:hanging="284"/>
        <w:jc w:val="both"/>
        <w:rPr>
          <w:rFonts w:ascii="Tahoma" w:eastAsia="Calibri" w:hAnsi="Tahoma" w:cs="Tahoma"/>
          <w:sz w:val="20"/>
          <w:szCs w:val="20"/>
          <w:lang w:val="en-GB"/>
        </w:rPr>
      </w:pPr>
      <w:r w:rsidRPr="00A549B5">
        <w:rPr>
          <w:rFonts w:ascii="Tahoma" w:hAnsi="Tahoma" w:cs="Tahoma"/>
          <w:sz w:val="20"/>
          <w:szCs w:val="20"/>
          <w:lang w:val="en-GB"/>
        </w:rPr>
        <w:lastRenderedPageBreak/>
        <w:t xml:space="preserve">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requires the </w:t>
      </w:r>
      <w:r w:rsidR="00BE6D0B" w:rsidRPr="00A549B5">
        <w:rPr>
          <w:rFonts w:ascii="Tahoma" w:hAnsi="Tahoma" w:cs="Tahoma"/>
          <w:sz w:val="20"/>
          <w:szCs w:val="20"/>
          <w:lang w:val="en-GB"/>
        </w:rPr>
        <w:t>Economic Operator</w:t>
      </w:r>
      <w:r w:rsidRPr="00A549B5">
        <w:rPr>
          <w:rFonts w:ascii="Tahoma" w:hAnsi="Tahoma" w:cs="Tahoma"/>
          <w:sz w:val="20"/>
          <w:szCs w:val="20"/>
          <w:lang w:val="en-GB"/>
        </w:rPr>
        <w:t xml:space="preserve"> selected to perform the Contract to present to 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for approval prior to signing the Contract a schedule of the execution of the design</w:t>
      </w:r>
      <w:r w:rsidR="00C31FC2" w:rsidRPr="00A549B5">
        <w:rPr>
          <w:rFonts w:ascii="Tahoma" w:hAnsi="Tahoma" w:cs="Tahoma"/>
          <w:sz w:val="20"/>
          <w:szCs w:val="20"/>
          <w:lang w:val="en-GB"/>
        </w:rPr>
        <w:t xml:space="preserve">, </w:t>
      </w:r>
      <w:r w:rsidRPr="00A549B5">
        <w:rPr>
          <w:rFonts w:ascii="Tahoma" w:hAnsi="Tahoma" w:cs="Tahoma"/>
          <w:sz w:val="20"/>
          <w:szCs w:val="20"/>
          <w:lang w:val="en-GB"/>
        </w:rPr>
        <w:t>factory tests, deliveries and training</w:t>
      </w:r>
      <w:r w:rsidR="004357F6" w:rsidRPr="00A549B5">
        <w:rPr>
          <w:rFonts w:ascii="Tahoma" w:hAnsi="Tahoma" w:cs="Tahoma"/>
          <w:sz w:val="20"/>
          <w:szCs w:val="20"/>
          <w:lang w:val="en-GB"/>
        </w:rPr>
        <w:t>.</w:t>
      </w:r>
    </w:p>
    <w:p w:rsidR="00191C1E" w:rsidRPr="00A549B5" w:rsidRDefault="00F84E33" w:rsidP="000D7863">
      <w:pPr>
        <w:numPr>
          <w:ilvl w:val="0"/>
          <w:numId w:val="32"/>
        </w:numPr>
        <w:spacing w:after="80"/>
        <w:ind w:left="284" w:hanging="284"/>
        <w:jc w:val="both"/>
        <w:rPr>
          <w:rFonts w:ascii="Tahoma" w:eastAsia="Calibri" w:hAnsi="Tahoma" w:cs="Tahoma"/>
          <w:sz w:val="20"/>
          <w:szCs w:val="20"/>
          <w:lang w:val="en-GB"/>
        </w:rPr>
      </w:pPr>
      <w:r w:rsidRPr="00A549B5">
        <w:rPr>
          <w:rFonts w:ascii="Tahoma" w:hAnsi="Tahoma" w:cs="Tahoma"/>
          <w:sz w:val="20"/>
          <w:szCs w:val="20"/>
          <w:lang w:val="en-GB"/>
        </w:rPr>
        <w:t xml:space="preserve">The object of the Contract is defined in the </w:t>
      </w:r>
      <w:r w:rsidR="00BB3BB3" w:rsidRPr="00A549B5">
        <w:rPr>
          <w:rFonts w:ascii="Tahoma" w:hAnsi="Tahoma" w:cs="Tahoma"/>
          <w:sz w:val="20"/>
          <w:szCs w:val="20"/>
          <w:lang w:val="en-GB"/>
        </w:rPr>
        <w:t xml:space="preserve">Common Procurement Vocabulary as </w:t>
      </w:r>
      <w:r w:rsidR="00671BE3" w:rsidRPr="00A549B5">
        <w:rPr>
          <w:rFonts w:ascii="Tahoma" w:hAnsi="Tahoma" w:cs="Tahoma"/>
          <w:sz w:val="20"/>
          <w:szCs w:val="20"/>
          <w:lang w:val="en-GB"/>
        </w:rPr>
        <w:t>CPV</w:t>
      </w:r>
      <w:r w:rsidR="00BB3BB3" w:rsidRPr="00A549B5">
        <w:rPr>
          <w:rFonts w:ascii="Tahoma" w:hAnsi="Tahoma" w:cs="Tahoma"/>
          <w:sz w:val="20"/>
          <w:szCs w:val="20"/>
          <w:lang w:val="en-GB"/>
        </w:rPr>
        <w:t xml:space="preserve"> Code</w:t>
      </w:r>
      <w:r w:rsidR="00671BE3" w:rsidRPr="00A549B5">
        <w:rPr>
          <w:rFonts w:ascii="Tahoma" w:hAnsi="Tahoma" w:cs="Tahoma"/>
          <w:sz w:val="20"/>
          <w:szCs w:val="20"/>
          <w:lang w:val="en-GB"/>
        </w:rPr>
        <w:t>:</w:t>
      </w:r>
      <w:r w:rsidR="009A219B" w:rsidRPr="00A549B5">
        <w:rPr>
          <w:rFonts w:ascii="Tahoma" w:eastAsia="Calibri" w:hAnsi="Tahoma" w:cs="Tahoma"/>
          <w:sz w:val="20"/>
          <w:szCs w:val="20"/>
          <w:lang w:val="en-GB"/>
        </w:rPr>
        <w:t xml:space="preserve"> </w:t>
      </w:r>
    </w:p>
    <w:p w:rsidR="00697ACE" w:rsidRPr="00A549B5" w:rsidRDefault="00C523CD" w:rsidP="000D7863">
      <w:pPr>
        <w:pStyle w:val="Tekstpodstawowywcity"/>
        <w:spacing w:after="80"/>
        <w:ind w:left="284"/>
        <w:jc w:val="both"/>
        <w:rPr>
          <w:rFonts w:ascii="Tahoma" w:eastAsia="Calibri" w:hAnsi="Tahoma" w:cs="Tahoma"/>
          <w:sz w:val="20"/>
          <w:szCs w:val="20"/>
          <w:lang w:val="en-GB"/>
        </w:rPr>
      </w:pPr>
      <w:r w:rsidRPr="00A549B5">
        <w:rPr>
          <w:rFonts w:ascii="Tahoma" w:eastAsia="Calibri" w:hAnsi="Tahoma" w:cs="Tahoma"/>
          <w:sz w:val="20"/>
          <w:szCs w:val="20"/>
          <w:lang w:val="en-GB"/>
        </w:rPr>
        <w:t>320000</w:t>
      </w:r>
      <w:r w:rsidR="00A12C82" w:rsidRPr="00A549B5">
        <w:rPr>
          <w:rFonts w:ascii="Tahoma" w:eastAsia="Calibri" w:hAnsi="Tahoma" w:cs="Tahoma"/>
          <w:sz w:val="20"/>
          <w:szCs w:val="20"/>
          <w:lang w:val="en-GB"/>
        </w:rPr>
        <w:t>00-3</w:t>
      </w:r>
      <w:r w:rsidR="00BC6DF2" w:rsidRPr="00A549B5">
        <w:rPr>
          <w:rFonts w:ascii="Tahoma" w:hAnsi="Tahoma" w:cs="Tahoma"/>
          <w:sz w:val="20"/>
          <w:szCs w:val="20"/>
          <w:lang w:val="en-GB"/>
        </w:rPr>
        <w:t xml:space="preserve"> </w:t>
      </w:r>
      <w:r w:rsidR="00BB3BB3" w:rsidRPr="00A549B5">
        <w:rPr>
          <w:rFonts w:ascii="Tahoma" w:eastAsia="Calibri" w:hAnsi="Tahoma" w:cs="Tahoma"/>
          <w:sz w:val="20"/>
          <w:szCs w:val="20"/>
          <w:lang w:val="en-GB"/>
        </w:rPr>
        <w:t>radio, television, communication, telecommunication and related equipment</w:t>
      </w:r>
    </w:p>
    <w:p w:rsidR="00C523CD" w:rsidRPr="00A549B5" w:rsidRDefault="00BB3BB3" w:rsidP="000D7863">
      <w:pPr>
        <w:pStyle w:val="Tekstpodstawowywcity"/>
        <w:spacing w:after="80"/>
        <w:ind w:left="284"/>
        <w:jc w:val="both"/>
        <w:rPr>
          <w:rFonts w:ascii="Tahoma" w:eastAsia="Calibri" w:hAnsi="Tahoma" w:cs="Tahoma"/>
          <w:sz w:val="20"/>
          <w:szCs w:val="20"/>
          <w:lang w:val="en-GB"/>
        </w:rPr>
      </w:pPr>
      <w:r w:rsidRPr="00A549B5">
        <w:rPr>
          <w:rFonts w:ascii="Tahoma" w:eastAsia="Calibri" w:hAnsi="Tahoma" w:cs="Tahoma"/>
          <w:sz w:val="20"/>
          <w:szCs w:val="20"/>
          <w:lang w:val="en-GB"/>
        </w:rPr>
        <w:t>38500000-0 checking and testing apparatus</w:t>
      </w:r>
    </w:p>
    <w:p w:rsidR="00E12DC1" w:rsidRPr="00A549B5" w:rsidRDefault="00E12DC1" w:rsidP="000D7863">
      <w:pPr>
        <w:pStyle w:val="Tekstpodstawowywcity"/>
        <w:spacing w:after="80"/>
        <w:ind w:left="284"/>
        <w:jc w:val="both"/>
        <w:rPr>
          <w:rFonts w:ascii="Tahoma" w:eastAsia="Calibri" w:hAnsi="Tahoma" w:cs="Tahoma"/>
          <w:sz w:val="20"/>
          <w:szCs w:val="20"/>
          <w:lang w:val="en-GB"/>
        </w:rPr>
      </w:pPr>
    </w:p>
    <w:p w:rsidR="00671BE3" w:rsidRPr="00A549B5" w:rsidRDefault="00671BE3" w:rsidP="000D7863">
      <w:pPr>
        <w:pStyle w:val="Nagwek1"/>
        <w:spacing w:after="80" w:line="240" w:lineRule="auto"/>
        <w:jc w:val="both"/>
        <w:rPr>
          <w:rFonts w:ascii="Tahoma" w:hAnsi="Tahoma" w:cs="Tahoma"/>
          <w:sz w:val="20"/>
          <w:lang w:val="en-GB"/>
        </w:rPr>
      </w:pPr>
      <w:bookmarkStart w:id="9" w:name="_Toc354051212"/>
      <w:bookmarkStart w:id="10" w:name="_Toc426703578"/>
      <w:bookmarkStart w:id="11" w:name="_Toc276126194"/>
      <w:bookmarkStart w:id="12" w:name="_Toc354051286"/>
      <w:r w:rsidRPr="00A549B5">
        <w:rPr>
          <w:rFonts w:ascii="Tahoma" w:hAnsi="Tahoma" w:cs="Tahoma"/>
          <w:sz w:val="20"/>
          <w:lang w:val="en-GB"/>
        </w:rPr>
        <w:t>§</w:t>
      </w:r>
      <w:r w:rsidRPr="00A549B5">
        <w:rPr>
          <w:rFonts w:ascii="Tahoma" w:eastAsia="Tahoma" w:hAnsi="Tahoma" w:cs="Tahoma"/>
          <w:sz w:val="20"/>
          <w:lang w:val="en-GB"/>
        </w:rPr>
        <w:t xml:space="preserve"> </w:t>
      </w:r>
      <w:r w:rsidRPr="00A549B5">
        <w:rPr>
          <w:rFonts w:ascii="Tahoma" w:hAnsi="Tahoma" w:cs="Tahoma"/>
          <w:sz w:val="20"/>
          <w:lang w:val="en-GB"/>
        </w:rPr>
        <w:t>4</w:t>
      </w:r>
      <w:r w:rsidR="00BB3BB3" w:rsidRPr="00A549B5">
        <w:rPr>
          <w:rFonts w:ascii="Tahoma" w:hAnsi="Tahoma" w:cs="Tahoma"/>
          <w:sz w:val="20"/>
          <w:lang w:val="en-GB"/>
        </w:rPr>
        <w:t>.</w:t>
      </w:r>
      <w:r w:rsidRPr="00A549B5">
        <w:rPr>
          <w:rFonts w:ascii="Tahoma" w:eastAsia="Tahoma" w:hAnsi="Tahoma" w:cs="Tahoma"/>
          <w:sz w:val="20"/>
          <w:lang w:val="en-GB"/>
        </w:rPr>
        <w:t xml:space="preserve"> </w:t>
      </w:r>
      <w:r w:rsidRPr="00A549B5">
        <w:rPr>
          <w:rFonts w:ascii="Tahoma" w:hAnsi="Tahoma" w:cs="Tahoma"/>
          <w:sz w:val="20"/>
          <w:lang w:val="en-GB"/>
        </w:rPr>
        <w:t>Informa</w:t>
      </w:r>
      <w:r w:rsidR="00BB3BB3" w:rsidRPr="00A549B5">
        <w:rPr>
          <w:rFonts w:ascii="Tahoma" w:hAnsi="Tahoma" w:cs="Tahoma"/>
          <w:sz w:val="20"/>
          <w:lang w:val="en-GB"/>
        </w:rPr>
        <w:t>tion on supplementary contracts</w:t>
      </w:r>
      <w:bookmarkEnd w:id="9"/>
      <w:bookmarkEnd w:id="10"/>
    </w:p>
    <w:p w:rsidR="00671BE3" w:rsidRPr="00A549B5" w:rsidRDefault="00BB3BB3" w:rsidP="000D7863">
      <w:pPr>
        <w:spacing w:after="80"/>
        <w:jc w:val="both"/>
        <w:rPr>
          <w:rFonts w:ascii="Tahoma" w:hAnsi="Tahoma" w:cs="Tahoma"/>
          <w:sz w:val="20"/>
          <w:szCs w:val="20"/>
          <w:lang w:val="en-GB"/>
        </w:rPr>
      </w:pPr>
      <w:r w:rsidRPr="00A549B5">
        <w:rPr>
          <w:rFonts w:ascii="Tahoma" w:hAnsi="Tahoma" w:cs="Tahoma"/>
          <w:sz w:val="20"/>
          <w:szCs w:val="20"/>
          <w:lang w:val="en-GB"/>
        </w:rPr>
        <w:t xml:space="preserve">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expects awarding a supplementary public procurement contract on the basis of a separate agreement or agreements concluded with the </w:t>
      </w:r>
      <w:r w:rsidR="00BE6D0B" w:rsidRPr="00A549B5">
        <w:rPr>
          <w:rFonts w:ascii="Tahoma" w:hAnsi="Tahoma" w:cs="Tahoma"/>
          <w:sz w:val="20"/>
          <w:szCs w:val="20"/>
          <w:lang w:val="en-GB"/>
        </w:rPr>
        <w:t>Economic Operator</w:t>
      </w:r>
      <w:r w:rsidRPr="00A549B5">
        <w:rPr>
          <w:rFonts w:ascii="Tahoma" w:hAnsi="Tahoma" w:cs="Tahoma"/>
          <w:sz w:val="20"/>
          <w:szCs w:val="20"/>
          <w:lang w:val="en-GB"/>
        </w:rPr>
        <w:t xml:space="preserve"> under a single-source procurement procedure pursuant to Article 67 section 1 clause 7 of the Act</w:t>
      </w:r>
      <w:r w:rsidR="0005471E" w:rsidRPr="00A549B5">
        <w:rPr>
          <w:rFonts w:ascii="Tahoma" w:hAnsi="Tahoma" w:cs="Tahoma"/>
          <w:sz w:val="20"/>
          <w:szCs w:val="20"/>
          <w:lang w:val="en-GB"/>
        </w:rPr>
        <w:t xml:space="preserve">. </w:t>
      </w:r>
      <w:r w:rsidRPr="00A549B5">
        <w:rPr>
          <w:rFonts w:ascii="Tahoma" w:hAnsi="Tahoma" w:cs="Tahoma"/>
          <w:sz w:val="20"/>
          <w:szCs w:val="20"/>
          <w:lang w:val="en-GB"/>
        </w:rPr>
        <w:t>A supplementary contract may be awarded within 3 years of the date of awarding the basic contract</w:t>
      </w:r>
      <w:r w:rsidR="0005471E" w:rsidRPr="00A549B5">
        <w:rPr>
          <w:rFonts w:ascii="Tahoma" w:hAnsi="Tahoma" w:cs="Tahoma"/>
          <w:sz w:val="20"/>
          <w:szCs w:val="20"/>
          <w:lang w:val="en-GB"/>
        </w:rPr>
        <w:t xml:space="preserve">. </w:t>
      </w:r>
      <w:r w:rsidRPr="00A549B5">
        <w:rPr>
          <w:rFonts w:ascii="Tahoma" w:hAnsi="Tahoma" w:cs="Tahoma"/>
          <w:sz w:val="20"/>
          <w:szCs w:val="20"/>
          <w:lang w:val="en-GB"/>
        </w:rPr>
        <w:t>A supplementary contract may be awarded after meeting the conditions set forth in the aforementioned provisions of the Act</w:t>
      </w:r>
      <w:r w:rsidR="0005471E" w:rsidRPr="00A549B5">
        <w:rPr>
          <w:rFonts w:ascii="Tahoma" w:hAnsi="Tahoma" w:cs="Tahoma"/>
          <w:sz w:val="20"/>
          <w:szCs w:val="20"/>
          <w:lang w:val="en-GB"/>
        </w:rPr>
        <w:t xml:space="preserve">. </w:t>
      </w:r>
      <w:r w:rsidRPr="00A549B5">
        <w:rPr>
          <w:rFonts w:ascii="Tahoma" w:hAnsi="Tahoma" w:cs="Tahoma"/>
          <w:sz w:val="20"/>
          <w:szCs w:val="20"/>
          <w:lang w:val="en-GB"/>
        </w:rPr>
        <w:t xml:space="preserve">The value of such supplementary contract shall not exceed </w:t>
      </w:r>
      <w:r w:rsidR="0005471E" w:rsidRPr="00A549B5">
        <w:rPr>
          <w:rFonts w:ascii="Tahoma" w:hAnsi="Tahoma" w:cs="Tahoma"/>
          <w:sz w:val="20"/>
          <w:szCs w:val="20"/>
          <w:lang w:val="en-GB"/>
        </w:rPr>
        <w:t xml:space="preserve">20% </w:t>
      </w:r>
      <w:r w:rsidRPr="00A549B5">
        <w:rPr>
          <w:rFonts w:ascii="Tahoma" w:hAnsi="Tahoma" w:cs="Tahoma"/>
          <w:sz w:val="20"/>
          <w:szCs w:val="20"/>
          <w:lang w:val="en-GB"/>
        </w:rPr>
        <w:t>of the value of the basic contract</w:t>
      </w:r>
      <w:r w:rsidR="0005471E" w:rsidRPr="00A549B5">
        <w:rPr>
          <w:rFonts w:ascii="Tahoma" w:hAnsi="Tahoma" w:cs="Tahoma"/>
          <w:sz w:val="20"/>
          <w:szCs w:val="20"/>
          <w:lang w:val="en-GB"/>
        </w:rPr>
        <w:t>.</w:t>
      </w:r>
    </w:p>
    <w:p w:rsidR="007D7BCF" w:rsidRPr="00A549B5" w:rsidRDefault="007D7BCF" w:rsidP="000D7863">
      <w:pPr>
        <w:spacing w:after="80"/>
        <w:jc w:val="both"/>
        <w:rPr>
          <w:rFonts w:ascii="Tahoma" w:hAnsi="Tahoma" w:cs="Tahoma"/>
          <w:sz w:val="20"/>
          <w:szCs w:val="20"/>
          <w:lang w:val="en-GB"/>
        </w:rPr>
      </w:pPr>
    </w:p>
    <w:p w:rsidR="00671BE3" w:rsidRPr="00A549B5" w:rsidRDefault="00671BE3" w:rsidP="000D7863">
      <w:pPr>
        <w:pStyle w:val="Nagwek1"/>
        <w:spacing w:after="80" w:line="240" w:lineRule="auto"/>
        <w:jc w:val="both"/>
        <w:rPr>
          <w:rFonts w:ascii="Tahoma" w:hAnsi="Tahoma" w:cs="Tahoma"/>
          <w:sz w:val="20"/>
          <w:lang w:val="en-GB"/>
        </w:rPr>
      </w:pPr>
      <w:bookmarkStart w:id="13" w:name="_Toc426703579"/>
      <w:r w:rsidRPr="00A549B5">
        <w:rPr>
          <w:rFonts w:ascii="Tahoma" w:hAnsi="Tahoma" w:cs="Tahoma"/>
          <w:sz w:val="20"/>
          <w:lang w:val="en-GB"/>
        </w:rPr>
        <w:t xml:space="preserve">§ 5. </w:t>
      </w:r>
      <w:r w:rsidR="00BB3BB3" w:rsidRPr="00A549B5">
        <w:rPr>
          <w:rFonts w:ascii="Tahoma" w:hAnsi="Tahoma" w:cs="Tahoma"/>
          <w:sz w:val="20"/>
          <w:lang w:val="en-GB"/>
        </w:rPr>
        <w:t>Contract performance deadline</w:t>
      </w:r>
      <w:bookmarkEnd w:id="11"/>
      <w:bookmarkEnd w:id="12"/>
      <w:bookmarkEnd w:id="13"/>
      <w:r w:rsidRPr="00A549B5">
        <w:rPr>
          <w:rFonts w:ascii="Tahoma" w:hAnsi="Tahoma" w:cs="Tahoma"/>
          <w:sz w:val="20"/>
          <w:lang w:val="en-GB"/>
        </w:rPr>
        <w:t xml:space="preserve"> </w:t>
      </w:r>
    </w:p>
    <w:p w:rsidR="005F0B8F" w:rsidRPr="00A549B5" w:rsidRDefault="00BB3BB3" w:rsidP="000D7863">
      <w:pPr>
        <w:tabs>
          <w:tab w:val="left" w:pos="3561"/>
        </w:tabs>
        <w:spacing w:after="80"/>
        <w:jc w:val="both"/>
        <w:rPr>
          <w:rFonts w:ascii="Tahoma" w:hAnsi="Tahoma" w:cs="Tahoma"/>
          <w:sz w:val="20"/>
          <w:szCs w:val="20"/>
          <w:lang w:val="en-GB"/>
        </w:rPr>
      </w:pPr>
      <w:r w:rsidRPr="00A549B5">
        <w:rPr>
          <w:rFonts w:ascii="Tahoma" w:hAnsi="Tahoma" w:cs="Tahoma"/>
          <w:bCs/>
          <w:sz w:val="20"/>
          <w:szCs w:val="20"/>
          <w:lang w:val="en-GB"/>
        </w:rPr>
        <w:t>Contract performance deadline: within 40 weeks of the date of signing the Contract; delivery of the system shall take place within 36 weeks of signing the Contract according to the choice of the Economic Operator indicated in the tender</w:t>
      </w:r>
      <w:r w:rsidRPr="00A549B5">
        <w:rPr>
          <w:rFonts w:ascii="Tahoma" w:hAnsi="Tahoma" w:cs="Tahoma"/>
          <w:sz w:val="20"/>
          <w:szCs w:val="20"/>
          <w:lang w:val="en-GB"/>
        </w:rPr>
        <w:t>.</w:t>
      </w:r>
      <w:r w:rsidR="00A40D78" w:rsidRPr="00A549B5">
        <w:rPr>
          <w:rFonts w:ascii="Tahoma" w:hAnsi="Tahoma" w:cs="Tahoma"/>
          <w:sz w:val="20"/>
          <w:szCs w:val="20"/>
          <w:lang w:val="en-GB"/>
        </w:rPr>
        <w:t xml:space="preserve"> </w:t>
      </w:r>
    </w:p>
    <w:p w:rsidR="00CB65F9" w:rsidRPr="00A549B5" w:rsidRDefault="00CB65F9" w:rsidP="000D7863">
      <w:pPr>
        <w:tabs>
          <w:tab w:val="left" w:pos="3561"/>
        </w:tabs>
        <w:spacing w:after="80"/>
        <w:jc w:val="both"/>
        <w:rPr>
          <w:rFonts w:ascii="Tahoma" w:hAnsi="Tahoma" w:cs="Tahoma"/>
          <w:sz w:val="20"/>
          <w:szCs w:val="20"/>
          <w:lang w:val="en-GB"/>
        </w:rPr>
      </w:pPr>
    </w:p>
    <w:p w:rsidR="00671BE3" w:rsidRPr="00A549B5" w:rsidRDefault="00671BE3" w:rsidP="000D7863">
      <w:pPr>
        <w:pStyle w:val="Nagwek1"/>
        <w:spacing w:after="80" w:line="240" w:lineRule="auto"/>
        <w:jc w:val="both"/>
        <w:rPr>
          <w:rFonts w:ascii="Tahoma" w:hAnsi="Tahoma" w:cs="Tahoma"/>
          <w:sz w:val="20"/>
          <w:lang w:val="en-GB"/>
        </w:rPr>
      </w:pPr>
      <w:bookmarkStart w:id="14" w:name="_Toc276126195"/>
      <w:bookmarkStart w:id="15" w:name="_Toc354051287"/>
      <w:bookmarkStart w:id="16" w:name="_Toc426703580"/>
      <w:r w:rsidRPr="00A549B5">
        <w:rPr>
          <w:rFonts w:ascii="Tahoma" w:hAnsi="Tahoma" w:cs="Tahoma"/>
          <w:sz w:val="20"/>
          <w:lang w:val="en-GB"/>
        </w:rPr>
        <w:t xml:space="preserve">§ 6. </w:t>
      </w:r>
      <w:r w:rsidR="00BB3BB3" w:rsidRPr="00A549B5">
        <w:rPr>
          <w:rFonts w:ascii="Tahoma" w:hAnsi="Tahoma" w:cs="Tahoma"/>
          <w:sz w:val="20"/>
          <w:lang w:val="en-GB"/>
        </w:rPr>
        <w:t>Conditions of parti</w:t>
      </w:r>
      <w:r w:rsidR="00F04B05" w:rsidRPr="00A549B5">
        <w:rPr>
          <w:rFonts w:ascii="Tahoma" w:hAnsi="Tahoma" w:cs="Tahoma"/>
          <w:sz w:val="20"/>
          <w:lang w:val="en-GB"/>
        </w:rPr>
        <w:t xml:space="preserve">cipation in the procedure and </w:t>
      </w:r>
      <w:r w:rsidR="00BB3BB3" w:rsidRPr="00A549B5">
        <w:rPr>
          <w:rFonts w:ascii="Tahoma" w:hAnsi="Tahoma" w:cs="Tahoma"/>
          <w:sz w:val="20"/>
          <w:lang w:val="en-GB"/>
        </w:rPr>
        <w:t xml:space="preserve">description of the </w:t>
      </w:r>
      <w:r w:rsidR="00F04B05" w:rsidRPr="00A549B5">
        <w:rPr>
          <w:rFonts w:ascii="Tahoma" w:hAnsi="Tahoma" w:cs="Tahoma"/>
          <w:sz w:val="20"/>
          <w:lang w:val="en-GB"/>
        </w:rPr>
        <w:t>assessment of conditions fulfilment</w:t>
      </w:r>
      <w:bookmarkEnd w:id="14"/>
      <w:bookmarkEnd w:id="15"/>
      <w:bookmarkEnd w:id="16"/>
    </w:p>
    <w:p w:rsidR="004E6C3E" w:rsidRPr="00A549B5" w:rsidRDefault="00F04B05" w:rsidP="000D7863">
      <w:pPr>
        <w:numPr>
          <w:ilvl w:val="0"/>
          <w:numId w:val="21"/>
        </w:numPr>
        <w:autoSpaceDE w:val="0"/>
        <w:autoSpaceDN w:val="0"/>
        <w:adjustRightInd w:val="0"/>
        <w:spacing w:after="80"/>
        <w:jc w:val="both"/>
        <w:rPr>
          <w:rFonts w:ascii="Tahoma" w:hAnsi="Tahoma" w:cs="Tahoma"/>
          <w:sz w:val="20"/>
          <w:szCs w:val="20"/>
          <w:lang w:val="en-GB"/>
        </w:rPr>
      </w:pPr>
      <w:bookmarkStart w:id="17" w:name="_Toc276126196"/>
      <w:bookmarkStart w:id="18" w:name="_Toc354051288"/>
      <w:r w:rsidRPr="00A549B5">
        <w:rPr>
          <w:rFonts w:ascii="Tahoma" w:eastAsia="Calibri" w:hAnsi="Tahoma" w:cs="Tahoma"/>
          <w:sz w:val="20"/>
          <w:szCs w:val="20"/>
          <w:lang w:val="en-GB"/>
        </w:rPr>
        <w:t xml:space="preserve">Economic Operators who meet the conditions set forth in Article 22 section 1 of the PPL Act may compete for the contract. In particular, the </w:t>
      </w:r>
      <w:r w:rsidR="00BE6D0B" w:rsidRPr="00A549B5">
        <w:rPr>
          <w:rFonts w:ascii="Tahoma" w:eastAsia="Calibri" w:hAnsi="Tahoma" w:cs="Tahoma"/>
          <w:sz w:val="20"/>
          <w:szCs w:val="20"/>
          <w:lang w:val="en-GB"/>
        </w:rPr>
        <w:t>Economic Operator</w:t>
      </w:r>
      <w:r w:rsidRPr="00A549B5">
        <w:rPr>
          <w:rFonts w:ascii="Tahoma" w:eastAsia="Calibri" w:hAnsi="Tahoma" w:cs="Tahoma"/>
          <w:sz w:val="20"/>
          <w:szCs w:val="20"/>
          <w:lang w:val="en-GB"/>
        </w:rPr>
        <w:t xml:space="preserve"> shall</w:t>
      </w:r>
      <w:r w:rsidR="004E6C3E" w:rsidRPr="00A549B5">
        <w:rPr>
          <w:rFonts w:ascii="Tahoma" w:eastAsia="Calibri" w:hAnsi="Tahoma" w:cs="Tahoma"/>
          <w:sz w:val="20"/>
          <w:szCs w:val="20"/>
          <w:lang w:val="en-GB"/>
        </w:rPr>
        <w:t>:</w:t>
      </w:r>
    </w:p>
    <w:p w:rsidR="00F04B05" w:rsidRPr="00A549B5" w:rsidRDefault="00F04B05" w:rsidP="000D7863">
      <w:pPr>
        <w:pStyle w:val="Akapitzlist"/>
        <w:numPr>
          <w:ilvl w:val="0"/>
          <w:numId w:val="40"/>
        </w:numPr>
        <w:shd w:val="clear" w:color="auto" w:fill="FFFFFF"/>
        <w:spacing w:line="240" w:lineRule="auto"/>
        <w:ind w:left="567" w:hanging="283"/>
        <w:jc w:val="both"/>
        <w:rPr>
          <w:rFonts w:ascii="Tahoma" w:hAnsi="Tahoma" w:cs="Tahoma"/>
          <w:sz w:val="20"/>
          <w:szCs w:val="20"/>
          <w:lang w:val="en-GB"/>
        </w:rPr>
      </w:pPr>
      <w:r w:rsidRPr="00A549B5">
        <w:rPr>
          <w:rFonts w:ascii="Tahoma" w:hAnsi="Tahoma" w:cs="Tahoma"/>
          <w:sz w:val="20"/>
          <w:szCs w:val="20"/>
          <w:lang w:val="en-GB"/>
        </w:rPr>
        <w:t>have</w:t>
      </w:r>
      <w:r w:rsidR="004E6C3E" w:rsidRPr="00A549B5">
        <w:rPr>
          <w:rFonts w:ascii="Tahoma" w:hAnsi="Tahoma" w:cs="Tahoma"/>
          <w:sz w:val="20"/>
          <w:szCs w:val="20"/>
          <w:lang w:val="en-GB"/>
        </w:rPr>
        <w:t xml:space="preserve"> </w:t>
      </w:r>
      <w:r w:rsidRPr="00A549B5">
        <w:rPr>
          <w:rFonts w:ascii="Tahoma" w:hAnsi="Tahoma" w:cs="Tahoma"/>
          <w:sz w:val="20"/>
          <w:szCs w:val="20"/>
          <w:lang w:val="en-GB"/>
        </w:rPr>
        <w:t xml:space="preserve">the knowledge and experience, i.e. within the least three years prior to the expiry of the tenders submission deadline, and if the period of trading is shorter, within that period, they duly performed at least 5 deliveries with the total value no lower than PLN 4,000,000.00 gross, each of them including designing and delivering </w:t>
      </w:r>
      <w:bookmarkStart w:id="19" w:name="632136699__MailEndCompose"/>
      <w:r w:rsidR="00A549B5" w:rsidRPr="00A549B5">
        <w:rPr>
          <w:rFonts w:ascii="Tahoma" w:hAnsi="Tahoma" w:cs="Tahoma"/>
          <w:sz w:val="20"/>
          <w:szCs w:val="20"/>
          <w:lang w:val="en-GB"/>
        </w:rPr>
        <w:t>a</w:t>
      </w:r>
      <w:r w:rsidRPr="00A549B5">
        <w:rPr>
          <w:rFonts w:ascii="Tahoma" w:hAnsi="Tahoma" w:cs="Tahoma"/>
          <w:sz w:val="20"/>
          <w:szCs w:val="20"/>
          <w:shd w:val="clear" w:color="auto" w:fill="FFFFFF"/>
          <w:lang w:val="en-GB"/>
        </w:rPr>
        <w:t xml:space="preserve"> system for transmitting signals from rotating measuring instruments with the total value of at least PLN 2,000,000.00, with each such system having at least 40</w:t>
      </w:r>
      <w:bookmarkEnd w:id="19"/>
      <w:r w:rsidRPr="00A549B5">
        <w:rPr>
          <w:rFonts w:ascii="Tahoma" w:hAnsi="Tahoma" w:cs="Tahoma"/>
          <w:sz w:val="20"/>
          <w:szCs w:val="20"/>
          <w:shd w:val="clear" w:color="auto" w:fill="FFFFFF"/>
          <w:lang w:val="en-GB"/>
        </w:rPr>
        <w:t xml:space="preserve"> </w:t>
      </w:r>
      <w:r w:rsidRPr="00A549B5">
        <w:rPr>
          <w:rFonts w:ascii="Tahoma" w:hAnsi="Tahoma" w:cs="Tahoma"/>
          <w:sz w:val="20"/>
          <w:szCs w:val="20"/>
          <w:lang w:val="en-GB"/>
        </w:rPr>
        <w:t>extensometer and/or thermocouple conditioning channels with signal bandwidth of min. 15 kHz for extensometers and min. 20 Hz for thermocouples;</w:t>
      </w:r>
    </w:p>
    <w:p w:rsidR="00F04B05" w:rsidRPr="00A549B5" w:rsidRDefault="00F04B05" w:rsidP="000D7863">
      <w:pPr>
        <w:pStyle w:val="Akapitzlist"/>
        <w:numPr>
          <w:ilvl w:val="0"/>
          <w:numId w:val="40"/>
        </w:numPr>
        <w:shd w:val="clear" w:color="auto" w:fill="FFFFFF"/>
        <w:spacing w:line="240" w:lineRule="auto"/>
        <w:ind w:left="567" w:hanging="283"/>
        <w:jc w:val="both"/>
        <w:rPr>
          <w:rFonts w:ascii="Tahoma" w:hAnsi="Tahoma" w:cs="Tahoma"/>
          <w:sz w:val="20"/>
          <w:szCs w:val="20"/>
          <w:lang w:val="en-GB"/>
        </w:rPr>
      </w:pPr>
      <w:r w:rsidRPr="00A549B5">
        <w:rPr>
          <w:rFonts w:ascii="Tahoma" w:hAnsi="Tahoma" w:cs="Tahoma"/>
          <w:sz w:val="20"/>
          <w:szCs w:val="20"/>
          <w:lang w:val="en-GB"/>
        </w:rPr>
        <w:t xml:space="preserve">have at his disposal personnel necessary for the performance of the Contract who will participate in the delivery of the object of the Contract, i.e. have a project manager who has co-ordinated at least 3 deliveries consisting in designing and delivering </w:t>
      </w:r>
      <w:r w:rsidR="00A549B5" w:rsidRPr="00A549B5">
        <w:rPr>
          <w:rFonts w:ascii="Tahoma" w:hAnsi="Tahoma" w:cs="Tahoma"/>
          <w:sz w:val="20"/>
          <w:szCs w:val="20"/>
          <w:lang w:val="en-GB"/>
        </w:rPr>
        <w:t>a</w:t>
      </w:r>
      <w:r w:rsidRPr="00A549B5">
        <w:rPr>
          <w:rFonts w:ascii="Tahoma" w:hAnsi="Tahoma" w:cs="Tahoma"/>
          <w:sz w:val="20"/>
          <w:szCs w:val="20"/>
          <w:shd w:val="clear" w:color="auto" w:fill="FFFFFF"/>
          <w:lang w:val="en-GB"/>
        </w:rPr>
        <w:t xml:space="preserve"> system for transmitting signals from rotating measuring instruments with the total value of at least PLN 2,000,000.00, with each such system having at least 40 </w:t>
      </w:r>
      <w:r w:rsidRPr="00A549B5">
        <w:rPr>
          <w:rFonts w:ascii="Tahoma" w:hAnsi="Tahoma" w:cs="Tahoma"/>
          <w:sz w:val="20"/>
          <w:szCs w:val="20"/>
          <w:lang w:val="en-GB"/>
        </w:rPr>
        <w:t>extensometer and/or thermocouple conditioning channels with signal bandwidth of min. 15 kHz for extensometers and min. 20 Hz for thermocouples</w:t>
      </w:r>
      <w:r w:rsidR="007C70C1" w:rsidRPr="00A549B5">
        <w:rPr>
          <w:rFonts w:ascii="Tahoma" w:hAnsi="Tahoma" w:cs="Tahoma"/>
          <w:sz w:val="20"/>
          <w:szCs w:val="20"/>
          <w:lang w:val="en-GB"/>
        </w:rPr>
        <w:t>;</w:t>
      </w:r>
      <w:r w:rsidR="001B024F" w:rsidRPr="00A549B5">
        <w:rPr>
          <w:rFonts w:ascii="Tahoma" w:hAnsi="Tahoma" w:cs="Tahoma"/>
          <w:sz w:val="20"/>
          <w:szCs w:val="20"/>
          <w:lang w:val="en-GB"/>
        </w:rPr>
        <w:t xml:space="preserve"> </w:t>
      </w:r>
    </w:p>
    <w:p w:rsidR="00F04B05" w:rsidRPr="00A549B5" w:rsidRDefault="00F04B05" w:rsidP="000D7863">
      <w:pPr>
        <w:pStyle w:val="Akapitzlist"/>
        <w:numPr>
          <w:ilvl w:val="0"/>
          <w:numId w:val="40"/>
        </w:numPr>
        <w:shd w:val="clear" w:color="auto" w:fill="FFFFFF"/>
        <w:spacing w:line="240" w:lineRule="auto"/>
        <w:ind w:left="567" w:hanging="283"/>
        <w:jc w:val="both"/>
        <w:rPr>
          <w:rFonts w:ascii="Tahoma" w:hAnsi="Tahoma" w:cs="Tahoma"/>
          <w:sz w:val="20"/>
          <w:szCs w:val="20"/>
          <w:lang w:val="en-GB"/>
        </w:rPr>
      </w:pPr>
      <w:r w:rsidRPr="00A549B5">
        <w:rPr>
          <w:rFonts w:ascii="Tahoma" w:hAnsi="Tahoma" w:cs="Tahoma"/>
          <w:sz w:val="20"/>
          <w:szCs w:val="20"/>
          <w:lang w:val="en-GB"/>
        </w:rPr>
        <w:t xml:space="preserve">be in an economic and financial situation ensuring the performance of the Contract, i.e. have funds or creditworthiness of at least PLN </w:t>
      </w:r>
      <w:r w:rsidR="00601236" w:rsidRPr="00A549B5">
        <w:rPr>
          <w:rFonts w:ascii="Tahoma" w:hAnsi="Tahoma" w:cs="Tahoma"/>
          <w:sz w:val="20"/>
          <w:szCs w:val="20"/>
          <w:lang w:val="en-GB"/>
        </w:rPr>
        <w:t>2</w:t>
      </w:r>
      <w:r w:rsidRPr="00A549B5">
        <w:rPr>
          <w:rFonts w:ascii="Tahoma" w:hAnsi="Tahoma" w:cs="Tahoma"/>
          <w:sz w:val="20"/>
          <w:szCs w:val="20"/>
          <w:lang w:val="en-GB"/>
        </w:rPr>
        <w:t>,</w:t>
      </w:r>
      <w:r w:rsidR="007C70C1" w:rsidRPr="00A549B5">
        <w:rPr>
          <w:rFonts w:ascii="Tahoma" w:hAnsi="Tahoma" w:cs="Tahoma"/>
          <w:sz w:val="20"/>
          <w:szCs w:val="20"/>
          <w:lang w:val="en-GB"/>
        </w:rPr>
        <w:t>0</w:t>
      </w:r>
      <w:r w:rsidR="00601236" w:rsidRPr="00A549B5">
        <w:rPr>
          <w:rFonts w:ascii="Tahoma" w:hAnsi="Tahoma" w:cs="Tahoma"/>
          <w:sz w:val="20"/>
          <w:szCs w:val="20"/>
          <w:lang w:val="en-GB"/>
        </w:rPr>
        <w:t>00</w:t>
      </w:r>
      <w:r w:rsidRPr="00A549B5">
        <w:rPr>
          <w:rFonts w:ascii="Tahoma" w:hAnsi="Tahoma" w:cs="Tahoma"/>
          <w:sz w:val="20"/>
          <w:szCs w:val="20"/>
          <w:lang w:val="en-GB"/>
        </w:rPr>
        <w:t>,</w:t>
      </w:r>
      <w:r w:rsidR="00601236" w:rsidRPr="00A549B5">
        <w:rPr>
          <w:rFonts w:ascii="Tahoma" w:hAnsi="Tahoma" w:cs="Tahoma"/>
          <w:sz w:val="20"/>
          <w:szCs w:val="20"/>
          <w:lang w:val="en-GB"/>
        </w:rPr>
        <w:t>000</w:t>
      </w:r>
      <w:r w:rsidRPr="00A549B5">
        <w:rPr>
          <w:rFonts w:ascii="Tahoma" w:hAnsi="Tahoma" w:cs="Tahoma"/>
          <w:sz w:val="20"/>
          <w:szCs w:val="20"/>
          <w:lang w:val="en-GB"/>
        </w:rPr>
        <w:t>.</w:t>
      </w:r>
      <w:r w:rsidR="00601236" w:rsidRPr="00A549B5">
        <w:rPr>
          <w:rFonts w:ascii="Tahoma" w:hAnsi="Tahoma" w:cs="Tahoma"/>
          <w:sz w:val="20"/>
          <w:szCs w:val="20"/>
          <w:lang w:val="en-GB"/>
        </w:rPr>
        <w:t>00</w:t>
      </w:r>
      <w:r w:rsidR="007C70C1" w:rsidRPr="00A549B5">
        <w:rPr>
          <w:rFonts w:ascii="Tahoma" w:hAnsi="Tahoma" w:cs="Tahoma"/>
          <w:sz w:val="20"/>
          <w:szCs w:val="20"/>
          <w:lang w:val="en-GB"/>
        </w:rPr>
        <w:t>;</w:t>
      </w:r>
    </w:p>
    <w:p w:rsidR="00B70F3D" w:rsidRPr="00A549B5" w:rsidRDefault="00B70F3D" w:rsidP="000D7863">
      <w:pPr>
        <w:pStyle w:val="Akapitzlist"/>
        <w:numPr>
          <w:ilvl w:val="0"/>
          <w:numId w:val="40"/>
        </w:numPr>
        <w:shd w:val="clear" w:color="auto" w:fill="FFFFFF"/>
        <w:spacing w:line="240" w:lineRule="auto"/>
        <w:ind w:left="567" w:hanging="283"/>
        <w:jc w:val="both"/>
        <w:rPr>
          <w:rFonts w:ascii="Tahoma" w:hAnsi="Tahoma" w:cs="Tahoma"/>
          <w:sz w:val="20"/>
          <w:szCs w:val="20"/>
          <w:lang w:val="en-GB"/>
        </w:rPr>
      </w:pPr>
      <w:r w:rsidRPr="00A549B5">
        <w:rPr>
          <w:rFonts w:ascii="Tahoma" w:hAnsi="Tahoma" w:cs="Tahoma"/>
          <w:sz w:val="20"/>
          <w:szCs w:val="20"/>
          <w:lang w:val="en-GB"/>
        </w:rPr>
        <w:t>pr</w:t>
      </w:r>
      <w:r w:rsidR="00F04B05" w:rsidRPr="00A549B5">
        <w:rPr>
          <w:rFonts w:ascii="Tahoma" w:hAnsi="Tahoma" w:cs="Tahoma"/>
          <w:sz w:val="20"/>
          <w:szCs w:val="20"/>
          <w:lang w:val="en-GB"/>
        </w:rPr>
        <w:t xml:space="preserve">esent a third party liability policy valid on the date of expiry of the tenders submission deadline, and in its absence another document confirming that the </w:t>
      </w:r>
      <w:r w:rsidR="00BE6D0B" w:rsidRPr="00A549B5">
        <w:rPr>
          <w:rFonts w:ascii="Tahoma" w:hAnsi="Tahoma" w:cs="Tahoma"/>
          <w:sz w:val="20"/>
          <w:szCs w:val="20"/>
          <w:lang w:val="en-GB"/>
        </w:rPr>
        <w:t>Economic Operator</w:t>
      </w:r>
      <w:r w:rsidR="00F04B05" w:rsidRPr="00A549B5">
        <w:rPr>
          <w:rFonts w:ascii="Tahoma" w:hAnsi="Tahoma" w:cs="Tahoma"/>
          <w:sz w:val="20"/>
          <w:szCs w:val="20"/>
          <w:lang w:val="en-GB"/>
        </w:rPr>
        <w:t xml:space="preserve"> has a third party liability insurance covering the activity connected with the object of the Contract with the sum insured of at least PLN </w:t>
      </w:r>
      <w:r w:rsidR="0048503C" w:rsidRPr="00A549B5">
        <w:rPr>
          <w:rFonts w:ascii="Tahoma" w:hAnsi="Tahoma" w:cs="Tahoma"/>
          <w:sz w:val="20"/>
          <w:szCs w:val="20"/>
          <w:lang w:val="en-GB"/>
        </w:rPr>
        <w:t>2</w:t>
      </w:r>
      <w:r w:rsidR="00F04B05" w:rsidRPr="00A549B5">
        <w:rPr>
          <w:rFonts w:ascii="Tahoma" w:hAnsi="Tahoma" w:cs="Tahoma"/>
          <w:sz w:val="20"/>
          <w:szCs w:val="20"/>
          <w:lang w:val="en-GB"/>
        </w:rPr>
        <w:t>,</w:t>
      </w:r>
      <w:r w:rsidR="0048503C" w:rsidRPr="00A549B5">
        <w:rPr>
          <w:rFonts w:ascii="Tahoma" w:hAnsi="Tahoma" w:cs="Tahoma"/>
          <w:sz w:val="20"/>
          <w:szCs w:val="20"/>
          <w:lang w:val="en-GB"/>
        </w:rPr>
        <w:t>5</w:t>
      </w:r>
      <w:r w:rsidRPr="00A549B5">
        <w:rPr>
          <w:rFonts w:ascii="Tahoma" w:hAnsi="Tahoma" w:cs="Tahoma"/>
          <w:sz w:val="20"/>
          <w:szCs w:val="20"/>
          <w:lang w:val="en-GB"/>
        </w:rPr>
        <w:t>00</w:t>
      </w:r>
      <w:r w:rsidR="00F04B05" w:rsidRPr="00A549B5">
        <w:rPr>
          <w:rFonts w:ascii="Tahoma" w:hAnsi="Tahoma" w:cs="Tahoma"/>
          <w:sz w:val="20"/>
          <w:szCs w:val="20"/>
          <w:lang w:val="en-GB"/>
        </w:rPr>
        <w:t>,</w:t>
      </w:r>
      <w:r w:rsidRPr="00A549B5">
        <w:rPr>
          <w:rFonts w:ascii="Tahoma" w:hAnsi="Tahoma" w:cs="Tahoma"/>
          <w:sz w:val="20"/>
          <w:szCs w:val="20"/>
          <w:lang w:val="en-GB"/>
        </w:rPr>
        <w:t>000</w:t>
      </w:r>
      <w:r w:rsidR="00F04B05" w:rsidRPr="00A549B5">
        <w:rPr>
          <w:rFonts w:ascii="Tahoma" w:hAnsi="Tahoma" w:cs="Tahoma"/>
          <w:sz w:val="20"/>
          <w:szCs w:val="20"/>
          <w:lang w:val="en-GB"/>
        </w:rPr>
        <w:t>.</w:t>
      </w:r>
      <w:r w:rsidRPr="00A549B5">
        <w:rPr>
          <w:rFonts w:ascii="Tahoma" w:hAnsi="Tahoma" w:cs="Tahoma"/>
          <w:sz w:val="20"/>
          <w:szCs w:val="20"/>
          <w:lang w:val="en-GB"/>
        </w:rPr>
        <w:t>00</w:t>
      </w:r>
      <w:r w:rsidR="007C70C1" w:rsidRPr="00A549B5">
        <w:rPr>
          <w:rFonts w:ascii="Tahoma" w:hAnsi="Tahoma" w:cs="Tahoma"/>
          <w:sz w:val="20"/>
          <w:szCs w:val="20"/>
          <w:lang w:val="en-GB"/>
        </w:rPr>
        <w:t>.</w:t>
      </w:r>
      <w:r w:rsidRPr="00A549B5">
        <w:rPr>
          <w:rFonts w:ascii="Tahoma" w:hAnsi="Tahoma" w:cs="Tahoma"/>
          <w:sz w:val="20"/>
          <w:szCs w:val="20"/>
          <w:lang w:val="en-GB"/>
        </w:rPr>
        <w:t xml:space="preserve"> </w:t>
      </w:r>
    </w:p>
    <w:p w:rsidR="004E6C3E" w:rsidRPr="00A549B5" w:rsidRDefault="00F04B05" w:rsidP="000D7863">
      <w:pPr>
        <w:numPr>
          <w:ilvl w:val="0"/>
          <w:numId w:val="31"/>
        </w:numPr>
        <w:spacing w:after="80"/>
        <w:ind w:left="284" w:hanging="284"/>
        <w:jc w:val="both"/>
        <w:rPr>
          <w:rFonts w:ascii="Tahoma" w:hAnsi="Tahoma" w:cs="Tahoma"/>
          <w:sz w:val="20"/>
          <w:szCs w:val="20"/>
          <w:lang w:val="en-GB"/>
        </w:rPr>
      </w:pPr>
      <w:r w:rsidRPr="00A549B5">
        <w:rPr>
          <w:rFonts w:ascii="Tahoma" w:eastAsia="Calibri" w:hAnsi="Tahoma" w:cs="Tahoma"/>
          <w:sz w:val="20"/>
          <w:szCs w:val="20"/>
          <w:lang w:val="en-GB"/>
        </w:rPr>
        <w:t xml:space="preserve">The Economic Operators participating in the public contract award procedure shall be excluded from the procedure in the event of the occurrence of the </w:t>
      </w:r>
      <w:r w:rsidR="003F45B1" w:rsidRPr="00A549B5">
        <w:rPr>
          <w:rFonts w:ascii="Tahoma" w:eastAsia="Calibri" w:hAnsi="Tahoma" w:cs="Tahoma"/>
          <w:sz w:val="20"/>
          <w:szCs w:val="20"/>
          <w:lang w:val="en-GB"/>
        </w:rPr>
        <w:t xml:space="preserve">prerequisites specified in Article </w:t>
      </w:r>
      <w:r w:rsidR="004E6C3E" w:rsidRPr="00A549B5">
        <w:rPr>
          <w:rFonts w:ascii="Tahoma" w:hAnsi="Tahoma" w:cs="Tahoma"/>
          <w:sz w:val="20"/>
          <w:szCs w:val="20"/>
          <w:lang w:val="en-GB"/>
        </w:rPr>
        <w:t>24</w:t>
      </w:r>
      <w:r w:rsidR="004E6C3E" w:rsidRPr="00A549B5">
        <w:rPr>
          <w:rFonts w:ascii="Tahoma" w:eastAsia="Tahoma" w:hAnsi="Tahoma" w:cs="Tahoma"/>
          <w:sz w:val="20"/>
          <w:szCs w:val="20"/>
          <w:lang w:val="en-GB"/>
        </w:rPr>
        <w:t xml:space="preserve"> </w:t>
      </w:r>
      <w:r w:rsidR="003F45B1" w:rsidRPr="00A549B5">
        <w:rPr>
          <w:rFonts w:ascii="Tahoma" w:eastAsia="Tahoma" w:hAnsi="Tahoma" w:cs="Tahoma"/>
          <w:sz w:val="20"/>
          <w:szCs w:val="20"/>
          <w:lang w:val="en-GB"/>
        </w:rPr>
        <w:t>section</w:t>
      </w:r>
      <w:r w:rsidR="004E6C3E" w:rsidRPr="00A549B5">
        <w:rPr>
          <w:rFonts w:ascii="Tahoma" w:eastAsia="Tahoma" w:hAnsi="Tahoma" w:cs="Tahoma"/>
          <w:sz w:val="20"/>
          <w:szCs w:val="20"/>
          <w:lang w:val="en-GB"/>
        </w:rPr>
        <w:t xml:space="preserve"> </w:t>
      </w:r>
      <w:r w:rsidR="004E6C3E" w:rsidRPr="00A549B5">
        <w:rPr>
          <w:rFonts w:ascii="Tahoma" w:hAnsi="Tahoma" w:cs="Tahoma"/>
          <w:sz w:val="20"/>
          <w:szCs w:val="20"/>
          <w:lang w:val="en-GB"/>
        </w:rPr>
        <w:t>1</w:t>
      </w:r>
      <w:r w:rsidR="004E6C3E" w:rsidRPr="00A549B5">
        <w:rPr>
          <w:rFonts w:ascii="Tahoma" w:eastAsia="Tahoma" w:hAnsi="Tahoma" w:cs="Tahoma"/>
          <w:sz w:val="20"/>
          <w:szCs w:val="20"/>
          <w:lang w:val="en-GB"/>
        </w:rPr>
        <w:t xml:space="preserve">, </w:t>
      </w:r>
      <w:r w:rsidR="004E6C3E" w:rsidRPr="00A549B5">
        <w:rPr>
          <w:rFonts w:ascii="Tahoma" w:hAnsi="Tahoma" w:cs="Tahoma"/>
          <w:sz w:val="20"/>
          <w:szCs w:val="20"/>
          <w:lang w:val="en-GB"/>
        </w:rPr>
        <w:t xml:space="preserve">2 </w:t>
      </w:r>
      <w:r w:rsidR="003F45B1" w:rsidRPr="00A549B5">
        <w:rPr>
          <w:rFonts w:ascii="Tahoma" w:hAnsi="Tahoma" w:cs="Tahoma"/>
          <w:sz w:val="20"/>
          <w:szCs w:val="20"/>
          <w:lang w:val="en-GB"/>
        </w:rPr>
        <w:t>and</w:t>
      </w:r>
      <w:r w:rsidR="004E6C3E" w:rsidRPr="00A549B5">
        <w:rPr>
          <w:rFonts w:ascii="Tahoma" w:hAnsi="Tahoma" w:cs="Tahoma"/>
          <w:sz w:val="20"/>
          <w:szCs w:val="20"/>
          <w:lang w:val="en-GB"/>
        </w:rPr>
        <w:t xml:space="preserve"> 2a </w:t>
      </w:r>
      <w:r w:rsidR="003F45B1" w:rsidRPr="00A549B5">
        <w:rPr>
          <w:rFonts w:ascii="Tahoma" w:hAnsi="Tahoma" w:cs="Tahoma"/>
          <w:sz w:val="20"/>
          <w:szCs w:val="20"/>
          <w:lang w:val="en-GB"/>
        </w:rPr>
        <w:t>and in Article</w:t>
      </w:r>
      <w:r w:rsidR="004E6C3E" w:rsidRPr="00A549B5">
        <w:rPr>
          <w:rFonts w:ascii="Tahoma" w:hAnsi="Tahoma" w:cs="Tahoma"/>
          <w:sz w:val="20"/>
          <w:szCs w:val="20"/>
          <w:lang w:val="en-GB"/>
        </w:rPr>
        <w:t xml:space="preserve"> 24b </w:t>
      </w:r>
      <w:r w:rsidR="003F45B1" w:rsidRPr="00A549B5">
        <w:rPr>
          <w:rFonts w:ascii="Tahoma" w:hAnsi="Tahoma" w:cs="Tahoma"/>
          <w:sz w:val="20"/>
          <w:szCs w:val="20"/>
          <w:lang w:val="en-GB"/>
        </w:rPr>
        <w:t>section</w:t>
      </w:r>
      <w:r w:rsidR="004E6C3E" w:rsidRPr="00A549B5">
        <w:rPr>
          <w:rFonts w:ascii="Tahoma" w:hAnsi="Tahoma" w:cs="Tahoma"/>
          <w:sz w:val="20"/>
          <w:szCs w:val="20"/>
          <w:lang w:val="en-GB"/>
        </w:rPr>
        <w:t xml:space="preserve"> 3</w:t>
      </w:r>
      <w:r w:rsidR="004E6C3E" w:rsidRPr="00A549B5">
        <w:rPr>
          <w:rFonts w:ascii="Tahoma" w:eastAsia="Tahoma" w:hAnsi="Tahoma" w:cs="Tahoma"/>
          <w:sz w:val="20"/>
          <w:szCs w:val="20"/>
          <w:lang w:val="en-GB"/>
        </w:rPr>
        <w:t xml:space="preserve"> </w:t>
      </w:r>
      <w:r w:rsidR="003F45B1" w:rsidRPr="00A549B5">
        <w:rPr>
          <w:rFonts w:ascii="Tahoma" w:eastAsia="Tahoma" w:hAnsi="Tahoma" w:cs="Tahoma"/>
          <w:sz w:val="20"/>
          <w:szCs w:val="20"/>
          <w:lang w:val="en-GB"/>
        </w:rPr>
        <w:t>of the PPL Act</w:t>
      </w:r>
      <w:r w:rsidR="004E6C3E" w:rsidRPr="00A549B5">
        <w:rPr>
          <w:rFonts w:ascii="Tahoma" w:hAnsi="Tahoma" w:cs="Tahoma"/>
          <w:sz w:val="20"/>
          <w:szCs w:val="20"/>
          <w:lang w:val="en-GB"/>
        </w:rPr>
        <w:t>.</w:t>
      </w:r>
    </w:p>
    <w:p w:rsidR="004E6C3E" w:rsidRPr="00A549B5" w:rsidRDefault="003F45B1" w:rsidP="000D7863">
      <w:pPr>
        <w:numPr>
          <w:ilvl w:val="0"/>
          <w:numId w:val="31"/>
        </w:numPr>
        <w:autoSpaceDE w:val="0"/>
        <w:spacing w:after="80"/>
        <w:ind w:left="284"/>
        <w:jc w:val="both"/>
        <w:rPr>
          <w:rFonts w:ascii="Tahoma" w:hAnsi="Tahoma" w:cs="Tahoma"/>
          <w:sz w:val="20"/>
          <w:szCs w:val="20"/>
          <w:lang w:val="en-GB"/>
        </w:rPr>
      </w:pPr>
      <w:r w:rsidRPr="00A549B5">
        <w:rPr>
          <w:rFonts w:ascii="Tahoma" w:hAnsi="Tahoma" w:cs="Tahoma"/>
          <w:sz w:val="20"/>
          <w:szCs w:val="20"/>
          <w:lang w:val="en-GB"/>
        </w:rPr>
        <w:t xml:space="preserve">In the event of Economic Operators taking part in the public procurement procedure jointly the conditions referred to above must be met jointly, with a proviso that the condition pertaining to </w:t>
      </w:r>
      <w:r w:rsidRPr="00A549B5">
        <w:rPr>
          <w:rFonts w:ascii="Tahoma" w:hAnsi="Tahoma" w:cs="Tahoma"/>
          <w:sz w:val="20"/>
          <w:szCs w:val="20"/>
          <w:lang w:val="en-GB"/>
        </w:rPr>
        <w:lastRenderedPageBreak/>
        <w:t xml:space="preserve">non-exclusion from the procedure to the extent specified in Article </w:t>
      </w:r>
      <w:r w:rsidR="004E6C3E" w:rsidRPr="00A549B5">
        <w:rPr>
          <w:rFonts w:ascii="Tahoma" w:hAnsi="Tahoma" w:cs="Tahoma"/>
          <w:sz w:val="20"/>
          <w:szCs w:val="20"/>
          <w:lang w:val="en-GB"/>
        </w:rPr>
        <w:t>24</w:t>
      </w:r>
      <w:r w:rsidR="004E6C3E" w:rsidRPr="00A549B5">
        <w:rPr>
          <w:rFonts w:ascii="Tahoma" w:eastAsia="Tahoma" w:hAnsi="Tahoma" w:cs="Tahoma"/>
          <w:sz w:val="20"/>
          <w:szCs w:val="20"/>
          <w:lang w:val="en-GB"/>
        </w:rPr>
        <w:t xml:space="preserve"> </w:t>
      </w:r>
      <w:r w:rsidRPr="00A549B5">
        <w:rPr>
          <w:rFonts w:ascii="Tahoma" w:eastAsia="Tahoma" w:hAnsi="Tahoma" w:cs="Tahoma"/>
          <w:sz w:val="20"/>
          <w:szCs w:val="20"/>
          <w:lang w:val="en-GB"/>
        </w:rPr>
        <w:t>section</w:t>
      </w:r>
      <w:r w:rsidR="004E6C3E" w:rsidRPr="00A549B5">
        <w:rPr>
          <w:rFonts w:ascii="Tahoma" w:eastAsia="Tahoma" w:hAnsi="Tahoma" w:cs="Tahoma"/>
          <w:sz w:val="20"/>
          <w:szCs w:val="20"/>
          <w:lang w:val="en-GB"/>
        </w:rPr>
        <w:t xml:space="preserve"> </w:t>
      </w:r>
      <w:r w:rsidR="004E6C3E" w:rsidRPr="00A549B5">
        <w:rPr>
          <w:rFonts w:ascii="Tahoma" w:hAnsi="Tahoma" w:cs="Tahoma"/>
          <w:sz w:val="20"/>
          <w:szCs w:val="20"/>
          <w:lang w:val="en-GB"/>
        </w:rPr>
        <w:t>1</w:t>
      </w:r>
      <w:r w:rsidR="004E6C3E" w:rsidRPr="00A549B5">
        <w:rPr>
          <w:rFonts w:ascii="Tahoma" w:eastAsia="Tahoma" w:hAnsi="Tahoma" w:cs="Tahoma"/>
          <w:sz w:val="20"/>
          <w:szCs w:val="20"/>
          <w:lang w:val="en-GB"/>
        </w:rPr>
        <w:t xml:space="preserve">, </w:t>
      </w:r>
      <w:r w:rsidR="004E6C3E" w:rsidRPr="00A549B5">
        <w:rPr>
          <w:rFonts w:ascii="Tahoma" w:hAnsi="Tahoma" w:cs="Tahoma"/>
          <w:sz w:val="20"/>
          <w:szCs w:val="20"/>
          <w:lang w:val="en-GB"/>
        </w:rPr>
        <w:t xml:space="preserve">2 </w:t>
      </w:r>
      <w:r w:rsidRPr="00A549B5">
        <w:rPr>
          <w:rFonts w:ascii="Tahoma" w:hAnsi="Tahoma" w:cs="Tahoma"/>
          <w:sz w:val="20"/>
          <w:szCs w:val="20"/>
          <w:lang w:val="en-GB"/>
        </w:rPr>
        <w:t>and</w:t>
      </w:r>
      <w:r w:rsidR="004E6C3E" w:rsidRPr="00A549B5">
        <w:rPr>
          <w:rFonts w:ascii="Tahoma" w:hAnsi="Tahoma" w:cs="Tahoma"/>
          <w:sz w:val="20"/>
          <w:szCs w:val="20"/>
          <w:lang w:val="en-GB"/>
        </w:rPr>
        <w:t xml:space="preserve"> 2a </w:t>
      </w:r>
      <w:r w:rsidRPr="00A549B5">
        <w:rPr>
          <w:rFonts w:ascii="Tahoma" w:hAnsi="Tahoma" w:cs="Tahoma"/>
          <w:sz w:val="20"/>
          <w:szCs w:val="20"/>
          <w:lang w:val="en-GB"/>
        </w:rPr>
        <w:t>and</w:t>
      </w:r>
      <w:r w:rsidR="004E6C3E" w:rsidRPr="00A549B5">
        <w:rPr>
          <w:rFonts w:ascii="Tahoma" w:hAnsi="Tahoma" w:cs="Tahoma"/>
          <w:sz w:val="20"/>
          <w:szCs w:val="20"/>
          <w:lang w:val="en-GB"/>
        </w:rPr>
        <w:t xml:space="preserve"> </w:t>
      </w:r>
      <w:r w:rsidRPr="00A549B5">
        <w:rPr>
          <w:rFonts w:ascii="Tahoma" w:hAnsi="Tahoma" w:cs="Tahoma"/>
          <w:sz w:val="20"/>
          <w:szCs w:val="20"/>
          <w:lang w:val="en-GB"/>
        </w:rPr>
        <w:t xml:space="preserve">Article </w:t>
      </w:r>
      <w:r w:rsidR="004E6C3E" w:rsidRPr="00A549B5">
        <w:rPr>
          <w:rFonts w:ascii="Tahoma" w:hAnsi="Tahoma" w:cs="Tahoma"/>
          <w:sz w:val="20"/>
          <w:szCs w:val="20"/>
          <w:lang w:val="en-GB"/>
        </w:rPr>
        <w:t xml:space="preserve">24b </w:t>
      </w:r>
      <w:r w:rsidRPr="00A549B5">
        <w:rPr>
          <w:rFonts w:ascii="Tahoma" w:hAnsi="Tahoma" w:cs="Tahoma"/>
          <w:sz w:val="20"/>
          <w:szCs w:val="20"/>
          <w:lang w:val="en-GB"/>
        </w:rPr>
        <w:t>section</w:t>
      </w:r>
      <w:r w:rsidR="004E6C3E" w:rsidRPr="00A549B5">
        <w:rPr>
          <w:rFonts w:ascii="Tahoma" w:hAnsi="Tahoma" w:cs="Tahoma"/>
          <w:sz w:val="20"/>
          <w:szCs w:val="20"/>
          <w:lang w:val="en-GB"/>
        </w:rPr>
        <w:t xml:space="preserve"> 3 </w:t>
      </w:r>
      <w:r w:rsidRPr="00A549B5">
        <w:rPr>
          <w:rFonts w:ascii="Tahoma" w:hAnsi="Tahoma" w:cs="Tahoma"/>
          <w:sz w:val="20"/>
          <w:szCs w:val="20"/>
          <w:lang w:val="en-GB"/>
        </w:rPr>
        <w:t>of the PPL Act must be met by each of them</w:t>
      </w:r>
      <w:r w:rsidR="004E6C3E" w:rsidRPr="00A549B5">
        <w:rPr>
          <w:rFonts w:ascii="Tahoma" w:hAnsi="Tahoma" w:cs="Tahoma"/>
          <w:sz w:val="20"/>
          <w:szCs w:val="20"/>
          <w:lang w:val="en-GB"/>
        </w:rPr>
        <w:t>.</w:t>
      </w:r>
    </w:p>
    <w:p w:rsidR="004E6C3E" w:rsidRPr="00A549B5" w:rsidRDefault="003F45B1" w:rsidP="000D7863">
      <w:pPr>
        <w:numPr>
          <w:ilvl w:val="0"/>
          <w:numId w:val="31"/>
        </w:numPr>
        <w:spacing w:after="80"/>
        <w:ind w:left="284"/>
        <w:jc w:val="both"/>
        <w:rPr>
          <w:rFonts w:ascii="Tahoma" w:hAnsi="Tahoma" w:cs="Tahoma"/>
          <w:sz w:val="20"/>
          <w:szCs w:val="20"/>
          <w:lang w:val="en-GB"/>
        </w:rPr>
      </w:pPr>
      <w:r w:rsidRPr="00A549B5">
        <w:rPr>
          <w:rFonts w:ascii="Tahoma" w:hAnsi="Tahoma" w:cs="Tahoma"/>
          <w:sz w:val="20"/>
          <w:szCs w:val="20"/>
          <w:lang w:val="en-GB"/>
        </w:rPr>
        <w:t>METHOD OF ASSESSMENT</w:t>
      </w:r>
      <w:r w:rsidR="004E6C3E" w:rsidRPr="00A549B5">
        <w:rPr>
          <w:rFonts w:ascii="Tahoma" w:hAnsi="Tahoma" w:cs="Tahoma"/>
          <w:sz w:val="20"/>
          <w:szCs w:val="20"/>
          <w:lang w:val="en-GB"/>
        </w:rPr>
        <w:t xml:space="preserve">: </w:t>
      </w:r>
      <w:r w:rsidRPr="00A549B5">
        <w:rPr>
          <w:rFonts w:ascii="Tahoma" w:hAnsi="Tahoma" w:cs="Tahoma"/>
          <w:sz w:val="20"/>
          <w:szCs w:val="20"/>
          <w:lang w:val="en-GB"/>
        </w:rPr>
        <w:t>The assessment of the fulfilment of the aforesaid conditions which must be met by the Economic Operators shall be made according to the “meets” – “does not meet” formula</w:t>
      </w:r>
      <w:r w:rsidR="004E6C3E" w:rsidRPr="00A549B5">
        <w:rPr>
          <w:rFonts w:ascii="Tahoma" w:hAnsi="Tahoma" w:cs="Tahoma"/>
          <w:sz w:val="20"/>
          <w:szCs w:val="20"/>
          <w:lang w:val="en-GB"/>
        </w:rPr>
        <w:t xml:space="preserve">. </w:t>
      </w:r>
    </w:p>
    <w:p w:rsidR="004E6C3E" w:rsidRPr="00A549B5" w:rsidRDefault="004E6C3E" w:rsidP="000D7863">
      <w:pPr>
        <w:suppressAutoHyphens/>
        <w:spacing w:after="80"/>
        <w:jc w:val="both"/>
        <w:rPr>
          <w:rFonts w:ascii="Tahoma" w:hAnsi="Tahoma" w:cs="Tahoma"/>
          <w:b/>
          <w:sz w:val="20"/>
          <w:szCs w:val="20"/>
          <w:lang w:val="en-GB"/>
        </w:rPr>
      </w:pPr>
    </w:p>
    <w:p w:rsidR="004E6C3E" w:rsidRPr="00A549B5" w:rsidRDefault="004E6C3E" w:rsidP="000D7863">
      <w:pPr>
        <w:keepNext/>
        <w:spacing w:after="80"/>
        <w:ind w:right="57"/>
        <w:jc w:val="both"/>
        <w:outlineLvl w:val="0"/>
        <w:rPr>
          <w:rFonts w:ascii="Tahoma" w:hAnsi="Tahoma" w:cs="Tahoma"/>
          <w:b/>
          <w:sz w:val="20"/>
          <w:szCs w:val="20"/>
          <w:lang w:val="en-GB"/>
        </w:rPr>
      </w:pPr>
      <w:bookmarkStart w:id="20" w:name="_Toc426703581"/>
      <w:r w:rsidRPr="00A549B5">
        <w:rPr>
          <w:rFonts w:ascii="Tahoma" w:hAnsi="Tahoma" w:cs="Tahoma"/>
          <w:b/>
          <w:sz w:val="20"/>
          <w:szCs w:val="20"/>
          <w:lang w:val="en-GB"/>
        </w:rPr>
        <w:t xml:space="preserve">§ 7. </w:t>
      </w:r>
      <w:bookmarkEnd w:id="20"/>
      <w:r w:rsidR="00CA0D09" w:rsidRPr="00A549B5">
        <w:rPr>
          <w:rFonts w:ascii="Tahoma" w:hAnsi="Tahoma" w:cs="Tahoma"/>
          <w:b/>
          <w:sz w:val="20"/>
          <w:szCs w:val="20"/>
          <w:lang w:val="en-GB"/>
        </w:rPr>
        <w:t>List of representations and documents which the Economic Operators are to provide to confirm meeting the participation conditions based on Article 22 section 1</w:t>
      </w:r>
      <w:r w:rsidR="00CA0D09" w:rsidRPr="00A549B5">
        <w:rPr>
          <w:rFonts w:ascii="Tahoma" w:eastAsia="Tahoma" w:hAnsi="Tahoma" w:cs="Tahoma"/>
          <w:b/>
          <w:sz w:val="20"/>
          <w:szCs w:val="20"/>
          <w:lang w:val="en-GB"/>
        </w:rPr>
        <w:t xml:space="preserve"> and to demonstrate the absence of grounds for exclusion from the procedure under Article </w:t>
      </w:r>
      <w:r w:rsidR="00CA0D09" w:rsidRPr="00A549B5">
        <w:rPr>
          <w:rFonts w:ascii="Tahoma" w:hAnsi="Tahoma" w:cs="Tahoma"/>
          <w:b/>
          <w:sz w:val="20"/>
          <w:szCs w:val="20"/>
          <w:lang w:val="en-GB"/>
        </w:rPr>
        <w:t>24</w:t>
      </w:r>
      <w:r w:rsidR="00CA0D09" w:rsidRPr="00A549B5">
        <w:rPr>
          <w:rFonts w:ascii="Tahoma" w:eastAsia="Tahoma" w:hAnsi="Tahoma" w:cs="Tahoma"/>
          <w:b/>
          <w:sz w:val="20"/>
          <w:szCs w:val="20"/>
          <w:lang w:val="en-GB"/>
        </w:rPr>
        <w:t xml:space="preserve"> section </w:t>
      </w:r>
      <w:r w:rsidR="00CA0D09" w:rsidRPr="00A549B5">
        <w:rPr>
          <w:rFonts w:ascii="Tahoma" w:hAnsi="Tahoma" w:cs="Tahoma"/>
          <w:b/>
          <w:sz w:val="20"/>
          <w:szCs w:val="20"/>
          <w:lang w:val="en-GB"/>
        </w:rPr>
        <w:t>1, 2, 2a and Article 24 b section 3 of the Act</w:t>
      </w:r>
    </w:p>
    <w:p w:rsidR="004E6C3E" w:rsidRPr="00A549B5" w:rsidRDefault="00CA0D09" w:rsidP="000D7863">
      <w:pPr>
        <w:numPr>
          <w:ilvl w:val="0"/>
          <w:numId w:val="8"/>
        </w:numPr>
        <w:suppressAutoHyphens/>
        <w:autoSpaceDE w:val="0"/>
        <w:spacing w:after="80"/>
        <w:jc w:val="both"/>
        <w:rPr>
          <w:rFonts w:ascii="Tahoma" w:hAnsi="Tahoma" w:cs="Tahoma"/>
          <w:sz w:val="20"/>
          <w:szCs w:val="20"/>
          <w:lang w:val="en-GB"/>
        </w:rPr>
      </w:pPr>
      <w:r w:rsidRPr="00A549B5">
        <w:rPr>
          <w:rFonts w:ascii="Tahoma" w:hAnsi="Tahoma" w:cs="Tahoma"/>
          <w:sz w:val="20"/>
          <w:szCs w:val="20"/>
          <w:lang w:val="en-GB"/>
        </w:rPr>
        <w:t xml:space="preserve">In order to demonstrate that the </w:t>
      </w:r>
      <w:r w:rsidR="00BE6D0B" w:rsidRPr="00A549B5">
        <w:rPr>
          <w:rFonts w:ascii="Tahoma" w:hAnsi="Tahoma" w:cs="Tahoma"/>
          <w:sz w:val="20"/>
          <w:szCs w:val="20"/>
          <w:lang w:val="en-GB"/>
        </w:rPr>
        <w:t>Economic Operator</w:t>
      </w:r>
      <w:r w:rsidRPr="00A549B5">
        <w:rPr>
          <w:rFonts w:ascii="Tahoma" w:hAnsi="Tahoma" w:cs="Tahoma"/>
          <w:sz w:val="20"/>
          <w:szCs w:val="20"/>
          <w:lang w:val="en-GB"/>
        </w:rPr>
        <w:t xml:space="preserve"> meets the participation conditions the following shall be submitted</w:t>
      </w:r>
      <w:r w:rsidR="004E6C3E" w:rsidRPr="00A549B5">
        <w:rPr>
          <w:rFonts w:ascii="Tahoma" w:hAnsi="Tahoma" w:cs="Tahoma"/>
          <w:sz w:val="20"/>
          <w:szCs w:val="20"/>
          <w:lang w:val="en-GB"/>
        </w:rPr>
        <w:t>:</w:t>
      </w:r>
    </w:p>
    <w:p w:rsidR="004E6C3E" w:rsidRPr="00A549B5" w:rsidRDefault="00CA0D09" w:rsidP="000D7863">
      <w:pPr>
        <w:numPr>
          <w:ilvl w:val="0"/>
          <w:numId w:val="9"/>
        </w:numPr>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a representation on meeting the conditions set forth in Article 22 section 1 of the PPL Act –</w:t>
      </w:r>
      <w:r w:rsidR="004E6C3E" w:rsidRPr="00A549B5">
        <w:rPr>
          <w:rFonts w:ascii="Tahoma" w:hAnsi="Tahoma" w:cs="Tahoma"/>
          <w:sz w:val="20"/>
          <w:szCs w:val="20"/>
          <w:lang w:val="en-GB"/>
        </w:rPr>
        <w:t xml:space="preserve"> </w:t>
      </w:r>
      <w:r w:rsidRPr="00A549B5">
        <w:rPr>
          <w:rFonts w:ascii="Tahoma" w:hAnsi="Tahoma" w:cs="Tahoma"/>
          <w:sz w:val="20"/>
          <w:szCs w:val="20"/>
          <w:lang w:val="en-GB"/>
        </w:rPr>
        <w:t>with the content set forth in</w:t>
      </w:r>
      <w:r w:rsidR="004E6C3E" w:rsidRPr="00A549B5">
        <w:rPr>
          <w:rFonts w:ascii="Tahoma" w:hAnsi="Tahoma" w:cs="Tahoma"/>
          <w:sz w:val="20"/>
          <w:szCs w:val="20"/>
          <w:lang w:val="en-GB"/>
        </w:rPr>
        <w:t xml:space="preserve"> </w:t>
      </w:r>
      <w:r w:rsidRPr="00A549B5">
        <w:rPr>
          <w:rFonts w:ascii="Tahoma" w:hAnsi="Tahoma" w:cs="Tahoma"/>
          <w:b/>
          <w:sz w:val="20"/>
          <w:szCs w:val="20"/>
          <w:lang w:val="en-GB"/>
        </w:rPr>
        <w:t>Appendix No</w:t>
      </w:r>
      <w:r w:rsidR="004E6C3E" w:rsidRPr="00A549B5">
        <w:rPr>
          <w:rFonts w:ascii="Tahoma" w:hAnsi="Tahoma" w:cs="Tahoma"/>
          <w:b/>
          <w:sz w:val="20"/>
          <w:szCs w:val="20"/>
          <w:lang w:val="en-GB"/>
        </w:rPr>
        <w:t xml:space="preserve"> 1a </w:t>
      </w:r>
      <w:r w:rsidRPr="00A549B5">
        <w:rPr>
          <w:rFonts w:ascii="Tahoma" w:hAnsi="Tahoma" w:cs="Tahoma"/>
          <w:b/>
          <w:sz w:val="20"/>
          <w:szCs w:val="20"/>
          <w:lang w:val="en-GB"/>
        </w:rPr>
        <w:t>t</w:t>
      </w:r>
      <w:r w:rsidR="004E6C3E" w:rsidRPr="00A549B5">
        <w:rPr>
          <w:rFonts w:ascii="Tahoma" w:hAnsi="Tahoma" w:cs="Tahoma"/>
          <w:b/>
          <w:sz w:val="20"/>
          <w:szCs w:val="20"/>
          <w:lang w:val="en-GB"/>
        </w:rPr>
        <w:t xml:space="preserve">o </w:t>
      </w:r>
      <w:r w:rsidRPr="00A549B5">
        <w:rPr>
          <w:rFonts w:ascii="Tahoma" w:hAnsi="Tahoma" w:cs="Tahoma"/>
          <w:b/>
          <w:sz w:val="20"/>
          <w:szCs w:val="20"/>
          <w:lang w:val="en-GB"/>
        </w:rPr>
        <w:t xml:space="preserve">the </w:t>
      </w:r>
      <w:proofErr w:type="spellStart"/>
      <w:r w:rsidRPr="00A549B5">
        <w:rPr>
          <w:rFonts w:ascii="Tahoma" w:hAnsi="Tahoma" w:cs="Tahoma"/>
          <w:b/>
          <w:sz w:val="20"/>
          <w:szCs w:val="20"/>
          <w:lang w:val="en-GB"/>
        </w:rPr>
        <w:t>ToR</w:t>
      </w:r>
      <w:proofErr w:type="spellEnd"/>
      <w:r w:rsidR="004E6C3E" w:rsidRPr="00A549B5">
        <w:rPr>
          <w:rFonts w:ascii="Tahoma" w:hAnsi="Tahoma" w:cs="Tahoma"/>
          <w:sz w:val="20"/>
          <w:szCs w:val="20"/>
          <w:lang w:val="en-GB"/>
        </w:rPr>
        <w:t>;</w:t>
      </w:r>
    </w:p>
    <w:p w:rsidR="004E6C3E" w:rsidRPr="00A549B5" w:rsidRDefault="00CA0D09" w:rsidP="000D7863">
      <w:pPr>
        <w:numPr>
          <w:ilvl w:val="0"/>
          <w:numId w:val="9"/>
        </w:numPr>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 xml:space="preserve">a list of principal services provided within the last three years prior to the lapse of the time limit set for submitting tenders, including periodic or permanent services being provided, if any, and if the period of trading is shorter, within that period, necessary for meeting the condition of knowledge and experience, specifying their value, object, dates of performance and entities on whose behalf the deliveries have been made, and enclosing evidence </w:t>
      </w:r>
      <w:r w:rsidR="00667EB6" w:rsidRPr="00A549B5">
        <w:rPr>
          <w:rFonts w:ascii="Tahoma" w:hAnsi="Tahoma" w:cs="Tahoma"/>
          <w:sz w:val="20"/>
          <w:szCs w:val="20"/>
          <w:lang w:val="en-GB"/>
        </w:rPr>
        <w:t>showing</w:t>
      </w:r>
      <w:r w:rsidRPr="00A549B5">
        <w:rPr>
          <w:rFonts w:ascii="Tahoma" w:hAnsi="Tahoma" w:cs="Tahoma"/>
          <w:sz w:val="20"/>
          <w:szCs w:val="20"/>
          <w:lang w:val="en-GB"/>
        </w:rPr>
        <w:t xml:space="preserve"> whether these services h</w:t>
      </w:r>
      <w:r w:rsidR="00667EB6" w:rsidRPr="00A549B5">
        <w:rPr>
          <w:rFonts w:ascii="Tahoma" w:hAnsi="Tahoma" w:cs="Tahoma"/>
          <w:sz w:val="20"/>
          <w:szCs w:val="20"/>
          <w:lang w:val="en-GB"/>
        </w:rPr>
        <w:t>ave</w:t>
      </w:r>
      <w:r w:rsidRPr="00A549B5">
        <w:rPr>
          <w:rFonts w:ascii="Tahoma" w:hAnsi="Tahoma" w:cs="Tahoma"/>
          <w:sz w:val="20"/>
          <w:szCs w:val="20"/>
          <w:lang w:val="en-GB"/>
        </w:rPr>
        <w:t xml:space="preserve"> been duly rendered</w:t>
      </w:r>
      <w:r w:rsidR="00667EB6" w:rsidRPr="00A549B5">
        <w:rPr>
          <w:rFonts w:ascii="Tahoma" w:hAnsi="Tahoma" w:cs="Tahoma"/>
          <w:b/>
          <w:sz w:val="20"/>
          <w:szCs w:val="20"/>
          <w:lang w:val="en-GB"/>
        </w:rPr>
        <w:t xml:space="preserve"> </w:t>
      </w:r>
      <w:r w:rsidR="004E6C3E" w:rsidRPr="00A549B5">
        <w:rPr>
          <w:rFonts w:ascii="Tahoma" w:hAnsi="Tahoma" w:cs="Tahoma"/>
          <w:sz w:val="20"/>
          <w:szCs w:val="20"/>
          <w:lang w:val="en-GB"/>
        </w:rPr>
        <w:t>– w</w:t>
      </w:r>
      <w:r w:rsidR="00667EB6" w:rsidRPr="00A549B5">
        <w:rPr>
          <w:rFonts w:ascii="Tahoma" w:hAnsi="Tahoma" w:cs="Tahoma"/>
          <w:sz w:val="20"/>
          <w:szCs w:val="20"/>
          <w:lang w:val="en-GB"/>
        </w:rPr>
        <w:t xml:space="preserve">ith the content set forth in </w:t>
      </w:r>
      <w:r w:rsidR="00667EB6" w:rsidRPr="00A549B5">
        <w:rPr>
          <w:rFonts w:ascii="Tahoma" w:hAnsi="Tahoma" w:cs="Tahoma"/>
          <w:b/>
          <w:sz w:val="20"/>
          <w:szCs w:val="20"/>
          <w:lang w:val="en-GB"/>
        </w:rPr>
        <w:t>Appendix No</w:t>
      </w:r>
      <w:r w:rsidR="004E6C3E" w:rsidRPr="00A549B5">
        <w:rPr>
          <w:rFonts w:ascii="Tahoma" w:hAnsi="Tahoma" w:cs="Tahoma"/>
          <w:b/>
          <w:sz w:val="20"/>
          <w:szCs w:val="20"/>
          <w:lang w:val="en-GB"/>
        </w:rPr>
        <w:t xml:space="preserve"> 3 </w:t>
      </w:r>
      <w:r w:rsidR="00667EB6" w:rsidRPr="00A549B5">
        <w:rPr>
          <w:rFonts w:ascii="Tahoma" w:hAnsi="Tahoma" w:cs="Tahoma"/>
          <w:b/>
          <w:sz w:val="20"/>
          <w:szCs w:val="20"/>
          <w:lang w:val="en-GB"/>
        </w:rPr>
        <w:t>t</w:t>
      </w:r>
      <w:r w:rsidR="004E6C3E" w:rsidRPr="00A549B5">
        <w:rPr>
          <w:rFonts w:ascii="Tahoma" w:hAnsi="Tahoma" w:cs="Tahoma"/>
          <w:b/>
          <w:sz w:val="20"/>
          <w:szCs w:val="20"/>
          <w:lang w:val="en-GB"/>
        </w:rPr>
        <w:t xml:space="preserve">o </w:t>
      </w:r>
      <w:r w:rsidR="00667EB6" w:rsidRPr="00A549B5">
        <w:rPr>
          <w:rFonts w:ascii="Tahoma" w:hAnsi="Tahoma" w:cs="Tahoma"/>
          <w:b/>
          <w:sz w:val="20"/>
          <w:szCs w:val="20"/>
          <w:lang w:val="en-GB"/>
        </w:rPr>
        <w:t xml:space="preserve">the </w:t>
      </w:r>
      <w:proofErr w:type="spellStart"/>
      <w:r w:rsidR="00667EB6" w:rsidRPr="00A549B5">
        <w:rPr>
          <w:rFonts w:ascii="Tahoma" w:hAnsi="Tahoma" w:cs="Tahoma"/>
          <w:b/>
          <w:sz w:val="20"/>
          <w:szCs w:val="20"/>
          <w:lang w:val="en-GB"/>
        </w:rPr>
        <w:t>ToR</w:t>
      </w:r>
      <w:proofErr w:type="spellEnd"/>
      <w:r w:rsidR="004E6C3E" w:rsidRPr="00A549B5">
        <w:rPr>
          <w:rFonts w:ascii="Tahoma" w:hAnsi="Tahoma" w:cs="Tahoma"/>
          <w:sz w:val="20"/>
          <w:szCs w:val="20"/>
          <w:lang w:val="en-GB"/>
        </w:rPr>
        <w:t xml:space="preserve">. </w:t>
      </w:r>
    </w:p>
    <w:p w:rsidR="004E6C3E" w:rsidRPr="00A549B5" w:rsidRDefault="00667EB6" w:rsidP="000D7863">
      <w:pPr>
        <w:autoSpaceDE w:val="0"/>
        <w:autoSpaceDN w:val="0"/>
        <w:adjustRightInd w:val="0"/>
        <w:spacing w:before="240" w:after="80"/>
        <w:ind w:left="708"/>
        <w:jc w:val="both"/>
        <w:rPr>
          <w:rFonts w:ascii="Tahoma" w:hAnsi="Tahoma" w:cs="Tahoma"/>
          <w:sz w:val="20"/>
          <w:szCs w:val="20"/>
          <w:lang w:val="en-GB"/>
        </w:rPr>
      </w:pPr>
      <w:r w:rsidRPr="00A549B5">
        <w:rPr>
          <w:rFonts w:ascii="Tahoma" w:hAnsi="Tahoma" w:cs="Tahoma"/>
          <w:sz w:val="20"/>
          <w:szCs w:val="20"/>
          <w:lang w:val="en-GB"/>
        </w:rPr>
        <w:t>The evidence may include</w:t>
      </w:r>
      <w:r w:rsidR="004E6C3E" w:rsidRPr="00A549B5">
        <w:rPr>
          <w:rFonts w:ascii="Tahoma" w:hAnsi="Tahoma" w:cs="Tahoma"/>
          <w:sz w:val="20"/>
          <w:szCs w:val="20"/>
          <w:lang w:val="en-GB"/>
        </w:rPr>
        <w:t xml:space="preserve">: </w:t>
      </w:r>
    </w:p>
    <w:p w:rsidR="004E6C3E" w:rsidRPr="00A549B5" w:rsidRDefault="00667EB6" w:rsidP="000D7863">
      <w:pPr>
        <w:numPr>
          <w:ilvl w:val="0"/>
          <w:numId w:val="22"/>
        </w:numPr>
        <w:autoSpaceDE w:val="0"/>
        <w:autoSpaceDN w:val="0"/>
        <w:adjustRightInd w:val="0"/>
        <w:spacing w:after="80"/>
        <w:ind w:left="708" w:hanging="284"/>
        <w:jc w:val="both"/>
        <w:rPr>
          <w:rFonts w:ascii="Tahoma" w:hAnsi="Tahoma" w:cs="Tahoma"/>
          <w:sz w:val="20"/>
          <w:szCs w:val="20"/>
          <w:lang w:val="en-GB"/>
        </w:rPr>
      </w:pPr>
      <w:r w:rsidRPr="00A549B5">
        <w:rPr>
          <w:rFonts w:ascii="Tahoma" w:hAnsi="Tahoma" w:cs="Tahoma"/>
          <w:sz w:val="20"/>
          <w:szCs w:val="20"/>
          <w:lang w:val="en-GB"/>
        </w:rPr>
        <w:t>a certificate (in the case of on-going periodic or permanent deliveries such certificate shall be issued no earlier than 3 months prior to the lapse of the tenders submission deadline),</w:t>
      </w:r>
    </w:p>
    <w:p w:rsidR="004E6C3E" w:rsidRPr="00A549B5" w:rsidRDefault="00667EB6" w:rsidP="000D7863">
      <w:pPr>
        <w:autoSpaceDE w:val="0"/>
        <w:autoSpaceDN w:val="0"/>
        <w:adjustRightInd w:val="0"/>
        <w:spacing w:after="80"/>
        <w:ind w:left="708"/>
        <w:jc w:val="both"/>
        <w:rPr>
          <w:rFonts w:ascii="Tahoma" w:hAnsi="Tahoma" w:cs="Tahoma"/>
          <w:sz w:val="20"/>
          <w:szCs w:val="20"/>
          <w:lang w:val="en-GB"/>
        </w:rPr>
      </w:pPr>
      <w:r w:rsidRPr="00A549B5">
        <w:rPr>
          <w:rFonts w:ascii="Tahoma" w:hAnsi="Tahoma" w:cs="Tahoma"/>
          <w:sz w:val="20"/>
          <w:szCs w:val="20"/>
          <w:lang w:val="en-GB"/>
        </w:rPr>
        <w:t>or</w:t>
      </w:r>
      <w:r w:rsidR="004E6C3E" w:rsidRPr="00A549B5">
        <w:rPr>
          <w:rFonts w:ascii="Tahoma" w:hAnsi="Tahoma" w:cs="Tahoma"/>
          <w:sz w:val="20"/>
          <w:szCs w:val="20"/>
          <w:lang w:val="en-GB"/>
        </w:rPr>
        <w:t xml:space="preserve"> </w:t>
      </w:r>
    </w:p>
    <w:p w:rsidR="004E6C3E" w:rsidRPr="00A549B5" w:rsidRDefault="00667EB6" w:rsidP="000D7863">
      <w:pPr>
        <w:numPr>
          <w:ilvl w:val="0"/>
          <w:numId w:val="22"/>
        </w:numPr>
        <w:autoSpaceDE w:val="0"/>
        <w:autoSpaceDN w:val="0"/>
        <w:adjustRightInd w:val="0"/>
        <w:spacing w:after="80"/>
        <w:ind w:left="708" w:hanging="284"/>
        <w:jc w:val="both"/>
        <w:rPr>
          <w:rFonts w:ascii="Tahoma" w:hAnsi="Tahoma" w:cs="Tahoma"/>
          <w:sz w:val="20"/>
          <w:szCs w:val="20"/>
          <w:lang w:val="en-GB"/>
        </w:rPr>
      </w:pPr>
      <w:r w:rsidRPr="00A549B5">
        <w:rPr>
          <w:rFonts w:ascii="Tahoma" w:hAnsi="Tahoma" w:cs="Tahoma"/>
          <w:sz w:val="20"/>
          <w:szCs w:val="20"/>
          <w:lang w:val="en-GB"/>
        </w:rPr>
        <w:t xml:space="preserve">a representation of the </w:t>
      </w:r>
      <w:r w:rsidR="00BE6D0B" w:rsidRPr="00A549B5">
        <w:rPr>
          <w:rFonts w:ascii="Tahoma" w:hAnsi="Tahoma" w:cs="Tahoma"/>
          <w:sz w:val="20"/>
          <w:szCs w:val="20"/>
          <w:lang w:val="en-GB"/>
        </w:rPr>
        <w:t>Economic Operator</w:t>
      </w:r>
      <w:r w:rsidR="004E6C3E" w:rsidRPr="00A549B5">
        <w:rPr>
          <w:rFonts w:ascii="Tahoma" w:hAnsi="Tahoma" w:cs="Tahoma"/>
          <w:sz w:val="20"/>
          <w:szCs w:val="20"/>
          <w:lang w:val="en-GB"/>
        </w:rPr>
        <w:t xml:space="preserve"> – </w:t>
      </w:r>
      <w:r w:rsidRPr="00A549B5">
        <w:rPr>
          <w:rFonts w:ascii="Tahoma" w:hAnsi="Tahoma" w:cs="Tahoma"/>
          <w:sz w:val="20"/>
          <w:szCs w:val="20"/>
          <w:lang w:val="en-GB"/>
        </w:rPr>
        <w:t xml:space="preserve">if for objective and justified reasons the </w:t>
      </w:r>
      <w:r w:rsidR="00BE6D0B" w:rsidRPr="00A549B5">
        <w:rPr>
          <w:rFonts w:ascii="Tahoma" w:hAnsi="Tahoma" w:cs="Tahoma"/>
          <w:sz w:val="20"/>
          <w:szCs w:val="20"/>
          <w:lang w:val="en-GB"/>
        </w:rPr>
        <w:t>Economic Operator</w:t>
      </w:r>
      <w:r w:rsidRPr="00A549B5">
        <w:rPr>
          <w:rFonts w:ascii="Tahoma" w:hAnsi="Tahoma" w:cs="Tahoma"/>
          <w:sz w:val="20"/>
          <w:szCs w:val="20"/>
          <w:lang w:val="en-GB"/>
        </w:rPr>
        <w:t xml:space="preserve"> is unable to obtain a certificate</w:t>
      </w:r>
      <w:r w:rsidR="004E6C3E" w:rsidRPr="00A549B5">
        <w:rPr>
          <w:rFonts w:ascii="Tahoma" w:hAnsi="Tahoma" w:cs="Tahoma"/>
          <w:sz w:val="20"/>
          <w:szCs w:val="20"/>
          <w:lang w:val="en-GB"/>
        </w:rPr>
        <w:t xml:space="preserve">. </w:t>
      </w:r>
    </w:p>
    <w:p w:rsidR="004E6C3E" w:rsidRPr="00A549B5" w:rsidRDefault="00667EB6" w:rsidP="000D7863">
      <w:pPr>
        <w:autoSpaceDE w:val="0"/>
        <w:autoSpaceDN w:val="0"/>
        <w:adjustRightInd w:val="0"/>
        <w:spacing w:before="240" w:after="80"/>
        <w:ind w:left="709"/>
        <w:jc w:val="both"/>
        <w:rPr>
          <w:rFonts w:ascii="Tahoma" w:hAnsi="Tahoma" w:cs="Tahoma"/>
          <w:sz w:val="20"/>
          <w:szCs w:val="20"/>
          <w:lang w:val="en-GB"/>
        </w:rPr>
      </w:pPr>
      <w:r w:rsidRPr="00A549B5">
        <w:rPr>
          <w:rFonts w:ascii="Tahoma" w:hAnsi="Tahoma" w:cs="Tahoma"/>
          <w:sz w:val="20"/>
          <w:szCs w:val="20"/>
          <w:lang w:val="en-GB"/>
        </w:rPr>
        <w:t xml:space="preserve">If for objective and justified reasons the </w:t>
      </w:r>
      <w:r w:rsidR="00BE6D0B" w:rsidRPr="00A549B5">
        <w:rPr>
          <w:rFonts w:ascii="Tahoma" w:hAnsi="Tahoma" w:cs="Tahoma"/>
          <w:sz w:val="20"/>
          <w:szCs w:val="20"/>
          <w:lang w:val="en-GB"/>
        </w:rPr>
        <w:t>Economic Operator</w:t>
      </w:r>
      <w:r w:rsidRPr="00A549B5">
        <w:rPr>
          <w:rFonts w:ascii="Tahoma" w:hAnsi="Tahoma" w:cs="Tahoma"/>
          <w:sz w:val="20"/>
          <w:szCs w:val="20"/>
          <w:lang w:val="en-GB"/>
        </w:rPr>
        <w:t xml:space="preserve"> is unable to obtain proof (certificate) of proper performance of deliveries</w:t>
      </w:r>
      <w:r w:rsidR="004E6C3E" w:rsidRPr="00A549B5">
        <w:rPr>
          <w:rFonts w:ascii="Tahoma" w:hAnsi="Tahoma" w:cs="Tahoma"/>
          <w:sz w:val="20"/>
          <w:szCs w:val="20"/>
          <w:lang w:val="en-GB"/>
        </w:rPr>
        <w:t>,</w:t>
      </w:r>
      <w:r w:rsidRPr="00A549B5">
        <w:rPr>
          <w:rFonts w:ascii="Tahoma" w:hAnsi="Tahoma" w:cs="Tahoma"/>
          <w:sz w:val="20"/>
          <w:szCs w:val="20"/>
          <w:lang w:val="en-GB"/>
        </w:rPr>
        <w:t xml:space="preserve"> he may enclose with the tender his declaration of knowledge in this regard attaching evidence, including explanations, confirming the existence of objective reasons preventing him from obtaining the aforesaid certificate from the recipient of the deliveries</w:t>
      </w:r>
      <w:r w:rsidR="004E6C3E" w:rsidRPr="00A549B5">
        <w:rPr>
          <w:rFonts w:ascii="Tahoma" w:hAnsi="Tahoma" w:cs="Tahoma"/>
          <w:sz w:val="20"/>
          <w:szCs w:val="20"/>
          <w:lang w:val="en-GB"/>
        </w:rPr>
        <w:t>.</w:t>
      </w:r>
    </w:p>
    <w:p w:rsidR="004E6C3E" w:rsidRPr="00A549B5" w:rsidRDefault="00667EB6" w:rsidP="000D7863">
      <w:pPr>
        <w:autoSpaceDE w:val="0"/>
        <w:autoSpaceDN w:val="0"/>
        <w:adjustRightInd w:val="0"/>
        <w:spacing w:after="80"/>
        <w:ind w:left="709"/>
        <w:jc w:val="both"/>
        <w:rPr>
          <w:rFonts w:ascii="Tahoma" w:hAnsi="Tahoma" w:cs="Tahoma"/>
          <w:sz w:val="20"/>
          <w:szCs w:val="20"/>
          <w:lang w:val="en-GB"/>
        </w:rPr>
      </w:pPr>
      <w:r w:rsidRPr="00A549B5">
        <w:rPr>
          <w:rFonts w:ascii="Tahoma" w:hAnsi="Tahoma" w:cs="Tahoma"/>
          <w:b/>
          <w:sz w:val="20"/>
          <w:szCs w:val="20"/>
          <w:lang w:val="en-GB"/>
        </w:rPr>
        <w:t>The Economic Operator shall not be obligated to submit the aforesaid documents if the Contracting Authority is the entity on whose behalf the services listed in the specification had been provided</w:t>
      </w:r>
      <w:r w:rsidR="004E6C3E" w:rsidRPr="00A549B5">
        <w:rPr>
          <w:rFonts w:ascii="Tahoma" w:hAnsi="Tahoma" w:cs="Tahoma"/>
          <w:sz w:val="20"/>
          <w:szCs w:val="20"/>
          <w:lang w:val="en-GB"/>
        </w:rPr>
        <w:t xml:space="preserve">. </w:t>
      </w:r>
    </w:p>
    <w:p w:rsidR="004E6C3E" w:rsidRPr="00A549B5" w:rsidRDefault="00667EB6" w:rsidP="000D7863">
      <w:pPr>
        <w:spacing w:after="120"/>
        <w:ind w:left="709"/>
        <w:jc w:val="both"/>
        <w:rPr>
          <w:rFonts w:ascii="Tahoma" w:hAnsi="Tahoma" w:cs="Tahoma"/>
          <w:sz w:val="20"/>
          <w:szCs w:val="20"/>
          <w:lang w:val="en-GB"/>
        </w:rPr>
      </w:pPr>
      <w:r w:rsidRPr="00A549B5">
        <w:rPr>
          <w:rFonts w:ascii="Tahoma" w:hAnsi="Tahoma" w:cs="Tahoma"/>
          <w:sz w:val="20"/>
          <w:szCs w:val="20"/>
          <w:lang w:val="en-GB"/>
        </w:rPr>
        <w:t xml:space="preserve">In the event of presenting the value of the deliveries in a currency other than PLN, the value in PLN shall be additionally given in the List of deliveries, calculated on the basis of the average rate of exchange published by the National Bank of Poland on the day of contract performance, and if the contract is on-going on the date of expiry of the tenders submission deadline, on the day on which the </w:t>
      </w:r>
      <w:r w:rsidR="00BE6D0B" w:rsidRPr="00A549B5">
        <w:rPr>
          <w:rFonts w:ascii="Tahoma" w:hAnsi="Tahoma" w:cs="Tahoma"/>
          <w:sz w:val="20"/>
          <w:szCs w:val="20"/>
          <w:lang w:val="en-GB"/>
        </w:rPr>
        <w:t>Economic Operator</w:t>
      </w:r>
      <w:r w:rsidRPr="00A549B5">
        <w:rPr>
          <w:rFonts w:ascii="Tahoma" w:hAnsi="Tahoma" w:cs="Tahoma"/>
          <w:sz w:val="20"/>
          <w:szCs w:val="20"/>
          <w:lang w:val="en-GB"/>
        </w:rPr>
        <w:t xml:space="preserve"> maintains that the contract was performed </w:t>
      </w:r>
      <w:r w:rsidR="00304F7D" w:rsidRPr="00A549B5">
        <w:rPr>
          <w:rFonts w:ascii="Tahoma" w:hAnsi="Tahoma" w:cs="Tahoma"/>
          <w:sz w:val="20"/>
          <w:szCs w:val="20"/>
          <w:lang w:val="en-GB"/>
        </w:rPr>
        <w:t>to the</w:t>
      </w:r>
      <w:r w:rsidRPr="00A549B5">
        <w:rPr>
          <w:rFonts w:ascii="Tahoma" w:hAnsi="Tahoma" w:cs="Tahoma"/>
          <w:sz w:val="20"/>
          <w:szCs w:val="20"/>
          <w:lang w:val="en-GB"/>
        </w:rPr>
        <w:t xml:space="preserve"> extent necessary to show that the participation condition has been met</w:t>
      </w:r>
      <w:r w:rsidR="004E6C3E" w:rsidRPr="00A549B5">
        <w:rPr>
          <w:rFonts w:ascii="Tahoma" w:hAnsi="Tahoma" w:cs="Tahoma"/>
          <w:sz w:val="20"/>
          <w:szCs w:val="20"/>
          <w:lang w:val="en-GB"/>
        </w:rPr>
        <w:t>.</w:t>
      </w:r>
    </w:p>
    <w:p w:rsidR="00E937BA" w:rsidRPr="00A549B5" w:rsidRDefault="00304F7D" w:rsidP="000D7863">
      <w:pPr>
        <w:pStyle w:val="Akapitzlist"/>
        <w:numPr>
          <w:ilvl w:val="0"/>
          <w:numId w:val="9"/>
        </w:numPr>
        <w:spacing w:after="80" w:line="240" w:lineRule="auto"/>
        <w:jc w:val="both"/>
        <w:rPr>
          <w:rFonts w:ascii="Tahoma" w:hAnsi="Tahoma" w:cs="Tahoma"/>
          <w:b/>
          <w:sz w:val="20"/>
          <w:szCs w:val="20"/>
          <w:lang w:val="en-GB"/>
        </w:rPr>
      </w:pPr>
      <w:r w:rsidRPr="00A549B5">
        <w:rPr>
          <w:rFonts w:ascii="Tahoma" w:eastAsia="Times New Roman" w:hAnsi="Tahoma" w:cs="Tahoma"/>
          <w:sz w:val="20"/>
          <w:szCs w:val="20"/>
          <w:lang w:val="en-GB" w:eastAsia="pl-PL"/>
        </w:rPr>
        <w:t>A list of persons taking part in the performance of the contract (to the extent</w:t>
      </w:r>
      <w:r w:rsidR="00CA3737" w:rsidRPr="00A549B5">
        <w:rPr>
          <w:rFonts w:ascii="Tahoma" w:eastAsia="Times New Roman" w:hAnsi="Tahoma" w:cs="Tahoma"/>
          <w:sz w:val="20"/>
          <w:szCs w:val="20"/>
          <w:lang w:val="en-GB" w:eastAsia="pl-PL"/>
        </w:rPr>
        <w:t xml:space="preserve"> necessary to show the fulfilment of the condition referred to in § 6 section 1 clause 2 of the </w:t>
      </w:r>
      <w:proofErr w:type="spellStart"/>
      <w:r w:rsidR="00CA3737" w:rsidRPr="00A549B5">
        <w:rPr>
          <w:rFonts w:ascii="Tahoma" w:eastAsia="Times New Roman" w:hAnsi="Tahoma" w:cs="Tahoma"/>
          <w:sz w:val="20"/>
          <w:szCs w:val="20"/>
          <w:lang w:val="en-GB" w:eastAsia="pl-PL"/>
        </w:rPr>
        <w:t>ToR</w:t>
      </w:r>
      <w:proofErr w:type="spellEnd"/>
      <w:r w:rsidR="00CA3737" w:rsidRPr="00A549B5">
        <w:rPr>
          <w:rFonts w:ascii="Tahoma" w:eastAsia="Times New Roman" w:hAnsi="Tahoma" w:cs="Tahoma"/>
          <w:sz w:val="20"/>
          <w:szCs w:val="20"/>
          <w:lang w:val="en-GB" w:eastAsia="pl-PL"/>
        </w:rPr>
        <w:t xml:space="preserve">)  </w:t>
      </w:r>
      <w:r w:rsidRPr="00A549B5">
        <w:rPr>
          <w:rFonts w:ascii="Tahoma" w:eastAsia="Times New Roman" w:hAnsi="Tahoma" w:cs="Tahoma"/>
          <w:sz w:val="20"/>
          <w:szCs w:val="20"/>
          <w:lang w:val="en-GB" w:eastAsia="pl-PL"/>
        </w:rPr>
        <w:t>with information on their professional qualifications, experience and education necessary for contract performance, and their job description, and information on the basis on which the Economic Operator may use these persons</w:t>
      </w:r>
      <w:r w:rsidR="00CA3737" w:rsidRPr="00A549B5">
        <w:rPr>
          <w:rFonts w:ascii="Tahoma" w:eastAsia="Times New Roman" w:hAnsi="Tahoma" w:cs="Tahoma"/>
          <w:b/>
          <w:sz w:val="20"/>
          <w:szCs w:val="20"/>
          <w:lang w:val="en-GB" w:eastAsia="pl-PL"/>
        </w:rPr>
        <w:t xml:space="preserve"> </w:t>
      </w:r>
      <w:r w:rsidR="00E937BA" w:rsidRPr="00A549B5">
        <w:rPr>
          <w:rFonts w:ascii="Tahoma" w:hAnsi="Tahoma" w:cs="Tahoma"/>
          <w:sz w:val="20"/>
          <w:szCs w:val="20"/>
          <w:lang w:val="en-GB"/>
        </w:rPr>
        <w:t xml:space="preserve">– </w:t>
      </w:r>
      <w:r w:rsidR="00CA3737" w:rsidRPr="00A549B5">
        <w:rPr>
          <w:rFonts w:ascii="Tahoma" w:hAnsi="Tahoma" w:cs="Tahoma"/>
          <w:sz w:val="20"/>
          <w:szCs w:val="20"/>
          <w:lang w:val="en-GB"/>
        </w:rPr>
        <w:t xml:space="preserve">with the content set forth in </w:t>
      </w:r>
      <w:r w:rsidR="00CA3737" w:rsidRPr="00A549B5">
        <w:rPr>
          <w:rFonts w:ascii="Tahoma" w:hAnsi="Tahoma" w:cs="Tahoma"/>
          <w:b/>
          <w:sz w:val="20"/>
          <w:szCs w:val="20"/>
          <w:lang w:val="en-GB"/>
        </w:rPr>
        <w:t xml:space="preserve">Appendix No 5 to the </w:t>
      </w:r>
      <w:proofErr w:type="spellStart"/>
      <w:r w:rsidR="00CA3737" w:rsidRPr="00A549B5">
        <w:rPr>
          <w:rFonts w:ascii="Tahoma" w:hAnsi="Tahoma" w:cs="Tahoma"/>
          <w:b/>
          <w:sz w:val="20"/>
          <w:szCs w:val="20"/>
          <w:lang w:val="en-GB"/>
        </w:rPr>
        <w:t>ToR</w:t>
      </w:r>
      <w:proofErr w:type="spellEnd"/>
      <w:r w:rsidR="00CA3737" w:rsidRPr="00A549B5">
        <w:rPr>
          <w:rFonts w:ascii="Tahoma" w:hAnsi="Tahoma" w:cs="Tahoma"/>
          <w:b/>
          <w:sz w:val="20"/>
          <w:szCs w:val="20"/>
          <w:lang w:val="en-GB"/>
        </w:rPr>
        <w:t>,</w:t>
      </w:r>
    </w:p>
    <w:p w:rsidR="004E6C3E" w:rsidRPr="00A549B5" w:rsidRDefault="00442242" w:rsidP="000D7863">
      <w:pPr>
        <w:pStyle w:val="Akapitzlist"/>
        <w:numPr>
          <w:ilvl w:val="0"/>
          <w:numId w:val="9"/>
        </w:numPr>
        <w:spacing w:after="80" w:line="240" w:lineRule="auto"/>
        <w:jc w:val="both"/>
        <w:rPr>
          <w:rFonts w:ascii="Tahoma" w:hAnsi="Tahoma" w:cs="Tahoma"/>
          <w:sz w:val="20"/>
          <w:szCs w:val="20"/>
          <w:lang w:val="en-GB"/>
        </w:rPr>
      </w:pPr>
      <w:r w:rsidRPr="00A549B5">
        <w:rPr>
          <w:rFonts w:ascii="Tahoma" w:hAnsi="Tahoma" w:cs="Tahoma"/>
          <w:sz w:val="20"/>
          <w:szCs w:val="20"/>
          <w:lang w:val="en-GB"/>
        </w:rPr>
        <w:t>I</w:t>
      </w:r>
      <w:r w:rsidR="004E6C3E" w:rsidRPr="00A549B5">
        <w:rPr>
          <w:rFonts w:ascii="Tahoma" w:hAnsi="Tahoma" w:cs="Tahoma"/>
          <w:sz w:val="20"/>
          <w:szCs w:val="20"/>
          <w:lang w:val="en-GB"/>
        </w:rPr>
        <w:t>nforma</w:t>
      </w:r>
      <w:r w:rsidRPr="00A549B5">
        <w:rPr>
          <w:rFonts w:ascii="Tahoma" w:hAnsi="Tahoma" w:cs="Tahoma"/>
          <w:sz w:val="20"/>
          <w:szCs w:val="20"/>
          <w:lang w:val="en-GB"/>
        </w:rPr>
        <w:t xml:space="preserve">tion from a bank or a credit union confirming the funds or the creditworthiness of the </w:t>
      </w:r>
      <w:r w:rsidR="00BE6D0B" w:rsidRPr="00A549B5">
        <w:rPr>
          <w:rFonts w:ascii="Tahoma" w:hAnsi="Tahoma" w:cs="Tahoma"/>
          <w:sz w:val="20"/>
          <w:szCs w:val="20"/>
          <w:lang w:val="en-GB"/>
        </w:rPr>
        <w:t>Economic Operator</w:t>
      </w:r>
      <w:r w:rsidRPr="00A549B5">
        <w:rPr>
          <w:rFonts w:ascii="Tahoma" w:hAnsi="Tahoma" w:cs="Tahoma"/>
          <w:sz w:val="20"/>
          <w:szCs w:val="20"/>
          <w:lang w:val="en-GB"/>
        </w:rPr>
        <w:t xml:space="preserve">, issued no earlier than 3 months prior to the lapse of the tenders </w:t>
      </w:r>
      <w:r w:rsidRPr="00A549B5">
        <w:rPr>
          <w:rFonts w:ascii="Tahoma" w:hAnsi="Tahoma" w:cs="Tahoma"/>
          <w:sz w:val="20"/>
          <w:szCs w:val="20"/>
          <w:lang w:val="en-GB"/>
        </w:rPr>
        <w:lastRenderedPageBreak/>
        <w:t xml:space="preserve">submission deadline </w:t>
      </w:r>
      <w:r w:rsidR="004E6C3E" w:rsidRPr="00A549B5">
        <w:rPr>
          <w:rFonts w:ascii="Tahoma" w:hAnsi="Tahoma" w:cs="Tahoma"/>
          <w:sz w:val="20"/>
          <w:szCs w:val="20"/>
          <w:lang w:val="en-GB"/>
        </w:rPr>
        <w:t>(</w:t>
      </w:r>
      <w:r w:rsidRPr="00A549B5">
        <w:rPr>
          <w:rFonts w:ascii="Tahoma" w:eastAsia="Times New Roman" w:hAnsi="Tahoma" w:cs="Tahoma"/>
          <w:b/>
          <w:sz w:val="20"/>
          <w:szCs w:val="20"/>
          <w:lang w:val="en-GB" w:eastAsia="pl-PL"/>
        </w:rPr>
        <w:t xml:space="preserve">to the extent necessary to show the fulfilment of the condition referred to in § 6 section 1 clause 3 of the </w:t>
      </w:r>
      <w:proofErr w:type="spellStart"/>
      <w:r w:rsidRPr="00A549B5">
        <w:rPr>
          <w:rFonts w:ascii="Tahoma" w:eastAsia="Times New Roman" w:hAnsi="Tahoma" w:cs="Tahoma"/>
          <w:b/>
          <w:sz w:val="20"/>
          <w:szCs w:val="20"/>
          <w:lang w:val="en-GB" w:eastAsia="pl-PL"/>
        </w:rPr>
        <w:t>ToR</w:t>
      </w:r>
      <w:proofErr w:type="spellEnd"/>
      <w:r w:rsidR="004E6C3E" w:rsidRPr="00A549B5">
        <w:rPr>
          <w:rFonts w:ascii="Tahoma" w:hAnsi="Tahoma" w:cs="Tahoma"/>
          <w:sz w:val="20"/>
          <w:szCs w:val="20"/>
          <w:lang w:val="en-GB"/>
        </w:rPr>
        <w:t>).</w:t>
      </w:r>
    </w:p>
    <w:p w:rsidR="00CB65F9" w:rsidRPr="00A549B5" w:rsidRDefault="00442242" w:rsidP="000D7863">
      <w:pPr>
        <w:pStyle w:val="Akapitzlist"/>
        <w:numPr>
          <w:ilvl w:val="0"/>
          <w:numId w:val="9"/>
        </w:numPr>
        <w:spacing w:after="80" w:line="240" w:lineRule="auto"/>
        <w:jc w:val="both"/>
        <w:rPr>
          <w:rFonts w:ascii="Tahoma" w:hAnsi="Tahoma" w:cs="Tahoma"/>
          <w:sz w:val="20"/>
          <w:szCs w:val="20"/>
          <w:lang w:val="en-GB"/>
        </w:rPr>
      </w:pPr>
      <w:r w:rsidRPr="00A549B5">
        <w:rPr>
          <w:rFonts w:ascii="Tahoma" w:hAnsi="Tahoma" w:cs="Tahoma"/>
          <w:sz w:val="20"/>
          <w:szCs w:val="20"/>
          <w:lang w:val="en-GB"/>
        </w:rPr>
        <w:t xml:space="preserve">a third party liability insurance policy valid on the date of expiry of the tenders submission deadline, and in its absence another document confirming that the </w:t>
      </w:r>
      <w:r w:rsidR="00BE6D0B" w:rsidRPr="00A549B5">
        <w:rPr>
          <w:rFonts w:ascii="Tahoma" w:hAnsi="Tahoma" w:cs="Tahoma"/>
          <w:sz w:val="20"/>
          <w:szCs w:val="20"/>
          <w:lang w:val="en-GB"/>
        </w:rPr>
        <w:t>Economic Operator</w:t>
      </w:r>
      <w:r w:rsidRPr="00A549B5">
        <w:rPr>
          <w:rFonts w:ascii="Tahoma" w:hAnsi="Tahoma" w:cs="Tahoma"/>
          <w:sz w:val="20"/>
          <w:szCs w:val="20"/>
          <w:lang w:val="en-GB"/>
        </w:rPr>
        <w:t xml:space="preserve"> has a third party liability insurance covering the activity connected with the Object of the Contract, with the sum insured of at least PLN 2,500,000.00 with proof of payment of the premiums</w:t>
      </w:r>
      <w:r w:rsidR="00E714F0" w:rsidRPr="00A549B5">
        <w:rPr>
          <w:rFonts w:ascii="Tahoma" w:hAnsi="Tahoma" w:cs="Tahoma"/>
          <w:sz w:val="20"/>
          <w:szCs w:val="20"/>
          <w:lang w:val="en-GB"/>
        </w:rPr>
        <w:t>.</w:t>
      </w:r>
    </w:p>
    <w:p w:rsidR="004E6C3E" w:rsidRPr="00A549B5" w:rsidRDefault="00906F78" w:rsidP="000D7863">
      <w:pPr>
        <w:numPr>
          <w:ilvl w:val="0"/>
          <w:numId w:val="8"/>
        </w:numPr>
        <w:spacing w:after="80"/>
        <w:jc w:val="both"/>
        <w:rPr>
          <w:rFonts w:ascii="Tahoma" w:hAnsi="Tahoma" w:cs="Tahoma"/>
          <w:sz w:val="20"/>
          <w:szCs w:val="20"/>
          <w:lang w:val="en-GB"/>
        </w:rPr>
      </w:pPr>
      <w:r w:rsidRPr="00A549B5">
        <w:rPr>
          <w:rFonts w:ascii="Tahoma" w:hAnsi="Tahoma" w:cs="Tahoma"/>
          <w:sz w:val="20"/>
          <w:szCs w:val="20"/>
          <w:lang w:val="en-GB"/>
        </w:rPr>
        <w:t xml:space="preserve">In order to demonstrate the absence of grounds for exclusion of the </w:t>
      </w:r>
      <w:r w:rsidR="00BE6D0B" w:rsidRPr="00A549B5">
        <w:rPr>
          <w:rFonts w:ascii="Tahoma" w:hAnsi="Tahoma" w:cs="Tahoma"/>
          <w:sz w:val="20"/>
          <w:szCs w:val="20"/>
          <w:lang w:val="en-GB"/>
        </w:rPr>
        <w:t>Economic Operator</w:t>
      </w:r>
      <w:r w:rsidRPr="00A549B5">
        <w:rPr>
          <w:rFonts w:ascii="Tahoma" w:hAnsi="Tahoma" w:cs="Tahoma"/>
          <w:sz w:val="20"/>
          <w:szCs w:val="20"/>
          <w:lang w:val="en-GB"/>
        </w:rPr>
        <w:t xml:space="preserve"> from the contract award procedure the following shall be submitted</w:t>
      </w:r>
      <w:r w:rsidR="004E6C3E" w:rsidRPr="00A549B5">
        <w:rPr>
          <w:rFonts w:ascii="Tahoma" w:hAnsi="Tahoma" w:cs="Tahoma"/>
          <w:sz w:val="20"/>
          <w:szCs w:val="20"/>
          <w:lang w:val="en-GB"/>
        </w:rPr>
        <w:t xml:space="preserve">: </w:t>
      </w:r>
    </w:p>
    <w:p w:rsidR="004E6C3E" w:rsidRPr="00A549B5" w:rsidRDefault="00906F78" w:rsidP="000D7863">
      <w:pPr>
        <w:numPr>
          <w:ilvl w:val="0"/>
          <w:numId w:val="10"/>
        </w:numPr>
        <w:tabs>
          <w:tab w:val="left" w:pos="0"/>
          <w:tab w:val="left" w:pos="284"/>
        </w:tabs>
        <w:autoSpaceDE w:val="0"/>
        <w:autoSpaceDN w:val="0"/>
        <w:adjustRightInd w:val="0"/>
        <w:spacing w:after="80"/>
        <w:jc w:val="both"/>
        <w:rPr>
          <w:rFonts w:ascii="Tahoma" w:hAnsi="Tahoma" w:cs="Tahoma"/>
          <w:sz w:val="20"/>
          <w:szCs w:val="20"/>
          <w:lang w:val="en-GB"/>
        </w:rPr>
      </w:pPr>
      <w:r w:rsidRPr="00A549B5">
        <w:rPr>
          <w:rFonts w:ascii="Tahoma" w:hAnsi="Tahoma" w:cs="Tahoma"/>
          <w:b/>
          <w:sz w:val="20"/>
          <w:szCs w:val="20"/>
          <w:lang w:val="en-GB"/>
        </w:rPr>
        <w:t xml:space="preserve">a representation of the </w:t>
      </w:r>
      <w:r w:rsidR="00BE6D0B" w:rsidRPr="00A549B5">
        <w:rPr>
          <w:rFonts w:ascii="Tahoma" w:hAnsi="Tahoma" w:cs="Tahoma"/>
          <w:b/>
          <w:sz w:val="20"/>
          <w:szCs w:val="20"/>
          <w:lang w:val="en-GB"/>
        </w:rPr>
        <w:t>Economic Operator</w:t>
      </w:r>
      <w:r w:rsidRPr="00A549B5">
        <w:rPr>
          <w:rFonts w:ascii="Tahoma" w:hAnsi="Tahoma" w:cs="Tahoma"/>
          <w:b/>
          <w:sz w:val="20"/>
          <w:szCs w:val="20"/>
          <w:lang w:val="en-GB"/>
        </w:rPr>
        <w:t xml:space="preserve"> on the absence of grounds for exclusion</w:t>
      </w:r>
      <w:r w:rsidRPr="00A549B5">
        <w:rPr>
          <w:rFonts w:ascii="Tahoma" w:hAnsi="Tahoma" w:cs="Tahoma"/>
          <w:sz w:val="20"/>
          <w:szCs w:val="20"/>
          <w:lang w:val="en-GB"/>
        </w:rPr>
        <w:t xml:space="preserve"> to the extent specified in Article </w:t>
      </w:r>
      <w:r w:rsidR="004E6C3E" w:rsidRPr="00A549B5">
        <w:rPr>
          <w:rFonts w:ascii="Tahoma" w:hAnsi="Tahoma" w:cs="Tahoma"/>
          <w:sz w:val="20"/>
          <w:szCs w:val="20"/>
          <w:lang w:val="en-GB"/>
        </w:rPr>
        <w:t xml:space="preserve">24 </w:t>
      </w:r>
      <w:r w:rsidRPr="00A549B5">
        <w:rPr>
          <w:rFonts w:ascii="Tahoma" w:hAnsi="Tahoma" w:cs="Tahoma"/>
          <w:sz w:val="20"/>
          <w:szCs w:val="20"/>
          <w:lang w:val="en-GB"/>
        </w:rPr>
        <w:t>section</w:t>
      </w:r>
      <w:r w:rsidR="004E6C3E" w:rsidRPr="00A549B5">
        <w:rPr>
          <w:rFonts w:ascii="Tahoma" w:hAnsi="Tahoma" w:cs="Tahoma"/>
          <w:sz w:val="20"/>
          <w:szCs w:val="20"/>
          <w:lang w:val="en-GB"/>
        </w:rPr>
        <w:t xml:space="preserve"> 1 </w:t>
      </w:r>
      <w:r w:rsidRPr="00A549B5">
        <w:rPr>
          <w:rFonts w:ascii="Tahoma" w:hAnsi="Tahoma" w:cs="Tahoma"/>
          <w:sz w:val="20"/>
          <w:szCs w:val="20"/>
          <w:lang w:val="en-GB"/>
        </w:rPr>
        <w:t>and</w:t>
      </w:r>
      <w:r w:rsidR="004E6C3E" w:rsidRPr="00A549B5">
        <w:rPr>
          <w:rFonts w:ascii="Tahoma" w:hAnsi="Tahoma" w:cs="Tahoma"/>
          <w:sz w:val="20"/>
          <w:szCs w:val="20"/>
          <w:lang w:val="en-GB"/>
        </w:rPr>
        <w:t xml:space="preserve"> 2a </w:t>
      </w:r>
      <w:r w:rsidRPr="00A549B5">
        <w:rPr>
          <w:rFonts w:ascii="Tahoma" w:hAnsi="Tahoma" w:cs="Tahoma"/>
          <w:sz w:val="20"/>
          <w:szCs w:val="20"/>
          <w:lang w:val="en-GB"/>
        </w:rPr>
        <w:t>of the PPL Act -</w:t>
      </w:r>
      <w:r w:rsidR="004E6C3E" w:rsidRPr="00A549B5">
        <w:rPr>
          <w:rFonts w:ascii="Tahoma" w:hAnsi="Tahoma" w:cs="Tahoma"/>
          <w:sz w:val="20"/>
          <w:szCs w:val="20"/>
          <w:lang w:val="en-GB"/>
        </w:rPr>
        <w:t xml:space="preserve"> </w:t>
      </w:r>
      <w:r w:rsidRPr="00A549B5">
        <w:rPr>
          <w:rFonts w:ascii="Tahoma" w:hAnsi="Tahoma" w:cs="Tahoma"/>
          <w:sz w:val="20"/>
          <w:szCs w:val="20"/>
          <w:lang w:val="en-GB"/>
        </w:rPr>
        <w:t xml:space="preserve">with the content set forth in </w:t>
      </w:r>
      <w:r w:rsidRPr="00A549B5">
        <w:rPr>
          <w:rFonts w:ascii="Tahoma" w:hAnsi="Tahoma" w:cs="Tahoma"/>
          <w:b/>
          <w:sz w:val="20"/>
          <w:szCs w:val="20"/>
          <w:lang w:val="en-GB"/>
        </w:rPr>
        <w:t xml:space="preserve">Appendix No 1b to the </w:t>
      </w:r>
      <w:proofErr w:type="spellStart"/>
      <w:r w:rsidRPr="00A549B5">
        <w:rPr>
          <w:rFonts w:ascii="Tahoma" w:hAnsi="Tahoma" w:cs="Tahoma"/>
          <w:b/>
          <w:sz w:val="20"/>
          <w:szCs w:val="20"/>
          <w:lang w:val="en-GB"/>
        </w:rPr>
        <w:t>ToR</w:t>
      </w:r>
      <w:proofErr w:type="spellEnd"/>
      <w:r w:rsidR="004E6C3E" w:rsidRPr="00A549B5">
        <w:rPr>
          <w:rFonts w:ascii="Tahoma" w:hAnsi="Tahoma" w:cs="Tahoma"/>
          <w:sz w:val="20"/>
          <w:szCs w:val="20"/>
          <w:lang w:val="en-GB"/>
        </w:rPr>
        <w:t>.</w:t>
      </w:r>
    </w:p>
    <w:p w:rsidR="004E6C3E" w:rsidRPr="00A549B5" w:rsidRDefault="00906F78" w:rsidP="000D7863">
      <w:pPr>
        <w:numPr>
          <w:ilvl w:val="0"/>
          <w:numId w:val="10"/>
        </w:numPr>
        <w:suppressAutoHyphens/>
        <w:autoSpaceDE w:val="0"/>
        <w:spacing w:after="80"/>
        <w:jc w:val="both"/>
        <w:rPr>
          <w:rFonts w:ascii="Tahoma" w:hAnsi="Tahoma" w:cs="Tahoma"/>
          <w:sz w:val="20"/>
          <w:szCs w:val="20"/>
          <w:lang w:val="en-GB"/>
        </w:rPr>
      </w:pPr>
      <w:r w:rsidRPr="00A549B5">
        <w:rPr>
          <w:rFonts w:ascii="Tahoma" w:hAnsi="Tahoma" w:cs="Tahoma"/>
          <w:sz w:val="20"/>
          <w:szCs w:val="20"/>
          <w:lang w:val="en-GB"/>
        </w:rPr>
        <w:t xml:space="preserve">a representation of the </w:t>
      </w:r>
      <w:r w:rsidR="00BE6D0B" w:rsidRPr="00A549B5">
        <w:rPr>
          <w:rFonts w:ascii="Tahoma" w:hAnsi="Tahoma" w:cs="Tahoma"/>
          <w:sz w:val="20"/>
          <w:szCs w:val="20"/>
          <w:lang w:val="en-GB"/>
        </w:rPr>
        <w:t>Economic Operator</w:t>
      </w:r>
      <w:r w:rsidRPr="00A549B5">
        <w:rPr>
          <w:rFonts w:ascii="Tahoma" w:hAnsi="Tahoma" w:cs="Tahoma"/>
          <w:sz w:val="20"/>
          <w:szCs w:val="20"/>
          <w:lang w:val="en-GB"/>
        </w:rPr>
        <w:t xml:space="preserve"> confirming his membership in a capital group within the meaning of the Competition Protection Act of</w:t>
      </w:r>
      <w:r w:rsidR="004E6C3E" w:rsidRPr="00A549B5">
        <w:rPr>
          <w:rFonts w:ascii="Tahoma" w:eastAsia="Tahoma" w:hAnsi="Tahoma" w:cs="Tahoma"/>
          <w:sz w:val="20"/>
          <w:szCs w:val="20"/>
          <w:lang w:val="en-GB"/>
        </w:rPr>
        <w:t xml:space="preserve"> </w:t>
      </w:r>
      <w:r w:rsidR="004E6C3E" w:rsidRPr="00A549B5">
        <w:rPr>
          <w:rFonts w:ascii="Tahoma" w:hAnsi="Tahoma" w:cs="Tahoma"/>
          <w:sz w:val="20"/>
          <w:szCs w:val="20"/>
          <w:lang w:val="en-GB"/>
        </w:rPr>
        <w:t>16</w:t>
      </w:r>
      <w:r w:rsidR="004E6C3E" w:rsidRPr="00A549B5">
        <w:rPr>
          <w:rFonts w:ascii="Tahoma" w:eastAsia="Tahoma" w:hAnsi="Tahoma" w:cs="Tahoma"/>
          <w:sz w:val="20"/>
          <w:szCs w:val="20"/>
          <w:lang w:val="en-GB"/>
        </w:rPr>
        <w:t xml:space="preserve"> </w:t>
      </w:r>
      <w:r w:rsidRPr="00A549B5">
        <w:rPr>
          <w:rFonts w:ascii="Tahoma" w:eastAsia="Tahoma" w:hAnsi="Tahoma" w:cs="Tahoma"/>
          <w:sz w:val="20"/>
          <w:szCs w:val="20"/>
          <w:lang w:val="en-GB"/>
        </w:rPr>
        <w:t>February</w:t>
      </w:r>
      <w:r w:rsidR="004E6C3E" w:rsidRPr="00A549B5">
        <w:rPr>
          <w:rFonts w:ascii="Tahoma" w:eastAsia="Tahoma" w:hAnsi="Tahoma" w:cs="Tahoma"/>
          <w:sz w:val="20"/>
          <w:szCs w:val="20"/>
          <w:lang w:val="en-GB"/>
        </w:rPr>
        <w:t xml:space="preserve"> </w:t>
      </w:r>
      <w:r w:rsidR="004E6C3E" w:rsidRPr="00A549B5">
        <w:rPr>
          <w:rFonts w:ascii="Tahoma" w:hAnsi="Tahoma" w:cs="Tahoma"/>
          <w:sz w:val="20"/>
          <w:szCs w:val="20"/>
          <w:lang w:val="en-GB"/>
        </w:rPr>
        <w:t xml:space="preserve">2007 </w:t>
      </w:r>
      <w:r w:rsidR="007C70C1" w:rsidRPr="00A549B5">
        <w:rPr>
          <w:rFonts w:ascii="Tahoma" w:hAnsi="Tahoma" w:cs="Tahoma"/>
          <w:sz w:val="20"/>
          <w:szCs w:val="20"/>
          <w:lang w:val="en-GB"/>
        </w:rPr>
        <w:t>(</w:t>
      </w:r>
      <w:r w:rsidRPr="00A549B5">
        <w:rPr>
          <w:rFonts w:ascii="Tahoma" w:hAnsi="Tahoma" w:cs="Tahoma"/>
          <w:sz w:val="20"/>
          <w:szCs w:val="20"/>
          <w:lang w:val="en-GB"/>
        </w:rPr>
        <w:t>Journal of Laws of</w:t>
      </w:r>
      <w:r w:rsidR="007C70C1" w:rsidRPr="00A549B5">
        <w:rPr>
          <w:rFonts w:ascii="Tahoma" w:eastAsia="Tahoma" w:hAnsi="Tahoma" w:cs="Tahoma"/>
          <w:sz w:val="20"/>
          <w:szCs w:val="20"/>
          <w:lang w:val="en-GB"/>
        </w:rPr>
        <w:t xml:space="preserve"> </w:t>
      </w:r>
      <w:r w:rsidR="007C70C1" w:rsidRPr="00A549B5">
        <w:rPr>
          <w:rFonts w:ascii="Tahoma" w:hAnsi="Tahoma" w:cs="Tahoma"/>
          <w:sz w:val="20"/>
          <w:szCs w:val="20"/>
          <w:lang w:val="en-GB"/>
        </w:rPr>
        <w:t>2015</w:t>
      </w:r>
      <w:r w:rsidRPr="00A549B5">
        <w:rPr>
          <w:rFonts w:ascii="Tahoma" w:hAnsi="Tahoma" w:cs="Tahoma"/>
          <w:sz w:val="20"/>
          <w:szCs w:val="20"/>
          <w:lang w:val="en-GB"/>
        </w:rPr>
        <w:t>, item</w:t>
      </w:r>
      <w:r w:rsidR="007C70C1" w:rsidRPr="00A549B5">
        <w:rPr>
          <w:rFonts w:ascii="Tahoma" w:hAnsi="Tahoma" w:cs="Tahoma"/>
          <w:sz w:val="20"/>
          <w:szCs w:val="20"/>
          <w:lang w:val="en-GB"/>
        </w:rPr>
        <w:t xml:space="preserve"> 184</w:t>
      </w:r>
      <w:r w:rsidRPr="00A549B5">
        <w:rPr>
          <w:rFonts w:ascii="Tahoma" w:hAnsi="Tahoma" w:cs="Tahoma"/>
          <w:sz w:val="20"/>
          <w:szCs w:val="20"/>
          <w:lang w:val="en-GB"/>
        </w:rPr>
        <w:t>, as amended</w:t>
      </w:r>
      <w:r w:rsidR="007C70C1" w:rsidRPr="00A549B5">
        <w:rPr>
          <w:rFonts w:ascii="Tahoma" w:hAnsi="Tahoma" w:cs="Tahoma"/>
          <w:sz w:val="20"/>
          <w:szCs w:val="20"/>
          <w:lang w:val="en-GB"/>
        </w:rPr>
        <w:t>)</w:t>
      </w:r>
      <w:r w:rsidR="004E6C3E" w:rsidRPr="00A549B5">
        <w:rPr>
          <w:rFonts w:ascii="Tahoma" w:eastAsia="Tahoma" w:hAnsi="Tahoma" w:cs="Tahoma"/>
          <w:sz w:val="20"/>
          <w:szCs w:val="20"/>
          <w:lang w:val="en-GB"/>
        </w:rPr>
        <w:t xml:space="preserve">, </w:t>
      </w:r>
      <w:r w:rsidRPr="00A549B5">
        <w:rPr>
          <w:rFonts w:ascii="Tahoma" w:eastAsia="Tahoma" w:hAnsi="Tahoma" w:cs="Tahoma"/>
          <w:sz w:val="20"/>
          <w:szCs w:val="20"/>
          <w:lang w:val="en-GB"/>
        </w:rPr>
        <w:t>if the</w:t>
      </w:r>
      <w:r w:rsidR="00A549B5">
        <w:rPr>
          <w:rFonts w:ascii="Tahoma" w:eastAsia="Tahoma" w:hAnsi="Tahoma" w:cs="Tahoma"/>
          <w:sz w:val="20"/>
          <w:szCs w:val="20"/>
          <w:lang w:val="en-GB"/>
        </w:rPr>
        <w:t xml:space="preserve"> </w:t>
      </w:r>
      <w:r w:rsidRPr="00A549B5">
        <w:rPr>
          <w:rFonts w:ascii="Tahoma" w:eastAsia="Tahoma" w:hAnsi="Tahoma" w:cs="Tahoma"/>
          <w:sz w:val="20"/>
          <w:szCs w:val="20"/>
          <w:lang w:val="en-GB"/>
        </w:rPr>
        <w:t>E</w:t>
      </w:r>
      <w:r w:rsidR="00A549B5">
        <w:rPr>
          <w:rFonts w:ascii="Tahoma" w:eastAsia="Tahoma" w:hAnsi="Tahoma" w:cs="Tahoma"/>
          <w:sz w:val="20"/>
          <w:szCs w:val="20"/>
          <w:lang w:val="en-GB"/>
        </w:rPr>
        <w:t xml:space="preserve">conomic </w:t>
      </w:r>
      <w:r w:rsidRPr="00A549B5">
        <w:rPr>
          <w:rFonts w:ascii="Tahoma" w:eastAsia="Tahoma" w:hAnsi="Tahoma" w:cs="Tahoma"/>
          <w:sz w:val="20"/>
          <w:szCs w:val="20"/>
          <w:lang w:val="en-GB"/>
        </w:rPr>
        <w:t>O</w:t>
      </w:r>
      <w:r w:rsidR="00A549B5">
        <w:rPr>
          <w:rFonts w:ascii="Tahoma" w:eastAsia="Tahoma" w:hAnsi="Tahoma" w:cs="Tahoma"/>
          <w:sz w:val="20"/>
          <w:szCs w:val="20"/>
          <w:lang w:val="en-GB"/>
        </w:rPr>
        <w:t>perator</w:t>
      </w:r>
      <w:r w:rsidRPr="00A549B5">
        <w:rPr>
          <w:rFonts w:ascii="Tahoma" w:eastAsia="Tahoma" w:hAnsi="Tahoma" w:cs="Tahoma"/>
          <w:sz w:val="20"/>
          <w:szCs w:val="20"/>
          <w:lang w:val="en-GB"/>
        </w:rPr>
        <w:t xml:space="preserve"> belongs to a capital group within the meaning of the aforesaid Act</w:t>
      </w:r>
      <w:r w:rsidR="004E6C3E" w:rsidRPr="00A549B5">
        <w:rPr>
          <w:rFonts w:ascii="Tahoma" w:hAnsi="Tahoma" w:cs="Tahoma"/>
          <w:sz w:val="20"/>
          <w:szCs w:val="20"/>
          <w:lang w:val="en-GB"/>
        </w:rPr>
        <w:t xml:space="preserve"> - </w:t>
      </w:r>
      <w:r w:rsidRPr="00A549B5">
        <w:rPr>
          <w:rFonts w:ascii="Tahoma" w:hAnsi="Tahoma" w:cs="Tahoma"/>
          <w:sz w:val="20"/>
          <w:szCs w:val="20"/>
          <w:lang w:val="en-GB"/>
        </w:rPr>
        <w:t xml:space="preserve">with the content set forth in </w:t>
      </w:r>
      <w:r w:rsidRPr="00A549B5">
        <w:rPr>
          <w:rFonts w:ascii="Tahoma" w:hAnsi="Tahoma" w:cs="Tahoma"/>
          <w:b/>
          <w:sz w:val="20"/>
          <w:szCs w:val="20"/>
          <w:lang w:val="en-GB"/>
        </w:rPr>
        <w:t xml:space="preserve">Appendix No 1c to the </w:t>
      </w:r>
      <w:proofErr w:type="spellStart"/>
      <w:r w:rsidRPr="00A549B5">
        <w:rPr>
          <w:rFonts w:ascii="Tahoma" w:hAnsi="Tahoma" w:cs="Tahoma"/>
          <w:b/>
          <w:sz w:val="20"/>
          <w:szCs w:val="20"/>
          <w:lang w:val="en-GB"/>
        </w:rPr>
        <w:t>ToR</w:t>
      </w:r>
      <w:proofErr w:type="spellEnd"/>
      <w:r w:rsidR="004E6C3E" w:rsidRPr="00A549B5">
        <w:rPr>
          <w:rFonts w:ascii="Tahoma" w:hAnsi="Tahoma" w:cs="Tahoma"/>
          <w:sz w:val="20"/>
          <w:szCs w:val="20"/>
          <w:lang w:val="en-GB"/>
        </w:rPr>
        <w:t>.</w:t>
      </w:r>
    </w:p>
    <w:p w:rsidR="004E6C3E" w:rsidRPr="00A549B5" w:rsidRDefault="00906F78" w:rsidP="000D7863">
      <w:pPr>
        <w:numPr>
          <w:ilvl w:val="0"/>
          <w:numId w:val="10"/>
        </w:numPr>
        <w:suppressAutoHyphens/>
        <w:autoSpaceDE w:val="0"/>
        <w:spacing w:after="80"/>
        <w:jc w:val="both"/>
        <w:rPr>
          <w:rFonts w:ascii="Tahoma" w:hAnsi="Tahoma" w:cs="Tahoma"/>
          <w:sz w:val="20"/>
          <w:szCs w:val="20"/>
          <w:lang w:val="en-GB"/>
        </w:rPr>
      </w:pPr>
      <w:r w:rsidRPr="00A549B5">
        <w:rPr>
          <w:rFonts w:ascii="Tahoma" w:hAnsi="Tahoma" w:cs="Tahoma"/>
          <w:sz w:val="20"/>
          <w:szCs w:val="20"/>
          <w:lang w:val="en-GB"/>
        </w:rPr>
        <w:t xml:space="preserve">a representation of the </w:t>
      </w:r>
      <w:r w:rsidR="00BE6D0B" w:rsidRPr="00A549B5">
        <w:rPr>
          <w:rFonts w:ascii="Tahoma" w:hAnsi="Tahoma" w:cs="Tahoma"/>
          <w:sz w:val="20"/>
          <w:szCs w:val="20"/>
          <w:lang w:val="en-GB"/>
        </w:rPr>
        <w:t>Economic Operator</w:t>
      </w:r>
      <w:r w:rsidRPr="00A549B5">
        <w:rPr>
          <w:rFonts w:ascii="Tahoma" w:hAnsi="Tahoma" w:cs="Tahoma"/>
          <w:sz w:val="20"/>
          <w:szCs w:val="20"/>
          <w:lang w:val="en-GB"/>
        </w:rPr>
        <w:t xml:space="preserve"> confirming that he does not belong to a capital group within the meaning of the Competition Protection Act of</w:t>
      </w:r>
      <w:r w:rsidRPr="00A549B5">
        <w:rPr>
          <w:rFonts w:ascii="Tahoma" w:eastAsia="Tahoma" w:hAnsi="Tahoma" w:cs="Tahoma"/>
          <w:sz w:val="20"/>
          <w:szCs w:val="20"/>
          <w:lang w:val="en-GB"/>
        </w:rPr>
        <w:t xml:space="preserve"> </w:t>
      </w:r>
      <w:r w:rsidRPr="00A549B5">
        <w:rPr>
          <w:rFonts w:ascii="Tahoma" w:hAnsi="Tahoma" w:cs="Tahoma"/>
          <w:sz w:val="20"/>
          <w:szCs w:val="20"/>
          <w:lang w:val="en-GB"/>
        </w:rPr>
        <w:t>16</w:t>
      </w:r>
      <w:r w:rsidRPr="00A549B5">
        <w:rPr>
          <w:rFonts w:ascii="Tahoma" w:eastAsia="Tahoma" w:hAnsi="Tahoma" w:cs="Tahoma"/>
          <w:sz w:val="20"/>
          <w:szCs w:val="20"/>
          <w:lang w:val="en-GB"/>
        </w:rPr>
        <w:t xml:space="preserve"> February </w:t>
      </w:r>
      <w:r w:rsidRPr="00A549B5">
        <w:rPr>
          <w:rFonts w:ascii="Tahoma" w:hAnsi="Tahoma" w:cs="Tahoma"/>
          <w:sz w:val="20"/>
          <w:szCs w:val="20"/>
          <w:lang w:val="en-GB"/>
        </w:rPr>
        <w:t>2007 (Journal of Laws of</w:t>
      </w:r>
      <w:r w:rsidRPr="00A549B5">
        <w:rPr>
          <w:rFonts w:ascii="Tahoma" w:eastAsia="Tahoma" w:hAnsi="Tahoma" w:cs="Tahoma"/>
          <w:sz w:val="20"/>
          <w:szCs w:val="20"/>
          <w:lang w:val="en-GB"/>
        </w:rPr>
        <w:t xml:space="preserve"> </w:t>
      </w:r>
      <w:r w:rsidRPr="00A549B5">
        <w:rPr>
          <w:rFonts w:ascii="Tahoma" w:hAnsi="Tahoma" w:cs="Tahoma"/>
          <w:sz w:val="20"/>
          <w:szCs w:val="20"/>
          <w:lang w:val="en-GB"/>
        </w:rPr>
        <w:t>2015, item 184, as amended)</w:t>
      </w:r>
      <w:r w:rsidRPr="00A549B5">
        <w:rPr>
          <w:rFonts w:ascii="Tahoma" w:eastAsia="Tahoma" w:hAnsi="Tahoma" w:cs="Tahoma"/>
          <w:sz w:val="20"/>
          <w:szCs w:val="20"/>
          <w:lang w:val="en-GB"/>
        </w:rPr>
        <w:t xml:space="preserve">, if the </w:t>
      </w:r>
      <w:r w:rsidR="00BE6D0B" w:rsidRPr="00A549B5">
        <w:rPr>
          <w:rFonts w:ascii="Tahoma" w:eastAsia="Tahoma" w:hAnsi="Tahoma" w:cs="Tahoma"/>
          <w:sz w:val="20"/>
          <w:szCs w:val="20"/>
          <w:lang w:val="en-GB"/>
        </w:rPr>
        <w:t>Economic Operator</w:t>
      </w:r>
      <w:r w:rsidRPr="00A549B5">
        <w:rPr>
          <w:rFonts w:ascii="Tahoma" w:eastAsia="Tahoma" w:hAnsi="Tahoma" w:cs="Tahoma"/>
          <w:sz w:val="20"/>
          <w:szCs w:val="20"/>
          <w:lang w:val="en-GB"/>
        </w:rPr>
        <w:t xml:space="preserve"> does not belong to a capital group within the meaning of the aforesaid Act </w:t>
      </w:r>
      <w:r w:rsidR="004E6C3E" w:rsidRPr="00A549B5">
        <w:rPr>
          <w:rFonts w:ascii="Tahoma" w:hAnsi="Tahoma" w:cs="Tahoma"/>
          <w:sz w:val="20"/>
          <w:szCs w:val="20"/>
          <w:lang w:val="en-GB"/>
        </w:rPr>
        <w:t xml:space="preserve">- </w:t>
      </w:r>
      <w:r w:rsidRPr="00A549B5">
        <w:rPr>
          <w:rFonts w:ascii="Tahoma" w:hAnsi="Tahoma" w:cs="Tahoma"/>
          <w:sz w:val="20"/>
          <w:szCs w:val="20"/>
          <w:lang w:val="en-GB"/>
        </w:rPr>
        <w:t xml:space="preserve">with the content set forth in </w:t>
      </w:r>
      <w:r w:rsidRPr="00A549B5">
        <w:rPr>
          <w:rFonts w:ascii="Tahoma" w:hAnsi="Tahoma" w:cs="Tahoma"/>
          <w:b/>
          <w:sz w:val="20"/>
          <w:szCs w:val="20"/>
          <w:lang w:val="en-GB"/>
        </w:rPr>
        <w:t xml:space="preserve">Appendix No 1d to the </w:t>
      </w:r>
      <w:proofErr w:type="spellStart"/>
      <w:r w:rsidRPr="00A549B5">
        <w:rPr>
          <w:rFonts w:ascii="Tahoma" w:hAnsi="Tahoma" w:cs="Tahoma"/>
          <w:b/>
          <w:sz w:val="20"/>
          <w:szCs w:val="20"/>
          <w:lang w:val="en-GB"/>
        </w:rPr>
        <w:t>ToR</w:t>
      </w:r>
      <w:proofErr w:type="spellEnd"/>
      <w:r w:rsidR="004E6C3E" w:rsidRPr="00A549B5">
        <w:rPr>
          <w:rFonts w:ascii="Tahoma" w:hAnsi="Tahoma" w:cs="Tahoma"/>
          <w:sz w:val="20"/>
          <w:szCs w:val="20"/>
          <w:lang w:val="en-GB"/>
        </w:rPr>
        <w:t>.</w:t>
      </w:r>
    </w:p>
    <w:p w:rsidR="004E6C3E" w:rsidRPr="00A549B5" w:rsidRDefault="00906F78" w:rsidP="000D7863">
      <w:pPr>
        <w:numPr>
          <w:ilvl w:val="0"/>
          <w:numId w:val="10"/>
        </w:numPr>
        <w:tabs>
          <w:tab w:val="left" w:pos="0"/>
          <w:tab w:val="left" w:pos="284"/>
        </w:tabs>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a current excerpt from the appropriate register or central register of commercial activity, if separate regulations require entry in such register, in order to demonstrate the absence of grounds for exclusion under Article 24 section 1 clause 2 of the PPL Act, issued no earlier than 6 months prior to the lapse of the time limit set for submitting tenders</w:t>
      </w:r>
      <w:r w:rsidR="004E6C3E" w:rsidRPr="00A549B5">
        <w:rPr>
          <w:rFonts w:ascii="Tahoma" w:hAnsi="Tahoma" w:cs="Tahoma"/>
          <w:sz w:val="20"/>
          <w:szCs w:val="20"/>
          <w:lang w:val="en-GB"/>
        </w:rPr>
        <w:t>.</w:t>
      </w:r>
    </w:p>
    <w:p w:rsidR="004E6C3E" w:rsidRPr="00A549B5" w:rsidRDefault="00906F78" w:rsidP="000D7863">
      <w:pPr>
        <w:numPr>
          <w:ilvl w:val="0"/>
          <w:numId w:val="10"/>
        </w:numPr>
        <w:tabs>
          <w:tab w:val="left" w:pos="426"/>
        </w:tabs>
        <w:spacing w:after="80"/>
        <w:jc w:val="both"/>
        <w:rPr>
          <w:rFonts w:ascii="Tahoma" w:hAnsi="Tahoma" w:cs="Tahoma"/>
          <w:sz w:val="20"/>
          <w:szCs w:val="20"/>
          <w:lang w:val="en-GB" w:eastAsia="en-US"/>
        </w:rPr>
      </w:pPr>
      <w:r w:rsidRPr="00A549B5">
        <w:rPr>
          <w:rFonts w:ascii="Tahoma" w:hAnsi="Tahoma" w:cs="Tahoma"/>
          <w:sz w:val="20"/>
          <w:szCs w:val="20"/>
          <w:lang w:val="en-GB"/>
        </w:rPr>
        <w:t>a current certificates of the head of the competent tax office confirming respectively that the economic operator is not in arrears with the payment of taxes, or a certificate stating that the economic operator was legally entitled to exemption, deferment or spread of payment into instalments with reference to outstanding payments or stating that the execution of a decision of a competent authority has been stopped in its entirety – issued not earlier than 3 months prior to the expiry of the time limit for submitting tenders</w:t>
      </w:r>
      <w:r w:rsidR="004E6C3E" w:rsidRPr="00A549B5">
        <w:rPr>
          <w:rFonts w:ascii="Tahoma" w:hAnsi="Tahoma" w:cs="Tahoma"/>
          <w:sz w:val="20"/>
          <w:szCs w:val="20"/>
          <w:lang w:val="en-GB" w:eastAsia="en-US"/>
        </w:rPr>
        <w:t>.</w:t>
      </w:r>
    </w:p>
    <w:p w:rsidR="004E6C3E" w:rsidRPr="00A549B5" w:rsidRDefault="00906F78" w:rsidP="000D7863">
      <w:pPr>
        <w:numPr>
          <w:ilvl w:val="0"/>
          <w:numId w:val="10"/>
        </w:numPr>
        <w:tabs>
          <w:tab w:val="left" w:pos="426"/>
        </w:tabs>
        <w:spacing w:after="80"/>
        <w:jc w:val="both"/>
        <w:rPr>
          <w:rFonts w:ascii="Tahoma" w:hAnsi="Tahoma" w:cs="Tahoma"/>
          <w:sz w:val="20"/>
          <w:szCs w:val="20"/>
          <w:lang w:val="en-GB" w:eastAsia="en-US"/>
        </w:rPr>
      </w:pPr>
      <w:r w:rsidRPr="00A549B5">
        <w:rPr>
          <w:rFonts w:ascii="Tahoma" w:hAnsi="Tahoma" w:cs="Tahoma"/>
          <w:sz w:val="20"/>
          <w:szCs w:val="20"/>
          <w:lang w:val="en-GB"/>
        </w:rPr>
        <w:t>a current certificates of the relevant branch of the Social Insurance Institution (ZUS) or Agricultural Social Insurance Fund (KRUS) confirming respectively that the economic operator is not in arrears with the payment of taxes, fees and contributions payable towards health and social insurance, or confirmation that the economic operator was legally entitled to exemption, deferment or spread of payment into instalments with reference to outstanding payments or stating that the execution of a decision of a competent authority has been stopped in its entirety, – issued not earlier than 3 months prior to the expiry of the time limit for submitting tenders</w:t>
      </w:r>
      <w:r w:rsidR="004E6C3E" w:rsidRPr="00A549B5">
        <w:rPr>
          <w:rFonts w:ascii="Tahoma" w:hAnsi="Tahoma" w:cs="Tahoma"/>
          <w:sz w:val="20"/>
          <w:szCs w:val="20"/>
          <w:lang w:val="en-GB" w:eastAsia="en-US"/>
        </w:rPr>
        <w:t xml:space="preserve">. </w:t>
      </w:r>
    </w:p>
    <w:p w:rsidR="004E6C3E" w:rsidRPr="00A549B5" w:rsidRDefault="00906F78" w:rsidP="000D7863">
      <w:pPr>
        <w:numPr>
          <w:ilvl w:val="0"/>
          <w:numId w:val="10"/>
        </w:numPr>
        <w:tabs>
          <w:tab w:val="left" w:pos="709"/>
        </w:tabs>
        <w:spacing w:after="80"/>
        <w:jc w:val="both"/>
        <w:rPr>
          <w:rFonts w:ascii="Tahoma" w:hAnsi="Tahoma" w:cs="Tahoma"/>
          <w:sz w:val="20"/>
          <w:szCs w:val="20"/>
          <w:lang w:val="en-GB" w:eastAsia="en-US"/>
        </w:rPr>
      </w:pPr>
      <w:r w:rsidRPr="00A549B5">
        <w:rPr>
          <w:rFonts w:ascii="Tahoma" w:hAnsi="Tahoma" w:cs="Tahoma"/>
          <w:sz w:val="20"/>
          <w:szCs w:val="20"/>
          <w:lang w:val="en-GB"/>
        </w:rPr>
        <w:t>a current information from the National Criminal Records Register covering the data specified in Article 24 section 1 clause 4–8 of the PPL Act, issued no earlier than 6 months prior to the expiry of the time limit for submitting tenders</w:t>
      </w:r>
      <w:r w:rsidR="004E6C3E" w:rsidRPr="00A549B5">
        <w:rPr>
          <w:rFonts w:ascii="Tahoma" w:hAnsi="Tahoma" w:cs="Tahoma"/>
          <w:sz w:val="20"/>
          <w:szCs w:val="20"/>
          <w:lang w:val="en-GB" w:eastAsia="en-US"/>
        </w:rPr>
        <w:t>.</w:t>
      </w:r>
    </w:p>
    <w:p w:rsidR="004E6C3E" w:rsidRPr="00A549B5" w:rsidRDefault="00906F78" w:rsidP="000D7863">
      <w:pPr>
        <w:numPr>
          <w:ilvl w:val="0"/>
          <w:numId w:val="10"/>
        </w:numPr>
        <w:tabs>
          <w:tab w:val="left" w:pos="0"/>
        </w:tabs>
        <w:spacing w:after="80"/>
        <w:jc w:val="both"/>
        <w:rPr>
          <w:rFonts w:ascii="Tahoma" w:hAnsi="Tahoma" w:cs="Tahoma"/>
          <w:sz w:val="20"/>
          <w:szCs w:val="20"/>
          <w:lang w:val="en-GB" w:eastAsia="en-US"/>
        </w:rPr>
      </w:pPr>
      <w:r w:rsidRPr="00A549B5">
        <w:rPr>
          <w:rFonts w:ascii="Tahoma" w:hAnsi="Tahoma" w:cs="Tahoma"/>
          <w:sz w:val="20"/>
          <w:szCs w:val="20"/>
          <w:lang w:val="en-GB"/>
        </w:rPr>
        <w:t>a current information from the National Criminal Records Register covering the data specified in Article 24 section 1 clause 9 of the PPL Act, issued no earlier than 6 months prior to the expiry of the time limit for submitting tenders</w:t>
      </w:r>
      <w:r w:rsidR="004E6C3E" w:rsidRPr="00A549B5">
        <w:rPr>
          <w:rFonts w:ascii="Tahoma" w:hAnsi="Tahoma" w:cs="Tahoma"/>
          <w:sz w:val="20"/>
          <w:szCs w:val="20"/>
          <w:lang w:val="en-GB" w:eastAsia="en-US"/>
        </w:rPr>
        <w:t>.</w:t>
      </w:r>
    </w:p>
    <w:p w:rsidR="004E6C3E" w:rsidRPr="00A549B5" w:rsidRDefault="00906F78" w:rsidP="000D7863">
      <w:pPr>
        <w:numPr>
          <w:ilvl w:val="0"/>
          <w:numId w:val="10"/>
        </w:numPr>
        <w:tabs>
          <w:tab w:val="left" w:pos="426"/>
        </w:tabs>
        <w:autoSpaceDE w:val="0"/>
        <w:autoSpaceDN w:val="0"/>
        <w:adjustRightInd w:val="0"/>
        <w:spacing w:after="80"/>
        <w:ind w:left="708"/>
        <w:jc w:val="both"/>
        <w:rPr>
          <w:rFonts w:ascii="Tahoma" w:hAnsi="Tahoma" w:cs="Tahoma"/>
          <w:sz w:val="20"/>
          <w:szCs w:val="20"/>
          <w:lang w:val="en-GB"/>
        </w:rPr>
      </w:pPr>
      <w:r w:rsidRPr="00A549B5">
        <w:rPr>
          <w:rFonts w:ascii="Tahoma" w:hAnsi="Tahoma" w:cs="Tahoma"/>
          <w:sz w:val="20"/>
          <w:szCs w:val="20"/>
          <w:lang w:val="en-GB"/>
        </w:rPr>
        <w:t>a current information from the National Criminal Records Register covering the data specified in Article 24 section 1 clause 10 and 11 of the PPL Act, issued no earlier than 6 months prior to the expiry of the time limit for submitting tenders</w:t>
      </w:r>
      <w:r w:rsidR="004E6C3E" w:rsidRPr="00A549B5">
        <w:rPr>
          <w:rFonts w:ascii="Tahoma" w:hAnsi="Tahoma" w:cs="Tahoma"/>
          <w:sz w:val="20"/>
          <w:szCs w:val="20"/>
          <w:lang w:val="en-GB"/>
        </w:rPr>
        <w:t>.</w:t>
      </w:r>
    </w:p>
    <w:p w:rsidR="004E6C3E" w:rsidRPr="00A549B5" w:rsidRDefault="00906F78" w:rsidP="000D7863">
      <w:pPr>
        <w:tabs>
          <w:tab w:val="left" w:pos="0"/>
        </w:tabs>
        <w:autoSpaceDE w:val="0"/>
        <w:autoSpaceDN w:val="0"/>
        <w:adjustRightInd w:val="0"/>
        <w:spacing w:after="80"/>
        <w:ind w:left="348"/>
        <w:jc w:val="both"/>
        <w:rPr>
          <w:rFonts w:ascii="Tahoma" w:hAnsi="Tahoma" w:cs="Tahoma"/>
          <w:sz w:val="20"/>
          <w:szCs w:val="20"/>
          <w:u w:val="single"/>
          <w:lang w:val="en-GB"/>
        </w:rPr>
      </w:pPr>
      <w:r w:rsidRPr="00A549B5">
        <w:rPr>
          <w:rFonts w:ascii="Tahoma" w:hAnsi="Tahoma" w:cs="Tahoma"/>
          <w:sz w:val="20"/>
          <w:szCs w:val="20"/>
          <w:u w:val="single"/>
          <w:lang w:val="en-GB"/>
        </w:rPr>
        <w:t>If Economic Operators acting jointly compete for the contract, the aforesaid representations and documents shall be submitted by each of them</w:t>
      </w:r>
      <w:r w:rsidR="004E6C3E" w:rsidRPr="00A549B5">
        <w:rPr>
          <w:rFonts w:ascii="Tahoma" w:hAnsi="Tahoma" w:cs="Tahoma"/>
          <w:sz w:val="20"/>
          <w:szCs w:val="20"/>
          <w:u w:val="single"/>
          <w:lang w:val="en-GB"/>
        </w:rPr>
        <w:t>.</w:t>
      </w:r>
    </w:p>
    <w:p w:rsidR="004E6C3E" w:rsidRPr="00A549B5" w:rsidRDefault="00D14B9A" w:rsidP="000D7863">
      <w:pPr>
        <w:numPr>
          <w:ilvl w:val="0"/>
          <w:numId w:val="8"/>
        </w:numPr>
        <w:tabs>
          <w:tab w:val="left" w:pos="0"/>
        </w:tabs>
        <w:spacing w:after="80"/>
        <w:ind w:left="284"/>
        <w:jc w:val="both"/>
        <w:rPr>
          <w:rFonts w:ascii="Tahoma" w:hAnsi="Tahoma" w:cs="Tahoma"/>
          <w:sz w:val="20"/>
          <w:szCs w:val="20"/>
          <w:lang w:val="en-GB"/>
        </w:rPr>
      </w:pPr>
      <w:r w:rsidRPr="00A549B5">
        <w:rPr>
          <w:rFonts w:ascii="Tahoma" w:eastAsia="Calibri" w:hAnsi="Tahoma" w:cs="Tahoma"/>
          <w:sz w:val="20"/>
          <w:szCs w:val="20"/>
          <w:lang w:val="en-GB"/>
        </w:rPr>
        <w:t>If the economic operator is established or has the place of residence outside the territory of the  Republic of Poland, instead of the documents, referred to in section</w:t>
      </w:r>
      <w:r w:rsidRPr="00A549B5">
        <w:rPr>
          <w:rFonts w:ascii="Tahoma" w:hAnsi="Tahoma" w:cs="Tahoma"/>
          <w:sz w:val="20"/>
          <w:szCs w:val="20"/>
          <w:lang w:val="en-GB"/>
        </w:rPr>
        <w:t xml:space="preserve"> </w:t>
      </w:r>
      <w:r w:rsidR="004E6C3E" w:rsidRPr="00A549B5">
        <w:rPr>
          <w:rFonts w:ascii="Tahoma" w:hAnsi="Tahoma" w:cs="Tahoma"/>
          <w:sz w:val="20"/>
          <w:szCs w:val="20"/>
          <w:lang w:val="en-GB"/>
        </w:rPr>
        <w:t xml:space="preserve">2: </w:t>
      </w:r>
    </w:p>
    <w:p w:rsidR="004E6C3E" w:rsidRPr="00A549B5" w:rsidRDefault="00D14B9A" w:rsidP="000D7863">
      <w:pPr>
        <w:numPr>
          <w:ilvl w:val="0"/>
          <w:numId w:val="11"/>
        </w:numPr>
        <w:tabs>
          <w:tab w:val="left" w:pos="0"/>
        </w:tabs>
        <w:spacing w:after="80"/>
        <w:jc w:val="both"/>
        <w:rPr>
          <w:rFonts w:ascii="Tahoma" w:hAnsi="Tahoma" w:cs="Tahoma"/>
          <w:sz w:val="20"/>
          <w:szCs w:val="20"/>
          <w:lang w:val="en-GB"/>
        </w:rPr>
      </w:pPr>
      <w:r w:rsidRPr="00A549B5">
        <w:rPr>
          <w:rFonts w:ascii="Tahoma" w:hAnsi="Tahoma" w:cs="Tahoma"/>
          <w:sz w:val="20"/>
          <w:szCs w:val="20"/>
          <w:lang w:val="en-GB"/>
        </w:rPr>
        <w:lastRenderedPageBreak/>
        <w:t>clause</w:t>
      </w:r>
      <w:r w:rsidR="004E6C3E" w:rsidRPr="00A549B5">
        <w:rPr>
          <w:rFonts w:ascii="Tahoma" w:hAnsi="Tahoma" w:cs="Tahoma"/>
          <w:sz w:val="20"/>
          <w:szCs w:val="20"/>
          <w:lang w:val="en-GB"/>
        </w:rPr>
        <w:t xml:space="preserve"> 4), 5), 6) </w:t>
      </w:r>
      <w:r w:rsidRPr="00A549B5">
        <w:rPr>
          <w:rFonts w:ascii="Tahoma" w:hAnsi="Tahoma" w:cs="Tahoma"/>
          <w:sz w:val="20"/>
          <w:szCs w:val="20"/>
          <w:lang w:val="en-GB"/>
        </w:rPr>
        <w:t>and</w:t>
      </w:r>
      <w:r w:rsidR="004E6C3E" w:rsidRPr="00A549B5">
        <w:rPr>
          <w:rFonts w:ascii="Tahoma" w:hAnsi="Tahoma" w:cs="Tahoma"/>
          <w:sz w:val="20"/>
          <w:szCs w:val="20"/>
          <w:lang w:val="en-GB"/>
        </w:rPr>
        <w:t xml:space="preserve"> 8) </w:t>
      </w:r>
      <w:r w:rsidRPr="00A549B5">
        <w:rPr>
          <w:rFonts w:ascii="Tahoma" w:eastAsia="Calibri" w:hAnsi="Tahoma" w:cs="Tahoma"/>
          <w:sz w:val="20"/>
          <w:szCs w:val="20"/>
          <w:lang w:val="en-GB"/>
        </w:rPr>
        <w:t>he shall submit a document or documents issued in the country of establishment or residence, confirming that</w:t>
      </w:r>
      <w:r w:rsidR="004E6C3E" w:rsidRPr="00A549B5">
        <w:rPr>
          <w:rFonts w:ascii="Tahoma" w:hAnsi="Tahoma" w:cs="Tahoma"/>
          <w:sz w:val="20"/>
          <w:szCs w:val="20"/>
          <w:lang w:val="en-GB"/>
        </w:rPr>
        <w:t xml:space="preserve">: </w:t>
      </w:r>
    </w:p>
    <w:p w:rsidR="004E6C3E" w:rsidRPr="00A549B5" w:rsidRDefault="00D14B9A" w:rsidP="000D7863">
      <w:pPr>
        <w:numPr>
          <w:ilvl w:val="0"/>
          <w:numId w:val="4"/>
        </w:numPr>
        <w:tabs>
          <w:tab w:val="left" w:pos="993"/>
        </w:tabs>
        <w:spacing w:after="80"/>
        <w:ind w:left="993" w:hanging="284"/>
        <w:jc w:val="both"/>
        <w:rPr>
          <w:rFonts w:ascii="Tahoma" w:hAnsi="Tahoma" w:cs="Tahoma"/>
          <w:sz w:val="20"/>
          <w:szCs w:val="20"/>
          <w:lang w:val="en-GB"/>
        </w:rPr>
      </w:pPr>
      <w:r w:rsidRPr="00A549B5">
        <w:rPr>
          <w:rFonts w:ascii="Tahoma" w:eastAsia="Calibri" w:hAnsi="Tahoma" w:cs="Tahoma"/>
          <w:sz w:val="20"/>
          <w:szCs w:val="20"/>
          <w:lang w:val="en-GB"/>
        </w:rPr>
        <w:t>he has not been placed in liquidation or declared bankrupt</w:t>
      </w:r>
      <w:r w:rsidR="004E6C3E" w:rsidRPr="00A549B5">
        <w:rPr>
          <w:rFonts w:ascii="Tahoma" w:hAnsi="Tahoma" w:cs="Tahoma"/>
          <w:sz w:val="20"/>
          <w:szCs w:val="20"/>
          <w:lang w:val="en-GB"/>
        </w:rPr>
        <w:t>;</w:t>
      </w:r>
    </w:p>
    <w:p w:rsidR="004E6C3E" w:rsidRPr="00A549B5" w:rsidRDefault="00D14B9A" w:rsidP="000D7863">
      <w:pPr>
        <w:numPr>
          <w:ilvl w:val="0"/>
          <w:numId w:val="4"/>
        </w:numPr>
        <w:tabs>
          <w:tab w:val="left" w:pos="993"/>
        </w:tabs>
        <w:spacing w:after="80"/>
        <w:ind w:left="993" w:hanging="284"/>
        <w:jc w:val="both"/>
        <w:rPr>
          <w:rFonts w:ascii="Tahoma" w:hAnsi="Tahoma" w:cs="Tahoma"/>
          <w:sz w:val="20"/>
          <w:szCs w:val="20"/>
          <w:lang w:val="en-GB"/>
        </w:rPr>
      </w:pPr>
      <w:r w:rsidRPr="00A549B5">
        <w:rPr>
          <w:rFonts w:ascii="Tahoma" w:eastAsia="Calibri" w:hAnsi="Tahoma" w:cs="Tahoma"/>
          <w:sz w:val="20"/>
          <w:szCs w:val="20"/>
          <w:lang w:val="en-GB"/>
        </w:rPr>
        <w:t>he is not in arrears with the payment of taxes, fees, social insurance or health insurance premiums, or stating that the economic operator was legally entitled to exemption, deferment or spread of payment into instalments with reference to outstanding payments or stating that the execution of a decision of a competent authority has been stopped in its entirety</w:t>
      </w:r>
      <w:r w:rsidR="004E6C3E" w:rsidRPr="00A549B5">
        <w:rPr>
          <w:rFonts w:ascii="Tahoma" w:hAnsi="Tahoma" w:cs="Tahoma"/>
          <w:sz w:val="20"/>
          <w:szCs w:val="20"/>
          <w:lang w:val="en-GB"/>
        </w:rPr>
        <w:t>;</w:t>
      </w:r>
    </w:p>
    <w:p w:rsidR="004E6C3E" w:rsidRPr="00A549B5" w:rsidRDefault="00D14B9A" w:rsidP="000D7863">
      <w:pPr>
        <w:numPr>
          <w:ilvl w:val="0"/>
          <w:numId w:val="4"/>
        </w:numPr>
        <w:tabs>
          <w:tab w:val="left" w:pos="993"/>
        </w:tabs>
        <w:spacing w:after="80"/>
        <w:ind w:left="993" w:hanging="284"/>
        <w:jc w:val="both"/>
        <w:rPr>
          <w:rFonts w:ascii="Tahoma" w:hAnsi="Tahoma" w:cs="Tahoma"/>
          <w:sz w:val="20"/>
          <w:szCs w:val="20"/>
          <w:lang w:val="en-GB"/>
        </w:rPr>
      </w:pPr>
      <w:r w:rsidRPr="00A549B5">
        <w:rPr>
          <w:rFonts w:ascii="Tahoma" w:eastAsia="Calibri" w:hAnsi="Tahoma" w:cs="Tahoma"/>
          <w:sz w:val="20"/>
          <w:szCs w:val="20"/>
          <w:lang w:val="en-GB"/>
        </w:rPr>
        <w:t>he has not been prohibited from competing for the contract;</w:t>
      </w:r>
      <w:r w:rsidRPr="00A549B5">
        <w:rPr>
          <w:rFonts w:ascii="Tahoma" w:hAnsi="Tahoma" w:cs="Tahoma"/>
          <w:sz w:val="20"/>
          <w:szCs w:val="20"/>
          <w:lang w:val="en-GB"/>
        </w:rPr>
        <w:t xml:space="preserve"> </w:t>
      </w:r>
    </w:p>
    <w:p w:rsidR="004E6C3E" w:rsidRPr="00A549B5" w:rsidRDefault="00D14B9A" w:rsidP="000D7863">
      <w:pPr>
        <w:tabs>
          <w:tab w:val="left" w:pos="993"/>
        </w:tabs>
        <w:spacing w:after="80"/>
        <w:ind w:left="993"/>
        <w:jc w:val="both"/>
        <w:rPr>
          <w:rFonts w:ascii="Tahoma" w:hAnsi="Tahoma" w:cs="Tahoma"/>
          <w:sz w:val="20"/>
          <w:szCs w:val="20"/>
          <w:lang w:val="en-GB"/>
        </w:rPr>
      </w:pPr>
      <w:r w:rsidRPr="00A549B5">
        <w:rPr>
          <w:rFonts w:ascii="Tahoma" w:hAnsi="Tahoma" w:cs="Tahoma"/>
          <w:sz w:val="20"/>
          <w:szCs w:val="20"/>
          <w:lang w:val="en-GB"/>
        </w:rPr>
        <w:t>and</w:t>
      </w:r>
    </w:p>
    <w:p w:rsidR="004E6C3E" w:rsidRPr="00A549B5" w:rsidRDefault="00D14B9A" w:rsidP="000D7863">
      <w:pPr>
        <w:numPr>
          <w:ilvl w:val="0"/>
          <w:numId w:val="11"/>
        </w:numPr>
        <w:tabs>
          <w:tab w:val="left" w:pos="-1620"/>
        </w:tabs>
        <w:spacing w:after="80"/>
        <w:jc w:val="both"/>
        <w:rPr>
          <w:rFonts w:ascii="Tahoma" w:hAnsi="Tahoma" w:cs="Tahoma"/>
          <w:sz w:val="20"/>
          <w:szCs w:val="20"/>
          <w:lang w:val="en-GB"/>
        </w:rPr>
      </w:pPr>
      <w:r w:rsidRPr="00A549B5">
        <w:rPr>
          <w:rFonts w:ascii="Tahoma" w:hAnsi="Tahoma" w:cs="Tahoma"/>
          <w:sz w:val="20"/>
          <w:szCs w:val="20"/>
          <w:lang w:val="en-GB"/>
        </w:rPr>
        <w:t>clause</w:t>
      </w:r>
      <w:r w:rsidR="004E6C3E" w:rsidRPr="00A549B5">
        <w:rPr>
          <w:rFonts w:ascii="Tahoma" w:hAnsi="Tahoma" w:cs="Tahoma"/>
          <w:sz w:val="20"/>
          <w:szCs w:val="20"/>
          <w:lang w:val="en-GB"/>
        </w:rPr>
        <w:t xml:space="preserve"> 7) </w:t>
      </w:r>
      <w:r w:rsidRPr="00A549B5">
        <w:rPr>
          <w:rFonts w:ascii="Tahoma" w:hAnsi="Tahoma" w:cs="Tahoma"/>
          <w:sz w:val="20"/>
          <w:szCs w:val="20"/>
          <w:lang w:val="en-GB"/>
        </w:rPr>
        <w:t>and</w:t>
      </w:r>
      <w:r w:rsidR="004E6C3E" w:rsidRPr="00A549B5">
        <w:rPr>
          <w:rFonts w:ascii="Tahoma" w:hAnsi="Tahoma" w:cs="Tahoma"/>
          <w:sz w:val="20"/>
          <w:szCs w:val="20"/>
          <w:lang w:val="en-GB"/>
        </w:rPr>
        <w:t xml:space="preserve"> 9) - </w:t>
      </w:r>
      <w:r w:rsidRPr="00A549B5">
        <w:rPr>
          <w:rFonts w:ascii="Tahoma" w:eastAsia="Calibri" w:hAnsi="Tahoma" w:cs="Tahoma"/>
          <w:sz w:val="20"/>
          <w:szCs w:val="20"/>
          <w:lang w:val="en-GB"/>
        </w:rPr>
        <w:t xml:space="preserve">he shall submit a certificate issued by a competent judicial or administrative body of the place of residence of the person, to whom the documents covering matters specified in Article 24 section 1 clause 4-8, 10 and 11 of the </w:t>
      </w:r>
      <w:r w:rsidRPr="00A549B5">
        <w:rPr>
          <w:rFonts w:ascii="Tahoma" w:hAnsi="Tahoma" w:cs="Tahoma"/>
          <w:sz w:val="20"/>
          <w:szCs w:val="20"/>
          <w:lang w:val="en-GB"/>
        </w:rPr>
        <w:t xml:space="preserve">PPL </w:t>
      </w:r>
      <w:r w:rsidRPr="00A549B5">
        <w:rPr>
          <w:rFonts w:ascii="Tahoma" w:eastAsia="Calibri" w:hAnsi="Tahoma" w:cs="Tahoma"/>
          <w:sz w:val="20"/>
          <w:szCs w:val="20"/>
          <w:lang w:val="en-GB"/>
        </w:rPr>
        <w:t>Act pertain</w:t>
      </w:r>
      <w:r w:rsidR="004E6C3E" w:rsidRPr="00A549B5">
        <w:rPr>
          <w:rFonts w:ascii="Tahoma" w:hAnsi="Tahoma" w:cs="Tahoma"/>
          <w:sz w:val="20"/>
          <w:szCs w:val="20"/>
          <w:lang w:val="en-GB"/>
        </w:rPr>
        <w:t>.</w:t>
      </w:r>
    </w:p>
    <w:p w:rsidR="004E6C3E" w:rsidRPr="00A549B5" w:rsidRDefault="00D14B9A" w:rsidP="000D7863">
      <w:pPr>
        <w:numPr>
          <w:ilvl w:val="0"/>
          <w:numId w:val="8"/>
        </w:numPr>
        <w:tabs>
          <w:tab w:val="left" w:pos="284"/>
        </w:tabs>
        <w:spacing w:after="80"/>
        <w:ind w:left="284" w:hanging="284"/>
        <w:jc w:val="both"/>
        <w:rPr>
          <w:rFonts w:ascii="Tahoma" w:hAnsi="Tahoma" w:cs="Tahoma"/>
          <w:sz w:val="20"/>
          <w:szCs w:val="20"/>
          <w:lang w:val="en-GB"/>
        </w:rPr>
      </w:pPr>
      <w:r w:rsidRPr="00A549B5">
        <w:rPr>
          <w:rFonts w:ascii="Tahoma" w:hAnsi="Tahoma" w:cs="Tahoma"/>
          <w:sz w:val="20"/>
          <w:szCs w:val="20"/>
          <w:lang w:val="en-GB"/>
        </w:rPr>
        <w:t xml:space="preserve">The documents referred to in section </w:t>
      </w:r>
      <w:r w:rsidR="004E6C3E" w:rsidRPr="00A549B5">
        <w:rPr>
          <w:rFonts w:ascii="Tahoma" w:hAnsi="Tahoma" w:cs="Tahoma"/>
          <w:sz w:val="20"/>
          <w:szCs w:val="20"/>
          <w:lang w:val="en-GB"/>
        </w:rPr>
        <w:t xml:space="preserve">3 </w:t>
      </w:r>
      <w:r w:rsidRPr="00A549B5">
        <w:rPr>
          <w:rFonts w:ascii="Tahoma" w:hAnsi="Tahoma" w:cs="Tahoma"/>
          <w:sz w:val="20"/>
          <w:szCs w:val="20"/>
          <w:lang w:val="en-GB"/>
        </w:rPr>
        <w:t>clause</w:t>
      </w:r>
      <w:r w:rsidR="004E6C3E" w:rsidRPr="00A549B5">
        <w:rPr>
          <w:rFonts w:ascii="Tahoma" w:hAnsi="Tahoma" w:cs="Tahoma"/>
          <w:sz w:val="20"/>
          <w:szCs w:val="20"/>
          <w:lang w:val="en-GB"/>
        </w:rPr>
        <w:t xml:space="preserve"> 1) </w:t>
      </w:r>
      <w:r w:rsidRPr="00A549B5">
        <w:rPr>
          <w:rFonts w:ascii="Tahoma" w:hAnsi="Tahoma" w:cs="Tahoma"/>
          <w:sz w:val="20"/>
          <w:szCs w:val="20"/>
          <w:lang w:val="en-GB"/>
        </w:rPr>
        <w:t>sub-clause</w:t>
      </w:r>
      <w:r w:rsidR="004E6C3E" w:rsidRPr="00A549B5">
        <w:rPr>
          <w:rFonts w:ascii="Tahoma" w:hAnsi="Tahoma" w:cs="Tahoma"/>
          <w:sz w:val="20"/>
          <w:szCs w:val="20"/>
          <w:lang w:val="en-GB"/>
        </w:rPr>
        <w:t xml:space="preserve"> a) </w:t>
      </w:r>
      <w:r w:rsidRPr="00A549B5">
        <w:rPr>
          <w:rFonts w:ascii="Tahoma" w:hAnsi="Tahoma" w:cs="Tahoma"/>
          <w:sz w:val="20"/>
          <w:szCs w:val="20"/>
          <w:lang w:val="en-GB"/>
        </w:rPr>
        <w:t>and</w:t>
      </w:r>
      <w:r w:rsidR="004E6C3E" w:rsidRPr="00A549B5">
        <w:rPr>
          <w:rFonts w:ascii="Tahoma" w:hAnsi="Tahoma" w:cs="Tahoma"/>
          <w:sz w:val="20"/>
          <w:szCs w:val="20"/>
          <w:lang w:val="en-GB"/>
        </w:rPr>
        <w:t xml:space="preserve"> c) </w:t>
      </w:r>
      <w:r w:rsidRPr="00A549B5">
        <w:rPr>
          <w:rFonts w:ascii="Tahoma" w:hAnsi="Tahoma" w:cs="Tahoma"/>
          <w:sz w:val="20"/>
          <w:szCs w:val="20"/>
          <w:lang w:val="en-GB"/>
        </w:rPr>
        <w:t>clause</w:t>
      </w:r>
      <w:r w:rsidR="004E6C3E" w:rsidRPr="00A549B5">
        <w:rPr>
          <w:rFonts w:ascii="Tahoma" w:hAnsi="Tahoma" w:cs="Tahoma"/>
          <w:sz w:val="20"/>
          <w:szCs w:val="20"/>
          <w:lang w:val="en-GB"/>
        </w:rPr>
        <w:t xml:space="preserve"> 2 </w:t>
      </w:r>
      <w:r w:rsidRPr="00A549B5">
        <w:rPr>
          <w:rFonts w:ascii="Tahoma" w:hAnsi="Tahoma" w:cs="Tahoma"/>
          <w:sz w:val="20"/>
          <w:szCs w:val="20"/>
          <w:lang w:val="en-GB"/>
        </w:rPr>
        <w:t>shall be issued no earlier than 6 months prior to the lapse of the time limit for tenders submission</w:t>
      </w:r>
      <w:r w:rsidR="004E6C3E" w:rsidRPr="00A549B5">
        <w:rPr>
          <w:rFonts w:ascii="Tahoma" w:hAnsi="Tahoma" w:cs="Tahoma"/>
          <w:sz w:val="20"/>
          <w:szCs w:val="20"/>
          <w:lang w:val="en-GB"/>
        </w:rPr>
        <w:t>.</w:t>
      </w:r>
    </w:p>
    <w:p w:rsidR="004E6C3E" w:rsidRPr="00A549B5" w:rsidRDefault="00D14B9A" w:rsidP="000D7863">
      <w:pPr>
        <w:numPr>
          <w:ilvl w:val="0"/>
          <w:numId w:val="8"/>
        </w:numPr>
        <w:tabs>
          <w:tab w:val="left" w:pos="284"/>
        </w:tabs>
        <w:spacing w:after="80"/>
        <w:ind w:left="284" w:hanging="284"/>
        <w:jc w:val="both"/>
        <w:rPr>
          <w:rFonts w:ascii="Tahoma" w:hAnsi="Tahoma" w:cs="Tahoma"/>
          <w:sz w:val="20"/>
          <w:szCs w:val="20"/>
          <w:lang w:val="en-GB"/>
        </w:rPr>
      </w:pPr>
      <w:r w:rsidRPr="00A549B5">
        <w:rPr>
          <w:rFonts w:ascii="Tahoma" w:hAnsi="Tahoma" w:cs="Tahoma"/>
          <w:sz w:val="20"/>
          <w:szCs w:val="20"/>
          <w:lang w:val="en-GB"/>
        </w:rPr>
        <w:t>The document referred to in section 3 clause 1 sub-clause b) shall be issued not earlier than 3 months prior to the lapse of the time limit for submitting tenders</w:t>
      </w:r>
      <w:r w:rsidR="004E6C3E" w:rsidRPr="00A549B5">
        <w:rPr>
          <w:rFonts w:ascii="Tahoma" w:hAnsi="Tahoma" w:cs="Tahoma"/>
          <w:sz w:val="20"/>
          <w:szCs w:val="20"/>
          <w:lang w:val="en-GB"/>
        </w:rPr>
        <w:t xml:space="preserve">. </w:t>
      </w:r>
    </w:p>
    <w:p w:rsidR="004E6C3E" w:rsidRPr="00A549B5" w:rsidRDefault="00D14B9A" w:rsidP="000D7863">
      <w:pPr>
        <w:numPr>
          <w:ilvl w:val="0"/>
          <w:numId w:val="8"/>
        </w:numPr>
        <w:tabs>
          <w:tab w:val="left" w:pos="284"/>
        </w:tabs>
        <w:spacing w:after="80"/>
        <w:ind w:left="284" w:hanging="284"/>
        <w:jc w:val="both"/>
        <w:rPr>
          <w:rFonts w:ascii="Tahoma" w:hAnsi="Tahoma" w:cs="Tahoma"/>
          <w:sz w:val="20"/>
          <w:szCs w:val="20"/>
          <w:lang w:val="en-GB"/>
        </w:rPr>
      </w:pPr>
      <w:r w:rsidRPr="00A549B5">
        <w:rPr>
          <w:rFonts w:ascii="Tahoma" w:eastAsia="Calibri" w:hAnsi="Tahoma" w:cs="Tahoma"/>
          <w:sz w:val="20"/>
          <w:szCs w:val="20"/>
          <w:lang w:val="en-GB"/>
        </w:rPr>
        <w:t xml:space="preserve">If in place of residence of a person or the country in which the economic operator has the seat or place of residence, the documents, referred to in </w:t>
      </w:r>
      <w:r w:rsidRPr="00A549B5">
        <w:rPr>
          <w:rFonts w:ascii="Tahoma" w:hAnsi="Tahoma" w:cs="Tahoma"/>
          <w:sz w:val="20"/>
          <w:szCs w:val="20"/>
          <w:lang w:val="en-GB"/>
        </w:rPr>
        <w:t xml:space="preserve">section 3 are not issued, </w:t>
      </w:r>
      <w:r w:rsidRPr="00A549B5">
        <w:rPr>
          <w:rFonts w:ascii="Tahoma" w:eastAsia="Calibri" w:hAnsi="Tahoma" w:cs="Tahoma"/>
          <w:sz w:val="20"/>
          <w:szCs w:val="20"/>
          <w:lang w:val="en-GB"/>
        </w:rPr>
        <w:t>they shall be replaced by a document containing a declaration made before a competent judicial or administration authority or a competent professional or trade body in the place of residence of a person or the country in which the economic operator is established or has his place of residence, respectively, or before a notary</w:t>
      </w:r>
      <w:r w:rsidR="004E6C3E" w:rsidRPr="00A549B5">
        <w:rPr>
          <w:rFonts w:ascii="Tahoma" w:hAnsi="Tahoma" w:cs="Tahoma"/>
          <w:sz w:val="20"/>
          <w:szCs w:val="20"/>
          <w:lang w:val="en-GB"/>
        </w:rPr>
        <w:t>. Pr</w:t>
      </w:r>
      <w:r w:rsidRPr="00A549B5">
        <w:rPr>
          <w:rFonts w:ascii="Tahoma" w:hAnsi="Tahoma" w:cs="Tahoma"/>
          <w:sz w:val="20"/>
          <w:szCs w:val="20"/>
          <w:lang w:val="en-GB"/>
        </w:rPr>
        <w:t>ovision of section</w:t>
      </w:r>
      <w:r w:rsidR="004E6C3E" w:rsidRPr="00A549B5">
        <w:rPr>
          <w:rFonts w:ascii="Tahoma" w:hAnsi="Tahoma" w:cs="Tahoma"/>
          <w:sz w:val="20"/>
          <w:szCs w:val="20"/>
          <w:lang w:val="en-GB"/>
        </w:rPr>
        <w:t xml:space="preserve"> 4 </w:t>
      </w:r>
      <w:r w:rsidRPr="00A549B5">
        <w:rPr>
          <w:rFonts w:ascii="Tahoma" w:hAnsi="Tahoma" w:cs="Tahoma"/>
          <w:sz w:val="20"/>
          <w:szCs w:val="20"/>
          <w:lang w:val="en-GB"/>
        </w:rPr>
        <w:t>and</w:t>
      </w:r>
      <w:r w:rsidR="004E6C3E" w:rsidRPr="00A549B5">
        <w:rPr>
          <w:rFonts w:ascii="Tahoma" w:hAnsi="Tahoma" w:cs="Tahoma"/>
          <w:sz w:val="20"/>
          <w:szCs w:val="20"/>
          <w:lang w:val="en-GB"/>
        </w:rPr>
        <w:t xml:space="preserve"> 5 s</w:t>
      </w:r>
      <w:r w:rsidRPr="00A549B5">
        <w:rPr>
          <w:rFonts w:ascii="Tahoma" w:hAnsi="Tahoma" w:cs="Tahoma"/>
          <w:sz w:val="20"/>
          <w:szCs w:val="20"/>
          <w:lang w:val="en-GB"/>
        </w:rPr>
        <w:t>hall apply accordingly</w:t>
      </w:r>
      <w:r w:rsidR="004E6C3E" w:rsidRPr="00A549B5">
        <w:rPr>
          <w:rFonts w:ascii="Tahoma" w:hAnsi="Tahoma" w:cs="Tahoma"/>
          <w:sz w:val="20"/>
          <w:szCs w:val="20"/>
          <w:lang w:val="en-GB"/>
        </w:rPr>
        <w:t xml:space="preserve">. </w:t>
      </w:r>
    </w:p>
    <w:p w:rsidR="004E6C3E" w:rsidRPr="00A549B5" w:rsidRDefault="00FD3E07" w:rsidP="000D7863">
      <w:pPr>
        <w:numPr>
          <w:ilvl w:val="0"/>
          <w:numId w:val="8"/>
        </w:numPr>
        <w:tabs>
          <w:tab w:val="left" w:pos="284"/>
        </w:tabs>
        <w:spacing w:after="80"/>
        <w:ind w:left="284" w:hanging="284"/>
        <w:jc w:val="both"/>
        <w:rPr>
          <w:rFonts w:ascii="Tahoma" w:hAnsi="Tahoma" w:cs="Tahoma"/>
          <w:sz w:val="20"/>
          <w:szCs w:val="20"/>
          <w:lang w:val="en-GB"/>
        </w:rPr>
      </w:pPr>
      <w:r w:rsidRPr="00A549B5">
        <w:rPr>
          <w:rFonts w:ascii="Tahoma" w:eastAsia="Calibri" w:hAnsi="Tahoma" w:cs="Tahoma"/>
          <w:sz w:val="20"/>
          <w:szCs w:val="20"/>
          <w:lang w:val="en-GB"/>
        </w:rPr>
        <w:t xml:space="preserve">If, in the case of an Economic Operator established in the territory of the Republic of Poland, the persons, referred to in Article 24 section 1 clause 5-8, 10 and 11 of the Act, reside outside the territory of the Republic of Poland, the Economic Operator shall submit a certificate of a competent judicial or administration agency of their place of residence regarding the absence of a criminal record covering the data mentioned in Article 24 section 1 clause 5-8, 10 and 11 of the Act, issued no earlier than 6 months prior to the expiry of the time limit for submission </w:t>
      </w:r>
      <w:r w:rsidRPr="00A549B5">
        <w:rPr>
          <w:rFonts w:ascii="Tahoma" w:hAnsi="Tahoma" w:cs="Tahoma"/>
          <w:sz w:val="20"/>
          <w:szCs w:val="20"/>
          <w:lang w:val="en-GB"/>
        </w:rPr>
        <w:t xml:space="preserve">of the tenders. </w:t>
      </w:r>
      <w:r w:rsidRPr="00A549B5">
        <w:rPr>
          <w:rFonts w:ascii="Tahoma" w:eastAsia="Calibri" w:hAnsi="Tahoma" w:cs="Tahoma"/>
          <w:sz w:val="20"/>
          <w:szCs w:val="20"/>
          <w:lang w:val="en-GB"/>
        </w:rPr>
        <w:t>If, in the place of residence of these persons such certificates are not issued, they shall be replaced by a document containing a representation made before a competent judicial, administration authority or a body of a professional or economic self-government of the place of residence of these persons, or before a notary</w:t>
      </w:r>
      <w:r w:rsidR="004E6C3E" w:rsidRPr="00A549B5">
        <w:rPr>
          <w:rFonts w:ascii="Tahoma" w:hAnsi="Tahoma" w:cs="Tahoma"/>
          <w:sz w:val="20"/>
          <w:szCs w:val="20"/>
          <w:lang w:val="en-GB"/>
        </w:rPr>
        <w:t>.</w:t>
      </w:r>
    </w:p>
    <w:p w:rsidR="004E6C3E" w:rsidRPr="00A549B5" w:rsidRDefault="00FD3E07" w:rsidP="000D7863">
      <w:pPr>
        <w:numPr>
          <w:ilvl w:val="0"/>
          <w:numId w:val="8"/>
        </w:numPr>
        <w:tabs>
          <w:tab w:val="left" w:pos="-1418"/>
          <w:tab w:val="left" w:pos="142"/>
          <w:tab w:val="left" w:pos="284"/>
        </w:tabs>
        <w:spacing w:after="80"/>
        <w:ind w:left="285" w:hanging="285"/>
        <w:jc w:val="both"/>
        <w:rPr>
          <w:rFonts w:ascii="Tahoma" w:hAnsi="Tahoma" w:cs="Tahoma"/>
          <w:sz w:val="20"/>
          <w:szCs w:val="20"/>
          <w:lang w:val="en-GB"/>
        </w:rPr>
      </w:pPr>
      <w:r w:rsidRPr="00A549B5">
        <w:rPr>
          <w:rFonts w:ascii="Tahoma" w:hAnsi="Tahoma" w:cs="Tahoma"/>
          <w:sz w:val="20"/>
          <w:szCs w:val="20"/>
          <w:lang w:val="en-GB"/>
        </w:rPr>
        <w:t xml:space="preserve">In the event of doubts as to the content of a document submitted by an </w:t>
      </w:r>
      <w:r w:rsidR="00BE6D0B" w:rsidRPr="00A549B5">
        <w:rPr>
          <w:rFonts w:ascii="Tahoma" w:hAnsi="Tahoma" w:cs="Tahoma"/>
          <w:sz w:val="20"/>
          <w:szCs w:val="20"/>
          <w:lang w:val="en-GB"/>
        </w:rPr>
        <w:t>Economic Operator</w:t>
      </w:r>
      <w:r w:rsidRPr="00A549B5">
        <w:rPr>
          <w:rFonts w:ascii="Tahoma" w:hAnsi="Tahoma" w:cs="Tahoma"/>
          <w:sz w:val="20"/>
          <w:szCs w:val="20"/>
          <w:lang w:val="en-GB"/>
        </w:rPr>
        <w:t xml:space="preserve"> established or residing outside the territory of the Republic of Poland, 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may ask the competent authorities of the country of residence of the person or the country in which the </w:t>
      </w:r>
      <w:r w:rsidR="00BE6D0B" w:rsidRPr="00A549B5">
        <w:rPr>
          <w:rFonts w:ascii="Tahoma" w:hAnsi="Tahoma" w:cs="Tahoma"/>
          <w:sz w:val="20"/>
          <w:szCs w:val="20"/>
          <w:lang w:val="en-GB"/>
        </w:rPr>
        <w:t>Economic Operator</w:t>
      </w:r>
      <w:r w:rsidRPr="00A549B5">
        <w:rPr>
          <w:rFonts w:ascii="Tahoma" w:hAnsi="Tahoma" w:cs="Tahoma"/>
          <w:sz w:val="20"/>
          <w:szCs w:val="20"/>
          <w:lang w:val="en-GB"/>
        </w:rPr>
        <w:t xml:space="preserve"> is established or resides to provide the necessary information regarding such document</w:t>
      </w:r>
      <w:r w:rsidR="004E6C3E" w:rsidRPr="00A549B5">
        <w:rPr>
          <w:rFonts w:ascii="Tahoma" w:hAnsi="Tahoma" w:cs="Tahoma"/>
          <w:sz w:val="20"/>
          <w:szCs w:val="20"/>
          <w:lang w:val="en-GB"/>
        </w:rPr>
        <w:t>.</w:t>
      </w:r>
    </w:p>
    <w:p w:rsidR="004E6C3E" w:rsidRPr="00A549B5" w:rsidRDefault="00AE6B5D" w:rsidP="000D7863">
      <w:pPr>
        <w:numPr>
          <w:ilvl w:val="0"/>
          <w:numId w:val="8"/>
        </w:numPr>
        <w:tabs>
          <w:tab w:val="left" w:pos="284"/>
        </w:tabs>
        <w:spacing w:after="80"/>
        <w:ind w:left="285" w:hanging="285"/>
        <w:jc w:val="both"/>
        <w:rPr>
          <w:rFonts w:ascii="Tahoma" w:hAnsi="Tahoma" w:cs="Tahoma"/>
          <w:sz w:val="20"/>
          <w:szCs w:val="20"/>
          <w:lang w:val="en-GB"/>
        </w:rPr>
      </w:pPr>
      <w:r w:rsidRPr="00A549B5">
        <w:rPr>
          <w:rFonts w:ascii="Tahoma" w:hAnsi="Tahoma" w:cs="Tahoma"/>
          <w:sz w:val="20"/>
          <w:szCs w:val="20"/>
          <w:lang w:val="en-GB"/>
        </w:rPr>
        <w:t xml:space="preserve">If the </w:t>
      </w:r>
      <w:r w:rsidR="00BE6D0B" w:rsidRPr="00A549B5">
        <w:rPr>
          <w:rFonts w:ascii="Tahoma" w:hAnsi="Tahoma" w:cs="Tahoma"/>
          <w:sz w:val="20"/>
          <w:szCs w:val="20"/>
          <w:lang w:val="en-GB"/>
        </w:rPr>
        <w:t>Economic Operator</w:t>
      </w:r>
      <w:r w:rsidRPr="00A549B5">
        <w:rPr>
          <w:rFonts w:ascii="Tahoma" w:hAnsi="Tahoma" w:cs="Tahoma"/>
          <w:sz w:val="20"/>
          <w:szCs w:val="20"/>
          <w:lang w:val="en-GB"/>
        </w:rPr>
        <w:t xml:space="preserve"> demonstrated in the documents referred to in </w:t>
      </w:r>
      <w:r w:rsidR="004E6C3E" w:rsidRPr="00A549B5">
        <w:rPr>
          <w:rFonts w:ascii="Tahoma" w:hAnsi="Tahoma" w:cs="Tahoma"/>
          <w:sz w:val="20"/>
          <w:szCs w:val="20"/>
          <w:lang w:val="en-GB"/>
        </w:rPr>
        <w:t xml:space="preserve">§ 7 </w:t>
      </w:r>
      <w:r w:rsidRPr="00A549B5">
        <w:rPr>
          <w:rFonts w:ascii="Tahoma" w:hAnsi="Tahoma" w:cs="Tahoma"/>
          <w:sz w:val="20"/>
          <w:szCs w:val="20"/>
          <w:lang w:val="en-GB"/>
        </w:rPr>
        <w:t>section</w:t>
      </w:r>
      <w:r w:rsidR="004E6C3E" w:rsidRPr="00A549B5">
        <w:rPr>
          <w:rFonts w:ascii="Tahoma" w:hAnsi="Tahoma" w:cs="Tahoma"/>
          <w:sz w:val="20"/>
          <w:szCs w:val="20"/>
          <w:lang w:val="en-GB"/>
        </w:rPr>
        <w:t xml:space="preserve"> 1 </w:t>
      </w:r>
      <w:r w:rsidRPr="00A549B5">
        <w:rPr>
          <w:rFonts w:ascii="Tahoma" w:hAnsi="Tahoma" w:cs="Tahoma"/>
          <w:sz w:val="20"/>
          <w:szCs w:val="20"/>
          <w:lang w:val="en-GB"/>
        </w:rPr>
        <w:t xml:space="preserve">of the </w:t>
      </w:r>
      <w:proofErr w:type="spellStart"/>
      <w:r w:rsidRPr="00A549B5">
        <w:rPr>
          <w:rFonts w:ascii="Tahoma" w:hAnsi="Tahoma" w:cs="Tahoma"/>
          <w:sz w:val="20"/>
          <w:szCs w:val="20"/>
          <w:lang w:val="en-GB"/>
        </w:rPr>
        <w:t>ToR</w:t>
      </w:r>
      <w:proofErr w:type="spellEnd"/>
      <w:r w:rsidRPr="00A549B5">
        <w:rPr>
          <w:rFonts w:ascii="Tahoma" w:hAnsi="Tahoma" w:cs="Tahoma"/>
          <w:sz w:val="20"/>
          <w:szCs w:val="20"/>
          <w:lang w:val="en-GB"/>
        </w:rPr>
        <w:t xml:space="preserve"> that he relies on the resources of other entities regardless of the legal nature of the relations existing between the, he shall be obligated to prove to 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that he will be able to use these resources in the course of contract performance, in particular, by presenting to this end a written commitment of these entities to put at his disposal the resources necessary for performing the contract</w:t>
      </w:r>
      <w:r w:rsidR="004E6C3E" w:rsidRPr="00A549B5">
        <w:rPr>
          <w:rFonts w:ascii="Tahoma" w:hAnsi="Tahoma" w:cs="Tahoma"/>
          <w:sz w:val="20"/>
          <w:szCs w:val="20"/>
          <w:lang w:val="en-GB"/>
        </w:rPr>
        <w:t xml:space="preserve">. </w:t>
      </w:r>
      <w:r w:rsidRPr="00A549B5">
        <w:rPr>
          <w:rFonts w:ascii="Tahoma" w:hAnsi="Tahoma" w:cs="Tahoma"/>
          <w:sz w:val="20"/>
          <w:szCs w:val="20"/>
          <w:lang w:val="en-GB"/>
        </w:rPr>
        <w:t>Such written commitment shall contain, in particular</w:t>
      </w:r>
      <w:r w:rsidR="004E6C3E" w:rsidRPr="00A549B5">
        <w:rPr>
          <w:rFonts w:ascii="Tahoma" w:hAnsi="Tahoma" w:cs="Tahoma"/>
          <w:sz w:val="20"/>
          <w:szCs w:val="20"/>
          <w:lang w:val="en-GB"/>
        </w:rPr>
        <w:t xml:space="preserve">: 1) </w:t>
      </w:r>
      <w:r w:rsidRPr="00A549B5">
        <w:rPr>
          <w:rFonts w:ascii="Tahoma" w:hAnsi="Tahoma" w:cs="Tahoma"/>
          <w:sz w:val="20"/>
          <w:szCs w:val="20"/>
          <w:lang w:val="en-GB"/>
        </w:rPr>
        <w:t>designation of the entity making available the resources</w:t>
      </w:r>
      <w:r w:rsidR="004E6C3E" w:rsidRPr="00A549B5">
        <w:rPr>
          <w:rFonts w:ascii="Tahoma" w:hAnsi="Tahoma" w:cs="Tahoma"/>
          <w:sz w:val="20"/>
          <w:szCs w:val="20"/>
          <w:lang w:val="en-GB"/>
        </w:rPr>
        <w:t xml:space="preserve">; 2) </w:t>
      </w:r>
      <w:r w:rsidRPr="00A549B5">
        <w:rPr>
          <w:rFonts w:ascii="Tahoma" w:hAnsi="Tahoma" w:cs="Tahoma"/>
          <w:sz w:val="20"/>
          <w:szCs w:val="20"/>
          <w:lang w:val="en-GB"/>
        </w:rPr>
        <w:t xml:space="preserve">designation of the entity receiving the resources </w:t>
      </w:r>
      <w:r w:rsidR="004E6C3E" w:rsidRPr="00A549B5">
        <w:rPr>
          <w:rFonts w:ascii="Tahoma" w:hAnsi="Tahoma" w:cs="Tahoma"/>
          <w:sz w:val="20"/>
          <w:szCs w:val="20"/>
          <w:lang w:val="en-GB"/>
        </w:rPr>
        <w:t>(</w:t>
      </w:r>
      <w:r w:rsidRPr="00A549B5">
        <w:rPr>
          <w:rFonts w:ascii="Tahoma" w:hAnsi="Tahoma" w:cs="Tahoma"/>
          <w:sz w:val="20"/>
          <w:szCs w:val="20"/>
          <w:lang w:val="en-GB"/>
        </w:rPr>
        <w:t xml:space="preserve">the </w:t>
      </w:r>
      <w:r w:rsidR="00BE6D0B" w:rsidRPr="00A549B5">
        <w:rPr>
          <w:rFonts w:ascii="Tahoma" w:hAnsi="Tahoma" w:cs="Tahoma"/>
          <w:sz w:val="20"/>
          <w:szCs w:val="20"/>
          <w:lang w:val="en-GB"/>
        </w:rPr>
        <w:t>Economic Operator</w:t>
      </w:r>
      <w:r w:rsidR="004E6C3E" w:rsidRPr="00A549B5">
        <w:rPr>
          <w:rFonts w:ascii="Tahoma" w:hAnsi="Tahoma" w:cs="Tahoma"/>
          <w:sz w:val="20"/>
          <w:szCs w:val="20"/>
          <w:lang w:val="en-GB"/>
        </w:rPr>
        <w:t>); 3) t</w:t>
      </w:r>
      <w:r w:rsidRPr="00A549B5">
        <w:rPr>
          <w:rFonts w:ascii="Tahoma" w:hAnsi="Tahoma" w:cs="Tahoma"/>
          <w:sz w:val="20"/>
          <w:szCs w:val="20"/>
          <w:lang w:val="en-GB"/>
        </w:rPr>
        <w:t>he content of the declaration of will making available the resources containing</w:t>
      </w:r>
      <w:r w:rsidR="004E6C3E" w:rsidRPr="00A549B5">
        <w:rPr>
          <w:rFonts w:ascii="Tahoma" w:hAnsi="Tahoma" w:cs="Tahoma"/>
          <w:sz w:val="20"/>
          <w:szCs w:val="20"/>
          <w:lang w:val="en-GB"/>
        </w:rPr>
        <w:t xml:space="preserve">: a) </w:t>
      </w:r>
      <w:r w:rsidRPr="00A549B5">
        <w:rPr>
          <w:rFonts w:ascii="Tahoma" w:hAnsi="Tahoma" w:cs="Tahoma"/>
          <w:sz w:val="20"/>
          <w:szCs w:val="20"/>
          <w:lang w:val="en-GB"/>
        </w:rPr>
        <w:t xml:space="preserve">the scope of the resources made available to the </w:t>
      </w:r>
      <w:r w:rsidR="00BE6D0B" w:rsidRPr="00A549B5">
        <w:rPr>
          <w:rFonts w:ascii="Tahoma" w:hAnsi="Tahoma" w:cs="Tahoma"/>
          <w:sz w:val="20"/>
          <w:szCs w:val="20"/>
          <w:lang w:val="en-GB"/>
        </w:rPr>
        <w:t>Economic Operator</w:t>
      </w:r>
      <w:r w:rsidRPr="00A549B5">
        <w:rPr>
          <w:rFonts w:ascii="Tahoma" w:hAnsi="Tahoma" w:cs="Tahoma"/>
          <w:sz w:val="20"/>
          <w:szCs w:val="20"/>
          <w:lang w:val="en-GB"/>
        </w:rPr>
        <w:t xml:space="preserve"> and the manner of their utilisation in the course of contract performance</w:t>
      </w:r>
      <w:r w:rsidR="004E6C3E" w:rsidRPr="00A549B5">
        <w:rPr>
          <w:rFonts w:ascii="Tahoma" w:hAnsi="Tahoma" w:cs="Tahoma"/>
          <w:sz w:val="20"/>
          <w:szCs w:val="20"/>
          <w:lang w:val="en-GB"/>
        </w:rPr>
        <w:t xml:space="preserve">; b) </w:t>
      </w:r>
      <w:r w:rsidRPr="00A549B5">
        <w:rPr>
          <w:rFonts w:ascii="Tahoma" w:hAnsi="Tahoma" w:cs="Tahoma"/>
          <w:sz w:val="20"/>
          <w:szCs w:val="20"/>
          <w:lang w:val="en-GB"/>
        </w:rPr>
        <w:t xml:space="preserve">the period in which the resources are to be made available to the </w:t>
      </w:r>
      <w:r w:rsidR="00BE6D0B" w:rsidRPr="00A549B5">
        <w:rPr>
          <w:rFonts w:ascii="Tahoma" w:hAnsi="Tahoma" w:cs="Tahoma"/>
          <w:sz w:val="20"/>
          <w:szCs w:val="20"/>
          <w:lang w:val="en-GB"/>
        </w:rPr>
        <w:t>Economic Operator</w:t>
      </w:r>
      <w:r w:rsidR="004E6C3E" w:rsidRPr="00A549B5">
        <w:rPr>
          <w:rFonts w:ascii="Tahoma" w:hAnsi="Tahoma" w:cs="Tahoma"/>
          <w:sz w:val="20"/>
          <w:szCs w:val="20"/>
          <w:lang w:val="en-GB"/>
        </w:rPr>
        <w:t xml:space="preserve">; c) </w:t>
      </w:r>
      <w:r w:rsidRPr="00A549B5">
        <w:rPr>
          <w:rFonts w:ascii="Tahoma" w:hAnsi="Tahoma" w:cs="Tahoma"/>
          <w:sz w:val="20"/>
          <w:szCs w:val="20"/>
          <w:lang w:val="en-GB"/>
        </w:rPr>
        <w:t xml:space="preserve">the nature of the legal relationship between the </w:t>
      </w:r>
      <w:r w:rsidR="00BE6D0B" w:rsidRPr="00A549B5">
        <w:rPr>
          <w:rFonts w:ascii="Tahoma" w:hAnsi="Tahoma" w:cs="Tahoma"/>
          <w:sz w:val="20"/>
          <w:szCs w:val="20"/>
          <w:lang w:val="en-GB"/>
        </w:rPr>
        <w:t>Economic Operator</w:t>
      </w:r>
      <w:r w:rsidRPr="00A549B5">
        <w:rPr>
          <w:rFonts w:ascii="Tahoma" w:hAnsi="Tahoma" w:cs="Tahoma"/>
          <w:sz w:val="20"/>
          <w:szCs w:val="20"/>
          <w:lang w:val="en-GB"/>
        </w:rPr>
        <w:t xml:space="preserve"> and the entity providing the resources in the course of contract performance</w:t>
      </w:r>
      <w:r w:rsidR="004E6C3E" w:rsidRPr="00A549B5">
        <w:rPr>
          <w:rFonts w:ascii="Tahoma" w:hAnsi="Tahoma" w:cs="Tahoma"/>
          <w:sz w:val="20"/>
          <w:szCs w:val="20"/>
          <w:lang w:val="en-GB"/>
        </w:rPr>
        <w:t>.</w:t>
      </w:r>
    </w:p>
    <w:bookmarkEnd w:id="17"/>
    <w:bookmarkEnd w:id="18"/>
    <w:p w:rsidR="00671BE3" w:rsidRPr="00A549B5" w:rsidRDefault="00671BE3" w:rsidP="000D7863">
      <w:pPr>
        <w:tabs>
          <w:tab w:val="left" w:pos="426"/>
          <w:tab w:val="left" w:pos="993"/>
        </w:tabs>
        <w:spacing w:after="80"/>
        <w:ind w:left="993" w:hanging="567"/>
        <w:jc w:val="both"/>
        <w:rPr>
          <w:rFonts w:ascii="Tahoma" w:hAnsi="Tahoma" w:cs="Tahoma"/>
          <w:sz w:val="20"/>
          <w:szCs w:val="20"/>
          <w:lang w:val="en-GB"/>
        </w:rPr>
      </w:pPr>
    </w:p>
    <w:p w:rsidR="00671BE3" w:rsidRPr="00A549B5" w:rsidRDefault="00671BE3" w:rsidP="000D7863">
      <w:pPr>
        <w:pStyle w:val="Nagwek1"/>
        <w:spacing w:after="80" w:line="240" w:lineRule="auto"/>
        <w:jc w:val="both"/>
        <w:rPr>
          <w:rFonts w:ascii="Tahoma" w:hAnsi="Tahoma" w:cs="Tahoma"/>
          <w:sz w:val="20"/>
          <w:lang w:val="en-GB"/>
        </w:rPr>
      </w:pPr>
      <w:bookmarkStart w:id="21" w:name="_Toc276126197"/>
      <w:bookmarkStart w:id="22" w:name="_Toc354051289"/>
      <w:bookmarkStart w:id="23" w:name="_Toc426703582"/>
      <w:r w:rsidRPr="00A549B5">
        <w:rPr>
          <w:rFonts w:ascii="Tahoma" w:hAnsi="Tahoma" w:cs="Tahoma"/>
          <w:sz w:val="20"/>
          <w:lang w:val="en-GB"/>
        </w:rPr>
        <w:lastRenderedPageBreak/>
        <w:t>§ 8. Informa</w:t>
      </w:r>
      <w:r w:rsidR="00AE6B5D" w:rsidRPr="00A549B5">
        <w:rPr>
          <w:rFonts w:ascii="Tahoma" w:hAnsi="Tahoma" w:cs="Tahoma"/>
          <w:sz w:val="20"/>
          <w:lang w:val="en-GB"/>
        </w:rPr>
        <w:t xml:space="preserve">tion on the representation and documents to be presented by the Economic Operators </w:t>
      </w:r>
      <w:r w:rsidRPr="00A549B5">
        <w:rPr>
          <w:rFonts w:ascii="Tahoma" w:hAnsi="Tahoma" w:cs="Tahoma"/>
          <w:sz w:val="20"/>
          <w:lang w:val="en-GB"/>
        </w:rPr>
        <w:t>/</w:t>
      </w:r>
      <w:r w:rsidR="00AE6B5D" w:rsidRPr="00A549B5">
        <w:rPr>
          <w:rFonts w:ascii="Tahoma" w:hAnsi="Tahoma" w:cs="Tahoma"/>
          <w:sz w:val="20"/>
          <w:lang w:val="en-GB"/>
        </w:rPr>
        <w:t>remaining documents</w:t>
      </w:r>
      <w:r w:rsidRPr="00A549B5">
        <w:rPr>
          <w:rFonts w:ascii="Tahoma" w:hAnsi="Tahoma" w:cs="Tahoma"/>
          <w:sz w:val="20"/>
          <w:lang w:val="en-GB"/>
        </w:rPr>
        <w:t>/</w:t>
      </w:r>
      <w:bookmarkEnd w:id="21"/>
      <w:bookmarkEnd w:id="22"/>
      <w:bookmarkEnd w:id="23"/>
      <w:r w:rsidRPr="00A549B5">
        <w:rPr>
          <w:rFonts w:ascii="Tahoma" w:hAnsi="Tahoma" w:cs="Tahoma"/>
          <w:sz w:val="20"/>
          <w:lang w:val="en-GB"/>
        </w:rPr>
        <w:t xml:space="preserve"> </w:t>
      </w:r>
    </w:p>
    <w:p w:rsidR="00AD79A9" w:rsidRPr="00A549B5" w:rsidRDefault="00AE6B5D" w:rsidP="000D7863">
      <w:pPr>
        <w:numPr>
          <w:ilvl w:val="0"/>
          <w:numId w:val="20"/>
        </w:numPr>
        <w:suppressAutoHyphens/>
        <w:autoSpaceDE w:val="0"/>
        <w:spacing w:after="80"/>
        <w:ind w:left="284" w:hanging="284"/>
        <w:jc w:val="both"/>
        <w:rPr>
          <w:rFonts w:ascii="Tahoma" w:hAnsi="Tahoma" w:cs="Tahoma"/>
          <w:b/>
          <w:sz w:val="20"/>
          <w:szCs w:val="20"/>
          <w:lang w:val="en-GB"/>
        </w:rPr>
      </w:pPr>
      <w:r w:rsidRPr="00A549B5">
        <w:rPr>
          <w:rFonts w:ascii="Tahoma" w:hAnsi="Tahoma" w:cs="Tahoma"/>
          <w:sz w:val="20"/>
          <w:szCs w:val="20"/>
          <w:lang w:val="en-GB"/>
        </w:rPr>
        <w:t>Completed and signed Tender Form</w:t>
      </w:r>
      <w:r w:rsidR="00671BE3" w:rsidRPr="00A549B5">
        <w:rPr>
          <w:rFonts w:ascii="Tahoma" w:hAnsi="Tahoma" w:cs="Tahoma"/>
          <w:sz w:val="20"/>
          <w:szCs w:val="20"/>
          <w:lang w:val="en-GB"/>
        </w:rPr>
        <w:t xml:space="preserve"> </w:t>
      </w:r>
      <w:r w:rsidRPr="00A549B5">
        <w:rPr>
          <w:rFonts w:ascii="Tahoma" w:hAnsi="Tahoma" w:cs="Tahoma"/>
          <w:sz w:val="20"/>
          <w:szCs w:val="20"/>
          <w:lang w:val="en-GB"/>
        </w:rPr>
        <w:t>–</w:t>
      </w:r>
      <w:r w:rsidR="00671BE3" w:rsidRPr="00A549B5">
        <w:rPr>
          <w:rFonts w:ascii="Tahoma" w:hAnsi="Tahoma" w:cs="Tahoma"/>
          <w:sz w:val="20"/>
          <w:szCs w:val="20"/>
          <w:lang w:val="en-GB"/>
        </w:rPr>
        <w:t xml:space="preserve"> </w:t>
      </w:r>
      <w:r w:rsidRPr="00A549B5">
        <w:rPr>
          <w:rFonts w:ascii="Tahoma" w:hAnsi="Tahoma" w:cs="Tahoma"/>
          <w:sz w:val="20"/>
          <w:szCs w:val="20"/>
          <w:lang w:val="en-GB"/>
        </w:rPr>
        <w:t xml:space="preserve">as per the draft forming </w:t>
      </w:r>
      <w:r w:rsidRPr="00A549B5">
        <w:rPr>
          <w:rFonts w:ascii="Tahoma" w:hAnsi="Tahoma" w:cs="Tahoma"/>
          <w:b/>
          <w:sz w:val="20"/>
          <w:szCs w:val="20"/>
          <w:lang w:val="en-GB"/>
        </w:rPr>
        <w:t xml:space="preserve">Appendix No 1 to the </w:t>
      </w:r>
      <w:proofErr w:type="spellStart"/>
      <w:r w:rsidRPr="00A549B5">
        <w:rPr>
          <w:rFonts w:ascii="Tahoma" w:hAnsi="Tahoma" w:cs="Tahoma"/>
          <w:b/>
          <w:sz w:val="20"/>
          <w:szCs w:val="20"/>
          <w:lang w:val="en-GB"/>
        </w:rPr>
        <w:t>ToR</w:t>
      </w:r>
      <w:proofErr w:type="spellEnd"/>
      <w:r w:rsidR="00C21C84" w:rsidRPr="00A549B5">
        <w:rPr>
          <w:rFonts w:ascii="Tahoma" w:hAnsi="Tahoma" w:cs="Tahoma"/>
          <w:sz w:val="20"/>
          <w:szCs w:val="20"/>
          <w:lang w:val="en-GB"/>
        </w:rPr>
        <w:t>.</w:t>
      </w:r>
    </w:p>
    <w:p w:rsidR="00671BE3" w:rsidRPr="00A549B5" w:rsidRDefault="00AE6B5D" w:rsidP="000D7863">
      <w:pPr>
        <w:numPr>
          <w:ilvl w:val="0"/>
          <w:numId w:val="20"/>
        </w:numPr>
        <w:suppressAutoHyphens/>
        <w:autoSpaceDE w:val="0"/>
        <w:autoSpaceDN w:val="0"/>
        <w:adjustRightInd w:val="0"/>
        <w:spacing w:after="80"/>
        <w:ind w:left="284" w:hanging="284"/>
        <w:jc w:val="both"/>
        <w:rPr>
          <w:rFonts w:ascii="Tahoma" w:hAnsi="Tahoma" w:cs="Tahoma"/>
          <w:sz w:val="20"/>
          <w:szCs w:val="20"/>
          <w:lang w:val="en-GB"/>
        </w:rPr>
      </w:pPr>
      <w:r w:rsidRPr="00A549B5">
        <w:rPr>
          <w:rFonts w:ascii="Tahoma" w:hAnsi="Tahoma" w:cs="Tahoma"/>
          <w:sz w:val="20"/>
          <w:szCs w:val="20"/>
          <w:lang w:val="en-GB"/>
        </w:rPr>
        <w:t>In the case of Economic Operators jointly competing for the contract the Tender shall be signed by a designated attorney</w:t>
      </w:r>
      <w:r w:rsidR="00671BE3" w:rsidRPr="00A549B5">
        <w:rPr>
          <w:rFonts w:ascii="Tahoma" w:hAnsi="Tahoma" w:cs="Tahoma"/>
          <w:sz w:val="20"/>
          <w:szCs w:val="20"/>
          <w:lang w:val="en-GB"/>
        </w:rPr>
        <w:t>.</w:t>
      </w:r>
    </w:p>
    <w:p w:rsidR="00D67A5F" w:rsidRPr="00A549B5" w:rsidRDefault="00D67A5F" w:rsidP="000D7863">
      <w:pPr>
        <w:suppressAutoHyphens/>
        <w:autoSpaceDE w:val="0"/>
        <w:spacing w:after="80"/>
        <w:jc w:val="both"/>
        <w:rPr>
          <w:rFonts w:ascii="Tahoma" w:hAnsi="Tahoma" w:cs="Tahoma"/>
          <w:sz w:val="20"/>
          <w:szCs w:val="20"/>
          <w:lang w:val="en-GB"/>
        </w:rPr>
      </w:pPr>
    </w:p>
    <w:p w:rsidR="00E13E7E" w:rsidRPr="00A549B5" w:rsidRDefault="00D67A5F" w:rsidP="000D7863">
      <w:pPr>
        <w:pStyle w:val="Nagwek1"/>
        <w:spacing w:after="80" w:line="240" w:lineRule="auto"/>
        <w:jc w:val="both"/>
        <w:rPr>
          <w:rFonts w:ascii="Tahoma" w:hAnsi="Tahoma" w:cs="Tahoma"/>
          <w:sz w:val="20"/>
          <w:lang w:val="en-GB"/>
        </w:rPr>
      </w:pPr>
      <w:bookmarkStart w:id="24" w:name="_Toc426703583"/>
      <w:r w:rsidRPr="00A549B5">
        <w:rPr>
          <w:rFonts w:ascii="Tahoma" w:hAnsi="Tahoma" w:cs="Tahoma"/>
          <w:sz w:val="20"/>
          <w:lang w:val="en-GB"/>
        </w:rPr>
        <w:t xml:space="preserve">§ 8.1 </w:t>
      </w:r>
      <w:bookmarkStart w:id="25" w:name="_Toc411087313"/>
      <w:r w:rsidR="00AE6B5D" w:rsidRPr="00A549B5">
        <w:rPr>
          <w:rFonts w:ascii="Tahoma" w:hAnsi="Tahoma" w:cs="Tahoma"/>
          <w:sz w:val="20"/>
          <w:lang w:val="en-GB"/>
        </w:rPr>
        <w:t>Economic Operators jointly competing for the public procurement contract in accordance with Article 23 of the Act</w:t>
      </w:r>
      <w:bookmarkEnd w:id="24"/>
      <w:bookmarkEnd w:id="25"/>
    </w:p>
    <w:p w:rsidR="00E13E7E" w:rsidRPr="00A549B5" w:rsidRDefault="003B64BF" w:rsidP="000D7863">
      <w:pPr>
        <w:numPr>
          <w:ilvl w:val="0"/>
          <w:numId w:val="28"/>
        </w:numPr>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Economic Operators may jointly compete for the contract</w:t>
      </w:r>
      <w:r w:rsidR="00E13E7E" w:rsidRPr="00A549B5">
        <w:rPr>
          <w:rFonts w:ascii="Tahoma" w:hAnsi="Tahoma" w:cs="Tahoma"/>
          <w:sz w:val="20"/>
          <w:szCs w:val="20"/>
          <w:lang w:val="en-GB"/>
        </w:rPr>
        <w:t xml:space="preserve">. </w:t>
      </w:r>
      <w:r w:rsidRPr="00A549B5">
        <w:rPr>
          <w:rFonts w:ascii="Tahoma" w:hAnsi="Tahoma" w:cs="Tahoma"/>
          <w:sz w:val="20"/>
          <w:szCs w:val="20"/>
          <w:lang w:val="en-GB"/>
        </w:rPr>
        <w:t>In such situation they shall appoint an attorney to represent them in the contract award procedure or to represent in the procedure and contract conclusion</w:t>
      </w:r>
      <w:r w:rsidR="00E13E7E" w:rsidRPr="00A549B5">
        <w:rPr>
          <w:rFonts w:ascii="Tahoma" w:hAnsi="Tahoma" w:cs="Tahoma"/>
          <w:sz w:val="20"/>
          <w:szCs w:val="20"/>
          <w:lang w:val="en-GB"/>
        </w:rPr>
        <w:t>.</w:t>
      </w:r>
    </w:p>
    <w:p w:rsidR="00E13E7E" w:rsidRPr="00A549B5" w:rsidRDefault="003B64BF" w:rsidP="000D7863">
      <w:pPr>
        <w:numPr>
          <w:ilvl w:val="0"/>
          <w:numId w:val="28"/>
        </w:numPr>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 xml:space="preserve">Economic Operators acting jointly shall document meeting the conditions of participation in the public procurement contract award procedure referred to in </w:t>
      </w:r>
      <w:r w:rsidR="00E13E7E" w:rsidRPr="00A549B5">
        <w:rPr>
          <w:rFonts w:ascii="Tahoma" w:hAnsi="Tahoma" w:cs="Tahoma"/>
          <w:sz w:val="20"/>
          <w:szCs w:val="20"/>
          <w:lang w:val="en-GB"/>
        </w:rPr>
        <w:t xml:space="preserve">§ 6 </w:t>
      </w:r>
      <w:r w:rsidRPr="00A549B5">
        <w:rPr>
          <w:rFonts w:ascii="Tahoma" w:hAnsi="Tahoma" w:cs="Tahoma"/>
          <w:sz w:val="20"/>
          <w:szCs w:val="20"/>
          <w:lang w:val="en-GB"/>
        </w:rPr>
        <w:t xml:space="preserve">of the </w:t>
      </w:r>
      <w:proofErr w:type="spellStart"/>
      <w:r w:rsidRPr="00A549B5">
        <w:rPr>
          <w:rFonts w:ascii="Tahoma" w:hAnsi="Tahoma" w:cs="Tahoma"/>
          <w:sz w:val="20"/>
          <w:szCs w:val="20"/>
          <w:lang w:val="en-GB"/>
        </w:rPr>
        <w:t>ToR</w:t>
      </w:r>
      <w:proofErr w:type="spellEnd"/>
      <w:r w:rsidRPr="00A549B5">
        <w:rPr>
          <w:rFonts w:ascii="Tahoma" w:hAnsi="Tahoma" w:cs="Tahoma"/>
          <w:sz w:val="20"/>
          <w:szCs w:val="20"/>
          <w:lang w:val="en-GB"/>
        </w:rPr>
        <w:t xml:space="preserve"> on the basis of the document mentioned in </w:t>
      </w:r>
      <w:r w:rsidR="00E13E7E" w:rsidRPr="00A549B5">
        <w:rPr>
          <w:rFonts w:ascii="Tahoma" w:hAnsi="Tahoma" w:cs="Tahoma"/>
          <w:sz w:val="20"/>
          <w:szCs w:val="20"/>
          <w:lang w:val="en-GB"/>
        </w:rPr>
        <w:t xml:space="preserve">§ 7 </w:t>
      </w:r>
      <w:r w:rsidRPr="00A549B5">
        <w:rPr>
          <w:rFonts w:ascii="Tahoma" w:hAnsi="Tahoma" w:cs="Tahoma"/>
          <w:sz w:val="20"/>
          <w:szCs w:val="20"/>
          <w:lang w:val="en-GB"/>
        </w:rPr>
        <w:t xml:space="preserve">of the </w:t>
      </w:r>
      <w:proofErr w:type="spellStart"/>
      <w:r w:rsidRPr="00A549B5">
        <w:rPr>
          <w:rFonts w:ascii="Tahoma" w:hAnsi="Tahoma" w:cs="Tahoma"/>
          <w:sz w:val="20"/>
          <w:szCs w:val="20"/>
          <w:lang w:val="en-GB"/>
        </w:rPr>
        <w:t>ToR</w:t>
      </w:r>
      <w:proofErr w:type="spellEnd"/>
      <w:r w:rsidRPr="00A549B5">
        <w:rPr>
          <w:rFonts w:ascii="Tahoma" w:hAnsi="Tahoma" w:cs="Tahoma"/>
          <w:sz w:val="20"/>
          <w:szCs w:val="20"/>
          <w:lang w:val="en-GB"/>
        </w:rPr>
        <w:t xml:space="preserve"> and enclose the documents referred to in</w:t>
      </w:r>
      <w:r w:rsidR="00E13E7E" w:rsidRPr="00A549B5">
        <w:rPr>
          <w:rFonts w:ascii="Tahoma" w:hAnsi="Tahoma" w:cs="Tahoma"/>
          <w:sz w:val="20"/>
          <w:szCs w:val="20"/>
          <w:lang w:val="en-GB"/>
        </w:rPr>
        <w:t xml:space="preserve"> § 8 </w:t>
      </w:r>
      <w:r w:rsidRPr="00A549B5">
        <w:rPr>
          <w:rFonts w:ascii="Tahoma" w:hAnsi="Tahoma" w:cs="Tahoma"/>
          <w:sz w:val="20"/>
          <w:szCs w:val="20"/>
          <w:lang w:val="en-GB"/>
        </w:rPr>
        <w:t>in accordance with the provisions of these paragraphs</w:t>
      </w:r>
      <w:r w:rsidR="00E13E7E" w:rsidRPr="00A549B5">
        <w:rPr>
          <w:rFonts w:ascii="Tahoma" w:hAnsi="Tahoma" w:cs="Tahoma"/>
          <w:sz w:val="20"/>
          <w:szCs w:val="20"/>
          <w:lang w:val="en-GB"/>
        </w:rPr>
        <w:t>.</w:t>
      </w:r>
    </w:p>
    <w:p w:rsidR="00E13E7E" w:rsidRPr="00A549B5" w:rsidRDefault="003B64BF" w:rsidP="000D7863">
      <w:pPr>
        <w:numPr>
          <w:ilvl w:val="0"/>
          <w:numId w:val="28"/>
        </w:numPr>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Any and all correspondence shall be conducted only with the attorney referred to in section</w:t>
      </w:r>
      <w:r w:rsidR="00E13E7E" w:rsidRPr="00A549B5">
        <w:rPr>
          <w:rFonts w:ascii="Tahoma" w:hAnsi="Tahoma" w:cs="Tahoma"/>
          <w:sz w:val="20"/>
          <w:szCs w:val="20"/>
          <w:lang w:val="en-GB"/>
        </w:rPr>
        <w:t xml:space="preserve"> 1. </w:t>
      </w:r>
    </w:p>
    <w:p w:rsidR="008B6136" w:rsidRPr="00A549B5" w:rsidRDefault="008B6136" w:rsidP="000D7863">
      <w:pPr>
        <w:autoSpaceDE w:val="0"/>
        <w:autoSpaceDN w:val="0"/>
        <w:adjustRightInd w:val="0"/>
        <w:spacing w:after="80"/>
        <w:jc w:val="both"/>
        <w:rPr>
          <w:rFonts w:ascii="Tahoma" w:hAnsi="Tahoma" w:cs="Tahoma"/>
          <w:sz w:val="20"/>
          <w:szCs w:val="20"/>
          <w:lang w:val="en-GB"/>
        </w:rPr>
      </w:pPr>
    </w:p>
    <w:p w:rsidR="00671BE3" w:rsidRPr="00A549B5" w:rsidRDefault="00D67A5F" w:rsidP="000D7863">
      <w:pPr>
        <w:pStyle w:val="Nagwek1"/>
        <w:spacing w:after="80" w:line="240" w:lineRule="auto"/>
        <w:jc w:val="both"/>
        <w:rPr>
          <w:rFonts w:ascii="Tahoma" w:hAnsi="Tahoma" w:cs="Tahoma"/>
          <w:sz w:val="20"/>
          <w:lang w:val="en-GB"/>
        </w:rPr>
      </w:pPr>
      <w:r w:rsidRPr="00A549B5">
        <w:rPr>
          <w:rFonts w:ascii="Tahoma" w:hAnsi="Tahoma" w:cs="Tahoma"/>
          <w:sz w:val="20"/>
          <w:lang w:val="en-GB"/>
        </w:rPr>
        <w:t xml:space="preserve"> </w:t>
      </w:r>
      <w:bookmarkStart w:id="26" w:name="_Toc276126199"/>
      <w:bookmarkStart w:id="27" w:name="_Toc354051292"/>
      <w:bookmarkStart w:id="28" w:name="_Toc426703584"/>
      <w:r w:rsidR="00671BE3" w:rsidRPr="00A549B5">
        <w:rPr>
          <w:rFonts w:ascii="Tahoma" w:hAnsi="Tahoma" w:cs="Tahoma"/>
          <w:sz w:val="20"/>
          <w:lang w:val="en-GB"/>
        </w:rPr>
        <w:t xml:space="preserve">§ 9. </w:t>
      </w:r>
      <w:bookmarkEnd w:id="26"/>
      <w:bookmarkEnd w:id="27"/>
      <w:bookmarkEnd w:id="28"/>
      <w:r w:rsidR="003B64BF" w:rsidRPr="00A549B5">
        <w:rPr>
          <w:rFonts w:ascii="Tahoma" w:hAnsi="Tahoma" w:cs="Tahoma"/>
          <w:sz w:val="20"/>
          <w:lang w:val="en-GB"/>
        </w:rPr>
        <w:t>Information on the method of communication with the Economic Operators and submission of representations and documents, and indication of persons authorised to communicate with the Economic Operators</w:t>
      </w:r>
    </w:p>
    <w:p w:rsidR="00FC56CE" w:rsidRPr="00A549B5" w:rsidRDefault="003B64BF" w:rsidP="000D7863">
      <w:pPr>
        <w:pStyle w:val="Akapitzlist"/>
        <w:numPr>
          <w:ilvl w:val="0"/>
          <w:numId w:val="25"/>
        </w:numPr>
        <w:suppressAutoHyphens w:val="0"/>
        <w:autoSpaceDE w:val="0"/>
        <w:autoSpaceDN w:val="0"/>
        <w:adjustRightInd w:val="0"/>
        <w:spacing w:after="80" w:line="240" w:lineRule="auto"/>
        <w:ind w:left="425" w:hanging="357"/>
        <w:jc w:val="both"/>
        <w:rPr>
          <w:rFonts w:ascii="Tahoma" w:hAnsi="Tahoma" w:cs="Tahoma"/>
          <w:sz w:val="20"/>
          <w:szCs w:val="20"/>
          <w:lang w:val="en-GB"/>
        </w:rPr>
      </w:pPr>
      <w:bookmarkStart w:id="29" w:name="_Toc354051217"/>
      <w:r w:rsidRPr="00A549B5">
        <w:rPr>
          <w:rFonts w:ascii="Tahoma" w:hAnsi="Tahoma" w:cs="Tahoma"/>
          <w:sz w:val="20"/>
          <w:szCs w:val="20"/>
          <w:lang w:val="en-GB"/>
        </w:rPr>
        <w:t>The persons authorised to contact the Economic Operators shall be</w:t>
      </w:r>
      <w:r w:rsidR="00A26808" w:rsidRPr="00A549B5">
        <w:rPr>
          <w:rFonts w:ascii="Tahoma" w:hAnsi="Tahoma" w:cs="Tahoma"/>
          <w:sz w:val="20"/>
          <w:szCs w:val="20"/>
          <w:lang w:val="en-GB"/>
        </w:rPr>
        <w:t>: Edyta Sitnik</w:t>
      </w:r>
      <w:r w:rsidR="00FC56CE" w:rsidRPr="00A549B5">
        <w:rPr>
          <w:rFonts w:ascii="Tahoma" w:hAnsi="Tahoma" w:cs="Tahoma"/>
          <w:sz w:val="20"/>
          <w:szCs w:val="20"/>
          <w:lang w:val="en-GB"/>
        </w:rPr>
        <w:t xml:space="preserve">, email: </w:t>
      </w:r>
      <w:r w:rsidR="004E6C3E" w:rsidRPr="00A549B5">
        <w:rPr>
          <w:rFonts w:ascii="Tahoma" w:hAnsi="Tahoma" w:cs="Tahoma"/>
          <w:sz w:val="20"/>
          <w:szCs w:val="20"/>
          <w:lang w:val="en-GB"/>
        </w:rPr>
        <w:t>edyta.sitnik</w:t>
      </w:r>
      <w:hyperlink r:id="rId10" w:history="1">
        <w:r w:rsidR="00FC56CE" w:rsidRPr="00A549B5">
          <w:rPr>
            <w:rFonts w:ascii="Tahoma" w:hAnsi="Tahoma" w:cs="Tahoma"/>
            <w:sz w:val="20"/>
            <w:szCs w:val="20"/>
            <w:lang w:val="en-GB"/>
          </w:rPr>
          <w:t>@ilot.edu.pl</w:t>
        </w:r>
      </w:hyperlink>
    </w:p>
    <w:p w:rsidR="00FC56CE" w:rsidRPr="00A549B5" w:rsidRDefault="003B64BF" w:rsidP="000D7863">
      <w:pPr>
        <w:pStyle w:val="Akapitzlist"/>
        <w:numPr>
          <w:ilvl w:val="0"/>
          <w:numId w:val="25"/>
        </w:numPr>
        <w:suppressAutoHyphens w:val="0"/>
        <w:autoSpaceDE w:val="0"/>
        <w:autoSpaceDN w:val="0"/>
        <w:adjustRightInd w:val="0"/>
        <w:spacing w:after="80" w:line="240" w:lineRule="auto"/>
        <w:ind w:left="425" w:hanging="357"/>
        <w:jc w:val="both"/>
        <w:rPr>
          <w:rFonts w:ascii="Tahoma" w:hAnsi="Tahoma" w:cs="Tahoma"/>
          <w:sz w:val="20"/>
          <w:szCs w:val="20"/>
          <w:lang w:val="en-GB"/>
        </w:rPr>
      </w:pPr>
      <w:r w:rsidRPr="00A549B5">
        <w:rPr>
          <w:rFonts w:ascii="Tahoma" w:hAnsi="Tahoma" w:cs="Tahoma"/>
          <w:sz w:val="20"/>
          <w:szCs w:val="20"/>
          <w:lang w:val="en-GB"/>
        </w:rPr>
        <w:t xml:space="preserve">In this procedure the correspondence between the Economic Operators and 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shall take place by electronic mail</w:t>
      </w:r>
      <w:r w:rsidR="00FC56CE" w:rsidRPr="00A549B5">
        <w:rPr>
          <w:rFonts w:ascii="Tahoma" w:hAnsi="Tahoma" w:cs="Tahoma"/>
          <w:sz w:val="20"/>
          <w:szCs w:val="20"/>
          <w:lang w:val="en-GB"/>
        </w:rPr>
        <w:t xml:space="preserve">. </w:t>
      </w:r>
      <w:r w:rsidRPr="00A549B5">
        <w:rPr>
          <w:rFonts w:ascii="Tahoma" w:hAnsi="Tahoma" w:cs="Tahoma"/>
          <w:sz w:val="20"/>
          <w:szCs w:val="20"/>
          <w:lang w:val="en-GB"/>
        </w:rPr>
        <w:t>Any and all questions, motions, representations and notices shall be sent to the following</w:t>
      </w:r>
      <w:r w:rsidR="00FC56CE" w:rsidRPr="00A549B5">
        <w:rPr>
          <w:rFonts w:ascii="Tahoma" w:hAnsi="Tahoma" w:cs="Tahoma"/>
          <w:sz w:val="20"/>
          <w:szCs w:val="20"/>
          <w:lang w:val="en-GB"/>
        </w:rPr>
        <w:t xml:space="preserve"> e</w:t>
      </w:r>
      <w:r w:rsidR="00FC56CE" w:rsidRPr="00A549B5">
        <w:rPr>
          <w:rFonts w:ascii="Tahoma" w:hAnsi="Tahoma" w:cs="Tahoma"/>
          <w:sz w:val="20"/>
          <w:szCs w:val="20"/>
          <w:lang w:val="en-GB"/>
        </w:rPr>
        <w:noBreakHyphen/>
        <w:t>mail</w:t>
      </w:r>
      <w:r w:rsidRPr="00A549B5">
        <w:rPr>
          <w:rFonts w:ascii="Tahoma" w:hAnsi="Tahoma" w:cs="Tahoma"/>
          <w:sz w:val="20"/>
          <w:szCs w:val="20"/>
          <w:lang w:val="en-GB"/>
        </w:rPr>
        <w:t xml:space="preserve"> address</w:t>
      </w:r>
      <w:r w:rsidR="00FC56CE" w:rsidRPr="00A549B5">
        <w:rPr>
          <w:rFonts w:ascii="Tahoma" w:hAnsi="Tahoma" w:cs="Tahoma"/>
          <w:sz w:val="20"/>
          <w:szCs w:val="20"/>
          <w:lang w:val="en-GB"/>
        </w:rPr>
        <w:t xml:space="preserve">: </w:t>
      </w:r>
      <w:hyperlink r:id="rId11" w:history="1"/>
      <w:hyperlink r:id="rId12" w:history="1">
        <w:r w:rsidR="004E6C3E" w:rsidRPr="00A549B5">
          <w:rPr>
            <w:rFonts w:ascii="Tahoma" w:hAnsi="Tahoma" w:cs="Tahoma"/>
            <w:sz w:val="20"/>
            <w:szCs w:val="20"/>
            <w:lang w:val="en-GB"/>
          </w:rPr>
          <w:t>edyta.sitnikl@ilot.edu.pl</w:t>
        </w:r>
      </w:hyperlink>
    </w:p>
    <w:p w:rsidR="00FC56CE" w:rsidRPr="00A549B5" w:rsidRDefault="003B64BF" w:rsidP="000D7863">
      <w:pPr>
        <w:pStyle w:val="Akapitzlist"/>
        <w:numPr>
          <w:ilvl w:val="0"/>
          <w:numId w:val="25"/>
        </w:numPr>
        <w:suppressAutoHyphens w:val="0"/>
        <w:autoSpaceDE w:val="0"/>
        <w:autoSpaceDN w:val="0"/>
        <w:adjustRightInd w:val="0"/>
        <w:spacing w:after="80" w:line="240" w:lineRule="auto"/>
        <w:ind w:left="425" w:hanging="357"/>
        <w:jc w:val="both"/>
        <w:rPr>
          <w:rFonts w:ascii="Tahoma" w:hAnsi="Tahoma" w:cs="Tahoma"/>
          <w:sz w:val="20"/>
          <w:szCs w:val="20"/>
          <w:lang w:val="en-GB"/>
        </w:rPr>
      </w:pPr>
      <w:r w:rsidRPr="00A549B5">
        <w:rPr>
          <w:rFonts w:ascii="Tahoma" w:hAnsi="Tahoma" w:cs="Tahoma"/>
          <w:sz w:val="20"/>
          <w:szCs w:val="20"/>
          <w:lang w:val="en-GB"/>
        </w:rPr>
        <w:t>The electronic form may not be used in the case of the following actions which must be made in writing, otherwise being null and void</w:t>
      </w:r>
      <w:r w:rsidR="00FC56CE" w:rsidRPr="00A549B5">
        <w:rPr>
          <w:rFonts w:ascii="Tahoma" w:hAnsi="Tahoma" w:cs="Tahoma"/>
          <w:sz w:val="20"/>
          <w:szCs w:val="20"/>
          <w:lang w:val="en-GB"/>
        </w:rPr>
        <w:t xml:space="preserve">: </w:t>
      </w:r>
      <w:r w:rsidRPr="00A549B5">
        <w:rPr>
          <w:rFonts w:ascii="Tahoma" w:hAnsi="Tahoma" w:cs="Tahoma"/>
          <w:sz w:val="20"/>
          <w:szCs w:val="20"/>
          <w:lang w:val="en-GB"/>
        </w:rPr>
        <w:t>tender submission, tender modification</w:t>
      </w:r>
      <w:r w:rsidR="00FC56CE" w:rsidRPr="00A549B5">
        <w:rPr>
          <w:rFonts w:ascii="Tahoma" w:hAnsi="Tahoma" w:cs="Tahoma"/>
          <w:sz w:val="20"/>
          <w:szCs w:val="20"/>
          <w:lang w:val="en-GB"/>
        </w:rPr>
        <w:t xml:space="preserve">, </w:t>
      </w:r>
      <w:r w:rsidRPr="00A549B5">
        <w:rPr>
          <w:rFonts w:ascii="Tahoma" w:hAnsi="Tahoma" w:cs="Tahoma"/>
          <w:sz w:val="20"/>
          <w:szCs w:val="20"/>
          <w:lang w:val="en-GB"/>
        </w:rPr>
        <w:t xml:space="preserve">notification of 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of withdrawal of the tender submitted by the </w:t>
      </w:r>
      <w:r w:rsidR="00BE6D0B" w:rsidRPr="00A549B5">
        <w:rPr>
          <w:rFonts w:ascii="Tahoma" w:hAnsi="Tahoma" w:cs="Tahoma"/>
          <w:sz w:val="20"/>
          <w:szCs w:val="20"/>
          <w:lang w:val="en-GB"/>
        </w:rPr>
        <w:t>Economic Operator</w:t>
      </w:r>
      <w:r w:rsidR="00FC56CE" w:rsidRPr="00A549B5">
        <w:rPr>
          <w:rFonts w:ascii="Tahoma" w:hAnsi="Tahoma" w:cs="Tahoma"/>
          <w:sz w:val="20"/>
          <w:szCs w:val="20"/>
          <w:lang w:val="en-GB"/>
        </w:rPr>
        <w:t>.</w:t>
      </w:r>
    </w:p>
    <w:p w:rsidR="00FC56CE" w:rsidRPr="00A549B5" w:rsidRDefault="003B64BF" w:rsidP="000D7863">
      <w:pPr>
        <w:pStyle w:val="Akapitzlist"/>
        <w:numPr>
          <w:ilvl w:val="0"/>
          <w:numId w:val="25"/>
        </w:numPr>
        <w:suppressAutoHyphens w:val="0"/>
        <w:autoSpaceDE w:val="0"/>
        <w:autoSpaceDN w:val="0"/>
        <w:adjustRightInd w:val="0"/>
        <w:spacing w:after="80" w:line="240" w:lineRule="auto"/>
        <w:ind w:left="425" w:hanging="357"/>
        <w:jc w:val="both"/>
        <w:rPr>
          <w:rFonts w:ascii="Tahoma" w:hAnsi="Tahoma" w:cs="Tahoma"/>
          <w:sz w:val="20"/>
          <w:szCs w:val="20"/>
          <w:lang w:val="en-GB"/>
        </w:rPr>
      </w:pPr>
      <w:r w:rsidRPr="00A549B5">
        <w:rPr>
          <w:rFonts w:ascii="Tahoma" w:hAnsi="Tahoma" w:cs="Tahoma"/>
          <w:sz w:val="20"/>
          <w:szCs w:val="20"/>
          <w:lang w:val="en-GB"/>
        </w:rPr>
        <w:t xml:space="preserve">The </w:t>
      </w:r>
      <w:r w:rsidR="00BE6D0B" w:rsidRPr="00A549B5">
        <w:rPr>
          <w:rFonts w:ascii="Tahoma" w:hAnsi="Tahoma" w:cs="Tahoma"/>
          <w:sz w:val="20"/>
          <w:szCs w:val="20"/>
          <w:lang w:val="en-GB"/>
        </w:rPr>
        <w:t>Economic Operator</w:t>
      </w:r>
      <w:r w:rsidRPr="00A549B5">
        <w:rPr>
          <w:rFonts w:ascii="Tahoma" w:hAnsi="Tahoma" w:cs="Tahoma"/>
          <w:sz w:val="20"/>
          <w:szCs w:val="20"/>
          <w:lang w:val="en-GB"/>
        </w:rPr>
        <w:t xml:space="preserve"> may ask 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to clarify the content of the </w:t>
      </w:r>
      <w:proofErr w:type="spellStart"/>
      <w:r w:rsidRPr="00A549B5">
        <w:rPr>
          <w:rFonts w:ascii="Tahoma" w:hAnsi="Tahoma" w:cs="Tahoma"/>
          <w:sz w:val="20"/>
          <w:szCs w:val="20"/>
          <w:lang w:val="en-GB"/>
        </w:rPr>
        <w:t>ToR</w:t>
      </w:r>
      <w:proofErr w:type="spellEnd"/>
      <w:r w:rsidR="00FC56CE" w:rsidRPr="00A549B5">
        <w:rPr>
          <w:rFonts w:ascii="Tahoma" w:hAnsi="Tahoma" w:cs="Tahoma"/>
          <w:sz w:val="20"/>
          <w:szCs w:val="20"/>
          <w:lang w:val="en-GB"/>
        </w:rPr>
        <w:t>.</w:t>
      </w:r>
    </w:p>
    <w:p w:rsidR="00FC56CE" w:rsidRPr="00A549B5" w:rsidRDefault="003B64BF" w:rsidP="000D7863">
      <w:pPr>
        <w:pStyle w:val="Akapitzlist"/>
        <w:numPr>
          <w:ilvl w:val="0"/>
          <w:numId w:val="25"/>
        </w:numPr>
        <w:suppressAutoHyphens w:val="0"/>
        <w:autoSpaceDE w:val="0"/>
        <w:autoSpaceDN w:val="0"/>
        <w:adjustRightInd w:val="0"/>
        <w:spacing w:after="80" w:line="240" w:lineRule="auto"/>
        <w:ind w:left="425" w:hanging="357"/>
        <w:jc w:val="both"/>
        <w:rPr>
          <w:rFonts w:ascii="Tahoma" w:hAnsi="Tahoma" w:cs="Tahoma"/>
          <w:sz w:val="20"/>
          <w:szCs w:val="20"/>
          <w:lang w:val="en-GB"/>
        </w:rPr>
      </w:pPr>
      <w:r w:rsidRPr="00A549B5">
        <w:rPr>
          <w:rFonts w:ascii="Tahoma" w:hAnsi="Tahoma" w:cs="Tahoma"/>
          <w:sz w:val="20"/>
          <w:szCs w:val="20"/>
          <w:lang w:val="en-GB"/>
        </w:rPr>
        <w:t xml:space="preserve">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shall be obligated to provide explanations immediately, but no later than 6 days prior to the lapse of the tenders submission deadline, provided the request for clarification of the </w:t>
      </w:r>
      <w:proofErr w:type="spellStart"/>
      <w:r w:rsidRPr="00A549B5">
        <w:rPr>
          <w:rFonts w:ascii="Tahoma" w:hAnsi="Tahoma" w:cs="Tahoma"/>
          <w:sz w:val="20"/>
          <w:szCs w:val="20"/>
          <w:lang w:val="en-GB"/>
        </w:rPr>
        <w:t>ToR</w:t>
      </w:r>
      <w:proofErr w:type="spellEnd"/>
      <w:r w:rsidRPr="00A549B5">
        <w:rPr>
          <w:rFonts w:ascii="Tahoma" w:hAnsi="Tahoma" w:cs="Tahoma"/>
          <w:sz w:val="20"/>
          <w:szCs w:val="20"/>
          <w:lang w:val="en-GB"/>
        </w:rPr>
        <w:t xml:space="preserve"> was received by 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no later than by the end of the day on which half of the tenders submission deadline lapses</w:t>
      </w:r>
      <w:r w:rsidR="00FC56CE" w:rsidRPr="00A549B5">
        <w:rPr>
          <w:rFonts w:ascii="Tahoma" w:hAnsi="Tahoma" w:cs="Tahoma"/>
          <w:sz w:val="20"/>
          <w:szCs w:val="20"/>
          <w:lang w:val="en-GB"/>
        </w:rPr>
        <w:t>.</w:t>
      </w:r>
    </w:p>
    <w:p w:rsidR="00FC56CE" w:rsidRPr="00A549B5" w:rsidRDefault="003B64BF" w:rsidP="000D7863">
      <w:pPr>
        <w:pStyle w:val="Akapitzlist"/>
        <w:numPr>
          <w:ilvl w:val="0"/>
          <w:numId w:val="25"/>
        </w:numPr>
        <w:suppressAutoHyphens w:val="0"/>
        <w:autoSpaceDE w:val="0"/>
        <w:autoSpaceDN w:val="0"/>
        <w:adjustRightInd w:val="0"/>
        <w:spacing w:after="80" w:line="240" w:lineRule="auto"/>
        <w:ind w:left="425" w:hanging="357"/>
        <w:jc w:val="both"/>
        <w:rPr>
          <w:rFonts w:ascii="Tahoma" w:hAnsi="Tahoma" w:cs="Tahoma"/>
          <w:sz w:val="20"/>
          <w:szCs w:val="20"/>
          <w:lang w:val="en-GB"/>
        </w:rPr>
      </w:pPr>
      <w:r w:rsidRPr="00A549B5">
        <w:rPr>
          <w:rFonts w:ascii="Tahoma" w:hAnsi="Tahoma" w:cs="Tahoma"/>
          <w:sz w:val="20"/>
          <w:szCs w:val="20"/>
          <w:lang w:val="en-GB"/>
        </w:rPr>
        <w:t xml:space="preserve">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shall publish the questions and explanations on</w:t>
      </w:r>
      <w:r w:rsidR="00FC56CE" w:rsidRPr="00A549B5">
        <w:rPr>
          <w:rFonts w:ascii="Tahoma" w:hAnsi="Tahoma" w:cs="Tahoma"/>
          <w:sz w:val="20"/>
          <w:szCs w:val="20"/>
          <w:lang w:val="en-GB"/>
        </w:rPr>
        <w:t xml:space="preserve">: </w:t>
      </w:r>
      <w:hyperlink r:id="rId13" w:history="1">
        <w:r w:rsidR="00FC56CE" w:rsidRPr="00A549B5">
          <w:rPr>
            <w:rStyle w:val="Hipercze"/>
            <w:rFonts w:ascii="Tahoma" w:hAnsi="Tahoma" w:cs="Tahoma"/>
            <w:color w:val="auto"/>
            <w:sz w:val="20"/>
            <w:szCs w:val="20"/>
            <w:lang w:val="en-GB"/>
          </w:rPr>
          <w:t>www.ilot.edu.pl</w:t>
        </w:r>
      </w:hyperlink>
      <w:r w:rsidRPr="00A549B5">
        <w:rPr>
          <w:rFonts w:ascii="Tahoma" w:hAnsi="Tahoma" w:cs="Tahoma"/>
          <w:sz w:val="20"/>
          <w:szCs w:val="20"/>
          <w:lang w:val="en-GB"/>
        </w:rPr>
        <w:t xml:space="preserve"> in the </w:t>
      </w:r>
      <w:r w:rsidRPr="00A549B5">
        <w:rPr>
          <w:rFonts w:ascii="Tahoma" w:hAnsi="Tahoma" w:cs="Tahoma"/>
          <w:i/>
          <w:sz w:val="20"/>
          <w:szCs w:val="20"/>
          <w:lang w:val="en-GB"/>
        </w:rPr>
        <w:t>tenders and announcements</w:t>
      </w:r>
      <w:r w:rsidR="00FC56CE" w:rsidRPr="00A549B5">
        <w:rPr>
          <w:rFonts w:ascii="Tahoma" w:hAnsi="Tahoma" w:cs="Tahoma"/>
          <w:sz w:val="20"/>
          <w:szCs w:val="20"/>
          <w:lang w:val="en-GB"/>
        </w:rPr>
        <w:t xml:space="preserve"> </w:t>
      </w:r>
      <w:r w:rsidRPr="00A549B5">
        <w:rPr>
          <w:rFonts w:ascii="Tahoma" w:hAnsi="Tahoma" w:cs="Tahoma"/>
          <w:sz w:val="20"/>
          <w:szCs w:val="20"/>
          <w:lang w:val="en-GB"/>
        </w:rPr>
        <w:t>tab, in the section pertaining to the subjective procedure</w:t>
      </w:r>
      <w:r w:rsidR="00FC56CE" w:rsidRPr="00A549B5">
        <w:rPr>
          <w:rFonts w:ascii="Tahoma" w:hAnsi="Tahoma" w:cs="Tahoma"/>
          <w:sz w:val="20"/>
          <w:szCs w:val="20"/>
          <w:lang w:val="en-GB"/>
        </w:rPr>
        <w:t xml:space="preserve">. </w:t>
      </w:r>
    </w:p>
    <w:p w:rsidR="00756A2B" w:rsidRPr="00A549B5" w:rsidRDefault="003B64BF" w:rsidP="000D7863">
      <w:pPr>
        <w:pStyle w:val="Akapitzlist"/>
        <w:numPr>
          <w:ilvl w:val="0"/>
          <w:numId w:val="25"/>
        </w:numPr>
        <w:suppressAutoHyphens w:val="0"/>
        <w:autoSpaceDE w:val="0"/>
        <w:autoSpaceDN w:val="0"/>
        <w:adjustRightInd w:val="0"/>
        <w:spacing w:after="80" w:line="240" w:lineRule="auto"/>
        <w:ind w:left="425" w:hanging="357"/>
        <w:jc w:val="both"/>
        <w:rPr>
          <w:rFonts w:ascii="Tahoma" w:hAnsi="Tahoma" w:cs="Tahoma"/>
          <w:sz w:val="20"/>
          <w:szCs w:val="20"/>
          <w:lang w:val="en-GB"/>
        </w:rPr>
      </w:pPr>
      <w:r w:rsidRPr="00A549B5">
        <w:rPr>
          <w:rFonts w:ascii="Tahoma" w:hAnsi="Tahoma" w:cs="Tahoma"/>
          <w:sz w:val="20"/>
          <w:szCs w:val="20"/>
          <w:lang w:val="en-GB"/>
        </w:rPr>
        <w:t xml:space="preserve">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has no intention of calling a meeting of the Economic Operators</w:t>
      </w:r>
      <w:r w:rsidR="00FC56CE" w:rsidRPr="00A549B5">
        <w:rPr>
          <w:rFonts w:ascii="Tahoma" w:hAnsi="Tahoma" w:cs="Tahoma"/>
          <w:sz w:val="20"/>
          <w:szCs w:val="20"/>
          <w:lang w:val="en-GB"/>
        </w:rPr>
        <w:t>.</w:t>
      </w:r>
    </w:p>
    <w:p w:rsidR="00FC56CE" w:rsidRPr="00A549B5" w:rsidRDefault="00041180" w:rsidP="000D7863">
      <w:pPr>
        <w:pStyle w:val="Akapitzlist"/>
        <w:numPr>
          <w:ilvl w:val="0"/>
          <w:numId w:val="25"/>
        </w:numPr>
        <w:suppressAutoHyphens w:val="0"/>
        <w:autoSpaceDE w:val="0"/>
        <w:autoSpaceDN w:val="0"/>
        <w:adjustRightInd w:val="0"/>
        <w:spacing w:after="80" w:line="240" w:lineRule="auto"/>
        <w:ind w:left="425" w:hanging="357"/>
        <w:jc w:val="both"/>
        <w:rPr>
          <w:rFonts w:ascii="Tahoma" w:hAnsi="Tahoma" w:cs="Tahoma"/>
          <w:sz w:val="20"/>
          <w:szCs w:val="20"/>
          <w:lang w:val="en-GB"/>
        </w:rPr>
      </w:pPr>
      <w:r w:rsidRPr="00A549B5">
        <w:rPr>
          <w:rFonts w:ascii="Tahoma" w:hAnsi="Tahoma" w:cs="Tahoma"/>
          <w:sz w:val="20"/>
          <w:szCs w:val="20"/>
          <w:lang w:val="en-GB"/>
        </w:rPr>
        <w:t xml:space="preserve">In justified cases 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may, at any time prior to the lapse of the deadline set for submitting tenders, modify these Terms of Reference</w:t>
      </w:r>
      <w:r w:rsidR="00FC56CE" w:rsidRPr="00A549B5">
        <w:rPr>
          <w:rFonts w:ascii="Tahoma" w:hAnsi="Tahoma" w:cs="Tahoma"/>
          <w:sz w:val="20"/>
          <w:szCs w:val="20"/>
          <w:lang w:val="en-GB"/>
        </w:rPr>
        <w:t xml:space="preserve">. </w:t>
      </w:r>
      <w:r w:rsidRPr="00A549B5">
        <w:rPr>
          <w:rFonts w:ascii="Tahoma" w:hAnsi="Tahoma" w:cs="Tahoma"/>
          <w:sz w:val="20"/>
          <w:szCs w:val="20"/>
          <w:lang w:val="en-GB"/>
        </w:rPr>
        <w:t xml:space="preserve">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shall immediately convey the information about such modification</w:t>
      </w:r>
      <w:r w:rsidR="00A549B5">
        <w:rPr>
          <w:rFonts w:ascii="Tahoma" w:hAnsi="Tahoma" w:cs="Tahoma"/>
          <w:sz w:val="20"/>
          <w:szCs w:val="20"/>
          <w:lang w:val="en-GB"/>
        </w:rPr>
        <w:t>s</w:t>
      </w:r>
      <w:r w:rsidRPr="00A549B5">
        <w:rPr>
          <w:rFonts w:ascii="Tahoma" w:hAnsi="Tahoma" w:cs="Tahoma"/>
          <w:sz w:val="20"/>
          <w:szCs w:val="20"/>
          <w:lang w:val="en-GB"/>
        </w:rPr>
        <w:t xml:space="preserve"> to the Economic Operators who have received the </w:t>
      </w:r>
      <w:proofErr w:type="spellStart"/>
      <w:r w:rsidRPr="00A549B5">
        <w:rPr>
          <w:rFonts w:ascii="Tahoma" w:hAnsi="Tahoma" w:cs="Tahoma"/>
          <w:sz w:val="20"/>
          <w:szCs w:val="20"/>
          <w:lang w:val="en-GB"/>
        </w:rPr>
        <w:t>ToR</w:t>
      </w:r>
      <w:proofErr w:type="spellEnd"/>
      <w:r w:rsidRPr="00A549B5">
        <w:rPr>
          <w:rFonts w:ascii="Tahoma" w:hAnsi="Tahoma" w:cs="Tahoma"/>
          <w:sz w:val="20"/>
          <w:szCs w:val="20"/>
          <w:lang w:val="en-GB"/>
        </w:rPr>
        <w:t xml:space="preserve"> and make it available on the website referred to in section 6</w:t>
      </w:r>
      <w:r w:rsidR="00FC56CE" w:rsidRPr="00A549B5">
        <w:rPr>
          <w:rFonts w:ascii="Tahoma" w:hAnsi="Tahoma" w:cs="Tahoma"/>
          <w:sz w:val="20"/>
          <w:szCs w:val="20"/>
          <w:lang w:val="en-GB"/>
        </w:rPr>
        <w:t xml:space="preserve">. </w:t>
      </w:r>
      <w:r w:rsidRPr="00A549B5">
        <w:rPr>
          <w:rFonts w:ascii="Tahoma" w:hAnsi="Tahoma" w:cs="Tahoma"/>
          <w:sz w:val="20"/>
          <w:szCs w:val="20"/>
          <w:lang w:val="en-GB"/>
        </w:rPr>
        <w:t>In the event of the aforesaid modification resulting in an amendment to the contra</w:t>
      </w:r>
      <w:r w:rsidR="00A549B5">
        <w:rPr>
          <w:rFonts w:ascii="Tahoma" w:hAnsi="Tahoma" w:cs="Tahoma"/>
          <w:sz w:val="20"/>
          <w:szCs w:val="20"/>
          <w:lang w:val="en-GB"/>
        </w:rPr>
        <w:t>c</w:t>
      </w:r>
      <w:r w:rsidRPr="00A549B5">
        <w:rPr>
          <w:rFonts w:ascii="Tahoma" w:hAnsi="Tahoma" w:cs="Tahoma"/>
          <w:sz w:val="20"/>
          <w:szCs w:val="20"/>
          <w:lang w:val="en-GB"/>
        </w:rPr>
        <w:t xml:space="preserve">t notice published in the Official Journal of the European Union, 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shall submit an announcement regarding additional information, information on incomplete procedure or correction for publication in this Journal</w:t>
      </w:r>
      <w:r w:rsidR="00FC56CE" w:rsidRPr="00A549B5">
        <w:rPr>
          <w:rFonts w:ascii="Tahoma" w:hAnsi="Tahoma" w:cs="Tahoma"/>
          <w:sz w:val="20"/>
          <w:szCs w:val="20"/>
          <w:lang w:val="en-GB"/>
        </w:rPr>
        <w:t xml:space="preserve">. </w:t>
      </w:r>
    </w:p>
    <w:p w:rsidR="00FC56CE" w:rsidRPr="00A549B5" w:rsidRDefault="00FC56CE" w:rsidP="000D7863">
      <w:pPr>
        <w:pStyle w:val="Akapitzlist"/>
        <w:numPr>
          <w:ilvl w:val="0"/>
          <w:numId w:val="25"/>
        </w:numPr>
        <w:suppressAutoHyphens w:val="0"/>
        <w:autoSpaceDE w:val="0"/>
        <w:autoSpaceDN w:val="0"/>
        <w:adjustRightInd w:val="0"/>
        <w:spacing w:after="80" w:line="240" w:lineRule="auto"/>
        <w:ind w:left="425" w:hanging="357"/>
        <w:jc w:val="both"/>
        <w:rPr>
          <w:rFonts w:ascii="Tahoma" w:hAnsi="Tahoma" w:cs="Tahoma"/>
          <w:sz w:val="20"/>
          <w:szCs w:val="20"/>
          <w:lang w:val="en-GB"/>
        </w:rPr>
      </w:pPr>
      <w:r w:rsidRPr="00A549B5">
        <w:rPr>
          <w:rFonts w:ascii="Tahoma" w:hAnsi="Tahoma" w:cs="Tahoma"/>
          <w:sz w:val="20"/>
          <w:szCs w:val="20"/>
          <w:lang w:val="en-GB"/>
        </w:rPr>
        <w:t>Mod</w:t>
      </w:r>
      <w:r w:rsidR="00041180" w:rsidRPr="00A549B5">
        <w:rPr>
          <w:rFonts w:ascii="Tahoma" w:hAnsi="Tahoma" w:cs="Tahoma"/>
          <w:sz w:val="20"/>
          <w:szCs w:val="20"/>
          <w:lang w:val="en-GB"/>
        </w:rPr>
        <w:t>ifications shall be binding on the Economic Operators</w:t>
      </w:r>
      <w:r w:rsidRPr="00A549B5">
        <w:rPr>
          <w:rFonts w:ascii="Tahoma" w:hAnsi="Tahoma" w:cs="Tahoma"/>
          <w:sz w:val="20"/>
          <w:szCs w:val="20"/>
          <w:lang w:val="en-GB"/>
        </w:rPr>
        <w:t>.</w:t>
      </w:r>
    </w:p>
    <w:p w:rsidR="00FC56CE" w:rsidRPr="00A549B5" w:rsidRDefault="00041180" w:rsidP="000D7863">
      <w:pPr>
        <w:pStyle w:val="Akapitzlist"/>
        <w:numPr>
          <w:ilvl w:val="0"/>
          <w:numId w:val="25"/>
        </w:numPr>
        <w:suppressAutoHyphens w:val="0"/>
        <w:autoSpaceDE w:val="0"/>
        <w:autoSpaceDN w:val="0"/>
        <w:adjustRightInd w:val="0"/>
        <w:spacing w:after="80" w:line="240" w:lineRule="auto"/>
        <w:ind w:left="425" w:hanging="357"/>
        <w:jc w:val="both"/>
        <w:rPr>
          <w:rFonts w:ascii="Tahoma" w:hAnsi="Tahoma" w:cs="Tahoma"/>
          <w:sz w:val="20"/>
          <w:szCs w:val="20"/>
          <w:lang w:val="en-GB"/>
        </w:rPr>
      </w:pPr>
      <w:r w:rsidRPr="00A549B5">
        <w:rPr>
          <w:rFonts w:ascii="Tahoma" w:hAnsi="Tahoma" w:cs="Tahoma"/>
          <w:sz w:val="20"/>
          <w:szCs w:val="20"/>
          <w:lang w:val="en-GB"/>
        </w:rPr>
        <w:t xml:space="preserve">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shall extend the deadline set for tenders submission if as a result of modifications to the </w:t>
      </w:r>
      <w:proofErr w:type="spellStart"/>
      <w:r w:rsidRPr="00A549B5">
        <w:rPr>
          <w:rFonts w:ascii="Tahoma" w:hAnsi="Tahoma" w:cs="Tahoma"/>
          <w:sz w:val="20"/>
          <w:szCs w:val="20"/>
          <w:lang w:val="en-GB"/>
        </w:rPr>
        <w:t>ToR</w:t>
      </w:r>
      <w:proofErr w:type="spellEnd"/>
      <w:r w:rsidRPr="00A549B5">
        <w:rPr>
          <w:rFonts w:ascii="Tahoma" w:hAnsi="Tahoma" w:cs="Tahoma"/>
          <w:sz w:val="20"/>
          <w:szCs w:val="20"/>
          <w:lang w:val="en-GB"/>
        </w:rPr>
        <w:t xml:space="preserve"> additional time is required for making changes in the tenders</w:t>
      </w:r>
      <w:r w:rsidR="00FC56CE" w:rsidRPr="00A549B5">
        <w:rPr>
          <w:rFonts w:ascii="Tahoma" w:hAnsi="Tahoma" w:cs="Tahoma"/>
          <w:sz w:val="20"/>
          <w:szCs w:val="20"/>
          <w:lang w:val="en-GB"/>
        </w:rPr>
        <w:t xml:space="preserve">. </w:t>
      </w:r>
      <w:r w:rsidRPr="00A549B5">
        <w:rPr>
          <w:rFonts w:ascii="Tahoma" w:hAnsi="Tahoma" w:cs="Tahoma"/>
          <w:sz w:val="20"/>
          <w:szCs w:val="20"/>
          <w:lang w:val="en-GB"/>
        </w:rPr>
        <w:t xml:space="preserve">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shall immediately convey the information about such extension of the tenders submission deadline to the Economic Operators who have received the </w:t>
      </w:r>
      <w:proofErr w:type="spellStart"/>
      <w:r w:rsidRPr="00A549B5">
        <w:rPr>
          <w:rFonts w:ascii="Tahoma" w:hAnsi="Tahoma" w:cs="Tahoma"/>
          <w:sz w:val="20"/>
          <w:szCs w:val="20"/>
          <w:lang w:val="en-GB"/>
        </w:rPr>
        <w:t>ToR</w:t>
      </w:r>
      <w:proofErr w:type="spellEnd"/>
      <w:r w:rsidRPr="00A549B5">
        <w:rPr>
          <w:rFonts w:ascii="Tahoma" w:hAnsi="Tahoma" w:cs="Tahoma"/>
          <w:sz w:val="20"/>
          <w:szCs w:val="20"/>
          <w:lang w:val="en-GB"/>
        </w:rPr>
        <w:t xml:space="preserve"> and publish this information on the following website: </w:t>
      </w:r>
      <w:hyperlink r:id="rId14" w:history="1">
        <w:r w:rsidR="00FC56CE" w:rsidRPr="00A549B5">
          <w:rPr>
            <w:rStyle w:val="Hipercze"/>
            <w:rFonts w:ascii="Tahoma" w:hAnsi="Tahoma" w:cs="Tahoma"/>
            <w:color w:val="auto"/>
            <w:sz w:val="20"/>
            <w:szCs w:val="20"/>
            <w:lang w:val="en-GB"/>
          </w:rPr>
          <w:t>www.ilot.edu.pl</w:t>
        </w:r>
      </w:hyperlink>
      <w:r w:rsidR="00FC56CE" w:rsidRPr="00A549B5">
        <w:rPr>
          <w:rFonts w:ascii="Tahoma" w:hAnsi="Tahoma" w:cs="Tahoma"/>
          <w:sz w:val="20"/>
          <w:szCs w:val="20"/>
          <w:lang w:val="en-GB"/>
        </w:rPr>
        <w:t>.</w:t>
      </w:r>
    </w:p>
    <w:p w:rsidR="00671BE3" w:rsidRPr="00A549B5" w:rsidRDefault="00671BE3" w:rsidP="000D7863">
      <w:pPr>
        <w:spacing w:after="80"/>
        <w:rPr>
          <w:rFonts w:ascii="Tahoma" w:hAnsi="Tahoma" w:cs="Tahoma"/>
          <w:sz w:val="20"/>
          <w:szCs w:val="20"/>
          <w:lang w:val="en-GB"/>
        </w:rPr>
      </w:pPr>
    </w:p>
    <w:p w:rsidR="00671BE3" w:rsidRPr="00A549B5" w:rsidRDefault="00671BE3" w:rsidP="000D7863">
      <w:pPr>
        <w:pStyle w:val="Nagwek1"/>
        <w:spacing w:after="80" w:line="240" w:lineRule="auto"/>
        <w:jc w:val="both"/>
        <w:rPr>
          <w:rFonts w:ascii="Tahoma" w:hAnsi="Tahoma" w:cs="Tahoma"/>
          <w:sz w:val="20"/>
          <w:lang w:val="en-GB"/>
        </w:rPr>
      </w:pPr>
      <w:bookmarkStart w:id="30" w:name="_Toc426703585"/>
      <w:r w:rsidRPr="00A549B5">
        <w:rPr>
          <w:rFonts w:ascii="Tahoma" w:hAnsi="Tahoma" w:cs="Tahoma"/>
          <w:sz w:val="20"/>
          <w:lang w:val="en-GB"/>
        </w:rPr>
        <w:t>§</w:t>
      </w:r>
      <w:r w:rsidRPr="00A549B5">
        <w:rPr>
          <w:rFonts w:ascii="Tahoma" w:eastAsia="Tahoma" w:hAnsi="Tahoma" w:cs="Tahoma"/>
          <w:sz w:val="20"/>
          <w:lang w:val="en-GB"/>
        </w:rPr>
        <w:t xml:space="preserve"> 10</w:t>
      </w:r>
      <w:r w:rsidRPr="00A549B5">
        <w:rPr>
          <w:rFonts w:ascii="Tahoma" w:hAnsi="Tahoma" w:cs="Tahoma"/>
          <w:sz w:val="20"/>
          <w:lang w:val="en-GB"/>
        </w:rPr>
        <w:t xml:space="preserve">. </w:t>
      </w:r>
      <w:r w:rsidR="00041180" w:rsidRPr="00A549B5">
        <w:rPr>
          <w:rFonts w:ascii="Tahoma" w:hAnsi="Tahoma" w:cs="Tahoma"/>
          <w:sz w:val="20"/>
          <w:lang w:val="en-GB"/>
        </w:rPr>
        <w:t>Requirements regarding tender bond</w:t>
      </w:r>
      <w:bookmarkEnd w:id="29"/>
      <w:bookmarkEnd w:id="30"/>
    </w:p>
    <w:p w:rsidR="00671BE3" w:rsidRPr="00A549B5" w:rsidRDefault="00041180" w:rsidP="000D7863">
      <w:pPr>
        <w:numPr>
          <w:ilvl w:val="1"/>
          <w:numId w:val="7"/>
        </w:numPr>
        <w:tabs>
          <w:tab w:val="clear" w:pos="1440"/>
          <w:tab w:val="num" w:pos="0"/>
        </w:tabs>
        <w:spacing w:after="80"/>
        <w:ind w:left="426" w:hanging="426"/>
        <w:rPr>
          <w:rFonts w:ascii="Tahoma" w:hAnsi="Tahoma" w:cs="Tahoma"/>
          <w:sz w:val="20"/>
          <w:szCs w:val="20"/>
          <w:lang w:val="en-GB"/>
        </w:rPr>
      </w:pPr>
      <w:r w:rsidRPr="00A549B5">
        <w:rPr>
          <w:rFonts w:ascii="Tahoma" w:hAnsi="Tahoma" w:cs="Tahoma"/>
          <w:sz w:val="20"/>
          <w:szCs w:val="20"/>
          <w:lang w:val="en-GB"/>
        </w:rPr>
        <w:t>The tender bond shall be</w:t>
      </w:r>
      <w:r w:rsidR="00671BE3" w:rsidRPr="00A549B5">
        <w:rPr>
          <w:rFonts w:ascii="Tahoma" w:hAnsi="Tahoma" w:cs="Tahoma"/>
          <w:sz w:val="20"/>
          <w:szCs w:val="20"/>
          <w:lang w:val="en-GB"/>
        </w:rPr>
        <w:t xml:space="preserve">: </w:t>
      </w:r>
      <w:r w:rsidRPr="00A549B5">
        <w:rPr>
          <w:rFonts w:ascii="Tahoma" w:hAnsi="Tahoma" w:cs="Tahoma"/>
          <w:b/>
          <w:sz w:val="20"/>
          <w:szCs w:val="20"/>
          <w:lang w:val="en-GB"/>
        </w:rPr>
        <w:t xml:space="preserve">PLN </w:t>
      </w:r>
      <w:r w:rsidR="009E6404" w:rsidRPr="00A549B5">
        <w:rPr>
          <w:rFonts w:ascii="Tahoma" w:hAnsi="Tahoma" w:cs="Tahoma"/>
          <w:b/>
          <w:sz w:val="20"/>
          <w:szCs w:val="20"/>
          <w:lang w:val="en-GB"/>
        </w:rPr>
        <w:t>50</w:t>
      </w:r>
      <w:r w:rsidRPr="00A549B5">
        <w:rPr>
          <w:rFonts w:ascii="Tahoma" w:hAnsi="Tahoma" w:cs="Tahoma"/>
          <w:b/>
          <w:sz w:val="20"/>
          <w:szCs w:val="20"/>
          <w:lang w:val="en-GB"/>
        </w:rPr>
        <w:t>,</w:t>
      </w:r>
      <w:r w:rsidR="009E6404" w:rsidRPr="00A549B5">
        <w:rPr>
          <w:rFonts w:ascii="Tahoma" w:hAnsi="Tahoma" w:cs="Tahoma"/>
          <w:b/>
          <w:sz w:val="20"/>
          <w:szCs w:val="20"/>
          <w:lang w:val="en-GB"/>
        </w:rPr>
        <w:t>000</w:t>
      </w:r>
      <w:r w:rsidRPr="00A549B5">
        <w:rPr>
          <w:rFonts w:ascii="Tahoma" w:hAnsi="Tahoma" w:cs="Tahoma"/>
          <w:b/>
          <w:sz w:val="20"/>
          <w:szCs w:val="20"/>
          <w:lang w:val="en-GB"/>
        </w:rPr>
        <w:t>.</w:t>
      </w:r>
      <w:r w:rsidR="009E6404" w:rsidRPr="00A549B5">
        <w:rPr>
          <w:rFonts w:ascii="Tahoma" w:hAnsi="Tahoma" w:cs="Tahoma"/>
          <w:b/>
          <w:sz w:val="20"/>
          <w:szCs w:val="20"/>
          <w:lang w:val="en-GB"/>
        </w:rPr>
        <w:t>00</w:t>
      </w:r>
      <w:r w:rsidR="009E6404" w:rsidRPr="00A549B5">
        <w:rPr>
          <w:rFonts w:ascii="Tahoma" w:hAnsi="Tahoma" w:cs="Tahoma"/>
          <w:sz w:val="20"/>
          <w:szCs w:val="20"/>
          <w:lang w:val="en-GB"/>
        </w:rPr>
        <w:t>.</w:t>
      </w:r>
    </w:p>
    <w:p w:rsidR="00671BE3" w:rsidRPr="00A549B5" w:rsidRDefault="00041180" w:rsidP="000D7863">
      <w:pPr>
        <w:numPr>
          <w:ilvl w:val="1"/>
          <w:numId w:val="7"/>
        </w:numPr>
        <w:tabs>
          <w:tab w:val="clear" w:pos="1440"/>
          <w:tab w:val="num" w:pos="0"/>
        </w:tabs>
        <w:autoSpaceDE w:val="0"/>
        <w:autoSpaceDN w:val="0"/>
        <w:adjustRightInd w:val="0"/>
        <w:spacing w:after="80"/>
        <w:ind w:left="426" w:hanging="426"/>
        <w:jc w:val="both"/>
        <w:rPr>
          <w:rFonts w:ascii="Tahoma" w:hAnsi="Tahoma" w:cs="Tahoma"/>
          <w:sz w:val="20"/>
          <w:szCs w:val="20"/>
          <w:lang w:val="en-GB"/>
        </w:rPr>
      </w:pPr>
      <w:r w:rsidRPr="00A549B5">
        <w:rPr>
          <w:rFonts w:ascii="Tahoma" w:hAnsi="Tahoma" w:cs="Tahoma"/>
          <w:sz w:val="20"/>
          <w:szCs w:val="20"/>
          <w:lang w:val="en-GB"/>
        </w:rPr>
        <w:t>The tender bond must be provided</w:t>
      </w:r>
      <w:r w:rsidR="00671BE3" w:rsidRPr="00A549B5">
        <w:rPr>
          <w:rFonts w:ascii="Tahoma" w:hAnsi="Tahoma" w:cs="Tahoma"/>
          <w:sz w:val="20"/>
          <w:szCs w:val="20"/>
          <w:lang w:val="en-GB"/>
        </w:rPr>
        <w:t xml:space="preserve"> </w:t>
      </w:r>
      <w:r w:rsidR="00671BE3" w:rsidRPr="00A549B5">
        <w:rPr>
          <w:rFonts w:ascii="Tahoma" w:hAnsi="Tahoma" w:cs="Tahoma"/>
          <w:sz w:val="20"/>
          <w:szCs w:val="20"/>
          <w:u w:val="single"/>
          <w:lang w:val="en-GB"/>
        </w:rPr>
        <w:t>pr</w:t>
      </w:r>
      <w:r w:rsidRPr="00A549B5">
        <w:rPr>
          <w:rFonts w:ascii="Tahoma" w:hAnsi="Tahoma" w:cs="Tahoma"/>
          <w:sz w:val="20"/>
          <w:szCs w:val="20"/>
          <w:u w:val="single"/>
          <w:lang w:val="en-GB"/>
        </w:rPr>
        <w:t>ior to the lapse of the tenders submission deadline</w:t>
      </w:r>
      <w:r w:rsidR="00671BE3" w:rsidRPr="00A549B5">
        <w:rPr>
          <w:rFonts w:ascii="Tahoma" w:hAnsi="Tahoma" w:cs="Tahoma"/>
          <w:sz w:val="20"/>
          <w:szCs w:val="20"/>
          <w:lang w:val="en-GB"/>
        </w:rPr>
        <w:t xml:space="preserve">. </w:t>
      </w:r>
    </w:p>
    <w:p w:rsidR="00671BE3" w:rsidRPr="00A549B5" w:rsidRDefault="00041180" w:rsidP="000D7863">
      <w:pPr>
        <w:numPr>
          <w:ilvl w:val="1"/>
          <w:numId w:val="7"/>
        </w:numPr>
        <w:tabs>
          <w:tab w:val="clear" w:pos="1440"/>
          <w:tab w:val="num" w:pos="0"/>
        </w:tabs>
        <w:autoSpaceDE w:val="0"/>
        <w:autoSpaceDN w:val="0"/>
        <w:adjustRightInd w:val="0"/>
        <w:spacing w:after="80"/>
        <w:ind w:left="426" w:hanging="426"/>
        <w:jc w:val="both"/>
        <w:rPr>
          <w:rFonts w:ascii="Tahoma" w:hAnsi="Tahoma" w:cs="Tahoma"/>
          <w:sz w:val="20"/>
          <w:szCs w:val="20"/>
          <w:lang w:val="en-GB"/>
        </w:rPr>
      </w:pPr>
      <w:r w:rsidRPr="00A549B5">
        <w:rPr>
          <w:rFonts w:ascii="Tahoma" w:hAnsi="Tahoma" w:cs="Tahoma"/>
          <w:sz w:val="20"/>
          <w:szCs w:val="20"/>
          <w:lang w:val="en-GB"/>
        </w:rPr>
        <w:t xml:space="preserve">The tender bond may be provided in one or several of the forms given below, at the option of </w:t>
      </w:r>
      <w:r w:rsidR="00A549B5" w:rsidRPr="00A549B5">
        <w:rPr>
          <w:rFonts w:ascii="Tahoma" w:hAnsi="Tahoma" w:cs="Tahoma"/>
          <w:sz w:val="20"/>
          <w:szCs w:val="20"/>
          <w:lang w:val="en-GB"/>
        </w:rPr>
        <w:t>the</w:t>
      </w:r>
      <w:r w:rsidRPr="00A549B5">
        <w:rPr>
          <w:rFonts w:ascii="Tahoma" w:hAnsi="Tahoma" w:cs="Tahoma"/>
          <w:sz w:val="20"/>
          <w:szCs w:val="20"/>
          <w:lang w:val="en-GB"/>
        </w:rPr>
        <w:t xml:space="preserve"> </w:t>
      </w:r>
      <w:r w:rsidR="00BE6D0B" w:rsidRPr="00A549B5">
        <w:rPr>
          <w:rFonts w:ascii="Tahoma" w:hAnsi="Tahoma" w:cs="Tahoma"/>
          <w:sz w:val="20"/>
          <w:szCs w:val="20"/>
          <w:lang w:val="en-GB"/>
        </w:rPr>
        <w:t>Economic Operator</w:t>
      </w:r>
      <w:r w:rsidR="00671BE3" w:rsidRPr="00A549B5">
        <w:rPr>
          <w:rFonts w:ascii="Tahoma" w:hAnsi="Tahoma" w:cs="Tahoma"/>
          <w:bCs/>
          <w:sz w:val="20"/>
          <w:szCs w:val="20"/>
          <w:lang w:val="en-GB"/>
        </w:rPr>
        <w:t>:</w:t>
      </w:r>
    </w:p>
    <w:p w:rsidR="00393912" w:rsidRPr="00A549B5" w:rsidRDefault="00041180" w:rsidP="000D7863">
      <w:pPr>
        <w:numPr>
          <w:ilvl w:val="0"/>
          <w:numId w:val="23"/>
        </w:numPr>
        <w:tabs>
          <w:tab w:val="left" w:pos="-1800"/>
        </w:tabs>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in cash into the Contracting Authority’s account carried at</w:t>
      </w:r>
      <w:r w:rsidR="007A69A9" w:rsidRPr="00A549B5">
        <w:rPr>
          <w:rFonts w:ascii="Tahoma" w:hAnsi="Tahoma" w:cs="Tahoma"/>
          <w:sz w:val="20"/>
          <w:szCs w:val="20"/>
          <w:lang w:val="en-GB"/>
        </w:rPr>
        <w:t xml:space="preserve"> </w:t>
      </w:r>
      <w:r w:rsidR="00D73C90" w:rsidRPr="00A549B5">
        <w:rPr>
          <w:rFonts w:ascii="Tahoma" w:hAnsi="Tahoma" w:cs="Tahoma"/>
          <w:sz w:val="20"/>
          <w:szCs w:val="20"/>
          <w:lang w:val="en-GB"/>
        </w:rPr>
        <w:t xml:space="preserve">Bank </w:t>
      </w:r>
      <w:proofErr w:type="spellStart"/>
      <w:r w:rsidR="00D73C90" w:rsidRPr="00A549B5">
        <w:rPr>
          <w:rFonts w:ascii="Tahoma" w:hAnsi="Tahoma" w:cs="Tahoma"/>
          <w:sz w:val="20"/>
          <w:szCs w:val="20"/>
          <w:lang w:val="en-GB"/>
        </w:rPr>
        <w:t>Pekao</w:t>
      </w:r>
      <w:proofErr w:type="spellEnd"/>
      <w:r w:rsidR="00D73C90" w:rsidRPr="00A549B5">
        <w:rPr>
          <w:rFonts w:ascii="Tahoma" w:hAnsi="Tahoma" w:cs="Tahoma"/>
          <w:sz w:val="20"/>
          <w:szCs w:val="20"/>
          <w:lang w:val="en-GB"/>
        </w:rPr>
        <w:t xml:space="preserve"> S.A.</w:t>
      </w:r>
      <w:r w:rsidRPr="00A549B5">
        <w:rPr>
          <w:rFonts w:ascii="Tahoma" w:hAnsi="Tahoma" w:cs="Tahoma"/>
          <w:sz w:val="20"/>
          <w:szCs w:val="20"/>
          <w:lang w:val="en-GB"/>
        </w:rPr>
        <w:t>,</w:t>
      </w:r>
      <w:r w:rsidR="00D73C90" w:rsidRPr="00A549B5">
        <w:rPr>
          <w:rFonts w:ascii="Tahoma" w:hAnsi="Tahoma" w:cs="Tahoma"/>
          <w:sz w:val="20"/>
          <w:szCs w:val="20"/>
          <w:lang w:val="en-GB"/>
        </w:rPr>
        <w:t xml:space="preserve"> </w:t>
      </w:r>
      <w:r w:rsidRPr="00A549B5">
        <w:rPr>
          <w:rFonts w:ascii="Tahoma" w:hAnsi="Tahoma" w:cs="Tahoma"/>
          <w:sz w:val="20"/>
          <w:szCs w:val="20"/>
          <w:lang w:val="en-GB"/>
        </w:rPr>
        <w:t>number</w:t>
      </w:r>
      <w:r w:rsidR="00D73C90" w:rsidRPr="00A549B5">
        <w:rPr>
          <w:rFonts w:ascii="Tahoma" w:hAnsi="Tahoma" w:cs="Tahoma"/>
          <w:sz w:val="20"/>
          <w:szCs w:val="20"/>
          <w:lang w:val="en-GB"/>
        </w:rPr>
        <w:t>: 90</w:t>
      </w:r>
      <w:r w:rsidRPr="00A549B5">
        <w:rPr>
          <w:rFonts w:ascii="Tahoma" w:hAnsi="Tahoma" w:cs="Tahoma"/>
          <w:sz w:val="20"/>
          <w:szCs w:val="20"/>
          <w:lang w:val="en-GB"/>
        </w:rPr>
        <w:t xml:space="preserve"> 1240 6247 1111 0000 4977 2760 with the following annotation</w:t>
      </w:r>
      <w:r w:rsidR="00D73C90" w:rsidRPr="00A549B5">
        <w:rPr>
          <w:rFonts w:ascii="Tahoma" w:hAnsi="Tahoma" w:cs="Tahoma"/>
          <w:sz w:val="20"/>
          <w:szCs w:val="20"/>
          <w:lang w:val="en-GB"/>
        </w:rPr>
        <w:t>:</w:t>
      </w:r>
      <w:r w:rsidR="00850C6D" w:rsidRPr="00A549B5">
        <w:rPr>
          <w:rFonts w:ascii="Tahoma" w:hAnsi="Tahoma" w:cs="Tahoma"/>
          <w:sz w:val="20"/>
          <w:szCs w:val="20"/>
          <w:lang w:val="en-GB"/>
        </w:rPr>
        <w:t xml:space="preserve"> </w:t>
      </w:r>
      <w:proofErr w:type="spellStart"/>
      <w:r w:rsidR="004E6C3E" w:rsidRPr="00A549B5">
        <w:rPr>
          <w:rFonts w:ascii="Tahoma" w:hAnsi="Tahoma" w:cs="Tahoma"/>
          <w:b/>
          <w:sz w:val="20"/>
          <w:szCs w:val="20"/>
          <w:lang w:val="en-GB"/>
        </w:rPr>
        <w:t>Dostawa</w:t>
      </w:r>
      <w:proofErr w:type="spellEnd"/>
      <w:r w:rsidR="004E6C3E" w:rsidRPr="00A549B5">
        <w:rPr>
          <w:rFonts w:ascii="Tahoma" w:hAnsi="Tahoma" w:cs="Tahoma"/>
          <w:b/>
          <w:sz w:val="20"/>
          <w:szCs w:val="20"/>
          <w:lang w:val="en-GB"/>
        </w:rPr>
        <w:t xml:space="preserve"> </w:t>
      </w:r>
      <w:proofErr w:type="spellStart"/>
      <w:r w:rsidR="009E6404" w:rsidRPr="00A549B5">
        <w:rPr>
          <w:rFonts w:ascii="Tahoma" w:hAnsi="Tahoma" w:cs="Tahoma"/>
          <w:b/>
          <w:sz w:val="20"/>
          <w:szCs w:val="20"/>
          <w:lang w:val="en-GB"/>
        </w:rPr>
        <w:t>systemu</w:t>
      </w:r>
      <w:proofErr w:type="spellEnd"/>
      <w:r w:rsidR="009E6404" w:rsidRPr="00A549B5">
        <w:rPr>
          <w:rFonts w:ascii="Tahoma" w:hAnsi="Tahoma" w:cs="Tahoma"/>
          <w:b/>
          <w:sz w:val="20"/>
          <w:szCs w:val="20"/>
          <w:lang w:val="en-GB"/>
        </w:rPr>
        <w:t xml:space="preserve"> </w:t>
      </w:r>
      <w:proofErr w:type="spellStart"/>
      <w:r w:rsidR="009E6404" w:rsidRPr="00A549B5">
        <w:rPr>
          <w:rFonts w:ascii="Tahoma" w:hAnsi="Tahoma" w:cs="Tahoma"/>
          <w:b/>
          <w:sz w:val="20"/>
          <w:szCs w:val="20"/>
          <w:lang w:val="en-GB"/>
        </w:rPr>
        <w:t>transmisji</w:t>
      </w:r>
      <w:proofErr w:type="spellEnd"/>
      <w:r w:rsidR="009E6404" w:rsidRPr="00A549B5">
        <w:rPr>
          <w:rFonts w:ascii="Tahoma" w:hAnsi="Tahoma" w:cs="Tahoma"/>
          <w:b/>
          <w:sz w:val="20"/>
          <w:szCs w:val="20"/>
          <w:lang w:val="en-GB"/>
        </w:rPr>
        <w:t xml:space="preserve"> </w:t>
      </w:r>
      <w:proofErr w:type="spellStart"/>
      <w:r w:rsidR="009E6404" w:rsidRPr="00A549B5">
        <w:rPr>
          <w:rFonts w:ascii="Tahoma" w:hAnsi="Tahoma" w:cs="Tahoma"/>
          <w:b/>
          <w:sz w:val="20"/>
          <w:szCs w:val="20"/>
          <w:lang w:val="en-GB"/>
        </w:rPr>
        <w:t>sygnałów</w:t>
      </w:r>
      <w:proofErr w:type="spellEnd"/>
      <w:r w:rsidR="009E6404" w:rsidRPr="00A549B5">
        <w:rPr>
          <w:rFonts w:ascii="Tahoma" w:hAnsi="Tahoma" w:cs="Tahoma"/>
          <w:b/>
          <w:sz w:val="20"/>
          <w:szCs w:val="20"/>
          <w:lang w:val="en-GB"/>
        </w:rPr>
        <w:t xml:space="preserve"> z </w:t>
      </w:r>
      <w:proofErr w:type="spellStart"/>
      <w:r w:rsidR="009E6404" w:rsidRPr="00A549B5">
        <w:rPr>
          <w:rFonts w:ascii="Tahoma" w:hAnsi="Tahoma" w:cs="Tahoma"/>
          <w:b/>
          <w:sz w:val="20"/>
          <w:szCs w:val="20"/>
          <w:lang w:val="en-GB"/>
        </w:rPr>
        <w:t>wirujących</w:t>
      </w:r>
      <w:proofErr w:type="spellEnd"/>
      <w:r w:rsidR="009E6404" w:rsidRPr="00A549B5">
        <w:rPr>
          <w:rFonts w:ascii="Tahoma" w:hAnsi="Tahoma" w:cs="Tahoma"/>
          <w:b/>
          <w:sz w:val="20"/>
          <w:szCs w:val="20"/>
          <w:lang w:val="en-GB"/>
        </w:rPr>
        <w:t xml:space="preserve"> </w:t>
      </w:r>
      <w:proofErr w:type="spellStart"/>
      <w:r w:rsidR="009E6404" w:rsidRPr="00A549B5">
        <w:rPr>
          <w:rFonts w:ascii="Tahoma" w:hAnsi="Tahoma" w:cs="Tahoma"/>
          <w:b/>
          <w:sz w:val="20"/>
          <w:szCs w:val="20"/>
          <w:lang w:val="en-GB"/>
        </w:rPr>
        <w:t>przyrządów</w:t>
      </w:r>
      <w:proofErr w:type="spellEnd"/>
      <w:r w:rsidR="009E6404" w:rsidRPr="00A549B5">
        <w:rPr>
          <w:rFonts w:ascii="Tahoma" w:hAnsi="Tahoma" w:cs="Tahoma"/>
          <w:b/>
          <w:sz w:val="20"/>
          <w:szCs w:val="20"/>
          <w:lang w:val="en-GB"/>
        </w:rPr>
        <w:t xml:space="preserve"> </w:t>
      </w:r>
      <w:proofErr w:type="spellStart"/>
      <w:r w:rsidR="009E6404" w:rsidRPr="00A549B5">
        <w:rPr>
          <w:rFonts w:ascii="Tahoma" w:hAnsi="Tahoma" w:cs="Tahoma"/>
          <w:b/>
          <w:sz w:val="20"/>
          <w:szCs w:val="20"/>
          <w:lang w:val="en-GB"/>
        </w:rPr>
        <w:t>pomiarowych</w:t>
      </w:r>
      <w:proofErr w:type="spellEnd"/>
      <w:r w:rsidR="009E6404" w:rsidRPr="00A549B5">
        <w:rPr>
          <w:rFonts w:ascii="Tahoma" w:hAnsi="Tahoma" w:cs="Tahoma"/>
          <w:b/>
          <w:sz w:val="20"/>
          <w:szCs w:val="20"/>
          <w:lang w:val="en-GB"/>
        </w:rPr>
        <w:t xml:space="preserve"> </w:t>
      </w:r>
      <w:proofErr w:type="spellStart"/>
      <w:r w:rsidR="009E6404" w:rsidRPr="00A549B5">
        <w:rPr>
          <w:rFonts w:ascii="Tahoma" w:hAnsi="Tahoma" w:cs="Tahoma"/>
          <w:b/>
          <w:sz w:val="20"/>
          <w:szCs w:val="20"/>
          <w:lang w:val="en-GB"/>
        </w:rPr>
        <w:t>dla</w:t>
      </w:r>
      <w:proofErr w:type="spellEnd"/>
      <w:r w:rsidR="009E6404" w:rsidRPr="00A549B5">
        <w:rPr>
          <w:rFonts w:ascii="Tahoma" w:hAnsi="Tahoma" w:cs="Tahoma"/>
          <w:b/>
          <w:sz w:val="20"/>
          <w:szCs w:val="20"/>
          <w:lang w:val="en-GB"/>
        </w:rPr>
        <w:t xml:space="preserve"> </w:t>
      </w:r>
      <w:proofErr w:type="spellStart"/>
      <w:r w:rsidR="009E6404" w:rsidRPr="00A549B5">
        <w:rPr>
          <w:rFonts w:ascii="Tahoma" w:hAnsi="Tahoma" w:cs="Tahoma"/>
          <w:b/>
          <w:sz w:val="20"/>
          <w:szCs w:val="20"/>
          <w:lang w:val="en-GB"/>
        </w:rPr>
        <w:t>laboratorium</w:t>
      </w:r>
      <w:proofErr w:type="spellEnd"/>
      <w:r w:rsidR="009E6404" w:rsidRPr="00A549B5">
        <w:rPr>
          <w:rFonts w:ascii="Tahoma" w:hAnsi="Tahoma" w:cs="Tahoma"/>
          <w:b/>
          <w:sz w:val="20"/>
          <w:szCs w:val="20"/>
          <w:lang w:val="en-GB"/>
        </w:rPr>
        <w:t xml:space="preserve"> </w:t>
      </w:r>
      <w:proofErr w:type="spellStart"/>
      <w:r w:rsidR="009E6404" w:rsidRPr="00A549B5">
        <w:rPr>
          <w:rFonts w:ascii="Tahoma" w:hAnsi="Tahoma" w:cs="Tahoma"/>
          <w:b/>
          <w:sz w:val="20"/>
          <w:szCs w:val="20"/>
          <w:lang w:val="en-GB"/>
        </w:rPr>
        <w:t>badawczego</w:t>
      </w:r>
      <w:proofErr w:type="spellEnd"/>
      <w:r w:rsidR="00D73C90" w:rsidRPr="00A549B5">
        <w:rPr>
          <w:rFonts w:ascii="Tahoma" w:hAnsi="Tahoma" w:cs="Tahoma"/>
          <w:b/>
          <w:bCs/>
          <w:sz w:val="20"/>
          <w:szCs w:val="20"/>
          <w:lang w:val="en-GB"/>
        </w:rPr>
        <w:t xml:space="preserve">, </w:t>
      </w:r>
      <w:proofErr w:type="spellStart"/>
      <w:r w:rsidR="00850C6D" w:rsidRPr="00A549B5">
        <w:rPr>
          <w:rFonts w:ascii="Tahoma" w:eastAsia="Calibri" w:hAnsi="Tahoma" w:cs="Tahoma"/>
          <w:b/>
          <w:sz w:val="20"/>
          <w:szCs w:val="20"/>
          <w:lang w:val="en-GB" w:eastAsia="en-US"/>
        </w:rPr>
        <w:t>postępowanie</w:t>
      </w:r>
      <w:proofErr w:type="spellEnd"/>
      <w:r w:rsidR="00850C6D" w:rsidRPr="00A549B5">
        <w:rPr>
          <w:rFonts w:ascii="Tahoma" w:eastAsia="Calibri" w:hAnsi="Tahoma" w:cs="Tahoma"/>
          <w:b/>
          <w:sz w:val="20"/>
          <w:szCs w:val="20"/>
          <w:lang w:val="en-GB" w:eastAsia="en-US"/>
        </w:rPr>
        <w:t xml:space="preserve"> </w:t>
      </w:r>
      <w:proofErr w:type="spellStart"/>
      <w:r w:rsidR="00850C6D" w:rsidRPr="00A549B5">
        <w:rPr>
          <w:rFonts w:ascii="Tahoma" w:eastAsia="Calibri" w:hAnsi="Tahoma" w:cs="Tahoma"/>
          <w:b/>
          <w:sz w:val="20"/>
          <w:szCs w:val="20"/>
          <w:lang w:val="en-GB" w:eastAsia="en-US"/>
        </w:rPr>
        <w:t>nr</w:t>
      </w:r>
      <w:proofErr w:type="spellEnd"/>
      <w:r w:rsidR="00850C6D" w:rsidRPr="00A549B5">
        <w:rPr>
          <w:rFonts w:ascii="Tahoma" w:eastAsia="Calibri" w:hAnsi="Tahoma" w:cs="Tahoma"/>
          <w:b/>
          <w:sz w:val="20"/>
          <w:szCs w:val="20"/>
          <w:lang w:val="en-GB" w:eastAsia="en-US"/>
        </w:rPr>
        <w:t xml:space="preserve"> </w:t>
      </w:r>
      <w:r w:rsidR="009E6404" w:rsidRPr="00A549B5">
        <w:rPr>
          <w:rFonts w:ascii="Tahoma" w:eastAsia="Calibri" w:hAnsi="Tahoma" w:cs="Tahoma"/>
          <w:b/>
          <w:sz w:val="20"/>
          <w:szCs w:val="20"/>
          <w:lang w:val="en-GB" w:eastAsia="en-US"/>
        </w:rPr>
        <w:t>18</w:t>
      </w:r>
      <w:r w:rsidR="00D73C90" w:rsidRPr="00A549B5">
        <w:rPr>
          <w:rFonts w:ascii="Tahoma" w:eastAsia="Calibri" w:hAnsi="Tahoma" w:cs="Tahoma"/>
          <w:b/>
          <w:sz w:val="20"/>
          <w:szCs w:val="20"/>
          <w:lang w:val="en-GB" w:eastAsia="en-US"/>
        </w:rPr>
        <w:t>/D</w:t>
      </w:r>
      <w:r w:rsidR="00016A2A" w:rsidRPr="00A549B5">
        <w:rPr>
          <w:rFonts w:ascii="Tahoma" w:eastAsia="Calibri" w:hAnsi="Tahoma" w:cs="Tahoma"/>
          <w:b/>
          <w:sz w:val="20"/>
          <w:szCs w:val="20"/>
          <w:lang w:val="en-GB" w:eastAsia="en-US"/>
        </w:rPr>
        <w:t>E</w:t>
      </w:r>
      <w:r w:rsidR="009E6404" w:rsidRPr="00A549B5">
        <w:rPr>
          <w:rFonts w:ascii="Tahoma" w:eastAsia="Calibri" w:hAnsi="Tahoma" w:cs="Tahoma"/>
          <w:b/>
          <w:sz w:val="20"/>
          <w:szCs w:val="20"/>
          <w:lang w:val="en-GB" w:eastAsia="en-US"/>
        </w:rPr>
        <w:t>/Z/16</w:t>
      </w:r>
      <w:r w:rsidR="00110E9C" w:rsidRPr="00A549B5">
        <w:rPr>
          <w:rFonts w:ascii="Tahoma" w:eastAsia="Calibri" w:hAnsi="Tahoma" w:cs="Tahoma"/>
          <w:b/>
          <w:sz w:val="20"/>
          <w:szCs w:val="20"/>
          <w:lang w:val="en-GB" w:eastAsia="en-US"/>
        </w:rPr>
        <w:t>.</w:t>
      </w:r>
    </w:p>
    <w:p w:rsidR="00393912" w:rsidRPr="00A549B5" w:rsidRDefault="006D007D" w:rsidP="000D7863">
      <w:pPr>
        <w:numPr>
          <w:ilvl w:val="0"/>
          <w:numId w:val="23"/>
        </w:numPr>
        <w:tabs>
          <w:tab w:val="left" w:pos="-1800"/>
        </w:tabs>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in banks or credit union sureties, with the latter always being a cash surety,</w:t>
      </w:r>
    </w:p>
    <w:p w:rsidR="00393912" w:rsidRPr="00A549B5" w:rsidRDefault="006D007D" w:rsidP="000D7863">
      <w:pPr>
        <w:numPr>
          <w:ilvl w:val="0"/>
          <w:numId w:val="23"/>
        </w:numPr>
        <w:tabs>
          <w:tab w:val="left" w:pos="-1800"/>
        </w:tabs>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in bank guarantees</w:t>
      </w:r>
      <w:r w:rsidR="00671BE3" w:rsidRPr="00A549B5">
        <w:rPr>
          <w:rFonts w:ascii="Tahoma" w:hAnsi="Tahoma" w:cs="Tahoma"/>
          <w:sz w:val="20"/>
          <w:szCs w:val="20"/>
          <w:lang w:val="en-GB"/>
        </w:rPr>
        <w:t>,</w:t>
      </w:r>
    </w:p>
    <w:p w:rsidR="00393912" w:rsidRPr="00A549B5" w:rsidRDefault="006D007D" w:rsidP="000D7863">
      <w:pPr>
        <w:numPr>
          <w:ilvl w:val="0"/>
          <w:numId w:val="23"/>
        </w:numPr>
        <w:tabs>
          <w:tab w:val="left" w:pos="-1800"/>
        </w:tabs>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in insurance guarantees</w:t>
      </w:r>
      <w:r w:rsidR="00671BE3" w:rsidRPr="00A549B5">
        <w:rPr>
          <w:rFonts w:ascii="Tahoma" w:hAnsi="Tahoma" w:cs="Tahoma"/>
          <w:sz w:val="20"/>
          <w:szCs w:val="20"/>
          <w:lang w:val="en-GB"/>
        </w:rPr>
        <w:t>,</w:t>
      </w:r>
    </w:p>
    <w:p w:rsidR="00671BE3" w:rsidRPr="00A549B5" w:rsidRDefault="006D007D" w:rsidP="000D7863">
      <w:pPr>
        <w:numPr>
          <w:ilvl w:val="0"/>
          <w:numId w:val="23"/>
        </w:numPr>
        <w:tabs>
          <w:tab w:val="left" w:pos="-1800"/>
        </w:tabs>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 xml:space="preserve">in sureties granted by the entities referred to in Article </w:t>
      </w:r>
      <w:r w:rsidR="00671BE3" w:rsidRPr="00A549B5">
        <w:rPr>
          <w:rFonts w:ascii="Tahoma" w:hAnsi="Tahoma" w:cs="Tahoma"/>
          <w:sz w:val="20"/>
          <w:szCs w:val="20"/>
          <w:lang w:val="en-GB"/>
        </w:rPr>
        <w:t xml:space="preserve">6b </w:t>
      </w:r>
      <w:r w:rsidRPr="00A549B5">
        <w:rPr>
          <w:rFonts w:ascii="Tahoma" w:hAnsi="Tahoma" w:cs="Tahoma"/>
          <w:sz w:val="20"/>
          <w:szCs w:val="20"/>
          <w:lang w:val="en-GB"/>
        </w:rPr>
        <w:t>section</w:t>
      </w:r>
      <w:r w:rsidR="00671BE3" w:rsidRPr="00A549B5">
        <w:rPr>
          <w:rFonts w:ascii="Tahoma" w:hAnsi="Tahoma" w:cs="Tahoma"/>
          <w:sz w:val="20"/>
          <w:szCs w:val="20"/>
          <w:lang w:val="en-GB"/>
        </w:rPr>
        <w:t xml:space="preserve"> 5 </w:t>
      </w:r>
      <w:r w:rsidRPr="00A549B5">
        <w:rPr>
          <w:rFonts w:ascii="Tahoma" w:hAnsi="Tahoma" w:cs="Tahoma"/>
          <w:sz w:val="20"/>
          <w:szCs w:val="20"/>
          <w:lang w:val="en-GB"/>
        </w:rPr>
        <w:t>clause</w:t>
      </w:r>
      <w:r w:rsidR="00671BE3" w:rsidRPr="00A549B5">
        <w:rPr>
          <w:rFonts w:ascii="Tahoma" w:hAnsi="Tahoma" w:cs="Tahoma"/>
          <w:sz w:val="20"/>
          <w:szCs w:val="20"/>
          <w:lang w:val="en-GB"/>
        </w:rPr>
        <w:t xml:space="preserve"> 2 </w:t>
      </w:r>
      <w:r w:rsidRPr="00A549B5">
        <w:rPr>
          <w:rFonts w:ascii="Tahoma" w:hAnsi="Tahoma" w:cs="Tahoma"/>
          <w:sz w:val="20"/>
          <w:szCs w:val="20"/>
          <w:lang w:val="en-GB"/>
        </w:rPr>
        <w:t>of the Act on the Establishment of the Polish Agency for Enterprise Development of</w:t>
      </w:r>
      <w:r w:rsidR="00671BE3" w:rsidRPr="00A549B5">
        <w:rPr>
          <w:rFonts w:ascii="Tahoma" w:hAnsi="Tahoma" w:cs="Tahoma"/>
          <w:sz w:val="20"/>
          <w:szCs w:val="20"/>
          <w:lang w:val="en-GB"/>
        </w:rPr>
        <w:t xml:space="preserve"> 9 </w:t>
      </w:r>
      <w:r w:rsidRPr="00A549B5">
        <w:rPr>
          <w:rFonts w:ascii="Tahoma" w:hAnsi="Tahoma" w:cs="Tahoma"/>
          <w:sz w:val="20"/>
          <w:szCs w:val="20"/>
          <w:lang w:val="en-GB"/>
        </w:rPr>
        <w:t>November</w:t>
      </w:r>
      <w:r w:rsidR="00671BE3" w:rsidRPr="00A549B5">
        <w:rPr>
          <w:rFonts w:ascii="Tahoma" w:hAnsi="Tahoma" w:cs="Tahoma"/>
          <w:sz w:val="20"/>
          <w:szCs w:val="20"/>
          <w:lang w:val="en-GB"/>
        </w:rPr>
        <w:t xml:space="preserve"> 2000 ‎‎(</w:t>
      </w:r>
      <w:r w:rsidRPr="00A549B5">
        <w:rPr>
          <w:rFonts w:ascii="Tahoma" w:hAnsi="Tahoma" w:cs="Tahoma"/>
          <w:sz w:val="20"/>
          <w:szCs w:val="20"/>
          <w:lang w:val="en-GB"/>
        </w:rPr>
        <w:t>Journal of Laws of 2007,</w:t>
      </w:r>
      <w:r w:rsidR="00671BE3" w:rsidRPr="00A549B5">
        <w:rPr>
          <w:rFonts w:ascii="Tahoma" w:hAnsi="Tahoma" w:cs="Tahoma"/>
          <w:sz w:val="20"/>
          <w:szCs w:val="20"/>
          <w:lang w:val="en-GB"/>
        </w:rPr>
        <w:t xml:space="preserve"> N</w:t>
      </w:r>
      <w:r w:rsidRPr="00A549B5">
        <w:rPr>
          <w:rFonts w:ascii="Tahoma" w:hAnsi="Tahoma" w:cs="Tahoma"/>
          <w:sz w:val="20"/>
          <w:szCs w:val="20"/>
          <w:lang w:val="en-GB"/>
        </w:rPr>
        <w:t>o</w:t>
      </w:r>
      <w:r w:rsidR="00671BE3" w:rsidRPr="00A549B5">
        <w:rPr>
          <w:rFonts w:ascii="Tahoma" w:hAnsi="Tahoma" w:cs="Tahoma"/>
          <w:sz w:val="20"/>
          <w:szCs w:val="20"/>
          <w:lang w:val="en-GB"/>
        </w:rPr>
        <w:t xml:space="preserve"> 42, </w:t>
      </w:r>
      <w:r w:rsidRPr="00A549B5">
        <w:rPr>
          <w:rFonts w:ascii="Tahoma" w:hAnsi="Tahoma" w:cs="Tahoma"/>
          <w:sz w:val="20"/>
          <w:szCs w:val="20"/>
          <w:lang w:val="en-GB"/>
        </w:rPr>
        <w:t>item</w:t>
      </w:r>
      <w:r w:rsidR="00671BE3" w:rsidRPr="00A549B5">
        <w:rPr>
          <w:rFonts w:ascii="Tahoma" w:hAnsi="Tahoma" w:cs="Tahoma"/>
          <w:sz w:val="20"/>
          <w:szCs w:val="20"/>
          <w:lang w:val="en-GB"/>
        </w:rPr>
        <w:t xml:space="preserve"> 275, </w:t>
      </w:r>
      <w:r w:rsidRPr="00A549B5">
        <w:rPr>
          <w:rFonts w:ascii="Tahoma" w:hAnsi="Tahoma" w:cs="Tahoma"/>
          <w:sz w:val="20"/>
          <w:szCs w:val="20"/>
          <w:lang w:val="en-GB"/>
        </w:rPr>
        <w:t>of</w:t>
      </w:r>
      <w:r w:rsidR="00671BE3" w:rsidRPr="00A549B5">
        <w:rPr>
          <w:rFonts w:ascii="Tahoma" w:hAnsi="Tahoma" w:cs="Tahoma"/>
          <w:sz w:val="20"/>
          <w:szCs w:val="20"/>
          <w:lang w:val="en-GB"/>
        </w:rPr>
        <w:t xml:space="preserve"> 2008 N</w:t>
      </w:r>
      <w:r w:rsidRPr="00A549B5">
        <w:rPr>
          <w:rFonts w:ascii="Tahoma" w:hAnsi="Tahoma" w:cs="Tahoma"/>
          <w:sz w:val="20"/>
          <w:szCs w:val="20"/>
          <w:lang w:val="en-GB"/>
        </w:rPr>
        <w:t>o</w:t>
      </w:r>
      <w:r w:rsidR="00671BE3" w:rsidRPr="00A549B5">
        <w:rPr>
          <w:rFonts w:ascii="Tahoma" w:hAnsi="Tahoma" w:cs="Tahoma"/>
          <w:sz w:val="20"/>
          <w:szCs w:val="20"/>
          <w:lang w:val="en-GB"/>
        </w:rPr>
        <w:t xml:space="preserve"> 116, </w:t>
      </w:r>
      <w:r w:rsidRPr="00A549B5">
        <w:rPr>
          <w:rFonts w:ascii="Tahoma" w:hAnsi="Tahoma" w:cs="Tahoma"/>
          <w:sz w:val="20"/>
          <w:szCs w:val="20"/>
          <w:lang w:val="en-GB"/>
        </w:rPr>
        <w:t>item</w:t>
      </w:r>
      <w:r w:rsidR="00671BE3" w:rsidRPr="00A549B5">
        <w:rPr>
          <w:rFonts w:ascii="Tahoma" w:hAnsi="Tahoma" w:cs="Tahoma"/>
          <w:sz w:val="20"/>
          <w:szCs w:val="20"/>
          <w:lang w:val="en-GB"/>
        </w:rPr>
        <w:t xml:space="preserve"> 730 </w:t>
      </w:r>
      <w:r w:rsidRPr="00A549B5">
        <w:rPr>
          <w:rFonts w:ascii="Tahoma" w:hAnsi="Tahoma" w:cs="Tahoma"/>
          <w:sz w:val="20"/>
          <w:szCs w:val="20"/>
          <w:lang w:val="en-GB"/>
        </w:rPr>
        <w:t>and</w:t>
      </w:r>
      <w:r w:rsidR="00671BE3" w:rsidRPr="00A549B5">
        <w:rPr>
          <w:rFonts w:ascii="Tahoma" w:hAnsi="Tahoma" w:cs="Tahoma"/>
          <w:sz w:val="20"/>
          <w:szCs w:val="20"/>
          <w:lang w:val="en-GB"/>
        </w:rPr>
        <w:t xml:space="preserve"> 732 </w:t>
      </w:r>
      <w:r w:rsidRPr="00A549B5">
        <w:rPr>
          <w:rFonts w:ascii="Tahoma" w:hAnsi="Tahoma" w:cs="Tahoma"/>
          <w:sz w:val="20"/>
          <w:szCs w:val="20"/>
          <w:lang w:val="en-GB"/>
        </w:rPr>
        <w:t>and No</w:t>
      </w:r>
      <w:r w:rsidR="00671BE3" w:rsidRPr="00A549B5">
        <w:rPr>
          <w:rFonts w:ascii="Tahoma" w:hAnsi="Tahoma" w:cs="Tahoma"/>
          <w:sz w:val="20"/>
          <w:szCs w:val="20"/>
          <w:lang w:val="en-GB"/>
        </w:rPr>
        <w:t xml:space="preserve"> 227, </w:t>
      </w:r>
      <w:r w:rsidRPr="00A549B5">
        <w:rPr>
          <w:rFonts w:ascii="Tahoma" w:hAnsi="Tahoma" w:cs="Tahoma"/>
          <w:sz w:val="20"/>
          <w:szCs w:val="20"/>
          <w:lang w:val="en-GB"/>
        </w:rPr>
        <w:t>item</w:t>
      </w:r>
      <w:r w:rsidR="00671BE3" w:rsidRPr="00A549B5">
        <w:rPr>
          <w:rFonts w:ascii="Tahoma" w:hAnsi="Tahoma" w:cs="Tahoma"/>
          <w:sz w:val="20"/>
          <w:szCs w:val="20"/>
          <w:lang w:val="en-GB"/>
        </w:rPr>
        <w:t xml:space="preserve"> 1505 </w:t>
      </w:r>
      <w:r w:rsidRPr="00A549B5">
        <w:rPr>
          <w:rFonts w:ascii="Tahoma" w:hAnsi="Tahoma" w:cs="Tahoma"/>
          <w:sz w:val="20"/>
          <w:szCs w:val="20"/>
          <w:lang w:val="en-GB"/>
        </w:rPr>
        <w:t>and of</w:t>
      </w:r>
      <w:r w:rsidR="00671BE3" w:rsidRPr="00A549B5">
        <w:rPr>
          <w:rFonts w:ascii="Tahoma" w:hAnsi="Tahoma" w:cs="Tahoma"/>
          <w:sz w:val="20"/>
          <w:szCs w:val="20"/>
          <w:lang w:val="en-GB"/>
        </w:rPr>
        <w:t xml:space="preserve"> 2010 N</w:t>
      </w:r>
      <w:r w:rsidRPr="00A549B5">
        <w:rPr>
          <w:rFonts w:ascii="Tahoma" w:hAnsi="Tahoma" w:cs="Tahoma"/>
          <w:sz w:val="20"/>
          <w:szCs w:val="20"/>
          <w:lang w:val="en-GB"/>
        </w:rPr>
        <w:t>o</w:t>
      </w:r>
      <w:r w:rsidR="00671BE3" w:rsidRPr="00A549B5">
        <w:rPr>
          <w:rFonts w:ascii="Tahoma" w:hAnsi="Tahoma" w:cs="Tahoma"/>
          <w:sz w:val="20"/>
          <w:szCs w:val="20"/>
          <w:lang w:val="en-GB"/>
        </w:rPr>
        <w:t xml:space="preserve"> 96, </w:t>
      </w:r>
      <w:r w:rsidRPr="00A549B5">
        <w:rPr>
          <w:rFonts w:ascii="Tahoma" w:hAnsi="Tahoma" w:cs="Tahoma"/>
          <w:sz w:val="20"/>
          <w:szCs w:val="20"/>
          <w:lang w:val="en-GB"/>
        </w:rPr>
        <w:t>item</w:t>
      </w:r>
      <w:r w:rsidR="00671BE3" w:rsidRPr="00A549B5">
        <w:rPr>
          <w:rFonts w:ascii="Tahoma" w:hAnsi="Tahoma" w:cs="Tahoma"/>
          <w:sz w:val="20"/>
          <w:szCs w:val="20"/>
          <w:lang w:val="en-GB"/>
        </w:rPr>
        <w:t xml:space="preserve"> 620).‎</w:t>
      </w:r>
    </w:p>
    <w:p w:rsidR="00671BE3" w:rsidRPr="00A549B5" w:rsidRDefault="006D007D" w:rsidP="000D7863">
      <w:pPr>
        <w:pStyle w:val="Zwykytekst"/>
        <w:numPr>
          <w:ilvl w:val="1"/>
          <w:numId w:val="7"/>
        </w:numPr>
        <w:tabs>
          <w:tab w:val="clear" w:pos="1440"/>
          <w:tab w:val="num" w:pos="426"/>
        </w:tabs>
        <w:spacing w:after="80"/>
        <w:ind w:left="426" w:hanging="426"/>
        <w:jc w:val="both"/>
        <w:rPr>
          <w:rFonts w:ascii="Tahoma" w:hAnsi="Tahoma" w:cs="Tahoma"/>
          <w:sz w:val="20"/>
          <w:szCs w:val="20"/>
          <w:lang w:val="en-GB"/>
        </w:rPr>
      </w:pPr>
      <w:r w:rsidRPr="00A549B5">
        <w:rPr>
          <w:rFonts w:ascii="Tahoma" w:hAnsi="Tahoma" w:cs="Tahoma"/>
          <w:sz w:val="20"/>
          <w:szCs w:val="20"/>
          <w:lang w:val="en-GB"/>
        </w:rPr>
        <w:t>Effective provision of the tender bond in cash shall take place upon the crediting of the bank account referred to in section</w:t>
      </w:r>
      <w:r w:rsidR="00850C6D" w:rsidRPr="00A549B5">
        <w:rPr>
          <w:rFonts w:ascii="Tahoma" w:hAnsi="Tahoma" w:cs="Tahoma"/>
          <w:sz w:val="20"/>
          <w:szCs w:val="20"/>
          <w:lang w:val="en-GB"/>
        </w:rPr>
        <w:t xml:space="preserve"> 3 </w:t>
      </w:r>
      <w:r w:rsidRPr="00A549B5">
        <w:rPr>
          <w:rFonts w:ascii="Tahoma" w:hAnsi="Tahoma" w:cs="Tahoma"/>
          <w:sz w:val="20"/>
          <w:szCs w:val="20"/>
          <w:lang w:val="en-GB"/>
        </w:rPr>
        <w:t>clause</w:t>
      </w:r>
      <w:r w:rsidR="00671BE3" w:rsidRPr="00A549B5">
        <w:rPr>
          <w:rFonts w:ascii="Tahoma" w:hAnsi="Tahoma" w:cs="Tahoma"/>
          <w:sz w:val="20"/>
          <w:szCs w:val="20"/>
          <w:lang w:val="en-GB"/>
        </w:rPr>
        <w:t xml:space="preserve"> 1).</w:t>
      </w:r>
    </w:p>
    <w:p w:rsidR="00671BE3" w:rsidRPr="00A549B5" w:rsidRDefault="006D007D" w:rsidP="000D7863">
      <w:pPr>
        <w:pStyle w:val="Zwykytekst"/>
        <w:numPr>
          <w:ilvl w:val="1"/>
          <w:numId w:val="7"/>
        </w:numPr>
        <w:tabs>
          <w:tab w:val="clear" w:pos="1440"/>
          <w:tab w:val="num" w:pos="426"/>
        </w:tabs>
        <w:spacing w:after="80"/>
        <w:ind w:left="426" w:hanging="426"/>
        <w:jc w:val="both"/>
        <w:rPr>
          <w:rFonts w:ascii="Tahoma" w:hAnsi="Tahoma" w:cs="Tahoma"/>
          <w:sz w:val="20"/>
          <w:szCs w:val="20"/>
          <w:lang w:val="en-GB"/>
        </w:rPr>
      </w:pPr>
      <w:r w:rsidRPr="00A549B5">
        <w:rPr>
          <w:rFonts w:ascii="Tahoma" w:hAnsi="Tahoma" w:cs="Tahoma"/>
          <w:sz w:val="20"/>
          <w:szCs w:val="20"/>
          <w:lang w:val="en-GB"/>
        </w:rPr>
        <w:t>The tender bond provided in the forms specified in section</w:t>
      </w:r>
      <w:r w:rsidR="00671BE3" w:rsidRPr="00A549B5">
        <w:rPr>
          <w:rFonts w:ascii="Tahoma" w:hAnsi="Tahoma" w:cs="Tahoma"/>
          <w:sz w:val="20"/>
          <w:szCs w:val="20"/>
          <w:lang w:val="en-GB"/>
        </w:rPr>
        <w:t xml:space="preserve"> 3 </w:t>
      </w:r>
      <w:r w:rsidRPr="00A549B5">
        <w:rPr>
          <w:rFonts w:ascii="Tahoma" w:hAnsi="Tahoma" w:cs="Tahoma"/>
          <w:sz w:val="20"/>
          <w:szCs w:val="20"/>
          <w:lang w:val="en-GB"/>
        </w:rPr>
        <w:t xml:space="preserve">clause </w:t>
      </w:r>
      <w:r w:rsidR="00671BE3" w:rsidRPr="00A549B5">
        <w:rPr>
          <w:rFonts w:ascii="Tahoma" w:hAnsi="Tahoma" w:cs="Tahoma"/>
          <w:sz w:val="20"/>
          <w:szCs w:val="20"/>
          <w:lang w:val="en-GB"/>
        </w:rPr>
        <w:t>2-5 mus</w:t>
      </w:r>
      <w:r w:rsidRPr="00A549B5">
        <w:rPr>
          <w:rFonts w:ascii="Tahoma" w:hAnsi="Tahoma" w:cs="Tahoma"/>
          <w:sz w:val="20"/>
          <w:szCs w:val="20"/>
          <w:lang w:val="en-GB"/>
        </w:rPr>
        <w:t>t contain a</w:t>
      </w:r>
      <w:r w:rsidR="006B73A8" w:rsidRPr="00A549B5">
        <w:rPr>
          <w:rFonts w:ascii="Tahoma" w:hAnsi="Tahoma" w:cs="Tahoma"/>
          <w:sz w:val="20"/>
          <w:szCs w:val="20"/>
          <w:lang w:val="en-GB"/>
        </w:rPr>
        <w:t xml:space="preserve"> commitment of the guarantor on account of the occurrence of the events referred to in Article </w:t>
      </w:r>
      <w:r w:rsidR="00671BE3" w:rsidRPr="00A549B5">
        <w:rPr>
          <w:rFonts w:ascii="Tahoma" w:hAnsi="Tahoma" w:cs="Tahoma"/>
          <w:sz w:val="20"/>
          <w:szCs w:val="20"/>
          <w:lang w:val="en-GB"/>
        </w:rPr>
        <w:t xml:space="preserve">46 </w:t>
      </w:r>
      <w:r w:rsidR="006B73A8" w:rsidRPr="00A549B5">
        <w:rPr>
          <w:rFonts w:ascii="Tahoma" w:hAnsi="Tahoma" w:cs="Tahoma"/>
          <w:sz w:val="20"/>
          <w:szCs w:val="20"/>
          <w:lang w:val="en-GB"/>
        </w:rPr>
        <w:t>section</w:t>
      </w:r>
      <w:r w:rsidR="00671BE3" w:rsidRPr="00A549B5">
        <w:rPr>
          <w:rFonts w:ascii="Tahoma" w:hAnsi="Tahoma" w:cs="Tahoma"/>
          <w:sz w:val="20"/>
          <w:szCs w:val="20"/>
          <w:lang w:val="en-GB"/>
        </w:rPr>
        <w:t xml:space="preserve"> 4a </w:t>
      </w:r>
      <w:r w:rsidR="006B73A8" w:rsidRPr="00A549B5">
        <w:rPr>
          <w:rFonts w:ascii="Tahoma" w:hAnsi="Tahoma" w:cs="Tahoma"/>
          <w:sz w:val="20"/>
          <w:szCs w:val="20"/>
          <w:lang w:val="en-GB"/>
        </w:rPr>
        <w:t>and</w:t>
      </w:r>
      <w:r w:rsidR="00671BE3" w:rsidRPr="00A549B5">
        <w:rPr>
          <w:rFonts w:ascii="Tahoma" w:hAnsi="Tahoma" w:cs="Tahoma"/>
          <w:sz w:val="20"/>
          <w:szCs w:val="20"/>
          <w:lang w:val="en-GB"/>
        </w:rPr>
        <w:t xml:space="preserve"> 5 </w:t>
      </w:r>
      <w:r w:rsidR="006B73A8" w:rsidRPr="00A549B5">
        <w:rPr>
          <w:rFonts w:ascii="Tahoma" w:hAnsi="Tahoma" w:cs="Tahoma"/>
          <w:sz w:val="20"/>
          <w:szCs w:val="20"/>
          <w:lang w:val="en-GB"/>
        </w:rPr>
        <w:t>of the PPL Act, and</w:t>
      </w:r>
      <w:r w:rsidR="00671BE3" w:rsidRPr="00A549B5">
        <w:rPr>
          <w:rFonts w:ascii="Tahoma" w:hAnsi="Tahoma" w:cs="Tahoma"/>
          <w:sz w:val="20"/>
          <w:szCs w:val="20"/>
          <w:lang w:val="en-GB"/>
        </w:rPr>
        <w:t xml:space="preserve">: </w:t>
      </w:r>
    </w:p>
    <w:p w:rsidR="00671BE3" w:rsidRPr="00A549B5" w:rsidRDefault="006B73A8" w:rsidP="000D7863">
      <w:pPr>
        <w:pStyle w:val="Zwykytekst"/>
        <w:numPr>
          <w:ilvl w:val="1"/>
          <w:numId w:val="3"/>
        </w:numPr>
        <w:spacing w:after="80"/>
        <w:ind w:left="709" w:hanging="283"/>
        <w:jc w:val="both"/>
        <w:rPr>
          <w:rFonts w:ascii="Tahoma" w:hAnsi="Tahoma" w:cs="Tahoma"/>
          <w:sz w:val="20"/>
          <w:szCs w:val="20"/>
          <w:lang w:val="en-GB"/>
        </w:rPr>
      </w:pPr>
      <w:r w:rsidRPr="00A549B5">
        <w:rPr>
          <w:rFonts w:ascii="Tahoma" w:hAnsi="Tahoma" w:cs="Tahoma"/>
          <w:sz w:val="20"/>
          <w:szCs w:val="20"/>
          <w:lang w:val="en-GB"/>
        </w:rPr>
        <w:t xml:space="preserve">in the case of Economic Operators jointly competing for the contract, these documents must cover any and all claims of 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on account of the actions or omissions of each of them connected with the contract award procedure</w:t>
      </w:r>
      <w:r w:rsidR="00671BE3" w:rsidRPr="00A549B5">
        <w:rPr>
          <w:rFonts w:ascii="Tahoma" w:hAnsi="Tahoma" w:cs="Tahoma"/>
          <w:sz w:val="20"/>
          <w:szCs w:val="20"/>
          <w:lang w:val="en-GB"/>
        </w:rPr>
        <w:t>,</w:t>
      </w:r>
    </w:p>
    <w:p w:rsidR="00671BE3" w:rsidRPr="00A549B5" w:rsidRDefault="006B73A8" w:rsidP="000D7863">
      <w:pPr>
        <w:pStyle w:val="Zwykytekst"/>
        <w:numPr>
          <w:ilvl w:val="1"/>
          <w:numId w:val="3"/>
        </w:numPr>
        <w:spacing w:after="80"/>
        <w:ind w:left="709" w:hanging="283"/>
        <w:jc w:val="both"/>
        <w:rPr>
          <w:rFonts w:ascii="Tahoma" w:hAnsi="Tahoma" w:cs="Tahoma"/>
          <w:sz w:val="20"/>
          <w:szCs w:val="20"/>
          <w:lang w:val="en-GB"/>
        </w:rPr>
      </w:pPr>
      <w:r w:rsidRPr="00A549B5">
        <w:rPr>
          <w:rFonts w:ascii="Tahoma" w:hAnsi="Tahoma" w:cs="Tahoma"/>
          <w:sz w:val="20"/>
          <w:szCs w:val="20"/>
          <w:lang w:val="en-GB"/>
        </w:rPr>
        <w:t xml:space="preserve">these documents shall contain clauses guaranteeing payment of the bond amount to 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unconditionally and at the first demand</w:t>
      </w:r>
      <w:r w:rsidR="00671BE3" w:rsidRPr="00A549B5">
        <w:rPr>
          <w:rFonts w:ascii="Tahoma" w:hAnsi="Tahoma" w:cs="Tahoma"/>
          <w:sz w:val="20"/>
          <w:szCs w:val="20"/>
          <w:lang w:val="en-GB"/>
        </w:rPr>
        <w:t>,</w:t>
      </w:r>
    </w:p>
    <w:p w:rsidR="00671BE3" w:rsidRPr="00A549B5" w:rsidRDefault="006B73A8" w:rsidP="000D7863">
      <w:pPr>
        <w:pStyle w:val="Zwykytekst"/>
        <w:numPr>
          <w:ilvl w:val="1"/>
          <w:numId w:val="3"/>
        </w:numPr>
        <w:spacing w:after="80"/>
        <w:ind w:left="709" w:hanging="283"/>
        <w:jc w:val="both"/>
        <w:rPr>
          <w:rFonts w:ascii="Tahoma" w:hAnsi="Tahoma" w:cs="Tahoma"/>
          <w:sz w:val="20"/>
          <w:szCs w:val="20"/>
          <w:lang w:val="en-GB"/>
        </w:rPr>
      </w:pPr>
      <w:r w:rsidRPr="00A549B5">
        <w:rPr>
          <w:rFonts w:ascii="Tahoma" w:hAnsi="Tahoma" w:cs="Tahoma"/>
          <w:sz w:val="20"/>
          <w:szCs w:val="20"/>
          <w:lang w:val="en-GB"/>
        </w:rPr>
        <w:t>these documents shall be submitted in the original form</w:t>
      </w:r>
      <w:r w:rsidR="00671BE3" w:rsidRPr="00A549B5">
        <w:rPr>
          <w:rFonts w:ascii="Tahoma" w:hAnsi="Tahoma" w:cs="Tahoma"/>
          <w:sz w:val="20"/>
          <w:szCs w:val="20"/>
          <w:lang w:val="en-GB"/>
        </w:rPr>
        <w:t>.</w:t>
      </w:r>
    </w:p>
    <w:p w:rsidR="00671BE3" w:rsidRPr="00A549B5" w:rsidRDefault="006B73A8" w:rsidP="000D7863">
      <w:pPr>
        <w:pStyle w:val="Zwykytekst"/>
        <w:spacing w:after="80"/>
        <w:ind w:left="426"/>
        <w:jc w:val="both"/>
        <w:rPr>
          <w:rFonts w:ascii="Tahoma" w:hAnsi="Tahoma" w:cs="Tahoma"/>
          <w:b/>
          <w:sz w:val="20"/>
          <w:szCs w:val="20"/>
          <w:lang w:val="en-GB"/>
        </w:rPr>
      </w:pPr>
      <w:r w:rsidRPr="00A549B5">
        <w:rPr>
          <w:rFonts w:ascii="Tahoma" w:hAnsi="Tahoma" w:cs="Tahoma"/>
          <w:b/>
          <w:sz w:val="20"/>
          <w:szCs w:val="20"/>
          <w:lang w:val="en-GB"/>
        </w:rPr>
        <w:t>Placing the original of the guarantee or surety in the tender is recommended</w:t>
      </w:r>
      <w:r w:rsidR="00671BE3" w:rsidRPr="00A549B5">
        <w:rPr>
          <w:rFonts w:ascii="Tahoma" w:hAnsi="Tahoma" w:cs="Tahoma"/>
          <w:b/>
          <w:sz w:val="20"/>
          <w:szCs w:val="20"/>
          <w:lang w:val="en-GB"/>
        </w:rPr>
        <w:t xml:space="preserve">. </w:t>
      </w:r>
    </w:p>
    <w:p w:rsidR="00671BE3" w:rsidRPr="00A549B5" w:rsidRDefault="006B73A8" w:rsidP="000D7863">
      <w:pPr>
        <w:numPr>
          <w:ilvl w:val="1"/>
          <w:numId w:val="7"/>
        </w:numPr>
        <w:tabs>
          <w:tab w:val="clear" w:pos="1440"/>
          <w:tab w:val="num" w:pos="426"/>
        </w:tabs>
        <w:spacing w:after="80"/>
        <w:ind w:left="426" w:hanging="426"/>
        <w:jc w:val="both"/>
        <w:rPr>
          <w:rFonts w:ascii="Tahoma" w:hAnsi="Tahoma" w:cs="Tahoma"/>
          <w:sz w:val="20"/>
          <w:szCs w:val="20"/>
          <w:lang w:val="en-GB"/>
        </w:rPr>
      </w:pPr>
      <w:r w:rsidRPr="00A549B5">
        <w:rPr>
          <w:rFonts w:ascii="Tahoma" w:hAnsi="Tahoma" w:cs="Tahoma"/>
          <w:sz w:val="20"/>
          <w:szCs w:val="20"/>
          <w:lang w:val="en-GB"/>
        </w:rPr>
        <w:t xml:space="preserve">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informs that pursuant to Article</w:t>
      </w:r>
      <w:r w:rsidR="00671BE3" w:rsidRPr="00A549B5">
        <w:rPr>
          <w:rFonts w:ascii="Tahoma" w:hAnsi="Tahoma" w:cs="Tahoma"/>
          <w:sz w:val="20"/>
          <w:szCs w:val="20"/>
          <w:lang w:val="en-GB"/>
        </w:rPr>
        <w:t xml:space="preserve"> 46 </w:t>
      </w:r>
      <w:r w:rsidRPr="00A549B5">
        <w:rPr>
          <w:rFonts w:ascii="Tahoma" w:hAnsi="Tahoma" w:cs="Tahoma"/>
          <w:sz w:val="20"/>
          <w:szCs w:val="20"/>
          <w:lang w:val="en-GB"/>
        </w:rPr>
        <w:t>section</w:t>
      </w:r>
      <w:r w:rsidR="00671BE3" w:rsidRPr="00A549B5">
        <w:rPr>
          <w:rFonts w:ascii="Tahoma" w:hAnsi="Tahoma" w:cs="Tahoma"/>
          <w:sz w:val="20"/>
          <w:szCs w:val="20"/>
          <w:lang w:val="en-GB"/>
        </w:rPr>
        <w:t xml:space="preserve"> 4a </w:t>
      </w:r>
      <w:r w:rsidRPr="00A549B5">
        <w:rPr>
          <w:rFonts w:ascii="Tahoma" w:hAnsi="Tahoma" w:cs="Tahoma"/>
          <w:sz w:val="20"/>
          <w:szCs w:val="20"/>
          <w:lang w:val="en-GB"/>
        </w:rPr>
        <w:t>of the PPL Act</w:t>
      </w:r>
      <w:r w:rsidR="00671BE3" w:rsidRPr="00A549B5">
        <w:rPr>
          <w:rFonts w:ascii="Tahoma" w:hAnsi="Tahoma" w:cs="Tahoma"/>
          <w:sz w:val="20"/>
          <w:szCs w:val="20"/>
          <w:lang w:val="en-GB"/>
        </w:rPr>
        <w:t xml:space="preserve"> </w:t>
      </w:r>
      <w:r w:rsidRPr="00A549B5">
        <w:rPr>
          <w:rFonts w:ascii="Tahoma" w:hAnsi="Tahoma" w:cs="Tahoma"/>
          <w:sz w:val="20"/>
          <w:szCs w:val="20"/>
          <w:lang w:val="en-GB"/>
        </w:rPr>
        <w:t>the Contracting Authority shall retain the tender bond together with interest, if the Economic Operator in response to the call, referred to in Article 26 section 3, due to reasons attributable to him, fails to submit the documents or declarations, referred to in Article 25 section 1, powers of attorney, a list of entities belonging to the same capital group, referred to in Article 24 section 2 clause 5, or the information stating that he is not part of the same capital group, or has not given the consent to correcting the error, referred to in Article 87 section 2 clause 3, which resulted in the inability to select the most advantageous tender submitted by the Economic Operator</w:t>
      </w:r>
      <w:r w:rsidR="00671BE3" w:rsidRPr="00A549B5">
        <w:rPr>
          <w:rFonts w:ascii="Tahoma" w:hAnsi="Tahoma" w:cs="Tahoma"/>
          <w:sz w:val="20"/>
          <w:szCs w:val="20"/>
          <w:lang w:val="en-GB"/>
        </w:rPr>
        <w:t>.</w:t>
      </w:r>
    </w:p>
    <w:p w:rsidR="00671BE3" w:rsidRPr="00A549B5" w:rsidRDefault="006B73A8" w:rsidP="000D7863">
      <w:pPr>
        <w:pStyle w:val="Zwykytekst"/>
        <w:numPr>
          <w:ilvl w:val="1"/>
          <w:numId w:val="7"/>
        </w:numPr>
        <w:tabs>
          <w:tab w:val="clear" w:pos="1440"/>
          <w:tab w:val="num" w:pos="426"/>
        </w:tabs>
        <w:spacing w:after="80"/>
        <w:ind w:left="426" w:hanging="426"/>
        <w:jc w:val="both"/>
        <w:rPr>
          <w:rFonts w:ascii="Tahoma" w:hAnsi="Tahoma" w:cs="Tahoma"/>
          <w:sz w:val="20"/>
          <w:szCs w:val="20"/>
          <w:lang w:val="en-GB"/>
        </w:rPr>
      </w:pPr>
      <w:r w:rsidRPr="00A549B5">
        <w:rPr>
          <w:rFonts w:ascii="Tahoma" w:hAnsi="Tahoma" w:cs="Tahoma"/>
          <w:sz w:val="20"/>
          <w:szCs w:val="20"/>
          <w:lang w:val="en-GB"/>
        </w:rPr>
        <w:t xml:space="preserve">The </w:t>
      </w:r>
      <w:r w:rsidR="00BE6D0B" w:rsidRPr="00A549B5">
        <w:rPr>
          <w:rFonts w:ascii="Tahoma" w:hAnsi="Tahoma" w:cs="Tahoma"/>
          <w:sz w:val="20"/>
          <w:szCs w:val="20"/>
          <w:lang w:val="en-GB"/>
        </w:rPr>
        <w:t>Contracting Authority</w:t>
      </w:r>
      <w:r w:rsidRPr="00A549B5">
        <w:rPr>
          <w:rFonts w:ascii="Tahoma" w:hAnsi="Tahoma" w:cs="Tahoma"/>
          <w:sz w:val="20"/>
          <w:szCs w:val="20"/>
          <w:lang w:val="en-GB"/>
        </w:rPr>
        <w:t xml:space="preserve"> informs that pursuant to Article</w:t>
      </w:r>
      <w:r w:rsidR="00671BE3" w:rsidRPr="00A549B5">
        <w:rPr>
          <w:rFonts w:ascii="Tahoma" w:hAnsi="Tahoma" w:cs="Tahoma"/>
          <w:sz w:val="20"/>
          <w:szCs w:val="20"/>
          <w:lang w:val="en-GB"/>
        </w:rPr>
        <w:t xml:space="preserve"> 46 </w:t>
      </w:r>
      <w:r w:rsidRPr="00A549B5">
        <w:rPr>
          <w:rFonts w:ascii="Tahoma" w:hAnsi="Tahoma" w:cs="Tahoma"/>
          <w:sz w:val="20"/>
          <w:szCs w:val="20"/>
          <w:lang w:val="en-GB"/>
        </w:rPr>
        <w:t>section</w:t>
      </w:r>
      <w:r w:rsidR="00671BE3" w:rsidRPr="00A549B5">
        <w:rPr>
          <w:rFonts w:ascii="Tahoma" w:hAnsi="Tahoma" w:cs="Tahoma"/>
          <w:sz w:val="20"/>
          <w:szCs w:val="20"/>
          <w:lang w:val="en-GB"/>
        </w:rPr>
        <w:t xml:space="preserve"> 5 </w:t>
      </w:r>
      <w:r w:rsidRPr="00A549B5">
        <w:rPr>
          <w:rFonts w:ascii="Tahoma" w:hAnsi="Tahoma" w:cs="Tahoma"/>
          <w:sz w:val="20"/>
          <w:szCs w:val="20"/>
          <w:lang w:val="en-GB"/>
        </w:rPr>
        <w:t>of the PPL Act the Contracting Authority shall retain the deposit together with interest, if the Economic Operator whose tender has been selected</w:t>
      </w:r>
      <w:r w:rsidR="00671BE3" w:rsidRPr="00A549B5">
        <w:rPr>
          <w:rFonts w:ascii="Tahoma" w:hAnsi="Tahoma" w:cs="Tahoma"/>
          <w:sz w:val="20"/>
          <w:szCs w:val="20"/>
          <w:lang w:val="en-GB"/>
        </w:rPr>
        <w:t>:</w:t>
      </w:r>
    </w:p>
    <w:p w:rsidR="00671BE3" w:rsidRPr="00A549B5" w:rsidRDefault="006B73A8" w:rsidP="000D7863">
      <w:pPr>
        <w:pStyle w:val="Zwykytekst"/>
        <w:numPr>
          <w:ilvl w:val="0"/>
          <w:numId w:val="2"/>
        </w:numPr>
        <w:tabs>
          <w:tab w:val="clear" w:pos="786"/>
          <w:tab w:val="num" w:pos="720"/>
        </w:tabs>
        <w:spacing w:after="80"/>
        <w:ind w:left="720"/>
        <w:jc w:val="both"/>
        <w:rPr>
          <w:rFonts w:ascii="Tahoma" w:hAnsi="Tahoma" w:cs="Tahoma"/>
          <w:sz w:val="20"/>
          <w:szCs w:val="20"/>
          <w:lang w:val="en-GB"/>
        </w:rPr>
      </w:pPr>
      <w:r w:rsidRPr="00A549B5">
        <w:rPr>
          <w:rFonts w:ascii="Tahoma" w:hAnsi="Tahoma" w:cs="Tahoma"/>
          <w:sz w:val="20"/>
          <w:szCs w:val="20"/>
          <w:lang w:val="en-GB"/>
        </w:rPr>
        <w:t>refused to sign the public procurement contract on terms specified in the tender</w:t>
      </w:r>
      <w:r w:rsidR="00671BE3" w:rsidRPr="00A549B5">
        <w:rPr>
          <w:rFonts w:ascii="Tahoma" w:hAnsi="Tahoma" w:cs="Tahoma"/>
          <w:sz w:val="20"/>
          <w:szCs w:val="20"/>
          <w:lang w:val="en-GB"/>
        </w:rPr>
        <w:t>;</w:t>
      </w:r>
    </w:p>
    <w:p w:rsidR="00671BE3" w:rsidRPr="00A549B5" w:rsidRDefault="00BE6D0B" w:rsidP="000D7863">
      <w:pPr>
        <w:pStyle w:val="Zwykytekst"/>
        <w:numPr>
          <w:ilvl w:val="0"/>
          <w:numId w:val="2"/>
        </w:numPr>
        <w:tabs>
          <w:tab w:val="clear" w:pos="786"/>
          <w:tab w:val="num" w:pos="720"/>
        </w:tabs>
        <w:spacing w:after="80"/>
        <w:ind w:left="720"/>
        <w:jc w:val="both"/>
        <w:rPr>
          <w:rFonts w:ascii="Tahoma" w:hAnsi="Tahoma" w:cs="Tahoma"/>
          <w:sz w:val="20"/>
          <w:szCs w:val="20"/>
          <w:lang w:val="en-GB"/>
        </w:rPr>
      </w:pPr>
      <w:r w:rsidRPr="00A549B5">
        <w:rPr>
          <w:rFonts w:ascii="Tahoma" w:hAnsi="Tahoma" w:cs="Tahoma"/>
          <w:sz w:val="20"/>
          <w:szCs w:val="20"/>
          <w:lang w:val="en-GB"/>
        </w:rPr>
        <w:t>failed to produce the required good performance guarantee</w:t>
      </w:r>
      <w:r w:rsidR="00671BE3" w:rsidRPr="00A549B5">
        <w:rPr>
          <w:rFonts w:ascii="Tahoma" w:hAnsi="Tahoma" w:cs="Tahoma"/>
          <w:sz w:val="20"/>
          <w:szCs w:val="20"/>
          <w:lang w:val="en-GB"/>
        </w:rPr>
        <w:t>;</w:t>
      </w:r>
    </w:p>
    <w:p w:rsidR="00671BE3" w:rsidRPr="00A549B5" w:rsidRDefault="00BE6D0B" w:rsidP="000D7863">
      <w:pPr>
        <w:pStyle w:val="Zwykytekst"/>
        <w:numPr>
          <w:ilvl w:val="0"/>
          <w:numId w:val="2"/>
        </w:numPr>
        <w:tabs>
          <w:tab w:val="clear" w:pos="786"/>
          <w:tab w:val="num" w:pos="720"/>
        </w:tabs>
        <w:spacing w:after="80"/>
        <w:ind w:left="720"/>
        <w:jc w:val="both"/>
        <w:rPr>
          <w:rFonts w:ascii="Tahoma" w:hAnsi="Tahoma" w:cs="Tahoma"/>
          <w:sz w:val="20"/>
          <w:szCs w:val="20"/>
          <w:lang w:val="en-GB"/>
        </w:rPr>
      </w:pPr>
      <w:r w:rsidRPr="00A549B5">
        <w:rPr>
          <w:rFonts w:ascii="Tahoma" w:hAnsi="Tahoma" w:cs="Tahoma"/>
          <w:sz w:val="20"/>
          <w:szCs w:val="20"/>
          <w:lang w:val="en-GB"/>
        </w:rPr>
        <w:t>the public procurement contract could not be signed due to circumstances attributable to the Economic Operator</w:t>
      </w:r>
      <w:r w:rsidR="00671BE3" w:rsidRPr="00A549B5">
        <w:rPr>
          <w:rFonts w:ascii="Tahoma" w:hAnsi="Tahoma" w:cs="Tahoma"/>
          <w:sz w:val="20"/>
          <w:szCs w:val="20"/>
          <w:lang w:val="en-GB"/>
        </w:rPr>
        <w:t>.</w:t>
      </w:r>
    </w:p>
    <w:p w:rsidR="00671BE3" w:rsidRPr="00A549B5" w:rsidRDefault="00671BE3" w:rsidP="000D7863">
      <w:pPr>
        <w:spacing w:after="80"/>
        <w:jc w:val="both"/>
        <w:rPr>
          <w:rFonts w:ascii="Tahoma" w:hAnsi="Tahoma" w:cs="Tahoma"/>
          <w:sz w:val="20"/>
          <w:szCs w:val="20"/>
          <w:lang w:val="en-GB"/>
        </w:rPr>
      </w:pPr>
    </w:p>
    <w:p w:rsidR="00671BE3" w:rsidRPr="00A549B5" w:rsidRDefault="00671BE3" w:rsidP="000D7863">
      <w:pPr>
        <w:pStyle w:val="Nagwek1"/>
        <w:spacing w:after="80" w:line="240" w:lineRule="auto"/>
        <w:jc w:val="both"/>
        <w:rPr>
          <w:rFonts w:ascii="Tahoma" w:hAnsi="Tahoma" w:cs="Tahoma"/>
          <w:sz w:val="20"/>
          <w:lang w:val="en-GB"/>
        </w:rPr>
      </w:pPr>
      <w:bookmarkStart w:id="31" w:name="_Toc276126202"/>
      <w:bookmarkStart w:id="32" w:name="_Toc354051294"/>
      <w:bookmarkStart w:id="33" w:name="_Toc426703586"/>
      <w:r w:rsidRPr="00A549B5">
        <w:rPr>
          <w:rFonts w:ascii="Tahoma" w:hAnsi="Tahoma" w:cs="Tahoma"/>
          <w:sz w:val="20"/>
          <w:lang w:val="en-GB"/>
        </w:rPr>
        <w:t>§ 11. Te</w:t>
      </w:r>
      <w:r w:rsidR="00BE6D0B" w:rsidRPr="00A549B5">
        <w:rPr>
          <w:rFonts w:ascii="Tahoma" w:hAnsi="Tahoma" w:cs="Tahoma"/>
          <w:sz w:val="20"/>
          <w:lang w:val="en-GB"/>
        </w:rPr>
        <w:t>nder validity period</w:t>
      </w:r>
      <w:bookmarkEnd w:id="31"/>
      <w:bookmarkEnd w:id="32"/>
      <w:bookmarkEnd w:id="33"/>
    </w:p>
    <w:p w:rsidR="00671BE3" w:rsidRPr="00A549B5" w:rsidRDefault="00BE6D0B" w:rsidP="000D7863">
      <w:pPr>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 xml:space="preserve">The Economic Operators shall be bound by their tenders for a period of </w:t>
      </w:r>
      <w:r w:rsidR="00393912" w:rsidRPr="00A549B5">
        <w:rPr>
          <w:rFonts w:ascii="Tahoma" w:hAnsi="Tahoma" w:cs="Tahoma"/>
          <w:b/>
          <w:sz w:val="20"/>
          <w:szCs w:val="20"/>
          <w:lang w:val="en-GB"/>
        </w:rPr>
        <w:t>6</w:t>
      </w:r>
      <w:r w:rsidR="00671BE3" w:rsidRPr="00A549B5">
        <w:rPr>
          <w:rFonts w:ascii="Tahoma" w:hAnsi="Tahoma" w:cs="Tahoma"/>
          <w:b/>
          <w:sz w:val="20"/>
          <w:szCs w:val="20"/>
          <w:lang w:val="en-GB"/>
        </w:rPr>
        <w:t>0 d</w:t>
      </w:r>
      <w:r w:rsidRPr="00A549B5">
        <w:rPr>
          <w:rFonts w:ascii="Tahoma" w:hAnsi="Tahoma" w:cs="Tahoma"/>
          <w:b/>
          <w:sz w:val="20"/>
          <w:szCs w:val="20"/>
          <w:lang w:val="en-GB"/>
        </w:rPr>
        <w:t>ays</w:t>
      </w:r>
      <w:r w:rsidRPr="00A549B5">
        <w:rPr>
          <w:rFonts w:ascii="Tahoma" w:hAnsi="Tahoma" w:cs="Tahoma"/>
          <w:sz w:val="20"/>
          <w:szCs w:val="20"/>
          <w:lang w:val="en-GB"/>
        </w:rPr>
        <w:t xml:space="preserve"> of the date of expiry of the tenders submission deadline</w:t>
      </w:r>
      <w:r w:rsidR="00671BE3" w:rsidRPr="00A549B5">
        <w:rPr>
          <w:rFonts w:ascii="Tahoma" w:hAnsi="Tahoma" w:cs="Tahoma"/>
          <w:sz w:val="20"/>
          <w:szCs w:val="20"/>
          <w:lang w:val="en-GB"/>
        </w:rPr>
        <w:t>.</w:t>
      </w:r>
    </w:p>
    <w:p w:rsidR="00671BE3" w:rsidRPr="00A549B5" w:rsidRDefault="00671BE3" w:rsidP="000D7863">
      <w:pPr>
        <w:pStyle w:val="Nagwek1"/>
        <w:spacing w:after="80" w:line="240" w:lineRule="auto"/>
        <w:jc w:val="both"/>
        <w:rPr>
          <w:rFonts w:ascii="Tahoma" w:hAnsi="Tahoma" w:cs="Tahoma"/>
          <w:sz w:val="20"/>
          <w:lang w:val="en-GB"/>
        </w:rPr>
      </w:pPr>
      <w:bookmarkStart w:id="34" w:name="_Toc276126203"/>
      <w:bookmarkStart w:id="35" w:name="_Toc354051295"/>
      <w:bookmarkStart w:id="36" w:name="_Toc426703587"/>
      <w:r w:rsidRPr="00A549B5">
        <w:rPr>
          <w:rFonts w:ascii="Tahoma" w:hAnsi="Tahoma" w:cs="Tahoma"/>
          <w:sz w:val="20"/>
          <w:lang w:val="en-GB"/>
        </w:rPr>
        <w:lastRenderedPageBreak/>
        <w:t xml:space="preserve">§ 12. </w:t>
      </w:r>
      <w:r w:rsidR="00BE6D0B" w:rsidRPr="00A549B5">
        <w:rPr>
          <w:rFonts w:ascii="Tahoma" w:hAnsi="Tahoma" w:cs="Tahoma"/>
          <w:sz w:val="20"/>
          <w:lang w:val="en-GB"/>
        </w:rPr>
        <w:t>Description of tender preparation method</w:t>
      </w:r>
      <w:bookmarkEnd w:id="34"/>
      <w:bookmarkEnd w:id="35"/>
      <w:bookmarkEnd w:id="36"/>
    </w:p>
    <w:p w:rsidR="00671BE3" w:rsidRPr="00A549B5" w:rsidRDefault="00BE6D0B" w:rsidP="000D7863">
      <w:pPr>
        <w:numPr>
          <w:ilvl w:val="2"/>
          <w:numId w:val="13"/>
        </w:numPr>
        <w:tabs>
          <w:tab w:val="left" w:pos="426"/>
        </w:tabs>
        <w:autoSpaceDE w:val="0"/>
        <w:autoSpaceDN w:val="0"/>
        <w:adjustRightInd w:val="0"/>
        <w:spacing w:after="80"/>
        <w:ind w:left="426" w:hanging="284"/>
        <w:jc w:val="both"/>
        <w:rPr>
          <w:rFonts w:ascii="Tahoma" w:hAnsi="Tahoma" w:cs="Tahoma"/>
          <w:sz w:val="20"/>
          <w:szCs w:val="20"/>
          <w:lang w:val="en-GB"/>
        </w:rPr>
      </w:pPr>
      <w:r w:rsidRPr="00A549B5">
        <w:rPr>
          <w:rFonts w:ascii="Tahoma" w:hAnsi="Tahoma" w:cs="Tahoma"/>
          <w:sz w:val="20"/>
          <w:szCs w:val="20"/>
          <w:lang w:val="en-GB"/>
        </w:rPr>
        <w:t>Each Economic Operator may submit one tender</w:t>
      </w:r>
      <w:r w:rsidR="00671BE3" w:rsidRPr="00A549B5">
        <w:rPr>
          <w:rFonts w:ascii="Tahoma" w:hAnsi="Tahoma" w:cs="Tahoma"/>
          <w:sz w:val="20"/>
          <w:szCs w:val="20"/>
          <w:lang w:val="en-GB"/>
        </w:rPr>
        <w:t>.</w:t>
      </w:r>
    </w:p>
    <w:p w:rsidR="00671BE3" w:rsidRPr="00A549B5" w:rsidRDefault="00671BE3" w:rsidP="000D7863">
      <w:pPr>
        <w:numPr>
          <w:ilvl w:val="2"/>
          <w:numId w:val="13"/>
        </w:numPr>
        <w:tabs>
          <w:tab w:val="left" w:pos="426"/>
        </w:tabs>
        <w:autoSpaceDE w:val="0"/>
        <w:autoSpaceDN w:val="0"/>
        <w:adjustRightInd w:val="0"/>
        <w:spacing w:after="80"/>
        <w:ind w:left="426" w:hanging="284"/>
        <w:jc w:val="both"/>
        <w:rPr>
          <w:rFonts w:ascii="Tahoma" w:hAnsi="Tahoma" w:cs="Tahoma"/>
          <w:sz w:val="20"/>
          <w:szCs w:val="20"/>
          <w:lang w:val="en-GB"/>
        </w:rPr>
      </w:pPr>
      <w:r w:rsidRPr="00A549B5">
        <w:rPr>
          <w:rFonts w:ascii="Tahoma" w:hAnsi="Tahoma" w:cs="Tahoma"/>
          <w:sz w:val="20"/>
          <w:szCs w:val="20"/>
          <w:lang w:val="en-GB"/>
        </w:rPr>
        <w:t>T</w:t>
      </w:r>
      <w:r w:rsidR="00BE6D0B" w:rsidRPr="00A549B5">
        <w:rPr>
          <w:rFonts w:ascii="Tahoma" w:hAnsi="Tahoma" w:cs="Tahoma"/>
          <w:sz w:val="20"/>
          <w:szCs w:val="20"/>
          <w:lang w:val="en-GB"/>
        </w:rPr>
        <w:t xml:space="preserve">he tender must correspond to the </w:t>
      </w:r>
      <w:proofErr w:type="spellStart"/>
      <w:r w:rsidR="00BE6D0B" w:rsidRPr="00A549B5">
        <w:rPr>
          <w:rFonts w:ascii="Tahoma" w:hAnsi="Tahoma" w:cs="Tahoma"/>
          <w:sz w:val="20"/>
          <w:szCs w:val="20"/>
          <w:lang w:val="en-GB"/>
        </w:rPr>
        <w:t>ToR</w:t>
      </w:r>
      <w:proofErr w:type="spellEnd"/>
      <w:r w:rsidR="00BE6D0B" w:rsidRPr="00A549B5">
        <w:rPr>
          <w:rFonts w:ascii="Tahoma" w:hAnsi="Tahoma" w:cs="Tahoma"/>
          <w:sz w:val="20"/>
          <w:szCs w:val="20"/>
          <w:lang w:val="en-GB"/>
        </w:rPr>
        <w:t xml:space="preserve">, subject to Article </w:t>
      </w:r>
      <w:r w:rsidRPr="00A549B5">
        <w:rPr>
          <w:rFonts w:ascii="Tahoma" w:hAnsi="Tahoma" w:cs="Tahoma"/>
          <w:sz w:val="20"/>
          <w:szCs w:val="20"/>
          <w:lang w:val="en-GB"/>
        </w:rPr>
        <w:t xml:space="preserve">87 </w:t>
      </w:r>
      <w:r w:rsidR="00BE6D0B" w:rsidRPr="00A549B5">
        <w:rPr>
          <w:rFonts w:ascii="Tahoma" w:hAnsi="Tahoma" w:cs="Tahoma"/>
          <w:sz w:val="20"/>
          <w:szCs w:val="20"/>
          <w:lang w:val="en-GB"/>
        </w:rPr>
        <w:t>section</w:t>
      </w:r>
      <w:r w:rsidRPr="00A549B5">
        <w:rPr>
          <w:rFonts w:ascii="Tahoma" w:hAnsi="Tahoma" w:cs="Tahoma"/>
          <w:sz w:val="20"/>
          <w:szCs w:val="20"/>
          <w:lang w:val="en-GB"/>
        </w:rPr>
        <w:t xml:space="preserve"> 2 </w:t>
      </w:r>
      <w:r w:rsidR="00BE6D0B" w:rsidRPr="00A549B5">
        <w:rPr>
          <w:rFonts w:ascii="Tahoma" w:hAnsi="Tahoma" w:cs="Tahoma"/>
          <w:sz w:val="20"/>
          <w:szCs w:val="20"/>
          <w:lang w:val="en-GB"/>
        </w:rPr>
        <w:t>clause</w:t>
      </w:r>
      <w:r w:rsidRPr="00A549B5">
        <w:rPr>
          <w:rFonts w:ascii="Tahoma" w:hAnsi="Tahoma" w:cs="Tahoma"/>
          <w:sz w:val="20"/>
          <w:szCs w:val="20"/>
          <w:lang w:val="en-GB"/>
        </w:rPr>
        <w:t xml:space="preserve"> 3 </w:t>
      </w:r>
      <w:r w:rsidR="00BE6D0B" w:rsidRPr="00A549B5">
        <w:rPr>
          <w:rFonts w:ascii="Tahoma" w:hAnsi="Tahoma" w:cs="Tahoma"/>
          <w:sz w:val="20"/>
          <w:szCs w:val="20"/>
          <w:lang w:val="en-GB"/>
        </w:rPr>
        <w:t>of the PPL Act</w:t>
      </w:r>
      <w:r w:rsidRPr="00A549B5">
        <w:rPr>
          <w:rFonts w:ascii="Tahoma" w:hAnsi="Tahoma" w:cs="Tahoma"/>
          <w:sz w:val="20"/>
          <w:szCs w:val="20"/>
          <w:lang w:val="en-GB"/>
        </w:rPr>
        <w:t>.</w:t>
      </w:r>
    </w:p>
    <w:p w:rsidR="00671BE3" w:rsidRPr="00A549B5" w:rsidRDefault="00BE6D0B" w:rsidP="000D7863">
      <w:pPr>
        <w:numPr>
          <w:ilvl w:val="2"/>
          <w:numId w:val="13"/>
        </w:numPr>
        <w:tabs>
          <w:tab w:val="left" w:pos="426"/>
        </w:tabs>
        <w:autoSpaceDE w:val="0"/>
        <w:autoSpaceDN w:val="0"/>
        <w:adjustRightInd w:val="0"/>
        <w:spacing w:after="80"/>
        <w:ind w:left="426" w:hanging="284"/>
        <w:jc w:val="both"/>
        <w:rPr>
          <w:rFonts w:ascii="Tahoma" w:hAnsi="Tahoma" w:cs="Tahoma"/>
          <w:sz w:val="20"/>
          <w:szCs w:val="20"/>
          <w:lang w:val="en-GB"/>
        </w:rPr>
      </w:pPr>
      <w:r w:rsidRPr="00A549B5">
        <w:rPr>
          <w:rFonts w:ascii="Tahoma" w:hAnsi="Tahoma" w:cs="Tahoma"/>
          <w:sz w:val="20"/>
          <w:szCs w:val="20"/>
          <w:lang w:val="en-GB"/>
        </w:rPr>
        <w:t xml:space="preserve">The tender must be signed by a person / persons authorised to represent the </w:t>
      </w:r>
      <w:r w:rsidR="00302B76" w:rsidRPr="00A549B5">
        <w:rPr>
          <w:rFonts w:ascii="Tahoma" w:hAnsi="Tahoma" w:cs="Tahoma"/>
          <w:sz w:val="20"/>
          <w:szCs w:val="20"/>
          <w:lang w:val="en-GB"/>
        </w:rPr>
        <w:t>Economic Operator</w:t>
      </w:r>
      <w:r w:rsidR="00671BE3" w:rsidRPr="00A549B5">
        <w:rPr>
          <w:rFonts w:ascii="Tahoma" w:hAnsi="Tahoma" w:cs="Tahoma"/>
          <w:sz w:val="20"/>
          <w:szCs w:val="20"/>
          <w:lang w:val="en-GB"/>
        </w:rPr>
        <w:t xml:space="preserve">. </w:t>
      </w:r>
      <w:r w:rsidRPr="00A549B5">
        <w:rPr>
          <w:rFonts w:ascii="Tahoma" w:hAnsi="Tahoma" w:cs="Tahoma"/>
          <w:sz w:val="20"/>
          <w:szCs w:val="20"/>
          <w:lang w:val="en-GB"/>
        </w:rPr>
        <w:t xml:space="preserve">The tender and all the enclosed documents shall be signed by a person / persons authorised to represent the </w:t>
      </w:r>
      <w:r w:rsidR="00302B76" w:rsidRPr="00A549B5">
        <w:rPr>
          <w:rFonts w:ascii="Tahoma" w:hAnsi="Tahoma" w:cs="Tahoma"/>
          <w:sz w:val="20"/>
          <w:szCs w:val="20"/>
          <w:lang w:val="en-GB"/>
        </w:rPr>
        <w:t>Economic Operator</w:t>
      </w:r>
      <w:r w:rsidRPr="00A549B5">
        <w:rPr>
          <w:rFonts w:ascii="Tahoma" w:hAnsi="Tahoma" w:cs="Tahoma"/>
          <w:sz w:val="20"/>
          <w:szCs w:val="20"/>
          <w:lang w:val="en-GB"/>
        </w:rPr>
        <w:t xml:space="preserve"> disclosed in the register or records</w:t>
      </w:r>
      <w:r w:rsidR="00671BE3" w:rsidRPr="00A549B5">
        <w:rPr>
          <w:rFonts w:ascii="Tahoma" w:hAnsi="Tahoma" w:cs="Tahoma"/>
          <w:sz w:val="20"/>
          <w:szCs w:val="20"/>
          <w:lang w:val="en-GB"/>
        </w:rPr>
        <w:t xml:space="preserve">. </w:t>
      </w:r>
      <w:r w:rsidRPr="00A549B5">
        <w:rPr>
          <w:rFonts w:ascii="Tahoma" w:hAnsi="Tahoma" w:cs="Tahoma"/>
          <w:sz w:val="20"/>
          <w:szCs w:val="20"/>
          <w:lang w:val="en-GB"/>
        </w:rPr>
        <w:t>If the tender and all the enclosed documents are signed by a</w:t>
      </w:r>
      <w:r w:rsidR="00671BE3" w:rsidRPr="00A549B5">
        <w:rPr>
          <w:rFonts w:ascii="Tahoma" w:hAnsi="Tahoma" w:cs="Tahoma"/>
          <w:sz w:val="20"/>
          <w:szCs w:val="20"/>
          <w:lang w:val="en-GB"/>
        </w:rPr>
        <w:t xml:space="preserve"> </w:t>
      </w:r>
      <w:r w:rsidRPr="00A549B5">
        <w:rPr>
          <w:rFonts w:ascii="Tahoma" w:hAnsi="Tahoma" w:cs="Tahoma"/>
          <w:bCs/>
          <w:sz w:val="20"/>
          <w:szCs w:val="20"/>
          <w:lang w:val="en-GB"/>
        </w:rPr>
        <w:t xml:space="preserve">person / persons not disclosed in the register or records, </w:t>
      </w:r>
      <w:r w:rsidRPr="00A549B5">
        <w:rPr>
          <w:rFonts w:ascii="Tahoma" w:hAnsi="Tahoma" w:cs="Tahoma"/>
          <w:sz w:val="20"/>
          <w:szCs w:val="20"/>
          <w:lang w:val="en-GB"/>
        </w:rPr>
        <w:t>a power of attorney for this person / persons granted by the person / persons disclosed in the register or records shall be enclosed with the tender</w:t>
      </w:r>
      <w:r w:rsidR="00671BE3" w:rsidRPr="00A549B5">
        <w:rPr>
          <w:rFonts w:ascii="Tahoma" w:hAnsi="Tahoma" w:cs="Tahoma"/>
          <w:sz w:val="20"/>
          <w:szCs w:val="20"/>
          <w:lang w:val="en-GB"/>
        </w:rPr>
        <w:t xml:space="preserve">. </w:t>
      </w:r>
      <w:r w:rsidR="00BF0A89" w:rsidRPr="00A549B5">
        <w:rPr>
          <w:rFonts w:ascii="Tahoma" w:hAnsi="Tahoma" w:cs="Tahoma"/>
          <w:sz w:val="20"/>
          <w:szCs w:val="20"/>
          <w:lang w:val="en-GB"/>
        </w:rPr>
        <w:t xml:space="preserve">The power of attorney shall authorise to represent the </w:t>
      </w:r>
      <w:r w:rsidR="00302B76" w:rsidRPr="00A549B5">
        <w:rPr>
          <w:rFonts w:ascii="Tahoma" w:hAnsi="Tahoma" w:cs="Tahoma"/>
          <w:sz w:val="20"/>
          <w:szCs w:val="20"/>
          <w:lang w:val="en-GB"/>
        </w:rPr>
        <w:t>Economic Operator</w:t>
      </w:r>
      <w:r w:rsidR="00BF0A89" w:rsidRPr="00A549B5">
        <w:rPr>
          <w:rFonts w:ascii="Tahoma" w:hAnsi="Tahoma" w:cs="Tahoma"/>
          <w:sz w:val="20"/>
          <w:szCs w:val="20"/>
          <w:lang w:val="en-GB"/>
        </w:rPr>
        <w:t xml:space="preserve"> in the public procurement contract award procedure or to represent the </w:t>
      </w:r>
      <w:r w:rsidR="00302B76" w:rsidRPr="00A549B5">
        <w:rPr>
          <w:rFonts w:ascii="Tahoma" w:hAnsi="Tahoma" w:cs="Tahoma"/>
          <w:sz w:val="20"/>
          <w:szCs w:val="20"/>
          <w:lang w:val="en-GB"/>
        </w:rPr>
        <w:t>Economic Operator</w:t>
      </w:r>
      <w:r w:rsidR="00BF0A89" w:rsidRPr="00A549B5">
        <w:rPr>
          <w:rFonts w:ascii="Tahoma" w:hAnsi="Tahoma" w:cs="Tahoma"/>
          <w:sz w:val="20"/>
          <w:szCs w:val="20"/>
          <w:lang w:val="en-GB"/>
        </w:rPr>
        <w:t xml:space="preserve"> in the procedure and conclusion of the public procurement contract</w:t>
      </w:r>
      <w:r w:rsidR="00671BE3" w:rsidRPr="00A549B5">
        <w:rPr>
          <w:rFonts w:ascii="Tahoma" w:hAnsi="Tahoma" w:cs="Tahoma"/>
          <w:sz w:val="20"/>
          <w:szCs w:val="20"/>
          <w:lang w:val="en-GB"/>
        </w:rPr>
        <w:t>.</w:t>
      </w:r>
    </w:p>
    <w:p w:rsidR="00671BE3" w:rsidRPr="00A549B5" w:rsidRDefault="00BF0A89" w:rsidP="000D7863">
      <w:pPr>
        <w:numPr>
          <w:ilvl w:val="2"/>
          <w:numId w:val="13"/>
        </w:numPr>
        <w:tabs>
          <w:tab w:val="left" w:pos="426"/>
        </w:tabs>
        <w:autoSpaceDE w:val="0"/>
        <w:autoSpaceDN w:val="0"/>
        <w:adjustRightInd w:val="0"/>
        <w:spacing w:after="80"/>
        <w:ind w:left="426" w:hanging="284"/>
        <w:jc w:val="both"/>
        <w:rPr>
          <w:rFonts w:ascii="Tahoma" w:hAnsi="Tahoma" w:cs="Tahoma"/>
          <w:sz w:val="20"/>
          <w:szCs w:val="20"/>
          <w:lang w:val="en-GB"/>
        </w:rPr>
      </w:pPr>
      <w:r w:rsidRPr="00A549B5">
        <w:rPr>
          <w:rFonts w:ascii="Tahoma" w:hAnsi="Tahoma" w:cs="Tahoma"/>
          <w:sz w:val="20"/>
          <w:szCs w:val="20"/>
          <w:lang w:val="en-GB"/>
        </w:rPr>
        <w:t>The tender must be drawn up in the Polish language, on a typewriter, computer or in longhand in indelible ink</w:t>
      </w:r>
      <w:r w:rsidR="00671BE3" w:rsidRPr="00A549B5">
        <w:rPr>
          <w:rFonts w:ascii="Tahoma" w:hAnsi="Tahoma" w:cs="Tahoma"/>
          <w:sz w:val="20"/>
          <w:szCs w:val="20"/>
          <w:lang w:val="en-GB"/>
        </w:rPr>
        <w:t>.</w:t>
      </w:r>
    </w:p>
    <w:p w:rsidR="00671BE3" w:rsidRPr="00A549B5" w:rsidRDefault="00BF0A89" w:rsidP="000D7863">
      <w:pPr>
        <w:numPr>
          <w:ilvl w:val="2"/>
          <w:numId w:val="13"/>
        </w:numPr>
        <w:tabs>
          <w:tab w:val="left" w:pos="426"/>
        </w:tabs>
        <w:autoSpaceDE w:val="0"/>
        <w:autoSpaceDN w:val="0"/>
        <w:adjustRightInd w:val="0"/>
        <w:spacing w:after="80"/>
        <w:ind w:left="426" w:hanging="284"/>
        <w:jc w:val="both"/>
        <w:rPr>
          <w:rFonts w:ascii="Tahoma" w:hAnsi="Tahoma" w:cs="Tahoma"/>
          <w:sz w:val="20"/>
          <w:szCs w:val="20"/>
          <w:lang w:val="en-GB"/>
        </w:rPr>
      </w:pPr>
      <w:r w:rsidRPr="00A549B5">
        <w:rPr>
          <w:rFonts w:ascii="Tahoma" w:hAnsi="Tahoma" w:cs="Tahoma"/>
          <w:sz w:val="20"/>
          <w:szCs w:val="20"/>
          <w:lang w:val="en-GB"/>
        </w:rPr>
        <w:t xml:space="preserve">Numbering pages and stapling them together in a manner preventing accidental </w:t>
      </w:r>
      <w:proofErr w:type="spellStart"/>
      <w:r w:rsidRPr="00A549B5">
        <w:rPr>
          <w:rFonts w:ascii="Tahoma" w:hAnsi="Tahoma" w:cs="Tahoma"/>
          <w:sz w:val="20"/>
          <w:szCs w:val="20"/>
          <w:lang w:val="en-GB"/>
        </w:rPr>
        <w:t>decompletion</w:t>
      </w:r>
      <w:proofErr w:type="spellEnd"/>
      <w:r w:rsidRPr="00A549B5">
        <w:rPr>
          <w:rFonts w:ascii="Tahoma" w:hAnsi="Tahoma" w:cs="Tahoma"/>
          <w:sz w:val="20"/>
          <w:szCs w:val="20"/>
          <w:lang w:val="en-GB"/>
        </w:rPr>
        <w:t xml:space="preserve"> is recommended</w:t>
      </w:r>
      <w:r w:rsidR="00671BE3" w:rsidRPr="00A549B5">
        <w:rPr>
          <w:rFonts w:ascii="Tahoma" w:hAnsi="Tahoma" w:cs="Tahoma"/>
          <w:sz w:val="20"/>
          <w:szCs w:val="20"/>
          <w:lang w:val="en-GB"/>
        </w:rPr>
        <w:t>.</w:t>
      </w:r>
    </w:p>
    <w:p w:rsidR="00671BE3" w:rsidRPr="00A549B5" w:rsidRDefault="00671BE3" w:rsidP="000D7863">
      <w:pPr>
        <w:numPr>
          <w:ilvl w:val="2"/>
          <w:numId w:val="13"/>
        </w:numPr>
        <w:tabs>
          <w:tab w:val="left" w:pos="426"/>
        </w:tabs>
        <w:autoSpaceDE w:val="0"/>
        <w:autoSpaceDN w:val="0"/>
        <w:adjustRightInd w:val="0"/>
        <w:spacing w:after="80"/>
        <w:ind w:left="426" w:hanging="284"/>
        <w:jc w:val="both"/>
        <w:rPr>
          <w:rFonts w:ascii="Tahoma" w:hAnsi="Tahoma" w:cs="Tahoma"/>
          <w:sz w:val="20"/>
          <w:szCs w:val="20"/>
          <w:lang w:val="en-GB"/>
        </w:rPr>
      </w:pPr>
      <w:r w:rsidRPr="00A549B5">
        <w:rPr>
          <w:rFonts w:ascii="Tahoma" w:hAnsi="Tahoma" w:cs="Tahoma"/>
          <w:sz w:val="20"/>
          <w:szCs w:val="20"/>
          <w:lang w:val="en-GB"/>
        </w:rPr>
        <w:t>Do</w:t>
      </w:r>
      <w:r w:rsidR="00BF0A89" w:rsidRPr="00A549B5">
        <w:rPr>
          <w:rFonts w:ascii="Tahoma" w:hAnsi="Tahoma" w:cs="Tahoma"/>
          <w:sz w:val="20"/>
          <w:szCs w:val="20"/>
          <w:lang w:val="en-GB"/>
        </w:rPr>
        <w:t>cuments submitted in foreign languages must be submitted together with a translation into the Polish language</w:t>
      </w:r>
      <w:r w:rsidRPr="00A549B5">
        <w:rPr>
          <w:rFonts w:ascii="Tahoma" w:hAnsi="Tahoma" w:cs="Tahoma"/>
          <w:sz w:val="20"/>
          <w:szCs w:val="20"/>
          <w:lang w:val="en-GB"/>
        </w:rPr>
        <w:t>.</w:t>
      </w:r>
    </w:p>
    <w:p w:rsidR="00671BE3" w:rsidRPr="00A549B5" w:rsidRDefault="00643920" w:rsidP="000D7863">
      <w:pPr>
        <w:numPr>
          <w:ilvl w:val="2"/>
          <w:numId w:val="13"/>
        </w:numPr>
        <w:tabs>
          <w:tab w:val="left" w:pos="426"/>
        </w:tabs>
        <w:autoSpaceDE w:val="0"/>
        <w:autoSpaceDN w:val="0"/>
        <w:adjustRightInd w:val="0"/>
        <w:spacing w:after="80"/>
        <w:ind w:left="426" w:hanging="284"/>
        <w:jc w:val="both"/>
        <w:rPr>
          <w:rFonts w:ascii="Tahoma" w:hAnsi="Tahoma" w:cs="Tahoma"/>
          <w:sz w:val="20"/>
          <w:szCs w:val="20"/>
          <w:lang w:val="en-GB"/>
        </w:rPr>
      </w:pPr>
      <w:r w:rsidRPr="00A549B5">
        <w:rPr>
          <w:rFonts w:ascii="Tahoma" w:hAnsi="Tahoma" w:cs="Tahoma"/>
          <w:sz w:val="20"/>
          <w:szCs w:val="20"/>
          <w:lang w:val="en-GB"/>
        </w:rPr>
        <w:t xml:space="preserve">The documents making up the tender may be presented as originals or true copies certified by the </w:t>
      </w:r>
      <w:r w:rsidR="00302B76" w:rsidRPr="00A549B5">
        <w:rPr>
          <w:rFonts w:ascii="Tahoma" w:hAnsi="Tahoma" w:cs="Tahoma"/>
          <w:sz w:val="20"/>
          <w:szCs w:val="20"/>
          <w:lang w:val="en-GB"/>
        </w:rPr>
        <w:t>Economic Operator</w:t>
      </w:r>
      <w:r w:rsidRPr="00A549B5">
        <w:rPr>
          <w:rFonts w:ascii="Tahoma" w:hAnsi="Tahoma" w:cs="Tahoma"/>
          <w:sz w:val="20"/>
          <w:szCs w:val="20"/>
          <w:lang w:val="en-GB"/>
        </w:rPr>
        <w:t xml:space="preserve">, with a proviso that the representations specified in </w:t>
      </w:r>
      <w:r w:rsidR="00671BE3" w:rsidRPr="00A549B5">
        <w:rPr>
          <w:rFonts w:ascii="Tahoma" w:hAnsi="Tahoma" w:cs="Tahoma"/>
          <w:sz w:val="20"/>
          <w:szCs w:val="20"/>
          <w:lang w:val="en-GB"/>
        </w:rPr>
        <w:t xml:space="preserve">§ 7 </w:t>
      </w:r>
      <w:r w:rsidRPr="00A549B5">
        <w:rPr>
          <w:rFonts w:ascii="Tahoma" w:hAnsi="Tahoma" w:cs="Tahoma"/>
          <w:sz w:val="20"/>
          <w:szCs w:val="20"/>
          <w:lang w:val="en-GB"/>
        </w:rPr>
        <w:t>section</w:t>
      </w:r>
      <w:r w:rsidR="00671BE3" w:rsidRPr="00A549B5">
        <w:rPr>
          <w:rFonts w:ascii="Tahoma" w:hAnsi="Tahoma" w:cs="Tahoma"/>
          <w:sz w:val="20"/>
          <w:szCs w:val="20"/>
          <w:lang w:val="en-GB"/>
        </w:rPr>
        <w:t xml:space="preserve"> 1 </w:t>
      </w:r>
      <w:r w:rsidRPr="00A549B5">
        <w:rPr>
          <w:rFonts w:ascii="Tahoma" w:hAnsi="Tahoma" w:cs="Tahoma"/>
          <w:sz w:val="20"/>
          <w:szCs w:val="20"/>
          <w:lang w:val="en-GB"/>
        </w:rPr>
        <w:t>clause 1) and</w:t>
      </w:r>
      <w:r w:rsidR="00671BE3" w:rsidRPr="00A549B5">
        <w:rPr>
          <w:rFonts w:ascii="Tahoma" w:hAnsi="Tahoma" w:cs="Tahoma"/>
          <w:sz w:val="20"/>
          <w:szCs w:val="20"/>
          <w:lang w:val="en-GB"/>
        </w:rPr>
        <w:t xml:space="preserve"> </w:t>
      </w:r>
      <w:r w:rsidRPr="00A549B5">
        <w:rPr>
          <w:rFonts w:ascii="Tahoma" w:hAnsi="Tahoma" w:cs="Tahoma"/>
          <w:sz w:val="20"/>
          <w:szCs w:val="20"/>
          <w:lang w:val="en-GB"/>
        </w:rPr>
        <w:t>section</w:t>
      </w:r>
      <w:r w:rsidR="00671BE3" w:rsidRPr="00A549B5">
        <w:rPr>
          <w:rFonts w:ascii="Tahoma" w:hAnsi="Tahoma" w:cs="Tahoma"/>
          <w:sz w:val="20"/>
          <w:szCs w:val="20"/>
          <w:lang w:val="en-GB"/>
        </w:rPr>
        <w:t xml:space="preserve"> 2 </w:t>
      </w:r>
      <w:r w:rsidRPr="00A549B5">
        <w:rPr>
          <w:rFonts w:ascii="Tahoma" w:hAnsi="Tahoma" w:cs="Tahoma"/>
          <w:sz w:val="20"/>
          <w:szCs w:val="20"/>
          <w:lang w:val="en-GB"/>
        </w:rPr>
        <w:t>clause</w:t>
      </w:r>
      <w:r w:rsidR="00671BE3" w:rsidRPr="00A549B5">
        <w:rPr>
          <w:rFonts w:ascii="Tahoma" w:hAnsi="Tahoma" w:cs="Tahoma"/>
          <w:sz w:val="20"/>
          <w:szCs w:val="20"/>
          <w:lang w:val="en-GB"/>
        </w:rPr>
        <w:t xml:space="preserve"> 2) </w:t>
      </w:r>
      <w:r w:rsidRPr="00A549B5">
        <w:rPr>
          <w:rFonts w:ascii="Tahoma" w:hAnsi="Tahoma" w:cs="Tahoma"/>
          <w:sz w:val="20"/>
          <w:szCs w:val="20"/>
          <w:lang w:val="en-GB"/>
        </w:rPr>
        <w:t>and</w:t>
      </w:r>
      <w:r w:rsidR="00671BE3" w:rsidRPr="00A549B5">
        <w:rPr>
          <w:rFonts w:ascii="Tahoma" w:hAnsi="Tahoma" w:cs="Tahoma"/>
          <w:sz w:val="20"/>
          <w:szCs w:val="20"/>
          <w:lang w:val="en-GB"/>
        </w:rPr>
        <w:t xml:space="preserve"> 3), </w:t>
      </w:r>
      <w:r w:rsidRPr="00A549B5">
        <w:rPr>
          <w:rFonts w:ascii="Tahoma" w:hAnsi="Tahoma" w:cs="Tahoma"/>
          <w:sz w:val="20"/>
          <w:szCs w:val="20"/>
          <w:lang w:val="en-GB"/>
        </w:rPr>
        <w:t xml:space="preserve">the commitment of the entity making available its own resources referred to in </w:t>
      </w:r>
      <w:r w:rsidR="00671BE3" w:rsidRPr="00A549B5">
        <w:rPr>
          <w:rFonts w:ascii="Tahoma" w:hAnsi="Tahoma" w:cs="Tahoma"/>
          <w:sz w:val="20"/>
          <w:szCs w:val="20"/>
          <w:lang w:val="en-GB"/>
        </w:rPr>
        <w:t xml:space="preserve">§ 7 </w:t>
      </w:r>
      <w:r w:rsidRPr="00A549B5">
        <w:rPr>
          <w:rFonts w:ascii="Tahoma" w:hAnsi="Tahoma" w:cs="Tahoma"/>
          <w:sz w:val="20"/>
          <w:szCs w:val="20"/>
          <w:lang w:val="en-GB"/>
        </w:rPr>
        <w:t>section</w:t>
      </w:r>
      <w:r w:rsidR="00671BE3" w:rsidRPr="00A549B5">
        <w:rPr>
          <w:rFonts w:ascii="Tahoma" w:hAnsi="Tahoma" w:cs="Tahoma"/>
          <w:sz w:val="20"/>
          <w:szCs w:val="20"/>
          <w:lang w:val="en-GB"/>
        </w:rPr>
        <w:t xml:space="preserve"> 9</w:t>
      </w:r>
      <w:r w:rsidRPr="00A549B5">
        <w:rPr>
          <w:rFonts w:ascii="Tahoma" w:hAnsi="Tahoma" w:cs="Tahoma"/>
          <w:sz w:val="20"/>
          <w:szCs w:val="20"/>
          <w:lang w:val="en-GB"/>
        </w:rPr>
        <w:t xml:space="preserve"> and the power of attorney shall be submitted by the </w:t>
      </w:r>
      <w:r w:rsidR="00302B76" w:rsidRPr="00A549B5">
        <w:rPr>
          <w:rFonts w:ascii="Tahoma" w:hAnsi="Tahoma" w:cs="Tahoma"/>
          <w:sz w:val="20"/>
          <w:szCs w:val="20"/>
          <w:lang w:val="en-GB"/>
        </w:rPr>
        <w:t>Economic Operator</w:t>
      </w:r>
      <w:r w:rsidRPr="00A549B5">
        <w:rPr>
          <w:rFonts w:ascii="Tahoma" w:hAnsi="Tahoma" w:cs="Tahoma"/>
          <w:sz w:val="20"/>
          <w:szCs w:val="20"/>
          <w:lang w:val="en-GB"/>
        </w:rPr>
        <w:t xml:space="preserve"> in the original form or as a notarised true copy</w:t>
      </w:r>
      <w:r w:rsidR="00671BE3" w:rsidRPr="00A549B5">
        <w:rPr>
          <w:rFonts w:ascii="Tahoma" w:hAnsi="Tahoma" w:cs="Tahoma"/>
          <w:sz w:val="20"/>
          <w:szCs w:val="20"/>
          <w:lang w:val="en-GB"/>
        </w:rPr>
        <w:t xml:space="preserve">. </w:t>
      </w:r>
      <w:r w:rsidRPr="00A549B5">
        <w:rPr>
          <w:rFonts w:ascii="Tahoma" w:hAnsi="Tahoma" w:cs="Tahoma"/>
          <w:sz w:val="20"/>
          <w:szCs w:val="20"/>
          <w:lang w:val="en-GB"/>
        </w:rPr>
        <w:t xml:space="preserve">All copies of documents must be certified as being true copies by a person / persons authorised to represent the </w:t>
      </w:r>
      <w:r w:rsidR="00302B76" w:rsidRPr="00A549B5">
        <w:rPr>
          <w:rFonts w:ascii="Tahoma" w:hAnsi="Tahoma" w:cs="Tahoma"/>
          <w:sz w:val="20"/>
          <w:szCs w:val="20"/>
          <w:lang w:val="en-GB"/>
        </w:rPr>
        <w:t>Economic Operator</w:t>
      </w:r>
      <w:r w:rsidR="00671BE3" w:rsidRPr="00A549B5">
        <w:rPr>
          <w:rFonts w:ascii="Tahoma" w:hAnsi="Tahoma" w:cs="Tahoma"/>
          <w:sz w:val="20"/>
          <w:szCs w:val="20"/>
          <w:lang w:val="en-GB"/>
        </w:rPr>
        <w:t xml:space="preserve">. </w:t>
      </w:r>
      <w:r w:rsidR="00C37F62" w:rsidRPr="00A549B5">
        <w:rPr>
          <w:rFonts w:ascii="Tahoma" w:hAnsi="Tahoma" w:cs="Tahoma"/>
          <w:sz w:val="20"/>
          <w:szCs w:val="20"/>
          <w:lang w:val="en-GB"/>
        </w:rPr>
        <w:t xml:space="preserve">In the case of Economic Operators jointly competing for the contract and in the case of other entities on whose resources the Economic Operator relies pursuant to </w:t>
      </w:r>
      <w:r w:rsidRPr="00A549B5">
        <w:rPr>
          <w:rFonts w:ascii="Tahoma" w:hAnsi="Tahoma" w:cs="Tahoma"/>
          <w:sz w:val="20"/>
          <w:szCs w:val="20"/>
          <w:lang w:val="en-GB"/>
        </w:rPr>
        <w:t>Article</w:t>
      </w:r>
      <w:r w:rsidR="00671BE3" w:rsidRPr="00A549B5">
        <w:rPr>
          <w:rFonts w:ascii="Tahoma" w:hAnsi="Tahoma" w:cs="Tahoma"/>
          <w:sz w:val="20"/>
          <w:szCs w:val="20"/>
          <w:lang w:val="en-GB"/>
        </w:rPr>
        <w:t xml:space="preserve"> 26 </w:t>
      </w:r>
      <w:r w:rsidRPr="00A549B5">
        <w:rPr>
          <w:rFonts w:ascii="Tahoma" w:hAnsi="Tahoma" w:cs="Tahoma"/>
          <w:sz w:val="20"/>
          <w:szCs w:val="20"/>
          <w:lang w:val="en-GB"/>
        </w:rPr>
        <w:t>section</w:t>
      </w:r>
      <w:r w:rsidR="00671BE3" w:rsidRPr="00A549B5">
        <w:rPr>
          <w:rFonts w:ascii="Tahoma" w:hAnsi="Tahoma" w:cs="Tahoma"/>
          <w:sz w:val="20"/>
          <w:szCs w:val="20"/>
          <w:lang w:val="en-GB"/>
        </w:rPr>
        <w:t xml:space="preserve"> 2b </w:t>
      </w:r>
      <w:r w:rsidR="00C37F62" w:rsidRPr="00A549B5">
        <w:rPr>
          <w:rFonts w:ascii="Tahoma" w:hAnsi="Tahoma" w:cs="Tahoma"/>
          <w:sz w:val="20"/>
          <w:szCs w:val="20"/>
          <w:lang w:val="en-GB"/>
        </w:rPr>
        <w:t xml:space="preserve">of the PPL Act, copies of documents pertaining to the </w:t>
      </w:r>
      <w:r w:rsidR="00302B76" w:rsidRPr="00A549B5">
        <w:rPr>
          <w:rFonts w:ascii="Tahoma" w:hAnsi="Tahoma" w:cs="Tahoma"/>
          <w:sz w:val="20"/>
          <w:szCs w:val="20"/>
          <w:lang w:val="en-GB"/>
        </w:rPr>
        <w:t>Economic Operator</w:t>
      </w:r>
      <w:r w:rsidR="00C37F62" w:rsidRPr="00A549B5">
        <w:rPr>
          <w:rFonts w:ascii="Tahoma" w:hAnsi="Tahoma" w:cs="Tahoma"/>
          <w:sz w:val="20"/>
          <w:szCs w:val="20"/>
          <w:lang w:val="en-GB"/>
        </w:rPr>
        <w:t xml:space="preserve"> or these entities shall be certified as true copies by the </w:t>
      </w:r>
      <w:r w:rsidR="00302B76" w:rsidRPr="00A549B5">
        <w:rPr>
          <w:rFonts w:ascii="Tahoma" w:hAnsi="Tahoma" w:cs="Tahoma"/>
          <w:sz w:val="20"/>
          <w:szCs w:val="20"/>
          <w:lang w:val="en-GB"/>
        </w:rPr>
        <w:t>Economic Operator</w:t>
      </w:r>
      <w:r w:rsidR="00C37F62" w:rsidRPr="00A549B5">
        <w:rPr>
          <w:rFonts w:ascii="Tahoma" w:hAnsi="Tahoma" w:cs="Tahoma"/>
          <w:sz w:val="20"/>
          <w:szCs w:val="20"/>
          <w:lang w:val="en-GB"/>
        </w:rPr>
        <w:t xml:space="preserve"> or by these entities</w:t>
      </w:r>
      <w:r w:rsidR="00671BE3" w:rsidRPr="00A549B5">
        <w:rPr>
          <w:rFonts w:ascii="Tahoma" w:hAnsi="Tahoma" w:cs="Tahoma"/>
          <w:sz w:val="20"/>
          <w:szCs w:val="20"/>
          <w:lang w:val="en-GB"/>
        </w:rPr>
        <w:t>.</w:t>
      </w:r>
    </w:p>
    <w:p w:rsidR="00671BE3" w:rsidRPr="00A549B5" w:rsidRDefault="00C71CB5" w:rsidP="000D7863">
      <w:pPr>
        <w:numPr>
          <w:ilvl w:val="2"/>
          <w:numId w:val="13"/>
        </w:numPr>
        <w:tabs>
          <w:tab w:val="left" w:pos="426"/>
        </w:tabs>
        <w:autoSpaceDE w:val="0"/>
        <w:autoSpaceDN w:val="0"/>
        <w:adjustRightInd w:val="0"/>
        <w:spacing w:after="80"/>
        <w:ind w:left="426" w:hanging="284"/>
        <w:jc w:val="both"/>
        <w:rPr>
          <w:rFonts w:ascii="Tahoma" w:hAnsi="Tahoma" w:cs="Tahoma"/>
          <w:sz w:val="20"/>
          <w:szCs w:val="20"/>
          <w:lang w:val="en-GB"/>
        </w:rPr>
      </w:pPr>
      <w:r w:rsidRPr="00A549B5">
        <w:rPr>
          <w:rFonts w:ascii="Tahoma" w:hAnsi="Tahoma" w:cs="Tahoma"/>
          <w:sz w:val="20"/>
          <w:szCs w:val="20"/>
          <w:lang w:val="en-GB"/>
        </w:rPr>
        <w:t xml:space="preserve">Any and all places in the tender where the </w:t>
      </w:r>
      <w:r w:rsidR="00302B76" w:rsidRPr="00A549B5">
        <w:rPr>
          <w:rFonts w:ascii="Tahoma" w:hAnsi="Tahoma" w:cs="Tahoma"/>
          <w:sz w:val="20"/>
          <w:szCs w:val="20"/>
          <w:lang w:val="en-GB"/>
        </w:rPr>
        <w:t>Economic Operator</w:t>
      </w:r>
      <w:r w:rsidRPr="00A549B5">
        <w:rPr>
          <w:rFonts w:ascii="Tahoma" w:hAnsi="Tahoma" w:cs="Tahoma"/>
          <w:sz w:val="20"/>
          <w:szCs w:val="20"/>
          <w:lang w:val="en-GB"/>
        </w:rPr>
        <w:t xml:space="preserve"> has made corrections or changes must be initialled by a person/persons authorised to represent the </w:t>
      </w:r>
      <w:r w:rsidR="00302B76" w:rsidRPr="00A549B5">
        <w:rPr>
          <w:rFonts w:ascii="Tahoma" w:hAnsi="Tahoma" w:cs="Tahoma"/>
          <w:sz w:val="20"/>
          <w:szCs w:val="20"/>
          <w:lang w:val="en-GB"/>
        </w:rPr>
        <w:t>Economic Operator</w:t>
      </w:r>
      <w:r w:rsidR="00671BE3" w:rsidRPr="00A549B5">
        <w:rPr>
          <w:rFonts w:ascii="Tahoma" w:hAnsi="Tahoma" w:cs="Tahoma"/>
          <w:sz w:val="20"/>
          <w:szCs w:val="20"/>
          <w:lang w:val="en-GB"/>
        </w:rPr>
        <w:t>.</w:t>
      </w:r>
    </w:p>
    <w:p w:rsidR="00671BE3" w:rsidRPr="00A549B5" w:rsidRDefault="00C71CB5" w:rsidP="000D7863">
      <w:pPr>
        <w:numPr>
          <w:ilvl w:val="2"/>
          <w:numId w:val="13"/>
        </w:numPr>
        <w:tabs>
          <w:tab w:val="left" w:pos="426"/>
        </w:tabs>
        <w:autoSpaceDE w:val="0"/>
        <w:autoSpaceDN w:val="0"/>
        <w:adjustRightInd w:val="0"/>
        <w:spacing w:after="80"/>
        <w:ind w:left="426" w:hanging="284"/>
        <w:jc w:val="both"/>
        <w:rPr>
          <w:rFonts w:ascii="Tahoma" w:hAnsi="Tahoma" w:cs="Tahoma"/>
          <w:sz w:val="20"/>
          <w:szCs w:val="20"/>
          <w:lang w:val="en-GB"/>
        </w:rPr>
      </w:pPr>
      <w:r w:rsidRPr="00A549B5">
        <w:rPr>
          <w:rFonts w:ascii="Tahoma" w:hAnsi="Tahoma" w:cs="Tahoma"/>
          <w:sz w:val="20"/>
          <w:szCs w:val="20"/>
          <w:lang w:val="en-GB"/>
        </w:rPr>
        <w:t xml:space="preserve">Draft forms must be filled in strictly in accordance with the guidelines provided in the </w:t>
      </w:r>
      <w:proofErr w:type="spellStart"/>
      <w:r w:rsidRPr="00A549B5">
        <w:rPr>
          <w:rFonts w:ascii="Tahoma" w:hAnsi="Tahoma" w:cs="Tahoma"/>
          <w:sz w:val="20"/>
          <w:szCs w:val="20"/>
          <w:lang w:val="en-GB"/>
        </w:rPr>
        <w:t>ToR</w:t>
      </w:r>
      <w:proofErr w:type="spellEnd"/>
      <w:r w:rsidR="00671BE3" w:rsidRPr="00A549B5">
        <w:rPr>
          <w:rFonts w:ascii="Tahoma" w:hAnsi="Tahoma" w:cs="Tahoma"/>
          <w:sz w:val="20"/>
          <w:szCs w:val="20"/>
          <w:lang w:val="en-GB"/>
        </w:rPr>
        <w:t>.</w:t>
      </w:r>
    </w:p>
    <w:p w:rsidR="00671BE3" w:rsidRPr="00A549B5" w:rsidRDefault="00C71CB5" w:rsidP="000D7863">
      <w:pPr>
        <w:numPr>
          <w:ilvl w:val="2"/>
          <w:numId w:val="13"/>
        </w:numPr>
        <w:tabs>
          <w:tab w:val="left" w:pos="426"/>
        </w:tabs>
        <w:autoSpaceDE w:val="0"/>
        <w:autoSpaceDN w:val="0"/>
        <w:adjustRightInd w:val="0"/>
        <w:spacing w:after="80"/>
        <w:ind w:left="426" w:hanging="284"/>
        <w:jc w:val="both"/>
        <w:rPr>
          <w:rFonts w:ascii="Tahoma" w:hAnsi="Tahoma" w:cs="Tahoma"/>
          <w:b/>
          <w:sz w:val="20"/>
          <w:szCs w:val="20"/>
          <w:lang w:val="en-GB"/>
        </w:rPr>
      </w:pPr>
      <w:r w:rsidRPr="00A549B5">
        <w:rPr>
          <w:rFonts w:ascii="Tahoma" w:hAnsi="Tahoma" w:cs="Tahoma"/>
          <w:sz w:val="20"/>
          <w:szCs w:val="20"/>
          <w:lang w:val="en-GB"/>
        </w:rPr>
        <w:t xml:space="preserve">The </w:t>
      </w:r>
      <w:r w:rsidR="00302B76" w:rsidRPr="00A549B5">
        <w:rPr>
          <w:rFonts w:ascii="Tahoma" w:hAnsi="Tahoma" w:cs="Tahoma"/>
          <w:sz w:val="20"/>
          <w:szCs w:val="20"/>
          <w:lang w:val="en-GB"/>
        </w:rPr>
        <w:t>Contracting Authority</w:t>
      </w:r>
      <w:r w:rsidRPr="00A549B5">
        <w:rPr>
          <w:rFonts w:ascii="Tahoma" w:hAnsi="Tahoma" w:cs="Tahoma"/>
          <w:sz w:val="20"/>
          <w:szCs w:val="20"/>
          <w:lang w:val="en-GB"/>
        </w:rPr>
        <w:t xml:space="preserve"> does not allow any changes to the content of the enclosed forms</w:t>
      </w:r>
      <w:r w:rsidR="00671BE3" w:rsidRPr="00A549B5">
        <w:rPr>
          <w:rFonts w:ascii="Tahoma" w:hAnsi="Tahoma" w:cs="Tahoma"/>
          <w:sz w:val="20"/>
          <w:szCs w:val="20"/>
          <w:lang w:val="en-GB"/>
        </w:rPr>
        <w:t>.</w:t>
      </w:r>
    </w:p>
    <w:p w:rsidR="00671BE3" w:rsidRPr="00A549B5" w:rsidRDefault="00C71CB5" w:rsidP="000D7863">
      <w:pPr>
        <w:numPr>
          <w:ilvl w:val="2"/>
          <w:numId w:val="13"/>
        </w:numPr>
        <w:tabs>
          <w:tab w:val="left" w:pos="426"/>
        </w:tabs>
        <w:autoSpaceDE w:val="0"/>
        <w:autoSpaceDN w:val="0"/>
        <w:adjustRightInd w:val="0"/>
        <w:spacing w:after="80"/>
        <w:ind w:left="426" w:hanging="284"/>
        <w:jc w:val="both"/>
        <w:rPr>
          <w:rFonts w:ascii="Tahoma" w:hAnsi="Tahoma" w:cs="Tahoma"/>
          <w:sz w:val="20"/>
          <w:szCs w:val="20"/>
          <w:lang w:val="en-GB"/>
        </w:rPr>
      </w:pPr>
      <w:r w:rsidRPr="00A549B5">
        <w:rPr>
          <w:rFonts w:ascii="Tahoma" w:hAnsi="Tahoma" w:cs="Tahoma"/>
          <w:sz w:val="20"/>
          <w:szCs w:val="20"/>
          <w:lang w:val="en-GB"/>
        </w:rPr>
        <w:t xml:space="preserve">No documents making up the tender shall be returned by the </w:t>
      </w:r>
      <w:r w:rsidR="00302B76" w:rsidRPr="00A549B5">
        <w:rPr>
          <w:rFonts w:ascii="Tahoma" w:hAnsi="Tahoma" w:cs="Tahoma"/>
          <w:sz w:val="20"/>
          <w:szCs w:val="20"/>
          <w:lang w:val="en-GB"/>
        </w:rPr>
        <w:t>Contracting Authority</w:t>
      </w:r>
      <w:r w:rsidR="00671BE3" w:rsidRPr="00A549B5">
        <w:rPr>
          <w:rFonts w:ascii="Tahoma" w:hAnsi="Tahoma" w:cs="Tahoma"/>
          <w:sz w:val="20"/>
          <w:szCs w:val="20"/>
          <w:lang w:val="en-GB"/>
        </w:rPr>
        <w:t>.</w:t>
      </w:r>
    </w:p>
    <w:p w:rsidR="00850C6D" w:rsidRPr="001A4EFC" w:rsidRDefault="00C71CB5" w:rsidP="000D7863">
      <w:pPr>
        <w:numPr>
          <w:ilvl w:val="2"/>
          <w:numId w:val="13"/>
        </w:numPr>
        <w:tabs>
          <w:tab w:val="left" w:pos="426"/>
        </w:tabs>
        <w:autoSpaceDE w:val="0"/>
        <w:autoSpaceDN w:val="0"/>
        <w:adjustRightInd w:val="0"/>
        <w:spacing w:after="80"/>
        <w:ind w:left="426" w:hanging="284"/>
        <w:jc w:val="both"/>
        <w:rPr>
          <w:rFonts w:ascii="Tahoma" w:eastAsia="Calibri" w:hAnsi="Tahoma" w:cs="Tahoma"/>
          <w:b/>
          <w:sz w:val="20"/>
          <w:szCs w:val="20"/>
          <w:lang w:val="en-GB" w:eastAsia="en-US"/>
        </w:rPr>
      </w:pPr>
      <w:r w:rsidRPr="00A549B5">
        <w:rPr>
          <w:rFonts w:ascii="Tahoma" w:hAnsi="Tahoma" w:cs="Tahoma"/>
          <w:sz w:val="20"/>
          <w:szCs w:val="20"/>
          <w:lang w:val="en-GB"/>
        </w:rPr>
        <w:t xml:space="preserve">The </w:t>
      </w:r>
      <w:r w:rsidR="00302B76" w:rsidRPr="00A549B5">
        <w:rPr>
          <w:rFonts w:ascii="Tahoma" w:hAnsi="Tahoma" w:cs="Tahoma"/>
          <w:sz w:val="20"/>
          <w:szCs w:val="20"/>
          <w:lang w:val="en-GB"/>
        </w:rPr>
        <w:t>Economic Operator</w:t>
      </w:r>
      <w:r w:rsidRPr="00A549B5">
        <w:rPr>
          <w:rFonts w:ascii="Tahoma" w:hAnsi="Tahoma" w:cs="Tahoma"/>
          <w:sz w:val="20"/>
          <w:szCs w:val="20"/>
          <w:lang w:val="en-GB"/>
        </w:rPr>
        <w:t xml:space="preserve"> shall place the tender in a sealed envelope</w:t>
      </w:r>
      <w:r w:rsidR="00671BE3" w:rsidRPr="00A549B5">
        <w:rPr>
          <w:rFonts w:ascii="Tahoma" w:hAnsi="Tahoma" w:cs="Tahoma"/>
          <w:sz w:val="20"/>
          <w:szCs w:val="20"/>
          <w:lang w:val="en-GB"/>
        </w:rPr>
        <w:t xml:space="preserve">. </w:t>
      </w:r>
      <w:r w:rsidRPr="00A549B5">
        <w:rPr>
          <w:rFonts w:ascii="Tahoma" w:hAnsi="Tahoma" w:cs="Tahoma"/>
          <w:sz w:val="20"/>
          <w:szCs w:val="20"/>
          <w:lang w:val="en-GB"/>
        </w:rPr>
        <w:t xml:space="preserve">The envelope shall bear the name, address of the </w:t>
      </w:r>
      <w:r w:rsidR="00302B76" w:rsidRPr="00A549B5">
        <w:rPr>
          <w:rFonts w:ascii="Tahoma" w:hAnsi="Tahoma" w:cs="Tahoma"/>
          <w:sz w:val="20"/>
          <w:szCs w:val="20"/>
          <w:lang w:val="en-GB"/>
        </w:rPr>
        <w:t>Economic Operator</w:t>
      </w:r>
      <w:r w:rsidRPr="00A549B5">
        <w:rPr>
          <w:rFonts w:ascii="Tahoma" w:hAnsi="Tahoma" w:cs="Tahoma"/>
          <w:sz w:val="20"/>
          <w:szCs w:val="20"/>
          <w:lang w:val="en-GB"/>
        </w:rPr>
        <w:t xml:space="preserve"> and the </w:t>
      </w:r>
      <w:r w:rsidR="00302B76" w:rsidRPr="00A549B5">
        <w:rPr>
          <w:rFonts w:ascii="Tahoma" w:hAnsi="Tahoma" w:cs="Tahoma"/>
          <w:sz w:val="20"/>
          <w:szCs w:val="20"/>
          <w:lang w:val="en-GB"/>
        </w:rPr>
        <w:t>Contracting Authority</w:t>
      </w:r>
      <w:r w:rsidRPr="00A549B5">
        <w:rPr>
          <w:rFonts w:ascii="Tahoma" w:hAnsi="Tahoma" w:cs="Tahoma"/>
          <w:sz w:val="20"/>
          <w:szCs w:val="20"/>
          <w:lang w:val="en-GB"/>
        </w:rPr>
        <w:t xml:space="preserve"> and the following annotation</w:t>
      </w:r>
      <w:r w:rsidR="00850C6D" w:rsidRPr="00A549B5">
        <w:rPr>
          <w:rFonts w:ascii="Tahoma" w:hAnsi="Tahoma" w:cs="Tahoma"/>
          <w:sz w:val="20"/>
          <w:szCs w:val="20"/>
          <w:lang w:val="en-GB"/>
        </w:rPr>
        <w:t>:</w:t>
      </w:r>
      <w:r w:rsidR="00110E9C" w:rsidRPr="00A549B5">
        <w:rPr>
          <w:rFonts w:ascii="Tahoma" w:hAnsi="Tahoma" w:cs="Tahoma"/>
          <w:sz w:val="20"/>
          <w:szCs w:val="20"/>
          <w:lang w:val="en-GB"/>
        </w:rPr>
        <w:t xml:space="preserve"> </w:t>
      </w:r>
      <w:r w:rsidR="00850C6D" w:rsidRPr="00A549B5">
        <w:rPr>
          <w:rFonts w:ascii="Tahoma" w:eastAsia="Calibri" w:hAnsi="Tahoma" w:cs="Tahoma"/>
          <w:sz w:val="20"/>
          <w:szCs w:val="20"/>
          <w:lang w:val="en-GB" w:eastAsia="en-US"/>
        </w:rPr>
        <w:t xml:space="preserve">OFERTA </w:t>
      </w:r>
      <w:proofErr w:type="spellStart"/>
      <w:r w:rsidR="00850C6D" w:rsidRPr="00A549B5">
        <w:rPr>
          <w:rFonts w:ascii="Tahoma" w:eastAsia="Calibri" w:hAnsi="Tahoma" w:cs="Tahoma"/>
          <w:sz w:val="20"/>
          <w:szCs w:val="20"/>
          <w:lang w:val="en-GB" w:eastAsia="en-US"/>
        </w:rPr>
        <w:t>na</w:t>
      </w:r>
      <w:proofErr w:type="spellEnd"/>
      <w:r w:rsidR="00110E9C" w:rsidRPr="00A549B5">
        <w:rPr>
          <w:rFonts w:ascii="Tahoma" w:hAnsi="Tahoma" w:cs="Tahoma"/>
          <w:sz w:val="20"/>
          <w:szCs w:val="20"/>
          <w:lang w:val="en-GB"/>
        </w:rPr>
        <w:t xml:space="preserve"> </w:t>
      </w:r>
      <w:proofErr w:type="spellStart"/>
      <w:r w:rsidR="00110E9C" w:rsidRPr="00A549B5">
        <w:rPr>
          <w:rFonts w:ascii="Tahoma" w:eastAsia="Calibri" w:hAnsi="Tahoma" w:cs="Tahoma"/>
          <w:b/>
          <w:sz w:val="20"/>
          <w:szCs w:val="20"/>
          <w:lang w:val="en-GB" w:eastAsia="en-US"/>
        </w:rPr>
        <w:t>dostawę</w:t>
      </w:r>
      <w:proofErr w:type="spellEnd"/>
      <w:r w:rsidR="00110E9C" w:rsidRPr="00A549B5">
        <w:rPr>
          <w:rFonts w:ascii="Tahoma" w:eastAsia="Calibri" w:hAnsi="Tahoma" w:cs="Tahoma"/>
          <w:b/>
          <w:sz w:val="20"/>
          <w:szCs w:val="20"/>
          <w:lang w:val="en-GB" w:eastAsia="en-US"/>
        </w:rPr>
        <w:t xml:space="preserve"> </w:t>
      </w:r>
      <w:proofErr w:type="spellStart"/>
      <w:r w:rsidR="00162837" w:rsidRPr="00A549B5">
        <w:rPr>
          <w:rFonts w:ascii="Tahoma" w:hAnsi="Tahoma" w:cs="Tahoma"/>
          <w:b/>
          <w:sz w:val="20"/>
          <w:szCs w:val="20"/>
          <w:lang w:val="en-GB"/>
        </w:rPr>
        <w:t>systemu</w:t>
      </w:r>
      <w:proofErr w:type="spellEnd"/>
      <w:r w:rsidR="00162837" w:rsidRPr="00A549B5">
        <w:rPr>
          <w:rFonts w:ascii="Tahoma" w:hAnsi="Tahoma" w:cs="Tahoma"/>
          <w:b/>
          <w:sz w:val="20"/>
          <w:szCs w:val="20"/>
          <w:lang w:val="en-GB"/>
        </w:rPr>
        <w:t xml:space="preserve"> </w:t>
      </w:r>
      <w:proofErr w:type="spellStart"/>
      <w:r w:rsidR="00162837" w:rsidRPr="00A549B5">
        <w:rPr>
          <w:rFonts w:ascii="Tahoma" w:hAnsi="Tahoma" w:cs="Tahoma"/>
          <w:b/>
          <w:sz w:val="20"/>
          <w:szCs w:val="20"/>
          <w:lang w:val="en-GB"/>
        </w:rPr>
        <w:t>transmisji</w:t>
      </w:r>
      <w:proofErr w:type="spellEnd"/>
      <w:r w:rsidR="00162837" w:rsidRPr="00A549B5">
        <w:rPr>
          <w:rFonts w:ascii="Tahoma" w:hAnsi="Tahoma" w:cs="Tahoma"/>
          <w:b/>
          <w:sz w:val="20"/>
          <w:szCs w:val="20"/>
          <w:lang w:val="en-GB"/>
        </w:rPr>
        <w:t xml:space="preserve"> </w:t>
      </w:r>
      <w:proofErr w:type="spellStart"/>
      <w:r w:rsidR="00162837" w:rsidRPr="00A549B5">
        <w:rPr>
          <w:rFonts w:ascii="Tahoma" w:hAnsi="Tahoma" w:cs="Tahoma"/>
          <w:b/>
          <w:sz w:val="20"/>
          <w:szCs w:val="20"/>
          <w:lang w:val="en-GB"/>
        </w:rPr>
        <w:t>sygnałów</w:t>
      </w:r>
      <w:proofErr w:type="spellEnd"/>
      <w:r w:rsidR="00162837" w:rsidRPr="00A549B5">
        <w:rPr>
          <w:rFonts w:ascii="Tahoma" w:hAnsi="Tahoma" w:cs="Tahoma"/>
          <w:b/>
          <w:sz w:val="20"/>
          <w:szCs w:val="20"/>
          <w:lang w:val="en-GB"/>
        </w:rPr>
        <w:t xml:space="preserve"> z </w:t>
      </w:r>
      <w:proofErr w:type="spellStart"/>
      <w:r w:rsidR="00162837" w:rsidRPr="00A549B5">
        <w:rPr>
          <w:rFonts w:ascii="Tahoma" w:hAnsi="Tahoma" w:cs="Tahoma"/>
          <w:b/>
          <w:sz w:val="20"/>
          <w:szCs w:val="20"/>
          <w:lang w:val="en-GB"/>
        </w:rPr>
        <w:t>wirujących</w:t>
      </w:r>
      <w:proofErr w:type="spellEnd"/>
      <w:r w:rsidR="00162837" w:rsidRPr="00A549B5">
        <w:rPr>
          <w:rFonts w:ascii="Tahoma" w:hAnsi="Tahoma" w:cs="Tahoma"/>
          <w:b/>
          <w:sz w:val="20"/>
          <w:szCs w:val="20"/>
          <w:lang w:val="en-GB"/>
        </w:rPr>
        <w:t xml:space="preserve"> </w:t>
      </w:r>
      <w:proofErr w:type="spellStart"/>
      <w:r w:rsidR="00162837" w:rsidRPr="00A549B5">
        <w:rPr>
          <w:rFonts w:ascii="Tahoma" w:hAnsi="Tahoma" w:cs="Tahoma"/>
          <w:b/>
          <w:sz w:val="20"/>
          <w:szCs w:val="20"/>
          <w:lang w:val="en-GB"/>
        </w:rPr>
        <w:t>przyrządów</w:t>
      </w:r>
      <w:proofErr w:type="spellEnd"/>
      <w:r w:rsidR="00162837" w:rsidRPr="00A549B5">
        <w:rPr>
          <w:rFonts w:ascii="Tahoma" w:hAnsi="Tahoma" w:cs="Tahoma"/>
          <w:b/>
          <w:sz w:val="20"/>
          <w:szCs w:val="20"/>
          <w:lang w:val="en-GB"/>
        </w:rPr>
        <w:t xml:space="preserve"> </w:t>
      </w:r>
      <w:proofErr w:type="spellStart"/>
      <w:r w:rsidR="00162837" w:rsidRPr="00A549B5">
        <w:rPr>
          <w:rFonts w:ascii="Tahoma" w:hAnsi="Tahoma" w:cs="Tahoma"/>
          <w:b/>
          <w:sz w:val="20"/>
          <w:szCs w:val="20"/>
          <w:lang w:val="en-GB"/>
        </w:rPr>
        <w:t>pomiarowych</w:t>
      </w:r>
      <w:proofErr w:type="spellEnd"/>
      <w:r w:rsidR="00162837" w:rsidRPr="00A549B5">
        <w:rPr>
          <w:rFonts w:ascii="Tahoma" w:hAnsi="Tahoma" w:cs="Tahoma"/>
          <w:b/>
          <w:sz w:val="20"/>
          <w:szCs w:val="20"/>
          <w:lang w:val="en-GB"/>
        </w:rPr>
        <w:t xml:space="preserve"> </w:t>
      </w:r>
      <w:proofErr w:type="spellStart"/>
      <w:r w:rsidR="00162837" w:rsidRPr="00A549B5">
        <w:rPr>
          <w:rFonts w:ascii="Tahoma" w:hAnsi="Tahoma" w:cs="Tahoma"/>
          <w:b/>
          <w:sz w:val="20"/>
          <w:szCs w:val="20"/>
          <w:lang w:val="en-GB"/>
        </w:rPr>
        <w:t>dla</w:t>
      </w:r>
      <w:proofErr w:type="spellEnd"/>
      <w:r w:rsidR="00162837" w:rsidRPr="00A549B5">
        <w:rPr>
          <w:rFonts w:ascii="Tahoma" w:hAnsi="Tahoma" w:cs="Tahoma"/>
          <w:b/>
          <w:sz w:val="20"/>
          <w:szCs w:val="20"/>
          <w:lang w:val="en-GB"/>
        </w:rPr>
        <w:t xml:space="preserve"> </w:t>
      </w:r>
      <w:proofErr w:type="spellStart"/>
      <w:r w:rsidR="00162837" w:rsidRPr="00A549B5">
        <w:rPr>
          <w:rFonts w:ascii="Tahoma" w:hAnsi="Tahoma" w:cs="Tahoma"/>
          <w:b/>
          <w:sz w:val="20"/>
          <w:szCs w:val="20"/>
          <w:lang w:val="en-GB"/>
        </w:rPr>
        <w:t>laboratorium</w:t>
      </w:r>
      <w:proofErr w:type="spellEnd"/>
      <w:r w:rsidR="00162837" w:rsidRPr="00A549B5">
        <w:rPr>
          <w:rFonts w:ascii="Tahoma" w:hAnsi="Tahoma" w:cs="Tahoma"/>
          <w:b/>
          <w:sz w:val="20"/>
          <w:szCs w:val="20"/>
          <w:lang w:val="en-GB"/>
        </w:rPr>
        <w:t xml:space="preserve"> </w:t>
      </w:r>
      <w:proofErr w:type="spellStart"/>
      <w:r w:rsidR="00162837" w:rsidRPr="00A549B5">
        <w:rPr>
          <w:rFonts w:ascii="Tahoma" w:hAnsi="Tahoma" w:cs="Tahoma"/>
          <w:b/>
          <w:sz w:val="20"/>
          <w:szCs w:val="20"/>
          <w:lang w:val="en-GB"/>
        </w:rPr>
        <w:t>badawczego</w:t>
      </w:r>
      <w:proofErr w:type="spellEnd"/>
      <w:r w:rsidR="00162837" w:rsidRPr="00A549B5">
        <w:rPr>
          <w:rFonts w:ascii="Tahoma" w:eastAsia="Calibri" w:hAnsi="Tahoma" w:cs="Tahoma"/>
          <w:b/>
          <w:sz w:val="20"/>
          <w:szCs w:val="20"/>
          <w:lang w:val="en-GB" w:eastAsia="en-US"/>
        </w:rPr>
        <w:t xml:space="preserve">, </w:t>
      </w:r>
      <w:proofErr w:type="spellStart"/>
      <w:r w:rsidR="00162837" w:rsidRPr="00A549B5">
        <w:rPr>
          <w:rFonts w:ascii="Tahoma" w:eastAsia="Calibri" w:hAnsi="Tahoma" w:cs="Tahoma"/>
          <w:b/>
          <w:sz w:val="20"/>
          <w:szCs w:val="20"/>
          <w:lang w:val="en-GB" w:eastAsia="en-US"/>
        </w:rPr>
        <w:t>postępowanie</w:t>
      </w:r>
      <w:proofErr w:type="spellEnd"/>
      <w:r w:rsidR="00162837" w:rsidRPr="00A549B5">
        <w:rPr>
          <w:rFonts w:ascii="Tahoma" w:eastAsia="Calibri" w:hAnsi="Tahoma" w:cs="Tahoma"/>
          <w:b/>
          <w:sz w:val="20"/>
          <w:szCs w:val="20"/>
          <w:lang w:val="en-GB" w:eastAsia="en-US"/>
        </w:rPr>
        <w:t xml:space="preserve"> </w:t>
      </w:r>
      <w:proofErr w:type="spellStart"/>
      <w:r w:rsidR="00162837" w:rsidRPr="00A549B5">
        <w:rPr>
          <w:rFonts w:ascii="Tahoma" w:eastAsia="Calibri" w:hAnsi="Tahoma" w:cs="Tahoma"/>
          <w:b/>
          <w:sz w:val="20"/>
          <w:szCs w:val="20"/>
          <w:lang w:val="en-GB" w:eastAsia="en-US"/>
        </w:rPr>
        <w:t>nr</w:t>
      </w:r>
      <w:proofErr w:type="spellEnd"/>
      <w:r w:rsidR="00162837" w:rsidRPr="00A549B5">
        <w:rPr>
          <w:rFonts w:ascii="Tahoma" w:eastAsia="Calibri" w:hAnsi="Tahoma" w:cs="Tahoma"/>
          <w:b/>
          <w:sz w:val="20"/>
          <w:szCs w:val="20"/>
          <w:lang w:val="en-GB" w:eastAsia="en-US"/>
        </w:rPr>
        <w:t xml:space="preserve"> 18/DE/Z/16</w:t>
      </w:r>
      <w:r w:rsidR="00110E9C" w:rsidRPr="00A549B5">
        <w:rPr>
          <w:rFonts w:ascii="Tahoma" w:eastAsia="Calibri" w:hAnsi="Tahoma" w:cs="Tahoma"/>
          <w:sz w:val="20"/>
          <w:szCs w:val="20"/>
          <w:lang w:val="en-GB" w:eastAsia="en-US"/>
        </w:rPr>
        <w:t xml:space="preserve">. </w:t>
      </w:r>
      <w:proofErr w:type="spellStart"/>
      <w:r w:rsidR="00850C6D" w:rsidRPr="00A549B5">
        <w:rPr>
          <w:rFonts w:ascii="Tahoma" w:eastAsia="Calibri" w:hAnsi="Tahoma" w:cs="Tahoma"/>
          <w:sz w:val="20"/>
          <w:szCs w:val="20"/>
          <w:lang w:val="en-GB" w:eastAsia="en-US"/>
        </w:rPr>
        <w:t>Dostarczyć</w:t>
      </w:r>
      <w:proofErr w:type="spellEnd"/>
      <w:r w:rsidR="00850C6D" w:rsidRPr="00A549B5">
        <w:rPr>
          <w:rFonts w:ascii="Tahoma" w:eastAsia="Calibri" w:hAnsi="Tahoma" w:cs="Tahoma"/>
          <w:sz w:val="20"/>
          <w:szCs w:val="20"/>
          <w:lang w:val="en-GB" w:eastAsia="en-US"/>
        </w:rPr>
        <w:t xml:space="preserve"> do </w:t>
      </w:r>
      <w:proofErr w:type="spellStart"/>
      <w:r w:rsidR="004C5859" w:rsidRPr="00A549B5">
        <w:rPr>
          <w:rFonts w:ascii="Tahoma" w:eastAsia="Calibri" w:hAnsi="Tahoma" w:cs="Tahoma"/>
          <w:sz w:val="20"/>
          <w:szCs w:val="20"/>
          <w:lang w:val="en-GB" w:eastAsia="en-US"/>
        </w:rPr>
        <w:t>kancelarii</w:t>
      </w:r>
      <w:proofErr w:type="spellEnd"/>
      <w:r w:rsidR="004C5859" w:rsidRPr="00A549B5">
        <w:rPr>
          <w:rFonts w:ascii="Tahoma" w:eastAsia="Calibri" w:hAnsi="Tahoma" w:cs="Tahoma"/>
          <w:sz w:val="20"/>
          <w:szCs w:val="20"/>
          <w:lang w:val="en-GB" w:eastAsia="en-US"/>
        </w:rPr>
        <w:t xml:space="preserve"> </w:t>
      </w:r>
      <w:proofErr w:type="spellStart"/>
      <w:r w:rsidR="004C5859" w:rsidRPr="00A549B5">
        <w:rPr>
          <w:rFonts w:ascii="Tahoma" w:eastAsia="Calibri" w:hAnsi="Tahoma" w:cs="Tahoma"/>
          <w:sz w:val="20"/>
          <w:szCs w:val="20"/>
          <w:lang w:val="en-GB" w:eastAsia="en-US"/>
        </w:rPr>
        <w:t>ogólnej</w:t>
      </w:r>
      <w:proofErr w:type="spellEnd"/>
      <w:r w:rsidR="004C5859" w:rsidRPr="00A549B5">
        <w:rPr>
          <w:rFonts w:ascii="Tahoma" w:eastAsia="Calibri" w:hAnsi="Tahoma" w:cs="Tahoma"/>
          <w:sz w:val="20"/>
          <w:szCs w:val="20"/>
          <w:lang w:val="en-GB" w:eastAsia="en-US"/>
        </w:rPr>
        <w:t xml:space="preserve"> w </w:t>
      </w:r>
      <w:proofErr w:type="spellStart"/>
      <w:r w:rsidR="004C5859" w:rsidRPr="00A549B5">
        <w:rPr>
          <w:rFonts w:ascii="Tahoma" w:eastAsia="Calibri" w:hAnsi="Tahoma" w:cs="Tahoma"/>
          <w:sz w:val="20"/>
          <w:szCs w:val="20"/>
          <w:lang w:val="en-GB" w:eastAsia="en-US"/>
        </w:rPr>
        <w:t>budynku</w:t>
      </w:r>
      <w:proofErr w:type="spellEnd"/>
      <w:r w:rsidR="004C5859" w:rsidRPr="00A549B5">
        <w:rPr>
          <w:rFonts w:ascii="Tahoma" w:eastAsia="Calibri" w:hAnsi="Tahoma" w:cs="Tahoma"/>
          <w:sz w:val="20"/>
          <w:szCs w:val="20"/>
          <w:lang w:val="en-GB" w:eastAsia="en-US"/>
        </w:rPr>
        <w:t xml:space="preserve"> A</w:t>
      </w:r>
      <w:r w:rsidR="00850C6D" w:rsidRPr="00A549B5">
        <w:rPr>
          <w:rFonts w:ascii="Tahoma" w:eastAsia="Calibri" w:hAnsi="Tahoma" w:cs="Tahoma"/>
          <w:sz w:val="20"/>
          <w:szCs w:val="20"/>
          <w:lang w:val="en-GB" w:eastAsia="en-US"/>
        </w:rPr>
        <w:t xml:space="preserve">. </w:t>
      </w:r>
      <w:proofErr w:type="spellStart"/>
      <w:r w:rsidR="00850C6D" w:rsidRPr="00A549B5">
        <w:rPr>
          <w:rFonts w:ascii="Tahoma" w:eastAsia="Calibri" w:hAnsi="Tahoma" w:cs="Tahoma"/>
          <w:sz w:val="20"/>
          <w:szCs w:val="20"/>
          <w:lang w:val="en-GB" w:eastAsia="en-US"/>
        </w:rPr>
        <w:t>Nie</w:t>
      </w:r>
      <w:proofErr w:type="spellEnd"/>
      <w:r w:rsidR="00850C6D" w:rsidRPr="00A549B5">
        <w:rPr>
          <w:rFonts w:ascii="Tahoma" w:eastAsia="Calibri" w:hAnsi="Tahoma" w:cs="Tahoma"/>
          <w:sz w:val="20"/>
          <w:szCs w:val="20"/>
          <w:lang w:val="en-GB" w:eastAsia="en-US"/>
        </w:rPr>
        <w:t xml:space="preserve"> </w:t>
      </w:r>
      <w:proofErr w:type="spellStart"/>
      <w:r w:rsidR="00850C6D" w:rsidRPr="00A549B5">
        <w:rPr>
          <w:rFonts w:ascii="Tahoma" w:eastAsia="Calibri" w:hAnsi="Tahoma" w:cs="Tahoma"/>
          <w:sz w:val="20"/>
          <w:szCs w:val="20"/>
          <w:lang w:val="en-GB" w:eastAsia="en-US"/>
        </w:rPr>
        <w:t>otwierać</w:t>
      </w:r>
      <w:proofErr w:type="spellEnd"/>
      <w:r w:rsidR="00850C6D" w:rsidRPr="00A549B5">
        <w:rPr>
          <w:rFonts w:ascii="Tahoma" w:eastAsia="Calibri" w:hAnsi="Tahoma" w:cs="Tahoma"/>
          <w:sz w:val="20"/>
          <w:szCs w:val="20"/>
          <w:lang w:val="en-GB" w:eastAsia="en-US"/>
        </w:rPr>
        <w:t xml:space="preserve"> </w:t>
      </w:r>
      <w:proofErr w:type="spellStart"/>
      <w:r w:rsidR="00850C6D" w:rsidRPr="00A549B5">
        <w:rPr>
          <w:rFonts w:ascii="Tahoma" w:eastAsia="Calibri" w:hAnsi="Tahoma" w:cs="Tahoma"/>
          <w:sz w:val="20"/>
          <w:szCs w:val="20"/>
          <w:lang w:val="en-GB" w:eastAsia="en-US"/>
        </w:rPr>
        <w:t>przed</w:t>
      </w:r>
      <w:proofErr w:type="spellEnd"/>
      <w:r w:rsidR="00850C6D" w:rsidRPr="00A549B5">
        <w:rPr>
          <w:rFonts w:ascii="Tahoma" w:eastAsia="Calibri" w:hAnsi="Tahoma" w:cs="Tahoma"/>
          <w:sz w:val="20"/>
          <w:szCs w:val="20"/>
          <w:lang w:val="en-GB" w:eastAsia="en-US"/>
        </w:rPr>
        <w:t xml:space="preserve"> </w:t>
      </w:r>
      <w:proofErr w:type="spellStart"/>
      <w:r w:rsidR="00850C6D" w:rsidRPr="00A549B5">
        <w:rPr>
          <w:rFonts w:ascii="Tahoma" w:eastAsia="Calibri" w:hAnsi="Tahoma" w:cs="Tahoma"/>
          <w:sz w:val="20"/>
          <w:szCs w:val="20"/>
          <w:lang w:val="en-GB" w:eastAsia="en-US"/>
        </w:rPr>
        <w:t>dniem</w:t>
      </w:r>
      <w:proofErr w:type="spellEnd"/>
      <w:r w:rsidR="00850C6D" w:rsidRPr="00A549B5">
        <w:rPr>
          <w:rFonts w:ascii="Tahoma" w:eastAsia="Calibri" w:hAnsi="Tahoma" w:cs="Tahoma"/>
          <w:sz w:val="20"/>
          <w:szCs w:val="20"/>
          <w:lang w:val="en-GB" w:eastAsia="en-US"/>
        </w:rPr>
        <w:t xml:space="preserve"> </w:t>
      </w:r>
      <w:r w:rsidR="00953833" w:rsidRPr="00A549B5">
        <w:rPr>
          <w:rFonts w:ascii="Tahoma" w:eastAsia="Calibri" w:hAnsi="Tahoma" w:cs="Tahoma"/>
          <w:b/>
          <w:sz w:val="20"/>
          <w:szCs w:val="20"/>
          <w:lang w:val="en-GB" w:eastAsia="en-US"/>
        </w:rPr>
        <w:t xml:space="preserve"> </w:t>
      </w:r>
      <w:r w:rsidR="001A4EFC">
        <w:rPr>
          <w:rFonts w:ascii="Tahoma" w:eastAsia="Calibri" w:hAnsi="Tahoma" w:cs="Tahoma"/>
          <w:b/>
          <w:sz w:val="20"/>
          <w:szCs w:val="20"/>
          <w:lang w:val="en-GB" w:eastAsia="en-US"/>
        </w:rPr>
        <w:t>14.04.2016</w:t>
      </w:r>
      <w:r w:rsidR="00110E9C" w:rsidRPr="00A549B5">
        <w:rPr>
          <w:rFonts w:ascii="Tahoma" w:eastAsia="Calibri" w:hAnsi="Tahoma" w:cs="Tahoma"/>
          <w:b/>
          <w:sz w:val="20"/>
          <w:szCs w:val="20"/>
          <w:lang w:val="en-GB" w:eastAsia="en-US"/>
        </w:rPr>
        <w:t xml:space="preserve"> </w:t>
      </w:r>
      <w:r w:rsidR="00850C6D" w:rsidRPr="00A549B5">
        <w:rPr>
          <w:rFonts w:ascii="Tahoma" w:eastAsia="Calibri" w:hAnsi="Tahoma" w:cs="Tahoma"/>
          <w:b/>
          <w:sz w:val="20"/>
          <w:szCs w:val="20"/>
          <w:lang w:val="en-GB" w:eastAsia="en-US"/>
        </w:rPr>
        <w:t>r</w:t>
      </w:r>
      <w:r w:rsidR="00234A6A" w:rsidRPr="00A549B5">
        <w:rPr>
          <w:rFonts w:ascii="Tahoma" w:eastAsia="Calibri" w:hAnsi="Tahoma" w:cs="Tahoma"/>
          <w:sz w:val="20"/>
          <w:szCs w:val="20"/>
          <w:lang w:val="en-GB" w:eastAsia="en-US"/>
        </w:rPr>
        <w:t>.</w:t>
      </w:r>
      <w:r w:rsidR="00850C6D" w:rsidRPr="00A549B5">
        <w:rPr>
          <w:rFonts w:ascii="Tahoma" w:eastAsia="Calibri" w:hAnsi="Tahoma" w:cs="Tahoma"/>
          <w:sz w:val="20"/>
          <w:szCs w:val="20"/>
          <w:lang w:val="en-GB" w:eastAsia="en-US"/>
        </w:rPr>
        <w:t xml:space="preserve"> </w:t>
      </w:r>
      <w:proofErr w:type="spellStart"/>
      <w:r w:rsidR="00850C6D" w:rsidRPr="001A4EFC">
        <w:rPr>
          <w:rFonts w:ascii="Tahoma" w:eastAsia="Calibri" w:hAnsi="Tahoma" w:cs="Tahoma"/>
          <w:b/>
          <w:sz w:val="20"/>
          <w:szCs w:val="20"/>
          <w:lang w:val="en-GB" w:eastAsia="en-US"/>
        </w:rPr>
        <w:t>godz</w:t>
      </w:r>
      <w:proofErr w:type="spellEnd"/>
      <w:r w:rsidR="00850C6D" w:rsidRPr="001A4EFC">
        <w:rPr>
          <w:rFonts w:ascii="Tahoma" w:eastAsia="Calibri" w:hAnsi="Tahoma" w:cs="Tahoma"/>
          <w:b/>
          <w:sz w:val="20"/>
          <w:szCs w:val="20"/>
          <w:lang w:val="en-GB" w:eastAsia="en-US"/>
        </w:rPr>
        <w:t xml:space="preserve">. </w:t>
      </w:r>
      <w:r w:rsidR="00A36C23" w:rsidRPr="001A4EFC">
        <w:rPr>
          <w:rFonts w:ascii="Tahoma" w:eastAsia="Calibri" w:hAnsi="Tahoma" w:cs="Tahoma"/>
          <w:b/>
          <w:sz w:val="20"/>
          <w:szCs w:val="20"/>
          <w:lang w:val="en-GB" w:eastAsia="en-US"/>
        </w:rPr>
        <w:t>10:</w:t>
      </w:r>
      <w:r w:rsidR="00E1488C" w:rsidRPr="001A4EFC">
        <w:rPr>
          <w:rFonts w:ascii="Tahoma" w:eastAsia="Calibri" w:hAnsi="Tahoma" w:cs="Tahoma"/>
          <w:b/>
          <w:sz w:val="20"/>
          <w:szCs w:val="20"/>
          <w:lang w:val="en-GB" w:eastAsia="en-US"/>
        </w:rPr>
        <w:t>3</w:t>
      </w:r>
      <w:r w:rsidR="00A36C23" w:rsidRPr="001A4EFC">
        <w:rPr>
          <w:rFonts w:ascii="Tahoma" w:eastAsia="Calibri" w:hAnsi="Tahoma" w:cs="Tahoma"/>
          <w:b/>
          <w:sz w:val="20"/>
          <w:szCs w:val="20"/>
          <w:lang w:val="en-GB" w:eastAsia="en-US"/>
        </w:rPr>
        <w:t>0</w:t>
      </w:r>
    </w:p>
    <w:p w:rsidR="00671BE3" w:rsidRPr="00A549B5" w:rsidRDefault="00C71CB5" w:rsidP="000D7863">
      <w:pPr>
        <w:numPr>
          <w:ilvl w:val="2"/>
          <w:numId w:val="13"/>
        </w:numPr>
        <w:tabs>
          <w:tab w:val="left" w:pos="426"/>
        </w:tabs>
        <w:autoSpaceDE w:val="0"/>
        <w:autoSpaceDN w:val="0"/>
        <w:adjustRightInd w:val="0"/>
        <w:spacing w:after="80"/>
        <w:ind w:left="426" w:hanging="284"/>
        <w:jc w:val="both"/>
        <w:rPr>
          <w:rFonts w:ascii="Tahoma" w:hAnsi="Tahoma" w:cs="Tahoma"/>
          <w:sz w:val="20"/>
          <w:szCs w:val="20"/>
          <w:lang w:val="en-GB"/>
        </w:rPr>
      </w:pPr>
      <w:r w:rsidRPr="00A549B5">
        <w:rPr>
          <w:rFonts w:ascii="Tahoma" w:hAnsi="Tahoma" w:cs="Tahoma"/>
          <w:sz w:val="20"/>
          <w:szCs w:val="20"/>
          <w:lang w:val="en-GB"/>
        </w:rPr>
        <w:t xml:space="preserve">The </w:t>
      </w:r>
      <w:r w:rsidR="00302B76" w:rsidRPr="00A549B5">
        <w:rPr>
          <w:rFonts w:ascii="Tahoma" w:hAnsi="Tahoma" w:cs="Tahoma"/>
          <w:sz w:val="20"/>
          <w:szCs w:val="20"/>
          <w:lang w:val="en-GB"/>
        </w:rPr>
        <w:t>Economic Operator</w:t>
      </w:r>
      <w:r w:rsidRPr="00A549B5">
        <w:rPr>
          <w:rFonts w:ascii="Tahoma" w:hAnsi="Tahoma" w:cs="Tahoma"/>
          <w:sz w:val="20"/>
          <w:szCs w:val="20"/>
          <w:lang w:val="en-GB"/>
        </w:rPr>
        <w:t xml:space="preserve"> shall bear any and all expenses connected with preparing and submitting the tender</w:t>
      </w:r>
      <w:r w:rsidR="00671BE3" w:rsidRPr="00A549B5">
        <w:rPr>
          <w:rFonts w:ascii="Tahoma" w:hAnsi="Tahoma" w:cs="Tahoma"/>
          <w:sz w:val="20"/>
          <w:szCs w:val="20"/>
          <w:lang w:val="en-GB"/>
        </w:rPr>
        <w:t>.</w:t>
      </w:r>
    </w:p>
    <w:p w:rsidR="00671BE3" w:rsidRPr="00A549B5" w:rsidRDefault="00C71CB5" w:rsidP="000D7863">
      <w:pPr>
        <w:numPr>
          <w:ilvl w:val="2"/>
          <w:numId w:val="13"/>
        </w:numPr>
        <w:tabs>
          <w:tab w:val="left" w:pos="426"/>
        </w:tabs>
        <w:autoSpaceDE w:val="0"/>
        <w:autoSpaceDN w:val="0"/>
        <w:adjustRightInd w:val="0"/>
        <w:spacing w:after="80"/>
        <w:ind w:left="426" w:hanging="284"/>
        <w:jc w:val="both"/>
        <w:rPr>
          <w:rFonts w:ascii="Tahoma" w:hAnsi="Tahoma" w:cs="Tahoma"/>
          <w:sz w:val="20"/>
          <w:szCs w:val="20"/>
          <w:lang w:val="en-GB"/>
        </w:rPr>
      </w:pPr>
      <w:r w:rsidRPr="00A549B5">
        <w:rPr>
          <w:rFonts w:ascii="Tahoma" w:hAnsi="Tahoma" w:cs="Tahoma"/>
          <w:sz w:val="20"/>
          <w:szCs w:val="20"/>
          <w:lang w:val="en-GB"/>
        </w:rPr>
        <w:t>Any breach of the rules set forth in</w:t>
      </w:r>
      <w:r w:rsidR="00671BE3" w:rsidRPr="00A549B5">
        <w:rPr>
          <w:rFonts w:ascii="Tahoma" w:hAnsi="Tahoma" w:cs="Tahoma"/>
          <w:sz w:val="20"/>
          <w:szCs w:val="20"/>
          <w:lang w:val="en-GB"/>
        </w:rPr>
        <w:t xml:space="preserve"> </w:t>
      </w:r>
      <w:r w:rsidR="00643920" w:rsidRPr="00A549B5">
        <w:rPr>
          <w:rFonts w:ascii="Tahoma" w:hAnsi="Tahoma" w:cs="Tahoma"/>
          <w:sz w:val="20"/>
          <w:szCs w:val="20"/>
          <w:lang w:val="en-GB"/>
        </w:rPr>
        <w:t>section</w:t>
      </w:r>
      <w:r w:rsidR="00671BE3" w:rsidRPr="00A549B5">
        <w:rPr>
          <w:rFonts w:ascii="Tahoma" w:hAnsi="Tahoma" w:cs="Tahoma"/>
          <w:sz w:val="20"/>
          <w:szCs w:val="20"/>
          <w:lang w:val="en-GB"/>
        </w:rPr>
        <w:t xml:space="preserve"> 1-13</w:t>
      </w:r>
      <w:r w:rsidR="00850C6D" w:rsidRPr="00A549B5">
        <w:rPr>
          <w:rFonts w:ascii="Tahoma" w:hAnsi="Tahoma" w:cs="Tahoma"/>
          <w:sz w:val="20"/>
          <w:szCs w:val="20"/>
          <w:lang w:val="en-GB"/>
        </w:rPr>
        <w:t xml:space="preserve">, </w:t>
      </w:r>
      <w:r w:rsidRPr="00A549B5">
        <w:rPr>
          <w:rFonts w:ascii="Tahoma" w:hAnsi="Tahoma" w:cs="Tahoma"/>
          <w:sz w:val="20"/>
          <w:szCs w:val="20"/>
          <w:lang w:val="en-GB"/>
        </w:rPr>
        <w:t xml:space="preserve">excluding </w:t>
      </w:r>
      <w:r w:rsidR="00643920" w:rsidRPr="00A549B5">
        <w:rPr>
          <w:rFonts w:ascii="Tahoma" w:hAnsi="Tahoma" w:cs="Tahoma"/>
          <w:sz w:val="20"/>
          <w:szCs w:val="20"/>
          <w:lang w:val="en-GB"/>
        </w:rPr>
        <w:t>section</w:t>
      </w:r>
      <w:r w:rsidR="00850C6D" w:rsidRPr="00A549B5">
        <w:rPr>
          <w:rFonts w:ascii="Tahoma" w:hAnsi="Tahoma" w:cs="Tahoma"/>
          <w:sz w:val="20"/>
          <w:szCs w:val="20"/>
          <w:lang w:val="en-GB"/>
        </w:rPr>
        <w:t xml:space="preserve"> 5 </w:t>
      </w:r>
      <w:r w:rsidRPr="00A549B5">
        <w:rPr>
          <w:rFonts w:ascii="Tahoma" w:hAnsi="Tahoma" w:cs="Tahoma"/>
          <w:sz w:val="20"/>
          <w:szCs w:val="20"/>
          <w:lang w:val="en-GB"/>
        </w:rPr>
        <w:t>and</w:t>
      </w:r>
      <w:r w:rsidR="00671BE3" w:rsidRPr="00A549B5">
        <w:rPr>
          <w:rFonts w:ascii="Tahoma" w:hAnsi="Tahoma" w:cs="Tahoma"/>
          <w:sz w:val="20"/>
          <w:szCs w:val="20"/>
          <w:lang w:val="en-GB"/>
        </w:rPr>
        <w:t xml:space="preserve"> 11</w:t>
      </w:r>
      <w:r w:rsidRPr="00A549B5">
        <w:rPr>
          <w:rFonts w:ascii="Tahoma" w:hAnsi="Tahoma" w:cs="Tahoma"/>
          <w:sz w:val="20"/>
          <w:szCs w:val="20"/>
          <w:lang w:val="en-GB"/>
        </w:rPr>
        <w:t>,</w:t>
      </w:r>
      <w:r w:rsidR="00850C6D" w:rsidRPr="00A549B5">
        <w:rPr>
          <w:rFonts w:ascii="Tahoma" w:hAnsi="Tahoma" w:cs="Tahoma"/>
          <w:sz w:val="20"/>
          <w:szCs w:val="20"/>
          <w:lang w:val="en-GB"/>
        </w:rPr>
        <w:t xml:space="preserve"> </w:t>
      </w:r>
      <w:r w:rsidR="00671BE3" w:rsidRPr="00A549B5">
        <w:rPr>
          <w:rFonts w:ascii="Tahoma" w:hAnsi="Tahoma" w:cs="Tahoma"/>
          <w:sz w:val="20"/>
          <w:szCs w:val="20"/>
          <w:lang w:val="en-GB"/>
        </w:rPr>
        <w:t>m</w:t>
      </w:r>
      <w:r w:rsidRPr="00A549B5">
        <w:rPr>
          <w:rFonts w:ascii="Tahoma" w:hAnsi="Tahoma" w:cs="Tahoma"/>
          <w:sz w:val="20"/>
          <w:szCs w:val="20"/>
          <w:lang w:val="en-GB"/>
        </w:rPr>
        <w:t>ay result in the tender being rejected</w:t>
      </w:r>
      <w:r w:rsidR="00671BE3" w:rsidRPr="00A549B5">
        <w:rPr>
          <w:rFonts w:ascii="Tahoma" w:hAnsi="Tahoma" w:cs="Tahoma"/>
          <w:sz w:val="20"/>
          <w:szCs w:val="20"/>
          <w:lang w:val="en-GB"/>
        </w:rPr>
        <w:t>.</w:t>
      </w:r>
    </w:p>
    <w:p w:rsidR="00C94306" w:rsidRPr="00A549B5" w:rsidRDefault="00C94306" w:rsidP="000D7863">
      <w:pPr>
        <w:pStyle w:val="Nagwek1"/>
        <w:spacing w:after="80" w:line="240" w:lineRule="auto"/>
        <w:jc w:val="both"/>
        <w:rPr>
          <w:rFonts w:ascii="Tahoma" w:hAnsi="Tahoma" w:cs="Tahoma"/>
          <w:sz w:val="20"/>
          <w:lang w:val="en-GB"/>
        </w:rPr>
      </w:pPr>
      <w:bookmarkStart w:id="37" w:name="_Toc276126205"/>
      <w:bookmarkStart w:id="38" w:name="_Toc354051297"/>
      <w:bookmarkStart w:id="39" w:name="_Toc426703588"/>
    </w:p>
    <w:p w:rsidR="00671BE3" w:rsidRPr="00A549B5" w:rsidRDefault="00671BE3" w:rsidP="000D7863">
      <w:pPr>
        <w:pStyle w:val="Nagwek1"/>
        <w:spacing w:after="80" w:line="240" w:lineRule="auto"/>
        <w:jc w:val="both"/>
        <w:rPr>
          <w:rFonts w:ascii="Tahoma" w:hAnsi="Tahoma" w:cs="Tahoma"/>
          <w:sz w:val="20"/>
          <w:lang w:val="en-GB"/>
        </w:rPr>
      </w:pPr>
      <w:r w:rsidRPr="00A549B5">
        <w:rPr>
          <w:rFonts w:ascii="Tahoma" w:hAnsi="Tahoma" w:cs="Tahoma"/>
          <w:sz w:val="20"/>
          <w:lang w:val="en-GB"/>
        </w:rPr>
        <w:t>§ 13. Informa</w:t>
      </w:r>
      <w:r w:rsidR="00C71CB5" w:rsidRPr="00A549B5">
        <w:rPr>
          <w:rFonts w:ascii="Tahoma" w:hAnsi="Tahoma" w:cs="Tahoma"/>
          <w:sz w:val="20"/>
          <w:lang w:val="en-GB"/>
        </w:rPr>
        <w:t>tion constituting business secrets</w:t>
      </w:r>
      <w:bookmarkEnd w:id="37"/>
      <w:bookmarkEnd w:id="38"/>
      <w:bookmarkEnd w:id="39"/>
    </w:p>
    <w:p w:rsidR="00671BE3" w:rsidRPr="00A549B5" w:rsidRDefault="00C71CB5" w:rsidP="000D7863">
      <w:pPr>
        <w:numPr>
          <w:ilvl w:val="0"/>
          <w:numId w:val="6"/>
        </w:numPr>
        <w:autoSpaceDE w:val="0"/>
        <w:autoSpaceDN w:val="0"/>
        <w:adjustRightInd w:val="0"/>
        <w:spacing w:after="80"/>
        <w:ind w:left="426"/>
        <w:jc w:val="both"/>
        <w:rPr>
          <w:rFonts w:ascii="Tahoma" w:hAnsi="Tahoma" w:cs="Tahoma"/>
          <w:sz w:val="20"/>
          <w:szCs w:val="20"/>
          <w:lang w:val="en-GB"/>
        </w:rPr>
      </w:pPr>
      <w:r w:rsidRPr="00A549B5">
        <w:rPr>
          <w:rFonts w:ascii="Tahoma" w:hAnsi="Tahoma" w:cs="Tahoma"/>
          <w:sz w:val="20"/>
          <w:szCs w:val="20"/>
          <w:lang w:val="en-GB"/>
        </w:rPr>
        <w:t xml:space="preserve">If the tender, representations or documents referred to in </w:t>
      </w:r>
      <w:r w:rsidR="00671BE3" w:rsidRPr="00A549B5">
        <w:rPr>
          <w:rFonts w:ascii="Tahoma" w:hAnsi="Tahoma" w:cs="Tahoma"/>
          <w:sz w:val="20"/>
          <w:szCs w:val="20"/>
          <w:lang w:val="en-GB"/>
        </w:rPr>
        <w:t>§ 6-</w:t>
      </w:r>
      <w:r w:rsidR="00E1488C" w:rsidRPr="00A549B5">
        <w:rPr>
          <w:rFonts w:ascii="Tahoma" w:hAnsi="Tahoma" w:cs="Tahoma"/>
          <w:sz w:val="20"/>
          <w:szCs w:val="20"/>
          <w:lang w:val="en-GB"/>
        </w:rPr>
        <w:t>8</w:t>
      </w:r>
      <w:r w:rsidR="00671BE3" w:rsidRPr="00A549B5">
        <w:rPr>
          <w:rFonts w:ascii="Tahoma" w:hAnsi="Tahoma" w:cs="Tahoma"/>
          <w:sz w:val="20"/>
          <w:szCs w:val="20"/>
          <w:lang w:val="en-GB"/>
        </w:rPr>
        <w:t xml:space="preserve"> </w:t>
      </w:r>
      <w:r w:rsidRPr="00A549B5">
        <w:rPr>
          <w:rFonts w:ascii="Tahoma" w:hAnsi="Tahoma" w:cs="Tahoma"/>
          <w:sz w:val="20"/>
          <w:szCs w:val="20"/>
          <w:lang w:val="en-GB"/>
        </w:rPr>
        <w:t xml:space="preserve">of the </w:t>
      </w:r>
      <w:proofErr w:type="spellStart"/>
      <w:r w:rsidRPr="00A549B5">
        <w:rPr>
          <w:rFonts w:ascii="Tahoma" w:hAnsi="Tahoma" w:cs="Tahoma"/>
          <w:sz w:val="20"/>
          <w:szCs w:val="20"/>
          <w:lang w:val="en-GB"/>
        </w:rPr>
        <w:t>ToR</w:t>
      </w:r>
      <w:proofErr w:type="spellEnd"/>
      <w:r w:rsidRPr="00A549B5">
        <w:rPr>
          <w:rFonts w:ascii="Tahoma" w:hAnsi="Tahoma" w:cs="Tahoma"/>
          <w:sz w:val="20"/>
          <w:szCs w:val="20"/>
          <w:lang w:val="en-GB"/>
        </w:rPr>
        <w:t xml:space="preserve"> contain information constituting business secrets within the meaning of the Act on Combating Unfair Competition of </w:t>
      </w:r>
      <w:r w:rsidR="00671BE3" w:rsidRPr="00A549B5">
        <w:rPr>
          <w:rFonts w:ascii="Tahoma" w:hAnsi="Tahoma" w:cs="Tahoma"/>
          <w:sz w:val="20"/>
          <w:szCs w:val="20"/>
          <w:lang w:val="en-GB"/>
        </w:rPr>
        <w:t xml:space="preserve">16 </w:t>
      </w:r>
      <w:r w:rsidRPr="00A549B5">
        <w:rPr>
          <w:rFonts w:ascii="Tahoma" w:hAnsi="Tahoma" w:cs="Tahoma"/>
          <w:sz w:val="20"/>
          <w:szCs w:val="20"/>
          <w:lang w:val="en-GB"/>
        </w:rPr>
        <w:t>April</w:t>
      </w:r>
      <w:r w:rsidR="00671BE3" w:rsidRPr="00A549B5">
        <w:rPr>
          <w:rFonts w:ascii="Tahoma" w:hAnsi="Tahoma" w:cs="Tahoma"/>
          <w:sz w:val="20"/>
          <w:szCs w:val="20"/>
          <w:lang w:val="en-GB"/>
        </w:rPr>
        <w:t xml:space="preserve"> 1993 /</w:t>
      </w:r>
      <w:r w:rsidRPr="00A549B5">
        <w:rPr>
          <w:rFonts w:ascii="Tahoma" w:hAnsi="Tahoma" w:cs="Tahoma"/>
          <w:sz w:val="20"/>
          <w:szCs w:val="20"/>
          <w:lang w:val="en-GB"/>
        </w:rPr>
        <w:t>Journal of Laws of</w:t>
      </w:r>
      <w:r w:rsidR="00671BE3" w:rsidRPr="00A549B5">
        <w:rPr>
          <w:rFonts w:ascii="Tahoma" w:hAnsi="Tahoma" w:cs="Tahoma"/>
          <w:sz w:val="20"/>
          <w:szCs w:val="20"/>
          <w:lang w:val="en-GB"/>
        </w:rPr>
        <w:t xml:space="preserve"> 2003</w:t>
      </w:r>
      <w:r w:rsidRPr="00A549B5">
        <w:rPr>
          <w:rFonts w:ascii="Tahoma" w:hAnsi="Tahoma" w:cs="Tahoma"/>
          <w:sz w:val="20"/>
          <w:szCs w:val="20"/>
          <w:lang w:val="en-GB"/>
        </w:rPr>
        <w:t>,</w:t>
      </w:r>
      <w:r w:rsidR="00671BE3" w:rsidRPr="00A549B5">
        <w:rPr>
          <w:rFonts w:ascii="Tahoma" w:hAnsi="Tahoma" w:cs="Tahoma"/>
          <w:sz w:val="20"/>
          <w:szCs w:val="20"/>
          <w:lang w:val="en-GB"/>
        </w:rPr>
        <w:t xml:space="preserve"> N</w:t>
      </w:r>
      <w:r w:rsidRPr="00A549B5">
        <w:rPr>
          <w:rFonts w:ascii="Tahoma" w:hAnsi="Tahoma" w:cs="Tahoma"/>
          <w:sz w:val="20"/>
          <w:szCs w:val="20"/>
          <w:lang w:val="en-GB"/>
        </w:rPr>
        <w:t>o</w:t>
      </w:r>
      <w:r w:rsidR="00671BE3" w:rsidRPr="00A549B5">
        <w:rPr>
          <w:rFonts w:ascii="Tahoma" w:hAnsi="Tahoma" w:cs="Tahoma"/>
          <w:sz w:val="20"/>
          <w:szCs w:val="20"/>
          <w:lang w:val="en-GB"/>
        </w:rPr>
        <w:t xml:space="preserve"> 153, </w:t>
      </w:r>
      <w:r w:rsidRPr="00A549B5">
        <w:rPr>
          <w:rFonts w:ascii="Tahoma" w:hAnsi="Tahoma" w:cs="Tahoma"/>
          <w:sz w:val="20"/>
          <w:szCs w:val="20"/>
          <w:lang w:val="en-GB"/>
        </w:rPr>
        <w:t>item</w:t>
      </w:r>
      <w:r w:rsidR="00671BE3" w:rsidRPr="00A549B5">
        <w:rPr>
          <w:rFonts w:ascii="Tahoma" w:hAnsi="Tahoma" w:cs="Tahoma"/>
          <w:sz w:val="20"/>
          <w:szCs w:val="20"/>
          <w:lang w:val="en-GB"/>
        </w:rPr>
        <w:t xml:space="preserve"> 1503</w:t>
      </w:r>
      <w:r w:rsidRPr="00A549B5">
        <w:rPr>
          <w:rFonts w:ascii="Tahoma" w:hAnsi="Tahoma" w:cs="Tahoma"/>
          <w:sz w:val="20"/>
          <w:szCs w:val="20"/>
          <w:lang w:val="en-GB"/>
        </w:rPr>
        <w:t>, as amended</w:t>
      </w:r>
      <w:r w:rsidR="00671BE3" w:rsidRPr="00A549B5">
        <w:rPr>
          <w:rFonts w:ascii="Tahoma" w:hAnsi="Tahoma" w:cs="Tahoma"/>
          <w:sz w:val="20"/>
          <w:szCs w:val="20"/>
          <w:lang w:val="en-GB"/>
        </w:rPr>
        <w:t>/</w:t>
      </w:r>
      <w:r w:rsidRPr="00A549B5">
        <w:rPr>
          <w:rFonts w:ascii="Tahoma" w:hAnsi="Tahoma" w:cs="Tahoma"/>
          <w:sz w:val="20"/>
          <w:szCs w:val="20"/>
          <w:lang w:val="en-GB"/>
        </w:rPr>
        <w:t xml:space="preserve"> the </w:t>
      </w:r>
      <w:r w:rsidR="00302B76" w:rsidRPr="00A549B5">
        <w:rPr>
          <w:rFonts w:ascii="Tahoma" w:hAnsi="Tahoma" w:cs="Tahoma"/>
          <w:sz w:val="20"/>
          <w:szCs w:val="20"/>
          <w:lang w:val="en-GB"/>
        </w:rPr>
        <w:t>Economic Operator</w:t>
      </w:r>
      <w:r w:rsidRPr="00A549B5">
        <w:rPr>
          <w:rFonts w:ascii="Tahoma" w:hAnsi="Tahoma" w:cs="Tahoma"/>
          <w:sz w:val="20"/>
          <w:szCs w:val="20"/>
          <w:lang w:val="en-GB"/>
        </w:rPr>
        <w:t xml:space="preserve"> shall in a manner not giving rise to doubts stipulate </w:t>
      </w:r>
      <w:r w:rsidR="000F3F63" w:rsidRPr="00A549B5">
        <w:rPr>
          <w:rFonts w:ascii="Tahoma" w:hAnsi="Tahoma" w:cs="Tahoma"/>
          <w:sz w:val="20"/>
          <w:szCs w:val="20"/>
          <w:lang w:val="en-GB"/>
        </w:rPr>
        <w:t>prior to the lapse of the tenders submission deadline that it may not be disclosed and demonstrate that such information constitutes business secrets</w:t>
      </w:r>
      <w:r w:rsidR="00671BE3" w:rsidRPr="00A549B5">
        <w:rPr>
          <w:rFonts w:ascii="Tahoma" w:hAnsi="Tahoma" w:cs="Tahoma"/>
          <w:sz w:val="20"/>
          <w:szCs w:val="20"/>
          <w:lang w:val="en-GB"/>
        </w:rPr>
        <w:t xml:space="preserve">. </w:t>
      </w:r>
      <w:r w:rsidR="000F3F63" w:rsidRPr="00A549B5">
        <w:rPr>
          <w:rFonts w:ascii="Tahoma" w:hAnsi="Tahoma" w:cs="Tahoma"/>
          <w:sz w:val="20"/>
          <w:szCs w:val="20"/>
          <w:lang w:val="en-GB"/>
        </w:rPr>
        <w:t xml:space="preserve">This information shall be placed in a separate internal packaging, bound in a permanent </w:t>
      </w:r>
      <w:r w:rsidR="000F3F63" w:rsidRPr="00A549B5">
        <w:rPr>
          <w:rFonts w:ascii="Tahoma" w:hAnsi="Tahoma" w:cs="Tahoma"/>
          <w:sz w:val="20"/>
          <w:szCs w:val="20"/>
          <w:lang w:val="en-GB"/>
        </w:rPr>
        <w:lastRenderedPageBreak/>
        <w:t>way and numbered</w:t>
      </w:r>
      <w:r w:rsidR="00671BE3" w:rsidRPr="00A549B5">
        <w:rPr>
          <w:rFonts w:ascii="Tahoma" w:hAnsi="Tahoma" w:cs="Tahoma"/>
          <w:sz w:val="20"/>
          <w:szCs w:val="20"/>
          <w:lang w:val="en-GB"/>
        </w:rPr>
        <w:t xml:space="preserve">. </w:t>
      </w:r>
      <w:r w:rsidR="000F3F63" w:rsidRPr="00A549B5">
        <w:rPr>
          <w:rFonts w:ascii="Tahoma" w:hAnsi="Tahoma" w:cs="Tahoma"/>
          <w:sz w:val="20"/>
          <w:szCs w:val="20"/>
          <w:lang w:val="en-GB"/>
        </w:rPr>
        <w:t>Information disclosed to the public during the opening of the tenders, i.e. information regarding the price, contract performance date, guarantee period contained in the tender may not constitute business secrets</w:t>
      </w:r>
      <w:r w:rsidR="00671BE3" w:rsidRPr="00A549B5">
        <w:rPr>
          <w:rFonts w:ascii="Tahoma" w:hAnsi="Tahoma" w:cs="Tahoma"/>
          <w:sz w:val="20"/>
          <w:szCs w:val="20"/>
          <w:lang w:val="en-GB"/>
        </w:rPr>
        <w:t>.</w:t>
      </w:r>
    </w:p>
    <w:p w:rsidR="00671BE3" w:rsidRPr="00A549B5" w:rsidRDefault="000F3F63" w:rsidP="000D7863">
      <w:pPr>
        <w:numPr>
          <w:ilvl w:val="0"/>
          <w:numId w:val="6"/>
        </w:numPr>
        <w:autoSpaceDE w:val="0"/>
        <w:autoSpaceDN w:val="0"/>
        <w:adjustRightInd w:val="0"/>
        <w:spacing w:after="80"/>
        <w:ind w:left="426"/>
        <w:jc w:val="both"/>
        <w:rPr>
          <w:rFonts w:ascii="Tahoma" w:hAnsi="Tahoma" w:cs="Tahoma"/>
          <w:sz w:val="20"/>
          <w:szCs w:val="20"/>
          <w:lang w:val="en-GB"/>
        </w:rPr>
      </w:pPr>
      <w:r w:rsidRPr="00A549B5">
        <w:rPr>
          <w:rFonts w:ascii="Tahoma" w:hAnsi="Tahoma" w:cs="Tahoma"/>
          <w:b/>
          <w:sz w:val="20"/>
          <w:szCs w:val="20"/>
          <w:lang w:val="en-GB"/>
        </w:rPr>
        <w:t xml:space="preserve">In the event of classifying some of the information/documents in the tender as business secrets the </w:t>
      </w:r>
      <w:r w:rsidR="00302B76" w:rsidRPr="00A549B5">
        <w:rPr>
          <w:rFonts w:ascii="Tahoma" w:hAnsi="Tahoma" w:cs="Tahoma"/>
          <w:b/>
          <w:sz w:val="20"/>
          <w:szCs w:val="20"/>
          <w:lang w:val="en-GB"/>
        </w:rPr>
        <w:t>Economic Operator</w:t>
      </w:r>
      <w:r w:rsidRPr="00A549B5">
        <w:rPr>
          <w:rFonts w:ascii="Tahoma" w:hAnsi="Tahoma" w:cs="Tahoma"/>
          <w:b/>
          <w:sz w:val="20"/>
          <w:szCs w:val="20"/>
          <w:lang w:val="en-GB"/>
        </w:rPr>
        <w:t xml:space="preserve"> shall be obligated to submit together with the tender the following explanations</w:t>
      </w:r>
      <w:r w:rsidR="00671BE3" w:rsidRPr="00A549B5">
        <w:rPr>
          <w:rFonts w:ascii="Tahoma" w:hAnsi="Tahoma" w:cs="Tahoma"/>
          <w:sz w:val="20"/>
          <w:szCs w:val="20"/>
          <w:lang w:val="en-GB"/>
        </w:rPr>
        <w:t>:</w:t>
      </w:r>
    </w:p>
    <w:p w:rsidR="00671BE3" w:rsidRPr="00A549B5" w:rsidRDefault="00FF7FF4" w:rsidP="000D7863">
      <w:pPr>
        <w:numPr>
          <w:ilvl w:val="0"/>
          <w:numId w:val="5"/>
        </w:numPr>
        <w:autoSpaceDE w:val="0"/>
        <w:autoSpaceDN w:val="0"/>
        <w:adjustRightInd w:val="0"/>
        <w:spacing w:after="80"/>
        <w:ind w:left="709" w:hanging="283"/>
        <w:jc w:val="both"/>
        <w:rPr>
          <w:rFonts w:ascii="Tahoma" w:hAnsi="Tahoma" w:cs="Tahoma"/>
          <w:sz w:val="20"/>
          <w:szCs w:val="20"/>
          <w:lang w:val="en-GB"/>
        </w:rPr>
      </w:pPr>
      <w:r w:rsidRPr="00A549B5">
        <w:rPr>
          <w:rFonts w:ascii="Tahoma" w:hAnsi="Tahoma" w:cs="Tahoma"/>
          <w:sz w:val="20"/>
          <w:szCs w:val="20"/>
          <w:lang w:val="en-GB"/>
        </w:rPr>
        <w:t xml:space="preserve">the group of persons/entities in the organisational structure of the </w:t>
      </w:r>
      <w:r w:rsidR="00302B76" w:rsidRPr="00A549B5">
        <w:rPr>
          <w:rFonts w:ascii="Tahoma" w:hAnsi="Tahoma" w:cs="Tahoma"/>
          <w:sz w:val="20"/>
          <w:szCs w:val="20"/>
          <w:lang w:val="en-GB"/>
        </w:rPr>
        <w:t>Economic Operator</w:t>
      </w:r>
      <w:r w:rsidRPr="00A549B5">
        <w:rPr>
          <w:rFonts w:ascii="Tahoma" w:hAnsi="Tahoma" w:cs="Tahoma"/>
          <w:sz w:val="20"/>
          <w:szCs w:val="20"/>
          <w:lang w:val="en-GB"/>
        </w:rPr>
        <w:t xml:space="preserve"> with access to the information/documents classified by the </w:t>
      </w:r>
      <w:r w:rsidR="00302B76" w:rsidRPr="00A549B5">
        <w:rPr>
          <w:rFonts w:ascii="Tahoma" w:hAnsi="Tahoma" w:cs="Tahoma"/>
          <w:sz w:val="20"/>
          <w:szCs w:val="20"/>
          <w:lang w:val="en-GB"/>
        </w:rPr>
        <w:t>Economic Operator</w:t>
      </w:r>
      <w:r w:rsidRPr="00A549B5">
        <w:rPr>
          <w:rFonts w:ascii="Tahoma" w:hAnsi="Tahoma" w:cs="Tahoma"/>
          <w:sz w:val="20"/>
          <w:szCs w:val="20"/>
          <w:lang w:val="en-GB"/>
        </w:rPr>
        <w:t xml:space="preserve"> as business secrets. If the group of persons with access to the classified information/documents has been restricted to the group of persons with access to these materials, whether these persons have been obligated in writing to keep this information confidential</w:t>
      </w:r>
      <w:r w:rsidR="00671BE3" w:rsidRPr="00A549B5">
        <w:rPr>
          <w:rFonts w:ascii="Tahoma" w:hAnsi="Tahoma" w:cs="Tahoma"/>
          <w:sz w:val="20"/>
          <w:szCs w:val="20"/>
          <w:lang w:val="en-GB"/>
        </w:rPr>
        <w:t xml:space="preserve"> (</w:t>
      </w:r>
      <w:r w:rsidRPr="00A549B5">
        <w:rPr>
          <w:rFonts w:ascii="Tahoma" w:hAnsi="Tahoma" w:cs="Tahoma"/>
          <w:sz w:val="20"/>
          <w:szCs w:val="20"/>
          <w:lang w:val="en-GB"/>
        </w:rPr>
        <w:t>agreement, written commitment, procedures</w:t>
      </w:r>
      <w:r w:rsidR="00671BE3" w:rsidRPr="00A549B5">
        <w:rPr>
          <w:rFonts w:ascii="Tahoma" w:hAnsi="Tahoma" w:cs="Tahoma"/>
          <w:sz w:val="20"/>
          <w:szCs w:val="20"/>
          <w:lang w:val="en-GB"/>
        </w:rPr>
        <w:t xml:space="preserve">) </w:t>
      </w:r>
      <w:r w:rsidRPr="00A549B5">
        <w:rPr>
          <w:rFonts w:ascii="Tahoma" w:hAnsi="Tahoma" w:cs="Tahoma"/>
          <w:sz w:val="20"/>
          <w:szCs w:val="20"/>
          <w:lang w:val="en-GB"/>
        </w:rPr>
        <w:t>and whether this commitment/procedures provide for sanctions for a breach of confidentiality</w:t>
      </w:r>
      <w:r w:rsidR="00671BE3" w:rsidRPr="00A549B5">
        <w:rPr>
          <w:rFonts w:ascii="Tahoma" w:hAnsi="Tahoma" w:cs="Tahoma"/>
          <w:sz w:val="20"/>
          <w:szCs w:val="20"/>
          <w:lang w:val="en-GB"/>
        </w:rPr>
        <w:t xml:space="preserve">. </w:t>
      </w:r>
      <w:r w:rsidR="0041496E" w:rsidRPr="00A549B5">
        <w:rPr>
          <w:rFonts w:ascii="Tahoma" w:hAnsi="Tahoma" w:cs="Tahoma"/>
          <w:sz w:val="20"/>
          <w:szCs w:val="20"/>
          <w:lang w:val="en-GB"/>
        </w:rPr>
        <w:t>In the event of the existence of such commitment or procedures their existence must be indicated using documents confirming the fact of concluding such commitment/implementing the procedures</w:t>
      </w:r>
      <w:r w:rsidR="00393912" w:rsidRPr="00A549B5">
        <w:rPr>
          <w:rFonts w:ascii="Tahoma" w:hAnsi="Tahoma" w:cs="Tahoma"/>
          <w:sz w:val="20"/>
          <w:szCs w:val="20"/>
          <w:lang w:val="en-GB"/>
        </w:rPr>
        <w:t>;</w:t>
      </w:r>
    </w:p>
    <w:p w:rsidR="00671BE3" w:rsidRPr="00A549B5" w:rsidRDefault="0041496E" w:rsidP="000D7863">
      <w:pPr>
        <w:numPr>
          <w:ilvl w:val="0"/>
          <w:numId w:val="5"/>
        </w:numPr>
        <w:autoSpaceDE w:val="0"/>
        <w:autoSpaceDN w:val="0"/>
        <w:adjustRightInd w:val="0"/>
        <w:spacing w:after="80"/>
        <w:ind w:left="709" w:hanging="283"/>
        <w:jc w:val="both"/>
        <w:rPr>
          <w:rFonts w:ascii="Tahoma" w:hAnsi="Tahoma" w:cs="Tahoma"/>
          <w:sz w:val="20"/>
          <w:szCs w:val="20"/>
          <w:lang w:val="en-GB"/>
        </w:rPr>
      </w:pPr>
      <w:r w:rsidRPr="00A549B5">
        <w:rPr>
          <w:rFonts w:ascii="Tahoma" w:hAnsi="Tahoma" w:cs="Tahoma"/>
          <w:sz w:val="20"/>
          <w:szCs w:val="20"/>
          <w:lang w:val="en-GB"/>
        </w:rPr>
        <w:t xml:space="preserve">how is the information/documents protected against disclosure at the place of storage by the </w:t>
      </w:r>
      <w:r w:rsidR="00302B76" w:rsidRPr="00A549B5">
        <w:rPr>
          <w:rFonts w:ascii="Tahoma" w:hAnsi="Tahoma" w:cs="Tahoma"/>
          <w:sz w:val="20"/>
          <w:szCs w:val="20"/>
          <w:lang w:val="en-GB"/>
        </w:rPr>
        <w:t>Economic Operator</w:t>
      </w:r>
      <w:r w:rsidR="00671BE3" w:rsidRPr="00A549B5">
        <w:rPr>
          <w:rFonts w:ascii="Tahoma" w:hAnsi="Tahoma" w:cs="Tahoma"/>
          <w:sz w:val="20"/>
          <w:szCs w:val="20"/>
          <w:lang w:val="en-GB"/>
        </w:rPr>
        <w:t xml:space="preserve">? </w:t>
      </w:r>
      <w:r w:rsidRPr="00A549B5">
        <w:rPr>
          <w:rFonts w:ascii="Tahoma" w:hAnsi="Tahoma" w:cs="Tahoma"/>
          <w:sz w:val="20"/>
          <w:szCs w:val="20"/>
          <w:lang w:val="en-GB"/>
        </w:rPr>
        <w:t>Are they stored at places with limited access</w:t>
      </w:r>
      <w:r w:rsidR="00671BE3" w:rsidRPr="00A549B5">
        <w:rPr>
          <w:rFonts w:ascii="Tahoma" w:hAnsi="Tahoma" w:cs="Tahoma"/>
          <w:sz w:val="20"/>
          <w:szCs w:val="20"/>
          <w:lang w:val="en-GB"/>
        </w:rPr>
        <w:t xml:space="preserve">? </w:t>
      </w:r>
      <w:r w:rsidRPr="00A549B5">
        <w:rPr>
          <w:rFonts w:ascii="Tahoma" w:hAnsi="Tahoma" w:cs="Tahoma"/>
          <w:sz w:val="20"/>
          <w:szCs w:val="20"/>
          <w:lang w:val="en-GB"/>
        </w:rPr>
        <w:t>If yes, all the measures taken to protect them against unauthorised disclosure should be indicated</w:t>
      </w:r>
      <w:r w:rsidR="00393912" w:rsidRPr="00A549B5">
        <w:rPr>
          <w:rFonts w:ascii="Tahoma" w:hAnsi="Tahoma" w:cs="Tahoma"/>
          <w:sz w:val="20"/>
          <w:szCs w:val="20"/>
          <w:lang w:val="en-GB"/>
        </w:rPr>
        <w:t>;</w:t>
      </w:r>
    </w:p>
    <w:p w:rsidR="00671BE3" w:rsidRPr="00A549B5" w:rsidRDefault="0041496E" w:rsidP="000D7863">
      <w:pPr>
        <w:numPr>
          <w:ilvl w:val="0"/>
          <w:numId w:val="5"/>
        </w:numPr>
        <w:autoSpaceDE w:val="0"/>
        <w:autoSpaceDN w:val="0"/>
        <w:adjustRightInd w:val="0"/>
        <w:spacing w:after="80"/>
        <w:ind w:left="709" w:hanging="283"/>
        <w:jc w:val="both"/>
        <w:rPr>
          <w:rFonts w:ascii="Tahoma" w:hAnsi="Tahoma" w:cs="Tahoma"/>
          <w:sz w:val="20"/>
          <w:szCs w:val="20"/>
          <w:lang w:val="en-GB"/>
        </w:rPr>
      </w:pPr>
      <w:r w:rsidRPr="00A549B5">
        <w:rPr>
          <w:rFonts w:ascii="Tahoma" w:hAnsi="Tahoma" w:cs="Tahoma"/>
          <w:sz w:val="20"/>
          <w:szCs w:val="20"/>
          <w:lang w:val="en-GB"/>
        </w:rPr>
        <w:t>have the class</w:t>
      </w:r>
      <w:r w:rsidR="00A549B5">
        <w:rPr>
          <w:rFonts w:ascii="Tahoma" w:hAnsi="Tahoma" w:cs="Tahoma"/>
          <w:sz w:val="20"/>
          <w:szCs w:val="20"/>
          <w:lang w:val="en-GB"/>
        </w:rPr>
        <w:t>i</w:t>
      </w:r>
      <w:r w:rsidRPr="00A549B5">
        <w:rPr>
          <w:rFonts w:ascii="Tahoma" w:hAnsi="Tahoma" w:cs="Tahoma"/>
          <w:sz w:val="20"/>
          <w:szCs w:val="20"/>
          <w:lang w:val="en-GB"/>
        </w:rPr>
        <w:t xml:space="preserve">fied information/documents been made public by the </w:t>
      </w:r>
      <w:r w:rsidR="00302B76" w:rsidRPr="00A549B5">
        <w:rPr>
          <w:rFonts w:ascii="Tahoma" w:hAnsi="Tahoma" w:cs="Tahoma"/>
          <w:sz w:val="20"/>
          <w:szCs w:val="20"/>
          <w:lang w:val="en-GB"/>
        </w:rPr>
        <w:t>Economic Operator</w:t>
      </w:r>
      <w:r w:rsidRPr="00A549B5">
        <w:rPr>
          <w:rFonts w:ascii="Tahoma" w:hAnsi="Tahoma" w:cs="Tahoma"/>
          <w:sz w:val="20"/>
          <w:szCs w:val="20"/>
          <w:lang w:val="en-GB"/>
        </w:rPr>
        <w:t xml:space="preserve"> </w:t>
      </w:r>
      <w:r w:rsidR="00C93958" w:rsidRPr="00A549B5">
        <w:rPr>
          <w:rFonts w:ascii="Tahoma" w:hAnsi="Tahoma" w:cs="Tahoma"/>
          <w:sz w:val="20"/>
          <w:szCs w:val="20"/>
          <w:lang w:val="en-GB"/>
        </w:rPr>
        <w:t>on websites, in folders and other information media</w:t>
      </w:r>
      <w:r w:rsidR="00671BE3" w:rsidRPr="00A549B5">
        <w:rPr>
          <w:rFonts w:ascii="Tahoma" w:hAnsi="Tahoma" w:cs="Tahoma"/>
          <w:sz w:val="20"/>
          <w:szCs w:val="20"/>
          <w:lang w:val="en-GB"/>
        </w:rPr>
        <w:t>?</w:t>
      </w:r>
    </w:p>
    <w:p w:rsidR="00671BE3" w:rsidRPr="00A549B5" w:rsidRDefault="00C93958" w:rsidP="000D7863">
      <w:pPr>
        <w:numPr>
          <w:ilvl w:val="0"/>
          <w:numId w:val="5"/>
        </w:numPr>
        <w:autoSpaceDE w:val="0"/>
        <w:autoSpaceDN w:val="0"/>
        <w:adjustRightInd w:val="0"/>
        <w:spacing w:after="80"/>
        <w:ind w:left="709" w:hanging="283"/>
        <w:jc w:val="both"/>
        <w:rPr>
          <w:rFonts w:ascii="Tahoma" w:hAnsi="Tahoma" w:cs="Tahoma"/>
          <w:sz w:val="20"/>
          <w:szCs w:val="20"/>
          <w:lang w:val="en-GB"/>
        </w:rPr>
      </w:pPr>
      <w:r w:rsidRPr="00A549B5">
        <w:rPr>
          <w:rFonts w:ascii="Tahoma" w:hAnsi="Tahoma" w:cs="Tahoma"/>
          <w:sz w:val="20"/>
          <w:szCs w:val="20"/>
          <w:lang w:val="en-GB"/>
        </w:rPr>
        <w:t xml:space="preserve">were the </w:t>
      </w:r>
      <w:r w:rsidR="00671BE3" w:rsidRPr="00A549B5">
        <w:rPr>
          <w:rFonts w:ascii="Tahoma" w:hAnsi="Tahoma" w:cs="Tahoma"/>
          <w:sz w:val="20"/>
          <w:szCs w:val="20"/>
          <w:lang w:val="en-GB"/>
        </w:rPr>
        <w:t>c</w:t>
      </w:r>
      <w:r w:rsidRPr="00A549B5">
        <w:rPr>
          <w:rFonts w:ascii="Tahoma" w:hAnsi="Tahoma" w:cs="Tahoma"/>
          <w:sz w:val="20"/>
          <w:szCs w:val="20"/>
          <w:lang w:val="en-GB"/>
        </w:rPr>
        <w:t>lassified information/documents obtained as a result of participation in open public procedures financed with public funds, including public procurement contract procedures</w:t>
      </w:r>
      <w:r w:rsidR="00671BE3" w:rsidRPr="00A549B5">
        <w:rPr>
          <w:rFonts w:ascii="Tahoma" w:hAnsi="Tahoma" w:cs="Tahoma"/>
          <w:sz w:val="20"/>
          <w:szCs w:val="20"/>
          <w:lang w:val="en-GB"/>
        </w:rPr>
        <w:t>?</w:t>
      </w:r>
    </w:p>
    <w:p w:rsidR="00671BE3" w:rsidRPr="00A549B5" w:rsidRDefault="00C93958" w:rsidP="000D7863">
      <w:pPr>
        <w:numPr>
          <w:ilvl w:val="0"/>
          <w:numId w:val="5"/>
        </w:numPr>
        <w:autoSpaceDE w:val="0"/>
        <w:autoSpaceDN w:val="0"/>
        <w:adjustRightInd w:val="0"/>
        <w:spacing w:after="80"/>
        <w:ind w:left="709" w:hanging="283"/>
        <w:jc w:val="both"/>
        <w:rPr>
          <w:rFonts w:ascii="Tahoma" w:hAnsi="Tahoma" w:cs="Tahoma"/>
          <w:sz w:val="20"/>
          <w:szCs w:val="20"/>
          <w:lang w:val="en-GB"/>
        </w:rPr>
      </w:pPr>
      <w:r w:rsidRPr="00A549B5">
        <w:rPr>
          <w:rFonts w:ascii="Tahoma" w:hAnsi="Tahoma" w:cs="Tahoma"/>
          <w:sz w:val="20"/>
          <w:szCs w:val="20"/>
          <w:lang w:val="en-GB"/>
        </w:rPr>
        <w:t>in</w:t>
      </w:r>
      <w:r w:rsidR="00671BE3" w:rsidRPr="00A549B5">
        <w:rPr>
          <w:rFonts w:ascii="Tahoma" w:hAnsi="Tahoma" w:cs="Tahoma"/>
          <w:sz w:val="20"/>
          <w:szCs w:val="20"/>
          <w:lang w:val="en-GB"/>
        </w:rPr>
        <w:t xml:space="preserve"> </w:t>
      </w:r>
      <w:r w:rsidRPr="00A549B5">
        <w:rPr>
          <w:rFonts w:ascii="Tahoma" w:hAnsi="Tahoma" w:cs="Tahoma"/>
          <w:sz w:val="20"/>
          <w:szCs w:val="20"/>
          <w:lang w:val="en-GB"/>
        </w:rPr>
        <w:t xml:space="preserve">the event of contract performance by entities jointly competing for the contract / with participation of third parties, the information referred to in </w:t>
      </w:r>
      <w:r w:rsidR="00643920" w:rsidRPr="00A549B5">
        <w:rPr>
          <w:rFonts w:ascii="Tahoma" w:hAnsi="Tahoma" w:cs="Tahoma"/>
          <w:sz w:val="20"/>
          <w:szCs w:val="20"/>
          <w:lang w:val="en-GB"/>
        </w:rPr>
        <w:t>clause</w:t>
      </w:r>
      <w:r w:rsidR="00671BE3" w:rsidRPr="00A549B5">
        <w:rPr>
          <w:rFonts w:ascii="Tahoma" w:hAnsi="Tahoma" w:cs="Tahoma"/>
          <w:sz w:val="20"/>
          <w:szCs w:val="20"/>
          <w:lang w:val="en-GB"/>
        </w:rPr>
        <w:t xml:space="preserve"> 1-4) </w:t>
      </w:r>
      <w:r w:rsidRPr="00A549B5">
        <w:rPr>
          <w:rFonts w:ascii="Tahoma" w:hAnsi="Tahoma" w:cs="Tahoma"/>
          <w:sz w:val="20"/>
          <w:szCs w:val="20"/>
          <w:lang w:val="en-GB"/>
        </w:rPr>
        <w:t>shall also be referred to these entities</w:t>
      </w:r>
      <w:r w:rsidR="00671BE3" w:rsidRPr="00A549B5">
        <w:rPr>
          <w:rFonts w:ascii="Tahoma" w:hAnsi="Tahoma" w:cs="Tahoma"/>
          <w:sz w:val="20"/>
          <w:szCs w:val="20"/>
          <w:lang w:val="en-GB"/>
        </w:rPr>
        <w:t>.</w:t>
      </w:r>
    </w:p>
    <w:p w:rsidR="00671BE3" w:rsidRPr="00A549B5" w:rsidRDefault="00C93958" w:rsidP="000D7863">
      <w:pPr>
        <w:numPr>
          <w:ilvl w:val="0"/>
          <w:numId w:val="6"/>
        </w:numPr>
        <w:autoSpaceDE w:val="0"/>
        <w:autoSpaceDN w:val="0"/>
        <w:adjustRightInd w:val="0"/>
        <w:spacing w:after="80"/>
        <w:ind w:left="426"/>
        <w:jc w:val="both"/>
        <w:rPr>
          <w:rFonts w:ascii="Tahoma" w:hAnsi="Tahoma" w:cs="Tahoma"/>
          <w:sz w:val="20"/>
          <w:szCs w:val="20"/>
          <w:lang w:val="en-GB"/>
        </w:rPr>
      </w:pPr>
      <w:r w:rsidRPr="00A549B5">
        <w:rPr>
          <w:rFonts w:ascii="Tahoma" w:hAnsi="Tahoma" w:cs="Tahoma"/>
          <w:sz w:val="20"/>
          <w:szCs w:val="20"/>
          <w:lang w:val="en-GB"/>
        </w:rPr>
        <w:t xml:space="preserve">In the event of the </w:t>
      </w:r>
      <w:r w:rsidR="00302B76" w:rsidRPr="00A549B5">
        <w:rPr>
          <w:rFonts w:ascii="Tahoma" w:hAnsi="Tahoma" w:cs="Tahoma"/>
          <w:sz w:val="20"/>
          <w:szCs w:val="20"/>
          <w:lang w:val="en-GB"/>
        </w:rPr>
        <w:t>Economic Operator</w:t>
      </w:r>
      <w:r w:rsidRPr="00A549B5">
        <w:rPr>
          <w:rFonts w:ascii="Tahoma" w:hAnsi="Tahoma" w:cs="Tahoma"/>
          <w:sz w:val="20"/>
          <w:szCs w:val="20"/>
          <w:lang w:val="en-GB"/>
        </w:rPr>
        <w:t xml:space="preserve"> failing to provide detailed explanations as required above or if the explanations provides do not indicate that the classified documents constitute business secrets within the meaning of the Act on Combating Unfair Competition of 16 April 1993 /Journal of Laws of 2003, No 153, item 1503, as amended</w:t>
      </w:r>
      <w:r w:rsidR="00671BE3" w:rsidRPr="00A549B5">
        <w:rPr>
          <w:rFonts w:ascii="Tahoma" w:hAnsi="Tahoma" w:cs="Tahoma"/>
          <w:sz w:val="20"/>
          <w:szCs w:val="20"/>
          <w:lang w:val="en-GB"/>
        </w:rPr>
        <w:t xml:space="preserve">/ </w:t>
      </w:r>
      <w:r w:rsidRPr="00A549B5">
        <w:rPr>
          <w:rFonts w:ascii="Tahoma" w:hAnsi="Tahoma" w:cs="Tahoma"/>
          <w:sz w:val="20"/>
          <w:szCs w:val="20"/>
          <w:lang w:val="en-GB"/>
        </w:rPr>
        <w:t xml:space="preserve">the </w:t>
      </w:r>
      <w:r w:rsidR="00302B76" w:rsidRPr="00A549B5">
        <w:rPr>
          <w:rFonts w:ascii="Tahoma" w:hAnsi="Tahoma" w:cs="Tahoma"/>
          <w:sz w:val="20"/>
          <w:szCs w:val="20"/>
          <w:lang w:val="en-GB"/>
        </w:rPr>
        <w:t>Contracting Authority</w:t>
      </w:r>
      <w:r w:rsidRPr="00A549B5">
        <w:rPr>
          <w:rFonts w:ascii="Tahoma" w:hAnsi="Tahoma" w:cs="Tahoma"/>
          <w:sz w:val="20"/>
          <w:szCs w:val="20"/>
          <w:lang w:val="en-GB"/>
        </w:rPr>
        <w:t xml:space="preserve"> </w:t>
      </w:r>
      <w:r w:rsidR="00671BE3" w:rsidRPr="00A549B5">
        <w:rPr>
          <w:rFonts w:ascii="Tahoma" w:hAnsi="Tahoma" w:cs="Tahoma"/>
          <w:b/>
          <w:sz w:val="20"/>
          <w:szCs w:val="20"/>
          <w:u w:val="single"/>
          <w:lang w:val="en-GB"/>
        </w:rPr>
        <w:t>m</w:t>
      </w:r>
      <w:r w:rsidRPr="00A549B5">
        <w:rPr>
          <w:rFonts w:ascii="Tahoma" w:hAnsi="Tahoma" w:cs="Tahoma"/>
          <w:b/>
          <w:sz w:val="20"/>
          <w:szCs w:val="20"/>
          <w:u w:val="single"/>
          <w:lang w:val="en-GB"/>
        </w:rPr>
        <w:t>ay</w:t>
      </w:r>
      <w:r w:rsidR="00671BE3" w:rsidRPr="00A549B5">
        <w:rPr>
          <w:rFonts w:ascii="Tahoma" w:hAnsi="Tahoma" w:cs="Tahoma"/>
          <w:sz w:val="20"/>
          <w:szCs w:val="20"/>
          <w:lang w:val="en-GB"/>
        </w:rPr>
        <w:t xml:space="preserve"> </w:t>
      </w:r>
      <w:r w:rsidRPr="00A549B5">
        <w:rPr>
          <w:rFonts w:ascii="Tahoma" w:hAnsi="Tahoma" w:cs="Tahoma"/>
          <w:sz w:val="20"/>
          <w:szCs w:val="20"/>
          <w:lang w:val="en-GB"/>
        </w:rPr>
        <w:t>call for further explanations to establish whether the information/documents submitted constitute business secrets</w:t>
      </w:r>
      <w:r w:rsidR="00671BE3" w:rsidRPr="00A549B5">
        <w:rPr>
          <w:rFonts w:ascii="Tahoma" w:hAnsi="Tahoma" w:cs="Tahoma"/>
          <w:sz w:val="20"/>
          <w:szCs w:val="20"/>
          <w:lang w:val="en-GB"/>
        </w:rPr>
        <w:t>.</w:t>
      </w:r>
    </w:p>
    <w:p w:rsidR="00671BE3" w:rsidRPr="00A549B5" w:rsidRDefault="00671BE3" w:rsidP="000D7863">
      <w:pPr>
        <w:pStyle w:val="Nagwek1"/>
        <w:spacing w:after="80" w:line="240" w:lineRule="auto"/>
        <w:jc w:val="both"/>
        <w:rPr>
          <w:rFonts w:ascii="Tahoma" w:hAnsi="Tahoma" w:cs="Tahoma"/>
          <w:sz w:val="20"/>
          <w:lang w:val="en-GB"/>
        </w:rPr>
      </w:pPr>
      <w:bookmarkStart w:id="40" w:name="_Toc276126206"/>
      <w:bookmarkStart w:id="41" w:name="_Toc354051298"/>
    </w:p>
    <w:p w:rsidR="00D75362" w:rsidRPr="00A549B5" w:rsidRDefault="00671BE3" w:rsidP="000D7863">
      <w:pPr>
        <w:pStyle w:val="Nagwek1"/>
        <w:spacing w:after="80" w:line="240" w:lineRule="auto"/>
        <w:jc w:val="both"/>
        <w:rPr>
          <w:rFonts w:ascii="Tahoma" w:hAnsi="Tahoma" w:cs="Tahoma"/>
          <w:sz w:val="20"/>
          <w:lang w:val="en-GB"/>
        </w:rPr>
      </w:pPr>
      <w:bookmarkStart w:id="42" w:name="_Toc426703589"/>
      <w:r w:rsidRPr="00A549B5">
        <w:rPr>
          <w:rFonts w:ascii="Tahoma" w:hAnsi="Tahoma" w:cs="Tahoma"/>
          <w:sz w:val="20"/>
          <w:lang w:val="en-GB"/>
        </w:rPr>
        <w:t xml:space="preserve">§ 14. </w:t>
      </w:r>
      <w:r w:rsidR="00C93958" w:rsidRPr="00A549B5">
        <w:rPr>
          <w:rFonts w:ascii="Tahoma" w:hAnsi="Tahoma" w:cs="Tahoma"/>
          <w:sz w:val="20"/>
          <w:lang w:val="en-GB"/>
        </w:rPr>
        <w:t>Place and date of tenders submission and opening</w:t>
      </w:r>
      <w:bookmarkEnd w:id="40"/>
      <w:bookmarkEnd w:id="41"/>
      <w:bookmarkEnd w:id="42"/>
    </w:p>
    <w:p w:rsidR="00D75362" w:rsidRPr="00A549B5" w:rsidRDefault="00C93958" w:rsidP="000D7863">
      <w:pPr>
        <w:pStyle w:val="Akapitzlist"/>
        <w:numPr>
          <w:ilvl w:val="0"/>
          <w:numId w:val="26"/>
        </w:numPr>
        <w:suppressAutoHyphens w:val="0"/>
        <w:autoSpaceDE w:val="0"/>
        <w:autoSpaceDN w:val="0"/>
        <w:adjustRightInd w:val="0"/>
        <w:spacing w:after="80" w:line="240" w:lineRule="auto"/>
        <w:ind w:left="426"/>
        <w:jc w:val="both"/>
        <w:rPr>
          <w:rFonts w:ascii="Tahoma" w:hAnsi="Tahoma" w:cs="Tahoma"/>
          <w:sz w:val="20"/>
          <w:szCs w:val="20"/>
          <w:lang w:val="en-GB"/>
        </w:rPr>
      </w:pPr>
      <w:bookmarkStart w:id="43" w:name="_Toc276126207"/>
      <w:bookmarkStart w:id="44" w:name="_Toc354051299"/>
      <w:r w:rsidRPr="00A549B5">
        <w:rPr>
          <w:rFonts w:ascii="Tahoma" w:hAnsi="Tahoma" w:cs="Tahoma"/>
          <w:sz w:val="20"/>
          <w:szCs w:val="20"/>
          <w:lang w:val="en-GB"/>
        </w:rPr>
        <w:t xml:space="preserve">Tenders shall be submitted at the registered office in the </w:t>
      </w:r>
      <w:r w:rsidR="00302B76" w:rsidRPr="00A549B5">
        <w:rPr>
          <w:rFonts w:ascii="Tahoma" w:hAnsi="Tahoma" w:cs="Tahoma"/>
          <w:sz w:val="20"/>
          <w:szCs w:val="20"/>
          <w:lang w:val="en-GB"/>
        </w:rPr>
        <w:t>Contracting Authority</w:t>
      </w:r>
      <w:r w:rsidR="00D75362" w:rsidRPr="00A549B5">
        <w:rPr>
          <w:rFonts w:ascii="Tahoma" w:hAnsi="Tahoma" w:cs="Tahoma"/>
          <w:sz w:val="20"/>
          <w:szCs w:val="20"/>
          <w:lang w:val="en-GB"/>
        </w:rPr>
        <w:t xml:space="preserve">: </w:t>
      </w:r>
      <w:proofErr w:type="spellStart"/>
      <w:r w:rsidR="00D75362" w:rsidRPr="00A549B5">
        <w:rPr>
          <w:rFonts w:ascii="Tahoma" w:hAnsi="Tahoma" w:cs="Tahoma"/>
          <w:sz w:val="20"/>
          <w:szCs w:val="20"/>
          <w:lang w:val="en-GB"/>
        </w:rPr>
        <w:t>Instytut</w:t>
      </w:r>
      <w:proofErr w:type="spellEnd"/>
      <w:r w:rsidR="00D75362" w:rsidRPr="00A549B5">
        <w:rPr>
          <w:rFonts w:ascii="Tahoma" w:hAnsi="Tahoma" w:cs="Tahoma"/>
          <w:sz w:val="20"/>
          <w:szCs w:val="20"/>
          <w:lang w:val="en-GB"/>
        </w:rPr>
        <w:t xml:space="preserve"> </w:t>
      </w:r>
      <w:proofErr w:type="spellStart"/>
      <w:r w:rsidR="00D75362" w:rsidRPr="00A549B5">
        <w:rPr>
          <w:rFonts w:ascii="Tahoma" w:hAnsi="Tahoma" w:cs="Tahoma"/>
          <w:sz w:val="20"/>
          <w:szCs w:val="20"/>
          <w:lang w:val="en-GB"/>
        </w:rPr>
        <w:t>Lotnictwa</w:t>
      </w:r>
      <w:proofErr w:type="spellEnd"/>
      <w:r w:rsidR="00D75362" w:rsidRPr="00A549B5">
        <w:rPr>
          <w:rFonts w:ascii="Tahoma" w:hAnsi="Tahoma" w:cs="Tahoma"/>
          <w:sz w:val="20"/>
          <w:szCs w:val="20"/>
          <w:lang w:val="en-GB"/>
        </w:rPr>
        <w:t xml:space="preserve">, Al. </w:t>
      </w:r>
      <w:proofErr w:type="spellStart"/>
      <w:r w:rsidR="00D75362" w:rsidRPr="00A549B5">
        <w:rPr>
          <w:rFonts w:ascii="Tahoma" w:hAnsi="Tahoma" w:cs="Tahoma"/>
          <w:sz w:val="20"/>
          <w:szCs w:val="20"/>
          <w:lang w:val="en-GB"/>
        </w:rPr>
        <w:t>Krakowska</w:t>
      </w:r>
      <w:proofErr w:type="spellEnd"/>
      <w:r w:rsidR="00D75362" w:rsidRPr="00A549B5">
        <w:rPr>
          <w:rFonts w:ascii="Tahoma" w:hAnsi="Tahoma" w:cs="Tahoma"/>
          <w:sz w:val="20"/>
          <w:szCs w:val="20"/>
          <w:lang w:val="en-GB"/>
        </w:rPr>
        <w:t xml:space="preserve"> 110/114, 02-256 Warszawa, </w:t>
      </w:r>
      <w:r w:rsidRPr="00A549B5">
        <w:rPr>
          <w:rFonts w:ascii="Tahoma" w:hAnsi="Tahoma" w:cs="Tahoma"/>
          <w:sz w:val="20"/>
          <w:szCs w:val="20"/>
          <w:lang w:val="en-GB"/>
        </w:rPr>
        <w:t>general chancellery</w:t>
      </w:r>
      <w:r w:rsidR="004C5859" w:rsidRPr="00A549B5">
        <w:rPr>
          <w:rFonts w:ascii="Tahoma" w:hAnsi="Tahoma" w:cs="Tahoma"/>
          <w:sz w:val="20"/>
          <w:szCs w:val="20"/>
          <w:lang w:val="en-GB"/>
        </w:rPr>
        <w:t>, bu</w:t>
      </w:r>
      <w:r w:rsidRPr="00A549B5">
        <w:rPr>
          <w:rFonts w:ascii="Tahoma" w:hAnsi="Tahoma" w:cs="Tahoma"/>
          <w:sz w:val="20"/>
          <w:szCs w:val="20"/>
          <w:lang w:val="en-GB"/>
        </w:rPr>
        <w:t>ilding</w:t>
      </w:r>
      <w:r w:rsidR="004C5859" w:rsidRPr="00A549B5">
        <w:rPr>
          <w:rFonts w:ascii="Tahoma" w:hAnsi="Tahoma" w:cs="Tahoma"/>
          <w:sz w:val="20"/>
          <w:szCs w:val="20"/>
          <w:lang w:val="en-GB"/>
        </w:rPr>
        <w:t xml:space="preserve"> A,</w:t>
      </w:r>
      <w:r w:rsidR="00D75362" w:rsidRPr="00A549B5">
        <w:rPr>
          <w:rFonts w:ascii="Tahoma" w:hAnsi="Tahoma" w:cs="Tahoma"/>
          <w:sz w:val="20"/>
          <w:szCs w:val="20"/>
          <w:lang w:val="en-GB"/>
        </w:rPr>
        <w:t xml:space="preserve"> </w:t>
      </w:r>
      <w:r w:rsidRPr="00A549B5">
        <w:rPr>
          <w:rFonts w:ascii="Tahoma" w:hAnsi="Tahoma" w:cs="Tahoma"/>
          <w:sz w:val="20"/>
          <w:szCs w:val="20"/>
          <w:lang w:val="en-GB"/>
        </w:rPr>
        <w:t xml:space="preserve">by </w:t>
      </w:r>
      <w:r w:rsidRPr="00A549B5">
        <w:rPr>
          <w:rFonts w:ascii="Tahoma" w:hAnsi="Tahoma" w:cs="Tahoma"/>
          <w:b/>
          <w:sz w:val="20"/>
          <w:szCs w:val="20"/>
          <w:lang w:val="en-GB"/>
        </w:rPr>
        <w:t>10.00 a.m. local time on</w:t>
      </w:r>
      <w:r w:rsidR="00D75362" w:rsidRPr="00A549B5">
        <w:rPr>
          <w:rFonts w:ascii="Tahoma" w:hAnsi="Tahoma" w:cs="Tahoma"/>
          <w:b/>
          <w:sz w:val="20"/>
          <w:szCs w:val="20"/>
          <w:lang w:val="en-GB"/>
        </w:rPr>
        <w:t xml:space="preserve"> </w:t>
      </w:r>
      <w:r w:rsidR="00860CC2" w:rsidRPr="00A549B5">
        <w:rPr>
          <w:rFonts w:ascii="Tahoma" w:hAnsi="Tahoma" w:cs="Tahoma"/>
          <w:b/>
          <w:sz w:val="20"/>
          <w:szCs w:val="20"/>
          <w:lang w:val="en-GB"/>
        </w:rPr>
        <w:t xml:space="preserve"> </w:t>
      </w:r>
      <w:r w:rsidR="004E495E">
        <w:rPr>
          <w:rFonts w:ascii="Tahoma" w:hAnsi="Tahoma" w:cs="Tahoma"/>
          <w:b/>
          <w:sz w:val="20"/>
          <w:szCs w:val="20"/>
          <w:lang w:val="en-GB"/>
        </w:rPr>
        <w:t>14.04.2016.</w:t>
      </w:r>
    </w:p>
    <w:p w:rsidR="00B85E71" w:rsidRPr="00A549B5" w:rsidRDefault="002D5B4E" w:rsidP="000D7863">
      <w:pPr>
        <w:pStyle w:val="Zwykytekst"/>
        <w:ind w:left="426"/>
        <w:jc w:val="both"/>
        <w:rPr>
          <w:rFonts w:ascii="Tahoma" w:hAnsi="Tahoma" w:cs="Tahoma"/>
          <w:sz w:val="20"/>
          <w:szCs w:val="20"/>
          <w:lang w:val="en-GB" w:eastAsia="zh-CN"/>
        </w:rPr>
      </w:pPr>
      <w:r w:rsidRPr="00A549B5">
        <w:rPr>
          <w:rFonts w:ascii="Tahoma" w:hAnsi="Tahoma" w:cs="Tahoma"/>
          <w:sz w:val="20"/>
          <w:szCs w:val="20"/>
          <w:lang w:val="en-GB" w:eastAsia="zh-CN"/>
        </w:rPr>
        <w:t>Tenders shall be submitted on working days between</w:t>
      </w:r>
      <w:r w:rsidR="00B85E71" w:rsidRPr="00A549B5">
        <w:rPr>
          <w:rFonts w:ascii="Tahoma" w:hAnsi="Tahoma" w:cs="Tahoma"/>
          <w:sz w:val="20"/>
          <w:szCs w:val="20"/>
          <w:lang w:val="en-GB" w:eastAsia="zh-CN"/>
        </w:rPr>
        <w:t xml:space="preserve"> </w:t>
      </w:r>
      <w:r w:rsidR="00B85E71" w:rsidRPr="00A549B5">
        <w:rPr>
          <w:rFonts w:ascii="Tahoma" w:hAnsi="Tahoma" w:cs="Tahoma"/>
          <w:b/>
          <w:sz w:val="20"/>
          <w:szCs w:val="20"/>
          <w:lang w:val="en-GB" w:eastAsia="zh-CN"/>
        </w:rPr>
        <w:t xml:space="preserve">08:00 </w:t>
      </w:r>
      <w:r w:rsidRPr="00A549B5">
        <w:rPr>
          <w:rFonts w:ascii="Tahoma" w:hAnsi="Tahoma" w:cs="Tahoma"/>
          <w:sz w:val="20"/>
          <w:szCs w:val="20"/>
          <w:lang w:val="en-GB" w:eastAsia="zh-CN"/>
        </w:rPr>
        <w:t>and</w:t>
      </w:r>
      <w:r w:rsidR="00B85E71" w:rsidRPr="00A549B5">
        <w:rPr>
          <w:rFonts w:ascii="Tahoma" w:hAnsi="Tahoma" w:cs="Tahoma"/>
          <w:b/>
          <w:sz w:val="20"/>
          <w:szCs w:val="20"/>
          <w:lang w:val="en-GB" w:eastAsia="zh-CN"/>
        </w:rPr>
        <w:t xml:space="preserve"> 15:00</w:t>
      </w:r>
      <w:r w:rsidRPr="00A549B5">
        <w:rPr>
          <w:rFonts w:ascii="Tahoma" w:hAnsi="Tahoma" w:cs="Tahoma"/>
          <w:b/>
          <w:sz w:val="20"/>
          <w:szCs w:val="20"/>
          <w:lang w:val="en-GB" w:eastAsia="zh-CN"/>
        </w:rPr>
        <w:t>,</w:t>
      </w:r>
      <w:r w:rsidRPr="00A549B5">
        <w:rPr>
          <w:rFonts w:ascii="Tahoma" w:hAnsi="Tahoma" w:cs="Tahoma"/>
          <w:sz w:val="20"/>
          <w:szCs w:val="20"/>
          <w:lang w:val="en-GB" w:eastAsia="zh-CN"/>
        </w:rPr>
        <w:t xml:space="preserve"> with a proviso that on the day of expiry of the tenders submission deadline tenders must be submitted by </w:t>
      </w:r>
      <w:r w:rsidR="00B85E71" w:rsidRPr="00A549B5">
        <w:rPr>
          <w:rFonts w:ascii="Tahoma" w:hAnsi="Tahoma" w:cs="Tahoma"/>
          <w:b/>
          <w:sz w:val="20"/>
          <w:szCs w:val="20"/>
          <w:lang w:val="en-GB" w:eastAsia="zh-CN"/>
        </w:rPr>
        <w:t>10:00</w:t>
      </w:r>
      <w:r w:rsidRPr="00A549B5">
        <w:rPr>
          <w:rFonts w:ascii="Tahoma" w:hAnsi="Tahoma" w:cs="Tahoma"/>
          <w:b/>
          <w:sz w:val="20"/>
          <w:szCs w:val="20"/>
          <w:lang w:val="en-GB" w:eastAsia="zh-CN"/>
        </w:rPr>
        <w:t xml:space="preserve"> a.m.</w:t>
      </w:r>
      <w:r w:rsidR="00B85E71" w:rsidRPr="00A549B5">
        <w:rPr>
          <w:rFonts w:ascii="Tahoma" w:hAnsi="Tahoma" w:cs="Tahoma"/>
          <w:sz w:val="20"/>
          <w:szCs w:val="20"/>
          <w:lang w:val="en-GB" w:eastAsia="zh-CN"/>
        </w:rPr>
        <w:t xml:space="preserve"> </w:t>
      </w:r>
      <w:r w:rsidRPr="00A549B5">
        <w:rPr>
          <w:rFonts w:ascii="Tahoma" w:hAnsi="Tahoma" w:cs="Tahoma"/>
          <w:sz w:val="20"/>
          <w:szCs w:val="20"/>
          <w:lang w:val="en-GB" w:eastAsia="zh-CN"/>
        </w:rPr>
        <w:t xml:space="preserve">In the event of failing to meet the above requirements the </w:t>
      </w:r>
      <w:r w:rsidR="00302B76" w:rsidRPr="00A549B5">
        <w:rPr>
          <w:rFonts w:ascii="Tahoma" w:hAnsi="Tahoma" w:cs="Tahoma"/>
          <w:sz w:val="20"/>
          <w:szCs w:val="20"/>
          <w:lang w:val="en-GB" w:eastAsia="zh-CN"/>
        </w:rPr>
        <w:t>Economic Operator</w:t>
      </w:r>
      <w:r w:rsidRPr="00A549B5">
        <w:rPr>
          <w:rFonts w:ascii="Tahoma" w:hAnsi="Tahoma" w:cs="Tahoma"/>
          <w:sz w:val="20"/>
          <w:szCs w:val="20"/>
          <w:lang w:val="en-GB" w:eastAsia="zh-CN"/>
        </w:rPr>
        <w:t xml:space="preserve"> shall bear the negative consequences</w:t>
      </w:r>
      <w:r w:rsidR="00B85E71" w:rsidRPr="00A549B5">
        <w:rPr>
          <w:rFonts w:ascii="Tahoma" w:hAnsi="Tahoma" w:cs="Tahoma"/>
          <w:sz w:val="20"/>
          <w:szCs w:val="20"/>
          <w:lang w:val="en-GB" w:eastAsia="zh-CN"/>
        </w:rPr>
        <w:t>.</w:t>
      </w:r>
    </w:p>
    <w:p w:rsidR="00FC3566" w:rsidRPr="00A549B5" w:rsidRDefault="002D5B4E" w:rsidP="000D7863">
      <w:pPr>
        <w:numPr>
          <w:ilvl w:val="0"/>
          <w:numId w:val="26"/>
        </w:numPr>
        <w:spacing w:before="240" w:after="80"/>
        <w:ind w:left="426" w:hanging="426"/>
        <w:jc w:val="both"/>
        <w:rPr>
          <w:rFonts w:ascii="Tahoma" w:hAnsi="Tahoma" w:cs="Tahoma"/>
          <w:sz w:val="20"/>
          <w:szCs w:val="20"/>
          <w:lang w:val="en-GB"/>
        </w:rPr>
      </w:pPr>
      <w:r w:rsidRPr="00A549B5">
        <w:rPr>
          <w:rFonts w:ascii="Tahoma" w:hAnsi="Tahoma" w:cs="Tahoma"/>
          <w:sz w:val="20"/>
          <w:szCs w:val="20"/>
          <w:lang w:val="en-GB"/>
        </w:rPr>
        <w:t xml:space="preserve">Tenders received by the </w:t>
      </w:r>
      <w:r w:rsidR="00302B76" w:rsidRPr="00A549B5">
        <w:rPr>
          <w:rFonts w:ascii="Tahoma" w:hAnsi="Tahoma" w:cs="Tahoma"/>
          <w:sz w:val="20"/>
          <w:szCs w:val="20"/>
          <w:lang w:val="en-GB"/>
        </w:rPr>
        <w:t>Contracting Authority</w:t>
      </w:r>
      <w:r w:rsidRPr="00A549B5">
        <w:rPr>
          <w:rFonts w:ascii="Tahoma" w:hAnsi="Tahoma" w:cs="Tahoma"/>
          <w:sz w:val="20"/>
          <w:szCs w:val="20"/>
          <w:lang w:val="en-GB"/>
        </w:rPr>
        <w:t xml:space="preserve"> after the deadline specified in </w:t>
      </w:r>
      <w:r w:rsidR="00643920" w:rsidRPr="00A549B5">
        <w:rPr>
          <w:rFonts w:ascii="Tahoma" w:hAnsi="Tahoma" w:cs="Tahoma"/>
          <w:sz w:val="20"/>
          <w:szCs w:val="20"/>
          <w:lang w:val="en-GB"/>
        </w:rPr>
        <w:t>section</w:t>
      </w:r>
      <w:r w:rsidR="00FC3566" w:rsidRPr="00A549B5">
        <w:rPr>
          <w:rFonts w:ascii="Tahoma" w:hAnsi="Tahoma" w:cs="Tahoma"/>
          <w:sz w:val="20"/>
          <w:szCs w:val="20"/>
          <w:lang w:val="en-GB"/>
        </w:rPr>
        <w:t xml:space="preserve"> 1</w:t>
      </w:r>
      <w:r w:rsidRPr="00A549B5">
        <w:rPr>
          <w:rFonts w:ascii="Tahoma" w:hAnsi="Tahoma" w:cs="Tahoma"/>
          <w:sz w:val="20"/>
          <w:szCs w:val="20"/>
          <w:lang w:val="en-GB"/>
        </w:rPr>
        <w:t xml:space="preserve"> shall be returned to the </w:t>
      </w:r>
      <w:r w:rsidR="00302B76" w:rsidRPr="00A549B5">
        <w:rPr>
          <w:rFonts w:ascii="Tahoma" w:hAnsi="Tahoma" w:cs="Tahoma"/>
          <w:sz w:val="20"/>
          <w:szCs w:val="20"/>
          <w:lang w:val="en-GB"/>
        </w:rPr>
        <w:t>Economic Operator</w:t>
      </w:r>
      <w:r w:rsidRPr="00A549B5">
        <w:rPr>
          <w:rFonts w:ascii="Tahoma" w:hAnsi="Tahoma" w:cs="Tahoma"/>
          <w:sz w:val="20"/>
          <w:szCs w:val="20"/>
          <w:lang w:val="en-GB"/>
        </w:rPr>
        <w:t xml:space="preserve"> unopened after the lapse of the time limit set for filing an appeal</w:t>
      </w:r>
      <w:r w:rsidR="00FC3566" w:rsidRPr="00A549B5">
        <w:rPr>
          <w:rFonts w:ascii="Tahoma" w:hAnsi="Tahoma" w:cs="Tahoma"/>
          <w:sz w:val="20"/>
          <w:szCs w:val="20"/>
          <w:lang w:val="en-GB"/>
        </w:rPr>
        <w:t xml:space="preserve">. </w:t>
      </w:r>
      <w:r w:rsidRPr="00A549B5">
        <w:rPr>
          <w:rFonts w:ascii="Tahoma" w:hAnsi="Tahoma" w:cs="Tahoma"/>
          <w:sz w:val="20"/>
          <w:szCs w:val="20"/>
          <w:lang w:val="en-GB"/>
        </w:rPr>
        <w:t xml:space="preserve">The </w:t>
      </w:r>
      <w:r w:rsidR="00302B76" w:rsidRPr="00A549B5">
        <w:rPr>
          <w:rFonts w:ascii="Tahoma" w:hAnsi="Tahoma" w:cs="Tahoma"/>
          <w:sz w:val="20"/>
          <w:szCs w:val="20"/>
          <w:lang w:val="en-GB"/>
        </w:rPr>
        <w:t>Contracting Authority</w:t>
      </w:r>
      <w:r w:rsidRPr="00A549B5">
        <w:rPr>
          <w:rFonts w:ascii="Tahoma" w:hAnsi="Tahoma" w:cs="Tahoma"/>
          <w:sz w:val="20"/>
          <w:szCs w:val="20"/>
          <w:lang w:val="en-GB"/>
        </w:rPr>
        <w:t xml:space="preserve"> shall immediately notify the </w:t>
      </w:r>
      <w:r w:rsidR="00302B76" w:rsidRPr="00A549B5">
        <w:rPr>
          <w:rFonts w:ascii="Tahoma" w:hAnsi="Tahoma" w:cs="Tahoma"/>
          <w:sz w:val="20"/>
          <w:szCs w:val="20"/>
          <w:lang w:val="en-GB"/>
        </w:rPr>
        <w:t>Economic Operator</w:t>
      </w:r>
      <w:r w:rsidRPr="00A549B5">
        <w:rPr>
          <w:rFonts w:ascii="Tahoma" w:hAnsi="Tahoma" w:cs="Tahoma"/>
          <w:sz w:val="20"/>
          <w:szCs w:val="20"/>
          <w:lang w:val="en-GB"/>
        </w:rPr>
        <w:t xml:space="preserve"> if the tender was submitted after the lapse of the tenders submission deadline</w:t>
      </w:r>
      <w:r w:rsidR="00FC3566" w:rsidRPr="00A549B5">
        <w:rPr>
          <w:rFonts w:ascii="Tahoma" w:hAnsi="Tahoma" w:cs="Tahoma"/>
          <w:sz w:val="20"/>
          <w:szCs w:val="20"/>
          <w:lang w:val="en-GB"/>
        </w:rPr>
        <w:t>.</w:t>
      </w:r>
    </w:p>
    <w:p w:rsidR="009C27CF" w:rsidRPr="00A549B5" w:rsidRDefault="002D5B4E" w:rsidP="000D7863">
      <w:pPr>
        <w:numPr>
          <w:ilvl w:val="0"/>
          <w:numId w:val="26"/>
        </w:numPr>
        <w:autoSpaceDE w:val="0"/>
        <w:autoSpaceDN w:val="0"/>
        <w:adjustRightInd w:val="0"/>
        <w:spacing w:after="80"/>
        <w:ind w:left="426" w:hanging="426"/>
        <w:jc w:val="both"/>
        <w:rPr>
          <w:rFonts w:ascii="Tahoma" w:hAnsi="Tahoma" w:cs="Tahoma"/>
          <w:sz w:val="20"/>
          <w:szCs w:val="20"/>
          <w:lang w:val="en-GB"/>
        </w:rPr>
      </w:pPr>
      <w:r w:rsidRPr="00A549B5">
        <w:rPr>
          <w:rFonts w:ascii="Tahoma" w:hAnsi="Tahoma" w:cs="Tahoma"/>
          <w:sz w:val="20"/>
          <w:szCs w:val="20"/>
          <w:lang w:val="en-GB"/>
        </w:rPr>
        <w:t xml:space="preserve">Tenders may be modified or withdrawn by Economic Operators provided the </w:t>
      </w:r>
      <w:r w:rsidR="00302B76" w:rsidRPr="00A549B5">
        <w:rPr>
          <w:rFonts w:ascii="Tahoma" w:hAnsi="Tahoma" w:cs="Tahoma"/>
          <w:sz w:val="20"/>
          <w:szCs w:val="20"/>
          <w:lang w:val="en-GB"/>
        </w:rPr>
        <w:t>Contracting Authority</w:t>
      </w:r>
      <w:r w:rsidRPr="00A549B5">
        <w:rPr>
          <w:rFonts w:ascii="Tahoma" w:hAnsi="Tahoma" w:cs="Tahoma"/>
          <w:sz w:val="20"/>
          <w:szCs w:val="20"/>
          <w:lang w:val="en-GB"/>
        </w:rPr>
        <w:t xml:space="preserve"> receives a written notice of such modifications or withdrawal of the tender prior to the lapse of the tenders submission deadline stipulated herein</w:t>
      </w:r>
      <w:r w:rsidR="009C27CF" w:rsidRPr="00A549B5">
        <w:rPr>
          <w:rFonts w:ascii="Tahoma" w:hAnsi="Tahoma" w:cs="Tahoma"/>
          <w:sz w:val="20"/>
          <w:szCs w:val="20"/>
          <w:lang w:val="en-GB"/>
        </w:rPr>
        <w:t xml:space="preserve">. </w:t>
      </w:r>
      <w:r w:rsidRPr="00A549B5">
        <w:rPr>
          <w:rFonts w:ascii="Tahoma" w:hAnsi="Tahoma" w:cs="Tahoma"/>
          <w:sz w:val="20"/>
          <w:szCs w:val="20"/>
          <w:lang w:val="en-GB"/>
        </w:rPr>
        <w:t xml:space="preserve">The notice of tender modification or withdrawal shall be delivered in a sealed envelope marked in the manner specified in </w:t>
      </w:r>
      <w:r w:rsidR="009C27CF" w:rsidRPr="00A549B5">
        <w:rPr>
          <w:rFonts w:ascii="Tahoma" w:hAnsi="Tahoma" w:cs="Tahoma"/>
          <w:sz w:val="20"/>
          <w:szCs w:val="20"/>
          <w:lang w:val="en-GB"/>
        </w:rPr>
        <w:t xml:space="preserve">§ 12 </w:t>
      </w:r>
      <w:r w:rsidR="00643920" w:rsidRPr="00A549B5">
        <w:rPr>
          <w:rFonts w:ascii="Tahoma" w:hAnsi="Tahoma" w:cs="Tahoma"/>
          <w:sz w:val="20"/>
          <w:szCs w:val="20"/>
          <w:lang w:val="en-GB"/>
        </w:rPr>
        <w:t>section</w:t>
      </w:r>
      <w:r w:rsidR="009C27CF" w:rsidRPr="00A549B5">
        <w:rPr>
          <w:rFonts w:ascii="Tahoma" w:hAnsi="Tahoma" w:cs="Tahoma"/>
          <w:sz w:val="20"/>
          <w:szCs w:val="20"/>
          <w:lang w:val="en-GB"/>
        </w:rPr>
        <w:t xml:space="preserve"> 12 </w:t>
      </w:r>
      <w:r w:rsidRPr="00A549B5">
        <w:rPr>
          <w:rFonts w:ascii="Tahoma" w:hAnsi="Tahoma" w:cs="Tahoma"/>
          <w:sz w:val="20"/>
          <w:szCs w:val="20"/>
          <w:lang w:val="en-GB"/>
        </w:rPr>
        <w:t xml:space="preserve">of the </w:t>
      </w:r>
      <w:proofErr w:type="spellStart"/>
      <w:r w:rsidRPr="00A549B5">
        <w:rPr>
          <w:rFonts w:ascii="Tahoma" w:hAnsi="Tahoma" w:cs="Tahoma"/>
          <w:sz w:val="20"/>
          <w:szCs w:val="20"/>
          <w:lang w:val="en-GB"/>
        </w:rPr>
        <w:t>ToR</w:t>
      </w:r>
      <w:proofErr w:type="spellEnd"/>
      <w:r w:rsidRPr="00A549B5">
        <w:rPr>
          <w:rFonts w:ascii="Tahoma" w:hAnsi="Tahoma" w:cs="Tahoma"/>
          <w:sz w:val="20"/>
          <w:szCs w:val="20"/>
          <w:lang w:val="en-GB"/>
        </w:rPr>
        <w:t>, with the following annotation:</w:t>
      </w:r>
      <w:r w:rsidR="009C27CF" w:rsidRPr="00A549B5">
        <w:rPr>
          <w:rFonts w:ascii="Tahoma" w:hAnsi="Tahoma" w:cs="Tahoma"/>
          <w:sz w:val="20"/>
          <w:szCs w:val="20"/>
          <w:lang w:val="en-GB"/>
        </w:rPr>
        <w:t xml:space="preserve"> </w:t>
      </w:r>
      <w:proofErr w:type="spellStart"/>
      <w:r w:rsidR="009C27CF" w:rsidRPr="00A549B5">
        <w:rPr>
          <w:rFonts w:ascii="Tahoma" w:hAnsi="Tahoma" w:cs="Tahoma"/>
          <w:sz w:val="20"/>
          <w:szCs w:val="20"/>
          <w:u w:val="single"/>
          <w:lang w:val="en-GB"/>
        </w:rPr>
        <w:t>zmiana</w:t>
      </w:r>
      <w:proofErr w:type="spellEnd"/>
      <w:r w:rsidR="009C27CF" w:rsidRPr="00A549B5">
        <w:rPr>
          <w:rFonts w:ascii="Tahoma" w:hAnsi="Tahoma" w:cs="Tahoma"/>
          <w:sz w:val="20"/>
          <w:szCs w:val="20"/>
          <w:u w:val="single"/>
          <w:lang w:val="en-GB"/>
        </w:rPr>
        <w:t xml:space="preserve"> </w:t>
      </w:r>
      <w:proofErr w:type="spellStart"/>
      <w:r w:rsidR="009C27CF" w:rsidRPr="00A549B5">
        <w:rPr>
          <w:rFonts w:ascii="Tahoma" w:hAnsi="Tahoma" w:cs="Tahoma"/>
          <w:sz w:val="20"/>
          <w:szCs w:val="20"/>
          <w:u w:val="single"/>
          <w:lang w:val="en-GB"/>
        </w:rPr>
        <w:t>lub</w:t>
      </w:r>
      <w:proofErr w:type="spellEnd"/>
      <w:r w:rsidR="009C27CF" w:rsidRPr="00A549B5">
        <w:rPr>
          <w:rFonts w:ascii="Tahoma" w:hAnsi="Tahoma" w:cs="Tahoma"/>
          <w:sz w:val="20"/>
          <w:szCs w:val="20"/>
          <w:u w:val="single"/>
          <w:lang w:val="en-GB"/>
        </w:rPr>
        <w:t xml:space="preserve"> </w:t>
      </w:r>
      <w:proofErr w:type="spellStart"/>
      <w:r w:rsidR="009C27CF" w:rsidRPr="00A549B5">
        <w:rPr>
          <w:rFonts w:ascii="Tahoma" w:hAnsi="Tahoma" w:cs="Tahoma"/>
          <w:sz w:val="20"/>
          <w:szCs w:val="20"/>
          <w:u w:val="single"/>
          <w:lang w:val="en-GB"/>
        </w:rPr>
        <w:t>wycofanie</w:t>
      </w:r>
      <w:proofErr w:type="spellEnd"/>
      <w:r w:rsidR="009C27CF" w:rsidRPr="00A549B5">
        <w:rPr>
          <w:rFonts w:ascii="Tahoma" w:hAnsi="Tahoma" w:cs="Tahoma"/>
          <w:sz w:val="20"/>
          <w:szCs w:val="20"/>
          <w:u w:val="single"/>
          <w:lang w:val="en-GB"/>
        </w:rPr>
        <w:t xml:space="preserve"> </w:t>
      </w:r>
      <w:proofErr w:type="spellStart"/>
      <w:r w:rsidR="009C27CF" w:rsidRPr="00A549B5">
        <w:rPr>
          <w:rFonts w:ascii="Tahoma" w:hAnsi="Tahoma" w:cs="Tahoma"/>
          <w:sz w:val="20"/>
          <w:szCs w:val="20"/>
          <w:u w:val="single"/>
          <w:lang w:val="en-GB"/>
        </w:rPr>
        <w:t>oferty</w:t>
      </w:r>
      <w:proofErr w:type="spellEnd"/>
      <w:r w:rsidR="009C27CF" w:rsidRPr="00A549B5">
        <w:rPr>
          <w:rFonts w:ascii="Tahoma" w:hAnsi="Tahoma" w:cs="Tahoma"/>
          <w:sz w:val="20"/>
          <w:szCs w:val="20"/>
          <w:lang w:val="en-GB"/>
        </w:rPr>
        <w:t>.</w:t>
      </w:r>
    </w:p>
    <w:p w:rsidR="009C27CF" w:rsidRPr="00A549B5" w:rsidRDefault="002D5B4E" w:rsidP="000D7863">
      <w:pPr>
        <w:numPr>
          <w:ilvl w:val="0"/>
          <w:numId w:val="26"/>
        </w:numPr>
        <w:autoSpaceDE w:val="0"/>
        <w:autoSpaceDN w:val="0"/>
        <w:adjustRightInd w:val="0"/>
        <w:spacing w:after="80"/>
        <w:ind w:left="426" w:hanging="426"/>
        <w:jc w:val="both"/>
        <w:rPr>
          <w:rFonts w:ascii="Tahoma" w:hAnsi="Tahoma" w:cs="Tahoma"/>
          <w:sz w:val="20"/>
          <w:szCs w:val="20"/>
          <w:lang w:val="en-GB"/>
        </w:rPr>
      </w:pPr>
      <w:r w:rsidRPr="00A549B5">
        <w:rPr>
          <w:rFonts w:ascii="Tahoma" w:hAnsi="Tahoma" w:cs="Tahoma"/>
          <w:sz w:val="20"/>
          <w:szCs w:val="20"/>
          <w:lang w:val="en-GB"/>
        </w:rPr>
        <w:t xml:space="preserve">The request for tender withdrawal or modification shall be signed by a person holding a written authorisation of the </w:t>
      </w:r>
      <w:r w:rsidR="00302B76" w:rsidRPr="00A549B5">
        <w:rPr>
          <w:rFonts w:ascii="Tahoma" w:hAnsi="Tahoma" w:cs="Tahoma"/>
          <w:sz w:val="20"/>
          <w:szCs w:val="20"/>
          <w:lang w:val="en-GB"/>
        </w:rPr>
        <w:t>Economic Operator</w:t>
      </w:r>
      <w:r w:rsidRPr="00A549B5">
        <w:rPr>
          <w:rFonts w:ascii="Tahoma" w:hAnsi="Tahoma" w:cs="Tahoma"/>
          <w:sz w:val="20"/>
          <w:szCs w:val="20"/>
          <w:lang w:val="en-GB"/>
        </w:rPr>
        <w:t xml:space="preserve"> to withdraw or modify the tender</w:t>
      </w:r>
      <w:r w:rsidR="009C27CF" w:rsidRPr="00A549B5">
        <w:rPr>
          <w:rFonts w:ascii="Tahoma" w:hAnsi="Tahoma" w:cs="Tahoma"/>
          <w:sz w:val="20"/>
          <w:szCs w:val="20"/>
          <w:lang w:val="en-GB"/>
        </w:rPr>
        <w:t xml:space="preserve">. </w:t>
      </w:r>
    </w:p>
    <w:p w:rsidR="00D75362" w:rsidRPr="00A549B5" w:rsidRDefault="00D75362" w:rsidP="000D7863">
      <w:pPr>
        <w:numPr>
          <w:ilvl w:val="0"/>
          <w:numId w:val="26"/>
        </w:numPr>
        <w:autoSpaceDE w:val="0"/>
        <w:autoSpaceDN w:val="0"/>
        <w:adjustRightInd w:val="0"/>
        <w:spacing w:after="80"/>
        <w:ind w:left="426" w:hanging="426"/>
        <w:jc w:val="both"/>
        <w:rPr>
          <w:rFonts w:ascii="Tahoma" w:hAnsi="Tahoma" w:cs="Tahoma"/>
          <w:sz w:val="20"/>
          <w:szCs w:val="20"/>
          <w:lang w:val="en-GB"/>
        </w:rPr>
      </w:pPr>
      <w:r w:rsidRPr="00A549B5">
        <w:rPr>
          <w:rFonts w:ascii="Tahoma" w:hAnsi="Tahoma" w:cs="Tahoma"/>
          <w:sz w:val="20"/>
          <w:szCs w:val="20"/>
          <w:lang w:val="en-GB"/>
        </w:rPr>
        <w:lastRenderedPageBreak/>
        <w:t>Public</w:t>
      </w:r>
      <w:r w:rsidR="002D5B4E" w:rsidRPr="00A549B5">
        <w:rPr>
          <w:rFonts w:ascii="Tahoma" w:hAnsi="Tahoma" w:cs="Tahoma"/>
          <w:sz w:val="20"/>
          <w:szCs w:val="20"/>
          <w:lang w:val="en-GB"/>
        </w:rPr>
        <w:t xml:space="preserve"> opening of </w:t>
      </w:r>
      <w:r w:rsidR="00A549B5" w:rsidRPr="00A549B5">
        <w:rPr>
          <w:rFonts w:ascii="Tahoma" w:hAnsi="Tahoma" w:cs="Tahoma"/>
          <w:sz w:val="20"/>
          <w:szCs w:val="20"/>
          <w:lang w:val="en-GB"/>
        </w:rPr>
        <w:t>the</w:t>
      </w:r>
      <w:r w:rsidR="002D5B4E" w:rsidRPr="00A549B5">
        <w:rPr>
          <w:rFonts w:ascii="Tahoma" w:hAnsi="Tahoma" w:cs="Tahoma"/>
          <w:sz w:val="20"/>
          <w:szCs w:val="20"/>
          <w:lang w:val="en-GB"/>
        </w:rPr>
        <w:t xml:space="preserve"> tenders shall take place on</w:t>
      </w:r>
      <w:r w:rsidRPr="00A549B5">
        <w:rPr>
          <w:rFonts w:ascii="Tahoma" w:hAnsi="Tahoma" w:cs="Tahoma"/>
          <w:b/>
          <w:sz w:val="20"/>
          <w:szCs w:val="20"/>
          <w:lang w:val="en-GB"/>
        </w:rPr>
        <w:t xml:space="preserve"> </w:t>
      </w:r>
      <w:r w:rsidR="00860CC2" w:rsidRPr="00A549B5">
        <w:rPr>
          <w:rFonts w:ascii="Tahoma" w:hAnsi="Tahoma" w:cs="Tahoma"/>
          <w:b/>
          <w:sz w:val="20"/>
          <w:szCs w:val="20"/>
          <w:lang w:val="en-GB"/>
        </w:rPr>
        <w:t xml:space="preserve"> </w:t>
      </w:r>
      <w:r w:rsidR="004E495E">
        <w:rPr>
          <w:rFonts w:ascii="Tahoma" w:hAnsi="Tahoma" w:cs="Tahoma"/>
          <w:b/>
          <w:sz w:val="20"/>
          <w:szCs w:val="20"/>
          <w:lang w:val="en-GB"/>
        </w:rPr>
        <w:t>14.04.2016</w:t>
      </w:r>
      <w:r w:rsidR="005A5041" w:rsidRPr="00A549B5">
        <w:rPr>
          <w:rFonts w:ascii="Tahoma" w:hAnsi="Tahoma" w:cs="Tahoma"/>
          <w:b/>
          <w:sz w:val="20"/>
          <w:szCs w:val="20"/>
          <w:lang w:val="en-GB"/>
        </w:rPr>
        <w:t xml:space="preserve"> </w:t>
      </w:r>
      <w:r w:rsidR="002D5B4E" w:rsidRPr="00A549B5">
        <w:rPr>
          <w:rFonts w:ascii="Tahoma" w:hAnsi="Tahoma" w:cs="Tahoma"/>
          <w:b/>
          <w:sz w:val="20"/>
          <w:szCs w:val="20"/>
          <w:lang w:val="en-GB"/>
        </w:rPr>
        <w:t>at</w:t>
      </w:r>
      <w:r w:rsidR="001A1698" w:rsidRPr="00A549B5">
        <w:rPr>
          <w:rFonts w:ascii="Tahoma" w:hAnsi="Tahoma" w:cs="Tahoma"/>
          <w:b/>
          <w:sz w:val="20"/>
          <w:szCs w:val="20"/>
          <w:lang w:val="en-GB"/>
        </w:rPr>
        <w:t xml:space="preserve"> 10:30</w:t>
      </w:r>
      <w:r w:rsidR="002D5B4E" w:rsidRPr="00A549B5">
        <w:rPr>
          <w:rFonts w:ascii="Tahoma" w:hAnsi="Tahoma" w:cs="Tahoma"/>
          <w:b/>
          <w:sz w:val="20"/>
          <w:szCs w:val="20"/>
          <w:lang w:val="en-GB"/>
        </w:rPr>
        <w:t xml:space="preserve"> a.m.</w:t>
      </w:r>
      <w:r w:rsidR="002D5B4E" w:rsidRPr="00A549B5">
        <w:rPr>
          <w:rFonts w:ascii="Tahoma" w:hAnsi="Tahoma" w:cs="Tahoma"/>
          <w:sz w:val="20"/>
          <w:szCs w:val="20"/>
          <w:lang w:val="en-GB"/>
        </w:rPr>
        <w:t xml:space="preserve"> local time at the registered office of the </w:t>
      </w:r>
      <w:r w:rsidR="00302B76" w:rsidRPr="00A549B5">
        <w:rPr>
          <w:rFonts w:ascii="Tahoma" w:hAnsi="Tahoma" w:cs="Tahoma"/>
          <w:sz w:val="20"/>
          <w:szCs w:val="20"/>
          <w:lang w:val="en-GB"/>
        </w:rPr>
        <w:t>Contracting Authority</w:t>
      </w:r>
      <w:r w:rsidRPr="00A549B5">
        <w:rPr>
          <w:rFonts w:ascii="Tahoma" w:hAnsi="Tahoma" w:cs="Tahoma"/>
          <w:sz w:val="20"/>
          <w:szCs w:val="20"/>
          <w:lang w:val="en-GB"/>
        </w:rPr>
        <w:t xml:space="preserve">: </w:t>
      </w:r>
      <w:proofErr w:type="spellStart"/>
      <w:r w:rsidRPr="00A549B5">
        <w:rPr>
          <w:rFonts w:ascii="Tahoma" w:hAnsi="Tahoma" w:cs="Tahoma"/>
          <w:sz w:val="20"/>
          <w:szCs w:val="20"/>
          <w:lang w:val="en-GB"/>
        </w:rPr>
        <w:t>Instytut</w:t>
      </w:r>
      <w:proofErr w:type="spellEnd"/>
      <w:r w:rsidRPr="00A549B5">
        <w:rPr>
          <w:rFonts w:ascii="Tahoma" w:hAnsi="Tahoma" w:cs="Tahoma"/>
          <w:sz w:val="20"/>
          <w:szCs w:val="20"/>
          <w:lang w:val="en-GB"/>
        </w:rPr>
        <w:t xml:space="preserve"> </w:t>
      </w:r>
      <w:proofErr w:type="spellStart"/>
      <w:r w:rsidRPr="00A549B5">
        <w:rPr>
          <w:rFonts w:ascii="Tahoma" w:hAnsi="Tahoma" w:cs="Tahoma"/>
          <w:sz w:val="20"/>
          <w:szCs w:val="20"/>
          <w:lang w:val="en-GB"/>
        </w:rPr>
        <w:t>Lotnictwa</w:t>
      </w:r>
      <w:proofErr w:type="spellEnd"/>
      <w:r w:rsidRPr="00A549B5">
        <w:rPr>
          <w:rFonts w:ascii="Tahoma" w:hAnsi="Tahoma" w:cs="Tahoma"/>
          <w:sz w:val="20"/>
          <w:szCs w:val="20"/>
          <w:lang w:val="en-GB"/>
        </w:rPr>
        <w:t xml:space="preserve">, Al. </w:t>
      </w:r>
      <w:proofErr w:type="spellStart"/>
      <w:r w:rsidRPr="00A549B5">
        <w:rPr>
          <w:rFonts w:ascii="Tahoma" w:hAnsi="Tahoma" w:cs="Tahoma"/>
          <w:sz w:val="20"/>
          <w:szCs w:val="20"/>
          <w:lang w:val="en-GB"/>
        </w:rPr>
        <w:t>Krakowska</w:t>
      </w:r>
      <w:proofErr w:type="spellEnd"/>
      <w:r w:rsidRPr="00A549B5">
        <w:rPr>
          <w:rFonts w:ascii="Tahoma" w:hAnsi="Tahoma" w:cs="Tahoma"/>
          <w:sz w:val="20"/>
          <w:szCs w:val="20"/>
          <w:lang w:val="en-GB"/>
        </w:rPr>
        <w:t xml:space="preserve"> 110/114, 02-256 Warszawa</w:t>
      </w:r>
      <w:r w:rsidR="002D5B4E" w:rsidRPr="00A549B5">
        <w:rPr>
          <w:rFonts w:ascii="Tahoma" w:hAnsi="Tahoma" w:cs="Tahoma"/>
          <w:sz w:val="20"/>
          <w:szCs w:val="20"/>
          <w:lang w:val="en-GB"/>
        </w:rPr>
        <w:t>,</w:t>
      </w:r>
      <w:r w:rsidRPr="00A549B5">
        <w:rPr>
          <w:rFonts w:ascii="Tahoma" w:hAnsi="Tahoma" w:cs="Tahoma"/>
          <w:sz w:val="20"/>
          <w:szCs w:val="20"/>
          <w:lang w:val="en-GB"/>
        </w:rPr>
        <w:t xml:space="preserve"> </w:t>
      </w:r>
      <w:r w:rsidR="002D5B4E" w:rsidRPr="00A549B5">
        <w:rPr>
          <w:rFonts w:ascii="Tahoma" w:hAnsi="Tahoma" w:cs="Tahoma"/>
          <w:b/>
          <w:sz w:val="20"/>
          <w:szCs w:val="20"/>
          <w:lang w:val="en-GB"/>
        </w:rPr>
        <w:t>in conference room No</w:t>
      </w:r>
      <w:r w:rsidR="007A69A9" w:rsidRPr="00A549B5">
        <w:rPr>
          <w:rFonts w:ascii="Tahoma" w:hAnsi="Tahoma" w:cs="Tahoma"/>
          <w:b/>
          <w:sz w:val="20"/>
          <w:szCs w:val="20"/>
          <w:lang w:val="en-GB"/>
        </w:rPr>
        <w:t xml:space="preserve"> </w:t>
      </w:r>
      <w:r w:rsidR="004E495E">
        <w:rPr>
          <w:rFonts w:ascii="Tahoma" w:hAnsi="Tahoma" w:cs="Tahoma"/>
          <w:b/>
          <w:sz w:val="20"/>
          <w:szCs w:val="20"/>
          <w:lang w:val="en-GB"/>
        </w:rPr>
        <w:t>3</w:t>
      </w:r>
      <w:bookmarkStart w:id="45" w:name="_GoBack"/>
      <w:bookmarkEnd w:id="45"/>
      <w:r w:rsidR="007A69A9" w:rsidRPr="00A549B5">
        <w:rPr>
          <w:rFonts w:ascii="Tahoma" w:hAnsi="Tahoma" w:cs="Tahoma"/>
          <w:b/>
          <w:sz w:val="20"/>
          <w:szCs w:val="20"/>
          <w:lang w:val="en-GB"/>
        </w:rPr>
        <w:t xml:space="preserve"> </w:t>
      </w:r>
      <w:r w:rsidR="002D5B4E" w:rsidRPr="00A549B5">
        <w:rPr>
          <w:rFonts w:ascii="Tahoma" w:hAnsi="Tahoma" w:cs="Tahoma"/>
          <w:b/>
          <w:sz w:val="20"/>
          <w:szCs w:val="20"/>
          <w:lang w:val="en-GB"/>
        </w:rPr>
        <w:t>in building</w:t>
      </w:r>
      <w:r w:rsidRPr="00A549B5">
        <w:rPr>
          <w:rFonts w:ascii="Tahoma" w:hAnsi="Tahoma" w:cs="Tahoma"/>
          <w:b/>
          <w:sz w:val="20"/>
          <w:szCs w:val="20"/>
          <w:lang w:val="en-GB"/>
        </w:rPr>
        <w:t xml:space="preserve"> X2 (</w:t>
      </w:r>
      <w:r w:rsidR="002D5B4E" w:rsidRPr="00A549B5">
        <w:rPr>
          <w:rFonts w:ascii="Tahoma" w:hAnsi="Tahoma" w:cs="Tahoma"/>
          <w:b/>
          <w:sz w:val="20"/>
          <w:szCs w:val="20"/>
          <w:lang w:val="en-GB"/>
        </w:rPr>
        <w:t>1</w:t>
      </w:r>
      <w:r w:rsidR="002D5B4E" w:rsidRPr="00A549B5">
        <w:rPr>
          <w:rFonts w:ascii="Tahoma" w:hAnsi="Tahoma" w:cs="Tahoma"/>
          <w:b/>
          <w:sz w:val="20"/>
          <w:szCs w:val="20"/>
          <w:vertAlign w:val="superscript"/>
          <w:lang w:val="en-GB"/>
        </w:rPr>
        <w:t>st</w:t>
      </w:r>
      <w:r w:rsidR="002D5B4E" w:rsidRPr="00A549B5">
        <w:rPr>
          <w:rFonts w:ascii="Tahoma" w:hAnsi="Tahoma" w:cs="Tahoma"/>
          <w:b/>
          <w:sz w:val="20"/>
          <w:szCs w:val="20"/>
          <w:lang w:val="en-GB"/>
        </w:rPr>
        <w:t xml:space="preserve"> floor</w:t>
      </w:r>
      <w:r w:rsidRPr="00A549B5">
        <w:rPr>
          <w:rFonts w:ascii="Tahoma" w:hAnsi="Tahoma" w:cs="Tahoma"/>
          <w:b/>
          <w:sz w:val="20"/>
          <w:szCs w:val="20"/>
          <w:lang w:val="en-GB"/>
        </w:rPr>
        <w:t>).</w:t>
      </w:r>
    </w:p>
    <w:p w:rsidR="009C27CF" w:rsidRPr="00A549B5" w:rsidRDefault="002D5B4E" w:rsidP="000D7863">
      <w:pPr>
        <w:numPr>
          <w:ilvl w:val="0"/>
          <w:numId w:val="26"/>
        </w:numPr>
        <w:autoSpaceDE w:val="0"/>
        <w:autoSpaceDN w:val="0"/>
        <w:adjustRightInd w:val="0"/>
        <w:spacing w:after="80"/>
        <w:ind w:left="426" w:hanging="426"/>
        <w:jc w:val="both"/>
        <w:rPr>
          <w:rFonts w:ascii="Tahoma" w:hAnsi="Tahoma" w:cs="Tahoma"/>
          <w:sz w:val="20"/>
          <w:szCs w:val="20"/>
          <w:lang w:val="en-GB"/>
        </w:rPr>
      </w:pPr>
      <w:r w:rsidRPr="00A549B5">
        <w:rPr>
          <w:rFonts w:ascii="Tahoma" w:hAnsi="Tahoma" w:cs="Tahoma"/>
          <w:sz w:val="20"/>
          <w:szCs w:val="20"/>
          <w:lang w:val="en-GB"/>
        </w:rPr>
        <w:t>The opening of tenders shall be open to the public</w:t>
      </w:r>
      <w:r w:rsidR="009C27CF" w:rsidRPr="00A549B5">
        <w:rPr>
          <w:rFonts w:ascii="Tahoma" w:hAnsi="Tahoma" w:cs="Tahoma"/>
          <w:sz w:val="20"/>
          <w:szCs w:val="20"/>
          <w:lang w:val="en-GB"/>
        </w:rPr>
        <w:t>.</w:t>
      </w:r>
    </w:p>
    <w:p w:rsidR="001A1698" w:rsidRPr="00A549B5" w:rsidRDefault="002D5B4E" w:rsidP="000D7863">
      <w:pPr>
        <w:numPr>
          <w:ilvl w:val="0"/>
          <w:numId w:val="26"/>
        </w:numPr>
        <w:autoSpaceDE w:val="0"/>
        <w:autoSpaceDN w:val="0"/>
        <w:adjustRightInd w:val="0"/>
        <w:spacing w:after="80"/>
        <w:ind w:left="426" w:hanging="426"/>
        <w:jc w:val="both"/>
        <w:rPr>
          <w:rFonts w:ascii="Tahoma" w:hAnsi="Tahoma" w:cs="Tahoma"/>
          <w:b/>
          <w:sz w:val="20"/>
          <w:szCs w:val="20"/>
          <w:lang w:val="en-GB"/>
        </w:rPr>
      </w:pPr>
      <w:r w:rsidRPr="00A549B5">
        <w:rPr>
          <w:rFonts w:ascii="Tahoma" w:hAnsi="Tahoma" w:cs="Tahoma"/>
          <w:b/>
          <w:sz w:val="20"/>
          <w:szCs w:val="20"/>
          <w:lang w:val="en-GB"/>
        </w:rPr>
        <w:t xml:space="preserve">Persons interested in taking part in the opening of tenders </w:t>
      </w:r>
      <w:r w:rsidR="00B4135A" w:rsidRPr="00A549B5">
        <w:rPr>
          <w:rFonts w:ascii="Tahoma" w:hAnsi="Tahoma" w:cs="Tahoma"/>
          <w:b/>
          <w:sz w:val="20"/>
          <w:szCs w:val="20"/>
          <w:lang w:val="en-GB"/>
        </w:rPr>
        <w:t>are requested to arrive at the ground floor of building A</w:t>
      </w:r>
      <w:r w:rsidR="001A1698" w:rsidRPr="00A549B5">
        <w:rPr>
          <w:rFonts w:ascii="Tahoma" w:eastAsia="Tahoma" w:hAnsi="Tahoma" w:cs="Tahoma"/>
          <w:b/>
          <w:sz w:val="20"/>
          <w:szCs w:val="20"/>
          <w:lang w:val="en-GB"/>
        </w:rPr>
        <w:t xml:space="preserve"> (</w:t>
      </w:r>
      <w:r w:rsidR="00B4135A" w:rsidRPr="00A549B5">
        <w:rPr>
          <w:rFonts w:ascii="Tahoma" w:eastAsia="Tahoma" w:hAnsi="Tahoma" w:cs="Tahoma"/>
          <w:b/>
          <w:sz w:val="20"/>
          <w:szCs w:val="20"/>
          <w:lang w:val="en-GB"/>
        </w:rPr>
        <w:t>guards’ room</w:t>
      </w:r>
      <w:r w:rsidR="001A1698" w:rsidRPr="00A549B5">
        <w:rPr>
          <w:rFonts w:ascii="Tahoma" w:eastAsia="Tahoma" w:hAnsi="Tahoma" w:cs="Tahoma"/>
          <w:b/>
          <w:sz w:val="20"/>
          <w:szCs w:val="20"/>
          <w:lang w:val="en-GB"/>
        </w:rPr>
        <w:t xml:space="preserve">) </w:t>
      </w:r>
      <w:r w:rsidR="00B4135A" w:rsidRPr="00A549B5">
        <w:rPr>
          <w:rFonts w:ascii="Tahoma" w:eastAsia="Tahoma" w:hAnsi="Tahoma" w:cs="Tahoma"/>
          <w:b/>
          <w:sz w:val="20"/>
          <w:szCs w:val="20"/>
          <w:lang w:val="en-GB"/>
        </w:rPr>
        <w:t>and to register there</w:t>
      </w:r>
      <w:r w:rsidR="001A1698" w:rsidRPr="00A549B5">
        <w:rPr>
          <w:rFonts w:ascii="Tahoma" w:hAnsi="Tahoma" w:cs="Tahoma"/>
          <w:b/>
          <w:sz w:val="20"/>
          <w:szCs w:val="20"/>
          <w:lang w:val="en-GB"/>
        </w:rPr>
        <w:t xml:space="preserve"> (</w:t>
      </w:r>
      <w:r w:rsidR="00B4135A" w:rsidRPr="00A549B5">
        <w:rPr>
          <w:rFonts w:ascii="Tahoma" w:hAnsi="Tahoma" w:cs="Tahoma"/>
          <w:b/>
          <w:sz w:val="20"/>
          <w:szCs w:val="20"/>
          <w:lang w:val="en-GB"/>
        </w:rPr>
        <w:t>obtain the visitor status</w:t>
      </w:r>
      <w:r w:rsidR="001A1698" w:rsidRPr="00A549B5">
        <w:rPr>
          <w:rFonts w:ascii="Tahoma" w:eastAsia="Tahoma" w:hAnsi="Tahoma" w:cs="Tahoma"/>
          <w:b/>
          <w:sz w:val="20"/>
          <w:szCs w:val="20"/>
          <w:lang w:val="en-GB"/>
        </w:rPr>
        <w:t xml:space="preserve">). </w:t>
      </w:r>
      <w:r w:rsidR="00B4135A" w:rsidRPr="00A549B5">
        <w:rPr>
          <w:rFonts w:ascii="Tahoma" w:eastAsia="Tahoma" w:hAnsi="Tahoma" w:cs="Tahoma"/>
          <w:b/>
          <w:sz w:val="20"/>
          <w:szCs w:val="20"/>
          <w:lang w:val="en-GB"/>
        </w:rPr>
        <w:t xml:space="preserve">These persons will then be taken by an employee of </w:t>
      </w:r>
      <w:proofErr w:type="spellStart"/>
      <w:r w:rsidR="00B4135A" w:rsidRPr="00A549B5">
        <w:rPr>
          <w:rFonts w:ascii="Tahoma" w:eastAsia="Tahoma" w:hAnsi="Tahoma" w:cs="Tahoma"/>
          <w:b/>
          <w:sz w:val="20"/>
          <w:szCs w:val="20"/>
          <w:lang w:val="en-GB"/>
        </w:rPr>
        <w:t>Instytut</w:t>
      </w:r>
      <w:proofErr w:type="spellEnd"/>
      <w:r w:rsidR="001A1698" w:rsidRPr="00A549B5">
        <w:rPr>
          <w:rFonts w:ascii="Tahoma" w:eastAsia="Tahoma" w:hAnsi="Tahoma" w:cs="Tahoma"/>
          <w:b/>
          <w:sz w:val="20"/>
          <w:szCs w:val="20"/>
          <w:lang w:val="en-GB"/>
        </w:rPr>
        <w:t xml:space="preserve"> </w:t>
      </w:r>
      <w:proofErr w:type="spellStart"/>
      <w:r w:rsidR="001A1698" w:rsidRPr="00A549B5">
        <w:rPr>
          <w:rFonts w:ascii="Tahoma" w:eastAsia="Tahoma" w:hAnsi="Tahoma" w:cs="Tahoma"/>
          <w:b/>
          <w:sz w:val="20"/>
          <w:szCs w:val="20"/>
          <w:lang w:val="en-GB"/>
        </w:rPr>
        <w:t>Lotnictwa</w:t>
      </w:r>
      <w:proofErr w:type="spellEnd"/>
      <w:r w:rsidR="001A1698" w:rsidRPr="00A549B5">
        <w:rPr>
          <w:rFonts w:ascii="Tahoma" w:eastAsia="Tahoma" w:hAnsi="Tahoma" w:cs="Tahoma"/>
          <w:b/>
          <w:sz w:val="20"/>
          <w:szCs w:val="20"/>
          <w:lang w:val="en-GB"/>
        </w:rPr>
        <w:t xml:space="preserve"> – </w:t>
      </w:r>
      <w:r w:rsidR="00B4135A" w:rsidRPr="00A549B5">
        <w:rPr>
          <w:rFonts w:ascii="Tahoma" w:eastAsia="Tahoma" w:hAnsi="Tahoma" w:cs="Tahoma"/>
          <w:b/>
          <w:sz w:val="20"/>
          <w:szCs w:val="20"/>
          <w:lang w:val="en-GB"/>
        </w:rPr>
        <w:t xml:space="preserve">a member of the Public Procurement Committee at </w:t>
      </w:r>
      <w:r w:rsidR="001A1698" w:rsidRPr="00A549B5">
        <w:rPr>
          <w:rFonts w:ascii="Tahoma" w:eastAsia="Tahoma" w:hAnsi="Tahoma" w:cs="Tahoma"/>
          <w:b/>
          <w:sz w:val="20"/>
          <w:szCs w:val="20"/>
          <w:lang w:val="en-GB"/>
        </w:rPr>
        <w:t>10:</w:t>
      </w:r>
      <w:r w:rsidR="00E1488C" w:rsidRPr="00A549B5">
        <w:rPr>
          <w:rFonts w:ascii="Tahoma" w:eastAsia="Tahoma" w:hAnsi="Tahoma" w:cs="Tahoma"/>
          <w:b/>
          <w:sz w:val="20"/>
          <w:szCs w:val="20"/>
          <w:lang w:val="en-GB"/>
        </w:rPr>
        <w:t>30</w:t>
      </w:r>
      <w:r w:rsidR="00B4135A" w:rsidRPr="00A549B5">
        <w:rPr>
          <w:rFonts w:ascii="Tahoma" w:eastAsia="Tahoma" w:hAnsi="Tahoma" w:cs="Tahoma"/>
          <w:b/>
          <w:sz w:val="20"/>
          <w:szCs w:val="20"/>
          <w:lang w:val="en-GB"/>
        </w:rPr>
        <w:t xml:space="preserve"> a.m.</w:t>
      </w:r>
      <w:r w:rsidR="001A1698" w:rsidRPr="00A549B5">
        <w:rPr>
          <w:rFonts w:ascii="Tahoma" w:eastAsia="Tahoma" w:hAnsi="Tahoma" w:cs="Tahoma"/>
          <w:b/>
          <w:sz w:val="20"/>
          <w:szCs w:val="20"/>
          <w:lang w:val="en-GB"/>
        </w:rPr>
        <w:t xml:space="preserve"> </w:t>
      </w:r>
      <w:r w:rsidR="00B4135A" w:rsidRPr="00A549B5">
        <w:rPr>
          <w:rFonts w:ascii="Tahoma" w:eastAsia="Tahoma" w:hAnsi="Tahoma" w:cs="Tahoma"/>
          <w:b/>
          <w:sz w:val="20"/>
          <w:szCs w:val="20"/>
          <w:lang w:val="en-GB"/>
        </w:rPr>
        <w:t>The tenders opening procedure begins with the collection of the aforesaid persons</w:t>
      </w:r>
      <w:r w:rsidR="001A1698" w:rsidRPr="00A549B5">
        <w:rPr>
          <w:rFonts w:ascii="Tahoma" w:eastAsia="Tahoma" w:hAnsi="Tahoma" w:cs="Tahoma"/>
          <w:b/>
          <w:sz w:val="20"/>
          <w:szCs w:val="20"/>
          <w:lang w:val="en-GB"/>
        </w:rPr>
        <w:t>.</w:t>
      </w:r>
    </w:p>
    <w:p w:rsidR="009C27CF" w:rsidRPr="00A549B5" w:rsidRDefault="00B4135A" w:rsidP="000D7863">
      <w:pPr>
        <w:numPr>
          <w:ilvl w:val="0"/>
          <w:numId w:val="26"/>
        </w:numPr>
        <w:autoSpaceDE w:val="0"/>
        <w:autoSpaceDN w:val="0"/>
        <w:adjustRightInd w:val="0"/>
        <w:spacing w:after="80"/>
        <w:ind w:left="426" w:hanging="426"/>
        <w:jc w:val="both"/>
        <w:rPr>
          <w:rFonts w:ascii="Tahoma" w:hAnsi="Tahoma" w:cs="Tahoma"/>
          <w:sz w:val="20"/>
          <w:szCs w:val="20"/>
          <w:lang w:val="en-GB"/>
        </w:rPr>
      </w:pPr>
      <w:r w:rsidRPr="00A549B5">
        <w:rPr>
          <w:rFonts w:ascii="Tahoma" w:hAnsi="Tahoma" w:cs="Tahoma"/>
          <w:sz w:val="20"/>
          <w:szCs w:val="20"/>
          <w:lang w:val="en-GB"/>
        </w:rPr>
        <w:t xml:space="preserve">Immediately prior to opening the tenders the </w:t>
      </w:r>
      <w:r w:rsidR="00302B76" w:rsidRPr="00A549B5">
        <w:rPr>
          <w:rFonts w:ascii="Tahoma" w:hAnsi="Tahoma" w:cs="Tahoma"/>
          <w:sz w:val="20"/>
          <w:szCs w:val="20"/>
          <w:lang w:val="en-GB"/>
        </w:rPr>
        <w:t>Contracting Authority</w:t>
      </w:r>
      <w:r w:rsidRPr="00A549B5">
        <w:rPr>
          <w:rFonts w:ascii="Tahoma" w:hAnsi="Tahoma" w:cs="Tahoma"/>
          <w:sz w:val="20"/>
          <w:szCs w:val="20"/>
          <w:lang w:val="en-GB"/>
        </w:rPr>
        <w:t xml:space="preserve"> will inform of the amount it intends to spend on financing the contract</w:t>
      </w:r>
      <w:r w:rsidR="009C27CF" w:rsidRPr="00A549B5">
        <w:rPr>
          <w:rFonts w:ascii="Tahoma" w:hAnsi="Tahoma" w:cs="Tahoma"/>
          <w:sz w:val="20"/>
          <w:szCs w:val="20"/>
          <w:lang w:val="en-GB"/>
        </w:rPr>
        <w:t xml:space="preserve">. </w:t>
      </w:r>
    </w:p>
    <w:p w:rsidR="009C27CF" w:rsidRPr="00A549B5" w:rsidRDefault="00B4135A" w:rsidP="000D7863">
      <w:pPr>
        <w:numPr>
          <w:ilvl w:val="0"/>
          <w:numId w:val="26"/>
        </w:numPr>
        <w:autoSpaceDE w:val="0"/>
        <w:autoSpaceDN w:val="0"/>
        <w:adjustRightInd w:val="0"/>
        <w:spacing w:after="80"/>
        <w:ind w:left="426" w:hanging="426"/>
        <w:jc w:val="both"/>
        <w:rPr>
          <w:rFonts w:ascii="Tahoma" w:hAnsi="Tahoma" w:cs="Tahoma"/>
          <w:sz w:val="20"/>
          <w:szCs w:val="20"/>
          <w:lang w:val="en-GB"/>
        </w:rPr>
      </w:pPr>
      <w:r w:rsidRPr="00A549B5">
        <w:rPr>
          <w:rFonts w:ascii="Tahoma" w:hAnsi="Tahoma" w:cs="Tahoma"/>
          <w:sz w:val="20"/>
          <w:szCs w:val="20"/>
          <w:lang w:val="en-GB"/>
        </w:rPr>
        <w:t xml:space="preserve">During the opening of tenders the </w:t>
      </w:r>
      <w:r w:rsidR="00302B76" w:rsidRPr="00A549B5">
        <w:rPr>
          <w:rFonts w:ascii="Tahoma" w:hAnsi="Tahoma" w:cs="Tahoma"/>
          <w:sz w:val="20"/>
          <w:szCs w:val="20"/>
          <w:lang w:val="en-GB"/>
        </w:rPr>
        <w:t>Contracting Authority</w:t>
      </w:r>
      <w:r w:rsidRPr="00A549B5">
        <w:rPr>
          <w:rFonts w:ascii="Tahoma" w:hAnsi="Tahoma" w:cs="Tahoma"/>
          <w:sz w:val="20"/>
          <w:szCs w:val="20"/>
          <w:lang w:val="en-GB"/>
        </w:rPr>
        <w:t xml:space="preserve"> will announce the names (business names) and addresses of the Economic Operators</w:t>
      </w:r>
      <w:r w:rsidR="009C27CF" w:rsidRPr="00A549B5">
        <w:rPr>
          <w:rFonts w:ascii="Tahoma" w:hAnsi="Tahoma" w:cs="Tahoma"/>
          <w:sz w:val="20"/>
          <w:szCs w:val="20"/>
          <w:lang w:val="en-GB"/>
        </w:rPr>
        <w:t>,</w:t>
      </w:r>
      <w:r w:rsidRPr="00A549B5">
        <w:rPr>
          <w:rFonts w:ascii="Tahoma" w:hAnsi="Tahoma" w:cs="Tahoma"/>
          <w:sz w:val="20"/>
          <w:szCs w:val="20"/>
          <w:lang w:val="en-GB"/>
        </w:rPr>
        <w:t xml:space="preserve"> </w:t>
      </w:r>
      <w:r w:rsidR="009C27CF" w:rsidRPr="00A549B5">
        <w:rPr>
          <w:rFonts w:ascii="Tahoma" w:hAnsi="Tahoma" w:cs="Tahoma"/>
          <w:sz w:val="20"/>
          <w:szCs w:val="20"/>
          <w:lang w:val="en-GB"/>
        </w:rPr>
        <w:t>a</w:t>
      </w:r>
      <w:r w:rsidRPr="00A549B5">
        <w:rPr>
          <w:rFonts w:ascii="Tahoma" w:hAnsi="Tahoma" w:cs="Tahoma"/>
          <w:sz w:val="20"/>
          <w:szCs w:val="20"/>
          <w:lang w:val="en-GB"/>
        </w:rPr>
        <w:t>s well as information on the price, contract performance date, guarantee periods and payment terms contained in the tenders</w:t>
      </w:r>
      <w:r w:rsidR="009C27CF" w:rsidRPr="00A549B5">
        <w:rPr>
          <w:rFonts w:ascii="Tahoma" w:hAnsi="Tahoma" w:cs="Tahoma"/>
          <w:sz w:val="20"/>
          <w:szCs w:val="20"/>
          <w:lang w:val="en-GB"/>
        </w:rPr>
        <w:t>.</w:t>
      </w:r>
    </w:p>
    <w:p w:rsidR="009C27CF" w:rsidRPr="00A549B5" w:rsidRDefault="00B4135A" w:rsidP="000D7863">
      <w:pPr>
        <w:numPr>
          <w:ilvl w:val="0"/>
          <w:numId w:val="26"/>
        </w:numPr>
        <w:autoSpaceDE w:val="0"/>
        <w:autoSpaceDN w:val="0"/>
        <w:adjustRightInd w:val="0"/>
        <w:spacing w:after="80"/>
        <w:ind w:left="426" w:hanging="426"/>
        <w:jc w:val="both"/>
        <w:rPr>
          <w:rFonts w:ascii="Tahoma" w:hAnsi="Tahoma" w:cs="Tahoma"/>
          <w:sz w:val="20"/>
          <w:szCs w:val="20"/>
          <w:lang w:val="en-GB"/>
        </w:rPr>
      </w:pPr>
      <w:r w:rsidRPr="00A549B5">
        <w:rPr>
          <w:rFonts w:ascii="Tahoma" w:hAnsi="Tahoma" w:cs="Tahoma"/>
          <w:sz w:val="20"/>
          <w:szCs w:val="20"/>
          <w:lang w:val="en-GB"/>
        </w:rPr>
        <w:t>The information referred to in</w:t>
      </w:r>
      <w:r w:rsidR="009C27CF" w:rsidRPr="00A549B5">
        <w:rPr>
          <w:rFonts w:ascii="Tahoma" w:hAnsi="Tahoma" w:cs="Tahoma"/>
          <w:sz w:val="20"/>
          <w:szCs w:val="20"/>
          <w:lang w:val="en-GB"/>
        </w:rPr>
        <w:t xml:space="preserve"> </w:t>
      </w:r>
      <w:r w:rsidR="00643920" w:rsidRPr="00A549B5">
        <w:rPr>
          <w:rFonts w:ascii="Tahoma" w:hAnsi="Tahoma" w:cs="Tahoma"/>
          <w:sz w:val="20"/>
          <w:szCs w:val="20"/>
          <w:lang w:val="en-GB"/>
        </w:rPr>
        <w:t>clause</w:t>
      </w:r>
      <w:r w:rsidR="009C27CF" w:rsidRPr="00A549B5">
        <w:rPr>
          <w:rFonts w:ascii="Tahoma" w:hAnsi="Tahoma" w:cs="Tahoma"/>
          <w:sz w:val="20"/>
          <w:szCs w:val="20"/>
          <w:lang w:val="en-GB"/>
        </w:rPr>
        <w:t xml:space="preserve"> 8 </w:t>
      </w:r>
      <w:r w:rsidRPr="00A549B5">
        <w:rPr>
          <w:rFonts w:ascii="Tahoma" w:hAnsi="Tahoma" w:cs="Tahoma"/>
          <w:sz w:val="20"/>
          <w:szCs w:val="20"/>
          <w:lang w:val="en-GB"/>
        </w:rPr>
        <w:t>and</w:t>
      </w:r>
      <w:r w:rsidR="009C27CF" w:rsidRPr="00A549B5">
        <w:rPr>
          <w:rFonts w:ascii="Tahoma" w:hAnsi="Tahoma" w:cs="Tahoma"/>
          <w:sz w:val="20"/>
          <w:szCs w:val="20"/>
          <w:lang w:val="en-GB"/>
        </w:rPr>
        <w:t xml:space="preserve"> 9</w:t>
      </w:r>
      <w:r w:rsidRPr="00A549B5">
        <w:rPr>
          <w:rFonts w:ascii="Tahoma" w:hAnsi="Tahoma" w:cs="Tahoma"/>
          <w:sz w:val="20"/>
          <w:szCs w:val="20"/>
          <w:lang w:val="en-GB"/>
        </w:rPr>
        <w:t xml:space="preserve"> shall be immediately conveyed to the Economic Operators not attending the opening of tenders, at their request</w:t>
      </w:r>
      <w:r w:rsidR="009C27CF" w:rsidRPr="00A549B5">
        <w:rPr>
          <w:rFonts w:ascii="Tahoma" w:hAnsi="Tahoma" w:cs="Tahoma"/>
          <w:sz w:val="20"/>
          <w:szCs w:val="20"/>
          <w:lang w:val="en-GB"/>
        </w:rPr>
        <w:t>.</w:t>
      </w:r>
    </w:p>
    <w:p w:rsidR="00671BE3" w:rsidRPr="00A549B5" w:rsidRDefault="00671BE3" w:rsidP="000D7863">
      <w:pPr>
        <w:spacing w:after="80"/>
        <w:rPr>
          <w:rFonts w:ascii="Tahoma" w:hAnsi="Tahoma" w:cs="Tahoma"/>
          <w:sz w:val="20"/>
          <w:szCs w:val="20"/>
          <w:lang w:val="en-GB"/>
        </w:rPr>
      </w:pPr>
    </w:p>
    <w:p w:rsidR="00671BE3" w:rsidRPr="00A549B5" w:rsidRDefault="00671BE3" w:rsidP="000D7863">
      <w:pPr>
        <w:pStyle w:val="Nagwek1"/>
        <w:spacing w:after="80" w:line="240" w:lineRule="auto"/>
        <w:jc w:val="both"/>
        <w:rPr>
          <w:rFonts w:ascii="Tahoma" w:hAnsi="Tahoma" w:cs="Tahoma"/>
          <w:sz w:val="20"/>
          <w:lang w:val="en-GB"/>
        </w:rPr>
      </w:pPr>
      <w:bookmarkStart w:id="46" w:name="_Toc426703590"/>
      <w:r w:rsidRPr="00A549B5">
        <w:rPr>
          <w:rFonts w:ascii="Tahoma" w:hAnsi="Tahoma" w:cs="Tahoma"/>
          <w:sz w:val="20"/>
          <w:lang w:val="en-GB"/>
        </w:rPr>
        <w:t xml:space="preserve">§ 15. </w:t>
      </w:r>
      <w:r w:rsidR="00B4135A" w:rsidRPr="00A549B5">
        <w:rPr>
          <w:rFonts w:ascii="Tahoma" w:hAnsi="Tahoma" w:cs="Tahoma"/>
          <w:sz w:val="20"/>
          <w:lang w:val="en-GB"/>
        </w:rPr>
        <w:t>Description of the price calculation method</w:t>
      </w:r>
      <w:bookmarkEnd w:id="43"/>
      <w:bookmarkEnd w:id="44"/>
      <w:bookmarkEnd w:id="46"/>
    </w:p>
    <w:p w:rsidR="00D75362" w:rsidRPr="00A549B5" w:rsidRDefault="00B4135A" w:rsidP="000D7863">
      <w:pPr>
        <w:pStyle w:val="Akapitzlist"/>
        <w:numPr>
          <w:ilvl w:val="1"/>
          <w:numId w:val="27"/>
        </w:numPr>
        <w:suppressAutoHyphens w:val="0"/>
        <w:autoSpaceDE w:val="0"/>
        <w:autoSpaceDN w:val="0"/>
        <w:adjustRightInd w:val="0"/>
        <w:spacing w:after="80" w:line="240" w:lineRule="auto"/>
        <w:ind w:left="426"/>
        <w:jc w:val="both"/>
        <w:rPr>
          <w:rFonts w:ascii="Tahoma" w:hAnsi="Tahoma" w:cs="Tahoma"/>
          <w:sz w:val="20"/>
          <w:szCs w:val="20"/>
          <w:lang w:val="en-GB"/>
        </w:rPr>
      </w:pPr>
      <w:bookmarkStart w:id="47" w:name="_Toc354051222"/>
      <w:r w:rsidRPr="00A549B5">
        <w:rPr>
          <w:rFonts w:ascii="Tahoma" w:hAnsi="Tahoma" w:cs="Tahoma"/>
          <w:sz w:val="20"/>
          <w:szCs w:val="20"/>
          <w:lang w:val="en-GB"/>
        </w:rPr>
        <w:t xml:space="preserve">The gross price of contract performance shall be given by the </w:t>
      </w:r>
      <w:r w:rsidR="00302B76" w:rsidRPr="00A549B5">
        <w:rPr>
          <w:rFonts w:ascii="Tahoma" w:hAnsi="Tahoma" w:cs="Tahoma"/>
          <w:sz w:val="20"/>
          <w:szCs w:val="20"/>
          <w:lang w:val="en-GB"/>
        </w:rPr>
        <w:t>Economic Operator</w:t>
      </w:r>
      <w:r w:rsidRPr="00A549B5">
        <w:rPr>
          <w:rFonts w:ascii="Tahoma" w:hAnsi="Tahoma" w:cs="Tahoma"/>
          <w:sz w:val="20"/>
          <w:szCs w:val="20"/>
          <w:lang w:val="en-GB"/>
        </w:rPr>
        <w:t xml:space="preserve"> in PLN, accurate to two decimal points</w:t>
      </w:r>
      <w:r w:rsidR="00D75362" w:rsidRPr="00A549B5">
        <w:rPr>
          <w:rFonts w:ascii="Tahoma" w:hAnsi="Tahoma" w:cs="Tahoma"/>
          <w:sz w:val="20"/>
          <w:szCs w:val="20"/>
          <w:lang w:val="en-GB"/>
        </w:rPr>
        <w:t xml:space="preserve">. </w:t>
      </w:r>
    </w:p>
    <w:p w:rsidR="00D75362" w:rsidRPr="00A549B5" w:rsidRDefault="00195091" w:rsidP="000D7863">
      <w:pPr>
        <w:pStyle w:val="Akapitzlist"/>
        <w:numPr>
          <w:ilvl w:val="1"/>
          <w:numId w:val="27"/>
        </w:numPr>
        <w:suppressAutoHyphens w:val="0"/>
        <w:autoSpaceDE w:val="0"/>
        <w:autoSpaceDN w:val="0"/>
        <w:adjustRightInd w:val="0"/>
        <w:spacing w:after="80" w:line="240" w:lineRule="auto"/>
        <w:ind w:left="426"/>
        <w:jc w:val="both"/>
        <w:rPr>
          <w:rFonts w:ascii="Tahoma" w:hAnsi="Tahoma" w:cs="Tahoma"/>
          <w:sz w:val="20"/>
          <w:szCs w:val="20"/>
          <w:lang w:val="en-GB"/>
        </w:rPr>
      </w:pPr>
      <w:r w:rsidRPr="00A549B5">
        <w:rPr>
          <w:rFonts w:ascii="Tahoma" w:hAnsi="Tahoma" w:cs="Tahoma"/>
          <w:sz w:val="20"/>
          <w:szCs w:val="20"/>
          <w:lang w:val="en-GB"/>
        </w:rPr>
        <w:t xml:space="preserve">The prices given in the tender must take into account all the requirements specified by the </w:t>
      </w:r>
      <w:r w:rsidR="00302B76" w:rsidRPr="00A549B5">
        <w:rPr>
          <w:rFonts w:ascii="Tahoma" w:hAnsi="Tahoma" w:cs="Tahoma"/>
          <w:sz w:val="20"/>
          <w:szCs w:val="20"/>
          <w:lang w:val="en-GB"/>
        </w:rPr>
        <w:t>Contracting Authority</w:t>
      </w:r>
      <w:r w:rsidRPr="00A549B5">
        <w:rPr>
          <w:rFonts w:ascii="Tahoma" w:hAnsi="Tahoma" w:cs="Tahoma"/>
          <w:sz w:val="20"/>
          <w:szCs w:val="20"/>
          <w:lang w:val="en-GB"/>
        </w:rPr>
        <w:t xml:space="preserve"> in the </w:t>
      </w:r>
      <w:proofErr w:type="spellStart"/>
      <w:r w:rsidRPr="00A549B5">
        <w:rPr>
          <w:rFonts w:ascii="Tahoma" w:hAnsi="Tahoma" w:cs="Tahoma"/>
          <w:sz w:val="20"/>
          <w:szCs w:val="20"/>
          <w:lang w:val="en-GB"/>
        </w:rPr>
        <w:t>ToR</w:t>
      </w:r>
      <w:proofErr w:type="spellEnd"/>
      <w:r w:rsidRPr="00A549B5">
        <w:rPr>
          <w:rFonts w:ascii="Tahoma" w:hAnsi="Tahoma" w:cs="Tahoma"/>
          <w:sz w:val="20"/>
          <w:szCs w:val="20"/>
          <w:lang w:val="en-GB"/>
        </w:rPr>
        <w:t xml:space="preserve"> and include any and all expenses incurred by the </w:t>
      </w:r>
      <w:r w:rsidR="00302B76" w:rsidRPr="00A549B5">
        <w:rPr>
          <w:rFonts w:ascii="Tahoma" w:hAnsi="Tahoma" w:cs="Tahoma"/>
          <w:sz w:val="20"/>
          <w:szCs w:val="20"/>
          <w:lang w:val="en-GB"/>
        </w:rPr>
        <w:t>Economic Operator</w:t>
      </w:r>
      <w:r w:rsidRPr="00A549B5">
        <w:rPr>
          <w:rFonts w:ascii="Tahoma" w:hAnsi="Tahoma" w:cs="Tahoma"/>
          <w:sz w:val="20"/>
          <w:szCs w:val="20"/>
          <w:lang w:val="en-GB"/>
        </w:rPr>
        <w:t>, including all charges and taxes (also the goods and service tax</w:t>
      </w:r>
      <w:r w:rsidR="00D75362" w:rsidRPr="00A549B5">
        <w:rPr>
          <w:rFonts w:ascii="Tahoma" w:hAnsi="Tahoma" w:cs="Tahoma"/>
          <w:sz w:val="20"/>
          <w:szCs w:val="20"/>
          <w:lang w:val="en-GB"/>
        </w:rPr>
        <w:t>).</w:t>
      </w:r>
    </w:p>
    <w:p w:rsidR="00910794" w:rsidRPr="00A549B5" w:rsidRDefault="00195091" w:rsidP="000D7863">
      <w:pPr>
        <w:pStyle w:val="Akapitzlist"/>
        <w:numPr>
          <w:ilvl w:val="1"/>
          <w:numId w:val="27"/>
        </w:numPr>
        <w:suppressAutoHyphens w:val="0"/>
        <w:autoSpaceDE w:val="0"/>
        <w:autoSpaceDN w:val="0"/>
        <w:adjustRightInd w:val="0"/>
        <w:spacing w:after="120" w:line="240" w:lineRule="auto"/>
        <w:ind w:left="426"/>
        <w:jc w:val="both"/>
        <w:rPr>
          <w:rFonts w:ascii="Tahoma" w:hAnsi="Tahoma" w:cs="Tahoma"/>
          <w:sz w:val="20"/>
          <w:szCs w:val="20"/>
          <w:lang w:val="en-GB"/>
        </w:rPr>
      </w:pPr>
      <w:r w:rsidRPr="00A549B5">
        <w:rPr>
          <w:rFonts w:ascii="Tahoma" w:hAnsi="Tahoma" w:cs="Tahoma"/>
          <w:sz w:val="20"/>
          <w:szCs w:val="20"/>
          <w:lang w:val="en-GB"/>
        </w:rPr>
        <w:t xml:space="preserve">If a tender has been submitted, the choice of which would result in the creation of a tax liability of the </w:t>
      </w:r>
      <w:r w:rsidR="00302B76" w:rsidRPr="00A549B5">
        <w:rPr>
          <w:rFonts w:ascii="Tahoma" w:hAnsi="Tahoma" w:cs="Tahoma"/>
          <w:sz w:val="20"/>
          <w:szCs w:val="20"/>
          <w:lang w:val="en-GB"/>
        </w:rPr>
        <w:t>Contracting Authority</w:t>
      </w:r>
      <w:r w:rsidRPr="00A549B5">
        <w:rPr>
          <w:rFonts w:ascii="Tahoma" w:hAnsi="Tahoma" w:cs="Tahoma"/>
          <w:sz w:val="20"/>
          <w:szCs w:val="20"/>
          <w:lang w:val="en-GB"/>
        </w:rPr>
        <w:t xml:space="preserve"> in accordance with the VAT regulations, in order to assess this tender the </w:t>
      </w:r>
      <w:r w:rsidR="00302B76" w:rsidRPr="00A549B5">
        <w:rPr>
          <w:rFonts w:ascii="Tahoma" w:hAnsi="Tahoma" w:cs="Tahoma"/>
          <w:sz w:val="20"/>
          <w:szCs w:val="20"/>
          <w:lang w:val="en-GB"/>
        </w:rPr>
        <w:t>Contracting Authority</w:t>
      </w:r>
      <w:r w:rsidRPr="00A549B5">
        <w:rPr>
          <w:rFonts w:ascii="Tahoma" w:hAnsi="Tahoma" w:cs="Tahoma"/>
          <w:sz w:val="20"/>
          <w:szCs w:val="20"/>
          <w:lang w:val="en-GB"/>
        </w:rPr>
        <w:t xml:space="preserve"> shall add to the price given in the tender the VAT amount payable in accordance with these regulations</w:t>
      </w:r>
      <w:r w:rsidR="00910794" w:rsidRPr="00A549B5">
        <w:rPr>
          <w:rFonts w:ascii="Tahoma" w:hAnsi="Tahoma" w:cs="Tahoma"/>
          <w:sz w:val="20"/>
          <w:szCs w:val="20"/>
          <w:lang w:val="en-GB"/>
        </w:rPr>
        <w:t xml:space="preserve">. </w:t>
      </w:r>
      <w:r w:rsidRPr="00A549B5">
        <w:rPr>
          <w:rFonts w:ascii="Tahoma" w:hAnsi="Tahoma" w:cs="Tahoma"/>
          <w:sz w:val="20"/>
          <w:szCs w:val="20"/>
          <w:lang w:val="en-GB"/>
        </w:rPr>
        <w:t xml:space="preserve">Submitting a tender the </w:t>
      </w:r>
      <w:r w:rsidR="00302B76" w:rsidRPr="00A549B5">
        <w:rPr>
          <w:rFonts w:ascii="Tahoma" w:hAnsi="Tahoma" w:cs="Tahoma"/>
          <w:sz w:val="20"/>
          <w:szCs w:val="20"/>
          <w:lang w:val="en-GB"/>
        </w:rPr>
        <w:t>Economic Operator</w:t>
      </w:r>
      <w:r w:rsidRPr="00A549B5">
        <w:rPr>
          <w:rFonts w:ascii="Tahoma" w:hAnsi="Tahoma" w:cs="Tahoma"/>
          <w:sz w:val="20"/>
          <w:szCs w:val="20"/>
          <w:lang w:val="en-GB"/>
        </w:rPr>
        <w:t xml:space="preserve"> shall be obligated to inform the </w:t>
      </w:r>
      <w:r w:rsidR="00302B76" w:rsidRPr="00A549B5">
        <w:rPr>
          <w:rFonts w:ascii="Tahoma" w:hAnsi="Tahoma" w:cs="Tahoma"/>
          <w:sz w:val="20"/>
          <w:szCs w:val="20"/>
          <w:lang w:val="en-GB"/>
        </w:rPr>
        <w:t>Contracting Authority</w:t>
      </w:r>
      <w:r w:rsidRPr="00A549B5">
        <w:rPr>
          <w:rFonts w:ascii="Tahoma" w:hAnsi="Tahoma" w:cs="Tahoma"/>
          <w:sz w:val="20"/>
          <w:szCs w:val="20"/>
          <w:lang w:val="en-GB"/>
        </w:rPr>
        <w:t xml:space="preserve"> whether the choice of that tender would result in a tax liability of the </w:t>
      </w:r>
      <w:r w:rsidR="00302B76" w:rsidRPr="00A549B5">
        <w:rPr>
          <w:rFonts w:ascii="Tahoma" w:hAnsi="Tahoma" w:cs="Tahoma"/>
          <w:sz w:val="20"/>
          <w:szCs w:val="20"/>
          <w:lang w:val="en-GB"/>
        </w:rPr>
        <w:t>Contracting Authority</w:t>
      </w:r>
      <w:r w:rsidRPr="00A549B5">
        <w:rPr>
          <w:rFonts w:ascii="Tahoma" w:hAnsi="Tahoma" w:cs="Tahoma"/>
          <w:sz w:val="20"/>
          <w:szCs w:val="20"/>
          <w:lang w:val="en-GB"/>
        </w:rPr>
        <w:t>, indicating the name (type) of the goods or service whose supply or provision would lead to such liability and indicate their value excluding tax</w:t>
      </w:r>
      <w:r w:rsidR="00910794" w:rsidRPr="00A549B5">
        <w:rPr>
          <w:rFonts w:ascii="Tahoma" w:hAnsi="Tahoma" w:cs="Tahoma"/>
          <w:sz w:val="20"/>
          <w:szCs w:val="20"/>
          <w:lang w:val="en-GB"/>
        </w:rPr>
        <w:t>. (</w:t>
      </w:r>
      <w:r w:rsidRPr="00A549B5">
        <w:rPr>
          <w:rFonts w:ascii="Tahoma" w:hAnsi="Tahoma" w:cs="Tahoma"/>
          <w:sz w:val="20"/>
          <w:szCs w:val="20"/>
          <w:lang w:val="en-GB"/>
        </w:rPr>
        <w:t xml:space="preserve">in accordance with </w:t>
      </w:r>
      <w:r w:rsidR="00643920" w:rsidRPr="00A549B5">
        <w:rPr>
          <w:rFonts w:ascii="Tahoma" w:hAnsi="Tahoma" w:cs="Tahoma"/>
          <w:sz w:val="20"/>
          <w:szCs w:val="20"/>
          <w:lang w:val="en-GB"/>
        </w:rPr>
        <w:t>Article</w:t>
      </w:r>
      <w:r w:rsidR="00910794" w:rsidRPr="00A549B5">
        <w:rPr>
          <w:rFonts w:ascii="Tahoma" w:hAnsi="Tahoma" w:cs="Tahoma"/>
          <w:sz w:val="20"/>
          <w:szCs w:val="20"/>
          <w:lang w:val="en-GB"/>
        </w:rPr>
        <w:t xml:space="preserve"> 91 </w:t>
      </w:r>
      <w:r w:rsidR="00643920" w:rsidRPr="00A549B5">
        <w:rPr>
          <w:rFonts w:ascii="Tahoma" w:hAnsi="Tahoma" w:cs="Tahoma"/>
          <w:sz w:val="20"/>
          <w:szCs w:val="20"/>
          <w:lang w:val="en-GB"/>
        </w:rPr>
        <w:t>section</w:t>
      </w:r>
      <w:r w:rsidR="00910794" w:rsidRPr="00A549B5">
        <w:rPr>
          <w:rFonts w:ascii="Tahoma" w:hAnsi="Tahoma" w:cs="Tahoma"/>
          <w:sz w:val="20"/>
          <w:szCs w:val="20"/>
          <w:lang w:val="en-GB"/>
        </w:rPr>
        <w:t xml:space="preserve"> 3a </w:t>
      </w:r>
      <w:r w:rsidRPr="00A549B5">
        <w:rPr>
          <w:rFonts w:ascii="Tahoma" w:hAnsi="Tahoma" w:cs="Tahoma"/>
          <w:sz w:val="20"/>
          <w:szCs w:val="20"/>
          <w:lang w:val="en-GB"/>
        </w:rPr>
        <w:t>of the PPL Act</w:t>
      </w:r>
      <w:r w:rsidR="00910794" w:rsidRPr="00A549B5">
        <w:rPr>
          <w:rFonts w:ascii="Tahoma" w:hAnsi="Tahoma" w:cs="Tahoma"/>
          <w:sz w:val="20"/>
          <w:szCs w:val="20"/>
          <w:lang w:val="en-GB"/>
        </w:rPr>
        <w:t>)</w:t>
      </w:r>
    </w:p>
    <w:p w:rsidR="00671BE3" w:rsidRPr="00A549B5" w:rsidRDefault="00671BE3" w:rsidP="000D7863">
      <w:pPr>
        <w:spacing w:after="80"/>
        <w:rPr>
          <w:rFonts w:ascii="Tahoma" w:hAnsi="Tahoma" w:cs="Tahoma"/>
          <w:sz w:val="20"/>
          <w:szCs w:val="20"/>
          <w:lang w:val="en-GB"/>
        </w:rPr>
      </w:pPr>
    </w:p>
    <w:p w:rsidR="00671BE3" w:rsidRPr="00A549B5" w:rsidRDefault="00671BE3" w:rsidP="000D7863">
      <w:pPr>
        <w:pStyle w:val="Nagwek1"/>
        <w:spacing w:after="80" w:line="240" w:lineRule="auto"/>
        <w:ind w:left="567" w:hanging="567"/>
        <w:jc w:val="both"/>
        <w:rPr>
          <w:rFonts w:ascii="Tahoma" w:hAnsi="Tahoma" w:cs="Tahoma"/>
          <w:sz w:val="20"/>
          <w:lang w:val="en-GB"/>
        </w:rPr>
      </w:pPr>
      <w:bookmarkStart w:id="48" w:name="_Toc426703591"/>
      <w:r w:rsidRPr="00A549B5">
        <w:rPr>
          <w:rFonts w:ascii="Tahoma" w:hAnsi="Tahoma" w:cs="Tahoma"/>
          <w:sz w:val="20"/>
          <w:lang w:val="en-GB"/>
        </w:rPr>
        <w:t>§</w:t>
      </w:r>
      <w:r w:rsidRPr="00A549B5">
        <w:rPr>
          <w:rFonts w:ascii="Tahoma" w:eastAsia="Tahoma" w:hAnsi="Tahoma" w:cs="Tahoma"/>
          <w:sz w:val="20"/>
          <w:lang w:val="en-GB"/>
        </w:rPr>
        <w:t xml:space="preserve"> </w:t>
      </w:r>
      <w:r w:rsidRPr="00A549B5">
        <w:rPr>
          <w:rFonts w:ascii="Tahoma" w:hAnsi="Tahoma" w:cs="Tahoma"/>
          <w:sz w:val="20"/>
          <w:lang w:val="en-GB"/>
        </w:rPr>
        <w:t>16.</w:t>
      </w:r>
      <w:r w:rsidRPr="00A549B5">
        <w:rPr>
          <w:rFonts w:ascii="Tahoma" w:eastAsia="Tahoma" w:hAnsi="Tahoma" w:cs="Tahoma"/>
          <w:sz w:val="20"/>
          <w:lang w:val="en-GB"/>
        </w:rPr>
        <w:t xml:space="preserve"> </w:t>
      </w:r>
      <w:bookmarkEnd w:id="47"/>
      <w:bookmarkEnd w:id="48"/>
      <w:r w:rsidR="00195091" w:rsidRPr="00A549B5">
        <w:rPr>
          <w:rFonts w:ascii="Tahoma" w:hAnsi="Tahoma" w:cs="Tahoma"/>
          <w:sz w:val="20"/>
          <w:lang w:val="en-GB"/>
        </w:rPr>
        <w:t>Description of the criteria used by the Contracting Authority in selecting tenders, with indication of the importance of these criteria and the method of tenders assessment</w:t>
      </w:r>
    </w:p>
    <w:p w:rsidR="00F77A86" w:rsidRPr="00A549B5" w:rsidRDefault="00195091" w:rsidP="000D7863">
      <w:pPr>
        <w:pStyle w:val="Akapitzlist"/>
        <w:numPr>
          <w:ilvl w:val="1"/>
          <w:numId w:val="5"/>
        </w:numPr>
        <w:suppressAutoHyphens w:val="0"/>
        <w:spacing w:after="80" w:line="240" w:lineRule="auto"/>
        <w:ind w:left="284" w:right="283" w:hanging="284"/>
        <w:contextualSpacing/>
        <w:jc w:val="both"/>
        <w:rPr>
          <w:rFonts w:ascii="Tahoma" w:hAnsi="Tahoma" w:cs="Tahoma"/>
          <w:sz w:val="20"/>
          <w:szCs w:val="20"/>
          <w:lang w:val="en-GB"/>
        </w:rPr>
      </w:pPr>
      <w:r w:rsidRPr="00A549B5">
        <w:rPr>
          <w:rFonts w:ascii="Tahoma" w:hAnsi="Tahoma" w:cs="Tahoma"/>
          <w:sz w:val="20"/>
          <w:szCs w:val="20"/>
          <w:lang w:val="en-GB"/>
        </w:rPr>
        <w:t>The maximum number of points an Economic Operator / Economic Operators jointly competing for the contract may receive in all tenders assessment criteria is 100</w:t>
      </w:r>
      <w:r w:rsidR="00451674" w:rsidRPr="00A549B5">
        <w:rPr>
          <w:rFonts w:ascii="Tahoma" w:hAnsi="Tahoma" w:cs="Tahoma"/>
          <w:sz w:val="20"/>
          <w:szCs w:val="20"/>
          <w:lang w:val="en-GB"/>
        </w:rPr>
        <w:t xml:space="preserve">. </w:t>
      </w:r>
      <w:r w:rsidRPr="00A549B5">
        <w:rPr>
          <w:rFonts w:ascii="Tahoma" w:hAnsi="Tahoma" w:cs="Tahoma"/>
          <w:sz w:val="20"/>
          <w:szCs w:val="20"/>
          <w:lang w:val="en-GB"/>
        </w:rPr>
        <w:t xml:space="preserve">In selecting the most advantageous tender the </w:t>
      </w:r>
      <w:r w:rsidR="00302B76" w:rsidRPr="00A549B5">
        <w:rPr>
          <w:rFonts w:ascii="Tahoma" w:hAnsi="Tahoma" w:cs="Tahoma"/>
          <w:sz w:val="20"/>
          <w:szCs w:val="20"/>
          <w:lang w:val="en-GB"/>
        </w:rPr>
        <w:t>Contracting Authority</w:t>
      </w:r>
      <w:r w:rsidRPr="00A549B5">
        <w:rPr>
          <w:rFonts w:ascii="Tahoma" w:hAnsi="Tahoma" w:cs="Tahoma"/>
          <w:sz w:val="20"/>
          <w:szCs w:val="20"/>
          <w:lang w:val="en-GB"/>
        </w:rPr>
        <w:t xml:space="preserve"> shall be guided by the following tenders assessment criteria</w:t>
      </w:r>
      <w:r w:rsidR="00451674" w:rsidRPr="00A549B5">
        <w:rPr>
          <w:rFonts w:ascii="Tahoma" w:hAnsi="Tahoma" w:cs="Tahoma"/>
          <w:sz w:val="20"/>
          <w:szCs w:val="20"/>
          <w:lang w:val="en-GB"/>
        </w:rPr>
        <w:t>:</w:t>
      </w:r>
    </w:p>
    <w:p w:rsidR="00097536" w:rsidRPr="00A549B5" w:rsidRDefault="00195091" w:rsidP="000D7863">
      <w:pPr>
        <w:numPr>
          <w:ilvl w:val="0"/>
          <w:numId w:val="34"/>
        </w:numPr>
        <w:autoSpaceDE w:val="0"/>
        <w:autoSpaceDN w:val="0"/>
        <w:adjustRightInd w:val="0"/>
        <w:spacing w:after="80"/>
        <w:ind w:left="567" w:right="283" w:hanging="283"/>
        <w:contextualSpacing/>
        <w:jc w:val="both"/>
        <w:rPr>
          <w:rFonts w:ascii="Tahoma" w:eastAsia="Calibri" w:hAnsi="Tahoma" w:cs="Tahoma"/>
          <w:b/>
          <w:sz w:val="20"/>
          <w:szCs w:val="20"/>
          <w:lang w:val="en-GB" w:eastAsia="en-US"/>
        </w:rPr>
      </w:pPr>
      <w:r w:rsidRPr="00A549B5">
        <w:rPr>
          <w:rFonts w:ascii="Tahoma" w:eastAsia="Calibri" w:hAnsi="Tahoma" w:cs="Tahoma"/>
          <w:b/>
          <w:sz w:val="20"/>
          <w:szCs w:val="20"/>
          <w:lang w:val="en-GB" w:eastAsia="en-US"/>
        </w:rPr>
        <w:t>price</w:t>
      </w:r>
      <w:r w:rsidR="00097536" w:rsidRPr="00A549B5">
        <w:rPr>
          <w:rFonts w:ascii="Tahoma" w:eastAsia="Calibri" w:hAnsi="Tahoma" w:cs="Tahoma"/>
          <w:b/>
          <w:sz w:val="20"/>
          <w:szCs w:val="20"/>
          <w:lang w:val="en-GB" w:eastAsia="en-US"/>
        </w:rPr>
        <w:t xml:space="preserve"> - w</w:t>
      </w:r>
      <w:r w:rsidRPr="00A549B5">
        <w:rPr>
          <w:rFonts w:ascii="Tahoma" w:eastAsia="Calibri" w:hAnsi="Tahoma" w:cs="Tahoma"/>
          <w:b/>
          <w:sz w:val="20"/>
          <w:szCs w:val="20"/>
          <w:lang w:val="en-GB" w:eastAsia="en-US"/>
        </w:rPr>
        <w:t>eight</w:t>
      </w:r>
      <w:r w:rsidR="00097536" w:rsidRPr="00A549B5">
        <w:rPr>
          <w:rFonts w:ascii="Tahoma" w:eastAsia="Calibri" w:hAnsi="Tahoma" w:cs="Tahoma"/>
          <w:b/>
          <w:sz w:val="20"/>
          <w:szCs w:val="20"/>
          <w:lang w:val="en-GB" w:eastAsia="en-US"/>
        </w:rPr>
        <w:t xml:space="preserve"> </w:t>
      </w:r>
      <w:r w:rsidR="00EA7621" w:rsidRPr="00A549B5">
        <w:rPr>
          <w:rFonts w:ascii="Tahoma" w:eastAsia="Calibri" w:hAnsi="Tahoma" w:cs="Tahoma"/>
          <w:b/>
          <w:sz w:val="20"/>
          <w:szCs w:val="20"/>
          <w:lang w:val="en-GB" w:eastAsia="en-US"/>
        </w:rPr>
        <w:t>6</w:t>
      </w:r>
      <w:r w:rsidR="006B191E" w:rsidRPr="00A549B5">
        <w:rPr>
          <w:rFonts w:ascii="Tahoma" w:eastAsia="Calibri" w:hAnsi="Tahoma" w:cs="Tahoma"/>
          <w:b/>
          <w:sz w:val="20"/>
          <w:szCs w:val="20"/>
          <w:lang w:val="en-GB" w:eastAsia="en-US"/>
        </w:rPr>
        <w:t>0</w:t>
      </w:r>
      <w:r w:rsidR="00097536" w:rsidRPr="00A549B5">
        <w:rPr>
          <w:rFonts w:ascii="Tahoma" w:eastAsia="Calibri" w:hAnsi="Tahoma" w:cs="Tahoma"/>
          <w:b/>
          <w:sz w:val="20"/>
          <w:szCs w:val="20"/>
          <w:lang w:val="en-GB" w:eastAsia="en-US"/>
        </w:rPr>
        <w:t>%</w:t>
      </w:r>
      <w:r w:rsidR="00097536" w:rsidRPr="00A549B5">
        <w:rPr>
          <w:rFonts w:ascii="Tahoma" w:eastAsia="Calibri" w:hAnsi="Tahoma" w:cs="Tahoma"/>
          <w:sz w:val="20"/>
          <w:szCs w:val="20"/>
          <w:lang w:val="en-GB" w:eastAsia="en-US"/>
        </w:rPr>
        <w:t>.</w:t>
      </w:r>
      <w:r w:rsidR="00097536" w:rsidRPr="00A549B5">
        <w:rPr>
          <w:rFonts w:ascii="Tahoma" w:eastAsia="Calibri" w:hAnsi="Tahoma" w:cs="Tahoma"/>
          <w:b/>
          <w:sz w:val="20"/>
          <w:szCs w:val="20"/>
          <w:lang w:val="en-GB" w:eastAsia="en-US"/>
        </w:rPr>
        <w:t xml:space="preserve"> </w:t>
      </w:r>
      <w:r w:rsidR="00097536" w:rsidRPr="00A549B5">
        <w:rPr>
          <w:rFonts w:ascii="Tahoma" w:eastAsia="Calibri" w:hAnsi="Tahoma" w:cs="Tahoma"/>
          <w:sz w:val="20"/>
          <w:szCs w:val="20"/>
          <w:lang w:val="en-GB" w:eastAsia="en-US"/>
        </w:rPr>
        <w:t>Ma</w:t>
      </w:r>
      <w:r w:rsidRPr="00A549B5">
        <w:rPr>
          <w:rFonts w:ascii="Tahoma" w:eastAsia="Calibri" w:hAnsi="Tahoma" w:cs="Tahoma"/>
          <w:sz w:val="20"/>
          <w:szCs w:val="20"/>
          <w:lang w:val="en-GB" w:eastAsia="en-US"/>
        </w:rPr>
        <w:t>ximum number of points</w:t>
      </w:r>
      <w:r w:rsidR="00097536" w:rsidRPr="00A549B5">
        <w:rPr>
          <w:rFonts w:ascii="Tahoma" w:eastAsia="Calibri" w:hAnsi="Tahoma" w:cs="Tahoma"/>
          <w:sz w:val="20"/>
          <w:szCs w:val="20"/>
          <w:lang w:val="en-GB" w:eastAsia="en-US"/>
        </w:rPr>
        <w:t xml:space="preserve">: </w:t>
      </w:r>
      <w:r w:rsidR="00EA7621" w:rsidRPr="00A549B5">
        <w:rPr>
          <w:rFonts w:ascii="Tahoma" w:eastAsia="Calibri" w:hAnsi="Tahoma" w:cs="Tahoma"/>
          <w:sz w:val="20"/>
          <w:szCs w:val="20"/>
          <w:lang w:val="en-GB" w:eastAsia="en-US"/>
        </w:rPr>
        <w:t>6</w:t>
      </w:r>
      <w:r w:rsidR="00EA4122" w:rsidRPr="00A549B5">
        <w:rPr>
          <w:rFonts w:ascii="Tahoma" w:eastAsia="Calibri" w:hAnsi="Tahoma" w:cs="Tahoma"/>
          <w:sz w:val="20"/>
          <w:szCs w:val="20"/>
          <w:lang w:val="en-GB" w:eastAsia="en-US"/>
        </w:rPr>
        <w:t>0</w:t>
      </w:r>
      <w:r w:rsidR="00097536" w:rsidRPr="00A549B5">
        <w:rPr>
          <w:rFonts w:ascii="Tahoma" w:eastAsia="Calibri" w:hAnsi="Tahoma" w:cs="Tahoma"/>
          <w:sz w:val="20"/>
          <w:szCs w:val="20"/>
          <w:lang w:val="en-GB" w:eastAsia="en-US"/>
        </w:rPr>
        <w:t xml:space="preserve">. </w:t>
      </w:r>
      <w:r w:rsidR="00E91494" w:rsidRPr="00A549B5">
        <w:rPr>
          <w:rFonts w:ascii="Tahoma" w:eastAsia="Calibri" w:hAnsi="Tahoma" w:cs="Tahoma"/>
          <w:sz w:val="20"/>
          <w:szCs w:val="20"/>
          <w:lang w:val="en-GB" w:eastAsia="en-US"/>
        </w:rPr>
        <w:t xml:space="preserve">The </w:t>
      </w:r>
      <w:r w:rsidR="00302B76" w:rsidRPr="00A549B5">
        <w:rPr>
          <w:rFonts w:ascii="Tahoma" w:eastAsia="Calibri" w:hAnsi="Tahoma" w:cs="Tahoma"/>
          <w:sz w:val="20"/>
          <w:szCs w:val="20"/>
          <w:lang w:val="en-GB" w:eastAsia="en-US"/>
        </w:rPr>
        <w:t>Contracting Authority</w:t>
      </w:r>
      <w:r w:rsidR="00E91494" w:rsidRPr="00A549B5">
        <w:rPr>
          <w:rFonts w:ascii="Tahoma" w:eastAsia="Calibri" w:hAnsi="Tahoma" w:cs="Tahoma"/>
          <w:sz w:val="20"/>
          <w:szCs w:val="20"/>
          <w:lang w:val="en-GB" w:eastAsia="en-US"/>
        </w:rPr>
        <w:t xml:space="preserve"> shall award points according to the follow</w:t>
      </w:r>
      <w:r w:rsidR="00A549B5">
        <w:rPr>
          <w:rFonts w:ascii="Tahoma" w:eastAsia="Calibri" w:hAnsi="Tahoma" w:cs="Tahoma"/>
          <w:sz w:val="20"/>
          <w:szCs w:val="20"/>
          <w:lang w:val="en-GB" w:eastAsia="en-US"/>
        </w:rPr>
        <w:t>i</w:t>
      </w:r>
      <w:r w:rsidR="00E91494" w:rsidRPr="00A549B5">
        <w:rPr>
          <w:rFonts w:ascii="Tahoma" w:eastAsia="Calibri" w:hAnsi="Tahoma" w:cs="Tahoma"/>
          <w:sz w:val="20"/>
          <w:szCs w:val="20"/>
          <w:lang w:val="en-GB" w:eastAsia="en-US"/>
        </w:rPr>
        <w:t>ng formula</w:t>
      </w:r>
      <w:r w:rsidR="00097536" w:rsidRPr="00A549B5">
        <w:rPr>
          <w:rFonts w:ascii="Tahoma" w:eastAsia="Calibri" w:hAnsi="Tahoma" w:cs="Tahoma"/>
          <w:sz w:val="20"/>
          <w:szCs w:val="20"/>
          <w:lang w:val="en-GB" w:eastAsia="en-US"/>
        </w:rPr>
        <w:t>:</w:t>
      </w:r>
    </w:p>
    <w:p w:rsidR="00097536" w:rsidRPr="00A549B5" w:rsidRDefault="00097536" w:rsidP="000D7863">
      <w:pPr>
        <w:spacing w:after="80"/>
        <w:ind w:left="567" w:right="283"/>
        <w:jc w:val="both"/>
        <w:rPr>
          <w:rFonts w:ascii="Tahoma" w:hAnsi="Tahoma" w:cs="Tahoma"/>
          <w:sz w:val="20"/>
          <w:szCs w:val="20"/>
          <w:lang w:val="en-GB"/>
        </w:rPr>
      </w:pPr>
      <w:r w:rsidRPr="00A549B5">
        <w:rPr>
          <w:rFonts w:ascii="Tahoma" w:hAnsi="Tahoma" w:cs="Tahoma"/>
          <w:sz w:val="20"/>
          <w:szCs w:val="20"/>
          <w:lang w:val="en-GB"/>
        </w:rPr>
        <w:t xml:space="preserve">C = </w:t>
      </w:r>
      <w:r w:rsidR="001B6623" w:rsidRPr="00A549B5">
        <w:rPr>
          <w:rFonts w:ascii="Tahoma" w:hAnsi="Tahoma" w:cs="Tahoma"/>
          <w:noProof/>
          <w:position w:val="-32"/>
          <w:sz w:val="20"/>
          <w:szCs w:val="20"/>
        </w:rPr>
        <w:drawing>
          <wp:inline distT="0" distB="0" distL="0" distR="0">
            <wp:extent cx="4095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575" cy="447675"/>
                    </a:xfrm>
                    <a:prstGeom prst="rect">
                      <a:avLst/>
                    </a:prstGeom>
                    <a:noFill/>
                    <a:ln>
                      <a:noFill/>
                    </a:ln>
                  </pic:spPr>
                </pic:pic>
              </a:graphicData>
            </a:graphic>
          </wp:inline>
        </w:drawing>
      </w:r>
      <w:r w:rsidR="00EA7621" w:rsidRPr="00A549B5">
        <w:rPr>
          <w:rFonts w:ascii="Tahoma" w:hAnsi="Tahoma" w:cs="Tahoma"/>
          <w:sz w:val="20"/>
          <w:szCs w:val="20"/>
          <w:lang w:val="en-GB"/>
        </w:rPr>
        <w:t>* 6</w:t>
      </w:r>
      <w:r w:rsidRPr="00A549B5">
        <w:rPr>
          <w:rFonts w:ascii="Tahoma" w:hAnsi="Tahoma" w:cs="Tahoma"/>
          <w:sz w:val="20"/>
          <w:szCs w:val="20"/>
          <w:lang w:val="en-GB"/>
        </w:rPr>
        <w:t xml:space="preserve">0 </w:t>
      </w:r>
      <w:r w:rsidR="00E91494" w:rsidRPr="00A549B5">
        <w:rPr>
          <w:rFonts w:ascii="Tahoma" w:hAnsi="Tahoma" w:cs="Tahoma"/>
          <w:sz w:val="20"/>
          <w:szCs w:val="20"/>
          <w:lang w:val="en-GB"/>
        </w:rPr>
        <w:t>points</w:t>
      </w:r>
    </w:p>
    <w:p w:rsidR="00097536" w:rsidRPr="00A549B5" w:rsidRDefault="00E91494" w:rsidP="000D7863">
      <w:pPr>
        <w:spacing w:after="80"/>
        <w:ind w:left="567" w:right="283"/>
        <w:jc w:val="both"/>
        <w:rPr>
          <w:rFonts w:ascii="Tahoma" w:hAnsi="Tahoma" w:cs="Tahoma"/>
          <w:sz w:val="20"/>
          <w:szCs w:val="20"/>
          <w:lang w:val="en-GB"/>
        </w:rPr>
      </w:pPr>
      <w:r w:rsidRPr="00A549B5">
        <w:rPr>
          <w:rFonts w:ascii="Tahoma" w:hAnsi="Tahoma" w:cs="Tahoma"/>
          <w:sz w:val="20"/>
          <w:szCs w:val="20"/>
          <w:lang w:val="en-GB"/>
        </w:rPr>
        <w:t>where</w:t>
      </w:r>
      <w:r w:rsidR="00097536" w:rsidRPr="00A549B5">
        <w:rPr>
          <w:rFonts w:ascii="Tahoma" w:hAnsi="Tahoma" w:cs="Tahoma"/>
          <w:sz w:val="20"/>
          <w:szCs w:val="20"/>
          <w:lang w:val="en-GB"/>
        </w:rPr>
        <w:t>:</w:t>
      </w:r>
    </w:p>
    <w:p w:rsidR="00097536" w:rsidRPr="00A549B5" w:rsidRDefault="00097536" w:rsidP="000D7863">
      <w:pPr>
        <w:spacing w:after="80"/>
        <w:ind w:left="567" w:right="283"/>
        <w:jc w:val="both"/>
        <w:rPr>
          <w:rFonts w:ascii="Tahoma" w:hAnsi="Tahoma" w:cs="Tahoma"/>
          <w:sz w:val="20"/>
          <w:szCs w:val="20"/>
          <w:lang w:val="en-GB"/>
        </w:rPr>
      </w:pPr>
      <w:r w:rsidRPr="00A549B5">
        <w:rPr>
          <w:rFonts w:ascii="Tahoma" w:hAnsi="Tahoma" w:cs="Tahoma"/>
          <w:sz w:val="20"/>
          <w:szCs w:val="20"/>
          <w:lang w:val="en-GB"/>
        </w:rPr>
        <w:t xml:space="preserve">C – </w:t>
      </w:r>
      <w:r w:rsidR="00E91494" w:rsidRPr="00A549B5">
        <w:rPr>
          <w:rFonts w:ascii="Tahoma" w:hAnsi="Tahoma" w:cs="Tahoma"/>
          <w:sz w:val="20"/>
          <w:szCs w:val="20"/>
          <w:lang w:val="en-GB"/>
        </w:rPr>
        <w:t>the number of points received for the price,</w:t>
      </w:r>
    </w:p>
    <w:p w:rsidR="00097536" w:rsidRPr="00A549B5" w:rsidRDefault="00097536" w:rsidP="000D7863">
      <w:pPr>
        <w:spacing w:after="80"/>
        <w:ind w:left="567" w:right="283"/>
        <w:jc w:val="both"/>
        <w:rPr>
          <w:rFonts w:ascii="Tahoma" w:hAnsi="Tahoma" w:cs="Tahoma"/>
          <w:sz w:val="20"/>
          <w:szCs w:val="20"/>
          <w:lang w:val="en-GB"/>
        </w:rPr>
      </w:pPr>
      <w:proofErr w:type="spellStart"/>
      <w:r w:rsidRPr="00A549B5">
        <w:rPr>
          <w:rFonts w:ascii="Tahoma" w:hAnsi="Tahoma" w:cs="Tahoma"/>
          <w:sz w:val="20"/>
          <w:szCs w:val="20"/>
          <w:lang w:val="en-GB"/>
        </w:rPr>
        <w:t>C</w:t>
      </w:r>
      <w:r w:rsidRPr="00A549B5">
        <w:rPr>
          <w:rFonts w:ascii="Tahoma" w:hAnsi="Tahoma" w:cs="Tahoma"/>
          <w:i/>
          <w:sz w:val="20"/>
          <w:szCs w:val="20"/>
          <w:vertAlign w:val="subscript"/>
          <w:lang w:val="en-GB"/>
        </w:rPr>
        <w:t>min</w:t>
      </w:r>
      <w:proofErr w:type="spellEnd"/>
      <w:r w:rsidRPr="00A549B5">
        <w:rPr>
          <w:rFonts w:ascii="Tahoma" w:hAnsi="Tahoma" w:cs="Tahoma"/>
          <w:i/>
          <w:sz w:val="20"/>
          <w:szCs w:val="20"/>
          <w:lang w:val="en-GB"/>
        </w:rPr>
        <w:t xml:space="preserve"> </w:t>
      </w:r>
      <w:r w:rsidRPr="00A549B5">
        <w:rPr>
          <w:rFonts w:ascii="Tahoma" w:hAnsi="Tahoma" w:cs="Tahoma"/>
          <w:sz w:val="20"/>
          <w:szCs w:val="20"/>
          <w:lang w:val="en-GB"/>
        </w:rPr>
        <w:t xml:space="preserve">– </w:t>
      </w:r>
      <w:r w:rsidR="00E91494" w:rsidRPr="00A549B5">
        <w:rPr>
          <w:rFonts w:ascii="Tahoma" w:hAnsi="Tahoma" w:cs="Tahoma"/>
          <w:sz w:val="20"/>
          <w:szCs w:val="20"/>
          <w:lang w:val="en-GB"/>
        </w:rPr>
        <w:t>the lowes</w:t>
      </w:r>
      <w:r w:rsidR="00A549B5">
        <w:rPr>
          <w:rFonts w:ascii="Tahoma" w:hAnsi="Tahoma" w:cs="Tahoma"/>
          <w:sz w:val="20"/>
          <w:szCs w:val="20"/>
          <w:lang w:val="en-GB"/>
        </w:rPr>
        <w:t>t</w:t>
      </w:r>
      <w:r w:rsidR="00E91494" w:rsidRPr="00A549B5">
        <w:rPr>
          <w:rFonts w:ascii="Tahoma" w:hAnsi="Tahoma" w:cs="Tahoma"/>
          <w:sz w:val="20"/>
          <w:szCs w:val="20"/>
          <w:lang w:val="en-GB"/>
        </w:rPr>
        <w:t xml:space="preserve"> price offered</w:t>
      </w:r>
      <w:r w:rsidRPr="00A549B5">
        <w:rPr>
          <w:rFonts w:ascii="Tahoma" w:hAnsi="Tahoma" w:cs="Tahoma"/>
          <w:sz w:val="20"/>
          <w:szCs w:val="20"/>
          <w:lang w:val="en-GB"/>
        </w:rPr>
        <w:t>,</w:t>
      </w:r>
    </w:p>
    <w:p w:rsidR="00097536" w:rsidRPr="00A549B5" w:rsidRDefault="00097536" w:rsidP="000D7863">
      <w:pPr>
        <w:spacing w:after="80"/>
        <w:ind w:left="567" w:right="283"/>
        <w:jc w:val="both"/>
        <w:rPr>
          <w:rFonts w:ascii="Tahoma" w:hAnsi="Tahoma" w:cs="Tahoma"/>
          <w:sz w:val="20"/>
          <w:szCs w:val="20"/>
          <w:lang w:val="en-GB"/>
        </w:rPr>
      </w:pPr>
      <w:proofErr w:type="spellStart"/>
      <w:r w:rsidRPr="00A549B5">
        <w:rPr>
          <w:rFonts w:ascii="Tahoma" w:hAnsi="Tahoma" w:cs="Tahoma"/>
          <w:sz w:val="20"/>
          <w:szCs w:val="20"/>
          <w:lang w:val="en-GB"/>
        </w:rPr>
        <w:t>C</w:t>
      </w:r>
      <w:r w:rsidRPr="00A549B5">
        <w:rPr>
          <w:rFonts w:ascii="Tahoma" w:hAnsi="Tahoma" w:cs="Tahoma"/>
          <w:i/>
          <w:sz w:val="20"/>
          <w:szCs w:val="20"/>
          <w:vertAlign w:val="subscript"/>
          <w:lang w:val="en-GB"/>
        </w:rPr>
        <w:t>oferty</w:t>
      </w:r>
      <w:proofErr w:type="spellEnd"/>
      <w:r w:rsidRPr="00A549B5">
        <w:rPr>
          <w:rFonts w:ascii="Tahoma" w:hAnsi="Tahoma" w:cs="Tahoma"/>
          <w:sz w:val="20"/>
          <w:szCs w:val="20"/>
          <w:lang w:val="en-GB"/>
        </w:rPr>
        <w:t xml:space="preserve"> – </w:t>
      </w:r>
      <w:r w:rsidR="00E91494" w:rsidRPr="00A549B5">
        <w:rPr>
          <w:rFonts w:ascii="Tahoma" w:hAnsi="Tahoma" w:cs="Tahoma"/>
          <w:sz w:val="20"/>
          <w:szCs w:val="20"/>
          <w:lang w:val="en-GB"/>
        </w:rPr>
        <w:t>the price of the examined tender</w:t>
      </w:r>
      <w:r w:rsidRPr="00A549B5">
        <w:rPr>
          <w:rFonts w:ascii="Tahoma" w:hAnsi="Tahoma" w:cs="Tahoma"/>
          <w:sz w:val="20"/>
          <w:szCs w:val="20"/>
          <w:lang w:val="en-GB"/>
        </w:rPr>
        <w:t>;</w:t>
      </w:r>
    </w:p>
    <w:p w:rsidR="00625018" w:rsidRPr="00A549B5" w:rsidRDefault="00625018" w:rsidP="000D7863">
      <w:pPr>
        <w:spacing w:after="80"/>
        <w:ind w:left="567" w:right="283"/>
        <w:jc w:val="both"/>
        <w:rPr>
          <w:rFonts w:ascii="Tahoma" w:hAnsi="Tahoma" w:cs="Tahoma"/>
          <w:sz w:val="20"/>
          <w:szCs w:val="20"/>
          <w:lang w:val="en-GB"/>
        </w:rPr>
      </w:pPr>
    </w:p>
    <w:p w:rsidR="00EA7621" w:rsidRPr="00A549B5" w:rsidRDefault="00E91494" w:rsidP="000D7863">
      <w:pPr>
        <w:numPr>
          <w:ilvl w:val="0"/>
          <w:numId w:val="33"/>
        </w:numPr>
        <w:tabs>
          <w:tab w:val="left" w:pos="-2520"/>
        </w:tabs>
        <w:autoSpaceDE w:val="0"/>
        <w:autoSpaceDN w:val="0"/>
        <w:adjustRightInd w:val="0"/>
        <w:spacing w:after="80"/>
        <w:ind w:left="567" w:right="283" w:hanging="283"/>
        <w:contextualSpacing/>
        <w:jc w:val="both"/>
        <w:rPr>
          <w:rFonts w:ascii="Tahoma" w:eastAsia="Calibri" w:hAnsi="Tahoma" w:cs="Tahoma"/>
          <w:sz w:val="20"/>
          <w:szCs w:val="20"/>
          <w:lang w:val="en-GB" w:eastAsia="en-US"/>
        </w:rPr>
      </w:pPr>
      <w:r w:rsidRPr="00A549B5">
        <w:rPr>
          <w:rFonts w:ascii="Tahoma" w:eastAsia="Calibri" w:hAnsi="Tahoma" w:cs="Tahoma"/>
          <w:b/>
          <w:sz w:val="20"/>
          <w:szCs w:val="20"/>
          <w:lang w:val="en-GB" w:eastAsia="en-US"/>
        </w:rPr>
        <w:lastRenderedPageBreak/>
        <w:t>system delivery date</w:t>
      </w:r>
      <w:r w:rsidR="00625018" w:rsidRPr="00A549B5">
        <w:rPr>
          <w:rFonts w:ascii="Tahoma" w:eastAsia="Calibri" w:hAnsi="Tahoma" w:cs="Tahoma"/>
          <w:sz w:val="20"/>
          <w:szCs w:val="20"/>
          <w:lang w:val="en-GB" w:eastAsia="en-US"/>
        </w:rPr>
        <w:t xml:space="preserve"> </w:t>
      </w:r>
      <w:r w:rsidR="00625018" w:rsidRPr="00A549B5">
        <w:rPr>
          <w:rFonts w:ascii="Tahoma" w:eastAsia="Calibri" w:hAnsi="Tahoma" w:cs="Tahoma"/>
          <w:b/>
          <w:sz w:val="20"/>
          <w:szCs w:val="20"/>
          <w:lang w:val="en-GB" w:eastAsia="en-US"/>
        </w:rPr>
        <w:t xml:space="preserve">– 20%. </w:t>
      </w:r>
      <w:r w:rsidR="00625018" w:rsidRPr="00A549B5">
        <w:rPr>
          <w:rFonts w:ascii="Tahoma" w:eastAsia="Calibri" w:hAnsi="Tahoma" w:cs="Tahoma"/>
          <w:sz w:val="20"/>
          <w:szCs w:val="20"/>
          <w:lang w:val="en-GB" w:eastAsia="en-US"/>
        </w:rPr>
        <w:t>Ma</w:t>
      </w:r>
      <w:r w:rsidRPr="00A549B5">
        <w:rPr>
          <w:rFonts w:ascii="Tahoma" w:eastAsia="Calibri" w:hAnsi="Tahoma" w:cs="Tahoma"/>
          <w:sz w:val="20"/>
          <w:szCs w:val="20"/>
          <w:lang w:val="en-GB" w:eastAsia="en-US"/>
        </w:rPr>
        <w:t>ximum number of points</w:t>
      </w:r>
      <w:r w:rsidR="00625018" w:rsidRPr="00A549B5">
        <w:rPr>
          <w:rFonts w:ascii="Tahoma" w:eastAsia="Calibri" w:hAnsi="Tahoma" w:cs="Tahoma"/>
          <w:sz w:val="20"/>
          <w:szCs w:val="20"/>
          <w:lang w:val="en-GB" w:eastAsia="en-US"/>
        </w:rPr>
        <w:t xml:space="preserve">: 20. </w:t>
      </w:r>
      <w:r w:rsidR="00886407" w:rsidRPr="00A549B5">
        <w:rPr>
          <w:rFonts w:ascii="Tahoma" w:eastAsia="Calibri" w:hAnsi="Tahoma" w:cs="Tahoma"/>
          <w:sz w:val="20"/>
          <w:szCs w:val="20"/>
          <w:lang w:val="en-GB" w:eastAsia="en-US"/>
        </w:rPr>
        <w:t>P</w:t>
      </w:r>
      <w:r w:rsidRPr="00A549B5">
        <w:rPr>
          <w:rFonts w:ascii="Tahoma" w:eastAsia="Calibri" w:hAnsi="Tahoma" w:cs="Tahoma"/>
          <w:sz w:val="20"/>
          <w:szCs w:val="20"/>
          <w:lang w:val="en-GB" w:eastAsia="en-US"/>
        </w:rPr>
        <w:t xml:space="preserve">oints will be awarded to the </w:t>
      </w:r>
      <w:r w:rsidR="00302B76" w:rsidRPr="00A549B5">
        <w:rPr>
          <w:rFonts w:ascii="Tahoma" w:eastAsia="Calibri" w:hAnsi="Tahoma" w:cs="Tahoma"/>
          <w:sz w:val="20"/>
          <w:szCs w:val="20"/>
          <w:lang w:val="en-GB" w:eastAsia="en-US"/>
        </w:rPr>
        <w:t>Economic Operator</w:t>
      </w:r>
      <w:r w:rsidRPr="00A549B5">
        <w:rPr>
          <w:rFonts w:ascii="Tahoma" w:eastAsia="Calibri" w:hAnsi="Tahoma" w:cs="Tahoma"/>
          <w:sz w:val="20"/>
          <w:szCs w:val="20"/>
          <w:lang w:val="en-GB" w:eastAsia="en-US"/>
        </w:rPr>
        <w:t xml:space="preserve"> in accordance with the scores given below</w:t>
      </w:r>
      <w:r w:rsidR="00886407" w:rsidRPr="00A549B5">
        <w:rPr>
          <w:rFonts w:ascii="Tahoma" w:eastAsia="Calibri" w:hAnsi="Tahoma" w:cs="Tahoma"/>
          <w:sz w:val="20"/>
          <w:szCs w:val="20"/>
          <w:lang w:val="en-GB" w:eastAsia="en-US"/>
        </w:rPr>
        <w:t xml:space="preserve">. </w:t>
      </w:r>
      <w:r w:rsidRPr="00A549B5">
        <w:rPr>
          <w:rFonts w:ascii="Tahoma" w:eastAsia="Calibri" w:hAnsi="Tahoma" w:cs="Tahoma"/>
          <w:sz w:val="20"/>
          <w:szCs w:val="20"/>
          <w:lang w:val="en-GB" w:eastAsia="en-US"/>
        </w:rPr>
        <w:t xml:space="preserve">The </w:t>
      </w:r>
      <w:r w:rsidR="00302B76" w:rsidRPr="00A549B5">
        <w:rPr>
          <w:rFonts w:ascii="Tahoma" w:eastAsia="Calibri" w:hAnsi="Tahoma" w:cs="Tahoma"/>
          <w:sz w:val="20"/>
          <w:szCs w:val="20"/>
          <w:lang w:val="en-GB" w:eastAsia="en-US"/>
        </w:rPr>
        <w:t>Economic Operator</w:t>
      </w:r>
      <w:r w:rsidRPr="00A549B5">
        <w:rPr>
          <w:rFonts w:ascii="Tahoma" w:eastAsia="Calibri" w:hAnsi="Tahoma" w:cs="Tahoma"/>
          <w:sz w:val="20"/>
          <w:szCs w:val="20"/>
          <w:lang w:val="en-GB" w:eastAsia="en-US"/>
        </w:rPr>
        <w:t xml:space="preserve"> shall be obligated to indicate in the tender form the system delivery date</w:t>
      </w:r>
      <w:r w:rsidR="00886407" w:rsidRPr="00A549B5">
        <w:rPr>
          <w:rFonts w:ascii="Tahoma" w:eastAsia="Calibri" w:hAnsi="Tahoma" w:cs="Tahoma"/>
          <w:sz w:val="20"/>
          <w:szCs w:val="20"/>
          <w:lang w:val="en-GB" w:eastAsia="en-US"/>
        </w:rPr>
        <w:t>.</w:t>
      </w:r>
    </w:p>
    <w:p w:rsidR="00886407" w:rsidRPr="00A549B5" w:rsidRDefault="00E91494" w:rsidP="000D7863">
      <w:pPr>
        <w:numPr>
          <w:ilvl w:val="1"/>
          <w:numId w:val="33"/>
        </w:numPr>
        <w:tabs>
          <w:tab w:val="left" w:pos="-2520"/>
        </w:tabs>
        <w:autoSpaceDE w:val="0"/>
        <w:autoSpaceDN w:val="0"/>
        <w:adjustRightInd w:val="0"/>
        <w:spacing w:after="80"/>
        <w:ind w:right="283"/>
        <w:contextualSpacing/>
        <w:jc w:val="both"/>
        <w:rPr>
          <w:rFonts w:ascii="Tahoma" w:eastAsia="Calibri" w:hAnsi="Tahoma" w:cs="Tahoma"/>
          <w:sz w:val="20"/>
          <w:szCs w:val="20"/>
          <w:lang w:val="en-GB" w:eastAsia="en-US"/>
        </w:rPr>
      </w:pPr>
      <w:r w:rsidRPr="00A549B5">
        <w:rPr>
          <w:rFonts w:ascii="Tahoma" w:eastAsia="Calibri" w:hAnsi="Tahoma" w:cs="Tahoma"/>
          <w:sz w:val="20"/>
          <w:szCs w:val="20"/>
          <w:lang w:val="en-GB" w:eastAsia="en-US"/>
        </w:rPr>
        <w:t>up to</w:t>
      </w:r>
      <w:r w:rsidR="00886407" w:rsidRPr="00A549B5">
        <w:rPr>
          <w:rFonts w:ascii="Tahoma" w:eastAsia="Calibri" w:hAnsi="Tahoma" w:cs="Tahoma"/>
          <w:sz w:val="20"/>
          <w:szCs w:val="20"/>
          <w:lang w:val="en-GB" w:eastAsia="en-US"/>
        </w:rPr>
        <w:t xml:space="preserve"> 28 </w:t>
      </w:r>
      <w:r w:rsidRPr="00A549B5">
        <w:rPr>
          <w:rFonts w:ascii="Tahoma" w:eastAsia="Calibri" w:hAnsi="Tahoma" w:cs="Tahoma"/>
          <w:sz w:val="20"/>
          <w:szCs w:val="20"/>
          <w:lang w:val="en-GB" w:eastAsia="en-US"/>
        </w:rPr>
        <w:t>weeks from the date of contract signing</w:t>
      </w:r>
      <w:r w:rsidR="00886407" w:rsidRPr="00A549B5">
        <w:rPr>
          <w:rFonts w:ascii="Tahoma" w:eastAsia="Calibri" w:hAnsi="Tahoma" w:cs="Tahoma"/>
          <w:b/>
          <w:sz w:val="20"/>
          <w:szCs w:val="20"/>
          <w:lang w:val="en-GB" w:eastAsia="en-US"/>
        </w:rPr>
        <w:t xml:space="preserve"> </w:t>
      </w:r>
      <w:r w:rsidR="00886407" w:rsidRPr="00A549B5">
        <w:rPr>
          <w:rFonts w:ascii="Tahoma" w:eastAsia="Calibri" w:hAnsi="Tahoma" w:cs="Tahoma"/>
          <w:sz w:val="20"/>
          <w:szCs w:val="20"/>
          <w:lang w:val="en-GB" w:eastAsia="en-US"/>
        </w:rPr>
        <w:t xml:space="preserve">– 20 </w:t>
      </w:r>
      <w:r w:rsidRPr="00A549B5">
        <w:rPr>
          <w:rFonts w:ascii="Tahoma" w:eastAsia="Calibri" w:hAnsi="Tahoma" w:cs="Tahoma"/>
          <w:sz w:val="20"/>
          <w:szCs w:val="20"/>
          <w:lang w:val="en-GB" w:eastAsia="en-US"/>
        </w:rPr>
        <w:t>points</w:t>
      </w:r>
      <w:r w:rsidR="00886407" w:rsidRPr="00A549B5">
        <w:rPr>
          <w:rFonts w:ascii="Tahoma" w:eastAsia="Calibri" w:hAnsi="Tahoma" w:cs="Tahoma"/>
          <w:sz w:val="20"/>
          <w:szCs w:val="20"/>
          <w:lang w:val="en-GB" w:eastAsia="en-US"/>
        </w:rPr>
        <w:t>.</w:t>
      </w:r>
    </w:p>
    <w:p w:rsidR="00886407" w:rsidRPr="00A549B5" w:rsidRDefault="00E91494" w:rsidP="000D7863">
      <w:pPr>
        <w:numPr>
          <w:ilvl w:val="1"/>
          <w:numId w:val="33"/>
        </w:numPr>
        <w:tabs>
          <w:tab w:val="left" w:pos="-2520"/>
        </w:tabs>
        <w:autoSpaceDE w:val="0"/>
        <w:autoSpaceDN w:val="0"/>
        <w:adjustRightInd w:val="0"/>
        <w:spacing w:after="80"/>
        <w:ind w:right="283"/>
        <w:contextualSpacing/>
        <w:jc w:val="both"/>
        <w:rPr>
          <w:rFonts w:ascii="Tahoma" w:eastAsia="Calibri" w:hAnsi="Tahoma" w:cs="Tahoma"/>
          <w:sz w:val="20"/>
          <w:szCs w:val="20"/>
          <w:lang w:val="en-GB" w:eastAsia="en-US"/>
        </w:rPr>
      </w:pPr>
      <w:r w:rsidRPr="00A549B5">
        <w:rPr>
          <w:rFonts w:ascii="Tahoma" w:eastAsia="Calibri" w:hAnsi="Tahoma" w:cs="Tahoma"/>
          <w:sz w:val="20"/>
          <w:szCs w:val="20"/>
          <w:lang w:val="en-GB" w:eastAsia="en-US"/>
        </w:rPr>
        <w:t>up to 30 weeks from the date of contract signing – 15 points</w:t>
      </w:r>
      <w:r w:rsidR="00963A32" w:rsidRPr="00A549B5">
        <w:rPr>
          <w:rFonts w:ascii="Tahoma" w:eastAsia="Calibri" w:hAnsi="Tahoma" w:cs="Tahoma"/>
          <w:sz w:val="20"/>
          <w:szCs w:val="20"/>
          <w:lang w:val="en-GB" w:eastAsia="en-US"/>
        </w:rPr>
        <w:t>.</w:t>
      </w:r>
    </w:p>
    <w:p w:rsidR="00963A32" w:rsidRPr="00A549B5" w:rsidRDefault="00E91494" w:rsidP="000D7863">
      <w:pPr>
        <w:numPr>
          <w:ilvl w:val="1"/>
          <w:numId w:val="33"/>
        </w:numPr>
        <w:tabs>
          <w:tab w:val="left" w:pos="-2520"/>
        </w:tabs>
        <w:autoSpaceDE w:val="0"/>
        <w:autoSpaceDN w:val="0"/>
        <w:adjustRightInd w:val="0"/>
        <w:spacing w:after="80"/>
        <w:ind w:right="283"/>
        <w:contextualSpacing/>
        <w:jc w:val="both"/>
        <w:rPr>
          <w:rFonts w:ascii="Tahoma" w:eastAsia="Calibri" w:hAnsi="Tahoma" w:cs="Tahoma"/>
          <w:sz w:val="20"/>
          <w:szCs w:val="20"/>
          <w:lang w:val="en-GB" w:eastAsia="en-US"/>
        </w:rPr>
      </w:pPr>
      <w:r w:rsidRPr="00A549B5">
        <w:rPr>
          <w:rFonts w:ascii="Tahoma" w:eastAsia="Calibri" w:hAnsi="Tahoma" w:cs="Tahoma"/>
          <w:sz w:val="20"/>
          <w:szCs w:val="20"/>
          <w:lang w:val="en-GB" w:eastAsia="en-US"/>
        </w:rPr>
        <w:t>up to 32 weeks from the date of contract signing – 10 points</w:t>
      </w:r>
      <w:r w:rsidR="00963A32" w:rsidRPr="00A549B5">
        <w:rPr>
          <w:rFonts w:ascii="Tahoma" w:eastAsia="Calibri" w:hAnsi="Tahoma" w:cs="Tahoma"/>
          <w:sz w:val="20"/>
          <w:szCs w:val="20"/>
          <w:lang w:val="en-GB" w:eastAsia="en-US"/>
        </w:rPr>
        <w:t>.</w:t>
      </w:r>
    </w:p>
    <w:p w:rsidR="00963A32" w:rsidRPr="00A549B5" w:rsidRDefault="00E91494" w:rsidP="000D7863">
      <w:pPr>
        <w:numPr>
          <w:ilvl w:val="1"/>
          <w:numId w:val="33"/>
        </w:numPr>
        <w:tabs>
          <w:tab w:val="left" w:pos="-2520"/>
        </w:tabs>
        <w:autoSpaceDE w:val="0"/>
        <w:autoSpaceDN w:val="0"/>
        <w:adjustRightInd w:val="0"/>
        <w:spacing w:after="80"/>
        <w:ind w:right="283"/>
        <w:contextualSpacing/>
        <w:jc w:val="both"/>
        <w:rPr>
          <w:rFonts w:ascii="Tahoma" w:eastAsia="Calibri" w:hAnsi="Tahoma" w:cs="Tahoma"/>
          <w:sz w:val="20"/>
          <w:szCs w:val="20"/>
          <w:lang w:val="en-GB" w:eastAsia="en-US"/>
        </w:rPr>
      </w:pPr>
      <w:r w:rsidRPr="00A549B5">
        <w:rPr>
          <w:rFonts w:ascii="Tahoma" w:eastAsia="Calibri" w:hAnsi="Tahoma" w:cs="Tahoma"/>
          <w:sz w:val="20"/>
          <w:szCs w:val="20"/>
          <w:lang w:val="en-GB" w:eastAsia="en-US"/>
        </w:rPr>
        <w:t>up to 34 weeks from the date of contract signing</w:t>
      </w:r>
      <w:r w:rsidRPr="00A549B5">
        <w:rPr>
          <w:rFonts w:ascii="Tahoma" w:eastAsia="Calibri" w:hAnsi="Tahoma" w:cs="Tahoma"/>
          <w:b/>
          <w:sz w:val="20"/>
          <w:szCs w:val="20"/>
          <w:lang w:val="en-GB" w:eastAsia="en-US"/>
        </w:rPr>
        <w:t xml:space="preserve"> – </w:t>
      </w:r>
      <w:r w:rsidRPr="00A549B5">
        <w:rPr>
          <w:rFonts w:ascii="Tahoma" w:eastAsia="Calibri" w:hAnsi="Tahoma" w:cs="Tahoma"/>
          <w:sz w:val="20"/>
          <w:szCs w:val="20"/>
          <w:lang w:val="en-GB" w:eastAsia="en-US"/>
        </w:rPr>
        <w:t>5 points</w:t>
      </w:r>
      <w:r w:rsidR="00963A32" w:rsidRPr="00A549B5">
        <w:rPr>
          <w:rFonts w:ascii="Tahoma" w:eastAsia="Calibri" w:hAnsi="Tahoma" w:cs="Tahoma"/>
          <w:sz w:val="20"/>
          <w:szCs w:val="20"/>
          <w:lang w:val="en-GB" w:eastAsia="en-US"/>
        </w:rPr>
        <w:t>.</w:t>
      </w:r>
    </w:p>
    <w:p w:rsidR="00963A32" w:rsidRPr="00A549B5" w:rsidRDefault="00E91494" w:rsidP="000D7863">
      <w:pPr>
        <w:numPr>
          <w:ilvl w:val="1"/>
          <w:numId w:val="33"/>
        </w:numPr>
        <w:tabs>
          <w:tab w:val="left" w:pos="-2520"/>
        </w:tabs>
        <w:autoSpaceDE w:val="0"/>
        <w:autoSpaceDN w:val="0"/>
        <w:adjustRightInd w:val="0"/>
        <w:spacing w:after="80"/>
        <w:ind w:right="283"/>
        <w:contextualSpacing/>
        <w:jc w:val="both"/>
        <w:rPr>
          <w:rFonts w:ascii="Tahoma" w:eastAsia="Calibri" w:hAnsi="Tahoma" w:cs="Tahoma"/>
          <w:sz w:val="20"/>
          <w:szCs w:val="20"/>
          <w:lang w:val="en-GB" w:eastAsia="en-US"/>
        </w:rPr>
      </w:pPr>
      <w:r w:rsidRPr="00A549B5">
        <w:rPr>
          <w:rFonts w:ascii="Tahoma" w:eastAsia="Calibri" w:hAnsi="Tahoma" w:cs="Tahoma"/>
          <w:sz w:val="20"/>
          <w:szCs w:val="20"/>
          <w:lang w:val="en-GB" w:eastAsia="en-US"/>
        </w:rPr>
        <w:t>up to 36 weeks from the date of contract signing</w:t>
      </w:r>
      <w:r w:rsidRPr="00A549B5">
        <w:rPr>
          <w:rFonts w:ascii="Tahoma" w:eastAsia="Calibri" w:hAnsi="Tahoma" w:cs="Tahoma"/>
          <w:b/>
          <w:sz w:val="20"/>
          <w:szCs w:val="20"/>
          <w:lang w:val="en-GB" w:eastAsia="en-US"/>
        </w:rPr>
        <w:t xml:space="preserve"> – </w:t>
      </w:r>
      <w:r w:rsidRPr="00A549B5">
        <w:rPr>
          <w:rFonts w:ascii="Tahoma" w:eastAsia="Calibri" w:hAnsi="Tahoma" w:cs="Tahoma"/>
          <w:sz w:val="20"/>
          <w:szCs w:val="20"/>
          <w:lang w:val="en-GB" w:eastAsia="en-US"/>
        </w:rPr>
        <w:t>0 points</w:t>
      </w:r>
      <w:r w:rsidR="00963A32" w:rsidRPr="00A549B5">
        <w:rPr>
          <w:rFonts w:ascii="Tahoma" w:eastAsia="Calibri" w:hAnsi="Tahoma" w:cs="Tahoma"/>
          <w:sz w:val="20"/>
          <w:szCs w:val="20"/>
          <w:lang w:val="en-GB" w:eastAsia="en-US"/>
        </w:rPr>
        <w:t>.</w:t>
      </w:r>
    </w:p>
    <w:p w:rsidR="00625018" w:rsidRPr="00A549B5" w:rsidRDefault="00625018" w:rsidP="000D7863">
      <w:pPr>
        <w:tabs>
          <w:tab w:val="left" w:pos="-2520"/>
        </w:tabs>
        <w:autoSpaceDE w:val="0"/>
        <w:autoSpaceDN w:val="0"/>
        <w:adjustRightInd w:val="0"/>
        <w:spacing w:after="80"/>
        <w:ind w:right="283"/>
        <w:contextualSpacing/>
        <w:jc w:val="both"/>
        <w:rPr>
          <w:rFonts w:ascii="Tahoma" w:eastAsia="Calibri" w:hAnsi="Tahoma" w:cs="Tahoma"/>
          <w:sz w:val="20"/>
          <w:szCs w:val="20"/>
          <w:lang w:val="en-GB" w:eastAsia="en-US"/>
        </w:rPr>
      </w:pPr>
    </w:p>
    <w:p w:rsidR="002A3AB1" w:rsidRPr="00A549B5" w:rsidRDefault="00E91494" w:rsidP="000D7863">
      <w:pPr>
        <w:numPr>
          <w:ilvl w:val="0"/>
          <w:numId w:val="33"/>
        </w:numPr>
        <w:tabs>
          <w:tab w:val="left" w:pos="-2520"/>
        </w:tabs>
        <w:autoSpaceDE w:val="0"/>
        <w:autoSpaceDN w:val="0"/>
        <w:adjustRightInd w:val="0"/>
        <w:spacing w:after="80"/>
        <w:ind w:left="692" w:right="283" w:hanging="408"/>
        <w:contextualSpacing/>
        <w:jc w:val="both"/>
        <w:rPr>
          <w:rFonts w:ascii="Tahoma" w:hAnsi="Tahoma" w:cs="Tahoma"/>
          <w:sz w:val="20"/>
          <w:szCs w:val="20"/>
          <w:lang w:val="en-GB"/>
        </w:rPr>
      </w:pPr>
      <w:r w:rsidRPr="00A549B5">
        <w:rPr>
          <w:rFonts w:ascii="Tahoma" w:eastAsia="Calibri" w:hAnsi="Tahoma" w:cs="Tahoma"/>
          <w:b/>
          <w:sz w:val="20"/>
          <w:szCs w:val="20"/>
          <w:lang w:val="en-GB" w:eastAsia="en-US"/>
        </w:rPr>
        <w:t>system guarantee period</w:t>
      </w:r>
      <w:r w:rsidR="00097536" w:rsidRPr="00A549B5">
        <w:rPr>
          <w:rFonts w:ascii="Tahoma" w:eastAsia="Calibri" w:hAnsi="Tahoma" w:cs="Tahoma"/>
          <w:b/>
          <w:sz w:val="20"/>
          <w:szCs w:val="20"/>
          <w:lang w:val="en-GB" w:eastAsia="en-US"/>
        </w:rPr>
        <w:t xml:space="preserve"> – w</w:t>
      </w:r>
      <w:r w:rsidRPr="00A549B5">
        <w:rPr>
          <w:rFonts w:ascii="Tahoma" w:eastAsia="Calibri" w:hAnsi="Tahoma" w:cs="Tahoma"/>
          <w:b/>
          <w:sz w:val="20"/>
          <w:szCs w:val="20"/>
          <w:lang w:val="en-GB" w:eastAsia="en-US"/>
        </w:rPr>
        <w:t>eight</w:t>
      </w:r>
      <w:r w:rsidR="00097536" w:rsidRPr="00A549B5">
        <w:rPr>
          <w:rFonts w:ascii="Tahoma" w:eastAsia="Calibri" w:hAnsi="Tahoma" w:cs="Tahoma"/>
          <w:b/>
          <w:sz w:val="20"/>
          <w:szCs w:val="20"/>
          <w:lang w:val="en-GB" w:eastAsia="en-US"/>
        </w:rPr>
        <w:t xml:space="preserve"> </w:t>
      </w:r>
      <w:r w:rsidR="0031787C" w:rsidRPr="00A549B5">
        <w:rPr>
          <w:rFonts w:ascii="Tahoma" w:eastAsia="Calibri" w:hAnsi="Tahoma" w:cs="Tahoma"/>
          <w:b/>
          <w:sz w:val="20"/>
          <w:szCs w:val="20"/>
          <w:lang w:val="en-GB" w:eastAsia="en-US"/>
        </w:rPr>
        <w:t>2</w:t>
      </w:r>
      <w:r w:rsidR="00EA4122" w:rsidRPr="00A549B5">
        <w:rPr>
          <w:rFonts w:ascii="Tahoma" w:eastAsia="Calibri" w:hAnsi="Tahoma" w:cs="Tahoma"/>
          <w:b/>
          <w:sz w:val="20"/>
          <w:szCs w:val="20"/>
          <w:lang w:val="en-GB" w:eastAsia="en-US"/>
        </w:rPr>
        <w:t>0</w:t>
      </w:r>
      <w:r w:rsidR="00097536" w:rsidRPr="00A549B5">
        <w:rPr>
          <w:rFonts w:ascii="Tahoma" w:eastAsia="Calibri" w:hAnsi="Tahoma" w:cs="Tahoma"/>
          <w:b/>
          <w:sz w:val="20"/>
          <w:szCs w:val="20"/>
          <w:lang w:val="en-GB" w:eastAsia="en-US"/>
        </w:rPr>
        <w:t>%.</w:t>
      </w:r>
      <w:r w:rsidR="00097536" w:rsidRPr="00A549B5">
        <w:rPr>
          <w:rFonts w:ascii="Tahoma" w:eastAsia="Calibri" w:hAnsi="Tahoma" w:cs="Tahoma"/>
          <w:sz w:val="20"/>
          <w:szCs w:val="20"/>
          <w:lang w:val="en-GB" w:eastAsia="en-US"/>
        </w:rPr>
        <w:t xml:space="preserve"> </w:t>
      </w:r>
      <w:r w:rsidRPr="00A549B5">
        <w:rPr>
          <w:rFonts w:ascii="Tahoma" w:eastAsia="Calibri" w:hAnsi="Tahoma" w:cs="Tahoma"/>
          <w:sz w:val="20"/>
          <w:szCs w:val="20"/>
          <w:lang w:val="en-GB" w:eastAsia="en-US"/>
        </w:rPr>
        <w:t>Maximum number of points: 20</w:t>
      </w:r>
      <w:r w:rsidR="00097536" w:rsidRPr="00A549B5">
        <w:rPr>
          <w:rFonts w:ascii="Tahoma" w:eastAsia="Calibri" w:hAnsi="Tahoma" w:cs="Tahoma"/>
          <w:sz w:val="20"/>
          <w:szCs w:val="20"/>
          <w:lang w:val="en-GB" w:eastAsia="en-US"/>
        </w:rPr>
        <w:t xml:space="preserve">. </w:t>
      </w:r>
      <w:r w:rsidR="00302B76" w:rsidRPr="00A549B5">
        <w:rPr>
          <w:rFonts w:ascii="Tahoma" w:eastAsia="Calibri" w:hAnsi="Tahoma" w:cs="Tahoma"/>
          <w:sz w:val="20"/>
          <w:szCs w:val="20"/>
          <w:lang w:val="en-GB" w:eastAsia="en-US"/>
        </w:rPr>
        <w:t>Points will be awarded to the Economic Operator in accordance with the scores given below. The Economic Operator shall be obligated to indicate in the tender form the</w:t>
      </w:r>
      <w:r w:rsidR="006B3505" w:rsidRPr="00A549B5">
        <w:rPr>
          <w:rFonts w:ascii="Tahoma" w:eastAsia="Calibri" w:hAnsi="Tahoma" w:cs="Tahoma"/>
          <w:sz w:val="20"/>
          <w:szCs w:val="20"/>
          <w:lang w:val="en-GB" w:eastAsia="en-US"/>
        </w:rPr>
        <w:t xml:space="preserve"> system</w:t>
      </w:r>
      <w:r w:rsidR="00302B76" w:rsidRPr="00A549B5">
        <w:rPr>
          <w:rFonts w:ascii="Tahoma" w:eastAsia="Calibri" w:hAnsi="Tahoma" w:cs="Tahoma"/>
          <w:sz w:val="20"/>
          <w:szCs w:val="20"/>
          <w:lang w:val="en-GB" w:eastAsia="en-US"/>
        </w:rPr>
        <w:t xml:space="preserve"> guarantee period</w:t>
      </w:r>
      <w:r w:rsidR="006B3505" w:rsidRPr="00A549B5">
        <w:rPr>
          <w:rFonts w:ascii="Tahoma" w:eastAsia="Calibri" w:hAnsi="Tahoma" w:cs="Tahoma"/>
          <w:sz w:val="20"/>
          <w:szCs w:val="20"/>
          <w:lang w:val="en-GB" w:eastAsia="en-US"/>
        </w:rPr>
        <w:t>.</w:t>
      </w:r>
    </w:p>
    <w:p w:rsidR="006B3505" w:rsidRPr="00A549B5" w:rsidRDefault="00395B77" w:rsidP="000D7863">
      <w:pPr>
        <w:numPr>
          <w:ilvl w:val="1"/>
          <w:numId w:val="33"/>
        </w:numPr>
        <w:tabs>
          <w:tab w:val="left" w:pos="-2520"/>
        </w:tabs>
        <w:autoSpaceDE w:val="0"/>
        <w:autoSpaceDN w:val="0"/>
        <w:adjustRightInd w:val="0"/>
        <w:spacing w:after="80"/>
        <w:ind w:right="283"/>
        <w:contextualSpacing/>
        <w:jc w:val="both"/>
        <w:rPr>
          <w:rFonts w:ascii="Tahoma" w:hAnsi="Tahoma" w:cs="Tahoma"/>
          <w:sz w:val="20"/>
          <w:szCs w:val="20"/>
          <w:lang w:val="en-GB"/>
        </w:rPr>
      </w:pPr>
      <w:r w:rsidRPr="00A549B5">
        <w:rPr>
          <w:rFonts w:ascii="Tahoma" w:eastAsia="Calibri" w:hAnsi="Tahoma" w:cs="Tahoma"/>
          <w:sz w:val="20"/>
          <w:szCs w:val="20"/>
          <w:lang w:val="en-GB" w:eastAsia="en-US"/>
        </w:rPr>
        <w:t>24</w:t>
      </w:r>
      <w:r w:rsidR="006B3505" w:rsidRPr="00A549B5">
        <w:rPr>
          <w:rFonts w:ascii="Tahoma" w:eastAsia="Calibri" w:hAnsi="Tahoma" w:cs="Tahoma"/>
          <w:sz w:val="20"/>
          <w:szCs w:val="20"/>
          <w:lang w:val="en-GB" w:eastAsia="en-US"/>
        </w:rPr>
        <w:t xml:space="preserve"> m</w:t>
      </w:r>
      <w:r w:rsidR="00302B76" w:rsidRPr="00A549B5">
        <w:rPr>
          <w:rFonts w:ascii="Tahoma" w:eastAsia="Calibri" w:hAnsi="Tahoma" w:cs="Tahoma"/>
          <w:sz w:val="20"/>
          <w:szCs w:val="20"/>
          <w:lang w:val="en-GB" w:eastAsia="en-US"/>
        </w:rPr>
        <w:t>onths</w:t>
      </w:r>
      <w:r w:rsidR="006B3505" w:rsidRPr="00A549B5">
        <w:rPr>
          <w:rFonts w:ascii="Tahoma" w:eastAsia="Calibri" w:hAnsi="Tahoma" w:cs="Tahoma"/>
          <w:sz w:val="20"/>
          <w:szCs w:val="20"/>
          <w:lang w:val="en-GB" w:eastAsia="en-US"/>
        </w:rPr>
        <w:t xml:space="preserve"> – 20 </w:t>
      </w:r>
      <w:r w:rsidR="00302B76" w:rsidRPr="00A549B5">
        <w:rPr>
          <w:rFonts w:ascii="Tahoma" w:eastAsia="Calibri" w:hAnsi="Tahoma" w:cs="Tahoma"/>
          <w:sz w:val="20"/>
          <w:szCs w:val="20"/>
          <w:lang w:val="en-GB" w:eastAsia="en-US"/>
        </w:rPr>
        <w:t>points</w:t>
      </w:r>
      <w:r w:rsidR="006B3505" w:rsidRPr="00A549B5">
        <w:rPr>
          <w:rFonts w:ascii="Tahoma" w:eastAsia="Calibri" w:hAnsi="Tahoma" w:cs="Tahoma"/>
          <w:sz w:val="20"/>
          <w:szCs w:val="20"/>
          <w:lang w:val="en-GB" w:eastAsia="en-US"/>
        </w:rPr>
        <w:t>.</w:t>
      </w:r>
    </w:p>
    <w:p w:rsidR="006B3505" w:rsidRPr="00A549B5" w:rsidRDefault="00103A41" w:rsidP="000D7863">
      <w:pPr>
        <w:numPr>
          <w:ilvl w:val="1"/>
          <w:numId w:val="33"/>
        </w:numPr>
        <w:tabs>
          <w:tab w:val="left" w:pos="-2520"/>
        </w:tabs>
        <w:autoSpaceDE w:val="0"/>
        <w:autoSpaceDN w:val="0"/>
        <w:adjustRightInd w:val="0"/>
        <w:spacing w:after="80"/>
        <w:ind w:right="283"/>
        <w:contextualSpacing/>
        <w:jc w:val="both"/>
        <w:rPr>
          <w:rFonts w:ascii="Tahoma" w:hAnsi="Tahoma" w:cs="Tahoma"/>
          <w:sz w:val="20"/>
          <w:szCs w:val="20"/>
          <w:lang w:val="en-GB"/>
        </w:rPr>
      </w:pPr>
      <w:r w:rsidRPr="00A549B5">
        <w:rPr>
          <w:rFonts w:ascii="Tahoma" w:eastAsia="Calibri" w:hAnsi="Tahoma" w:cs="Tahoma"/>
          <w:sz w:val="20"/>
          <w:szCs w:val="20"/>
          <w:lang w:val="en-GB" w:eastAsia="en-US"/>
        </w:rPr>
        <w:t>1</w:t>
      </w:r>
      <w:r w:rsidR="00395B77" w:rsidRPr="00A549B5">
        <w:rPr>
          <w:rFonts w:ascii="Tahoma" w:eastAsia="Calibri" w:hAnsi="Tahoma" w:cs="Tahoma"/>
          <w:sz w:val="20"/>
          <w:szCs w:val="20"/>
          <w:lang w:val="en-GB" w:eastAsia="en-US"/>
        </w:rPr>
        <w:t>8</w:t>
      </w:r>
      <w:r w:rsidR="006B3505" w:rsidRPr="00A549B5">
        <w:rPr>
          <w:rFonts w:ascii="Tahoma" w:eastAsia="Calibri" w:hAnsi="Tahoma" w:cs="Tahoma"/>
          <w:sz w:val="20"/>
          <w:szCs w:val="20"/>
          <w:lang w:val="en-GB" w:eastAsia="en-US"/>
        </w:rPr>
        <w:t xml:space="preserve"> m</w:t>
      </w:r>
      <w:r w:rsidR="00302B76" w:rsidRPr="00A549B5">
        <w:rPr>
          <w:rFonts w:ascii="Tahoma" w:eastAsia="Calibri" w:hAnsi="Tahoma" w:cs="Tahoma"/>
          <w:sz w:val="20"/>
          <w:szCs w:val="20"/>
          <w:lang w:val="en-GB" w:eastAsia="en-US"/>
        </w:rPr>
        <w:t>onths</w:t>
      </w:r>
      <w:r w:rsidR="006B3505" w:rsidRPr="00A549B5">
        <w:rPr>
          <w:rFonts w:ascii="Tahoma" w:eastAsia="Calibri" w:hAnsi="Tahoma" w:cs="Tahoma"/>
          <w:sz w:val="20"/>
          <w:szCs w:val="20"/>
          <w:lang w:val="en-GB" w:eastAsia="en-US"/>
        </w:rPr>
        <w:t xml:space="preserve"> – 10 </w:t>
      </w:r>
      <w:r w:rsidR="00302B76" w:rsidRPr="00A549B5">
        <w:rPr>
          <w:rFonts w:ascii="Tahoma" w:eastAsia="Calibri" w:hAnsi="Tahoma" w:cs="Tahoma"/>
          <w:sz w:val="20"/>
          <w:szCs w:val="20"/>
          <w:lang w:val="en-GB" w:eastAsia="en-US"/>
        </w:rPr>
        <w:t>points</w:t>
      </w:r>
      <w:r w:rsidR="006B3505" w:rsidRPr="00A549B5">
        <w:rPr>
          <w:rFonts w:ascii="Tahoma" w:eastAsia="Calibri" w:hAnsi="Tahoma" w:cs="Tahoma"/>
          <w:sz w:val="20"/>
          <w:szCs w:val="20"/>
          <w:lang w:val="en-GB" w:eastAsia="en-US"/>
        </w:rPr>
        <w:t>.</w:t>
      </w:r>
    </w:p>
    <w:p w:rsidR="006B3505" w:rsidRPr="00A549B5" w:rsidRDefault="006B3505" w:rsidP="000D7863">
      <w:pPr>
        <w:numPr>
          <w:ilvl w:val="1"/>
          <w:numId w:val="33"/>
        </w:numPr>
        <w:tabs>
          <w:tab w:val="left" w:pos="-2520"/>
        </w:tabs>
        <w:autoSpaceDE w:val="0"/>
        <w:autoSpaceDN w:val="0"/>
        <w:adjustRightInd w:val="0"/>
        <w:spacing w:after="80"/>
        <w:ind w:right="283"/>
        <w:contextualSpacing/>
        <w:jc w:val="both"/>
        <w:rPr>
          <w:rFonts w:ascii="Tahoma" w:hAnsi="Tahoma" w:cs="Tahoma"/>
          <w:sz w:val="20"/>
          <w:szCs w:val="20"/>
          <w:lang w:val="en-GB"/>
        </w:rPr>
      </w:pPr>
      <w:r w:rsidRPr="00A549B5">
        <w:rPr>
          <w:rFonts w:ascii="Tahoma" w:eastAsia="Calibri" w:hAnsi="Tahoma" w:cs="Tahoma"/>
          <w:sz w:val="20"/>
          <w:szCs w:val="20"/>
          <w:lang w:val="en-GB" w:eastAsia="en-US"/>
        </w:rPr>
        <w:t>12 m</w:t>
      </w:r>
      <w:r w:rsidR="00302B76" w:rsidRPr="00A549B5">
        <w:rPr>
          <w:rFonts w:ascii="Tahoma" w:eastAsia="Calibri" w:hAnsi="Tahoma" w:cs="Tahoma"/>
          <w:sz w:val="20"/>
          <w:szCs w:val="20"/>
          <w:lang w:val="en-GB" w:eastAsia="en-US"/>
        </w:rPr>
        <w:t>onths</w:t>
      </w:r>
      <w:r w:rsidRPr="00A549B5">
        <w:rPr>
          <w:rFonts w:ascii="Tahoma" w:eastAsia="Calibri" w:hAnsi="Tahoma" w:cs="Tahoma"/>
          <w:sz w:val="20"/>
          <w:szCs w:val="20"/>
          <w:lang w:val="en-GB" w:eastAsia="en-US"/>
        </w:rPr>
        <w:t xml:space="preserve"> – 0 </w:t>
      </w:r>
      <w:r w:rsidR="00302B76" w:rsidRPr="00A549B5">
        <w:rPr>
          <w:rFonts w:ascii="Tahoma" w:eastAsia="Calibri" w:hAnsi="Tahoma" w:cs="Tahoma"/>
          <w:sz w:val="20"/>
          <w:szCs w:val="20"/>
          <w:lang w:val="en-GB" w:eastAsia="en-US"/>
        </w:rPr>
        <w:t>points</w:t>
      </w:r>
      <w:r w:rsidRPr="00A549B5">
        <w:rPr>
          <w:rFonts w:ascii="Tahoma" w:eastAsia="Calibri" w:hAnsi="Tahoma" w:cs="Tahoma"/>
          <w:sz w:val="20"/>
          <w:szCs w:val="20"/>
          <w:lang w:val="en-GB" w:eastAsia="en-US"/>
        </w:rPr>
        <w:t>.</w:t>
      </w:r>
    </w:p>
    <w:p w:rsidR="006B3505" w:rsidRPr="00A549B5" w:rsidRDefault="006B3505" w:rsidP="000D7863">
      <w:pPr>
        <w:tabs>
          <w:tab w:val="left" w:pos="-2520"/>
        </w:tabs>
        <w:autoSpaceDE w:val="0"/>
        <w:autoSpaceDN w:val="0"/>
        <w:adjustRightInd w:val="0"/>
        <w:spacing w:after="80"/>
        <w:ind w:left="692" w:right="283"/>
        <w:contextualSpacing/>
        <w:jc w:val="both"/>
        <w:rPr>
          <w:rFonts w:ascii="Tahoma" w:hAnsi="Tahoma" w:cs="Tahoma"/>
          <w:sz w:val="20"/>
          <w:szCs w:val="20"/>
          <w:lang w:val="en-GB"/>
        </w:rPr>
      </w:pPr>
    </w:p>
    <w:p w:rsidR="00671BE3" w:rsidRPr="00A549B5" w:rsidRDefault="00302B76" w:rsidP="000D7863">
      <w:pPr>
        <w:numPr>
          <w:ilvl w:val="0"/>
          <w:numId w:val="12"/>
        </w:numPr>
        <w:tabs>
          <w:tab w:val="right" w:pos="284"/>
          <w:tab w:val="left" w:pos="408"/>
        </w:tabs>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Calculations shall be carried out with accuracy of two decimal points, with no rounding up</w:t>
      </w:r>
      <w:r w:rsidR="00671BE3" w:rsidRPr="00A549B5">
        <w:rPr>
          <w:rFonts w:ascii="Tahoma" w:hAnsi="Tahoma" w:cs="Tahoma"/>
          <w:sz w:val="20"/>
          <w:szCs w:val="20"/>
          <w:lang w:val="en-GB"/>
        </w:rPr>
        <w:t>.</w:t>
      </w:r>
    </w:p>
    <w:p w:rsidR="00671BE3" w:rsidRPr="00A549B5" w:rsidRDefault="00302B76" w:rsidP="000D7863">
      <w:pPr>
        <w:numPr>
          <w:ilvl w:val="0"/>
          <w:numId w:val="12"/>
        </w:numPr>
        <w:tabs>
          <w:tab w:val="right" w:pos="284"/>
        </w:tabs>
        <w:autoSpaceDE w:val="0"/>
        <w:autoSpaceDN w:val="0"/>
        <w:adjustRightInd w:val="0"/>
        <w:spacing w:after="80"/>
        <w:ind w:left="284" w:hanging="284"/>
        <w:jc w:val="both"/>
        <w:rPr>
          <w:rFonts w:ascii="Tahoma" w:hAnsi="Tahoma" w:cs="Tahoma"/>
          <w:sz w:val="20"/>
          <w:szCs w:val="20"/>
          <w:lang w:val="en-GB"/>
        </w:rPr>
      </w:pPr>
      <w:r w:rsidRPr="00A549B5">
        <w:rPr>
          <w:rFonts w:ascii="Tahoma" w:hAnsi="Tahoma" w:cs="Tahoma"/>
          <w:sz w:val="20"/>
          <w:szCs w:val="20"/>
          <w:lang w:val="en-GB"/>
        </w:rPr>
        <w:t>If it is not possible to select the most advantageous tender due to the fact that two or more tenders present the same balance of price and other tenders assessment criteria, the Contracting Authority shall choose the tender with the lowest price</w:t>
      </w:r>
      <w:r w:rsidR="00671BE3" w:rsidRPr="00A549B5">
        <w:rPr>
          <w:rFonts w:ascii="Tahoma" w:hAnsi="Tahoma" w:cs="Tahoma"/>
          <w:sz w:val="20"/>
          <w:szCs w:val="20"/>
          <w:lang w:val="en-GB"/>
        </w:rPr>
        <w:t>.</w:t>
      </w:r>
    </w:p>
    <w:p w:rsidR="00671BE3" w:rsidRPr="00A549B5" w:rsidRDefault="00302B76" w:rsidP="000D7863">
      <w:pPr>
        <w:numPr>
          <w:ilvl w:val="0"/>
          <w:numId w:val="12"/>
        </w:numPr>
        <w:tabs>
          <w:tab w:val="right" w:pos="284"/>
        </w:tabs>
        <w:autoSpaceDE w:val="0"/>
        <w:autoSpaceDN w:val="0"/>
        <w:adjustRightInd w:val="0"/>
        <w:spacing w:after="80"/>
        <w:ind w:left="284" w:hanging="284"/>
        <w:jc w:val="both"/>
        <w:rPr>
          <w:rFonts w:ascii="Tahoma" w:hAnsi="Tahoma" w:cs="Tahoma"/>
          <w:sz w:val="20"/>
          <w:szCs w:val="20"/>
          <w:lang w:val="en-GB"/>
        </w:rPr>
      </w:pPr>
      <w:r w:rsidRPr="00A549B5">
        <w:rPr>
          <w:rFonts w:ascii="Tahoma" w:hAnsi="Tahoma" w:cs="Tahoma"/>
          <w:sz w:val="20"/>
          <w:szCs w:val="20"/>
          <w:lang w:val="en-GB"/>
        </w:rPr>
        <w:t>The Contracting Authority shall award the contract to the Economic Operator who receives the highest number of points in accordance with the aforesaid tenders assessment criteria</w:t>
      </w:r>
      <w:r w:rsidR="001536E0" w:rsidRPr="00A549B5">
        <w:rPr>
          <w:rFonts w:ascii="Tahoma" w:hAnsi="Tahoma" w:cs="Tahoma"/>
          <w:sz w:val="20"/>
          <w:szCs w:val="20"/>
          <w:lang w:val="en-GB"/>
        </w:rPr>
        <w:t>.</w:t>
      </w:r>
    </w:p>
    <w:p w:rsidR="00671BE3" w:rsidRPr="00A549B5" w:rsidRDefault="00671BE3" w:rsidP="000D7863">
      <w:pPr>
        <w:autoSpaceDE w:val="0"/>
        <w:autoSpaceDN w:val="0"/>
        <w:adjustRightInd w:val="0"/>
        <w:spacing w:after="80"/>
        <w:jc w:val="both"/>
        <w:rPr>
          <w:rFonts w:ascii="Tahoma" w:hAnsi="Tahoma" w:cs="Tahoma"/>
          <w:sz w:val="20"/>
          <w:szCs w:val="20"/>
          <w:lang w:val="en-GB"/>
        </w:rPr>
      </w:pPr>
    </w:p>
    <w:p w:rsidR="00671BE3" w:rsidRPr="00A549B5" w:rsidRDefault="009C27CF" w:rsidP="000D7863">
      <w:pPr>
        <w:pStyle w:val="Nagwek1"/>
        <w:spacing w:after="80" w:line="240" w:lineRule="auto"/>
        <w:jc w:val="both"/>
        <w:rPr>
          <w:rFonts w:ascii="Tahoma" w:hAnsi="Tahoma" w:cs="Tahoma"/>
          <w:sz w:val="20"/>
          <w:lang w:val="en-GB"/>
        </w:rPr>
      </w:pPr>
      <w:bookmarkStart w:id="49" w:name="_Toc276126210"/>
      <w:bookmarkStart w:id="50" w:name="_Toc354051302"/>
      <w:bookmarkStart w:id="51" w:name="_Toc426703592"/>
      <w:r w:rsidRPr="00A549B5">
        <w:rPr>
          <w:rFonts w:ascii="Tahoma" w:hAnsi="Tahoma" w:cs="Tahoma"/>
          <w:sz w:val="20"/>
          <w:lang w:val="en-GB"/>
        </w:rPr>
        <w:t>§ 17</w:t>
      </w:r>
      <w:r w:rsidR="00671BE3" w:rsidRPr="00A549B5">
        <w:rPr>
          <w:rFonts w:ascii="Tahoma" w:hAnsi="Tahoma" w:cs="Tahoma"/>
          <w:sz w:val="20"/>
          <w:lang w:val="en-GB"/>
        </w:rPr>
        <w:t xml:space="preserve">. </w:t>
      </w:r>
      <w:r w:rsidR="00302B76" w:rsidRPr="00A549B5">
        <w:rPr>
          <w:rFonts w:ascii="Tahoma" w:hAnsi="Tahoma" w:cs="Tahoma"/>
          <w:sz w:val="20"/>
          <w:lang w:val="en-GB"/>
        </w:rPr>
        <w:t>Examination of tenders</w:t>
      </w:r>
      <w:bookmarkEnd w:id="49"/>
      <w:bookmarkEnd w:id="50"/>
      <w:bookmarkEnd w:id="51"/>
      <w:r w:rsidR="00671BE3" w:rsidRPr="00A549B5">
        <w:rPr>
          <w:rFonts w:ascii="Tahoma" w:hAnsi="Tahoma" w:cs="Tahoma"/>
          <w:sz w:val="20"/>
          <w:lang w:val="en-GB"/>
        </w:rPr>
        <w:t xml:space="preserve"> </w:t>
      </w:r>
    </w:p>
    <w:p w:rsidR="00671BE3" w:rsidRPr="00A549B5" w:rsidRDefault="00005212" w:rsidP="000D7863">
      <w:pPr>
        <w:numPr>
          <w:ilvl w:val="2"/>
          <w:numId w:val="14"/>
        </w:numPr>
        <w:autoSpaceDE w:val="0"/>
        <w:autoSpaceDN w:val="0"/>
        <w:adjustRightInd w:val="0"/>
        <w:spacing w:after="80"/>
        <w:ind w:left="284" w:hanging="284"/>
        <w:jc w:val="both"/>
        <w:rPr>
          <w:rFonts w:ascii="Tahoma" w:hAnsi="Tahoma" w:cs="Tahoma"/>
          <w:sz w:val="20"/>
          <w:szCs w:val="20"/>
          <w:lang w:val="en-GB"/>
        </w:rPr>
      </w:pPr>
      <w:r w:rsidRPr="00A549B5">
        <w:rPr>
          <w:rFonts w:ascii="Tahoma" w:hAnsi="Tahoma" w:cs="Tahoma"/>
          <w:sz w:val="20"/>
          <w:szCs w:val="20"/>
          <w:lang w:val="en-GB"/>
        </w:rPr>
        <w:t xml:space="preserve">The </w:t>
      </w:r>
      <w:r w:rsidR="000D7863" w:rsidRPr="00A549B5">
        <w:rPr>
          <w:rFonts w:ascii="Tahoma" w:hAnsi="Tahoma" w:cs="Tahoma"/>
          <w:sz w:val="20"/>
          <w:szCs w:val="20"/>
          <w:lang w:val="en-GB"/>
        </w:rPr>
        <w:t>Contracting Authority</w:t>
      </w:r>
      <w:r w:rsidRPr="00A549B5">
        <w:rPr>
          <w:rFonts w:ascii="Tahoma" w:hAnsi="Tahoma" w:cs="Tahoma"/>
          <w:sz w:val="20"/>
          <w:szCs w:val="20"/>
          <w:lang w:val="en-GB"/>
        </w:rPr>
        <w:t xml:space="preserve"> shall verify whether the tender has been prepared in compliance with legal regulations in force and the </w:t>
      </w:r>
      <w:proofErr w:type="spellStart"/>
      <w:r w:rsidRPr="00A549B5">
        <w:rPr>
          <w:rFonts w:ascii="Tahoma" w:hAnsi="Tahoma" w:cs="Tahoma"/>
          <w:sz w:val="20"/>
          <w:szCs w:val="20"/>
          <w:lang w:val="en-GB"/>
        </w:rPr>
        <w:t>ToR</w:t>
      </w:r>
      <w:proofErr w:type="spellEnd"/>
      <w:r w:rsidRPr="00A549B5">
        <w:rPr>
          <w:rFonts w:ascii="Tahoma" w:hAnsi="Tahoma" w:cs="Tahoma"/>
          <w:sz w:val="20"/>
          <w:szCs w:val="20"/>
          <w:lang w:val="en-GB"/>
        </w:rPr>
        <w:t>.</w:t>
      </w:r>
    </w:p>
    <w:p w:rsidR="00671BE3" w:rsidRPr="00A549B5" w:rsidRDefault="00005212" w:rsidP="000D7863">
      <w:pPr>
        <w:numPr>
          <w:ilvl w:val="2"/>
          <w:numId w:val="14"/>
        </w:numPr>
        <w:autoSpaceDE w:val="0"/>
        <w:autoSpaceDN w:val="0"/>
        <w:adjustRightInd w:val="0"/>
        <w:spacing w:after="80"/>
        <w:ind w:left="284" w:hanging="284"/>
        <w:jc w:val="both"/>
        <w:rPr>
          <w:rFonts w:ascii="Tahoma" w:hAnsi="Tahoma" w:cs="Tahoma"/>
          <w:b/>
          <w:sz w:val="20"/>
          <w:szCs w:val="20"/>
          <w:lang w:val="en-GB"/>
        </w:rPr>
      </w:pPr>
      <w:r w:rsidRPr="00A549B5">
        <w:rPr>
          <w:rFonts w:ascii="Tahoma" w:hAnsi="Tahoma" w:cs="Tahoma"/>
          <w:sz w:val="20"/>
          <w:szCs w:val="20"/>
          <w:lang w:val="en-GB"/>
        </w:rPr>
        <w:t xml:space="preserve">First, the </w:t>
      </w:r>
      <w:r w:rsidR="000D7863" w:rsidRPr="00A549B5">
        <w:rPr>
          <w:rFonts w:ascii="Tahoma" w:hAnsi="Tahoma" w:cs="Tahoma"/>
          <w:sz w:val="20"/>
          <w:szCs w:val="20"/>
          <w:lang w:val="en-GB"/>
        </w:rPr>
        <w:t>Contracting Authority</w:t>
      </w:r>
      <w:r w:rsidRPr="00A549B5">
        <w:rPr>
          <w:rFonts w:ascii="Tahoma" w:hAnsi="Tahoma" w:cs="Tahoma"/>
          <w:sz w:val="20"/>
          <w:szCs w:val="20"/>
          <w:lang w:val="en-GB"/>
        </w:rPr>
        <w:t xml:space="preserve"> shall check the tenders from the formal point of view</w:t>
      </w:r>
      <w:r w:rsidR="00671BE3" w:rsidRPr="00A549B5">
        <w:rPr>
          <w:rFonts w:ascii="Tahoma" w:hAnsi="Tahoma" w:cs="Tahoma"/>
          <w:sz w:val="20"/>
          <w:szCs w:val="20"/>
          <w:lang w:val="en-GB"/>
        </w:rPr>
        <w:t>.</w:t>
      </w:r>
    </w:p>
    <w:p w:rsidR="00671BE3" w:rsidRPr="00A549B5" w:rsidRDefault="00005212" w:rsidP="000D7863">
      <w:pPr>
        <w:numPr>
          <w:ilvl w:val="2"/>
          <w:numId w:val="14"/>
        </w:numPr>
        <w:autoSpaceDE w:val="0"/>
        <w:autoSpaceDN w:val="0"/>
        <w:adjustRightInd w:val="0"/>
        <w:spacing w:after="80"/>
        <w:ind w:left="284" w:hanging="284"/>
        <w:jc w:val="both"/>
        <w:rPr>
          <w:rFonts w:ascii="Tahoma" w:hAnsi="Tahoma" w:cs="Tahoma"/>
          <w:sz w:val="20"/>
          <w:szCs w:val="20"/>
          <w:lang w:val="en-GB"/>
        </w:rPr>
      </w:pPr>
      <w:r w:rsidRPr="00A549B5">
        <w:rPr>
          <w:rFonts w:ascii="Tahoma" w:hAnsi="Tahoma" w:cs="Tahoma"/>
          <w:sz w:val="20"/>
          <w:szCs w:val="20"/>
          <w:lang w:val="en-GB"/>
        </w:rPr>
        <w:t xml:space="preserve">The </w:t>
      </w:r>
      <w:r w:rsidR="000D7863" w:rsidRPr="00A549B5">
        <w:rPr>
          <w:rFonts w:ascii="Tahoma" w:hAnsi="Tahoma" w:cs="Tahoma"/>
          <w:sz w:val="20"/>
          <w:szCs w:val="20"/>
          <w:lang w:val="en-GB"/>
        </w:rPr>
        <w:t>Contracting Authority</w:t>
      </w:r>
      <w:r w:rsidRPr="00A549B5">
        <w:rPr>
          <w:rFonts w:ascii="Tahoma" w:hAnsi="Tahoma" w:cs="Tahoma"/>
          <w:sz w:val="20"/>
          <w:szCs w:val="20"/>
          <w:lang w:val="en-GB"/>
        </w:rPr>
        <w:t xml:space="preserve"> will correct in the tender’s text</w:t>
      </w:r>
      <w:r w:rsidR="00671BE3" w:rsidRPr="00A549B5">
        <w:rPr>
          <w:rFonts w:ascii="Tahoma" w:hAnsi="Tahoma" w:cs="Tahoma"/>
          <w:sz w:val="20"/>
          <w:szCs w:val="20"/>
          <w:lang w:val="en-GB"/>
        </w:rPr>
        <w:t>:</w:t>
      </w:r>
    </w:p>
    <w:p w:rsidR="00671BE3" w:rsidRPr="00A549B5" w:rsidRDefault="00671BE3" w:rsidP="000D7863">
      <w:pPr>
        <w:numPr>
          <w:ilvl w:val="0"/>
          <w:numId w:val="15"/>
        </w:numPr>
        <w:autoSpaceDE w:val="0"/>
        <w:autoSpaceDN w:val="0"/>
        <w:adjustRightInd w:val="0"/>
        <w:spacing w:after="80"/>
        <w:ind w:left="567" w:hanging="284"/>
        <w:jc w:val="both"/>
        <w:rPr>
          <w:rFonts w:ascii="Tahoma" w:hAnsi="Tahoma" w:cs="Tahoma"/>
          <w:sz w:val="20"/>
          <w:szCs w:val="20"/>
          <w:lang w:val="en-GB"/>
        </w:rPr>
      </w:pPr>
      <w:r w:rsidRPr="00A549B5">
        <w:rPr>
          <w:rFonts w:ascii="Tahoma" w:hAnsi="Tahoma" w:cs="Tahoma"/>
          <w:sz w:val="20"/>
          <w:szCs w:val="20"/>
          <w:lang w:val="en-GB"/>
        </w:rPr>
        <w:t>o</w:t>
      </w:r>
      <w:r w:rsidR="00005212" w:rsidRPr="00A549B5">
        <w:rPr>
          <w:rFonts w:ascii="Tahoma" w:hAnsi="Tahoma" w:cs="Tahoma"/>
          <w:sz w:val="20"/>
          <w:szCs w:val="20"/>
          <w:lang w:val="en-GB"/>
        </w:rPr>
        <w:t>bvious</w:t>
      </w:r>
      <w:r w:rsidRPr="00A549B5">
        <w:rPr>
          <w:rFonts w:ascii="Tahoma" w:hAnsi="Tahoma" w:cs="Tahoma"/>
          <w:sz w:val="20"/>
          <w:szCs w:val="20"/>
          <w:lang w:val="en-GB"/>
        </w:rPr>
        <w:t xml:space="preserve"> </w:t>
      </w:r>
      <w:r w:rsidR="00005212" w:rsidRPr="00A549B5">
        <w:rPr>
          <w:rFonts w:ascii="Tahoma" w:hAnsi="Tahoma" w:cs="Tahoma"/>
          <w:sz w:val="20"/>
          <w:szCs w:val="20"/>
          <w:lang w:val="en-GB"/>
        </w:rPr>
        <w:t>typing errors</w:t>
      </w:r>
      <w:r w:rsidRPr="00A549B5">
        <w:rPr>
          <w:rFonts w:ascii="Tahoma" w:hAnsi="Tahoma" w:cs="Tahoma"/>
          <w:sz w:val="20"/>
          <w:szCs w:val="20"/>
          <w:lang w:val="en-GB"/>
        </w:rPr>
        <w:t xml:space="preserve">; </w:t>
      </w:r>
    </w:p>
    <w:p w:rsidR="00671BE3" w:rsidRPr="00A549B5" w:rsidRDefault="00671BE3" w:rsidP="000D7863">
      <w:pPr>
        <w:numPr>
          <w:ilvl w:val="0"/>
          <w:numId w:val="15"/>
        </w:numPr>
        <w:autoSpaceDE w:val="0"/>
        <w:autoSpaceDN w:val="0"/>
        <w:adjustRightInd w:val="0"/>
        <w:spacing w:after="80"/>
        <w:ind w:left="567" w:hanging="284"/>
        <w:jc w:val="both"/>
        <w:rPr>
          <w:rFonts w:ascii="Tahoma" w:hAnsi="Tahoma" w:cs="Tahoma"/>
          <w:sz w:val="20"/>
          <w:szCs w:val="20"/>
          <w:lang w:val="en-GB"/>
        </w:rPr>
      </w:pPr>
      <w:r w:rsidRPr="00A549B5">
        <w:rPr>
          <w:rFonts w:ascii="Tahoma" w:hAnsi="Tahoma" w:cs="Tahoma"/>
          <w:sz w:val="20"/>
          <w:szCs w:val="20"/>
          <w:lang w:val="en-GB"/>
        </w:rPr>
        <w:t>o</w:t>
      </w:r>
      <w:r w:rsidR="00005212" w:rsidRPr="00A549B5">
        <w:rPr>
          <w:rFonts w:ascii="Tahoma" w:hAnsi="Tahoma" w:cs="Tahoma"/>
          <w:sz w:val="20"/>
          <w:szCs w:val="20"/>
          <w:lang w:val="en-GB"/>
        </w:rPr>
        <w:t>bvious calculation errors, taking into account the consequences of such corrections</w:t>
      </w:r>
      <w:r w:rsidRPr="00A549B5">
        <w:rPr>
          <w:rFonts w:ascii="Tahoma" w:hAnsi="Tahoma" w:cs="Tahoma"/>
          <w:sz w:val="20"/>
          <w:szCs w:val="20"/>
          <w:lang w:val="en-GB"/>
        </w:rPr>
        <w:t xml:space="preserve">; </w:t>
      </w:r>
    </w:p>
    <w:p w:rsidR="00671BE3" w:rsidRPr="00A549B5" w:rsidRDefault="00005212" w:rsidP="000D7863">
      <w:pPr>
        <w:numPr>
          <w:ilvl w:val="0"/>
          <w:numId w:val="15"/>
        </w:numPr>
        <w:autoSpaceDE w:val="0"/>
        <w:autoSpaceDN w:val="0"/>
        <w:adjustRightInd w:val="0"/>
        <w:spacing w:after="80"/>
        <w:ind w:left="567" w:hanging="284"/>
        <w:jc w:val="both"/>
        <w:rPr>
          <w:rFonts w:ascii="Tahoma" w:hAnsi="Tahoma" w:cs="Tahoma"/>
          <w:sz w:val="20"/>
          <w:szCs w:val="20"/>
          <w:lang w:val="en-GB"/>
        </w:rPr>
      </w:pPr>
      <w:r w:rsidRPr="00A549B5">
        <w:rPr>
          <w:rFonts w:ascii="Tahoma" w:hAnsi="Tahoma" w:cs="Tahoma"/>
          <w:sz w:val="20"/>
          <w:szCs w:val="20"/>
          <w:lang w:val="en-GB"/>
        </w:rPr>
        <w:t xml:space="preserve">other errors consisting in non-compliance of the tender with the </w:t>
      </w:r>
      <w:proofErr w:type="spellStart"/>
      <w:r w:rsidRPr="00A549B5">
        <w:rPr>
          <w:rFonts w:ascii="Tahoma" w:hAnsi="Tahoma" w:cs="Tahoma"/>
          <w:sz w:val="20"/>
          <w:szCs w:val="20"/>
          <w:lang w:val="en-GB"/>
        </w:rPr>
        <w:t>ToR</w:t>
      </w:r>
      <w:proofErr w:type="spellEnd"/>
      <w:r w:rsidRPr="00A549B5">
        <w:rPr>
          <w:rFonts w:ascii="Tahoma" w:hAnsi="Tahoma" w:cs="Tahoma"/>
          <w:sz w:val="20"/>
          <w:szCs w:val="20"/>
          <w:lang w:val="en-GB"/>
        </w:rPr>
        <w:t xml:space="preserve"> which do not result in material changed of its content</w:t>
      </w:r>
      <w:r w:rsidR="00671BE3" w:rsidRPr="00A549B5">
        <w:rPr>
          <w:rFonts w:ascii="Tahoma" w:hAnsi="Tahoma" w:cs="Tahoma"/>
          <w:sz w:val="20"/>
          <w:szCs w:val="20"/>
          <w:lang w:val="en-GB"/>
        </w:rPr>
        <w:t xml:space="preserve">. </w:t>
      </w:r>
    </w:p>
    <w:p w:rsidR="00671BE3" w:rsidRPr="00A549B5" w:rsidRDefault="00005212" w:rsidP="000D7863">
      <w:pPr>
        <w:numPr>
          <w:ilvl w:val="2"/>
          <w:numId w:val="14"/>
        </w:numPr>
        <w:autoSpaceDE w:val="0"/>
        <w:autoSpaceDN w:val="0"/>
        <w:adjustRightInd w:val="0"/>
        <w:spacing w:after="80"/>
        <w:ind w:left="284" w:hanging="284"/>
        <w:jc w:val="both"/>
        <w:rPr>
          <w:rFonts w:ascii="Tahoma" w:hAnsi="Tahoma" w:cs="Tahoma"/>
          <w:sz w:val="20"/>
          <w:szCs w:val="20"/>
          <w:lang w:val="en-GB"/>
        </w:rPr>
      </w:pPr>
      <w:r w:rsidRPr="00A549B5">
        <w:rPr>
          <w:rFonts w:ascii="Tahoma" w:hAnsi="Tahoma" w:cs="Tahoma"/>
          <w:sz w:val="20"/>
          <w:szCs w:val="20"/>
          <w:lang w:val="en-GB"/>
        </w:rPr>
        <w:t xml:space="preserve">The </w:t>
      </w:r>
      <w:r w:rsidR="000D7863" w:rsidRPr="00A549B5">
        <w:rPr>
          <w:rFonts w:ascii="Tahoma" w:hAnsi="Tahoma" w:cs="Tahoma"/>
          <w:sz w:val="20"/>
          <w:szCs w:val="20"/>
          <w:lang w:val="en-GB"/>
        </w:rPr>
        <w:t>Contracting Authority</w:t>
      </w:r>
      <w:r w:rsidRPr="00A549B5">
        <w:rPr>
          <w:rFonts w:ascii="Tahoma" w:hAnsi="Tahoma" w:cs="Tahoma"/>
          <w:sz w:val="20"/>
          <w:szCs w:val="20"/>
          <w:lang w:val="en-GB"/>
        </w:rPr>
        <w:t xml:space="preserve"> shall immediately notify the </w:t>
      </w:r>
      <w:r w:rsidR="000D7863" w:rsidRPr="00A549B5">
        <w:rPr>
          <w:rFonts w:ascii="Tahoma" w:hAnsi="Tahoma" w:cs="Tahoma"/>
          <w:sz w:val="20"/>
          <w:szCs w:val="20"/>
          <w:lang w:val="en-GB"/>
        </w:rPr>
        <w:t>Economic Operator</w:t>
      </w:r>
      <w:r w:rsidRPr="00A549B5">
        <w:rPr>
          <w:rFonts w:ascii="Tahoma" w:hAnsi="Tahoma" w:cs="Tahoma"/>
          <w:sz w:val="20"/>
          <w:szCs w:val="20"/>
          <w:lang w:val="en-GB"/>
        </w:rPr>
        <w:t xml:space="preserve"> whose tender has been corrected of such correction</w:t>
      </w:r>
      <w:r w:rsidR="00671BE3" w:rsidRPr="00A549B5">
        <w:rPr>
          <w:rFonts w:ascii="Tahoma" w:hAnsi="Tahoma" w:cs="Tahoma"/>
          <w:sz w:val="20"/>
          <w:szCs w:val="20"/>
          <w:lang w:val="en-GB"/>
        </w:rPr>
        <w:t>.</w:t>
      </w:r>
    </w:p>
    <w:p w:rsidR="00671BE3" w:rsidRPr="00A549B5" w:rsidRDefault="00005212" w:rsidP="000D7863">
      <w:pPr>
        <w:numPr>
          <w:ilvl w:val="2"/>
          <w:numId w:val="14"/>
        </w:numPr>
        <w:autoSpaceDE w:val="0"/>
        <w:autoSpaceDN w:val="0"/>
        <w:adjustRightInd w:val="0"/>
        <w:spacing w:after="80"/>
        <w:ind w:left="284" w:hanging="284"/>
        <w:jc w:val="both"/>
        <w:rPr>
          <w:rFonts w:ascii="Tahoma" w:hAnsi="Tahoma" w:cs="Tahoma"/>
          <w:sz w:val="20"/>
          <w:szCs w:val="20"/>
          <w:lang w:val="en-GB"/>
        </w:rPr>
      </w:pPr>
      <w:r w:rsidRPr="00A549B5">
        <w:rPr>
          <w:rFonts w:ascii="Tahoma" w:hAnsi="Tahoma" w:cs="Tahoma"/>
          <w:sz w:val="20"/>
          <w:szCs w:val="20"/>
          <w:lang w:val="en-GB"/>
        </w:rPr>
        <w:t xml:space="preserve">In the course of tenders examination and assessment the </w:t>
      </w:r>
      <w:r w:rsidR="000D7863" w:rsidRPr="00A549B5">
        <w:rPr>
          <w:rFonts w:ascii="Tahoma" w:hAnsi="Tahoma" w:cs="Tahoma"/>
          <w:sz w:val="20"/>
          <w:szCs w:val="20"/>
          <w:lang w:val="en-GB"/>
        </w:rPr>
        <w:t>Contracting Authority</w:t>
      </w:r>
      <w:r w:rsidRPr="00A549B5">
        <w:rPr>
          <w:rFonts w:ascii="Tahoma" w:hAnsi="Tahoma" w:cs="Tahoma"/>
          <w:sz w:val="20"/>
          <w:szCs w:val="20"/>
          <w:lang w:val="en-GB"/>
        </w:rPr>
        <w:t xml:space="preserve"> may demand explanations from the Economic Operators regarding their tenders</w:t>
      </w:r>
      <w:r w:rsidR="00671BE3" w:rsidRPr="00A549B5">
        <w:rPr>
          <w:rFonts w:ascii="Tahoma" w:hAnsi="Tahoma" w:cs="Tahoma"/>
          <w:sz w:val="20"/>
          <w:szCs w:val="20"/>
          <w:lang w:val="en-GB"/>
        </w:rPr>
        <w:t>.</w:t>
      </w:r>
    </w:p>
    <w:p w:rsidR="00671BE3" w:rsidRPr="00A549B5" w:rsidRDefault="00005212" w:rsidP="000D7863">
      <w:pPr>
        <w:numPr>
          <w:ilvl w:val="2"/>
          <w:numId w:val="14"/>
        </w:numPr>
        <w:autoSpaceDE w:val="0"/>
        <w:autoSpaceDN w:val="0"/>
        <w:adjustRightInd w:val="0"/>
        <w:spacing w:after="80"/>
        <w:ind w:left="284" w:hanging="284"/>
        <w:jc w:val="both"/>
        <w:rPr>
          <w:rFonts w:ascii="Tahoma" w:hAnsi="Tahoma" w:cs="Tahoma"/>
          <w:sz w:val="20"/>
          <w:szCs w:val="20"/>
          <w:lang w:val="en-GB"/>
        </w:rPr>
      </w:pPr>
      <w:r w:rsidRPr="00A549B5">
        <w:rPr>
          <w:rFonts w:ascii="Tahoma" w:hAnsi="Tahoma" w:cs="Tahoma"/>
          <w:sz w:val="20"/>
          <w:szCs w:val="20"/>
          <w:lang w:val="en-GB"/>
        </w:rPr>
        <w:t xml:space="preserve">The </w:t>
      </w:r>
      <w:r w:rsidR="000D7863" w:rsidRPr="00A549B5">
        <w:rPr>
          <w:rFonts w:ascii="Tahoma" w:hAnsi="Tahoma" w:cs="Tahoma"/>
          <w:sz w:val="20"/>
          <w:szCs w:val="20"/>
          <w:lang w:val="en-GB"/>
        </w:rPr>
        <w:t>Contracting Authority</w:t>
      </w:r>
      <w:r w:rsidRPr="00A549B5">
        <w:rPr>
          <w:rFonts w:ascii="Tahoma" w:hAnsi="Tahoma" w:cs="Tahoma"/>
          <w:sz w:val="20"/>
          <w:szCs w:val="20"/>
          <w:lang w:val="en-GB"/>
        </w:rPr>
        <w:t xml:space="preserve"> shall call the Economic Operators who failed to submit on time the representations or documents referred to in </w:t>
      </w:r>
      <w:r w:rsidR="00643920" w:rsidRPr="00A549B5">
        <w:rPr>
          <w:rFonts w:ascii="Tahoma" w:hAnsi="Tahoma" w:cs="Tahoma"/>
          <w:sz w:val="20"/>
          <w:szCs w:val="20"/>
          <w:lang w:val="en-GB"/>
        </w:rPr>
        <w:t>Article</w:t>
      </w:r>
      <w:r w:rsidR="00671BE3" w:rsidRPr="00A549B5">
        <w:rPr>
          <w:rFonts w:ascii="Tahoma" w:hAnsi="Tahoma" w:cs="Tahoma"/>
          <w:sz w:val="20"/>
          <w:szCs w:val="20"/>
          <w:lang w:val="en-GB"/>
        </w:rPr>
        <w:t xml:space="preserve"> 25 </w:t>
      </w:r>
      <w:r w:rsidR="00643920" w:rsidRPr="00A549B5">
        <w:rPr>
          <w:rFonts w:ascii="Tahoma" w:hAnsi="Tahoma" w:cs="Tahoma"/>
          <w:sz w:val="20"/>
          <w:szCs w:val="20"/>
          <w:lang w:val="en-GB"/>
        </w:rPr>
        <w:t>section</w:t>
      </w:r>
      <w:r w:rsidR="00671BE3" w:rsidRPr="00A549B5">
        <w:rPr>
          <w:rFonts w:ascii="Tahoma" w:hAnsi="Tahoma" w:cs="Tahoma"/>
          <w:sz w:val="20"/>
          <w:szCs w:val="20"/>
          <w:lang w:val="en-GB"/>
        </w:rPr>
        <w:t xml:space="preserve"> 1 </w:t>
      </w:r>
      <w:r w:rsidRPr="00A549B5">
        <w:rPr>
          <w:rFonts w:ascii="Tahoma" w:hAnsi="Tahoma" w:cs="Tahoma"/>
          <w:sz w:val="20"/>
          <w:szCs w:val="20"/>
          <w:lang w:val="en-GB"/>
        </w:rPr>
        <w:t xml:space="preserve">of the PPL Act or who failed to submit powers of attorney or who submitted the representations and documents required by the </w:t>
      </w:r>
      <w:r w:rsidR="000D7863" w:rsidRPr="00A549B5">
        <w:rPr>
          <w:rFonts w:ascii="Tahoma" w:hAnsi="Tahoma" w:cs="Tahoma"/>
          <w:sz w:val="20"/>
          <w:szCs w:val="20"/>
          <w:lang w:val="en-GB"/>
        </w:rPr>
        <w:t>Contracting Authority</w:t>
      </w:r>
      <w:r w:rsidRPr="00A549B5">
        <w:rPr>
          <w:rFonts w:ascii="Tahoma" w:hAnsi="Tahoma" w:cs="Tahoma"/>
          <w:sz w:val="20"/>
          <w:szCs w:val="20"/>
          <w:lang w:val="en-GB"/>
        </w:rPr>
        <w:t xml:space="preserve"> and referred to in </w:t>
      </w:r>
      <w:r w:rsidR="00643920" w:rsidRPr="00A549B5">
        <w:rPr>
          <w:rFonts w:ascii="Tahoma" w:hAnsi="Tahoma" w:cs="Tahoma"/>
          <w:sz w:val="20"/>
          <w:szCs w:val="20"/>
          <w:lang w:val="en-GB"/>
        </w:rPr>
        <w:t>Article</w:t>
      </w:r>
      <w:r w:rsidR="00671BE3" w:rsidRPr="00A549B5">
        <w:rPr>
          <w:rFonts w:ascii="Tahoma" w:hAnsi="Tahoma" w:cs="Tahoma"/>
          <w:sz w:val="20"/>
          <w:szCs w:val="20"/>
          <w:lang w:val="en-GB"/>
        </w:rPr>
        <w:t xml:space="preserve"> 25 </w:t>
      </w:r>
      <w:r w:rsidR="00643920" w:rsidRPr="00A549B5">
        <w:rPr>
          <w:rFonts w:ascii="Tahoma" w:hAnsi="Tahoma" w:cs="Tahoma"/>
          <w:sz w:val="20"/>
          <w:szCs w:val="20"/>
          <w:lang w:val="en-GB"/>
        </w:rPr>
        <w:t>section</w:t>
      </w:r>
      <w:r w:rsidR="00671BE3" w:rsidRPr="00A549B5">
        <w:rPr>
          <w:rFonts w:ascii="Tahoma" w:hAnsi="Tahoma" w:cs="Tahoma"/>
          <w:sz w:val="20"/>
          <w:szCs w:val="20"/>
          <w:lang w:val="en-GB"/>
        </w:rPr>
        <w:t xml:space="preserve"> 1</w:t>
      </w:r>
      <w:r w:rsidRPr="00A549B5">
        <w:rPr>
          <w:rFonts w:ascii="Tahoma" w:hAnsi="Tahoma" w:cs="Tahoma"/>
          <w:sz w:val="20"/>
          <w:szCs w:val="20"/>
          <w:lang w:val="en-GB"/>
        </w:rPr>
        <w:t xml:space="preserve"> containing errors or who submitted defective powers of attorney, to submit them on time, unless despite their submission the tender of the </w:t>
      </w:r>
      <w:r w:rsidR="000D7863" w:rsidRPr="00A549B5">
        <w:rPr>
          <w:rFonts w:ascii="Tahoma" w:hAnsi="Tahoma" w:cs="Tahoma"/>
          <w:sz w:val="20"/>
          <w:szCs w:val="20"/>
          <w:lang w:val="en-GB"/>
        </w:rPr>
        <w:t>Economic Operator</w:t>
      </w:r>
      <w:r w:rsidRPr="00A549B5">
        <w:rPr>
          <w:rFonts w:ascii="Tahoma" w:hAnsi="Tahoma" w:cs="Tahoma"/>
          <w:sz w:val="20"/>
          <w:szCs w:val="20"/>
          <w:lang w:val="en-GB"/>
        </w:rPr>
        <w:t xml:space="preserve"> is subject to rejection or it would be necessary to cancel the procedure</w:t>
      </w:r>
      <w:r w:rsidR="00671BE3" w:rsidRPr="00A549B5">
        <w:rPr>
          <w:rFonts w:ascii="Tahoma" w:hAnsi="Tahoma" w:cs="Tahoma"/>
          <w:sz w:val="20"/>
          <w:szCs w:val="20"/>
          <w:lang w:val="en-GB"/>
        </w:rPr>
        <w:t xml:space="preserve">. </w:t>
      </w:r>
      <w:r w:rsidRPr="00A549B5">
        <w:rPr>
          <w:rFonts w:ascii="Tahoma" w:hAnsi="Tahoma" w:cs="Tahoma"/>
          <w:sz w:val="20"/>
          <w:szCs w:val="20"/>
          <w:lang w:val="en-GB"/>
        </w:rPr>
        <w:t xml:space="preserve">The representations and documents submitted in response to the request of the </w:t>
      </w:r>
      <w:r w:rsidR="000D7863" w:rsidRPr="00A549B5">
        <w:rPr>
          <w:rFonts w:ascii="Tahoma" w:hAnsi="Tahoma" w:cs="Tahoma"/>
          <w:sz w:val="20"/>
          <w:szCs w:val="20"/>
          <w:lang w:val="en-GB"/>
        </w:rPr>
        <w:t>Contracting Authority</w:t>
      </w:r>
      <w:r w:rsidRPr="00A549B5">
        <w:rPr>
          <w:rFonts w:ascii="Tahoma" w:hAnsi="Tahoma" w:cs="Tahoma"/>
          <w:sz w:val="20"/>
          <w:szCs w:val="20"/>
          <w:lang w:val="en-GB"/>
        </w:rPr>
        <w:t xml:space="preserve"> shall confirm the meeting by the </w:t>
      </w:r>
      <w:r w:rsidR="000D7863" w:rsidRPr="00A549B5">
        <w:rPr>
          <w:rFonts w:ascii="Tahoma" w:hAnsi="Tahoma" w:cs="Tahoma"/>
          <w:sz w:val="20"/>
          <w:szCs w:val="20"/>
          <w:lang w:val="en-GB"/>
        </w:rPr>
        <w:t>Economic Operator</w:t>
      </w:r>
      <w:r w:rsidRPr="00A549B5">
        <w:rPr>
          <w:rFonts w:ascii="Tahoma" w:hAnsi="Tahoma" w:cs="Tahoma"/>
          <w:sz w:val="20"/>
          <w:szCs w:val="20"/>
          <w:lang w:val="en-GB"/>
        </w:rPr>
        <w:t xml:space="preserve"> of the participation conditions and the fulfilment by the services offered of the requirements set forth by the </w:t>
      </w:r>
      <w:r w:rsidR="000D7863" w:rsidRPr="00A549B5">
        <w:rPr>
          <w:rFonts w:ascii="Tahoma" w:hAnsi="Tahoma" w:cs="Tahoma"/>
          <w:sz w:val="20"/>
          <w:szCs w:val="20"/>
          <w:lang w:val="en-GB"/>
        </w:rPr>
        <w:t>Contracting Authority</w:t>
      </w:r>
      <w:r w:rsidRPr="00A549B5">
        <w:rPr>
          <w:rFonts w:ascii="Tahoma" w:hAnsi="Tahoma" w:cs="Tahoma"/>
          <w:sz w:val="20"/>
          <w:szCs w:val="20"/>
          <w:lang w:val="en-GB"/>
        </w:rPr>
        <w:t xml:space="preserve"> no later than on the day of expiry of the tenders submission deadline</w:t>
      </w:r>
      <w:r w:rsidR="00671BE3" w:rsidRPr="00A549B5">
        <w:rPr>
          <w:rFonts w:ascii="Tahoma" w:hAnsi="Tahoma" w:cs="Tahoma"/>
          <w:sz w:val="20"/>
          <w:szCs w:val="20"/>
          <w:lang w:val="en-GB"/>
        </w:rPr>
        <w:t xml:space="preserve">. </w:t>
      </w:r>
    </w:p>
    <w:p w:rsidR="00671BE3" w:rsidRPr="00A549B5" w:rsidRDefault="00671BE3" w:rsidP="000D7863">
      <w:pPr>
        <w:autoSpaceDE w:val="0"/>
        <w:autoSpaceDN w:val="0"/>
        <w:adjustRightInd w:val="0"/>
        <w:spacing w:after="80"/>
        <w:jc w:val="both"/>
        <w:rPr>
          <w:rFonts w:ascii="Tahoma" w:hAnsi="Tahoma" w:cs="Tahoma"/>
          <w:b/>
          <w:sz w:val="20"/>
          <w:szCs w:val="20"/>
          <w:lang w:val="en-GB"/>
        </w:rPr>
      </w:pPr>
    </w:p>
    <w:p w:rsidR="00671BE3" w:rsidRPr="00A549B5" w:rsidRDefault="009C27CF" w:rsidP="000D7863">
      <w:pPr>
        <w:pStyle w:val="Nagwek1"/>
        <w:spacing w:after="80" w:line="240" w:lineRule="auto"/>
        <w:jc w:val="both"/>
        <w:rPr>
          <w:rFonts w:ascii="Tahoma" w:hAnsi="Tahoma" w:cs="Tahoma"/>
          <w:sz w:val="20"/>
          <w:lang w:val="en-GB"/>
        </w:rPr>
      </w:pPr>
      <w:bookmarkStart w:id="52" w:name="_Toc276126211"/>
      <w:bookmarkStart w:id="53" w:name="_Toc354051303"/>
      <w:bookmarkStart w:id="54" w:name="_Toc426703593"/>
      <w:r w:rsidRPr="00A549B5">
        <w:rPr>
          <w:rFonts w:ascii="Tahoma" w:hAnsi="Tahoma" w:cs="Tahoma"/>
          <w:sz w:val="20"/>
          <w:lang w:val="en-GB"/>
        </w:rPr>
        <w:lastRenderedPageBreak/>
        <w:t>§ 18</w:t>
      </w:r>
      <w:r w:rsidR="00671BE3" w:rsidRPr="00A549B5">
        <w:rPr>
          <w:rFonts w:ascii="Tahoma" w:hAnsi="Tahoma" w:cs="Tahoma"/>
          <w:sz w:val="20"/>
          <w:lang w:val="en-GB"/>
        </w:rPr>
        <w:t xml:space="preserve">. </w:t>
      </w:r>
      <w:r w:rsidR="00005212" w:rsidRPr="00A549B5">
        <w:rPr>
          <w:rFonts w:ascii="Tahoma" w:hAnsi="Tahoma" w:cs="Tahoma"/>
          <w:sz w:val="20"/>
          <w:lang w:val="en-GB"/>
        </w:rPr>
        <w:t>Exclusion of Economic Operators</w:t>
      </w:r>
      <w:bookmarkEnd w:id="52"/>
      <w:bookmarkEnd w:id="53"/>
      <w:bookmarkEnd w:id="54"/>
    </w:p>
    <w:p w:rsidR="00671BE3" w:rsidRPr="00A549B5" w:rsidRDefault="00D651CC" w:rsidP="000D7863">
      <w:pPr>
        <w:numPr>
          <w:ilvl w:val="0"/>
          <w:numId w:val="24"/>
        </w:numPr>
        <w:autoSpaceDE w:val="0"/>
        <w:autoSpaceDN w:val="0"/>
        <w:adjustRightInd w:val="0"/>
        <w:spacing w:after="80"/>
        <w:ind w:left="284" w:hanging="284"/>
        <w:jc w:val="both"/>
        <w:rPr>
          <w:rFonts w:ascii="Tahoma" w:hAnsi="Tahoma" w:cs="Tahoma"/>
          <w:sz w:val="20"/>
          <w:szCs w:val="20"/>
          <w:lang w:val="en-GB"/>
        </w:rPr>
      </w:pPr>
      <w:r w:rsidRPr="00A549B5">
        <w:rPr>
          <w:rFonts w:ascii="Tahoma" w:hAnsi="Tahoma" w:cs="Tahoma"/>
          <w:sz w:val="20"/>
          <w:szCs w:val="20"/>
          <w:lang w:val="en-GB"/>
        </w:rPr>
        <w:t xml:space="preserve">The </w:t>
      </w:r>
      <w:r w:rsidR="000D7863" w:rsidRPr="00A549B5">
        <w:rPr>
          <w:rFonts w:ascii="Tahoma" w:hAnsi="Tahoma" w:cs="Tahoma"/>
          <w:sz w:val="20"/>
          <w:szCs w:val="20"/>
          <w:lang w:val="en-GB"/>
        </w:rPr>
        <w:t>Contracting Authority</w:t>
      </w:r>
      <w:r w:rsidRPr="00A549B5">
        <w:rPr>
          <w:rFonts w:ascii="Tahoma" w:hAnsi="Tahoma" w:cs="Tahoma"/>
          <w:sz w:val="20"/>
          <w:szCs w:val="20"/>
          <w:lang w:val="en-GB"/>
        </w:rPr>
        <w:t xml:space="preserve"> shall exclude from the procedure Economic Operators who fail to meet the conditions referred to in </w:t>
      </w:r>
      <w:r w:rsidR="00643920" w:rsidRPr="00A549B5">
        <w:rPr>
          <w:rFonts w:ascii="Tahoma" w:hAnsi="Tahoma" w:cs="Tahoma"/>
          <w:sz w:val="20"/>
          <w:szCs w:val="20"/>
          <w:lang w:val="en-GB"/>
        </w:rPr>
        <w:t>Article</w:t>
      </w:r>
      <w:r w:rsidR="00671BE3" w:rsidRPr="00A549B5">
        <w:rPr>
          <w:rFonts w:ascii="Tahoma" w:hAnsi="Tahoma" w:cs="Tahoma"/>
          <w:sz w:val="20"/>
          <w:szCs w:val="20"/>
          <w:lang w:val="en-GB"/>
        </w:rPr>
        <w:t xml:space="preserve"> 24 </w:t>
      </w:r>
      <w:r w:rsidR="00643920" w:rsidRPr="00A549B5">
        <w:rPr>
          <w:rFonts w:ascii="Tahoma" w:hAnsi="Tahoma" w:cs="Tahoma"/>
          <w:sz w:val="20"/>
          <w:szCs w:val="20"/>
          <w:lang w:val="en-GB"/>
        </w:rPr>
        <w:t>section</w:t>
      </w:r>
      <w:r w:rsidR="00671BE3" w:rsidRPr="00A549B5">
        <w:rPr>
          <w:rFonts w:ascii="Tahoma" w:hAnsi="Tahoma" w:cs="Tahoma"/>
          <w:sz w:val="20"/>
          <w:szCs w:val="20"/>
          <w:lang w:val="en-GB"/>
        </w:rPr>
        <w:t xml:space="preserve"> 1 </w:t>
      </w:r>
      <w:r w:rsidRPr="00A549B5">
        <w:rPr>
          <w:rFonts w:ascii="Tahoma" w:hAnsi="Tahoma" w:cs="Tahoma"/>
          <w:sz w:val="20"/>
          <w:szCs w:val="20"/>
          <w:lang w:val="en-GB"/>
        </w:rPr>
        <w:t>and</w:t>
      </w:r>
      <w:r w:rsidR="00671BE3" w:rsidRPr="00A549B5">
        <w:rPr>
          <w:rFonts w:ascii="Tahoma" w:hAnsi="Tahoma" w:cs="Tahoma"/>
          <w:sz w:val="20"/>
          <w:szCs w:val="20"/>
          <w:lang w:val="en-GB"/>
        </w:rPr>
        <w:t xml:space="preserve"> 2 </w:t>
      </w:r>
      <w:r w:rsidRPr="00A549B5">
        <w:rPr>
          <w:rFonts w:ascii="Tahoma" w:hAnsi="Tahoma" w:cs="Tahoma"/>
          <w:sz w:val="20"/>
          <w:szCs w:val="20"/>
          <w:lang w:val="en-GB"/>
        </w:rPr>
        <w:t>and</w:t>
      </w:r>
      <w:r w:rsidR="00671BE3" w:rsidRPr="00A549B5">
        <w:rPr>
          <w:rFonts w:ascii="Tahoma" w:hAnsi="Tahoma" w:cs="Tahoma"/>
          <w:sz w:val="20"/>
          <w:szCs w:val="20"/>
          <w:lang w:val="en-GB"/>
        </w:rPr>
        <w:t xml:space="preserve"> </w:t>
      </w:r>
      <w:r w:rsidR="00643920" w:rsidRPr="00A549B5">
        <w:rPr>
          <w:rFonts w:ascii="Tahoma" w:hAnsi="Tahoma" w:cs="Tahoma"/>
          <w:sz w:val="20"/>
          <w:szCs w:val="20"/>
          <w:lang w:val="en-GB"/>
        </w:rPr>
        <w:t>Article</w:t>
      </w:r>
      <w:r w:rsidR="00671BE3" w:rsidRPr="00A549B5">
        <w:rPr>
          <w:rFonts w:ascii="Tahoma" w:hAnsi="Tahoma" w:cs="Tahoma"/>
          <w:sz w:val="20"/>
          <w:szCs w:val="20"/>
          <w:lang w:val="en-GB"/>
        </w:rPr>
        <w:t xml:space="preserve"> 24b </w:t>
      </w:r>
      <w:r w:rsidR="00643920" w:rsidRPr="00A549B5">
        <w:rPr>
          <w:rFonts w:ascii="Tahoma" w:hAnsi="Tahoma" w:cs="Tahoma"/>
          <w:sz w:val="20"/>
          <w:szCs w:val="20"/>
          <w:lang w:val="en-GB"/>
        </w:rPr>
        <w:t>section</w:t>
      </w:r>
      <w:r w:rsidR="00671BE3" w:rsidRPr="00A549B5">
        <w:rPr>
          <w:rFonts w:ascii="Tahoma" w:hAnsi="Tahoma" w:cs="Tahoma"/>
          <w:sz w:val="20"/>
          <w:szCs w:val="20"/>
          <w:lang w:val="en-GB"/>
        </w:rPr>
        <w:t xml:space="preserve"> 3</w:t>
      </w:r>
      <w:r w:rsidR="00671BE3" w:rsidRPr="00A549B5">
        <w:rPr>
          <w:rFonts w:ascii="Tahoma" w:eastAsia="Tahoma" w:hAnsi="Tahoma" w:cs="Tahoma"/>
          <w:sz w:val="20"/>
          <w:szCs w:val="20"/>
          <w:lang w:val="en-GB"/>
        </w:rPr>
        <w:t xml:space="preserve"> </w:t>
      </w:r>
      <w:r w:rsidRPr="00A549B5">
        <w:rPr>
          <w:rFonts w:ascii="Tahoma" w:eastAsia="Tahoma" w:hAnsi="Tahoma" w:cs="Tahoma"/>
          <w:sz w:val="20"/>
          <w:szCs w:val="20"/>
          <w:lang w:val="en-GB"/>
        </w:rPr>
        <w:t>of the PPL Act, subject to</w:t>
      </w:r>
      <w:r w:rsidR="00671BE3" w:rsidRPr="00A549B5">
        <w:rPr>
          <w:rFonts w:ascii="Tahoma" w:hAnsi="Tahoma" w:cs="Tahoma"/>
          <w:sz w:val="20"/>
          <w:szCs w:val="20"/>
          <w:lang w:val="en-GB"/>
        </w:rPr>
        <w:t xml:space="preserve"> </w:t>
      </w:r>
      <w:r w:rsidR="00643920" w:rsidRPr="00A549B5">
        <w:rPr>
          <w:rFonts w:ascii="Tahoma" w:hAnsi="Tahoma" w:cs="Tahoma"/>
          <w:sz w:val="20"/>
          <w:szCs w:val="20"/>
          <w:lang w:val="en-GB"/>
        </w:rPr>
        <w:t>Article</w:t>
      </w:r>
      <w:r w:rsidR="00671BE3" w:rsidRPr="00A549B5">
        <w:rPr>
          <w:rFonts w:ascii="Tahoma" w:hAnsi="Tahoma" w:cs="Tahoma"/>
          <w:sz w:val="20"/>
          <w:szCs w:val="20"/>
          <w:lang w:val="en-GB"/>
        </w:rPr>
        <w:t xml:space="preserve"> 26 </w:t>
      </w:r>
      <w:r w:rsidR="00643920" w:rsidRPr="00A549B5">
        <w:rPr>
          <w:rFonts w:ascii="Tahoma" w:hAnsi="Tahoma" w:cs="Tahoma"/>
          <w:sz w:val="20"/>
          <w:szCs w:val="20"/>
          <w:lang w:val="en-GB"/>
        </w:rPr>
        <w:t>section</w:t>
      </w:r>
      <w:r w:rsidR="00671BE3" w:rsidRPr="00A549B5">
        <w:rPr>
          <w:rFonts w:ascii="Tahoma" w:hAnsi="Tahoma" w:cs="Tahoma"/>
          <w:sz w:val="20"/>
          <w:szCs w:val="20"/>
          <w:lang w:val="en-GB"/>
        </w:rPr>
        <w:t xml:space="preserve"> 3 </w:t>
      </w:r>
      <w:r w:rsidRPr="00A549B5">
        <w:rPr>
          <w:rFonts w:ascii="Tahoma" w:hAnsi="Tahoma" w:cs="Tahoma"/>
          <w:sz w:val="20"/>
          <w:szCs w:val="20"/>
          <w:lang w:val="en-GB"/>
        </w:rPr>
        <w:t>of the PPL Act</w:t>
      </w:r>
      <w:r w:rsidR="00671BE3" w:rsidRPr="00A549B5">
        <w:rPr>
          <w:rFonts w:ascii="Tahoma" w:hAnsi="Tahoma" w:cs="Tahoma"/>
          <w:sz w:val="20"/>
          <w:szCs w:val="20"/>
          <w:lang w:val="en-GB"/>
        </w:rPr>
        <w:t>.</w:t>
      </w:r>
    </w:p>
    <w:p w:rsidR="00671BE3" w:rsidRPr="00A549B5" w:rsidRDefault="00D651CC" w:rsidP="000D7863">
      <w:pPr>
        <w:numPr>
          <w:ilvl w:val="0"/>
          <w:numId w:val="24"/>
        </w:numPr>
        <w:autoSpaceDE w:val="0"/>
        <w:autoSpaceDN w:val="0"/>
        <w:adjustRightInd w:val="0"/>
        <w:spacing w:after="80"/>
        <w:ind w:left="284" w:hanging="284"/>
        <w:jc w:val="both"/>
        <w:rPr>
          <w:rFonts w:ascii="Tahoma" w:hAnsi="Tahoma" w:cs="Tahoma"/>
          <w:sz w:val="20"/>
          <w:szCs w:val="20"/>
          <w:lang w:val="en-GB"/>
        </w:rPr>
      </w:pPr>
      <w:r w:rsidRPr="00A549B5">
        <w:rPr>
          <w:rFonts w:ascii="Tahoma" w:hAnsi="Tahoma" w:cs="Tahoma"/>
          <w:sz w:val="20"/>
          <w:szCs w:val="20"/>
          <w:lang w:val="en-GB"/>
        </w:rPr>
        <w:t>Moreover, pursuant to</w:t>
      </w:r>
      <w:r w:rsidR="00671BE3" w:rsidRPr="00A549B5">
        <w:rPr>
          <w:rFonts w:ascii="Tahoma" w:hAnsi="Tahoma" w:cs="Tahoma"/>
          <w:sz w:val="20"/>
          <w:szCs w:val="20"/>
          <w:lang w:val="en-GB"/>
        </w:rPr>
        <w:t xml:space="preserve"> </w:t>
      </w:r>
      <w:r w:rsidR="00643920" w:rsidRPr="00A549B5">
        <w:rPr>
          <w:rFonts w:ascii="Tahoma" w:hAnsi="Tahoma" w:cs="Tahoma"/>
          <w:sz w:val="20"/>
          <w:szCs w:val="20"/>
          <w:lang w:val="en-GB"/>
        </w:rPr>
        <w:t>Article</w:t>
      </w:r>
      <w:r w:rsidR="00671BE3" w:rsidRPr="00A549B5">
        <w:rPr>
          <w:rFonts w:ascii="Tahoma" w:hAnsi="Tahoma" w:cs="Tahoma"/>
          <w:sz w:val="20"/>
          <w:szCs w:val="20"/>
          <w:lang w:val="en-GB"/>
        </w:rPr>
        <w:t xml:space="preserve"> 24 </w:t>
      </w:r>
      <w:r w:rsidR="00643920" w:rsidRPr="00A549B5">
        <w:rPr>
          <w:rFonts w:ascii="Tahoma" w:hAnsi="Tahoma" w:cs="Tahoma"/>
          <w:sz w:val="20"/>
          <w:szCs w:val="20"/>
          <w:lang w:val="en-GB"/>
        </w:rPr>
        <w:t>section</w:t>
      </w:r>
      <w:r w:rsidR="00671BE3" w:rsidRPr="00A549B5">
        <w:rPr>
          <w:rFonts w:ascii="Tahoma" w:hAnsi="Tahoma" w:cs="Tahoma"/>
          <w:sz w:val="20"/>
          <w:szCs w:val="20"/>
          <w:lang w:val="en-GB"/>
        </w:rPr>
        <w:t xml:space="preserve"> 2a </w:t>
      </w:r>
      <w:r w:rsidRPr="00A549B5">
        <w:rPr>
          <w:rFonts w:ascii="Tahoma" w:hAnsi="Tahoma" w:cs="Tahoma"/>
          <w:sz w:val="20"/>
          <w:szCs w:val="20"/>
          <w:lang w:val="en-GB"/>
        </w:rPr>
        <w:t>of the Act the Contracting Authority shall exclude from the contract award procedure Economic Operators who during the three years prior to the commencement of the procedure, culpably violated professional duties in a serious manner, in particular where the Economic Operator, as a result of deliberate action or gross negligence, failed to perform or improperly performed a contract, which the Contracting Authority is able to demonstrate by any means of evidence, if the Contracting Authority provided for such exclusion of the Economic Operator in the contract notice, in the terms of reference or in the invitation to negotiate. The Contracting Authority shall not exclude from the contract award procedure Economic Operators who can demonstrate having taken specific technical, organizational and personnel measures designed to prevent culpable and serious violations of professional duties in the future and have made good the damage caused by a breach of professional duties or have committed themselves to ma king good such damage</w:t>
      </w:r>
      <w:r w:rsidR="00671BE3" w:rsidRPr="00A549B5">
        <w:rPr>
          <w:rFonts w:ascii="Tahoma" w:hAnsi="Tahoma" w:cs="Tahoma"/>
          <w:sz w:val="20"/>
          <w:szCs w:val="20"/>
          <w:lang w:val="en-GB"/>
        </w:rPr>
        <w:t>.</w:t>
      </w:r>
    </w:p>
    <w:p w:rsidR="00671BE3" w:rsidRPr="00A549B5" w:rsidRDefault="00D651CC" w:rsidP="000D7863">
      <w:pPr>
        <w:numPr>
          <w:ilvl w:val="0"/>
          <w:numId w:val="24"/>
        </w:numPr>
        <w:autoSpaceDE w:val="0"/>
        <w:autoSpaceDN w:val="0"/>
        <w:adjustRightInd w:val="0"/>
        <w:spacing w:after="80"/>
        <w:ind w:left="284" w:hanging="284"/>
        <w:jc w:val="both"/>
        <w:rPr>
          <w:rFonts w:ascii="Tahoma" w:hAnsi="Tahoma" w:cs="Tahoma"/>
          <w:sz w:val="20"/>
          <w:szCs w:val="20"/>
          <w:lang w:val="en-GB"/>
        </w:rPr>
      </w:pPr>
      <w:r w:rsidRPr="00A549B5">
        <w:rPr>
          <w:rFonts w:ascii="Tahoma" w:hAnsi="Tahoma" w:cs="Tahoma"/>
          <w:sz w:val="20"/>
          <w:szCs w:val="20"/>
          <w:lang w:val="en-GB"/>
        </w:rPr>
        <w:t xml:space="preserve">The tender of an excluded </w:t>
      </w:r>
      <w:r w:rsidR="000D7863" w:rsidRPr="00A549B5">
        <w:rPr>
          <w:rFonts w:ascii="Tahoma" w:hAnsi="Tahoma" w:cs="Tahoma"/>
          <w:sz w:val="20"/>
          <w:szCs w:val="20"/>
          <w:lang w:val="en-GB"/>
        </w:rPr>
        <w:t>Economic Operator</w:t>
      </w:r>
      <w:r w:rsidRPr="00A549B5">
        <w:rPr>
          <w:rFonts w:ascii="Tahoma" w:hAnsi="Tahoma" w:cs="Tahoma"/>
          <w:sz w:val="20"/>
          <w:szCs w:val="20"/>
          <w:lang w:val="en-GB"/>
        </w:rPr>
        <w:t xml:space="preserve"> shall be deemed as having been rejected</w:t>
      </w:r>
      <w:r w:rsidR="00671BE3" w:rsidRPr="00A549B5">
        <w:rPr>
          <w:rFonts w:ascii="Tahoma" w:hAnsi="Tahoma" w:cs="Tahoma"/>
          <w:sz w:val="20"/>
          <w:szCs w:val="20"/>
          <w:lang w:val="en-GB"/>
        </w:rPr>
        <w:t>.</w:t>
      </w:r>
    </w:p>
    <w:p w:rsidR="00671BE3" w:rsidRPr="00A549B5" w:rsidRDefault="00D651CC" w:rsidP="000D7863">
      <w:pPr>
        <w:numPr>
          <w:ilvl w:val="0"/>
          <w:numId w:val="24"/>
        </w:numPr>
        <w:autoSpaceDE w:val="0"/>
        <w:autoSpaceDN w:val="0"/>
        <w:adjustRightInd w:val="0"/>
        <w:spacing w:after="80"/>
        <w:ind w:left="284" w:hanging="284"/>
        <w:jc w:val="both"/>
        <w:rPr>
          <w:rFonts w:ascii="Tahoma" w:hAnsi="Tahoma" w:cs="Tahoma"/>
          <w:sz w:val="20"/>
          <w:szCs w:val="20"/>
          <w:lang w:val="en-GB"/>
        </w:rPr>
      </w:pPr>
      <w:r w:rsidRPr="00A549B5">
        <w:rPr>
          <w:rFonts w:ascii="Tahoma" w:hAnsi="Tahoma" w:cs="Tahoma"/>
          <w:sz w:val="20"/>
          <w:szCs w:val="20"/>
          <w:lang w:val="en-GB"/>
        </w:rPr>
        <w:t xml:space="preserve">Immediately after selecting the most advantageous tender the </w:t>
      </w:r>
      <w:r w:rsidR="000D7863" w:rsidRPr="00A549B5">
        <w:rPr>
          <w:rFonts w:ascii="Tahoma" w:hAnsi="Tahoma" w:cs="Tahoma"/>
          <w:sz w:val="20"/>
          <w:szCs w:val="20"/>
          <w:lang w:val="en-GB"/>
        </w:rPr>
        <w:t>Contracting Authority</w:t>
      </w:r>
      <w:r w:rsidRPr="00A549B5">
        <w:rPr>
          <w:rFonts w:ascii="Tahoma" w:hAnsi="Tahoma" w:cs="Tahoma"/>
          <w:sz w:val="20"/>
          <w:szCs w:val="20"/>
          <w:lang w:val="en-GB"/>
        </w:rPr>
        <w:t xml:space="preserve"> shall notify the Economic Operators who submitted tenders of the Economic Operators </w:t>
      </w:r>
      <w:r w:rsidR="00A549B5" w:rsidRPr="00A549B5">
        <w:rPr>
          <w:rFonts w:ascii="Tahoma" w:hAnsi="Tahoma" w:cs="Tahoma"/>
          <w:sz w:val="20"/>
          <w:szCs w:val="20"/>
          <w:lang w:val="en-GB"/>
        </w:rPr>
        <w:t>excluded</w:t>
      </w:r>
      <w:r w:rsidRPr="00A549B5">
        <w:rPr>
          <w:rFonts w:ascii="Tahoma" w:hAnsi="Tahoma" w:cs="Tahoma"/>
          <w:sz w:val="20"/>
          <w:szCs w:val="20"/>
          <w:lang w:val="en-GB"/>
        </w:rPr>
        <w:t xml:space="preserve"> from the contract award procedure, giving actual and legal grounds</w:t>
      </w:r>
      <w:r w:rsidR="00671BE3" w:rsidRPr="00A549B5">
        <w:rPr>
          <w:rFonts w:ascii="Tahoma" w:hAnsi="Tahoma" w:cs="Tahoma"/>
          <w:sz w:val="20"/>
          <w:szCs w:val="20"/>
          <w:lang w:val="en-GB"/>
        </w:rPr>
        <w:t>.</w:t>
      </w:r>
    </w:p>
    <w:p w:rsidR="00671BE3" w:rsidRPr="00A549B5" w:rsidRDefault="00671BE3" w:rsidP="000D7863">
      <w:pPr>
        <w:autoSpaceDE w:val="0"/>
        <w:autoSpaceDN w:val="0"/>
        <w:adjustRightInd w:val="0"/>
        <w:spacing w:after="80"/>
        <w:jc w:val="both"/>
        <w:rPr>
          <w:rFonts w:ascii="Tahoma" w:hAnsi="Tahoma" w:cs="Tahoma"/>
          <w:b/>
          <w:sz w:val="20"/>
          <w:szCs w:val="20"/>
          <w:lang w:val="en-GB"/>
        </w:rPr>
      </w:pPr>
    </w:p>
    <w:p w:rsidR="00671BE3" w:rsidRPr="00A549B5" w:rsidRDefault="009C27CF" w:rsidP="000D7863">
      <w:pPr>
        <w:pStyle w:val="Nagwek1"/>
        <w:spacing w:after="80" w:line="240" w:lineRule="auto"/>
        <w:jc w:val="both"/>
        <w:rPr>
          <w:rFonts w:ascii="Tahoma" w:hAnsi="Tahoma" w:cs="Tahoma"/>
          <w:sz w:val="20"/>
          <w:lang w:val="en-GB"/>
        </w:rPr>
      </w:pPr>
      <w:bookmarkStart w:id="55" w:name="_Toc276126212"/>
      <w:bookmarkStart w:id="56" w:name="_Toc354051304"/>
      <w:bookmarkStart w:id="57" w:name="_Toc426703594"/>
      <w:r w:rsidRPr="00A549B5">
        <w:rPr>
          <w:rFonts w:ascii="Tahoma" w:hAnsi="Tahoma" w:cs="Tahoma"/>
          <w:sz w:val="20"/>
          <w:lang w:val="en-GB"/>
        </w:rPr>
        <w:t>§ 19</w:t>
      </w:r>
      <w:r w:rsidR="00671BE3" w:rsidRPr="00A549B5">
        <w:rPr>
          <w:rFonts w:ascii="Tahoma" w:hAnsi="Tahoma" w:cs="Tahoma"/>
          <w:sz w:val="20"/>
          <w:lang w:val="en-GB"/>
        </w:rPr>
        <w:t xml:space="preserve">. </w:t>
      </w:r>
      <w:r w:rsidR="00D651CC" w:rsidRPr="00A549B5">
        <w:rPr>
          <w:rFonts w:ascii="Tahoma" w:hAnsi="Tahoma" w:cs="Tahoma"/>
          <w:sz w:val="20"/>
          <w:lang w:val="en-GB"/>
        </w:rPr>
        <w:t>Rejection of tenders</w:t>
      </w:r>
      <w:bookmarkEnd w:id="55"/>
      <w:bookmarkEnd w:id="56"/>
      <w:bookmarkEnd w:id="57"/>
      <w:r w:rsidR="00671BE3" w:rsidRPr="00A549B5">
        <w:rPr>
          <w:rFonts w:ascii="Tahoma" w:hAnsi="Tahoma" w:cs="Tahoma"/>
          <w:sz w:val="20"/>
          <w:lang w:val="en-GB"/>
        </w:rPr>
        <w:t xml:space="preserve"> </w:t>
      </w:r>
    </w:p>
    <w:p w:rsidR="00671BE3" w:rsidRPr="00A549B5" w:rsidRDefault="00FE1A0E" w:rsidP="000D7863">
      <w:pPr>
        <w:numPr>
          <w:ilvl w:val="2"/>
          <w:numId w:val="7"/>
        </w:numPr>
        <w:tabs>
          <w:tab w:val="clear" w:pos="2160"/>
          <w:tab w:val="num" w:pos="284"/>
        </w:tabs>
        <w:autoSpaceDE w:val="0"/>
        <w:autoSpaceDN w:val="0"/>
        <w:adjustRightInd w:val="0"/>
        <w:spacing w:after="80"/>
        <w:ind w:hanging="2160"/>
        <w:jc w:val="both"/>
        <w:rPr>
          <w:rFonts w:ascii="Tahoma" w:hAnsi="Tahoma" w:cs="Tahoma"/>
          <w:sz w:val="20"/>
          <w:szCs w:val="20"/>
          <w:lang w:val="en-GB"/>
        </w:rPr>
      </w:pPr>
      <w:r w:rsidRPr="00A549B5">
        <w:rPr>
          <w:rFonts w:ascii="Tahoma" w:hAnsi="Tahoma" w:cs="Tahoma"/>
          <w:sz w:val="20"/>
          <w:szCs w:val="20"/>
          <w:lang w:val="en-GB"/>
        </w:rPr>
        <w:t xml:space="preserve">The </w:t>
      </w:r>
      <w:r w:rsidR="000D7863" w:rsidRPr="00A549B5">
        <w:rPr>
          <w:rFonts w:ascii="Tahoma" w:hAnsi="Tahoma" w:cs="Tahoma"/>
          <w:sz w:val="20"/>
          <w:szCs w:val="20"/>
          <w:lang w:val="en-GB"/>
        </w:rPr>
        <w:t>Contracting Authority</w:t>
      </w:r>
      <w:r w:rsidRPr="00A549B5">
        <w:rPr>
          <w:rFonts w:ascii="Tahoma" w:hAnsi="Tahoma" w:cs="Tahoma"/>
          <w:sz w:val="20"/>
          <w:szCs w:val="20"/>
          <w:lang w:val="en-GB"/>
        </w:rPr>
        <w:t xml:space="preserve"> shall reject a</w:t>
      </w:r>
      <w:r w:rsidR="00D651CC" w:rsidRPr="00A549B5">
        <w:rPr>
          <w:rFonts w:ascii="Tahoma" w:hAnsi="Tahoma" w:cs="Tahoma"/>
          <w:sz w:val="20"/>
          <w:szCs w:val="20"/>
          <w:lang w:val="en-GB"/>
        </w:rPr>
        <w:t xml:space="preserve"> tender if</w:t>
      </w:r>
      <w:r w:rsidR="00671BE3" w:rsidRPr="00A549B5">
        <w:rPr>
          <w:rFonts w:ascii="Tahoma" w:hAnsi="Tahoma" w:cs="Tahoma"/>
          <w:sz w:val="20"/>
          <w:szCs w:val="20"/>
          <w:lang w:val="en-GB"/>
        </w:rPr>
        <w:t>:</w:t>
      </w:r>
    </w:p>
    <w:p w:rsidR="00671BE3" w:rsidRPr="00A549B5" w:rsidRDefault="00FE1A0E" w:rsidP="000D7863">
      <w:pPr>
        <w:numPr>
          <w:ilvl w:val="0"/>
          <w:numId w:val="16"/>
        </w:numPr>
        <w:tabs>
          <w:tab w:val="left" w:pos="0"/>
        </w:tabs>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it is contrary to the Act</w:t>
      </w:r>
      <w:r w:rsidR="00671BE3" w:rsidRPr="00A549B5">
        <w:rPr>
          <w:rFonts w:ascii="Tahoma" w:hAnsi="Tahoma" w:cs="Tahoma"/>
          <w:sz w:val="20"/>
          <w:szCs w:val="20"/>
          <w:lang w:val="en-GB"/>
        </w:rPr>
        <w:t>;</w:t>
      </w:r>
    </w:p>
    <w:p w:rsidR="00671BE3" w:rsidRPr="00A549B5" w:rsidRDefault="00FE1A0E" w:rsidP="000D7863">
      <w:pPr>
        <w:numPr>
          <w:ilvl w:val="0"/>
          <w:numId w:val="16"/>
        </w:numPr>
        <w:tabs>
          <w:tab w:val="left" w:pos="0"/>
        </w:tabs>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 xml:space="preserve">its content does not comply with the </w:t>
      </w:r>
      <w:proofErr w:type="spellStart"/>
      <w:r w:rsidRPr="00A549B5">
        <w:rPr>
          <w:rFonts w:ascii="Tahoma" w:hAnsi="Tahoma" w:cs="Tahoma"/>
          <w:sz w:val="20"/>
          <w:szCs w:val="20"/>
          <w:lang w:val="en-GB"/>
        </w:rPr>
        <w:t>ToR</w:t>
      </w:r>
      <w:proofErr w:type="spellEnd"/>
      <w:r w:rsidRPr="00A549B5">
        <w:rPr>
          <w:rFonts w:ascii="Tahoma" w:hAnsi="Tahoma" w:cs="Tahoma"/>
          <w:sz w:val="20"/>
          <w:szCs w:val="20"/>
          <w:lang w:val="en-GB"/>
        </w:rPr>
        <w:t xml:space="preserve">, subject to </w:t>
      </w:r>
      <w:r w:rsidR="00643920" w:rsidRPr="00A549B5">
        <w:rPr>
          <w:rFonts w:ascii="Tahoma" w:hAnsi="Tahoma" w:cs="Tahoma"/>
          <w:sz w:val="20"/>
          <w:szCs w:val="20"/>
          <w:lang w:val="en-GB"/>
        </w:rPr>
        <w:t>Article</w:t>
      </w:r>
      <w:r w:rsidR="00671BE3" w:rsidRPr="00A549B5">
        <w:rPr>
          <w:rFonts w:ascii="Tahoma" w:hAnsi="Tahoma" w:cs="Tahoma"/>
          <w:sz w:val="20"/>
          <w:szCs w:val="20"/>
          <w:lang w:val="en-GB"/>
        </w:rPr>
        <w:t xml:space="preserve"> 87 </w:t>
      </w:r>
      <w:r w:rsidR="00643920" w:rsidRPr="00A549B5">
        <w:rPr>
          <w:rFonts w:ascii="Tahoma" w:hAnsi="Tahoma" w:cs="Tahoma"/>
          <w:sz w:val="20"/>
          <w:szCs w:val="20"/>
          <w:lang w:val="en-GB"/>
        </w:rPr>
        <w:t>section</w:t>
      </w:r>
      <w:r w:rsidR="00671BE3" w:rsidRPr="00A549B5">
        <w:rPr>
          <w:rFonts w:ascii="Tahoma" w:hAnsi="Tahoma" w:cs="Tahoma"/>
          <w:sz w:val="20"/>
          <w:szCs w:val="20"/>
          <w:lang w:val="en-GB"/>
        </w:rPr>
        <w:t xml:space="preserve"> 2 </w:t>
      </w:r>
      <w:r w:rsidR="00643920" w:rsidRPr="00A549B5">
        <w:rPr>
          <w:rFonts w:ascii="Tahoma" w:hAnsi="Tahoma" w:cs="Tahoma"/>
          <w:sz w:val="20"/>
          <w:szCs w:val="20"/>
          <w:lang w:val="en-GB"/>
        </w:rPr>
        <w:t>clause</w:t>
      </w:r>
      <w:r w:rsidR="00671BE3" w:rsidRPr="00A549B5">
        <w:rPr>
          <w:rFonts w:ascii="Tahoma" w:hAnsi="Tahoma" w:cs="Tahoma"/>
          <w:sz w:val="20"/>
          <w:szCs w:val="20"/>
          <w:lang w:val="en-GB"/>
        </w:rPr>
        <w:t xml:space="preserve"> 3 </w:t>
      </w:r>
      <w:r w:rsidRPr="00A549B5">
        <w:rPr>
          <w:rFonts w:ascii="Tahoma" w:hAnsi="Tahoma" w:cs="Tahoma"/>
          <w:sz w:val="20"/>
          <w:szCs w:val="20"/>
          <w:lang w:val="en-GB"/>
        </w:rPr>
        <w:t>of the PPL Act</w:t>
      </w:r>
      <w:r w:rsidR="00671BE3" w:rsidRPr="00A549B5">
        <w:rPr>
          <w:rFonts w:ascii="Tahoma" w:hAnsi="Tahoma" w:cs="Tahoma"/>
          <w:sz w:val="20"/>
          <w:szCs w:val="20"/>
          <w:lang w:val="en-GB"/>
        </w:rPr>
        <w:t>;</w:t>
      </w:r>
    </w:p>
    <w:p w:rsidR="00671BE3" w:rsidRPr="00A549B5" w:rsidRDefault="00FE1A0E" w:rsidP="000D7863">
      <w:pPr>
        <w:numPr>
          <w:ilvl w:val="0"/>
          <w:numId w:val="16"/>
        </w:numPr>
        <w:tabs>
          <w:tab w:val="left" w:pos="0"/>
        </w:tabs>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its submission constitutes an act of unfair competition within the meaning of regulations on combating unfair competition</w:t>
      </w:r>
      <w:r w:rsidR="00671BE3" w:rsidRPr="00A549B5">
        <w:rPr>
          <w:rFonts w:ascii="Tahoma" w:hAnsi="Tahoma" w:cs="Tahoma"/>
          <w:sz w:val="20"/>
          <w:szCs w:val="20"/>
          <w:lang w:val="en-GB"/>
        </w:rPr>
        <w:t>;</w:t>
      </w:r>
    </w:p>
    <w:p w:rsidR="00671BE3" w:rsidRPr="00A549B5" w:rsidRDefault="00FE1A0E" w:rsidP="000D7863">
      <w:pPr>
        <w:numPr>
          <w:ilvl w:val="0"/>
          <w:numId w:val="16"/>
        </w:numPr>
        <w:tabs>
          <w:tab w:val="left" w:pos="0"/>
        </w:tabs>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it contains an abnormally low price of the object of the contract</w:t>
      </w:r>
      <w:r w:rsidR="00671BE3" w:rsidRPr="00A549B5">
        <w:rPr>
          <w:rFonts w:ascii="Tahoma" w:hAnsi="Tahoma" w:cs="Tahoma"/>
          <w:sz w:val="20"/>
          <w:szCs w:val="20"/>
          <w:lang w:val="en-GB"/>
        </w:rPr>
        <w:t>;</w:t>
      </w:r>
    </w:p>
    <w:p w:rsidR="00671BE3" w:rsidRPr="00A549B5" w:rsidRDefault="00FE1A0E" w:rsidP="000D7863">
      <w:pPr>
        <w:numPr>
          <w:ilvl w:val="0"/>
          <w:numId w:val="16"/>
        </w:numPr>
        <w:tabs>
          <w:tab w:val="left" w:pos="0"/>
        </w:tabs>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 xml:space="preserve">it was submitted by an </w:t>
      </w:r>
      <w:r w:rsidR="000D7863" w:rsidRPr="00A549B5">
        <w:rPr>
          <w:rFonts w:ascii="Tahoma" w:hAnsi="Tahoma" w:cs="Tahoma"/>
          <w:sz w:val="20"/>
          <w:szCs w:val="20"/>
          <w:lang w:val="en-GB"/>
        </w:rPr>
        <w:t>Economic Operator</w:t>
      </w:r>
      <w:r w:rsidRPr="00A549B5">
        <w:rPr>
          <w:rFonts w:ascii="Tahoma" w:hAnsi="Tahoma" w:cs="Tahoma"/>
          <w:sz w:val="20"/>
          <w:szCs w:val="20"/>
          <w:lang w:val="en-GB"/>
        </w:rPr>
        <w:t xml:space="preserve"> excluded from the contract award procedure</w:t>
      </w:r>
      <w:r w:rsidR="00671BE3" w:rsidRPr="00A549B5">
        <w:rPr>
          <w:rFonts w:ascii="Tahoma" w:hAnsi="Tahoma" w:cs="Tahoma"/>
          <w:sz w:val="20"/>
          <w:szCs w:val="20"/>
          <w:lang w:val="en-GB"/>
        </w:rPr>
        <w:t>;</w:t>
      </w:r>
    </w:p>
    <w:p w:rsidR="00671BE3" w:rsidRPr="00A549B5" w:rsidRDefault="00FE1A0E" w:rsidP="000D7863">
      <w:pPr>
        <w:numPr>
          <w:ilvl w:val="0"/>
          <w:numId w:val="16"/>
        </w:numPr>
        <w:tabs>
          <w:tab w:val="left" w:pos="0"/>
        </w:tabs>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contains errors in the price calculations</w:t>
      </w:r>
      <w:r w:rsidR="00671BE3" w:rsidRPr="00A549B5">
        <w:rPr>
          <w:rFonts w:ascii="Tahoma" w:hAnsi="Tahoma" w:cs="Tahoma"/>
          <w:sz w:val="20"/>
          <w:szCs w:val="20"/>
          <w:lang w:val="en-GB"/>
        </w:rPr>
        <w:t>;</w:t>
      </w:r>
    </w:p>
    <w:p w:rsidR="00671BE3" w:rsidRPr="00A549B5" w:rsidRDefault="00FE1A0E" w:rsidP="000D7863">
      <w:pPr>
        <w:numPr>
          <w:ilvl w:val="0"/>
          <w:numId w:val="16"/>
        </w:numPr>
        <w:tabs>
          <w:tab w:val="left" w:pos="142"/>
        </w:tabs>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 xml:space="preserve">within 3 days of receiving a notice the </w:t>
      </w:r>
      <w:r w:rsidR="000D7863" w:rsidRPr="00A549B5">
        <w:rPr>
          <w:rFonts w:ascii="Tahoma" w:hAnsi="Tahoma" w:cs="Tahoma"/>
          <w:sz w:val="20"/>
          <w:szCs w:val="20"/>
          <w:lang w:val="en-GB"/>
        </w:rPr>
        <w:t>Economic Operator</w:t>
      </w:r>
      <w:r w:rsidRPr="00A549B5">
        <w:rPr>
          <w:rFonts w:ascii="Tahoma" w:hAnsi="Tahoma" w:cs="Tahoma"/>
          <w:sz w:val="20"/>
          <w:szCs w:val="20"/>
          <w:lang w:val="en-GB"/>
        </w:rPr>
        <w:t xml:space="preserve"> refused to agree to the correction of the error referred to in </w:t>
      </w:r>
      <w:r w:rsidR="00643920" w:rsidRPr="00A549B5">
        <w:rPr>
          <w:rFonts w:ascii="Tahoma" w:hAnsi="Tahoma" w:cs="Tahoma"/>
          <w:sz w:val="20"/>
          <w:szCs w:val="20"/>
          <w:lang w:val="en-GB"/>
        </w:rPr>
        <w:t>Article</w:t>
      </w:r>
      <w:r w:rsidR="00671BE3" w:rsidRPr="00A549B5">
        <w:rPr>
          <w:rFonts w:ascii="Tahoma" w:hAnsi="Tahoma" w:cs="Tahoma"/>
          <w:sz w:val="20"/>
          <w:szCs w:val="20"/>
          <w:lang w:val="en-GB"/>
        </w:rPr>
        <w:t xml:space="preserve"> 87 </w:t>
      </w:r>
      <w:r w:rsidR="00643920" w:rsidRPr="00A549B5">
        <w:rPr>
          <w:rFonts w:ascii="Tahoma" w:hAnsi="Tahoma" w:cs="Tahoma"/>
          <w:sz w:val="20"/>
          <w:szCs w:val="20"/>
          <w:lang w:val="en-GB"/>
        </w:rPr>
        <w:t>section</w:t>
      </w:r>
      <w:r w:rsidR="00671BE3" w:rsidRPr="00A549B5">
        <w:rPr>
          <w:rFonts w:ascii="Tahoma" w:hAnsi="Tahoma" w:cs="Tahoma"/>
          <w:sz w:val="20"/>
          <w:szCs w:val="20"/>
          <w:lang w:val="en-GB"/>
        </w:rPr>
        <w:t xml:space="preserve"> 2 </w:t>
      </w:r>
      <w:r w:rsidR="00643920" w:rsidRPr="00A549B5">
        <w:rPr>
          <w:rFonts w:ascii="Tahoma" w:hAnsi="Tahoma" w:cs="Tahoma"/>
          <w:sz w:val="20"/>
          <w:szCs w:val="20"/>
          <w:lang w:val="en-GB"/>
        </w:rPr>
        <w:t>clause</w:t>
      </w:r>
      <w:r w:rsidR="00671BE3" w:rsidRPr="00A549B5">
        <w:rPr>
          <w:rFonts w:ascii="Tahoma" w:hAnsi="Tahoma" w:cs="Tahoma"/>
          <w:sz w:val="20"/>
          <w:szCs w:val="20"/>
          <w:lang w:val="en-GB"/>
        </w:rPr>
        <w:t xml:space="preserve"> 3 </w:t>
      </w:r>
      <w:r w:rsidRPr="00A549B5">
        <w:rPr>
          <w:rFonts w:ascii="Tahoma" w:hAnsi="Tahoma" w:cs="Tahoma"/>
          <w:sz w:val="20"/>
          <w:szCs w:val="20"/>
          <w:lang w:val="en-GB"/>
        </w:rPr>
        <w:t>of the PPL Act</w:t>
      </w:r>
      <w:r w:rsidR="00671BE3" w:rsidRPr="00A549B5">
        <w:rPr>
          <w:rFonts w:ascii="Tahoma" w:hAnsi="Tahoma" w:cs="Tahoma"/>
          <w:sz w:val="20"/>
          <w:szCs w:val="20"/>
          <w:lang w:val="en-GB"/>
        </w:rPr>
        <w:t>;</w:t>
      </w:r>
    </w:p>
    <w:p w:rsidR="00671BE3" w:rsidRPr="00A549B5" w:rsidRDefault="00FE1A0E" w:rsidP="000D7863">
      <w:pPr>
        <w:numPr>
          <w:ilvl w:val="0"/>
          <w:numId w:val="16"/>
        </w:numPr>
        <w:tabs>
          <w:tab w:val="left" w:pos="0"/>
        </w:tabs>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it is invalid under separate regulations</w:t>
      </w:r>
      <w:r w:rsidR="00671BE3" w:rsidRPr="00A549B5">
        <w:rPr>
          <w:rFonts w:ascii="Tahoma" w:hAnsi="Tahoma" w:cs="Tahoma"/>
          <w:sz w:val="20"/>
          <w:szCs w:val="20"/>
          <w:lang w:val="en-GB"/>
        </w:rPr>
        <w:t>.</w:t>
      </w:r>
    </w:p>
    <w:p w:rsidR="00671BE3" w:rsidRPr="00A549B5" w:rsidRDefault="00FE1A0E" w:rsidP="000D7863">
      <w:pPr>
        <w:numPr>
          <w:ilvl w:val="2"/>
          <w:numId w:val="7"/>
        </w:numPr>
        <w:tabs>
          <w:tab w:val="clear" w:pos="2160"/>
          <w:tab w:val="num" w:pos="284"/>
        </w:tabs>
        <w:autoSpaceDE w:val="0"/>
        <w:autoSpaceDN w:val="0"/>
        <w:adjustRightInd w:val="0"/>
        <w:spacing w:after="80"/>
        <w:ind w:left="284" w:hanging="284"/>
        <w:jc w:val="both"/>
        <w:rPr>
          <w:rFonts w:ascii="Tahoma" w:hAnsi="Tahoma" w:cs="Tahoma"/>
          <w:sz w:val="20"/>
          <w:szCs w:val="20"/>
          <w:lang w:val="en-GB"/>
        </w:rPr>
      </w:pPr>
      <w:r w:rsidRPr="00A549B5">
        <w:rPr>
          <w:rFonts w:ascii="Tahoma" w:hAnsi="Tahoma" w:cs="Tahoma"/>
          <w:sz w:val="20"/>
          <w:szCs w:val="20"/>
          <w:lang w:val="en-GB"/>
        </w:rPr>
        <w:t xml:space="preserve">Immediately after selecting the most advantageous tender the </w:t>
      </w:r>
      <w:r w:rsidR="000D7863" w:rsidRPr="00A549B5">
        <w:rPr>
          <w:rFonts w:ascii="Tahoma" w:hAnsi="Tahoma" w:cs="Tahoma"/>
          <w:sz w:val="20"/>
          <w:szCs w:val="20"/>
          <w:lang w:val="en-GB"/>
        </w:rPr>
        <w:t>Contracting Authority</w:t>
      </w:r>
      <w:r w:rsidRPr="00A549B5">
        <w:rPr>
          <w:rFonts w:ascii="Tahoma" w:hAnsi="Tahoma" w:cs="Tahoma"/>
          <w:sz w:val="20"/>
          <w:szCs w:val="20"/>
          <w:lang w:val="en-GB"/>
        </w:rPr>
        <w:t xml:space="preserve"> shall notify the Economic Operators who submitted tenders of the Economic Operators whose tenders have been rejected, giving actual and legal grounds</w:t>
      </w:r>
      <w:r w:rsidR="00671BE3" w:rsidRPr="00A549B5">
        <w:rPr>
          <w:rFonts w:ascii="Tahoma" w:hAnsi="Tahoma" w:cs="Tahoma"/>
          <w:sz w:val="20"/>
          <w:szCs w:val="20"/>
          <w:lang w:val="en-GB"/>
        </w:rPr>
        <w:t>.</w:t>
      </w:r>
    </w:p>
    <w:p w:rsidR="009C27CF" w:rsidRPr="00A549B5" w:rsidRDefault="009C27CF" w:rsidP="000D7863">
      <w:pPr>
        <w:pStyle w:val="Nagwek1"/>
        <w:spacing w:after="80" w:line="240" w:lineRule="auto"/>
        <w:jc w:val="both"/>
        <w:rPr>
          <w:rFonts w:ascii="Tahoma" w:hAnsi="Tahoma" w:cs="Tahoma"/>
          <w:sz w:val="20"/>
          <w:lang w:val="en-GB"/>
        </w:rPr>
      </w:pPr>
      <w:bookmarkStart w:id="58" w:name="_Toc276126214"/>
      <w:bookmarkStart w:id="59" w:name="_Toc354051306"/>
    </w:p>
    <w:p w:rsidR="00671BE3" w:rsidRPr="00A549B5" w:rsidRDefault="009C27CF" w:rsidP="000D7863">
      <w:pPr>
        <w:pStyle w:val="Nagwek1"/>
        <w:spacing w:after="80" w:line="240" w:lineRule="auto"/>
        <w:jc w:val="both"/>
        <w:rPr>
          <w:rFonts w:ascii="Tahoma" w:hAnsi="Tahoma" w:cs="Tahoma"/>
          <w:sz w:val="20"/>
          <w:lang w:val="en-GB"/>
        </w:rPr>
      </w:pPr>
      <w:bookmarkStart w:id="60" w:name="_Toc426703595"/>
      <w:r w:rsidRPr="00A549B5">
        <w:rPr>
          <w:rFonts w:ascii="Tahoma" w:hAnsi="Tahoma" w:cs="Tahoma"/>
          <w:sz w:val="20"/>
          <w:lang w:val="en-GB"/>
        </w:rPr>
        <w:t>§ 20</w:t>
      </w:r>
      <w:r w:rsidR="00671BE3" w:rsidRPr="00A549B5">
        <w:rPr>
          <w:rFonts w:ascii="Tahoma" w:hAnsi="Tahoma" w:cs="Tahoma"/>
          <w:sz w:val="20"/>
          <w:lang w:val="en-GB"/>
        </w:rPr>
        <w:t xml:space="preserve">. </w:t>
      </w:r>
      <w:r w:rsidR="00FE1A0E" w:rsidRPr="00A549B5">
        <w:rPr>
          <w:rFonts w:ascii="Tahoma" w:hAnsi="Tahoma" w:cs="Tahoma"/>
          <w:sz w:val="20"/>
          <w:lang w:val="en-GB"/>
        </w:rPr>
        <w:t>Cancellation of the procedure</w:t>
      </w:r>
      <w:bookmarkEnd w:id="58"/>
      <w:bookmarkEnd w:id="59"/>
      <w:bookmarkEnd w:id="60"/>
    </w:p>
    <w:p w:rsidR="00671BE3" w:rsidRPr="00A549B5" w:rsidRDefault="00FE1A0E" w:rsidP="000D7863">
      <w:pPr>
        <w:numPr>
          <w:ilvl w:val="3"/>
          <w:numId w:val="7"/>
        </w:numPr>
        <w:tabs>
          <w:tab w:val="clear" w:pos="2880"/>
          <w:tab w:val="num" w:pos="284"/>
        </w:tabs>
        <w:autoSpaceDE w:val="0"/>
        <w:autoSpaceDN w:val="0"/>
        <w:adjustRightInd w:val="0"/>
        <w:spacing w:after="80"/>
        <w:ind w:hanging="2880"/>
        <w:jc w:val="both"/>
        <w:rPr>
          <w:rFonts w:ascii="Tahoma" w:hAnsi="Tahoma" w:cs="Tahoma"/>
          <w:sz w:val="20"/>
          <w:szCs w:val="20"/>
          <w:lang w:val="en-GB"/>
        </w:rPr>
      </w:pPr>
      <w:r w:rsidRPr="00A549B5">
        <w:rPr>
          <w:rFonts w:ascii="Tahoma" w:hAnsi="Tahoma" w:cs="Tahoma"/>
          <w:sz w:val="20"/>
          <w:szCs w:val="20"/>
          <w:lang w:val="en-GB"/>
        </w:rPr>
        <w:t xml:space="preserve">The </w:t>
      </w:r>
      <w:r w:rsidR="000D7863" w:rsidRPr="00A549B5">
        <w:rPr>
          <w:rFonts w:ascii="Tahoma" w:hAnsi="Tahoma" w:cs="Tahoma"/>
          <w:sz w:val="20"/>
          <w:szCs w:val="20"/>
          <w:lang w:val="en-GB"/>
        </w:rPr>
        <w:t>Contracting Authority</w:t>
      </w:r>
      <w:r w:rsidRPr="00A549B5">
        <w:rPr>
          <w:rFonts w:ascii="Tahoma" w:hAnsi="Tahoma" w:cs="Tahoma"/>
          <w:sz w:val="20"/>
          <w:szCs w:val="20"/>
          <w:lang w:val="en-GB"/>
        </w:rPr>
        <w:t xml:space="preserve"> shall cancel the procedure if</w:t>
      </w:r>
      <w:r w:rsidR="00671BE3" w:rsidRPr="00A549B5">
        <w:rPr>
          <w:rFonts w:ascii="Tahoma" w:hAnsi="Tahoma" w:cs="Tahoma"/>
          <w:sz w:val="20"/>
          <w:szCs w:val="20"/>
          <w:lang w:val="en-GB"/>
        </w:rPr>
        <w:t>:</w:t>
      </w:r>
    </w:p>
    <w:p w:rsidR="00671BE3" w:rsidRPr="00A549B5" w:rsidRDefault="00FE1A0E" w:rsidP="000D7863">
      <w:pPr>
        <w:numPr>
          <w:ilvl w:val="0"/>
          <w:numId w:val="17"/>
        </w:numPr>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no tender not subject to rejection has been submitted</w:t>
      </w:r>
      <w:r w:rsidR="00671BE3" w:rsidRPr="00A549B5">
        <w:rPr>
          <w:rFonts w:ascii="Tahoma" w:hAnsi="Tahoma" w:cs="Tahoma"/>
          <w:sz w:val="20"/>
          <w:szCs w:val="20"/>
          <w:lang w:val="en-GB"/>
        </w:rPr>
        <w:t>;</w:t>
      </w:r>
    </w:p>
    <w:p w:rsidR="00671BE3" w:rsidRPr="00A549B5" w:rsidRDefault="00FE1A0E" w:rsidP="000D7863">
      <w:pPr>
        <w:numPr>
          <w:ilvl w:val="0"/>
          <w:numId w:val="17"/>
        </w:numPr>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 xml:space="preserve">the price of the most advantageous tender or the tender with the lowest price exceeds the amount the </w:t>
      </w:r>
      <w:r w:rsidR="000D7863" w:rsidRPr="00A549B5">
        <w:rPr>
          <w:rFonts w:ascii="Tahoma" w:hAnsi="Tahoma" w:cs="Tahoma"/>
          <w:sz w:val="20"/>
          <w:szCs w:val="20"/>
          <w:lang w:val="en-GB"/>
        </w:rPr>
        <w:t>Contracting Authority</w:t>
      </w:r>
      <w:r w:rsidRPr="00A549B5">
        <w:rPr>
          <w:rFonts w:ascii="Tahoma" w:hAnsi="Tahoma" w:cs="Tahoma"/>
          <w:sz w:val="20"/>
          <w:szCs w:val="20"/>
          <w:lang w:val="en-GB"/>
        </w:rPr>
        <w:t xml:space="preserve"> intends to spend on financial the contract, unless the </w:t>
      </w:r>
      <w:r w:rsidR="000D7863" w:rsidRPr="00A549B5">
        <w:rPr>
          <w:rFonts w:ascii="Tahoma" w:hAnsi="Tahoma" w:cs="Tahoma"/>
          <w:sz w:val="20"/>
          <w:szCs w:val="20"/>
          <w:lang w:val="en-GB"/>
        </w:rPr>
        <w:t>Contracting Authority</w:t>
      </w:r>
      <w:r w:rsidRPr="00A549B5">
        <w:rPr>
          <w:rFonts w:ascii="Tahoma" w:hAnsi="Tahoma" w:cs="Tahoma"/>
          <w:sz w:val="20"/>
          <w:szCs w:val="20"/>
          <w:lang w:val="en-GB"/>
        </w:rPr>
        <w:t xml:space="preserve"> may increase this amount to match the price of the most advantageous tender</w:t>
      </w:r>
      <w:r w:rsidR="00671BE3" w:rsidRPr="00A549B5">
        <w:rPr>
          <w:rFonts w:ascii="Tahoma" w:hAnsi="Tahoma" w:cs="Tahoma"/>
          <w:sz w:val="20"/>
          <w:szCs w:val="20"/>
          <w:lang w:val="en-GB"/>
        </w:rPr>
        <w:t xml:space="preserve">; </w:t>
      </w:r>
    </w:p>
    <w:p w:rsidR="00671BE3" w:rsidRPr="00A549B5" w:rsidRDefault="00FE1A0E" w:rsidP="000D7863">
      <w:pPr>
        <w:numPr>
          <w:ilvl w:val="0"/>
          <w:numId w:val="17"/>
        </w:numPr>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in the cases referred to in</w:t>
      </w:r>
      <w:r w:rsidR="00671BE3" w:rsidRPr="00A549B5">
        <w:rPr>
          <w:rFonts w:ascii="Tahoma" w:hAnsi="Tahoma" w:cs="Tahoma"/>
          <w:sz w:val="20"/>
          <w:szCs w:val="20"/>
          <w:lang w:val="en-GB"/>
        </w:rPr>
        <w:t xml:space="preserve"> </w:t>
      </w:r>
      <w:r w:rsidR="00643920" w:rsidRPr="00A549B5">
        <w:rPr>
          <w:rFonts w:ascii="Tahoma" w:hAnsi="Tahoma" w:cs="Tahoma"/>
          <w:sz w:val="20"/>
          <w:szCs w:val="20"/>
          <w:lang w:val="en-GB"/>
        </w:rPr>
        <w:t>Article</w:t>
      </w:r>
      <w:r w:rsidR="00671BE3" w:rsidRPr="00A549B5">
        <w:rPr>
          <w:rFonts w:ascii="Tahoma" w:hAnsi="Tahoma" w:cs="Tahoma"/>
          <w:sz w:val="20"/>
          <w:szCs w:val="20"/>
          <w:lang w:val="en-GB"/>
        </w:rPr>
        <w:t xml:space="preserve"> 91 </w:t>
      </w:r>
      <w:r w:rsidR="00643920" w:rsidRPr="00A549B5">
        <w:rPr>
          <w:rFonts w:ascii="Tahoma" w:hAnsi="Tahoma" w:cs="Tahoma"/>
          <w:sz w:val="20"/>
          <w:szCs w:val="20"/>
          <w:lang w:val="en-GB"/>
        </w:rPr>
        <w:t>section</w:t>
      </w:r>
      <w:r w:rsidR="00671BE3" w:rsidRPr="00A549B5">
        <w:rPr>
          <w:rFonts w:ascii="Tahoma" w:hAnsi="Tahoma" w:cs="Tahoma"/>
          <w:sz w:val="20"/>
          <w:szCs w:val="20"/>
          <w:lang w:val="en-GB"/>
        </w:rPr>
        <w:t xml:space="preserve"> 5 </w:t>
      </w:r>
      <w:r w:rsidRPr="00A549B5">
        <w:rPr>
          <w:rFonts w:ascii="Tahoma" w:hAnsi="Tahoma" w:cs="Tahoma"/>
          <w:sz w:val="20"/>
          <w:szCs w:val="20"/>
          <w:lang w:val="en-GB"/>
        </w:rPr>
        <w:t>of the PPL Act additional tenders with the same price have been submitted</w:t>
      </w:r>
      <w:r w:rsidR="00671BE3" w:rsidRPr="00A549B5">
        <w:rPr>
          <w:rFonts w:ascii="Tahoma" w:hAnsi="Tahoma" w:cs="Tahoma"/>
          <w:sz w:val="20"/>
          <w:szCs w:val="20"/>
          <w:lang w:val="en-GB"/>
        </w:rPr>
        <w:t xml:space="preserve">; </w:t>
      </w:r>
    </w:p>
    <w:p w:rsidR="00671BE3" w:rsidRPr="00A549B5" w:rsidRDefault="00FE1A0E" w:rsidP="000D7863">
      <w:pPr>
        <w:numPr>
          <w:ilvl w:val="0"/>
          <w:numId w:val="17"/>
        </w:numPr>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lastRenderedPageBreak/>
        <w:t>a material change in the circumstances has occurred which causes the conduct of the procedure or the execution of the contract to be no longer in the public interest and which could not have been foreseen earlier</w:t>
      </w:r>
      <w:r w:rsidR="00671BE3" w:rsidRPr="00A549B5">
        <w:rPr>
          <w:rFonts w:ascii="Tahoma" w:hAnsi="Tahoma" w:cs="Tahoma"/>
          <w:sz w:val="20"/>
          <w:szCs w:val="20"/>
          <w:lang w:val="en-GB"/>
        </w:rPr>
        <w:t>;</w:t>
      </w:r>
    </w:p>
    <w:p w:rsidR="00671BE3" w:rsidRPr="00A549B5" w:rsidRDefault="00FE1A0E" w:rsidP="000D7863">
      <w:pPr>
        <w:numPr>
          <w:ilvl w:val="0"/>
          <w:numId w:val="17"/>
        </w:numPr>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the award procedure is encumbered with irreparable defect which prevents the conclusion of a valid public procurement contract</w:t>
      </w:r>
      <w:r w:rsidR="00671BE3" w:rsidRPr="00A549B5">
        <w:rPr>
          <w:rFonts w:ascii="Tahoma" w:hAnsi="Tahoma" w:cs="Tahoma"/>
          <w:sz w:val="20"/>
          <w:szCs w:val="20"/>
          <w:lang w:val="en-GB"/>
        </w:rPr>
        <w:t>;</w:t>
      </w:r>
    </w:p>
    <w:p w:rsidR="00671BE3" w:rsidRPr="00A549B5" w:rsidRDefault="00702AF4" w:rsidP="000D7863">
      <w:pPr>
        <w:numPr>
          <w:ilvl w:val="3"/>
          <w:numId w:val="7"/>
        </w:numPr>
        <w:tabs>
          <w:tab w:val="clear" w:pos="2880"/>
          <w:tab w:val="num" w:pos="284"/>
        </w:tabs>
        <w:autoSpaceDE w:val="0"/>
        <w:autoSpaceDN w:val="0"/>
        <w:adjustRightInd w:val="0"/>
        <w:spacing w:after="80"/>
        <w:ind w:left="284" w:hanging="284"/>
        <w:jc w:val="both"/>
        <w:rPr>
          <w:rFonts w:ascii="Tahoma" w:hAnsi="Tahoma" w:cs="Tahoma"/>
          <w:sz w:val="20"/>
          <w:szCs w:val="20"/>
          <w:lang w:val="en-GB"/>
        </w:rPr>
      </w:pPr>
      <w:r w:rsidRPr="00A549B5">
        <w:rPr>
          <w:rFonts w:ascii="Tahoma" w:hAnsi="Tahoma" w:cs="Tahoma"/>
          <w:sz w:val="20"/>
          <w:szCs w:val="20"/>
          <w:lang w:val="en-GB"/>
        </w:rPr>
        <w:t>A notice on the cancellation of the procedure shall be sent by the Contracting Authority simultaneously to all Economic Operators who</w:t>
      </w:r>
      <w:r w:rsidR="00671BE3" w:rsidRPr="00A549B5">
        <w:rPr>
          <w:rFonts w:ascii="Tahoma" w:hAnsi="Tahoma" w:cs="Tahoma"/>
          <w:sz w:val="20"/>
          <w:szCs w:val="20"/>
          <w:lang w:val="en-GB"/>
        </w:rPr>
        <w:t>:</w:t>
      </w:r>
    </w:p>
    <w:p w:rsidR="00671BE3" w:rsidRPr="00A549B5" w:rsidRDefault="00702AF4" w:rsidP="000D7863">
      <w:pPr>
        <w:numPr>
          <w:ilvl w:val="1"/>
          <w:numId w:val="18"/>
        </w:numPr>
        <w:autoSpaceDE w:val="0"/>
        <w:autoSpaceDN w:val="0"/>
        <w:adjustRightInd w:val="0"/>
        <w:spacing w:after="80"/>
        <w:ind w:left="709" w:hanging="425"/>
        <w:jc w:val="both"/>
        <w:rPr>
          <w:rFonts w:ascii="Tahoma" w:hAnsi="Tahoma" w:cs="Tahoma"/>
          <w:sz w:val="20"/>
          <w:szCs w:val="20"/>
          <w:lang w:val="en-GB"/>
        </w:rPr>
      </w:pPr>
      <w:r w:rsidRPr="00A549B5">
        <w:rPr>
          <w:rFonts w:ascii="Tahoma" w:hAnsi="Tahoma" w:cs="Tahoma"/>
          <w:sz w:val="20"/>
          <w:szCs w:val="20"/>
          <w:lang w:val="en-GB"/>
        </w:rPr>
        <w:t>competed for the award - in the event of cancellation of a procedure prior to the final date for submission of tender</w:t>
      </w:r>
      <w:r w:rsidR="00671BE3" w:rsidRPr="00A549B5">
        <w:rPr>
          <w:rFonts w:ascii="Tahoma" w:hAnsi="Tahoma" w:cs="Tahoma"/>
          <w:sz w:val="20"/>
          <w:szCs w:val="20"/>
          <w:lang w:val="en-GB"/>
        </w:rPr>
        <w:t>;</w:t>
      </w:r>
    </w:p>
    <w:p w:rsidR="00671BE3" w:rsidRPr="00A549B5" w:rsidRDefault="00702AF4" w:rsidP="000D7863">
      <w:pPr>
        <w:numPr>
          <w:ilvl w:val="1"/>
          <w:numId w:val="18"/>
        </w:numPr>
        <w:autoSpaceDE w:val="0"/>
        <w:autoSpaceDN w:val="0"/>
        <w:adjustRightInd w:val="0"/>
        <w:spacing w:after="80"/>
        <w:ind w:left="709" w:hanging="425"/>
        <w:jc w:val="both"/>
        <w:rPr>
          <w:rFonts w:ascii="Tahoma" w:hAnsi="Tahoma" w:cs="Tahoma"/>
          <w:sz w:val="20"/>
          <w:szCs w:val="20"/>
          <w:lang w:val="en-GB"/>
        </w:rPr>
      </w:pPr>
      <w:r w:rsidRPr="00A549B5">
        <w:rPr>
          <w:rFonts w:ascii="Tahoma" w:hAnsi="Tahoma" w:cs="Tahoma"/>
          <w:sz w:val="20"/>
          <w:szCs w:val="20"/>
          <w:lang w:val="en-GB"/>
        </w:rPr>
        <w:t>submitted tenders - in the event of cancellation of a procedure after the final date for submission of tenders</w:t>
      </w:r>
      <w:r w:rsidR="00671BE3" w:rsidRPr="00A549B5">
        <w:rPr>
          <w:rFonts w:ascii="Tahoma" w:hAnsi="Tahoma" w:cs="Tahoma"/>
          <w:sz w:val="20"/>
          <w:szCs w:val="20"/>
          <w:lang w:val="en-GB"/>
        </w:rPr>
        <w:t xml:space="preserve"> </w:t>
      </w:r>
    </w:p>
    <w:p w:rsidR="00671BE3" w:rsidRPr="00A549B5" w:rsidRDefault="00671BE3" w:rsidP="000D7863">
      <w:pPr>
        <w:autoSpaceDE w:val="0"/>
        <w:autoSpaceDN w:val="0"/>
        <w:adjustRightInd w:val="0"/>
        <w:spacing w:after="80"/>
        <w:ind w:firstLine="424"/>
        <w:jc w:val="both"/>
        <w:rPr>
          <w:rFonts w:ascii="Tahoma" w:hAnsi="Tahoma" w:cs="Tahoma"/>
          <w:sz w:val="20"/>
          <w:szCs w:val="20"/>
          <w:lang w:val="en-GB"/>
        </w:rPr>
      </w:pPr>
      <w:r w:rsidRPr="00A549B5">
        <w:rPr>
          <w:rFonts w:ascii="Tahoma" w:hAnsi="Tahoma" w:cs="Tahoma"/>
          <w:sz w:val="20"/>
          <w:szCs w:val="20"/>
          <w:lang w:val="en-GB"/>
        </w:rPr>
        <w:t xml:space="preserve">- </w:t>
      </w:r>
      <w:r w:rsidR="00702AF4" w:rsidRPr="00A549B5">
        <w:rPr>
          <w:rFonts w:ascii="Tahoma" w:hAnsi="Tahoma" w:cs="Tahoma"/>
          <w:sz w:val="20"/>
          <w:szCs w:val="20"/>
          <w:lang w:val="en-GB"/>
        </w:rPr>
        <w:t>providing factual and legal grounds</w:t>
      </w:r>
      <w:r w:rsidRPr="00A549B5">
        <w:rPr>
          <w:rFonts w:ascii="Tahoma" w:hAnsi="Tahoma" w:cs="Tahoma"/>
          <w:sz w:val="20"/>
          <w:szCs w:val="20"/>
          <w:lang w:val="en-GB"/>
        </w:rPr>
        <w:t>.</w:t>
      </w:r>
    </w:p>
    <w:p w:rsidR="00671BE3" w:rsidRPr="00A549B5" w:rsidRDefault="00702AF4" w:rsidP="000D7863">
      <w:pPr>
        <w:numPr>
          <w:ilvl w:val="3"/>
          <w:numId w:val="7"/>
        </w:numPr>
        <w:tabs>
          <w:tab w:val="clear" w:pos="2880"/>
          <w:tab w:val="num" w:pos="284"/>
          <w:tab w:val="left" w:pos="567"/>
        </w:tabs>
        <w:autoSpaceDE w:val="0"/>
        <w:autoSpaceDN w:val="0"/>
        <w:adjustRightInd w:val="0"/>
        <w:spacing w:after="80"/>
        <w:ind w:left="284" w:hanging="284"/>
        <w:jc w:val="both"/>
        <w:rPr>
          <w:rFonts w:ascii="Tahoma" w:hAnsi="Tahoma" w:cs="Tahoma"/>
          <w:sz w:val="20"/>
          <w:szCs w:val="20"/>
          <w:lang w:val="en-GB"/>
        </w:rPr>
      </w:pPr>
      <w:r w:rsidRPr="00A549B5">
        <w:rPr>
          <w:rFonts w:ascii="Tahoma" w:hAnsi="Tahoma" w:cs="Tahoma"/>
          <w:sz w:val="20"/>
          <w:szCs w:val="20"/>
          <w:lang w:val="en-GB"/>
        </w:rPr>
        <w:t xml:space="preserve">In the case of cancellation of the contract award procedure, at the request of an Economic Operator who competed for the contract, the Contracting Authority shall inform of the start of another procedure which concerns or includes the same object of </w:t>
      </w:r>
      <w:r w:rsidR="00A549B5" w:rsidRPr="00A549B5">
        <w:rPr>
          <w:rFonts w:ascii="Tahoma" w:hAnsi="Tahoma" w:cs="Tahoma"/>
          <w:sz w:val="20"/>
          <w:szCs w:val="20"/>
          <w:lang w:val="en-GB"/>
        </w:rPr>
        <w:t>contract</w:t>
      </w:r>
      <w:r w:rsidR="00671BE3" w:rsidRPr="00A549B5">
        <w:rPr>
          <w:rFonts w:ascii="Tahoma" w:hAnsi="Tahoma" w:cs="Tahoma"/>
          <w:sz w:val="20"/>
          <w:szCs w:val="20"/>
          <w:lang w:val="en-GB"/>
        </w:rPr>
        <w:t xml:space="preserve">. </w:t>
      </w:r>
    </w:p>
    <w:p w:rsidR="00671BE3" w:rsidRPr="00A549B5" w:rsidRDefault="00671BE3" w:rsidP="000D7863">
      <w:pPr>
        <w:autoSpaceDE w:val="0"/>
        <w:autoSpaceDN w:val="0"/>
        <w:adjustRightInd w:val="0"/>
        <w:spacing w:after="80"/>
        <w:jc w:val="both"/>
        <w:rPr>
          <w:rFonts w:ascii="Tahoma" w:hAnsi="Tahoma" w:cs="Tahoma"/>
          <w:b/>
          <w:sz w:val="20"/>
          <w:szCs w:val="20"/>
          <w:lang w:val="en-GB"/>
        </w:rPr>
      </w:pPr>
    </w:p>
    <w:p w:rsidR="00671BE3" w:rsidRPr="00A549B5" w:rsidRDefault="009C27CF" w:rsidP="000D7863">
      <w:pPr>
        <w:pStyle w:val="Nagwek1"/>
        <w:spacing w:after="80" w:line="240" w:lineRule="auto"/>
        <w:jc w:val="both"/>
        <w:rPr>
          <w:rFonts w:ascii="Tahoma" w:hAnsi="Tahoma" w:cs="Tahoma"/>
          <w:sz w:val="20"/>
          <w:lang w:val="en-GB"/>
        </w:rPr>
      </w:pPr>
      <w:bookmarkStart w:id="61" w:name="_Toc276126215"/>
      <w:bookmarkStart w:id="62" w:name="_Toc354051307"/>
      <w:bookmarkStart w:id="63" w:name="_Toc426703596"/>
      <w:r w:rsidRPr="00A549B5">
        <w:rPr>
          <w:rFonts w:ascii="Tahoma" w:hAnsi="Tahoma" w:cs="Tahoma"/>
          <w:sz w:val="20"/>
          <w:lang w:val="en-GB"/>
        </w:rPr>
        <w:t>§ 21</w:t>
      </w:r>
      <w:r w:rsidR="00671BE3" w:rsidRPr="00A549B5">
        <w:rPr>
          <w:rFonts w:ascii="Tahoma" w:hAnsi="Tahoma" w:cs="Tahoma"/>
          <w:sz w:val="20"/>
          <w:lang w:val="en-GB"/>
        </w:rPr>
        <w:t xml:space="preserve">. </w:t>
      </w:r>
      <w:r w:rsidR="00702AF4" w:rsidRPr="00A549B5">
        <w:rPr>
          <w:rFonts w:ascii="Tahoma" w:hAnsi="Tahoma" w:cs="Tahoma"/>
          <w:sz w:val="20"/>
          <w:lang w:val="en-GB"/>
        </w:rPr>
        <w:t xml:space="preserve">Notification of the outcome of the procedure </w:t>
      </w:r>
      <w:bookmarkEnd w:id="61"/>
      <w:bookmarkEnd w:id="62"/>
      <w:bookmarkEnd w:id="63"/>
    </w:p>
    <w:p w:rsidR="00671BE3" w:rsidRPr="00A549B5" w:rsidRDefault="00702AF4" w:rsidP="000D7863">
      <w:pPr>
        <w:numPr>
          <w:ilvl w:val="3"/>
          <w:numId w:val="19"/>
        </w:numPr>
        <w:autoSpaceDE w:val="0"/>
        <w:autoSpaceDN w:val="0"/>
        <w:adjustRightInd w:val="0"/>
        <w:spacing w:after="80"/>
        <w:ind w:left="284" w:hanging="284"/>
        <w:jc w:val="both"/>
        <w:rPr>
          <w:rFonts w:ascii="Tahoma" w:hAnsi="Tahoma" w:cs="Tahoma"/>
          <w:sz w:val="20"/>
          <w:szCs w:val="20"/>
          <w:lang w:val="en-GB"/>
        </w:rPr>
      </w:pPr>
      <w:r w:rsidRPr="00A549B5">
        <w:rPr>
          <w:rFonts w:ascii="Tahoma" w:hAnsi="Tahoma" w:cs="Tahoma"/>
          <w:sz w:val="20"/>
          <w:szCs w:val="20"/>
          <w:lang w:val="en-GB"/>
        </w:rPr>
        <w:t xml:space="preserve">Immediately after selecting the most advantageous tender the </w:t>
      </w:r>
      <w:r w:rsidR="000D7863" w:rsidRPr="00A549B5">
        <w:rPr>
          <w:rFonts w:ascii="Tahoma" w:hAnsi="Tahoma" w:cs="Tahoma"/>
          <w:sz w:val="20"/>
          <w:szCs w:val="20"/>
          <w:lang w:val="en-GB"/>
        </w:rPr>
        <w:t>Contracting Authority</w:t>
      </w:r>
      <w:r w:rsidRPr="00A549B5">
        <w:rPr>
          <w:rFonts w:ascii="Tahoma" w:hAnsi="Tahoma" w:cs="Tahoma"/>
          <w:sz w:val="20"/>
          <w:szCs w:val="20"/>
          <w:lang w:val="en-GB"/>
        </w:rPr>
        <w:t xml:space="preserve"> shall notify the Economic Operators who submitted tenders of the choice of the most advantageous tender, giving the name (business name) or first name and surname, registered office or place of residence and address of the </w:t>
      </w:r>
      <w:r w:rsidR="000D7863" w:rsidRPr="00A549B5">
        <w:rPr>
          <w:rFonts w:ascii="Tahoma" w:hAnsi="Tahoma" w:cs="Tahoma"/>
          <w:sz w:val="20"/>
          <w:szCs w:val="20"/>
          <w:lang w:val="en-GB"/>
        </w:rPr>
        <w:t>Economic Operator</w:t>
      </w:r>
      <w:r w:rsidRPr="00A549B5">
        <w:rPr>
          <w:rFonts w:ascii="Tahoma" w:hAnsi="Tahoma" w:cs="Tahoma"/>
          <w:sz w:val="20"/>
          <w:szCs w:val="20"/>
          <w:lang w:val="en-GB"/>
        </w:rPr>
        <w:t xml:space="preserve"> whose tender has been selected, the grounds for its selection and the names (business names) or first names and surnames, registered offices or places of residence and addresses of the Economic Operators who submitted tenders and the scores awarded to the tenders in each tenders assessment criterion and the total score.</w:t>
      </w:r>
    </w:p>
    <w:p w:rsidR="00671BE3" w:rsidRPr="00A549B5" w:rsidRDefault="00702AF4" w:rsidP="000D7863">
      <w:pPr>
        <w:numPr>
          <w:ilvl w:val="3"/>
          <w:numId w:val="19"/>
        </w:numPr>
        <w:autoSpaceDE w:val="0"/>
        <w:autoSpaceDN w:val="0"/>
        <w:adjustRightInd w:val="0"/>
        <w:spacing w:after="80"/>
        <w:ind w:left="284" w:hanging="284"/>
        <w:jc w:val="both"/>
        <w:rPr>
          <w:rFonts w:ascii="Tahoma" w:hAnsi="Tahoma" w:cs="Tahoma"/>
          <w:sz w:val="20"/>
          <w:szCs w:val="20"/>
          <w:lang w:val="en-GB"/>
        </w:rPr>
      </w:pPr>
      <w:r w:rsidRPr="00A549B5">
        <w:rPr>
          <w:rFonts w:ascii="Tahoma" w:hAnsi="Tahoma" w:cs="Tahoma"/>
          <w:sz w:val="20"/>
          <w:szCs w:val="20"/>
          <w:lang w:val="en-GB"/>
        </w:rPr>
        <w:t xml:space="preserve">The </w:t>
      </w:r>
      <w:r w:rsidR="000D7863" w:rsidRPr="00A549B5">
        <w:rPr>
          <w:rFonts w:ascii="Tahoma" w:hAnsi="Tahoma" w:cs="Tahoma"/>
          <w:sz w:val="20"/>
          <w:szCs w:val="20"/>
          <w:lang w:val="en-GB"/>
        </w:rPr>
        <w:t>Contracting Authority</w:t>
      </w:r>
      <w:r w:rsidRPr="00A549B5">
        <w:rPr>
          <w:rFonts w:ascii="Tahoma" w:hAnsi="Tahoma" w:cs="Tahoma"/>
          <w:sz w:val="20"/>
          <w:szCs w:val="20"/>
          <w:lang w:val="en-GB"/>
        </w:rPr>
        <w:t xml:space="preserve"> shall also notify the Economic Operators of the date after which it will be possible to conclude a public procurement contract</w:t>
      </w:r>
      <w:r w:rsidR="00671BE3" w:rsidRPr="00A549B5">
        <w:rPr>
          <w:rFonts w:ascii="Tahoma" w:hAnsi="Tahoma" w:cs="Tahoma"/>
          <w:sz w:val="20"/>
          <w:szCs w:val="20"/>
          <w:lang w:val="en-GB"/>
        </w:rPr>
        <w:t>.</w:t>
      </w:r>
    </w:p>
    <w:p w:rsidR="00671BE3" w:rsidRPr="00A549B5" w:rsidRDefault="00702AF4" w:rsidP="000D7863">
      <w:pPr>
        <w:numPr>
          <w:ilvl w:val="3"/>
          <w:numId w:val="19"/>
        </w:numPr>
        <w:autoSpaceDE w:val="0"/>
        <w:autoSpaceDN w:val="0"/>
        <w:adjustRightInd w:val="0"/>
        <w:spacing w:after="80"/>
        <w:ind w:left="284" w:hanging="284"/>
        <w:jc w:val="both"/>
        <w:rPr>
          <w:rFonts w:ascii="Tahoma" w:hAnsi="Tahoma" w:cs="Tahoma"/>
          <w:sz w:val="20"/>
          <w:szCs w:val="20"/>
          <w:lang w:val="en-GB"/>
        </w:rPr>
      </w:pPr>
      <w:r w:rsidRPr="00A549B5">
        <w:rPr>
          <w:rFonts w:ascii="Tahoma" w:hAnsi="Tahoma" w:cs="Tahoma"/>
          <w:sz w:val="20"/>
          <w:szCs w:val="20"/>
          <w:lang w:val="en-GB"/>
        </w:rPr>
        <w:t xml:space="preserve">In addition, the </w:t>
      </w:r>
      <w:r w:rsidR="000D7863" w:rsidRPr="00A549B5">
        <w:rPr>
          <w:rFonts w:ascii="Tahoma" w:hAnsi="Tahoma" w:cs="Tahoma"/>
          <w:sz w:val="20"/>
          <w:szCs w:val="20"/>
          <w:lang w:val="en-GB"/>
        </w:rPr>
        <w:t>Contracting Authority</w:t>
      </w:r>
      <w:r w:rsidRPr="00A549B5">
        <w:rPr>
          <w:rFonts w:ascii="Tahoma" w:hAnsi="Tahoma" w:cs="Tahoma"/>
          <w:sz w:val="20"/>
          <w:szCs w:val="20"/>
          <w:lang w:val="en-GB"/>
        </w:rPr>
        <w:t xml:space="preserve"> shall place the aforesaid information on</w:t>
      </w:r>
      <w:r w:rsidR="00671BE3" w:rsidRPr="00A549B5">
        <w:rPr>
          <w:rFonts w:ascii="Tahoma" w:hAnsi="Tahoma" w:cs="Tahoma"/>
          <w:sz w:val="20"/>
          <w:szCs w:val="20"/>
          <w:lang w:val="en-GB"/>
        </w:rPr>
        <w:t xml:space="preserve"> </w:t>
      </w:r>
      <w:hyperlink r:id="rId16" w:history="1">
        <w:hyperlink r:id="rId17" w:history="1">
          <w:r w:rsidR="009C27CF" w:rsidRPr="00A549B5">
            <w:rPr>
              <w:rStyle w:val="Hipercze"/>
              <w:rFonts w:ascii="Tahoma" w:hAnsi="Tahoma" w:cs="Tahoma"/>
              <w:color w:val="auto"/>
              <w:sz w:val="20"/>
              <w:szCs w:val="20"/>
              <w:lang w:val="en-GB"/>
            </w:rPr>
            <w:t>www.ilot.edu.pl</w:t>
          </w:r>
        </w:hyperlink>
        <w:r w:rsidR="009C27CF" w:rsidRPr="00A549B5">
          <w:rPr>
            <w:rFonts w:ascii="Tahoma" w:hAnsi="Tahoma" w:cs="Tahoma"/>
            <w:sz w:val="20"/>
            <w:szCs w:val="20"/>
            <w:lang w:val="en-GB"/>
          </w:rPr>
          <w:t xml:space="preserve"> </w:t>
        </w:r>
      </w:hyperlink>
      <w:r w:rsidRPr="00A549B5">
        <w:rPr>
          <w:rFonts w:ascii="Tahoma" w:hAnsi="Tahoma" w:cs="Tahoma"/>
          <w:sz w:val="20"/>
          <w:szCs w:val="20"/>
          <w:lang w:val="en-GB"/>
        </w:rPr>
        <w:t>and display it at a place accessible to the public at its registered office</w:t>
      </w:r>
      <w:r w:rsidR="00671BE3" w:rsidRPr="00A549B5">
        <w:rPr>
          <w:rFonts w:ascii="Tahoma" w:hAnsi="Tahoma" w:cs="Tahoma"/>
          <w:sz w:val="20"/>
          <w:szCs w:val="20"/>
          <w:lang w:val="en-GB"/>
        </w:rPr>
        <w:t>.</w:t>
      </w:r>
    </w:p>
    <w:p w:rsidR="00671BE3" w:rsidRPr="00A549B5" w:rsidRDefault="00671BE3" w:rsidP="000D7863">
      <w:pPr>
        <w:spacing w:after="80"/>
        <w:rPr>
          <w:rFonts w:ascii="Tahoma" w:hAnsi="Tahoma" w:cs="Tahoma"/>
          <w:sz w:val="20"/>
          <w:szCs w:val="20"/>
          <w:lang w:val="en-GB"/>
        </w:rPr>
      </w:pPr>
    </w:p>
    <w:p w:rsidR="00671BE3" w:rsidRPr="00A549B5" w:rsidRDefault="00D7016C" w:rsidP="000D7863">
      <w:pPr>
        <w:pStyle w:val="Nagwek1"/>
        <w:spacing w:after="80" w:line="240" w:lineRule="auto"/>
        <w:jc w:val="both"/>
        <w:rPr>
          <w:rFonts w:ascii="Tahoma" w:hAnsi="Tahoma" w:cs="Tahoma"/>
          <w:sz w:val="20"/>
          <w:lang w:val="en-GB"/>
        </w:rPr>
      </w:pPr>
      <w:bookmarkStart w:id="64" w:name="_Toc276126216"/>
      <w:bookmarkStart w:id="65" w:name="_Toc354051308"/>
      <w:bookmarkStart w:id="66" w:name="_Toc426703597"/>
      <w:r w:rsidRPr="00A549B5">
        <w:rPr>
          <w:rFonts w:ascii="Tahoma" w:hAnsi="Tahoma" w:cs="Tahoma"/>
          <w:sz w:val="20"/>
          <w:lang w:val="en-GB"/>
        </w:rPr>
        <w:t>§ 22</w:t>
      </w:r>
      <w:r w:rsidR="00671BE3" w:rsidRPr="00A549B5">
        <w:rPr>
          <w:rFonts w:ascii="Tahoma" w:hAnsi="Tahoma" w:cs="Tahoma"/>
          <w:sz w:val="20"/>
          <w:lang w:val="en-GB"/>
        </w:rPr>
        <w:t xml:space="preserve">. </w:t>
      </w:r>
      <w:bookmarkEnd w:id="64"/>
      <w:bookmarkEnd w:id="65"/>
      <w:bookmarkEnd w:id="66"/>
      <w:r w:rsidR="00702AF4" w:rsidRPr="00A549B5">
        <w:rPr>
          <w:rFonts w:ascii="Tahoma" w:hAnsi="Tahoma" w:cs="Tahoma"/>
          <w:sz w:val="20"/>
          <w:lang w:val="en-GB"/>
        </w:rPr>
        <w:t xml:space="preserve">Information on the formalities which </w:t>
      </w:r>
      <w:r w:rsidR="00A549B5" w:rsidRPr="00A549B5">
        <w:rPr>
          <w:rFonts w:ascii="Tahoma" w:hAnsi="Tahoma" w:cs="Tahoma"/>
          <w:sz w:val="20"/>
          <w:lang w:val="en-GB"/>
        </w:rPr>
        <w:t>should</w:t>
      </w:r>
      <w:r w:rsidR="00702AF4" w:rsidRPr="00A549B5">
        <w:rPr>
          <w:rFonts w:ascii="Tahoma" w:hAnsi="Tahoma" w:cs="Tahoma"/>
          <w:sz w:val="20"/>
          <w:lang w:val="en-GB"/>
        </w:rPr>
        <w:t xml:space="preserve"> be attended to after tender selection in order to award the public procurement contract</w:t>
      </w:r>
      <w:r w:rsidR="00671BE3" w:rsidRPr="00A549B5">
        <w:rPr>
          <w:rFonts w:ascii="Tahoma" w:hAnsi="Tahoma" w:cs="Tahoma"/>
          <w:sz w:val="20"/>
          <w:lang w:val="en-GB"/>
        </w:rPr>
        <w:t xml:space="preserve"> </w:t>
      </w:r>
    </w:p>
    <w:p w:rsidR="00671BE3" w:rsidRPr="00A549B5" w:rsidRDefault="00702AF4" w:rsidP="000D7863">
      <w:pPr>
        <w:pStyle w:val="Akapitzlist"/>
        <w:numPr>
          <w:ilvl w:val="0"/>
          <w:numId w:val="35"/>
        </w:numPr>
        <w:autoSpaceDE w:val="0"/>
        <w:autoSpaceDN w:val="0"/>
        <w:adjustRightInd w:val="0"/>
        <w:spacing w:after="80" w:line="240" w:lineRule="auto"/>
        <w:jc w:val="both"/>
        <w:rPr>
          <w:rFonts w:ascii="Tahoma" w:hAnsi="Tahoma" w:cs="Tahoma"/>
          <w:sz w:val="20"/>
          <w:szCs w:val="20"/>
          <w:lang w:val="en-GB"/>
        </w:rPr>
      </w:pPr>
      <w:r w:rsidRPr="00A549B5">
        <w:rPr>
          <w:rFonts w:ascii="Tahoma" w:hAnsi="Tahoma" w:cs="Tahoma"/>
          <w:sz w:val="20"/>
          <w:szCs w:val="20"/>
          <w:lang w:val="en-GB"/>
        </w:rPr>
        <w:t>In the event of a tender submitted by Economic Operators jointly competing for the contract being selected the Economic Operators shall be obligated to submit, no later than by the date of signing the public procurement contract, an agreement regulating the co-operation between these Economic Operators</w:t>
      </w:r>
      <w:r w:rsidR="00671BE3" w:rsidRPr="00A549B5">
        <w:rPr>
          <w:rFonts w:ascii="Tahoma" w:hAnsi="Tahoma" w:cs="Tahoma"/>
          <w:sz w:val="20"/>
          <w:szCs w:val="20"/>
          <w:lang w:val="en-GB"/>
        </w:rPr>
        <w:t>.</w:t>
      </w:r>
    </w:p>
    <w:p w:rsidR="00712433" w:rsidRPr="00A549B5" w:rsidRDefault="00E36DDD" w:rsidP="000D7863">
      <w:pPr>
        <w:numPr>
          <w:ilvl w:val="0"/>
          <w:numId w:val="35"/>
        </w:numPr>
        <w:spacing w:after="80"/>
        <w:jc w:val="both"/>
        <w:rPr>
          <w:rFonts w:ascii="Tahoma" w:eastAsia="Calibri" w:hAnsi="Tahoma" w:cs="Tahoma"/>
          <w:sz w:val="20"/>
          <w:szCs w:val="20"/>
          <w:lang w:val="en-GB"/>
        </w:rPr>
      </w:pPr>
      <w:r w:rsidRPr="00A549B5">
        <w:rPr>
          <w:rFonts w:ascii="Tahoma" w:hAnsi="Tahoma" w:cs="Tahoma"/>
          <w:sz w:val="20"/>
          <w:szCs w:val="20"/>
          <w:lang w:val="en-GB"/>
        </w:rPr>
        <w:t>Pr</w:t>
      </w:r>
      <w:r w:rsidR="00314A14" w:rsidRPr="00A549B5">
        <w:rPr>
          <w:rFonts w:ascii="Tahoma" w:hAnsi="Tahoma" w:cs="Tahoma"/>
          <w:sz w:val="20"/>
          <w:szCs w:val="20"/>
          <w:lang w:val="en-GB"/>
        </w:rPr>
        <w:t xml:space="preserve">ior to signing the contract, the </w:t>
      </w:r>
      <w:r w:rsidR="000D7863" w:rsidRPr="00A549B5">
        <w:rPr>
          <w:rFonts w:ascii="Tahoma" w:hAnsi="Tahoma" w:cs="Tahoma"/>
          <w:sz w:val="20"/>
          <w:szCs w:val="20"/>
          <w:lang w:val="en-GB"/>
        </w:rPr>
        <w:t>Economic Operator</w:t>
      </w:r>
      <w:r w:rsidR="00314A14" w:rsidRPr="00A549B5">
        <w:rPr>
          <w:rFonts w:ascii="Tahoma" w:hAnsi="Tahoma" w:cs="Tahoma"/>
          <w:sz w:val="20"/>
          <w:szCs w:val="20"/>
          <w:lang w:val="en-GB"/>
        </w:rPr>
        <w:t xml:space="preserve"> chosen for the performance of the contract shall deliver to the </w:t>
      </w:r>
      <w:r w:rsidR="000D7863" w:rsidRPr="00A549B5">
        <w:rPr>
          <w:rFonts w:ascii="Tahoma" w:hAnsi="Tahoma" w:cs="Tahoma"/>
          <w:sz w:val="20"/>
          <w:szCs w:val="20"/>
          <w:lang w:val="en-GB"/>
        </w:rPr>
        <w:t>Contracting Authority</w:t>
      </w:r>
      <w:r w:rsidR="00314A14" w:rsidRPr="00A549B5">
        <w:rPr>
          <w:rFonts w:ascii="Tahoma" w:hAnsi="Tahoma" w:cs="Tahoma"/>
          <w:sz w:val="20"/>
          <w:szCs w:val="20"/>
          <w:lang w:val="en-GB"/>
        </w:rPr>
        <w:t xml:space="preserve"> for approval the technical specification of the system which shall indicate at least all the minimum parameters required by the </w:t>
      </w:r>
      <w:r w:rsidR="000D7863" w:rsidRPr="00A549B5">
        <w:rPr>
          <w:rFonts w:ascii="Tahoma" w:hAnsi="Tahoma" w:cs="Tahoma"/>
          <w:sz w:val="20"/>
          <w:szCs w:val="20"/>
          <w:lang w:val="en-GB"/>
        </w:rPr>
        <w:t>Contracting Authority</w:t>
      </w:r>
      <w:r w:rsidR="00314A14" w:rsidRPr="00A549B5">
        <w:rPr>
          <w:rFonts w:ascii="Tahoma" w:hAnsi="Tahoma" w:cs="Tahoma"/>
          <w:sz w:val="20"/>
          <w:szCs w:val="20"/>
          <w:lang w:val="en-GB"/>
        </w:rPr>
        <w:t>. The aforesaid specification shall form an appendix to the contract</w:t>
      </w:r>
      <w:r w:rsidRPr="00A549B5">
        <w:rPr>
          <w:rFonts w:ascii="Tahoma" w:eastAsia="Calibri" w:hAnsi="Tahoma" w:cs="Tahoma"/>
          <w:sz w:val="20"/>
          <w:szCs w:val="20"/>
          <w:lang w:val="en-GB"/>
        </w:rPr>
        <w:t>.</w:t>
      </w:r>
    </w:p>
    <w:p w:rsidR="00671BE3" w:rsidRPr="00A549B5" w:rsidRDefault="00671BE3" w:rsidP="000D7863">
      <w:pPr>
        <w:autoSpaceDE w:val="0"/>
        <w:autoSpaceDN w:val="0"/>
        <w:adjustRightInd w:val="0"/>
        <w:spacing w:after="80"/>
        <w:jc w:val="both"/>
        <w:rPr>
          <w:rFonts w:ascii="Tahoma" w:hAnsi="Tahoma" w:cs="Tahoma"/>
          <w:sz w:val="20"/>
          <w:szCs w:val="20"/>
          <w:lang w:val="en-GB"/>
        </w:rPr>
      </w:pPr>
    </w:p>
    <w:p w:rsidR="00671BE3" w:rsidRPr="00A549B5" w:rsidRDefault="00D7016C" w:rsidP="000D7863">
      <w:pPr>
        <w:pStyle w:val="Nagwek1"/>
        <w:spacing w:after="80" w:line="240" w:lineRule="auto"/>
        <w:jc w:val="both"/>
        <w:rPr>
          <w:rFonts w:ascii="Tahoma" w:hAnsi="Tahoma" w:cs="Tahoma"/>
          <w:sz w:val="20"/>
          <w:lang w:val="en-GB"/>
        </w:rPr>
      </w:pPr>
      <w:bookmarkStart w:id="67" w:name="_Toc276126217"/>
      <w:bookmarkStart w:id="68" w:name="_Toc354051309"/>
      <w:bookmarkStart w:id="69" w:name="_Toc426703598"/>
      <w:r w:rsidRPr="00A549B5">
        <w:rPr>
          <w:rFonts w:ascii="Tahoma" w:hAnsi="Tahoma" w:cs="Tahoma"/>
          <w:sz w:val="20"/>
          <w:lang w:val="en-GB"/>
        </w:rPr>
        <w:t>§ 23</w:t>
      </w:r>
      <w:r w:rsidR="00671BE3" w:rsidRPr="00A549B5">
        <w:rPr>
          <w:rFonts w:ascii="Tahoma" w:hAnsi="Tahoma" w:cs="Tahoma"/>
          <w:sz w:val="20"/>
          <w:lang w:val="en-GB"/>
        </w:rPr>
        <w:t xml:space="preserve">. </w:t>
      </w:r>
      <w:r w:rsidR="00314A14" w:rsidRPr="00A549B5">
        <w:rPr>
          <w:rFonts w:ascii="Tahoma" w:hAnsi="Tahoma" w:cs="Tahoma"/>
          <w:sz w:val="20"/>
          <w:lang w:val="en-GB"/>
        </w:rPr>
        <w:t>Draft public procurement contract</w:t>
      </w:r>
      <w:bookmarkEnd w:id="67"/>
      <w:bookmarkEnd w:id="68"/>
      <w:bookmarkEnd w:id="69"/>
    </w:p>
    <w:p w:rsidR="00671BE3" w:rsidRPr="00A549B5" w:rsidRDefault="00314A14" w:rsidP="000D7863">
      <w:pPr>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The draft public procurement contract forms</w:t>
      </w:r>
      <w:r w:rsidR="00671BE3" w:rsidRPr="00A549B5">
        <w:rPr>
          <w:rFonts w:ascii="Tahoma" w:hAnsi="Tahoma" w:cs="Tahoma"/>
          <w:sz w:val="20"/>
          <w:szCs w:val="20"/>
          <w:lang w:val="en-GB"/>
        </w:rPr>
        <w:t xml:space="preserve"> </w:t>
      </w:r>
      <w:r w:rsidRPr="00A549B5">
        <w:rPr>
          <w:rFonts w:ascii="Tahoma" w:hAnsi="Tahoma" w:cs="Tahoma"/>
          <w:b/>
          <w:sz w:val="20"/>
          <w:szCs w:val="20"/>
          <w:lang w:val="en-GB"/>
        </w:rPr>
        <w:t>Appendix No</w:t>
      </w:r>
      <w:r w:rsidR="00671BE3" w:rsidRPr="00A549B5">
        <w:rPr>
          <w:rFonts w:ascii="Tahoma" w:hAnsi="Tahoma" w:cs="Tahoma"/>
          <w:b/>
          <w:sz w:val="20"/>
          <w:szCs w:val="20"/>
          <w:lang w:val="en-GB"/>
        </w:rPr>
        <w:t xml:space="preserve"> </w:t>
      </w:r>
      <w:r w:rsidR="00955AC6" w:rsidRPr="00A549B5">
        <w:rPr>
          <w:rFonts w:ascii="Tahoma" w:hAnsi="Tahoma" w:cs="Tahoma"/>
          <w:b/>
          <w:sz w:val="20"/>
          <w:szCs w:val="20"/>
          <w:lang w:val="en-GB"/>
        </w:rPr>
        <w:t>4</w:t>
      </w:r>
      <w:r w:rsidR="00671BE3" w:rsidRPr="00A549B5">
        <w:rPr>
          <w:rFonts w:ascii="Tahoma" w:hAnsi="Tahoma" w:cs="Tahoma"/>
          <w:b/>
          <w:sz w:val="20"/>
          <w:szCs w:val="20"/>
          <w:lang w:val="en-GB"/>
        </w:rPr>
        <w:t xml:space="preserve"> </w:t>
      </w:r>
      <w:r w:rsidRPr="00A549B5">
        <w:rPr>
          <w:rFonts w:ascii="Tahoma" w:hAnsi="Tahoma" w:cs="Tahoma"/>
          <w:b/>
          <w:sz w:val="20"/>
          <w:szCs w:val="20"/>
          <w:lang w:val="en-GB"/>
        </w:rPr>
        <w:t>t</w:t>
      </w:r>
      <w:r w:rsidR="00671BE3" w:rsidRPr="00A549B5">
        <w:rPr>
          <w:rFonts w:ascii="Tahoma" w:hAnsi="Tahoma" w:cs="Tahoma"/>
          <w:b/>
          <w:sz w:val="20"/>
          <w:szCs w:val="20"/>
          <w:lang w:val="en-GB"/>
        </w:rPr>
        <w:t xml:space="preserve">o </w:t>
      </w:r>
      <w:r w:rsidRPr="00A549B5">
        <w:rPr>
          <w:rFonts w:ascii="Tahoma" w:hAnsi="Tahoma" w:cs="Tahoma"/>
          <w:b/>
          <w:sz w:val="20"/>
          <w:szCs w:val="20"/>
          <w:lang w:val="en-GB"/>
        </w:rPr>
        <w:t xml:space="preserve">the </w:t>
      </w:r>
      <w:proofErr w:type="spellStart"/>
      <w:r w:rsidRPr="00A549B5">
        <w:rPr>
          <w:rFonts w:ascii="Tahoma" w:hAnsi="Tahoma" w:cs="Tahoma"/>
          <w:b/>
          <w:sz w:val="20"/>
          <w:szCs w:val="20"/>
          <w:lang w:val="en-GB"/>
        </w:rPr>
        <w:t>ToR</w:t>
      </w:r>
      <w:proofErr w:type="spellEnd"/>
      <w:r w:rsidR="00671BE3" w:rsidRPr="00A549B5">
        <w:rPr>
          <w:rFonts w:ascii="Tahoma" w:hAnsi="Tahoma" w:cs="Tahoma"/>
          <w:sz w:val="20"/>
          <w:szCs w:val="20"/>
          <w:lang w:val="en-GB"/>
        </w:rPr>
        <w:t>.</w:t>
      </w:r>
    </w:p>
    <w:p w:rsidR="00671BE3" w:rsidRPr="00A549B5" w:rsidRDefault="00671BE3" w:rsidP="000D7863">
      <w:pPr>
        <w:autoSpaceDE w:val="0"/>
        <w:autoSpaceDN w:val="0"/>
        <w:adjustRightInd w:val="0"/>
        <w:spacing w:after="80"/>
        <w:jc w:val="both"/>
        <w:rPr>
          <w:rFonts w:ascii="Tahoma" w:hAnsi="Tahoma" w:cs="Tahoma"/>
          <w:sz w:val="20"/>
          <w:szCs w:val="20"/>
          <w:lang w:val="en-GB"/>
        </w:rPr>
      </w:pPr>
    </w:p>
    <w:p w:rsidR="00671BE3" w:rsidRPr="00A549B5" w:rsidRDefault="00D7016C" w:rsidP="000D7863">
      <w:pPr>
        <w:pStyle w:val="Nagwek1"/>
        <w:spacing w:after="80" w:line="240" w:lineRule="auto"/>
        <w:jc w:val="both"/>
        <w:rPr>
          <w:rFonts w:ascii="Tahoma" w:hAnsi="Tahoma" w:cs="Tahoma"/>
          <w:sz w:val="20"/>
          <w:lang w:val="en-GB"/>
        </w:rPr>
      </w:pPr>
      <w:bookmarkStart w:id="70" w:name="_Toc276126219"/>
      <w:bookmarkStart w:id="71" w:name="_Toc354051311"/>
      <w:bookmarkStart w:id="72" w:name="_Toc426703599"/>
      <w:r w:rsidRPr="00A549B5">
        <w:rPr>
          <w:rFonts w:ascii="Tahoma" w:hAnsi="Tahoma" w:cs="Tahoma"/>
          <w:sz w:val="20"/>
          <w:lang w:val="en-GB"/>
        </w:rPr>
        <w:t>§ 24</w:t>
      </w:r>
      <w:r w:rsidR="00671BE3" w:rsidRPr="00A549B5">
        <w:rPr>
          <w:rFonts w:ascii="Tahoma" w:hAnsi="Tahoma" w:cs="Tahoma"/>
          <w:sz w:val="20"/>
          <w:lang w:val="en-GB"/>
        </w:rPr>
        <w:t xml:space="preserve">. </w:t>
      </w:r>
      <w:r w:rsidR="00314A14" w:rsidRPr="00A549B5">
        <w:rPr>
          <w:rFonts w:ascii="Tahoma" w:hAnsi="Tahoma" w:cs="Tahoma"/>
          <w:sz w:val="20"/>
          <w:lang w:val="en-GB"/>
        </w:rPr>
        <w:t>Requirements regarding the good performance guarantee</w:t>
      </w:r>
      <w:bookmarkEnd w:id="70"/>
      <w:bookmarkEnd w:id="71"/>
      <w:bookmarkEnd w:id="72"/>
    </w:p>
    <w:p w:rsidR="00314A14" w:rsidRPr="00A549B5" w:rsidRDefault="00314A14" w:rsidP="000D7863">
      <w:pPr>
        <w:pStyle w:val="Akapitzlist"/>
        <w:numPr>
          <w:ilvl w:val="0"/>
          <w:numId w:val="29"/>
        </w:numPr>
        <w:spacing w:line="240" w:lineRule="auto"/>
        <w:ind w:left="426" w:hanging="426"/>
        <w:contextualSpacing/>
        <w:jc w:val="both"/>
        <w:rPr>
          <w:rFonts w:ascii="Tahoma" w:hAnsi="Tahoma" w:cs="Tahoma"/>
          <w:sz w:val="20"/>
          <w:szCs w:val="20"/>
          <w:lang w:val="en-GB" w:eastAsia="en-US"/>
        </w:rPr>
      </w:pPr>
      <w:r w:rsidRPr="00A549B5">
        <w:rPr>
          <w:rFonts w:ascii="Tahoma" w:hAnsi="Tahoma" w:cs="Tahoma"/>
          <w:sz w:val="20"/>
          <w:szCs w:val="20"/>
          <w:lang w:val="en-GB" w:eastAsia="en-US"/>
        </w:rPr>
        <w:t xml:space="preserve">Prior to concluding the contract the </w:t>
      </w:r>
      <w:r w:rsidR="000D7863" w:rsidRPr="00A549B5">
        <w:rPr>
          <w:rFonts w:ascii="Tahoma" w:hAnsi="Tahoma" w:cs="Tahoma"/>
          <w:sz w:val="20"/>
          <w:szCs w:val="20"/>
          <w:lang w:val="en-GB" w:eastAsia="en-US"/>
        </w:rPr>
        <w:t>Contracting Authority</w:t>
      </w:r>
      <w:r w:rsidRPr="00A549B5">
        <w:rPr>
          <w:rFonts w:ascii="Tahoma" w:hAnsi="Tahoma" w:cs="Tahoma"/>
          <w:sz w:val="20"/>
          <w:szCs w:val="20"/>
          <w:lang w:val="en-GB" w:eastAsia="en-US"/>
        </w:rPr>
        <w:t xml:space="preserve"> shall demand from the selected </w:t>
      </w:r>
      <w:r w:rsidR="000D7863" w:rsidRPr="00A549B5">
        <w:rPr>
          <w:rFonts w:ascii="Tahoma" w:hAnsi="Tahoma" w:cs="Tahoma"/>
          <w:sz w:val="20"/>
          <w:szCs w:val="20"/>
          <w:lang w:val="en-GB" w:eastAsia="en-US"/>
        </w:rPr>
        <w:t>Economic Operator</w:t>
      </w:r>
      <w:r w:rsidRPr="00A549B5">
        <w:rPr>
          <w:rFonts w:ascii="Tahoma" w:hAnsi="Tahoma" w:cs="Tahoma"/>
          <w:sz w:val="20"/>
          <w:szCs w:val="20"/>
          <w:lang w:val="en-GB" w:eastAsia="en-US"/>
        </w:rPr>
        <w:t xml:space="preserve"> the provision of a good performance guarantee equal to </w:t>
      </w:r>
      <w:r w:rsidR="00C24B79" w:rsidRPr="00A549B5">
        <w:rPr>
          <w:rFonts w:ascii="Tahoma" w:hAnsi="Tahoma" w:cs="Tahoma"/>
          <w:sz w:val="20"/>
          <w:szCs w:val="20"/>
          <w:lang w:val="en-GB" w:eastAsia="en-US"/>
        </w:rPr>
        <w:t xml:space="preserve">10% </w:t>
      </w:r>
      <w:r w:rsidRPr="00A549B5">
        <w:rPr>
          <w:rFonts w:ascii="Tahoma" w:hAnsi="Tahoma" w:cs="Tahoma"/>
          <w:sz w:val="20"/>
          <w:szCs w:val="20"/>
          <w:lang w:val="en-GB" w:eastAsia="en-US"/>
        </w:rPr>
        <w:t xml:space="preserve">of the gross value of the object of the contract </w:t>
      </w:r>
      <w:r w:rsidR="00A549B5" w:rsidRPr="00A549B5">
        <w:rPr>
          <w:rFonts w:ascii="Tahoma" w:hAnsi="Tahoma" w:cs="Tahoma"/>
          <w:sz w:val="20"/>
          <w:szCs w:val="20"/>
          <w:lang w:val="en-GB" w:eastAsia="en-US"/>
        </w:rPr>
        <w:t>proposed</w:t>
      </w:r>
      <w:r w:rsidRPr="00A549B5">
        <w:rPr>
          <w:rFonts w:ascii="Tahoma" w:hAnsi="Tahoma" w:cs="Tahoma"/>
          <w:sz w:val="20"/>
          <w:szCs w:val="20"/>
          <w:lang w:val="en-GB" w:eastAsia="en-US"/>
        </w:rPr>
        <w:t xml:space="preserve"> in the price form</w:t>
      </w:r>
      <w:r w:rsidR="00C24B79" w:rsidRPr="00A549B5">
        <w:rPr>
          <w:rFonts w:ascii="Tahoma" w:hAnsi="Tahoma" w:cs="Tahoma"/>
          <w:sz w:val="20"/>
          <w:szCs w:val="20"/>
          <w:lang w:val="en-GB" w:eastAsia="en-US"/>
        </w:rPr>
        <w:t xml:space="preserve">. </w:t>
      </w:r>
    </w:p>
    <w:p w:rsidR="00314A14" w:rsidRPr="00A549B5" w:rsidRDefault="00314A14" w:rsidP="000D7863">
      <w:pPr>
        <w:pStyle w:val="Akapitzlist"/>
        <w:numPr>
          <w:ilvl w:val="0"/>
          <w:numId w:val="29"/>
        </w:numPr>
        <w:spacing w:line="240" w:lineRule="auto"/>
        <w:ind w:left="426" w:hanging="426"/>
        <w:contextualSpacing/>
        <w:jc w:val="both"/>
        <w:rPr>
          <w:rFonts w:ascii="Tahoma" w:hAnsi="Tahoma" w:cs="Tahoma"/>
          <w:sz w:val="20"/>
          <w:szCs w:val="20"/>
          <w:lang w:val="en-GB" w:eastAsia="en-US"/>
        </w:rPr>
      </w:pPr>
      <w:r w:rsidRPr="00A549B5">
        <w:rPr>
          <w:rFonts w:ascii="Tahoma" w:hAnsi="Tahoma" w:cs="Tahoma"/>
          <w:sz w:val="20"/>
          <w:szCs w:val="20"/>
          <w:lang w:val="en-GB" w:eastAsia="en-US"/>
        </w:rPr>
        <w:t>The guarantee shall be used to satisfy claims on account of non-performance or undue performance of the contract</w:t>
      </w:r>
      <w:r w:rsidR="00C24B79" w:rsidRPr="00A549B5">
        <w:rPr>
          <w:rFonts w:ascii="Tahoma" w:hAnsi="Tahoma" w:cs="Tahoma"/>
          <w:sz w:val="20"/>
          <w:szCs w:val="20"/>
          <w:lang w:val="en-GB" w:eastAsia="en-US"/>
        </w:rPr>
        <w:t>.</w:t>
      </w:r>
    </w:p>
    <w:p w:rsidR="00C24B79" w:rsidRPr="00A549B5" w:rsidRDefault="00314A14" w:rsidP="000D7863">
      <w:pPr>
        <w:numPr>
          <w:ilvl w:val="0"/>
          <w:numId w:val="29"/>
        </w:numPr>
        <w:ind w:left="426" w:hanging="426"/>
        <w:contextualSpacing/>
        <w:jc w:val="both"/>
        <w:rPr>
          <w:rFonts w:ascii="Tahoma" w:eastAsia="Calibri" w:hAnsi="Tahoma" w:cs="Tahoma"/>
          <w:sz w:val="20"/>
          <w:szCs w:val="20"/>
          <w:lang w:val="en-GB" w:eastAsia="en-US"/>
        </w:rPr>
      </w:pPr>
      <w:r w:rsidRPr="00A549B5">
        <w:rPr>
          <w:rFonts w:ascii="Tahoma" w:eastAsia="Calibri" w:hAnsi="Tahoma" w:cs="Tahoma"/>
          <w:sz w:val="20"/>
          <w:szCs w:val="20"/>
          <w:lang w:val="en-GB" w:eastAsia="en-US"/>
        </w:rPr>
        <w:lastRenderedPageBreak/>
        <w:t xml:space="preserve">The selected </w:t>
      </w:r>
      <w:r w:rsidR="000D7863" w:rsidRPr="00A549B5">
        <w:rPr>
          <w:rFonts w:ascii="Tahoma" w:eastAsia="Calibri" w:hAnsi="Tahoma" w:cs="Tahoma"/>
          <w:sz w:val="20"/>
          <w:szCs w:val="20"/>
          <w:lang w:val="en-GB" w:eastAsia="en-US"/>
        </w:rPr>
        <w:t>Economic Operator</w:t>
      </w:r>
      <w:r w:rsidRPr="00A549B5">
        <w:rPr>
          <w:rFonts w:ascii="Tahoma" w:eastAsia="Calibri" w:hAnsi="Tahoma" w:cs="Tahoma"/>
          <w:sz w:val="20"/>
          <w:szCs w:val="20"/>
          <w:lang w:val="en-GB" w:eastAsia="en-US"/>
        </w:rPr>
        <w:t xml:space="preserve"> may provide the good performance guarantee in a form chosen by the </w:t>
      </w:r>
      <w:r w:rsidR="000D7863" w:rsidRPr="00A549B5">
        <w:rPr>
          <w:rFonts w:ascii="Tahoma" w:eastAsia="Calibri" w:hAnsi="Tahoma" w:cs="Tahoma"/>
          <w:sz w:val="20"/>
          <w:szCs w:val="20"/>
          <w:lang w:val="en-GB" w:eastAsia="en-US"/>
        </w:rPr>
        <w:t>Economic Operator</w:t>
      </w:r>
      <w:r w:rsidR="00C24B79" w:rsidRPr="00A549B5">
        <w:rPr>
          <w:rFonts w:ascii="Tahoma" w:eastAsia="Calibri" w:hAnsi="Tahoma" w:cs="Tahoma"/>
          <w:sz w:val="20"/>
          <w:szCs w:val="20"/>
          <w:lang w:val="en-GB" w:eastAsia="en-US"/>
        </w:rPr>
        <w:t>:</w:t>
      </w:r>
    </w:p>
    <w:p w:rsidR="00314A14" w:rsidRPr="00A549B5" w:rsidRDefault="00314A14" w:rsidP="000D7863">
      <w:pPr>
        <w:pStyle w:val="Akapitzlist"/>
        <w:numPr>
          <w:ilvl w:val="1"/>
          <w:numId w:val="29"/>
        </w:numPr>
        <w:autoSpaceDE w:val="0"/>
        <w:autoSpaceDN w:val="0"/>
        <w:adjustRightInd w:val="0"/>
        <w:spacing w:after="80" w:line="240" w:lineRule="auto"/>
        <w:ind w:hanging="294"/>
        <w:contextualSpacing/>
        <w:jc w:val="both"/>
        <w:rPr>
          <w:rFonts w:ascii="Tahoma" w:eastAsia="Times New Roman" w:hAnsi="Tahoma" w:cs="Tahoma"/>
          <w:sz w:val="20"/>
          <w:szCs w:val="20"/>
          <w:lang w:val="en-GB" w:eastAsia="pl-PL"/>
        </w:rPr>
      </w:pPr>
      <w:r w:rsidRPr="00A549B5">
        <w:rPr>
          <w:rFonts w:ascii="Tahoma" w:hAnsi="Tahoma" w:cs="Tahoma"/>
          <w:sz w:val="20"/>
          <w:szCs w:val="20"/>
          <w:lang w:val="en-GB" w:eastAsia="en-US"/>
        </w:rPr>
        <w:t>in cash</w:t>
      </w:r>
      <w:r w:rsidR="00C24B79" w:rsidRPr="00A549B5">
        <w:rPr>
          <w:rFonts w:ascii="Tahoma" w:hAnsi="Tahoma" w:cs="Tahoma"/>
          <w:sz w:val="20"/>
          <w:szCs w:val="20"/>
          <w:lang w:val="en-GB" w:eastAsia="en-US"/>
        </w:rPr>
        <w:t>,</w:t>
      </w:r>
    </w:p>
    <w:p w:rsidR="00314A14" w:rsidRPr="00A549B5" w:rsidRDefault="00314A14" w:rsidP="000D7863">
      <w:pPr>
        <w:pStyle w:val="Akapitzlist"/>
        <w:numPr>
          <w:ilvl w:val="1"/>
          <w:numId w:val="29"/>
        </w:numPr>
        <w:autoSpaceDE w:val="0"/>
        <w:autoSpaceDN w:val="0"/>
        <w:adjustRightInd w:val="0"/>
        <w:spacing w:after="80" w:line="240" w:lineRule="auto"/>
        <w:ind w:hanging="294"/>
        <w:contextualSpacing/>
        <w:jc w:val="both"/>
        <w:rPr>
          <w:rFonts w:ascii="Tahoma" w:eastAsia="Times New Roman" w:hAnsi="Tahoma" w:cs="Tahoma"/>
          <w:sz w:val="20"/>
          <w:szCs w:val="20"/>
          <w:lang w:val="en-GB" w:eastAsia="pl-PL"/>
        </w:rPr>
      </w:pPr>
      <w:r w:rsidRPr="00A549B5">
        <w:rPr>
          <w:rFonts w:ascii="Tahoma" w:hAnsi="Tahoma" w:cs="Tahoma"/>
          <w:sz w:val="20"/>
          <w:szCs w:val="20"/>
          <w:lang w:val="en-GB"/>
        </w:rPr>
        <w:t>in bank or credit union sureties, with the latter always being a cash surety,</w:t>
      </w:r>
    </w:p>
    <w:p w:rsidR="00314A14" w:rsidRPr="00A549B5" w:rsidRDefault="00314A14" w:rsidP="000D7863">
      <w:pPr>
        <w:pStyle w:val="Akapitzlist"/>
        <w:numPr>
          <w:ilvl w:val="1"/>
          <w:numId w:val="29"/>
        </w:numPr>
        <w:autoSpaceDE w:val="0"/>
        <w:autoSpaceDN w:val="0"/>
        <w:adjustRightInd w:val="0"/>
        <w:spacing w:after="80" w:line="240" w:lineRule="auto"/>
        <w:ind w:hanging="294"/>
        <w:contextualSpacing/>
        <w:jc w:val="both"/>
        <w:rPr>
          <w:rFonts w:ascii="Tahoma" w:eastAsia="Times New Roman" w:hAnsi="Tahoma" w:cs="Tahoma"/>
          <w:sz w:val="20"/>
          <w:szCs w:val="20"/>
          <w:lang w:val="en-GB" w:eastAsia="pl-PL"/>
        </w:rPr>
      </w:pPr>
      <w:r w:rsidRPr="00A549B5">
        <w:rPr>
          <w:rFonts w:ascii="Tahoma" w:hAnsi="Tahoma" w:cs="Tahoma"/>
          <w:sz w:val="20"/>
          <w:szCs w:val="20"/>
          <w:lang w:val="en-GB"/>
        </w:rPr>
        <w:t>in bank guarantees,</w:t>
      </w:r>
    </w:p>
    <w:p w:rsidR="00314A14" w:rsidRPr="00A549B5" w:rsidRDefault="00314A14" w:rsidP="000D7863">
      <w:pPr>
        <w:pStyle w:val="Akapitzlist"/>
        <w:numPr>
          <w:ilvl w:val="1"/>
          <w:numId w:val="29"/>
        </w:numPr>
        <w:autoSpaceDE w:val="0"/>
        <w:autoSpaceDN w:val="0"/>
        <w:adjustRightInd w:val="0"/>
        <w:spacing w:after="80" w:line="240" w:lineRule="auto"/>
        <w:ind w:hanging="294"/>
        <w:contextualSpacing/>
        <w:jc w:val="both"/>
        <w:rPr>
          <w:rFonts w:ascii="Tahoma" w:eastAsia="Times New Roman" w:hAnsi="Tahoma" w:cs="Tahoma"/>
          <w:sz w:val="20"/>
          <w:szCs w:val="20"/>
          <w:lang w:val="en-GB" w:eastAsia="pl-PL"/>
        </w:rPr>
      </w:pPr>
      <w:r w:rsidRPr="00A549B5">
        <w:rPr>
          <w:rFonts w:ascii="Tahoma" w:hAnsi="Tahoma" w:cs="Tahoma"/>
          <w:sz w:val="20"/>
          <w:szCs w:val="20"/>
          <w:lang w:val="en-GB"/>
        </w:rPr>
        <w:t>in insurance guarantees,</w:t>
      </w:r>
    </w:p>
    <w:p w:rsidR="00C24B79" w:rsidRPr="00A549B5" w:rsidRDefault="00314A14" w:rsidP="000D7863">
      <w:pPr>
        <w:pStyle w:val="Akapitzlist"/>
        <w:numPr>
          <w:ilvl w:val="1"/>
          <w:numId w:val="29"/>
        </w:numPr>
        <w:autoSpaceDE w:val="0"/>
        <w:autoSpaceDN w:val="0"/>
        <w:adjustRightInd w:val="0"/>
        <w:spacing w:after="80" w:line="240" w:lineRule="auto"/>
        <w:ind w:hanging="294"/>
        <w:contextualSpacing/>
        <w:jc w:val="both"/>
        <w:rPr>
          <w:rFonts w:ascii="Tahoma" w:eastAsia="Times New Roman" w:hAnsi="Tahoma" w:cs="Tahoma"/>
          <w:sz w:val="20"/>
          <w:szCs w:val="20"/>
          <w:lang w:val="en-GB" w:eastAsia="pl-PL"/>
        </w:rPr>
      </w:pPr>
      <w:r w:rsidRPr="00A549B5">
        <w:rPr>
          <w:rFonts w:ascii="Tahoma" w:hAnsi="Tahoma" w:cs="Tahoma"/>
          <w:sz w:val="20"/>
          <w:szCs w:val="20"/>
          <w:lang w:val="en-GB"/>
        </w:rPr>
        <w:t>in sureties granted by the entities referred to in Article 6b section 5 clause 2 of the Act on the Establishment of the Polish Agency for Enterprise Development of 9 November 2000 ‎‎(consolidated text Journal of Laws of 2007, No 42, item 275, of 2008 No 116, item 730 and 732 and No 227, item 1505 and of 2010 No 96, item 620</w:t>
      </w:r>
      <w:r w:rsidR="00C24B79" w:rsidRPr="00A549B5">
        <w:rPr>
          <w:rFonts w:ascii="Tahoma" w:hAnsi="Tahoma" w:cs="Tahoma"/>
          <w:sz w:val="20"/>
          <w:szCs w:val="20"/>
          <w:lang w:val="en-GB" w:eastAsia="en-US"/>
        </w:rPr>
        <w:t>.).</w:t>
      </w:r>
    </w:p>
    <w:p w:rsidR="00C24B79" w:rsidRPr="00A549B5" w:rsidRDefault="00451A89" w:rsidP="000D7863">
      <w:pPr>
        <w:numPr>
          <w:ilvl w:val="0"/>
          <w:numId w:val="29"/>
        </w:numPr>
        <w:spacing w:after="80"/>
        <w:ind w:left="283" w:hanging="283"/>
        <w:contextualSpacing/>
        <w:jc w:val="both"/>
        <w:rPr>
          <w:rFonts w:ascii="Tahoma" w:eastAsia="Calibri" w:hAnsi="Tahoma" w:cs="Tahoma"/>
          <w:sz w:val="20"/>
          <w:szCs w:val="20"/>
          <w:lang w:val="en-GB" w:eastAsia="en-US"/>
        </w:rPr>
      </w:pPr>
      <w:r w:rsidRPr="00A549B5">
        <w:rPr>
          <w:rFonts w:ascii="Tahoma" w:eastAsia="Calibri" w:hAnsi="Tahoma" w:cs="Tahoma"/>
          <w:sz w:val="20"/>
          <w:szCs w:val="20"/>
          <w:lang w:val="en-GB" w:eastAsia="en-US"/>
        </w:rPr>
        <w:t xml:space="preserve">The good performance guarantee provided in cash shall be paid into the account of </w:t>
      </w:r>
      <w:proofErr w:type="spellStart"/>
      <w:r w:rsidR="00C24B79" w:rsidRPr="00A549B5">
        <w:rPr>
          <w:rFonts w:ascii="Tahoma" w:eastAsia="Calibri" w:hAnsi="Tahoma" w:cs="Tahoma"/>
          <w:sz w:val="20"/>
          <w:szCs w:val="20"/>
          <w:lang w:val="en-GB" w:eastAsia="en-US"/>
        </w:rPr>
        <w:t>Instytut</w:t>
      </w:r>
      <w:proofErr w:type="spellEnd"/>
      <w:r w:rsidR="00C24B79" w:rsidRPr="00A549B5">
        <w:rPr>
          <w:rFonts w:ascii="Tahoma" w:eastAsia="Calibri" w:hAnsi="Tahoma" w:cs="Tahoma"/>
          <w:sz w:val="20"/>
          <w:szCs w:val="20"/>
          <w:lang w:val="en-GB" w:eastAsia="en-US"/>
        </w:rPr>
        <w:t xml:space="preserve"> </w:t>
      </w:r>
      <w:proofErr w:type="spellStart"/>
      <w:r w:rsidR="00C24B79" w:rsidRPr="00A549B5">
        <w:rPr>
          <w:rFonts w:ascii="Tahoma" w:eastAsia="Calibri" w:hAnsi="Tahoma" w:cs="Tahoma"/>
          <w:sz w:val="20"/>
          <w:szCs w:val="20"/>
          <w:lang w:val="en-GB" w:eastAsia="en-US"/>
        </w:rPr>
        <w:t>Lotnictwa</w:t>
      </w:r>
      <w:proofErr w:type="spellEnd"/>
      <w:r w:rsidRPr="00A549B5">
        <w:rPr>
          <w:rFonts w:ascii="Tahoma" w:eastAsia="Calibri" w:hAnsi="Tahoma" w:cs="Tahoma"/>
          <w:sz w:val="20"/>
          <w:szCs w:val="20"/>
          <w:lang w:val="en-GB" w:eastAsia="en-US"/>
        </w:rPr>
        <w:t>:</w:t>
      </w:r>
      <w:r w:rsidR="00C24B79" w:rsidRPr="00A549B5">
        <w:rPr>
          <w:rFonts w:ascii="Tahoma" w:eastAsia="Calibri" w:hAnsi="Tahoma" w:cs="Tahoma"/>
          <w:sz w:val="20"/>
          <w:szCs w:val="20"/>
          <w:lang w:val="en-GB" w:eastAsia="en-US"/>
        </w:rPr>
        <w:t xml:space="preserve"> Bank </w:t>
      </w:r>
      <w:proofErr w:type="spellStart"/>
      <w:r w:rsidR="00C24B79" w:rsidRPr="00A549B5">
        <w:rPr>
          <w:rFonts w:ascii="Tahoma" w:eastAsia="Calibri" w:hAnsi="Tahoma" w:cs="Tahoma"/>
          <w:sz w:val="20"/>
          <w:szCs w:val="20"/>
          <w:lang w:val="en-GB" w:eastAsia="en-US"/>
        </w:rPr>
        <w:t>Pekao</w:t>
      </w:r>
      <w:proofErr w:type="spellEnd"/>
      <w:r w:rsidR="00C24B79" w:rsidRPr="00A549B5">
        <w:rPr>
          <w:rFonts w:ascii="Tahoma" w:eastAsia="Calibri" w:hAnsi="Tahoma" w:cs="Tahoma"/>
          <w:sz w:val="20"/>
          <w:szCs w:val="20"/>
          <w:lang w:val="en-GB" w:eastAsia="en-US"/>
        </w:rPr>
        <w:t xml:space="preserve"> S.A., </w:t>
      </w:r>
      <w:r w:rsidRPr="00A549B5">
        <w:rPr>
          <w:rFonts w:ascii="Tahoma" w:eastAsia="Calibri" w:hAnsi="Tahoma" w:cs="Tahoma"/>
          <w:sz w:val="20"/>
          <w:szCs w:val="20"/>
          <w:lang w:val="en-GB" w:eastAsia="en-US"/>
        </w:rPr>
        <w:t>account number</w:t>
      </w:r>
      <w:r w:rsidR="00C24B79" w:rsidRPr="00A549B5">
        <w:rPr>
          <w:rFonts w:ascii="Tahoma" w:eastAsia="Calibri" w:hAnsi="Tahoma" w:cs="Tahoma"/>
          <w:sz w:val="20"/>
          <w:szCs w:val="20"/>
          <w:lang w:val="en-GB" w:eastAsia="en-US"/>
        </w:rPr>
        <w:t xml:space="preserve"> 90 1240 6247 1111 0000 4977 2760.</w:t>
      </w:r>
    </w:p>
    <w:p w:rsidR="00C24B79" w:rsidRPr="00A549B5" w:rsidRDefault="00451A89" w:rsidP="000D7863">
      <w:pPr>
        <w:numPr>
          <w:ilvl w:val="0"/>
          <w:numId w:val="29"/>
        </w:numPr>
        <w:spacing w:after="80"/>
        <w:ind w:left="283" w:hanging="283"/>
        <w:contextualSpacing/>
        <w:jc w:val="both"/>
        <w:rPr>
          <w:rFonts w:ascii="Tahoma" w:eastAsia="Calibri" w:hAnsi="Tahoma" w:cs="Tahoma"/>
          <w:sz w:val="20"/>
          <w:szCs w:val="20"/>
          <w:lang w:val="en-GB" w:eastAsia="en-US"/>
        </w:rPr>
      </w:pPr>
      <w:r w:rsidRPr="00A549B5">
        <w:rPr>
          <w:rFonts w:ascii="Tahoma" w:eastAsia="Calibri" w:hAnsi="Tahoma" w:cs="Tahoma"/>
          <w:sz w:val="20"/>
          <w:szCs w:val="20"/>
          <w:lang w:val="en-GB" w:eastAsia="en-US"/>
        </w:rPr>
        <w:t>Security provided in non-pecuniar</w:t>
      </w:r>
      <w:r w:rsidR="00A549B5">
        <w:rPr>
          <w:rFonts w:ascii="Tahoma" w:eastAsia="Calibri" w:hAnsi="Tahoma" w:cs="Tahoma"/>
          <w:sz w:val="20"/>
          <w:szCs w:val="20"/>
          <w:lang w:val="en-GB" w:eastAsia="en-US"/>
        </w:rPr>
        <w:t>y</w:t>
      </w:r>
      <w:r w:rsidRPr="00A549B5">
        <w:rPr>
          <w:rFonts w:ascii="Tahoma" w:eastAsia="Calibri" w:hAnsi="Tahoma" w:cs="Tahoma"/>
          <w:sz w:val="20"/>
          <w:szCs w:val="20"/>
          <w:lang w:val="en-GB" w:eastAsia="en-US"/>
        </w:rPr>
        <w:t xml:space="preserve"> forms must be submitted in the original</w:t>
      </w:r>
      <w:r w:rsidR="00C24B79" w:rsidRPr="00A549B5">
        <w:rPr>
          <w:rFonts w:ascii="Tahoma" w:eastAsia="Calibri" w:hAnsi="Tahoma" w:cs="Tahoma"/>
          <w:sz w:val="20"/>
          <w:szCs w:val="20"/>
          <w:lang w:val="en-GB" w:eastAsia="en-US"/>
        </w:rPr>
        <w:t xml:space="preserve">. </w:t>
      </w:r>
      <w:r w:rsidRPr="00A549B5">
        <w:rPr>
          <w:rFonts w:ascii="Tahoma" w:eastAsia="Calibri" w:hAnsi="Tahoma" w:cs="Tahoma"/>
          <w:sz w:val="20"/>
          <w:szCs w:val="20"/>
          <w:lang w:val="en-GB" w:eastAsia="en-US"/>
        </w:rPr>
        <w:t>The content of the guarantee/surety must clearly state the manner of representation of the Guarantor</w:t>
      </w:r>
      <w:r w:rsidR="00C24B79" w:rsidRPr="00A549B5">
        <w:rPr>
          <w:rFonts w:ascii="Tahoma" w:eastAsia="Calibri" w:hAnsi="Tahoma" w:cs="Tahoma"/>
          <w:sz w:val="20"/>
          <w:szCs w:val="20"/>
          <w:lang w:val="en-GB" w:eastAsia="en-US"/>
        </w:rPr>
        <w:t xml:space="preserve">. </w:t>
      </w:r>
      <w:r w:rsidRPr="00A549B5">
        <w:rPr>
          <w:rFonts w:ascii="Tahoma" w:eastAsia="Calibri" w:hAnsi="Tahoma" w:cs="Tahoma"/>
          <w:sz w:val="20"/>
          <w:szCs w:val="20"/>
          <w:lang w:val="en-GB" w:eastAsia="en-US"/>
        </w:rPr>
        <w:t>The guarantee must be s</w:t>
      </w:r>
      <w:r w:rsidR="00A549B5">
        <w:rPr>
          <w:rFonts w:ascii="Tahoma" w:eastAsia="Calibri" w:hAnsi="Tahoma" w:cs="Tahoma"/>
          <w:sz w:val="20"/>
          <w:szCs w:val="20"/>
          <w:lang w:val="en-GB" w:eastAsia="en-US"/>
        </w:rPr>
        <w:t>i</w:t>
      </w:r>
      <w:r w:rsidRPr="00A549B5">
        <w:rPr>
          <w:rFonts w:ascii="Tahoma" w:eastAsia="Calibri" w:hAnsi="Tahoma" w:cs="Tahoma"/>
          <w:sz w:val="20"/>
          <w:szCs w:val="20"/>
          <w:lang w:val="en-GB" w:eastAsia="en-US"/>
        </w:rPr>
        <w:t>gned by a duly authorised representative of the Guarantor</w:t>
      </w:r>
      <w:r w:rsidR="00C24B79" w:rsidRPr="00A549B5">
        <w:rPr>
          <w:rFonts w:ascii="Tahoma" w:eastAsia="Calibri" w:hAnsi="Tahoma" w:cs="Tahoma"/>
          <w:sz w:val="20"/>
          <w:szCs w:val="20"/>
          <w:lang w:val="en-GB" w:eastAsia="en-US"/>
        </w:rPr>
        <w:t xml:space="preserve">. </w:t>
      </w:r>
      <w:r w:rsidRPr="00A549B5">
        <w:rPr>
          <w:rFonts w:ascii="Tahoma" w:eastAsia="Calibri" w:hAnsi="Tahoma" w:cs="Tahoma"/>
          <w:sz w:val="20"/>
          <w:szCs w:val="20"/>
          <w:lang w:val="en-GB" w:eastAsia="en-US"/>
        </w:rPr>
        <w:t>The signature shall allow the identification of the signat</w:t>
      </w:r>
      <w:r w:rsidR="00A549B5">
        <w:rPr>
          <w:rFonts w:ascii="Tahoma" w:eastAsia="Calibri" w:hAnsi="Tahoma" w:cs="Tahoma"/>
          <w:sz w:val="20"/>
          <w:szCs w:val="20"/>
          <w:lang w:val="en-GB" w:eastAsia="en-US"/>
        </w:rPr>
        <w:t>o</w:t>
      </w:r>
      <w:r w:rsidRPr="00A549B5">
        <w:rPr>
          <w:rFonts w:ascii="Tahoma" w:eastAsia="Calibri" w:hAnsi="Tahoma" w:cs="Tahoma"/>
          <w:sz w:val="20"/>
          <w:szCs w:val="20"/>
          <w:lang w:val="en-GB" w:eastAsia="en-US"/>
        </w:rPr>
        <w:t>ry, i.e. should be affixed together with a stamp or be legible</w:t>
      </w:r>
      <w:r w:rsidR="00C24B79" w:rsidRPr="00A549B5">
        <w:rPr>
          <w:rFonts w:ascii="Tahoma" w:eastAsia="Calibri" w:hAnsi="Tahoma" w:cs="Tahoma"/>
          <w:sz w:val="20"/>
          <w:szCs w:val="20"/>
          <w:lang w:val="en-GB" w:eastAsia="en-US"/>
        </w:rPr>
        <w:t>.</w:t>
      </w:r>
    </w:p>
    <w:p w:rsidR="00C24B79" w:rsidRPr="00A549B5" w:rsidRDefault="00451A89" w:rsidP="000D7863">
      <w:pPr>
        <w:numPr>
          <w:ilvl w:val="0"/>
          <w:numId w:val="29"/>
        </w:numPr>
        <w:spacing w:after="80"/>
        <w:ind w:left="283" w:hanging="283"/>
        <w:contextualSpacing/>
        <w:jc w:val="both"/>
        <w:rPr>
          <w:rFonts w:ascii="Tahoma" w:eastAsia="Calibri" w:hAnsi="Tahoma" w:cs="Tahoma"/>
          <w:sz w:val="20"/>
          <w:szCs w:val="20"/>
          <w:lang w:val="en-GB" w:eastAsia="en-US"/>
        </w:rPr>
      </w:pPr>
      <w:r w:rsidRPr="00A549B5">
        <w:rPr>
          <w:rFonts w:ascii="Tahoma" w:eastAsia="Calibri" w:hAnsi="Tahoma" w:cs="Tahoma"/>
          <w:sz w:val="20"/>
          <w:szCs w:val="20"/>
          <w:lang w:val="en-GB" w:eastAsia="en-US"/>
        </w:rPr>
        <w:t>Security provided in non-pecuniary forms shall be issued with a validity date 30 days longer than the term of the contract</w:t>
      </w:r>
      <w:r w:rsidR="00C24B79" w:rsidRPr="00A549B5">
        <w:rPr>
          <w:rFonts w:ascii="Tahoma" w:eastAsia="Calibri" w:hAnsi="Tahoma" w:cs="Tahoma"/>
          <w:sz w:val="20"/>
          <w:szCs w:val="20"/>
          <w:lang w:val="en-GB" w:eastAsia="en-US"/>
        </w:rPr>
        <w:t>.</w:t>
      </w:r>
    </w:p>
    <w:p w:rsidR="00C24B79" w:rsidRPr="00A549B5" w:rsidRDefault="00451A89" w:rsidP="000D7863">
      <w:pPr>
        <w:numPr>
          <w:ilvl w:val="0"/>
          <w:numId w:val="29"/>
        </w:numPr>
        <w:spacing w:after="80"/>
        <w:ind w:left="283" w:hanging="283"/>
        <w:contextualSpacing/>
        <w:jc w:val="both"/>
        <w:rPr>
          <w:rFonts w:ascii="Tahoma" w:eastAsia="Calibri" w:hAnsi="Tahoma" w:cs="Tahoma"/>
          <w:sz w:val="20"/>
          <w:szCs w:val="20"/>
          <w:lang w:val="en-GB" w:eastAsia="en-US"/>
        </w:rPr>
      </w:pPr>
      <w:r w:rsidRPr="00A549B5">
        <w:rPr>
          <w:rFonts w:ascii="Tahoma" w:eastAsia="Calibri" w:hAnsi="Tahoma" w:cs="Tahoma"/>
          <w:sz w:val="20"/>
          <w:szCs w:val="20"/>
          <w:lang w:val="en-GB" w:eastAsia="en-US"/>
        </w:rPr>
        <w:t xml:space="preserve">If the contract is not performed by the deadline specified in the tender of the </w:t>
      </w:r>
      <w:r w:rsidR="000D7863" w:rsidRPr="00A549B5">
        <w:rPr>
          <w:rFonts w:ascii="Tahoma" w:eastAsia="Calibri" w:hAnsi="Tahoma" w:cs="Tahoma"/>
          <w:sz w:val="20"/>
          <w:szCs w:val="20"/>
          <w:lang w:val="en-GB" w:eastAsia="en-US"/>
        </w:rPr>
        <w:t>Economic Operator</w:t>
      </w:r>
      <w:r w:rsidRPr="00A549B5">
        <w:rPr>
          <w:rFonts w:ascii="Tahoma" w:eastAsia="Calibri" w:hAnsi="Tahoma" w:cs="Tahoma"/>
          <w:sz w:val="20"/>
          <w:szCs w:val="20"/>
          <w:lang w:val="en-GB" w:eastAsia="en-US"/>
        </w:rPr>
        <w:t>, the obligation to provide the good performance guarantee shall remain until the date of actual performance of the contract confirmed by an acceptance report without objections</w:t>
      </w:r>
      <w:r w:rsidR="00C24B79" w:rsidRPr="00A549B5">
        <w:rPr>
          <w:rFonts w:ascii="Tahoma" w:eastAsia="Calibri" w:hAnsi="Tahoma" w:cs="Tahoma"/>
          <w:sz w:val="20"/>
          <w:szCs w:val="20"/>
          <w:lang w:val="en-GB" w:eastAsia="en-US"/>
        </w:rPr>
        <w:t xml:space="preserve">. </w:t>
      </w:r>
    </w:p>
    <w:p w:rsidR="00482A60" w:rsidRPr="00A549B5" w:rsidRDefault="00482A60" w:rsidP="000D7863">
      <w:pPr>
        <w:pStyle w:val="Nagwek1"/>
        <w:spacing w:after="80" w:line="240" w:lineRule="auto"/>
        <w:jc w:val="both"/>
        <w:rPr>
          <w:rFonts w:ascii="Tahoma" w:hAnsi="Tahoma" w:cs="Tahoma"/>
          <w:sz w:val="20"/>
          <w:lang w:val="en-GB"/>
        </w:rPr>
      </w:pPr>
      <w:bookmarkStart w:id="73" w:name="_Toc426703600"/>
    </w:p>
    <w:p w:rsidR="00671BE3" w:rsidRPr="00A549B5" w:rsidRDefault="00D7016C" w:rsidP="000D7863">
      <w:pPr>
        <w:pStyle w:val="Nagwek1"/>
        <w:spacing w:after="80" w:line="240" w:lineRule="auto"/>
        <w:jc w:val="both"/>
        <w:rPr>
          <w:rFonts w:ascii="Tahoma" w:hAnsi="Tahoma" w:cs="Tahoma"/>
          <w:sz w:val="20"/>
          <w:lang w:val="en-GB"/>
        </w:rPr>
      </w:pPr>
      <w:r w:rsidRPr="00A549B5">
        <w:rPr>
          <w:rFonts w:ascii="Tahoma" w:hAnsi="Tahoma" w:cs="Tahoma"/>
          <w:sz w:val="20"/>
          <w:lang w:val="en-GB"/>
        </w:rPr>
        <w:t>§ 25</w:t>
      </w:r>
      <w:r w:rsidR="00671BE3" w:rsidRPr="00A549B5">
        <w:rPr>
          <w:rFonts w:ascii="Tahoma" w:hAnsi="Tahoma" w:cs="Tahoma"/>
          <w:sz w:val="20"/>
          <w:lang w:val="en-GB"/>
        </w:rPr>
        <w:t xml:space="preserve">. </w:t>
      </w:r>
      <w:r w:rsidR="00451A89" w:rsidRPr="00A549B5">
        <w:rPr>
          <w:rFonts w:ascii="Tahoma" w:hAnsi="Tahoma" w:cs="Tahoma"/>
          <w:sz w:val="20"/>
          <w:lang w:val="en-GB"/>
        </w:rPr>
        <w:t>Amendments to the public procurement contract</w:t>
      </w:r>
      <w:bookmarkEnd w:id="73"/>
    </w:p>
    <w:p w:rsidR="00671BE3" w:rsidRPr="00A549B5" w:rsidRDefault="00451A89" w:rsidP="000D7863">
      <w:pPr>
        <w:pStyle w:val="Akapitzlist"/>
        <w:numPr>
          <w:ilvl w:val="0"/>
          <w:numId w:val="38"/>
        </w:numPr>
        <w:spacing w:after="80" w:line="240" w:lineRule="auto"/>
        <w:jc w:val="both"/>
        <w:rPr>
          <w:rFonts w:ascii="Tahoma" w:hAnsi="Tahoma" w:cs="Tahoma"/>
          <w:sz w:val="20"/>
          <w:szCs w:val="20"/>
          <w:lang w:val="en-GB"/>
        </w:rPr>
      </w:pPr>
      <w:bookmarkStart w:id="74" w:name="_Toc276126220"/>
      <w:bookmarkStart w:id="75" w:name="_Toc354051312"/>
      <w:r w:rsidRPr="00A549B5">
        <w:rPr>
          <w:rFonts w:ascii="Tahoma" w:hAnsi="Tahoma" w:cs="Tahoma"/>
          <w:sz w:val="20"/>
          <w:szCs w:val="20"/>
          <w:lang w:val="en-GB"/>
        </w:rPr>
        <w:t xml:space="preserve">In accordance with </w:t>
      </w:r>
      <w:r w:rsidR="00643920" w:rsidRPr="00A549B5">
        <w:rPr>
          <w:rFonts w:ascii="Tahoma" w:hAnsi="Tahoma" w:cs="Tahoma"/>
          <w:sz w:val="20"/>
          <w:szCs w:val="20"/>
          <w:lang w:val="en-GB"/>
        </w:rPr>
        <w:t>Article</w:t>
      </w:r>
      <w:r w:rsidR="00671BE3" w:rsidRPr="00A549B5">
        <w:rPr>
          <w:rFonts w:ascii="Tahoma" w:hAnsi="Tahoma" w:cs="Tahoma"/>
          <w:sz w:val="20"/>
          <w:szCs w:val="20"/>
          <w:lang w:val="en-GB"/>
        </w:rPr>
        <w:t xml:space="preserve"> 144 </w:t>
      </w:r>
      <w:r w:rsidR="00643920" w:rsidRPr="00A549B5">
        <w:rPr>
          <w:rFonts w:ascii="Tahoma" w:hAnsi="Tahoma" w:cs="Tahoma"/>
          <w:sz w:val="20"/>
          <w:szCs w:val="20"/>
          <w:lang w:val="en-GB"/>
        </w:rPr>
        <w:t>section</w:t>
      </w:r>
      <w:r w:rsidR="00671BE3" w:rsidRPr="00A549B5">
        <w:rPr>
          <w:rFonts w:ascii="Tahoma" w:hAnsi="Tahoma" w:cs="Tahoma"/>
          <w:sz w:val="20"/>
          <w:szCs w:val="20"/>
          <w:lang w:val="en-GB"/>
        </w:rPr>
        <w:t xml:space="preserve"> 1 </w:t>
      </w:r>
      <w:r w:rsidRPr="00A549B5">
        <w:rPr>
          <w:rFonts w:ascii="Tahoma" w:hAnsi="Tahoma" w:cs="Tahoma"/>
          <w:sz w:val="20"/>
          <w:szCs w:val="20"/>
          <w:lang w:val="en-GB"/>
        </w:rPr>
        <w:t xml:space="preserve">of the Act the </w:t>
      </w:r>
      <w:r w:rsidR="000D7863" w:rsidRPr="00A549B5">
        <w:rPr>
          <w:rFonts w:ascii="Tahoma" w:hAnsi="Tahoma" w:cs="Tahoma"/>
          <w:sz w:val="20"/>
          <w:szCs w:val="20"/>
          <w:lang w:val="en-GB"/>
        </w:rPr>
        <w:t>Contracting Authority</w:t>
      </w:r>
      <w:r w:rsidRPr="00A549B5">
        <w:rPr>
          <w:rFonts w:ascii="Tahoma" w:hAnsi="Tahoma" w:cs="Tahoma"/>
          <w:sz w:val="20"/>
          <w:szCs w:val="20"/>
          <w:lang w:val="en-GB"/>
        </w:rPr>
        <w:t xml:space="preserve"> provides for a possibility of amending the public procurement contract if</w:t>
      </w:r>
      <w:r w:rsidR="00671BE3" w:rsidRPr="00A549B5">
        <w:rPr>
          <w:rFonts w:ascii="Tahoma" w:hAnsi="Tahoma" w:cs="Tahoma"/>
          <w:sz w:val="20"/>
          <w:szCs w:val="20"/>
          <w:lang w:val="en-GB"/>
        </w:rPr>
        <w:t>:</w:t>
      </w:r>
    </w:p>
    <w:p w:rsidR="004B7548" w:rsidRPr="00A549B5" w:rsidRDefault="00451A89" w:rsidP="000D7863">
      <w:pPr>
        <w:numPr>
          <w:ilvl w:val="0"/>
          <w:numId w:val="37"/>
        </w:numPr>
        <w:spacing w:before="45" w:after="45"/>
        <w:jc w:val="both"/>
        <w:rPr>
          <w:rFonts w:ascii="Tahoma" w:hAnsi="Tahoma" w:cs="Tahoma"/>
          <w:sz w:val="20"/>
          <w:szCs w:val="20"/>
          <w:lang w:val="en-GB"/>
        </w:rPr>
      </w:pPr>
      <w:r w:rsidRPr="00A549B5">
        <w:rPr>
          <w:rFonts w:ascii="Tahoma" w:hAnsi="Tahoma" w:cs="Tahoma"/>
          <w:sz w:val="20"/>
          <w:szCs w:val="20"/>
          <w:lang w:val="en-GB"/>
        </w:rPr>
        <w:t xml:space="preserve">it becomes necessary to change the contract performance deadlines specified in the public procurement contract due to objective factors resulting from the needs of the </w:t>
      </w:r>
      <w:r w:rsidR="000D7863" w:rsidRPr="00A549B5">
        <w:rPr>
          <w:rFonts w:ascii="Tahoma" w:hAnsi="Tahoma" w:cs="Tahoma"/>
          <w:sz w:val="20"/>
          <w:szCs w:val="20"/>
          <w:lang w:val="en-GB"/>
        </w:rPr>
        <w:t>Contracting Authority</w:t>
      </w:r>
      <w:r w:rsidRPr="00A549B5">
        <w:rPr>
          <w:rFonts w:ascii="Tahoma" w:hAnsi="Tahoma" w:cs="Tahoma"/>
          <w:sz w:val="20"/>
          <w:szCs w:val="20"/>
          <w:lang w:val="en-GB"/>
        </w:rPr>
        <w:t xml:space="preserve"> or factors not attributable to the </w:t>
      </w:r>
      <w:r w:rsidR="000D7863" w:rsidRPr="00A549B5">
        <w:rPr>
          <w:rFonts w:ascii="Tahoma" w:hAnsi="Tahoma" w:cs="Tahoma"/>
          <w:sz w:val="20"/>
          <w:szCs w:val="20"/>
          <w:lang w:val="en-GB"/>
        </w:rPr>
        <w:t>Economic Operator</w:t>
      </w:r>
      <w:r w:rsidRPr="00A549B5">
        <w:rPr>
          <w:rFonts w:ascii="Tahoma" w:hAnsi="Tahoma" w:cs="Tahoma"/>
          <w:sz w:val="20"/>
          <w:szCs w:val="20"/>
          <w:lang w:val="en-GB"/>
        </w:rPr>
        <w:t xml:space="preserve">, where the performance of the contract within the aforesaid deadlines is not possible, with a proviso that the remuneration of the </w:t>
      </w:r>
      <w:r w:rsidR="000D7863" w:rsidRPr="00A549B5">
        <w:rPr>
          <w:rFonts w:ascii="Tahoma" w:hAnsi="Tahoma" w:cs="Tahoma"/>
          <w:sz w:val="20"/>
          <w:szCs w:val="20"/>
          <w:lang w:val="en-GB"/>
        </w:rPr>
        <w:t>Economic Operator</w:t>
      </w:r>
      <w:r w:rsidRPr="00A549B5">
        <w:rPr>
          <w:rFonts w:ascii="Tahoma" w:hAnsi="Tahoma" w:cs="Tahoma"/>
          <w:sz w:val="20"/>
          <w:szCs w:val="20"/>
          <w:lang w:val="en-GB"/>
        </w:rPr>
        <w:t xml:space="preserve"> shall not be changed</w:t>
      </w:r>
      <w:r w:rsidR="004B7548" w:rsidRPr="00A549B5">
        <w:rPr>
          <w:rFonts w:ascii="Tahoma" w:hAnsi="Tahoma" w:cs="Tahoma"/>
          <w:sz w:val="20"/>
          <w:szCs w:val="20"/>
          <w:lang w:val="en-GB"/>
        </w:rPr>
        <w:t xml:space="preserve">. </w:t>
      </w:r>
    </w:p>
    <w:p w:rsidR="004B7548" w:rsidRPr="00A549B5" w:rsidRDefault="00451A89" w:rsidP="000D7863">
      <w:pPr>
        <w:numPr>
          <w:ilvl w:val="0"/>
          <w:numId w:val="37"/>
        </w:numPr>
        <w:autoSpaceDE w:val="0"/>
        <w:autoSpaceDN w:val="0"/>
        <w:adjustRightInd w:val="0"/>
        <w:spacing w:after="120"/>
        <w:jc w:val="both"/>
        <w:rPr>
          <w:rFonts w:ascii="Tahoma" w:hAnsi="Tahoma" w:cs="Tahoma"/>
          <w:sz w:val="20"/>
          <w:szCs w:val="20"/>
          <w:lang w:val="en-GB"/>
        </w:rPr>
      </w:pPr>
      <w:r w:rsidRPr="00A549B5">
        <w:rPr>
          <w:rFonts w:ascii="Tahoma" w:hAnsi="Tahoma" w:cs="Tahoma"/>
          <w:sz w:val="20"/>
          <w:szCs w:val="20"/>
          <w:lang w:val="en-GB"/>
        </w:rPr>
        <w:t>a change of the remuneration payment terms and methods</w:t>
      </w:r>
      <w:r w:rsidR="004B7548" w:rsidRPr="00A549B5">
        <w:rPr>
          <w:rFonts w:ascii="Tahoma" w:hAnsi="Tahoma" w:cs="Tahoma"/>
          <w:sz w:val="20"/>
          <w:szCs w:val="20"/>
          <w:lang w:val="en-GB"/>
        </w:rPr>
        <w:t xml:space="preserve"> </w:t>
      </w:r>
      <w:r w:rsidRPr="00A549B5">
        <w:rPr>
          <w:rFonts w:ascii="Tahoma" w:hAnsi="Tahoma" w:cs="Tahoma"/>
          <w:sz w:val="20"/>
          <w:szCs w:val="20"/>
          <w:lang w:val="en-GB"/>
        </w:rPr>
        <w:t>–</w:t>
      </w:r>
      <w:r w:rsidR="004B7548" w:rsidRPr="00A549B5">
        <w:rPr>
          <w:rFonts w:ascii="Tahoma" w:hAnsi="Tahoma" w:cs="Tahoma"/>
          <w:sz w:val="20"/>
          <w:szCs w:val="20"/>
          <w:lang w:val="en-GB"/>
        </w:rPr>
        <w:t xml:space="preserve"> </w:t>
      </w:r>
      <w:r w:rsidRPr="00A549B5">
        <w:rPr>
          <w:rFonts w:ascii="Tahoma" w:hAnsi="Tahoma" w:cs="Tahoma"/>
          <w:sz w:val="20"/>
          <w:szCs w:val="20"/>
          <w:lang w:val="en-GB"/>
        </w:rPr>
        <w:t xml:space="preserve">without increasing the remuneration of the </w:t>
      </w:r>
      <w:r w:rsidR="000D7863" w:rsidRPr="00A549B5">
        <w:rPr>
          <w:rFonts w:ascii="Tahoma" w:hAnsi="Tahoma" w:cs="Tahoma"/>
          <w:sz w:val="20"/>
          <w:szCs w:val="20"/>
          <w:lang w:val="en-GB"/>
        </w:rPr>
        <w:t>Economic Operator</w:t>
      </w:r>
      <w:r w:rsidR="004B7548" w:rsidRPr="00A549B5">
        <w:rPr>
          <w:rFonts w:ascii="Tahoma" w:hAnsi="Tahoma" w:cs="Tahoma"/>
          <w:sz w:val="20"/>
          <w:szCs w:val="20"/>
          <w:lang w:val="en-GB"/>
        </w:rPr>
        <w:t>,</w:t>
      </w:r>
    </w:p>
    <w:p w:rsidR="004B7548" w:rsidRPr="00A549B5" w:rsidRDefault="000D7863" w:rsidP="000D7863">
      <w:pPr>
        <w:numPr>
          <w:ilvl w:val="0"/>
          <w:numId w:val="37"/>
        </w:numPr>
        <w:autoSpaceDE w:val="0"/>
        <w:autoSpaceDN w:val="0"/>
        <w:adjustRightInd w:val="0"/>
        <w:spacing w:after="120"/>
        <w:jc w:val="both"/>
        <w:rPr>
          <w:rFonts w:ascii="Tahoma" w:hAnsi="Tahoma" w:cs="Tahoma"/>
          <w:sz w:val="20"/>
          <w:szCs w:val="20"/>
          <w:lang w:val="en-GB"/>
        </w:rPr>
      </w:pPr>
      <w:r w:rsidRPr="00A549B5">
        <w:rPr>
          <w:rFonts w:ascii="Tahoma" w:hAnsi="Tahoma" w:cs="Tahoma"/>
          <w:sz w:val="20"/>
          <w:szCs w:val="20"/>
          <w:lang w:val="en-GB"/>
        </w:rPr>
        <w:t>it is possible to apply newer and more advantageous technological or technical solutions than those existing at the time of signing the contract, without changing the remuneration due for the performance of the contract</w:t>
      </w:r>
      <w:r w:rsidR="004B7548" w:rsidRPr="00A549B5">
        <w:rPr>
          <w:rFonts w:ascii="Tahoma" w:hAnsi="Tahoma" w:cs="Tahoma"/>
          <w:sz w:val="20"/>
          <w:szCs w:val="20"/>
          <w:lang w:val="en-GB"/>
        </w:rPr>
        <w:t xml:space="preserve">. </w:t>
      </w:r>
      <w:r w:rsidRPr="00A549B5">
        <w:rPr>
          <w:rFonts w:ascii="Tahoma" w:hAnsi="Tahoma" w:cs="Tahoma"/>
          <w:sz w:val="20"/>
          <w:szCs w:val="20"/>
          <w:lang w:val="en-GB"/>
        </w:rPr>
        <w:t>Solutions more advantageous to the Contracting Authority shall mean solutions which better meet the requirements of the Contracting Authority from the point of view of cost effectiveness or higher utility value</w:t>
      </w:r>
      <w:r w:rsidR="004B7548" w:rsidRPr="00A549B5">
        <w:rPr>
          <w:rFonts w:ascii="Tahoma" w:hAnsi="Tahoma" w:cs="Tahoma"/>
          <w:sz w:val="20"/>
          <w:szCs w:val="20"/>
          <w:lang w:val="en-GB"/>
        </w:rPr>
        <w:t>.</w:t>
      </w:r>
    </w:p>
    <w:p w:rsidR="004B7548" w:rsidRPr="00A549B5" w:rsidRDefault="000D7863" w:rsidP="000D7863">
      <w:pPr>
        <w:numPr>
          <w:ilvl w:val="0"/>
          <w:numId w:val="37"/>
        </w:numPr>
        <w:autoSpaceDE w:val="0"/>
        <w:autoSpaceDN w:val="0"/>
        <w:adjustRightInd w:val="0"/>
        <w:spacing w:after="120"/>
        <w:jc w:val="both"/>
        <w:rPr>
          <w:rFonts w:ascii="Tahoma" w:hAnsi="Tahoma" w:cs="Tahoma"/>
          <w:sz w:val="20"/>
          <w:szCs w:val="20"/>
          <w:lang w:val="en-GB"/>
        </w:rPr>
      </w:pPr>
      <w:r w:rsidRPr="00A549B5">
        <w:rPr>
          <w:rFonts w:ascii="Tahoma" w:hAnsi="Tahoma" w:cs="Tahoma"/>
          <w:sz w:val="20"/>
          <w:szCs w:val="20"/>
          <w:lang w:val="en-GB"/>
        </w:rPr>
        <w:t>changes</w:t>
      </w:r>
      <w:r w:rsidR="004B7548" w:rsidRPr="00A549B5">
        <w:rPr>
          <w:rFonts w:ascii="Tahoma" w:hAnsi="Tahoma" w:cs="Tahoma"/>
          <w:sz w:val="20"/>
          <w:szCs w:val="20"/>
          <w:lang w:val="en-GB"/>
        </w:rPr>
        <w:t xml:space="preserve"> </w:t>
      </w:r>
      <w:r w:rsidRPr="00A549B5">
        <w:rPr>
          <w:rFonts w:ascii="Tahoma" w:hAnsi="Tahoma" w:cs="Tahoma"/>
          <w:sz w:val="20"/>
          <w:szCs w:val="20"/>
          <w:lang w:val="en-GB"/>
        </w:rPr>
        <w:t xml:space="preserve">of the </w:t>
      </w:r>
      <w:r w:rsidR="004B7548" w:rsidRPr="00A549B5">
        <w:rPr>
          <w:rFonts w:ascii="Tahoma" w:hAnsi="Tahoma" w:cs="Tahoma"/>
          <w:sz w:val="20"/>
          <w:szCs w:val="20"/>
          <w:lang w:val="en-GB"/>
        </w:rPr>
        <w:t>technolog</w:t>
      </w:r>
      <w:r w:rsidRPr="00A549B5">
        <w:rPr>
          <w:rFonts w:ascii="Tahoma" w:hAnsi="Tahoma" w:cs="Tahoma"/>
          <w:sz w:val="20"/>
          <w:szCs w:val="20"/>
          <w:lang w:val="en-GB"/>
        </w:rPr>
        <w:t>y or parameters characteristic for a given component of the object of the contract, made at the request of the Economic Operator, approved by the Contracting Authority, with a proviso that such change does not result in a change of the remuneration for the performance of the contract and that the change of the technology does not impair the quality of the object of the contrac</w:t>
      </w:r>
      <w:r w:rsidR="00A549B5">
        <w:rPr>
          <w:rFonts w:ascii="Tahoma" w:hAnsi="Tahoma" w:cs="Tahoma"/>
          <w:sz w:val="20"/>
          <w:szCs w:val="20"/>
          <w:lang w:val="en-GB"/>
        </w:rPr>
        <w:t>t</w:t>
      </w:r>
      <w:r w:rsidR="004B7548" w:rsidRPr="00A549B5">
        <w:rPr>
          <w:rFonts w:ascii="Tahoma" w:hAnsi="Tahoma" w:cs="Tahoma"/>
          <w:sz w:val="20"/>
          <w:szCs w:val="20"/>
          <w:lang w:val="en-GB"/>
        </w:rPr>
        <w:t>.</w:t>
      </w:r>
    </w:p>
    <w:p w:rsidR="004B7548" w:rsidRPr="00A549B5" w:rsidRDefault="000D7863" w:rsidP="000D7863">
      <w:pPr>
        <w:numPr>
          <w:ilvl w:val="0"/>
          <w:numId w:val="37"/>
        </w:numPr>
        <w:autoSpaceDE w:val="0"/>
        <w:autoSpaceDN w:val="0"/>
        <w:adjustRightInd w:val="0"/>
        <w:spacing w:after="120"/>
        <w:jc w:val="both"/>
        <w:rPr>
          <w:rFonts w:ascii="Tahoma" w:hAnsi="Tahoma" w:cs="Tahoma"/>
          <w:sz w:val="20"/>
          <w:szCs w:val="20"/>
          <w:lang w:val="en-GB"/>
        </w:rPr>
      </w:pPr>
      <w:r w:rsidRPr="00A549B5">
        <w:rPr>
          <w:rFonts w:ascii="Tahoma" w:hAnsi="Tahoma" w:cs="Tahoma"/>
          <w:sz w:val="20"/>
          <w:szCs w:val="20"/>
          <w:lang w:val="en-GB"/>
        </w:rPr>
        <w:t>amendments to mandatory legal regulations to the extent affecting the costs of contract performance, i.e. changes regarding</w:t>
      </w:r>
      <w:r w:rsidR="004B7548" w:rsidRPr="00A549B5">
        <w:rPr>
          <w:rFonts w:ascii="Tahoma" w:hAnsi="Tahoma" w:cs="Tahoma"/>
          <w:sz w:val="20"/>
          <w:szCs w:val="20"/>
          <w:lang w:val="en-GB"/>
        </w:rPr>
        <w:t xml:space="preserve">: </w:t>
      </w:r>
      <w:r w:rsidRPr="00A549B5">
        <w:rPr>
          <w:rFonts w:ascii="Tahoma" w:hAnsi="Tahoma" w:cs="Tahoma"/>
          <w:sz w:val="20"/>
          <w:szCs w:val="20"/>
          <w:lang w:val="en-GB"/>
        </w:rPr>
        <w:t xml:space="preserve">the VAT rate, the minimum wage set under </w:t>
      </w:r>
      <w:r w:rsidR="00643920" w:rsidRPr="00A549B5">
        <w:rPr>
          <w:rFonts w:ascii="Tahoma" w:hAnsi="Tahoma" w:cs="Tahoma"/>
          <w:sz w:val="20"/>
          <w:szCs w:val="20"/>
          <w:lang w:val="en-GB"/>
        </w:rPr>
        <w:t>Article</w:t>
      </w:r>
      <w:r w:rsidR="004B7548" w:rsidRPr="00A549B5">
        <w:rPr>
          <w:rFonts w:ascii="Tahoma" w:hAnsi="Tahoma" w:cs="Tahoma"/>
          <w:sz w:val="20"/>
          <w:szCs w:val="20"/>
          <w:lang w:val="en-GB"/>
        </w:rPr>
        <w:t xml:space="preserve"> 2 </w:t>
      </w:r>
      <w:r w:rsidR="00643920" w:rsidRPr="00A549B5">
        <w:rPr>
          <w:rFonts w:ascii="Tahoma" w:hAnsi="Tahoma" w:cs="Tahoma"/>
          <w:sz w:val="20"/>
          <w:szCs w:val="20"/>
          <w:lang w:val="en-GB"/>
        </w:rPr>
        <w:t>section</w:t>
      </w:r>
      <w:r w:rsidR="004B7548" w:rsidRPr="00A549B5">
        <w:rPr>
          <w:rFonts w:ascii="Tahoma" w:hAnsi="Tahoma" w:cs="Tahoma"/>
          <w:sz w:val="20"/>
          <w:szCs w:val="20"/>
          <w:lang w:val="en-GB"/>
        </w:rPr>
        <w:t xml:space="preserve"> 3-5 </w:t>
      </w:r>
      <w:r w:rsidRPr="00A549B5">
        <w:rPr>
          <w:rFonts w:ascii="Tahoma" w:hAnsi="Tahoma" w:cs="Tahoma"/>
          <w:sz w:val="20"/>
          <w:szCs w:val="20"/>
          <w:lang w:val="en-GB"/>
        </w:rPr>
        <w:t>of the Minimum Wage Act of</w:t>
      </w:r>
      <w:r w:rsidR="004B7548" w:rsidRPr="00A549B5">
        <w:rPr>
          <w:rFonts w:ascii="Tahoma" w:hAnsi="Tahoma" w:cs="Tahoma"/>
          <w:sz w:val="20"/>
          <w:szCs w:val="20"/>
          <w:lang w:val="en-GB"/>
        </w:rPr>
        <w:t xml:space="preserve"> 10 </w:t>
      </w:r>
      <w:r w:rsidRPr="00A549B5">
        <w:rPr>
          <w:rFonts w:ascii="Tahoma" w:hAnsi="Tahoma" w:cs="Tahoma"/>
          <w:sz w:val="20"/>
          <w:szCs w:val="20"/>
          <w:lang w:val="en-GB"/>
        </w:rPr>
        <w:t>October</w:t>
      </w:r>
      <w:r w:rsidR="004B7548" w:rsidRPr="00A549B5">
        <w:rPr>
          <w:rFonts w:ascii="Tahoma" w:hAnsi="Tahoma" w:cs="Tahoma"/>
          <w:sz w:val="20"/>
          <w:szCs w:val="20"/>
          <w:lang w:val="en-GB"/>
        </w:rPr>
        <w:t xml:space="preserve"> 2002 (</w:t>
      </w:r>
      <w:r w:rsidRPr="00A549B5">
        <w:rPr>
          <w:rFonts w:ascii="Tahoma" w:hAnsi="Tahoma" w:cs="Tahoma"/>
          <w:sz w:val="20"/>
          <w:szCs w:val="20"/>
          <w:lang w:val="en-GB"/>
        </w:rPr>
        <w:t>Journal of Laws of</w:t>
      </w:r>
      <w:r w:rsidR="004B7548" w:rsidRPr="00A549B5">
        <w:rPr>
          <w:rFonts w:ascii="Tahoma" w:hAnsi="Tahoma" w:cs="Tahoma"/>
          <w:sz w:val="20"/>
          <w:szCs w:val="20"/>
          <w:lang w:val="en-GB"/>
        </w:rPr>
        <w:t xml:space="preserve"> 2002, N</w:t>
      </w:r>
      <w:r w:rsidRPr="00A549B5">
        <w:rPr>
          <w:rFonts w:ascii="Tahoma" w:hAnsi="Tahoma" w:cs="Tahoma"/>
          <w:sz w:val="20"/>
          <w:szCs w:val="20"/>
          <w:lang w:val="en-GB"/>
        </w:rPr>
        <w:t>o</w:t>
      </w:r>
      <w:r w:rsidR="004B7548" w:rsidRPr="00A549B5">
        <w:rPr>
          <w:rFonts w:ascii="Tahoma" w:hAnsi="Tahoma" w:cs="Tahoma"/>
          <w:sz w:val="20"/>
          <w:szCs w:val="20"/>
          <w:lang w:val="en-GB"/>
        </w:rPr>
        <w:t xml:space="preserve"> 16</w:t>
      </w:r>
      <w:r w:rsidRPr="00A549B5">
        <w:rPr>
          <w:rFonts w:ascii="Tahoma" w:hAnsi="Tahoma" w:cs="Tahoma"/>
          <w:sz w:val="20"/>
          <w:szCs w:val="20"/>
          <w:lang w:val="en-GB"/>
        </w:rPr>
        <w:t>, item</w:t>
      </w:r>
      <w:r w:rsidR="004B7548" w:rsidRPr="00A549B5">
        <w:rPr>
          <w:rFonts w:ascii="Tahoma" w:hAnsi="Tahoma" w:cs="Tahoma"/>
          <w:sz w:val="20"/>
          <w:szCs w:val="20"/>
          <w:lang w:val="en-GB"/>
        </w:rPr>
        <w:t xml:space="preserve"> 1679</w:t>
      </w:r>
      <w:r w:rsidRPr="00A549B5">
        <w:rPr>
          <w:rFonts w:ascii="Tahoma" w:hAnsi="Tahoma" w:cs="Tahoma"/>
          <w:sz w:val="20"/>
          <w:szCs w:val="20"/>
          <w:lang w:val="en-GB"/>
        </w:rPr>
        <w:t>, as amended</w:t>
      </w:r>
      <w:r w:rsidR="004B7548" w:rsidRPr="00A549B5">
        <w:rPr>
          <w:rFonts w:ascii="Tahoma" w:hAnsi="Tahoma" w:cs="Tahoma"/>
          <w:sz w:val="20"/>
          <w:szCs w:val="20"/>
          <w:lang w:val="en-GB"/>
        </w:rPr>
        <w:t xml:space="preserve">, </w:t>
      </w:r>
      <w:r w:rsidRPr="00A549B5">
        <w:rPr>
          <w:rFonts w:ascii="Tahoma" w:hAnsi="Tahoma" w:cs="Tahoma"/>
          <w:sz w:val="20"/>
          <w:szCs w:val="20"/>
          <w:lang w:val="en-GB"/>
        </w:rPr>
        <w:t>the rules of social or health insurance contributions payment or the amount of the social or health insurance contributions</w:t>
      </w:r>
      <w:r w:rsidR="004B7548" w:rsidRPr="00A549B5">
        <w:rPr>
          <w:rFonts w:ascii="Tahoma" w:hAnsi="Tahoma" w:cs="Tahoma"/>
          <w:sz w:val="20"/>
          <w:szCs w:val="20"/>
          <w:lang w:val="en-GB"/>
        </w:rPr>
        <w:t xml:space="preserve">. </w:t>
      </w:r>
    </w:p>
    <w:p w:rsidR="004B7548" w:rsidRPr="00A549B5" w:rsidRDefault="000D7863" w:rsidP="000D7863">
      <w:pPr>
        <w:numPr>
          <w:ilvl w:val="0"/>
          <w:numId w:val="36"/>
        </w:numPr>
        <w:spacing w:before="45" w:after="45"/>
        <w:jc w:val="both"/>
        <w:rPr>
          <w:rFonts w:ascii="Tahoma" w:hAnsi="Tahoma" w:cs="Tahoma"/>
          <w:sz w:val="20"/>
          <w:szCs w:val="20"/>
          <w:lang w:val="en-GB"/>
        </w:rPr>
      </w:pPr>
      <w:r w:rsidRPr="00A549B5">
        <w:rPr>
          <w:rFonts w:ascii="Tahoma" w:hAnsi="Tahoma" w:cs="Tahoma"/>
          <w:sz w:val="20"/>
          <w:szCs w:val="20"/>
          <w:lang w:val="en-GB"/>
        </w:rPr>
        <w:t xml:space="preserve">The changes specified in </w:t>
      </w:r>
      <w:r w:rsidR="00643920" w:rsidRPr="00A549B5">
        <w:rPr>
          <w:rFonts w:ascii="Tahoma" w:hAnsi="Tahoma" w:cs="Tahoma"/>
          <w:sz w:val="20"/>
          <w:szCs w:val="20"/>
          <w:lang w:val="en-GB"/>
        </w:rPr>
        <w:t>section</w:t>
      </w:r>
      <w:r w:rsidR="004B7548" w:rsidRPr="00A549B5">
        <w:rPr>
          <w:rFonts w:ascii="Tahoma" w:hAnsi="Tahoma" w:cs="Tahoma"/>
          <w:sz w:val="20"/>
          <w:szCs w:val="20"/>
          <w:lang w:val="en-GB"/>
        </w:rPr>
        <w:t xml:space="preserve"> 1 </w:t>
      </w:r>
      <w:r w:rsidR="00643920" w:rsidRPr="00A549B5">
        <w:rPr>
          <w:rFonts w:ascii="Tahoma" w:hAnsi="Tahoma" w:cs="Tahoma"/>
          <w:sz w:val="20"/>
          <w:szCs w:val="20"/>
          <w:lang w:val="en-GB"/>
        </w:rPr>
        <w:t>clause</w:t>
      </w:r>
      <w:r w:rsidR="004B7548" w:rsidRPr="00A549B5">
        <w:rPr>
          <w:rFonts w:ascii="Tahoma" w:hAnsi="Tahoma" w:cs="Tahoma"/>
          <w:sz w:val="20"/>
          <w:szCs w:val="20"/>
          <w:lang w:val="en-GB"/>
        </w:rPr>
        <w:t xml:space="preserve"> 5 </w:t>
      </w:r>
      <w:r w:rsidRPr="00A549B5">
        <w:rPr>
          <w:rFonts w:ascii="Tahoma" w:hAnsi="Tahoma" w:cs="Tahoma"/>
          <w:sz w:val="20"/>
          <w:szCs w:val="20"/>
          <w:lang w:val="en-GB"/>
        </w:rPr>
        <w:t>above shall require a justified written request submitted by the Economic Operator to the Contracting Authority and shall come into effect as of that date of signing an annexe to the contract by the Parties, with a proviso that the Parties shall make every effort to sign such annexe no later than within 7 days of the date of submission of the request by the Economic Operator.</w:t>
      </w:r>
    </w:p>
    <w:p w:rsidR="004B7548" w:rsidRPr="00A549B5" w:rsidRDefault="004B7548" w:rsidP="000D7863">
      <w:pPr>
        <w:spacing w:after="80"/>
        <w:rPr>
          <w:rFonts w:ascii="Tahoma" w:hAnsi="Tahoma" w:cs="Tahoma"/>
          <w:sz w:val="20"/>
          <w:szCs w:val="20"/>
          <w:lang w:val="en-GB"/>
        </w:rPr>
      </w:pPr>
    </w:p>
    <w:p w:rsidR="00D7016C" w:rsidRPr="00A549B5" w:rsidRDefault="00D7016C" w:rsidP="000D7863">
      <w:pPr>
        <w:pStyle w:val="Nagwek1"/>
        <w:spacing w:after="80" w:line="240" w:lineRule="auto"/>
        <w:jc w:val="both"/>
        <w:rPr>
          <w:rFonts w:ascii="Tahoma" w:hAnsi="Tahoma" w:cs="Tahoma"/>
          <w:sz w:val="20"/>
          <w:lang w:val="en-GB"/>
        </w:rPr>
      </w:pPr>
      <w:bookmarkStart w:id="76" w:name="_Toc426703601"/>
      <w:r w:rsidRPr="00A549B5">
        <w:rPr>
          <w:rFonts w:ascii="Tahoma" w:hAnsi="Tahoma" w:cs="Tahoma"/>
          <w:sz w:val="20"/>
          <w:lang w:val="en-GB"/>
        </w:rPr>
        <w:t>§ 26</w:t>
      </w:r>
      <w:r w:rsidR="00671BE3" w:rsidRPr="00A549B5">
        <w:rPr>
          <w:rFonts w:ascii="Tahoma" w:hAnsi="Tahoma" w:cs="Tahoma"/>
          <w:sz w:val="20"/>
          <w:lang w:val="en-GB"/>
        </w:rPr>
        <w:t xml:space="preserve">. </w:t>
      </w:r>
      <w:r w:rsidR="00BF0A89" w:rsidRPr="00A549B5">
        <w:rPr>
          <w:rFonts w:ascii="Tahoma" w:hAnsi="Tahoma" w:cs="Tahoma"/>
          <w:sz w:val="20"/>
          <w:lang w:val="en-GB"/>
        </w:rPr>
        <w:t>Information on appeals</w:t>
      </w:r>
      <w:bookmarkEnd w:id="74"/>
      <w:bookmarkEnd w:id="75"/>
      <w:bookmarkEnd w:id="76"/>
    </w:p>
    <w:p w:rsidR="00D7016C" w:rsidRPr="00A549B5" w:rsidRDefault="00BF0A89" w:rsidP="000D7863">
      <w:pPr>
        <w:autoSpaceDE w:val="0"/>
        <w:autoSpaceDN w:val="0"/>
        <w:adjustRightInd w:val="0"/>
        <w:spacing w:after="80"/>
        <w:jc w:val="both"/>
        <w:rPr>
          <w:rFonts w:ascii="Tahoma" w:hAnsi="Tahoma" w:cs="Tahoma"/>
          <w:sz w:val="20"/>
          <w:szCs w:val="20"/>
          <w:lang w:val="en-GB"/>
        </w:rPr>
      </w:pPr>
      <w:r w:rsidRPr="00A549B5">
        <w:rPr>
          <w:rFonts w:ascii="Tahoma" w:hAnsi="Tahoma" w:cs="Tahoma"/>
          <w:sz w:val="20"/>
          <w:szCs w:val="20"/>
          <w:lang w:val="en-GB"/>
        </w:rPr>
        <w:t>In accordance with Title</w:t>
      </w:r>
      <w:r w:rsidR="00D7016C" w:rsidRPr="00A549B5">
        <w:rPr>
          <w:rFonts w:ascii="Tahoma" w:hAnsi="Tahoma" w:cs="Tahoma"/>
          <w:sz w:val="20"/>
          <w:szCs w:val="20"/>
          <w:lang w:val="en-GB"/>
        </w:rPr>
        <w:t xml:space="preserve"> VI </w:t>
      </w:r>
      <w:r w:rsidRPr="00A549B5">
        <w:rPr>
          <w:rFonts w:ascii="Tahoma" w:hAnsi="Tahoma" w:cs="Tahoma"/>
          <w:sz w:val="20"/>
          <w:szCs w:val="20"/>
          <w:lang w:val="en-GB"/>
        </w:rPr>
        <w:t>of the Public Procurement Law Act of</w:t>
      </w:r>
      <w:r w:rsidR="00D7016C" w:rsidRPr="00A549B5">
        <w:rPr>
          <w:rFonts w:ascii="Tahoma" w:hAnsi="Tahoma" w:cs="Tahoma"/>
          <w:sz w:val="20"/>
          <w:szCs w:val="20"/>
          <w:lang w:val="en-GB"/>
        </w:rPr>
        <w:t xml:space="preserve"> 29 </w:t>
      </w:r>
      <w:r w:rsidRPr="00A549B5">
        <w:rPr>
          <w:rFonts w:ascii="Tahoma" w:hAnsi="Tahoma" w:cs="Tahoma"/>
          <w:sz w:val="20"/>
          <w:szCs w:val="20"/>
          <w:lang w:val="en-GB"/>
        </w:rPr>
        <w:t>January</w:t>
      </w:r>
      <w:r w:rsidR="00D7016C" w:rsidRPr="00A549B5">
        <w:rPr>
          <w:rFonts w:ascii="Tahoma" w:hAnsi="Tahoma" w:cs="Tahoma"/>
          <w:sz w:val="20"/>
          <w:szCs w:val="20"/>
          <w:lang w:val="en-GB"/>
        </w:rPr>
        <w:t xml:space="preserve"> 2004.</w:t>
      </w:r>
    </w:p>
    <w:p w:rsidR="00671BE3" w:rsidRPr="00A549B5" w:rsidRDefault="00671BE3" w:rsidP="000D7863">
      <w:pPr>
        <w:pStyle w:val="Nagwek1"/>
        <w:spacing w:after="80" w:line="240" w:lineRule="auto"/>
        <w:jc w:val="both"/>
        <w:rPr>
          <w:rFonts w:ascii="Tahoma" w:hAnsi="Tahoma" w:cs="Tahoma"/>
          <w:sz w:val="20"/>
          <w:lang w:val="en-GB"/>
        </w:rPr>
      </w:pPr>
    </w:p>
    <w:p w:rsidR="00671BE3" w:rsidRPr="00A549B5" w:rsidRDefault="00D7016C" w:rsidP="000D7863">
      <w:pPr>
        <w:pStyle w:val="Nagwek1"/>
        <w:spacing w:after="80" w:line="240" w:lineRule="auto"/>
        <w:jc w:val="both"/>
        <w:rPr>
          <w:rFonts w:ascii="Tahoma" w:hAnsi="Tahoma" w:cs="Tahoma"/>
          <w:sz w:val="20"/>
          <w:lang w:val="en-GB"/>
        </w:rPr>
      </w:pPr>
      <w:bookmarkStart w:id="77" w:name="_Toc426703602"/>
      <w:r w:rsidRPr="00A549B5">
        <w:rPr>
          <w:rFonts w:ascii="Tahoma" w:hAnsi="Tahoma" w:cs="Tahoma"/>
          <w:sz w:val="20"/>
          <w:lang w:val="en-GB"/>
        </w:rPr>
        <w:t xml:space="preserve">§ </w:t>
      </w:r>
      <w:r w:rsidR="00D358E1" w:rsidRPr="00A549B5">
        <w:rPr>
          <w:rFonts w:ascii="Tahoma" w:hAnsi="Tahoma" w:cs="Tahoma"/>
          <w:sz w:val="20"/>
          <w:lang w:val="en-GB"/>
        </w:rPr>
        <w:t>27</w:t>
      </w:r>
      <w:r w:rsidR="00671BE3" w:rsidRPr="00A549B5">
        <w:rPr>
          <w:rFonts w:ascii="Tahoma" w:hAnsi="Tahoma" w:cs="Tahoma"/>
          <w:sz w:val="20"/>
          <w:lang w:val="en-GB"/>
        </w:rPr>
        <w:t xml:space="preserve">. </w:t>
      </w:r>
      <w:r w:rsidR="00BF0A89" w:rsidRPr="00A549B5">
        <w:rPr>
          <w:rFonts w:ascii="Tahoma" w:hAnsi="Tahoma" w:cs="Tahoma"/>
          <w:sz w:val="20"/>
          <w:lang w:val="en-GB"/>
        </w:rPr>
        <w:t xml:space="preserve">Appendices to the </w:t>
      </w:r>
      <w:proofErr w:type="spellStart"/>
      <w:r w:rsidR="00BF0A89" w:rsidRPr="00A549B5">
        <w:rPr>
          <w:rFonts w:ascii="Tahoma" w:hAnsi="Tahoma" w:cs="Tahoma"/>
          <w:sz w:val="20"/>
          <w:lang w:val="en-GB"/>
        </w:rPr>
        <w:t>ToR</w:t>
      </w:r>
      <w:bookmarkEnd w:id="77"/>
      <w:proofErr w:type="spellEnd"/>
    </w:p>
    <w:p w:rsidR="00671BE3" w:rsidRPr="00A549B5" w:rsidRDefault="00BF0A89" w:rsidP="000D7863">
      <w:pPr>
        <w:spacing w:after="80"/>
        <w:jc w:val="both"/>
        <w:rPr>
          <w:rFonts w:ascii="Tahoma" w:eastAsia="ArialNarrow,Bold" w:hAnsi="Tahoma" w:cs="Tahoma"/>
          <w:sz w:val="20"/>
          <w:szCs w:val="20"/>
          <w:lang w:val="en-GB"/>
        </w:rPr>
      </w:pPr>
      <w:r w:rsidRPr="00A549B5">
        <w:rPr>
          <w:rFonts w:ascii="Tahoma" w:eastAsia="ArialNarrow,Bold" w:hAnsi="Tahoma" w:cs="Tahoma"/>
          <w:sz w:val="20"/>
          <w:szCs w:val="20"/>
          <w:lang w:val="en-GB"/>
        </w:rPr>
        <w:t>Appendix No</w:t>
      </w:r>
      <w:r w:rsidR="00671BE3" w:rsidRPr="00A549B5">
        <w:rPr>
          <w:rFonts w:ascii="Tahoma" w:eastAsia="ArialNarrow,Bold" w:hAnsi="Tahoma" w:cs="Tahoma"/>
          <w:sz w:val="20"/>
          <w:szCs w:val="20"/>
          <w:lang w:val="en-GB"/>
        </w:rPr>
        <w:t xml:space="preserve"> 1 </w:t>
      </w:r>
      <w:r w:rsidRPr="00A549B5">
        <w:rPr>
          <w:rFonts w:ascii="Tahoma" w:eastAsia="ArialNarrow,Bold" w:hAnsi="Tahoma" w:cs="Tahoma"/>
          <w:sz w:val="20"/>
          <w:szCs w:val="20"/>
          <w:lang w:val="en-GB"/>
        </w:rPr>
        <w:t xml:space="preserve">to the </w:t>
      </w:r>
      <w:proofErr w:type="spellStart"/>
      <w:r w:rsidRPr="00A549B5">
        <w:rPr>
          <w:rFonts w:ascii="Tahoma" w:eastAsia="ArialNarrow,Bold" w:hAnsi="Tahoma" w:cs="Tahoma"/>
          <w:sz w:val="20"/>
          <w:szCs w:val="20"/>
          <w:lang w:val="en-GB"/>
        </w:rPr>
        <w:t>ToR</w:t>
      </w:r>
      <w:proofErr w:type="spellEnd"/>
      <w:r w:rsidR="00671BE3" w:rsidRPr="00A549B5">
        <w:rPr>
          <w:rFonts w:ascii="Tahoma" w:eastAsia="ArialNarrow,Bold" w:hAnsi="Tahoma" w:cs="Tahoma"/>
          <w:sz w:val="20"/>
          <w:szCs w:val="20"/>
          <w:lang w:val="en-GB"/>
        </w:rPr>
        <w:t xml:space="preserve"> – </w:t>
      </w:r>
      <w:r w:rsidRPr="00A549B5">
        <w:rPr>
          <w:rFonts w:ascii="Tahoma" w:eastAsia="ArialNarrow,Bold" w:hAnsi="Tahoma" w:cs="Tahoma"/>
          <w:sz w:val="20"/>
          <w:szCs w:val="20"/>
          <w:lang w:val="en-GB"/>
        </w:rPr>
        <w:t xml:space="preserve">Tender </w:t>
      </w:r>
      <w:r w:rsidR="00671BE3" w:rsidRPr="00A549B5">
        <w:rPr>
          <w:rFonts w:ascii="Tahoma" w:eastAsia="ArialNarrow,Bold" w:hAnsi="Tahoma" w:cs="Tahoma"/>
          <w:sz w:val="20"/>
          <w:szCs w:val="20"/>
          <w:lang w:val="en-GB"/>
        </w:rPr>
        <w:t>Form;</w:t>
      </w:r>
    </w:p>
    <w:p w:rsidR="00671BE3" w:rsidRPr="00A549B5" w:rsidRDefault="00BF0A89" w:rsidP="000D7863">
      <w:pPr>
        <w:tabs>
          <w:tab w:val="num" w:pos="-2552"/>
        </w:tabs>
        <w:spacing w:after="80"/>
        <w:jc w:val="both"/>
        <w:rPr>
          <w:rFonts w:ascii="Tahoma" w:eastAsia="ArialNarrow,Bold" w:hAnsi="Tahoma" w:cs="Tahoma"/>
          <w:sz w:val="20"/>
          <w:szCs w:val="20"/>
          <w:lang w:val="en-GB"/>
        </w:rPr>
      </w:pPr>
      <w:r w:rsidRPr="00A549B5">
        <w:rPr>
          <w:rFonts w:ascii="Tahoma" w:eastAsia="ArialNarrow,Bold" w:hAnsi="Tahoma" w:cs="Tahoma"/>
          <w:sz w:val="20"/>
          <w:szCs w:val="20"/>
          <w:lang w:val="en-GB"/>
        </w:rPr>
        <w:t>Appendix No</w:t>
      </w:r>
      <w:r w:rsidR="00671BE3" w:rsidRPr="00A549B5">
        <w:rPr>
          <w:rFonts w:ascii="Tahoma" w:eastAsia="ArialNarrow,Bold" w:hAnsi="Tahoma" w:cs="Tahoma"/>
          <w:sz w:val="20"/>
          <w:szCs w:val="20"/>
          <w:lang w:val="en-GB"/>
        </w:rPr>
        <w:t xml:space="preserve"> 1a </w:t>
      </w:r>
      <w:r w:rsidRPr="00A549B5">
        <w:rPr>
          <w:rFonts w:ascii="Tahoma" w:eastAsia="ArialNarrow,Bold" w:hAnsi="Tahoma" w:cs="Tahoma"/>
          <w:sz w:val="20"/>
          <w:szCs w:val="20"/>
          <w:lang w:val="en-GB"/>
        </w:rPr>
        <w:t xml:space="preserve">to the </w:t>
      </w:r>
      <w:proofErr w:type="spellStart"/>
      <w:r w:rsidRPr="00A549B5">
        <w:rPr>
          <w:rFonts w:ascii="Tahoma" w:eastAsia="ArialNarrow,Bold" w:hAnsi="Tahoma" w:cs="Tahoma"/>
          <w:sz w:val="20"/>
          <w:szCs w:val="20"/>
          <w:lang w:val="en-GB"/>
        </w:rPr>
        <w:t>ToR</w:t>
      </w:r>
      <w:proofErr w:type="spellEnd"/>
      <w:r w:rsidR="00671BE3" w:rsidRPr="00A549B5">
        <w:rPr>
          <w:rFonts w:ascii="Tahoma" w:eastAsia="ArialNarrow,Bold" w:hAnsi="Tahoma" w:cs="Tahoma"/>
          <w:sz w:val="20"/>
          <w:szCs w:val="20"/>
          <w:lang w:val="en-GB"/>
        </w:rPr>
        <w:t xml:space="preserve"> – </w:t>
      </w:r>
      <w:r w:rsidRPr="00A549B5">
        <w:rPr>
          <w:rFonts w:ascii="Tahoma" w:eastAsia="ArialNarrow,Bold" w:hAnsi="Tahoma" w:cs="Tahoma"/>
          <w:sz w:val="20"/>
          <w:szCs w:val="20"/>
          <w:lang w:val="en-GB"/>
        </w:rPr>
        <w:t>Draft representation from Article</w:t>
      </w:r>
      <w:r w:rsidR="00671BE3" w:rsidRPr="00A549B5">
        <w:rPr>
          <w:rFonts w:ascii="Tahoma" w:eastAsia="ArialNarrow,Bold" w:hAnsi="Tahoma" w:cs="Tahoma"/>
          <w:sz w:val="20"/>
          <w:szCs w:val="20"/>
          <w:lang w:val="en-GB"/>
        </w:rPr>
        <w:t xml:space="preserve"> 22 </w:t>
      </w:r>
      <w:r w:rsidRPr="00A549B5">
        <w:rPr>
          <w:rFonts w:ascii="Tahoma" w:eastAsia="ArialNarrow,Bold" w:hAnsi="Tahoma" w:cs="Tahoma"/>
          <w:sz w:val="20"/>
          <w:szCs w:val="20"/>
          <w:lang w:val="en-GB"/>
        </w:rPr>
        <w:t>section</w:t>
      </w:r>
      <w:r w:rsidR="00671BE3" w:rsidRPr="00A549B5">
        <w:rPr>
          <w:rFonts w:ascii="Tahoma" w:eastAsia="ArialNarrow,Bold" w:hAnsi="Tahoma" w:cs="Tahoma"/>
          <w:sz w:val="20"/>
          <w:szCs w:val="20"/>
          <w:lang w:val="en-GB"/>
        </w:rPr>
        <w:t xml:space="preserve"> 1;</w:t>
      </w:r>
    </w:p>
    <w:p w:rsidR="00671BE3" w:rsidRPr="00A549B5" w:rsidRDefault="00BF0A89" w:rsidP="000D7863">
      <w:pPr>
        <w:tabs>
          <w:tab w:val="num" w:pos="-2552"/>
        </w:tabs>
        <w:spacing w:after="80"/>
        <w:jc w:val="both"/>
        <w:rPr>
          <w:rFonts w:ascii="Tahoma" w:eastAsia="ArialNarrow,Bold" w:hAnsi="Tahoma" w:cs="Tahoma"/>
          <w:sz w:val="20"/>
          <w:szCs w:val="20"/>
          <w:lang w:val="en-GB"/>
        </w:rPr>
      </w:pPr>
      <w:r w:rsidRPr="00A549B5">
        <w:rPr>
          <w:rFonts w:ascii="Tahoma" w:eastAsia="ArialNarrow,Bold" w:hAnsi="Tahoma" w:cs="Tahoma"/>
          <w:sz w:val="20"/>
          <w:szCs w:val="20"/>
          <w:lang w:val="en-GB"/>
        </w:rPr>
        <w:t>Appendix No</w:t>
      </w:r>
      <w:r w:rsidR="00671BE3" w:rsidRPr="00A549B5">
        <w:rPr>
          <w:rFonts w:ascii="Tahoma" w:eastAsia="ArialNarrow,Bold" w:hAnsi="Tahoma" w:cs="Tahoma"/>
          <w:sz w:val="20"/>
          <w:szCs w:val="20"/>
          <w:lang w:val="en-GB"/>
        </w:rPr>
        <w:t xml:space="preserve"> 1b </w:t>
      </w:r>
      <w:r w:rsidRPr="00A549B5">
        <w:rPr>
          <w:rFonts w:ascii="Tahoma" w:eastAsia="ArialNarrow,Bold" w:hAnsi="Tahoma" w:cs="Tahoma"/>
          <w:sz w:val="20"/>
          <w:szCs w:val="20"/>
          <w:lang w:val="en-GB"/>
        </w:rPr>
        <w:t xml:space="preserve">to the </w:t>
      </w:r>
      <w:proofErr w:type="spellStart"/>
      <w:r w:rsidRPr="00A549B5">
        <w:rPr>
          <w:rFonts w:ascii="Tahoma" w:eastAsia="ArialNarrow,Bold" w:hAnsi="Tahoma" w:cs="Tahoma"/>
          <w:sz w:val="20"/>
          <w:szCs w:val="20"/>
          <w:lang w:val="en-GB"/>
        </w:rPr>
        <w:t>ToR</w:t>
      </w:r>
      <w:proofErr w:type="spellEnd"/>
      <w:r w:rsidR="00671BE3" w:rsidRPr="00A549B5">
        <w:rPr>
          <w:rFonts w:ascii="Tahoma" w:eastAsia="ArialNarrow,Bold" w:hAnsi="Tahoma" w:cs="Tahoma"/>
          <w:sz w:val="20"/>
          <w:szCs w:val="20"/>
          <w:lang w:val="en-GB"/>
        </w:rPr>
        <w:t xml:space="preserve"> – </w:t>
      </w:r>
      <w:r w:rsidRPr="00A549B5">
        <w:rPr>
          <w:rFonts w:ascii="Tahoma" w:eastAsia="ArialNarrow,Bold" w:hAnsi="Tahoma" w:cs="Tahoma"/>
          <w:sz w:val="20"/>
          <w:szCs w:val="20"/>
          <w:lang w:val="en-GB"/>
        </w:rPr>
        <w:t xml:space="preserve">Draft representation from Article </w:t>
      </w:r>
      <w:r w:rsidR="00671BE3" w:rsidRPr="00A549B5">
        <w:rPr>
          <w:rFonts w:ascii="Tahoma" w:eastAsia="ArialNarrow,Bold" w:hAnsi="Tahoma" w:cs="Tahoma"/>
          <w:sz w:val="20"/>
          <w:szCs w:val="20"/>
          <w:lang w:val="en-GB"/>
        </w:rPr>
        <w:t xml:space="preserve">24 </w:t>
      </w:r>
      <w:r w:rsidRPr="00A549B5">
        <w:rPr>
          <w:rFonts w:ascii="Tahoma" w:eastAsia="ArialNarrow,Bold" w:hAnsi="Tahoma" w:cs="Tahoma"/>
          <w:sz w:val="20"/>
          <w:szCs w:val="20"/>
          <w:lang w:val="en-GB"/>
        </w:rPr>
        <w:t>section</w:t>
      </w:r>
      <w:r w:rsidR="00671BE3" w:rsidRPr="00A549B5">
        <w:rPr>
          <w:rFonts w:ascii="Tahoma" w:eastAsia="ArialNarrow,Bold" w:hAnsi="Tahoma" w:cs="Tahoma"/>
          <w:sz w:val="20"/>
          <w:szCs w:val="20"/>
          <w:lang w:val="en-GB"/>
        </w:rPr>
        <w:t xml:space="preserve"> 1 </w:t>
      </w:r>
      <w:r w:rsidRPr="00A549B5">
        <w:rPr>
          <w:rFonts w:ascii="Tahoma" w:eastAsia="ArialNarrow,Bold" w:hAnsi="Tahoma" w:cs="Tahoma"/>
          <w:sz w:val="20"/>
          <w:szCs w:val="20"/>
          <w:lang w:val="en-GB"/>
        </w:rPr>
        <w:t>and</w:t>
      </w:r>
      <w:r w:rsidR="00671BE3" w:rsidRPr="00A549B5">
        <w:rPr>
          <w:rFonts w:ascii="Tahoma" w:eastAsia="ArialNarrow,Bold" w:hAnsi="Tahoma" w:cs="Tahoma"/>
          <w:sz w:val="20"/>
          <w:szCs w:val="20"/>
          <w:lang w:val="en-GB"/>
        </w:rPr>
        <w:t xml:space="preserve"> 2a;</w:t>
      </w:r>
    </w:p>
    <w:p w:rsidR="00671BE3" w:rsidRPr="00A549B5" w:rsidRDefault="00BF0A89" w:rsidP="000D7863">
      <w:pPr>
        <w:tabs>
          <w:tab w:val="num" w:pos="-2552"/>
        </w:tabs>
        <w:spacing w:after="80"/>
        <w:jc w:val="both"/>
        <w:rPr>
          <w:rFonts w:ascii="Tahoma" w:eastAsia="ArialNarrow,Bold" w:hAnsi="Tahoma" w:cs="Tahoma"/>
          <w:sz w:val="20"/>
          <w:szCs w:val="20"/>
          <w:lang w:val="en-GB"/>
        </w:rPr>
      </w:pPr>
      <w:r w:rsidRPr="00A549B5">
        <w:rPr>
          <w:rFonts w:ascii="Tahoma" w:eastAsia="ArialNarrow,Bold" w:hAnsi="Tahoma" w:cs="Tahoma"/>
          <w:sz w:val="20"/>
          <w:szCs w:val="20"/>
          <w:lang w:val="en-GB"/>
        </w:rPr>
        <w:t>Appendix No</w:t>
      </w:r>
      <w:r w:rsidR="00671BE3" w:rsidRPr="00A549B5">
        <w:rPr>
          <w:rFonts w:ascii="Tahoma" w:eastAsia="ArialNarrow,Bold" w:hAnsi="Tahoma" w:cs="Tahoma"/>
          <w:sz w:val="20"/>
          <w:szCs w:val="20"/>
          <w:lang w:val="en-GB"/>
        </w:rPr>
        <w:t xml:space="preserve"> 1c </w:t>
      </w:r>
      <w:r w:rsidRPr="00A549B5">
        <w:rPr>
          <w:rFonts w:ascii="Tahoma" w:eastAsia="ArialNarrow,Bold" w:hAnsi="Tahoma" w:cs="Tahoma"/>
          <w:sz w:val="20"/>
          <w:szCs w:val="20"/>
          <w:lang w:val="en-GB"/>
        </w:rPr>
        <w:t xml:space="preserve">to the </w:t>
      </w:r>
      <w:proofErr w:type="spellStart"/>
      <w:r w:rsidRPr="00A549B5">
        <w:rPr>
          <w:rFonts w:ascii="Tahoma" w:eastAsia="ArialNarrow,Bold" w:hAnsi="Tahoma" w:cs="Tahoma"/>
          <w:sz w:val="20"/>
          <w:szCs w:val="20"/>
          <w:lang w:val="en-GB"/>
        </w:rPr>
        <w:t>ToR</w:t>
      </w:r>
      <w:proofErr w:type="spellEnd"/>
      <w:r w:rsidR="00671BE3" w:rsidRPr="00A549B5">
        <w:rPr>
          <w:rFonts w:ascii="Tahoma" w:eastAsia="ArialNarrow,Bold" w:hAnsi="Tahoma" w:cs="Tahoma"/>
          <w:sz w:val="20"/>
          <w:szCs w:val="20"/>
          <w:lang w:val="en-GB"/>
        </w:rPr>
        <w:t xml:space="preserve"> – </w:t>
      </w:r>
      <w:r w:rsidRPr="00A549B5">
        <w:rPr>
          <w:rFonts w:ascii="Tahoma" w:eastAsia="ArialNarrow,Bold" w:hAnsi="Tahoma" w:cs="Tahoma"/>
          <w:sz w:val="20"/>
          <w:szCs w:val="20"/>
          <w:lang w:val="en-GB"/>
        </w:rPr>
        <w:t>Draft representation – capital group membership</w:t>
      </w:r>
      <w:r w:rsidR="00671BE3" w:rsidRPr="00A549B5">
        <w:rPr>
          <w:rFonts w:ascii="Tahoma" w:eastAsia="ArialNarrow,Bold" w:hAnsi="Tahoma" w:cs="Tahoma"/>
          <w:sz w:val="20"/>
          <w:szCs w:val="20"/>
          <w:lang w:val="en-GB"/>
        </w:rPr>
        <w:t xml:space="preserve">; </w:t>
      </w:r>
    </w:p>
    <w:p w:rsidR="00671BE3" w:rsidRPr="00A549B5" w:rsidRDefault="00BF0A89" w:rsidP="000D7863">
      <w:pPr>
        <w:tabs>
          <w:tab w:val="num" w:pos="-2552"/>
        </w:tabs>
        <w:spacing w:after="80"/>
        <w:jc w:val="both"/>
        <w:rPr>
          <w:rFonts w:ascii="Tahoma" w:eastAsia="ArialNarrow,Bold" w:hAnsi="Tahoma" w:cs="Tahoma"/>
          <w:sz w:val="20"/>
          <w:szCs w:val="20"/>
          <w:lang w:val="en-GB"/>
        </w:rPr>
      </w:pPr>
      <w:r w:rsidRPr="00A549B5">
        <w:rPr>
          <w:rFonts w:ascii="Tahoma" w:eastAsia="ArialNarrow,Bold" w:hAnsi="Tahoma" w:cs="Tahoma"/>
          <w:sz w:val="20"/>
          <w:szCs w:val="20"/>
          <w:lang w:val="en-GB"/>
        </w:rPr>
        <w:t>Appendix No</w:t>
      </w:r>
      <w:r w:rsidR="00671BE3" w:rsidRPr="00A549B5">
        <w:rPr>
          <w:rFonts w:ascii="Tahoma" w:eastAsia="ArialNarrow,Bold" w:hAnsi="Tahoma" w:cs="Tahoma"/>
          <w:sz w:val="20"/>
          <w:szCs w:val="20"/>
          <w:lang w:val="en-GB"/>
        </w:rPr>
        <w:t xml:space="preserve"> 1d </w:t>
      </w:r>
      <w:r w:rsidRPr="00A549B5">
        <w:rPr>
          <w:rFonts w:ascii="Tahoma" w:eastAsia="ArialNarrow,Bold" w:hAnsi="Tahoma" w:cs="Tahoma"/>
          <w:sz w:val="20"/>
          <w:szCs w:val="20"/>
          <w:lang w:val="en-GB"/>
        </w:rPr>
        <w:t xml:space="preserve">to the </w:t>
      </w:r>
      <w:proofErr w:type="spellStart"/>
      <w:r w:rsidRPr="00A549B5">
        <w:rPr>
          <w:rFonts w:ascii="Tahoma" w:eastAsia="ArialNarrow,Bold" w:hAnsi="Tahoma" w:cs="Tahoma"/>
          <w:sz w:val="20"/>
          <w:szCs w:val="20"/>
          <w:lang w:val="en-GB"/>
        </w:rPr>
        <w:t>ToR</w:t>
      </w:r>
      <w:proofErr w:type="spellEnd"/>
      <w:r w:rsidR="00671BE3" w:rsidRPr="00A549B5">
        <w:rPr>
          <w:rFonts w:ascii="Tahoma" w:eastAsia="ArialNarrow,Bold" w:hAnsi="Tahoma" w:cs="Tahoma"/>
          <w:sz w:val="20"/>
          <w:szCs w:val="20"/>
          <w:lang w:val="en-GB"/>
        </w:rPr>
        <w:t xml:space="preserve"> – </w:t>
      </w:r>
      <w:r w:rsidRPr="00A549B5">
        <w:rPr>
          <w:rFonts w:ascii="Tahoma" w:eastAsia="ArialNarrow,Bold" w:hAnsi="Tahoma" w:cs="Tahoma"/>
          <w:sz w:val="20"/>
          <w:szCs w:val="20"/>
          <w:lang w:val="en-GB"/>
        </w:rPr>
        <w:t>Draft representation –</w:t>
      </w:r>
      <w:r w:rsidR="00671BE3" w:rsidRPr="00A549B5">
        <w:rPr>
          <w:rFonts w:ascii="Tahoma" w:eastAsia="ArialNarrow,Bold" w:hAnsi="Tahoma" w:cs="Tahoma"/>
          <w:sz w:val="20"/>
          <w:szCs w:val="20"/>
          <w:lang w:val="en-GB"/>
        </w:rPr>
        <w:t xml:space="preserve"> </w:t>
      </w:r>
      <w:r w:rsidRPr="00A549B5">
        <w:rPr>
          <w:rFonts w:ascii="Tahoma" w:eastAsia="ArialNarrow,Bold" w:hAnsi="Tahoma" w:cs="Tahoma"/>
          <w:sz w:val="20"/>
          <w:szCs w:val="20"/>
          <w:lang w:val="en-GB"/>
        </w:rPr>
        <w:t>no capital group membership</w:t>
      </w:r>
      <w:r w:rsidR="00671BE3" w:rsidRPr="00A549B5">
        <w:rPr>
          <w:rFonts w:ascii="Tahoma" w:eastAsia="ArialNarrow,Bold" w:hAnsi="Tahoma" w:cs="Tahoma"/>
          <w:sz w:val="20"/>
          <w:szCs w:val="20"/>
          <w:lang w:val="en-GB"/>
        </w:rPr>
        <w:t>;</w:t>
      </w:r>
    </w:p>
    <w:p w:rsidR="00671BE3" w:rsidRPr="00A549B5" w:rsidRDefault="00BF0A89" w:rsidP="000D7863">
      <w:pPr>
        <w:spacing w:after="80"/>
        <w:jc w:val="both"/>
        <w:rPr>
          <w:rFonts w:ascii="Tahoma" w:eastAsia="ArialNarrow,Bold" w:hAnsi="Tahoma" w:cs="Tahoma"/>
          <w:sz w:val="20"/>
          <w:szCs w:val="20"/>
          <w:lang w:val="en-GB"/>
        </w:rPr>
      </w:pPr>
      <w:r w:rsidRPr="00A549B5">
        <w:rPr>
          <w:rFonts w:ascii="Tahoma" w:eastAsia="ArialNarrow,Bold" w:hAnsi="Tahoma" w:cs="Tahoma"/>
          <w:sz w:val="20"/>
          <w:szCs w:val="20"/>
          <w:lang w:val="en-GB"/>
        </w:rPr>
        <w:t>Appendix No</w:t>
      </w:r>
      <w:r w:rsidR="00671BE3" w:rsidRPr="00A549B5">
        <w:rPr>
          <w:rFonts w:ascii="Tahoma" w:eastAsia="ArialNarrow,Bold" w:hAnsi="Tahoma" w:cs="Tahoma"/>
          <w:sz w:val="20"/>
          <w:szCs w:val="20"/>
          <w:lang w:val="en-GB"/>
        </w:rPr>
        <w:t xml:space="preserve"> 2 </w:t>
      </w:r>
      <w:r w:rsidRPr="00A549B5">
        <w:rPr>
          <w:rFonts w:ascii="Tahoma" w:eastAsia="ArialNarrow,Bold" w:hAnsi="Tahoma" w:cs="Tahoma"/>
          <w:sz w:val="20"/>
          <w:szCs w:val="20"/>
          <w:lang w:val="en-GB"/>
        </w:rPr>
        <w:t xml:space="preserve">to the </w:t>
      </w:r>
      <w:proofErr w:type="spellStart"/>
      <w:r w:rsidRPr="00A549B5">
        <w:rPr>
          <w:rFonts w:ascii="Tahoma" w:eastAsia="ArialNarrow,Bold" w:hAnsi="Tahoma" w:cs="Tahoma"/>
          <w:sz w:val="20"/>
          <w:szCs w:val="20"/>
          <w:lang w:val="en-GB"/>
        </w:rPr>
        <w:t>ToR</w:t>
      </w:r>
      <w:proofErr w:type="spellEnd"/>
      <w:r w:rsidR="00671BE3" w:rsidRPr="00A549B5">
        <w:rPr>
          <w:rFonts w:ascii="Tahoma" w:eastAsia="ArialNarrow,Bold" w:hAnsi="Tahoma" w:cs="Tahoma"/>
          <w:sz w:val="20"/>
          <w:szCs w:val="20"/>
          <w:lang w:val="en-GB"/>
        </w:rPr>
        <w:t xml:space="preserve"> – </w:t>
      </w:r>
      <w:r w:rsidRPr="00A549B5">
        <w:rPr>
          <w:rFonts w:ascii="Tahoma" w:eastAsia="ArialNarrow,Bold" w:hAnsi="Tahoma" w:cs="Tahoma"/>
          <w:sz w:val="20"/>
          <w:szCs w:val="20"/>
          <w:lang w:val="en-GB"/>
        </w:rPr>
        <w:t>Description of the object of the contract</w:t>
      </w:r>
      <w:r w:rsidR="00671BE3" w:rsidRPr="00A549B5">
        <w:rPr>
          <w:rFonts w:ascii="Tahoma" w:eastAsia="ArialNarrow,Bold" w:hAnsi="Tahoma" w:cs="Tahoma"/>
          <w:sz w:val="20"/>
          <w:szCs w:val="20"/>
          <w:lang w:val="en-GB"/>
        </w:rPr>
        <w:t>;</w:t>
      </w:r>
    </w:p>
    <w:p w:rsidR="00671BE3" w:rsidRPr="00A549B5" w:rsidRDefault="00BF0A89" w:rsidP="000D7863">
      <w:pPr>
        <w:spacing w:after="80"/>
        <w:jc w:val="both"/>
        <w:rPr>
          <w:rFonts w:ascii="Tahoma" w:eastAsia="ArialNarrow,Bold" w:hAnsi="Tahoma" w:cs="Tahoma"/>
          <w:sz w:val="20"/>
          <w:szCs w:val="20"/>
          <w:lang w:val="en-GB"/>
        </w:rPr>
      </w:pPr>
      <w:r w:rsidRPr="00A549B5">
        <w:rPr>
          <w:rFonts w:ascii="Tahoma" w:eastAsia="ArialNarrow,Bold" w:hAnsi="Tahoma" w:cs="Tahoma"/>
          <w:sz w:val="20"/>
          <w:szCs w:val="20"/>
          <w:lang w:val="en-GB"/>
        </w:rPr>
        <w:t>Appendix No</w:t>
      </w:r>
      <w:r w:rsidR="00671BE3" w:rsidRPr="00A549B5">
        <w:rPr>
          <w:rFonts w:ascii="Tahoma" w:eastAsia="ArialNarrow,Bold" w:hAnsi="Tahoma" w:cs="Tahoma"/>
          <w:sz w:val="20"/>
          <w:szCs w:val="20"/>
          <w:lang w:val="en-GB"/>
        </w:rPr>
        <w:t xml:space="preserve"> 3</w:t>
      </w:r>
      <w:r w:rsidR="002F2023" w:rsidRPr="00A549B5">
        <w:rPr>
          <w:rFonts w:ascii="Tahoma" w:eastAsia="ArialNarrow,Bold" w:hAnsi="Tahoma" w:cs="Tahoma"/>
          <w:sz w:val="20"/>
          <w:szCs w:val="20"/>
          <w:lang w:val="en-GB"/>
        </w:rPr>
        <w:t xml:space="preserve"> </w:t>
      </w:r>
      <w:r w:rsidRPr="00A549B5">
        <w:rPr>
          <w:rFonts w:ascii="Tahoma" w:eastAsia="ArialNarrow,Bold" w:hAnsi="Tahoma" w:cs="Tahoma"/>
          <w:sz w:val="20"/>
          <w:szCs w:val="20"/>
          <w:lang w:val="en-GB"/>
        </w:rPr>
        <w:t xml:space="preserve">to the </w:t>
      </w:r>
      <w:proofErr w:type="spellStart"/>
      <w:r w:rsidRPr="00A549B5">
        <w:rPr>
          <w:rFonts w:ascii="Tahoma" w:eastAsia="ArialNarrow,Bold" w:hAnsi="Tahoma" w:cs="Tahoma"/>
          <w:sz w:val="20"/>
          <w:szCs w:val="20"/>
          <w:lang w:val="en-GB"/>
        </w:rPr>
        <w:t>ToR</w:t>
      </w:r>
      <w:proofErr w:type="spellEnd"/>
      <w:r w:rsidR="002F2023" w:rsidRPr="00A549B5">
        <w:rPr>
          <w:rFonts w:ascii="Tahoma" w:eastAsia="ArialNarrow,Bold" w:hAnsi="Tahoma" w:cs="Tahoma"/>
          <w:sz w:val="20"/>
          <w:szCs w:val="20"/>
          <w:lang w:val="en-GB"/>
        </w:rPr>
        <w:t xml:space="preserve"> – </w:t>
      </w:r>
      <w:r w:rsidRPr="00A549B5">
        <w:rPr>
          <w:rFonts w:ascii="Tahoma" w:eastAsia="ArialNarrow,Bold" w:hAnsi="Tahoma" w:cs="Tahoma"/>
          <w:sz w:val="20"/>
          <w:szCs w:val="20"/>
          <w:lang w:val="en-GB"/>
        </w:rPr>
        <w:t>List of principal deliveries</w:t>
      </w:r>
      <w:r w:rsidR="003B7E78" w:rsidRPr="00A549B5">
        <w:rPr>
          <w:rFonts w:ascii="Tahoma" w:eastAsia="ArialNarrow,Bold" w:hAnsi="Tahoma" w:cs="Tahoma"/>
          <w:sz w:val="20"/>
          <w:szCs w:val="20"/>
          <w:lang w:val="en-GB"/>
        </w:rPr>
        <w:t>;</w:t>
      </w:r>
    </w:p>
    <w:p w:rsidR="003B7E78" w:rsidRPr="00A549B5" w:rsidRDefault="00BF0A89" w:rsidP="000D7863">
      <w:pPr>
        <w:spacing w:after="80"/>
        <w:jc w:val="both"/>
        <w:rPr>
          <w:rFonts w:ascii="Tahoma" w:eastAsia="ArialNarrow,Bold" w:hAnsi="Tahoma" w:cs="Tahoma"/>
          <w:sz w:val="20"/>
          <w:szCs w:val="20"/>
          <w:lang w:val="en-GB"/>
        </w:rPr>
      </w:pPr>
      <w:r w:rsidRPr="00A549B5">
        <w:rPr>
          <w:rFonts w:ascii="Tahoma" w:eastAsia="ArialNarrow,Bold" w:hAnsi="Tahoma" w:cs="Tahoma"/>
          <w:sz w:val="20"/>
          <w:szCs w:val="20"/>
          <w:lang w:val="en-GB"/>
        </w:rPr>
        <w:t>Appendix No</w:t>
      </w:r>
      <w:r w:rsidR="003B7E78" w:rsidRPr="00A549B5">
        <w:rPr>
          <w:rFonts w:ascii="Tahoma" w:eastAsia="ArialNarrow,Bold" w:hAnsi="Tahoma" w:cs="Tahoma"/>
          <w:sz w:val="20"/>
          <w:szCs w:val="20"/>
          <w:lang w:val="en-GB"/>
        </w:rPr>
        <w:t xml:space="preserve"> 4 </w:t>
      </w:r>
      <w:r w:rsidRPr="00A549B5">
        <w:rPr>
          <w:rFonts w:ascii="Tahoma" w:eastAsia="ArialNarrow,Bold" w:hAnsi="Tahoma" w:cs="Tahoma"/>
          <w:sz w:val="20"/>
          <w:szCs w:val="20"/>
          <w:lang w:val="en-GB"/>
        </w:rPr>
        <w:t xml:space="preserve">to the </w:t>
      </w:r>
      <w:proofErr w:type="spellStart"/>
      <w:r w:rsidRPr="00A549B5">
        <w:rPr>
          <w:rFonts w:ascii="Tahoma" w:eastAsia="ArialNarrow,Bold" w:hAnsi="Tahoma" w:cs="Tahoma"/>
          <w:sz w:val="20"/>
          <w:szCs w:val="20"/>
          <w:lang w:val="en-GB"/>
        </w:rPr>
        <w:t>ToR</w:t>
      </w:r>
      <w:proofErr w:type="spellEnd"/>
      <w:r w:rsidR="003B7E78" w:rsidRPr="00A549B5">
        <w:rPr>
          <w:rFonts w:ascii="Tahoma" w:eastAsia="ArialNarrow,Bold" w:hAnsi="Tahoma" w:cs="Tahoma"/>
          <w:sz w:val="20"/>
          <w:szCs w:val="20"/>
          <w:lang w:val="en-GB"/>
        </w:rPr>
        <w:t xml:space="preserve"> – </w:t>
      </w:r>
      <w:r w:rsidRPr="00A549B5">
        <w:rPr>
          <w:rFonts w:ascii="Tahoma" w:eastAsia="ArialNarrow,Bold" w:hAnsi="Tahoma" w:cs="Tahoma"/>
          <w:sz w:val="20"/>
          <w:szCs w:val="20"/>
          <w:lang w:val="en-GB"/>
        </w:rPr>
        <w:t>Draft contract</w:t>
      </w:r>
      <w:r w:rsidR="003B7E78" w:rsidRPr="00A549B5">
        <w:rPr>
          <w:rFonts w:ascii="Tahoma" w:eastAsia="ArialNarrow,Bold" w:hAnsi="Tahoma" w:cs="Tahoma"/>
          <w:sz w:val="20"/>
          <w:szCs w:val="20"/>
          <w:lang w:val="en-GB"/>
        </w:rPr>
        <w:t>;</w:t>
      </w:r>
    </w:p>
    <w:p w:rsidR="00565D23" w:rsidRPr="00A549B5" w:rsidRDefault="00BF0A89" w:rsidP="000D7863">
      <w:pPr>
        <w:spacing w:after="80"/>
        <w:jc w:val="both"/>
        <w:rPr>
          <w:rFonts w:ascii="Tahoma" w:eastAsia="ArialNarrow,Bold" w:hAnsi="Tahoma" w:cs="Tahoma"/>
          <w:sz w:val="20"/>
          <w:szCs w:val="20"/>
          <w:lang w:val="en-GB"/>
        </w:rPr>
      </w:pPr>
      <w:r w:rsidRPr="00A549B5">
        <w:rPr>
          <w:rFonts w:ascii="Tahoma" w:eastAsia="ArialNarrow,Bold" w:hAnsi="Tahoma" w:cs="Tahoma"/>
          <w:sz w:val="20"/>
          <w:szCs w:val="20"/>
          <w:lang w:val="en-GB"/>
        </w:rPr>
        <w:t>Appendix No</w:t>
      </w:r>
      <w:r w:rsidR="00B00F69" w:rsidRPr="00A549B5">
        <w:rPr>
          <w:rFonts w:ascii="Tahoma" w:eastAsia="ArialNarrow,Bold" w:hAnsi="Tahoma" w:cs="Tahoma"/>
          <w:sz w:val="20"/>
          <w:szCs w:val="20"/>
          <w:lang w:val="en-GB"/>
        </w:rPr>
        <w:t xml:space="preserve"> 5</w:t>
      </w:r>
      <w:r w:rsidR="00EF6C66" w:rsidRPr="00A549B5">
        <w:rPr>
          <w:rFonts w:ascii="Tahoma" w:eastAsia="ArialNarrow,Bold" w:hAnsi="Tahoma" w:cs="Tahoma"/>
          <w:sz w:val="20"/>
          <w:szCs w:val="20"/>
          <w:lang w:val="en-GB"/>
        </w:rPr>
        <w:t xml:space="preserve"> </w:t>
      </w:r>
      <w:r w:rsidRPr="00A549B5">
        <w:rPr>
          <w:rFonts w:ascii="Tahoma" w:eastAsia="ArialNarrow,Bold" w:hAnsi="Tahoma" w:cs="Tahoma"/>
          <w:sz w:val="20"/>
          <w:szCs w:val="20"/>
          <w:lang w:val="en-GB"/>
        </w:rPr>
        <w:t xml:space="preserve">to the </w:t>
      </w:r>
      <w:proofErr w:type="spellStart"/>
      <w:r w:rsidRPr="00A549B5">
        <w:rPr>
          <w:rFonts w:ascii="Tahoma" w:eastAsia="ArialNarrow,Bold" w:hAnsi="Tahoma" w:cs="Tahoma"/>
          <w:sz w:val="20"/>
          <w:szCs w:val="20"/>
          <w:lang w:val="en-GB"/>
        </w:rPr>
        <w:t>ToR</w:t>
      </w:r>
      <w:proofErr w:type="spellEnd"/>
      <w:r w:rsidR="00EF6C66" w:rsidRPr="00A549B5">
        <w:rPr>
          <w:rFonts w:ascii="Tahoma" w:eastAsia="ArialNarrow,Bold" w:hAnsi="Tahoma" w:cs="Tahoma"/>
          <w:sz w:val="20"/>
          <w:szCs w:val="20"/>
          <w:lang w:val="en-GB"/>
        </w:rPr>
        <w:t xml:space="preserve"> </w:t>
      </w:r>
      <w:r w:rsidR="002F2023" w:rsidRPr="00A549B5">
        <w:rPr>
          <w:rFonts w:ascii="Tahoma" w:eastAsia="ArialNarrow,Bold" w:hAnsi="Tahoma" w:cs="Tahoma"/>
          <w:sz w:val="20"/>
          <w:szCs w:val="20"/>
          <w:lang w:val="en-GB"/>
        </w:rPr>
        <w:t xml:space="preserve">– </w:t>
      </w:r>
      <w:r w:rsidR="00643920" w:rsidRPr="00A549B5">
        <w:rPr>
          <w:rFonts w:ascii="Tahoma" w:eastAsia="ArialNarrow,Bold" w:hAnsi="Tahoma" w:cs="Tahoma"/>
          <w:sz w:val="20"/>
          <w:szCs w:val="20"/>
          <w:lang w:val="en-GB"/>
        </w:rPr>
        <w:t>List of persons</w:t>
      </w:r>
      <w:r w:rsidR="003B7E78" w:rsidRPr="00A549B5">
        <w:rPr>
          <w:rFonts w:ascii="Tahoma" w:eastAsia="ArialNarrow,Bold" w:hAnsi="Tahoma" w:cs="Tahoma"/>
          <w:sz w:val="20"/>
          <w:szCs w:val="20"/>
          <w:lang w:val="en-GB"/>
        </w:rPr>
        <w:t>;</w:t>
      </w:r>
    </w:p>
    <w:sectPr w:rsidR="00565D23" w:rsidRPr="00A549B5" w:rsidSect="00B24096">
      <w:footerReference w:type="default" r:id="rId18"/>
      <w:pgSz w:w="11906" w:h="16838"/>
      <w:pgMar w:top="17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F63" w:rsidRDefault="000F3F63" w:rsidP="00671BE3">
      <w:r>
        <w:separator/>
      </w:r>
    </w:p>
  </w:endnote>
  <w:endnote w:type="continuationSeparator" w:id="0">
    <w:p w:rsidR="000F3F63" w:rsidRDefault="000F3F63" w:rsidP="0067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ArialNarrow,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63" w:rsidRPr="001B0097" w:rsidRDefault="000F3F63">
    <w:pPr>
      <w:pStyle w:val="Stopka"/>
      <w:jc w:val="center"/>
      <w:rPr>
        <w:rFonts w:ascii="Tahoma" w:hAnsi="Tahoma" w:cs="Tahoma"/>
        <w:sz w:val="20"/>
        <w:szCs w:val="20"/>
      </w:rPr>
    </w:pPr>
    <w:r w:rsidRPr="001B0097">
      <w:rPr>
        <w:rFonts w:ascii="Tahoma" w:hAnsi="Tahoma" w:cs="Tahoma"/>
        <w:sz w:val="20"/>
        <w:szCs w:val="20"/>
      </w:rPr>
      <w:fldChar w:fldCharType="begin"/>
    </w:r>
    <w:r w:rsidRPr="001B0097">
      <w:rPr>
        <w:rFonts w:ascii="Tahoma" w:hAnsi="Tahoma" w:cs="Tahoma"/>
        <w:sz w:val="20"/>
        <w:szCs w:val="20"/>
      </w:rPr>
      <w:instrText xml:space="preserve"> PAGE   \* MERGEFORMAT </w:instrText>
    </w:r>
    <w:r w:rsidRPr="001B0097">
      <w:rPr>
        <w:rFonts w:ascii="Tahoma" w:hAnsi="Tahoma" w:cs="Tahoma"/>
        <w:sz w:val="20"/>
        <w:szCs w:val="20"/>
      </w:rPr>
      <w:fldChar w:fldCharType="separate"/>
    </w:r>
    <w:r w:rsidR="004E495E">
      <w:rPr>
        <w:rFonts w:ascii="Tahoma" w:hAnsi="Tahoma" w:cs="Tahoma"/>
        <w:noProof/>
        <w:sz w:val="20"/>
        <w:szCs w:val="20"/>
      </w:rPr>
      <w:t>12</w:t>
    </w:r>
    <w:r w:rsidRPr="001B0097">
      <w:rPr>
        <w:rFonts w:ascii="Tahoma" w:hAnsi="Tahoma" w:cs="Tahoma"/>
        <w:sz w:val="20"/>
        <w:szCs w:val="20"/>
      </w:rPr>
      <w:fldChar w:fldCharType="end"/>
    </w:r>
  </w:p>
  <w:p w:rsidR="000F3F63" w:rsidRDefault="000F3F63">
    <w:pPr>
      <w:pStyle w:val="Stopka"/>
    </w:pPr>
    <w:r>
      <w:rPr>
        <w:noProof/>
      </w:rPr>
      <w:drawing>
        <wp:inline distT="0" distB="0" distL="0" distR="0">
          <wp:extent cx="2057400" cy="352425"/>
          <wp:effectExtent l="0" t="0" r="0" b="9525"/>
          <wp:docPr id="2"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524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F63" w:rsidRDefault="000F3F63" w:rsidP="00671BE3">
      <w:r>
        <w:separator/>
      </w:r>
    </w:p>
  </w:footnote>
  <w:footnote w:type="continuationSeparator" w:id="0">
    <w:p w:rsidR="000F3F63" w:rsidRDefault="000F3F63" w:rsidP="00671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15"/>
    <w:lvl w:ilvl="0">
      <w:start w:val="1"/>
      <w:numFmt w:val="decimal"/>
      <w:lvlText w:val="(%1)"/>
      <w:lvlJc w:val="left"/>
      <w:pPr>
        <w:tabs>
          <w:tab w:val="num" w:pos="360"/>
        </w:tabs>
        <w:ind w:left="357"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927"/>
        </w:tabs>
        <w:ind w:left="924" w:hanging="357"/>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5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5A63482"/>
    <w:multiLevelType w:val="hybridMultilevel"/>
    <w:tmpl w:val="3800E5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E182339"/>
    <w:multiLevelType w:val="hybridMultilevel"/>
    <w:tmpl w:val="1430DE82"/>
    <w:lvl w:ilvl="0" w:tplc="881AE330">
      <w:start w:val="2"/>
      <w:numFmt w:val="decimal"/>
      <w:lvlText w:val="%1."/>
      <w:lvlJc w:val="left"/>
      <w:pPr>
        <w:ind w:left="10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0959FF"/>
    <w:multiLevelType w:val="hybridMultilevel"/>
    <w:tmpl w:val="6C3E01CE"/>
    <w:lvl w:ilvl="0" w:tplc="9A6E0E92">
      <w:start w:val="1"/>
      <w:numFmt w:val="decimal"/>
      <w:lvlText w:val="%1."/>
      <w:lvlJc w:val="left"/>
      <w:pPr>
        <w:ind w:left="360" w:hanging="360"/>
      </w:pPr>
      <w:rPr>
        <w:rFonts w:ascii="Tahoma" w:eastAsia="Calibri" w:hAnsi="Tahoma" w:cs="Tahoma"/>
        <w:b w:val="0"/>
      </w:rPr>
    </w:lvl>
    <w:lvl w:ilvl="1" w:tplc="04150011">
      <w:start w:val="1"/>
      <w:numFmt w:val="decimal"/>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 w15:restartNumberingAfterBreak="0">
    <w:nsid w:val="22C92699"/>
    <w:multiLevelType w:val="hybridMultilevel"/>
    <w:tmpl w:val="6C1C0304"/>
    <w:lvl w:ilvl="0" w:tplc="1B0E579C">
      <w:start w:val="1"/>
      <w:numFmt w:val="decimal"/>
      <w:lvlText w:val="%1)"/>
      <w:lvlJc w:val="left"/>
      <w:pPr>
        <w:ind w:left="644" w:hanging="360"/>
      </w:pPr>
      <w:rPr>
        <w:rFonts w:ascii="Tahoma" w:hAnsi="Tahoma" w:cs="Tahoma" w:hint="default"/>
        <w:color w:val="auto"/>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6444B6"/>
    <w:multiLevelType w:val="hybridMultilevel"/>
    <w:tmpl w:val="843EB738"/>
    <w:lvl w:ilvl="0" w:tplc="1B24B87E">
      <w:start w:val="1"/>
      <w:numFmt w:val="decimal"/>
      <w:lvlText w:val="%1."/>
      <w:lvlJc w:val="left"/>
      <w:pPr>
        <w:ind w:left="360" w:hanging="360"/>
      </w:pPr>
      <w:rPr>
        <w:rFonts w:eastAsia="Calibri" w:hint="default"/>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FDF4DC4"/>
    <w:multiLevelType w:val="hybridMultilevel"/>
    <w:tmpl w:val="98208034"/>
    <w:lvl w:ilvl="0" w:tplc="FFFFFFFF">
      <w:start w:val="1"/>
      <w:numFmt w:val="bullet"/>
      <w:pStyle w:val="Listapunktowana"/>
      <w:lvlText w:val="-"/>
      <w:lvlJc w:val="left"/>
      <w:pPr>
        <w:tabs>
          <w:tab w:val="num" w:pos="-316"/>
        </w:tabs>
        <w:ind w:left="-316" w:hanging="360"/>
      </w:pPr>
      <w:rPr>
        <w:rFonts w:ascii="Times New Roman" w:hAnsi="Times New Roman" w:cs="Times New Roman" w:hint="default"/>
      </w:rPr>
    </w:lvl>
    <w:lvl w:ilvl="1" w:tplc="FFFFFFFF">
      <w:start w:val="1"/>
      <w:numFmt w:val="bullet"/>
      <w:lvlText w:val=""/>
      <w:lvlJc w:val="left"/>
      <w:pPr>
        <w:tabs>
          <w:tab w:val="num" w:pos="404"/>
        </w:tabs>
        <w:ind w:left="404" w:hanging="360"/>
      </w:pPr>
      <w:rPr>
        <w:rFonts w:ascii="Symbol" w:hAnsi="Symbol" w:hint="default"/>
      </w:rPr>
    </w:lvl>
    <w:lvl w:ilvl="2" w:tplc="FFFFFFFF" w:tentative="1">
      <w:start w:val="1"/>
      <w:numFmt w:val="bullet"/>
      <w:lvlText w:val=""/>
      <w:lvlJc w:val="left"/>
      <w:pPr>
        <w:tabs>
          <w:tab w:val="num" w:pos="1124"/>
        </w:tabs>
        <w:ind w:left="1124" w:hanging="360"/>
      </w:pPr>
      <w:rPr>
        <w:rFonts w:ascii="Wingdings" w:hAnsi="Wingdings" w:hint="default"/>
      </w:rPr>
    </w:lvl>
    <w:lvl w:ilvl="3" w:tplc="FFFFFFFF" w:tentative="1">
      <w:start w:val="1"/>
      <w:numFmt w:val="bullet"/>
      <w:lvlText w:val=""/>
      <w:lvlJc w:val="left"/>
      <w:pPr>
        <w:tabs>
          <w:tab w:val="num" w:pos="1844"/>
        </w:tabs>
        <w:ind w:left="1844" w:hanging="360"/>
      </w:pPr>
      <w:rPr>
        <w:rFonts w:ascii="Symbol" w:hAnsi="Symbol" w:hint="default"/>
      </w:rPr>
    </w:lvl>
    <w:lvl w:ilvl="4" w:tplc="FFFFFFFF" w:tentative="1">
      <w:start w:val="1"/>
      <w:numFmt w:val="bullet"/>
      <w:lvlText w:val="o"/>
      <w:lvlJc w:val="left"/>
      <w:pPr>
        <w:tabs>
          <w:tab w:val="num" w:pos="2564"/>
        </w:tabs>
        <w:ind w:left="2564" w:hanging="360"/>
      </w:pPr>
      <w:rPr>
        <w:rFonts w:ascii="Courier New" w:hAnsi="Courier New" w:hint="default"/>
      </w:rPr>
    </w:lvl>
    <w:lvl w:ilvl="5" w:tplc="FFFFFFFF" w:tentative="1">
      <w:start w:val="1"/>
      <w:numFmt w:val="bullet"/>
      <w:lvlText w:val=""/>
      <w:lvlJc w:val="left"/>
      <w:pPr>
        <w:tabs>
          <w:tab w:val="num" w:pos="3284"/>
        </w:tabs>
        <w:ind w:left="3284" w:hanging="360"/>
      </w:pPr>
      <w:rPr>
        <w:rFonts w:ascii="Wingdings" w:hAnsi="Wingdings" w:hint="default"/>
      </w:rPr>
    </w:lvl>
    <w:lvl w:ilvl="6" w:tplc="FFFFFFFF" w:tentative="1">
      <w:start w:val="1"/>
      <w:numFmt w:val="bullet"/>
      <w:lvlText w:val=""/>
      <w:lvlJc w:val="left"/>
      <w:pPr>
        <w:tabs>
          <w:tab w:val="num" w:pos="4004"/>
        </w:tabs>
        <w:ind w:left="4004" w:hanging="360"/>
      </w:pPr>
      <w:rPr>
        <w:rFonts w:ascii="Symbol" w:hAnsi="Symbol" w:hint="default"/>
      </w:rPr>
    </w:lvl>
    <w:lvl w:ilvl="7" w:tplc="FFFFFFFF" w:tentative="1">
      <w:start w:val="1"/>
      <w:numFmt w:val="bullet"/>
      <w:lvlText w:val="o"/>
      <w:lvlJc w:val="left"/>
      <w:pPr>
        <w:tabs>
          <w:tab w:val="num" w:pos="4724"/>
        </w:tabs>
        <w:ind w:left="4724" w:hanging="360"/>
      </w:pPr>
      <w:rPr>
        <w:rFonts w:ascii="Courier New" w:hAnsi="Courier New" w:hint="default"/>
      </w:rPr>
    </w:lvl>
    <w:lvl w:ilvl="8" w:tplc="FFFFFFFF" w:tentative="1">
      <w:start w:val="1"/>
      <w:numFmt w:val="bullet"/>
      <w:lvlText w:val=""/>
      <w:lvlJc w:val="left"/>
      <w:pPr>
        <w:tabs>
          <w:tab w:val="num" w:pos="5444"/>
        </w:tabs>
        <w:ind w:left="5444" w:hanging="360"/>
      </w:pPr>
      <w:rPr>
        <w:rFonts w:ascii="Wingdings" w:hAnsi="Wingdings" w:hint="default"/>
      </w:rPr>
    </w:lvl>
  </w:abstractNum>
  <w:abstractNum w:abstractNumId="10" w15:restartNumberingAfterBreak="0">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3C7DF7"/>
    <w:multiLevelType w:val="hybridMultilevel"/>
    <w:tmpl w:val="183AC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31403A"/>
    <w:multiLevelType w:val="hybridMultilevel"/>
    <w:tmpl w:val="6B72516A"/>
    <w:lvl w:ilvl="0" w:tplc="04150011">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326A1E"/>
    <w:multiLevelType w:val="hybridMultilevel"/>
    <w:tmpl w:val="8E8C17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A5676E"/>
    <w:multiLevelType w:val="hybridMultilevel"/>
    <w:tmpl w:val="74DC9E92"/>
    <w:lvl w:ilvl="0" w:tplc="04150011">
      <w:start w:val="1"/>
      <w:numFmt w:val="decimal"/>
      <w:lvlText w:val="%1)"/>
      <w:lvlJc w:val="left"/>
      <w:pPr>
        <w:ind w:left="1087" w:hanging="360"/>
      </w:pPr>
    </w:lvl>
    <w:lvl w:ilvl="1" w:tplc="04150019">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abstractNum w:abstractNumId="16" w15:restartNumberingAfterBreak="0">
    <w:nsid w:val="43B07754"/>
    <w:multiLevelType w:val="hybridMultilevel"/>
    <w:tmpl w:val="65C6D91E"/>
    <w:lvl w:ilvl="0" w:tplc="1A84909E">
      <w:start w:val="2"/>
      <w:numFmt w:val="decimal"/>
      <w:lvlText w:val="%1."/>
      <w:lvlJc w:val="left"/>
      <w:pPr>
        <w:ind w:left="360" w:hanging="360"/>
      </w:pPr>
      <w:rPr>
        <w:rFonts w:ascii="Tahoma"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6CA7807"/>
    <w:multiLevelType w:val="hybridMultilevel"/>
    <w:tmpl w:val="E6B2F32E"/>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9B394C"/>
    <w:multiLevelType w:val="hybridMultilevel"/>
    <w:tmpl w:val="C0E24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214502"/>
    <w:multiLevelType w:val="hybridMultilevel"/>
    <w:tmpl w:val="596026C8"/>
    <w:lvl w:ilvl="0" w:tplc="65E69FDE">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C203A4F"/>
    <w:multiLevelType w:val="hybridMultilevel"/>
    <w:tmpl w:val="4A46B12E"/>
    <w:lvl w:ilvl="0" w:tplc="04150017">
      <w:start w:val="1"/>
      <w:numFmt w:val="lowerLetter"/>
      <w:lvlText w:val="%1)"/>
      <w:lvlJc w:val="left"/>
      <w:pPr>
        <w:ind w:left="1284" w:hanging="360"/>
      </w:p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3" w15:restartNumberingAfterBreak="0">
    <w:nsid w:val="4E990058"/>
    <w:multiLevelType w:val="hybridMultilevel"/>
    <w:tmpl w:val="A8543BA6"/>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89EF1D6">
      <w:start w:val="1"/>
      <w:numFmt w:val="decimal"/>
      <w:lvlText w:val="%3."/>
      <w:lvlJc w:val="right"/>
      <w:pPr>
        <w:ind w:left="180" w:hanging="180"/>
      </w:pPr>
      <w:rPr>
        <w:rFonts w:ascii="Tahoma" w:eastAsia="Times New Roman" w:hAnsi="Tahoma" w:cs="Tahoma"/>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4169C3"/>
    <w:multiLevelType w:val="hybridMultilevel"/>
    <w:tmpl w:val="44B06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6" w15:restartNumberingAfterBreak="0">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0B27AA"/>
    <w:multiLevelType w:val="hybridMultilevel"/>
    <w:tmpl w:val="CD1644FC"/>
    <w:lvl w:ilvl="0" w:tplc="04150011">
      <w:start w:val="1"/>
      <w:numFmt w:val="decimal"/>
      <w:lvlText w:val="%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0870EF"/>
    <w:multiLevelType w:val="hybridMultilevel"/>
    <w:tmpl w:val="9B52420E"/>
    <w:lvl w:ilvl="0" w:tplc="6F8E3876">
      <w:start w:val="1"/>
      <w:numFmt w:val="decimal"/>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9"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DCE34E1"/>
    <w:multiLevelType w:val="hybridMultilevel"/>
    <w:tmpl w:val="D3A603E2"/>
    <w:lvl w:ilvl="0" w:tplc="77929A56">
      <w:start w:val="1"/>
      <w:numFmt w:val="decimal"/>
      <w:lvlText w:val="%1)"/>
      <w:lvlJc w:val="left"/>
      <w:pPr>
        <w:ind w:left="720" w:hanging="360"/>
      </w:pPr>
      <w:rPr>
        <w:rFonts w:ascii="Tahoma" w:eastAsia="Times New Roman" w:hAnsi="Tahoma" w:cs="Tahoma"/>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C36FE7"/>
    <w:multiLevelType w:val="hybridMultilevel"/>
    <w:tmpl w:val="90DA8F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A70A50"/>
    <w:multiLevelType w:val="hybridMultilevel"/>
    <w:tmpl w:val="BEA2C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38" w15:restartNumberingAfterBreak="0">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9"/>
  </w:num>
  <w:num w:numId="2">
    <w:abstractNumId w:val="25"/>
  </w:num>
  <w:num w:numId="3">
    <w:abstractNumId w:val="18"/>
  </w:num>
  <w:num w:numId="4">
    <w:abstractNumId w:val="22"/>
  </w:num>
  <w:num w:numId="5">
    <w:abstractNumId w:val="26"/>
  </w:num>
  <w:num w:numId="6">
    <w:abstractNumId w:val="10"/>
  </w:num>
  <w:num w:numId="7">
    <w:abstractNumId w:val="17"/>
  </w:num>
  <w:num w:numId="8">
    <w:abstractNumId w:val="30"/>
  </w:num>
  <w:num w:numId="9">
    <w:abstractNumId w:val="19"/>
  </w:num>
  <w:num w:numId="10">
    <w:abstractNumId w:val="34"/>
  </w:num>
  <w:num w:numId="11">
    <w:abstractNumId w:val="14"/>
  </w:num>
  <w:num w:numId="12">
    <w:abstractNumId w:val="16"/>
  </w:num>
  <w:num w:numId="13">
    <w:abstractNumId w:val="23"/>
  </w:num>
  <w:num w:numId="14">
    <w:abstractNumId w:val="7"/>
  </w:num>
  <w:num w:numId="15">
    <w:abstractNumId w:val="21"/>
  </w:num>
  <w:num w:numId="16">
    <w:abstractNumId w:val="29"/>
  </w:num>
  <w:num w:numId="17">
    <w:abstractNumId w:val="12"/>
  </w:num>
  <w:num w:numId="18">
    <w:abstractNumId w:val="38"/>
  </w:num>
  <w:num w:numId="19">
    <w:abstractNumId w:val="35"/>
  </w:num>
  <w:num w:numId="20">
    <w:abstractNumId w:val="36"/>
  </w:num>
  <w:num w:numId="21">
    <w:abstractNumId w:val="6"/>
  </w:num>
  <w:num w:numId="22">
    <w:abstractNumId w:val="8"/>
  </w:num>
  <w:num w:numId="23">
    <w:abstractNumId w:val="31"/>
  </w:num>
  <w:num w:numId="24">
    <w:abstractNumId w:val="33"/>
  </w:num>
  <w:num w:numId="25">
    <w:abstractNumId w:val="3"/>
  </w:num>
  <w:num w:numId="26">
    <w:abstractNumId w:val="39"/>
  </w:num>
  <w:num w:numId="27">
    <w:abstractNumId w:val="37"/>
  </w:num>
  <w:num w:numId="28">
    <w:abstractNumId w:val="40"/>
  </w:num>
  <w:num w:numId="29">
    <w:abstractNumId w:val="4"/>
  </w:num>
  <w:num w:numId="30">
    <w:abstractNumId w:val="15"/>
  </w:num>
  <w:num w:numId="31">
    <w:abstractNumId w:val="2"/>
  </w:num>
  <w:num w:numId="32">
    <w:abstractNumId w:val="24"/>
  </w:num>
  <w:num w:numId="33">
    <w:abstractNumId w:val="13"/>
  </w:num>
  <w:num w:numId="34">
    <w:abstractNumId w:val="28"/>
  </w:num>
  <w:num w:numId="35">
    <w:abstractNumId w:val="32"/>
  </w:num>
  <w:num w:numId="36">
    <w:abstractNumId w:val="20"/>
  </w:num>
  <w:num w:numId="37">
    <w:abstractNumId w:val="27"/>
  </w:num>
  <w:num w:numId="38">
    <w:abstractNumId w:val="1"/>
  </w:num>
  <w:num w:numId="39">
    <w:abstractNumId w:val="11"/>
  </w:num>
  <w:num w:numId="40">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2"/>
  </w:compat>
  <w:rsids>
    <w:rsidRoot w:val="00671BE3"/>
    <w:rsid w:val="00004DB6"/>
    <w:rsid w:val="00005212"/>
    <w:rsid w:val="000116E5"/>
    <w:rsid w:val="00016A2A"/>
    <w:rsid w:val="00021C90"/>
    <w:rsid w:val="00024908"/>
    <w:rsid w:val="00041180"/>
    <w:rsid w:val="00043BB1"/>
    <w:rsid w:val="0005471E"/>
    <w:rsid w:val="00055D4A"/>
    <w:rsid w:val="00067592"/>
    <w:rsid w:val="0007478B"/>
    <w:rsid w:val="00074E60"/>
    <w:rsid w:val="00080CCB"/>
    <w:rsid w:val="00084153"/>
    <w:rsid w:val="00097536"/>
    <w:rsid w:val="000A2843"/>
    <w:rsid w:val="000A3FBD"/>
    <w:rsid w:val="000B5EAA"/>
    <w:rsid w:val="000B5FF3"/>
    <w:rsid w:val="000B65DD"/>
    <w:rsid w:val="000B6A8D"/>
    <w:rsid w:val="000C6C7A"/>
    <w:rsid w:val="000D0209"/>
    <w:rsid w:val="000D7863"/>
    <w:rsid w:val="000F0154"/>
    <w:rsid w:val="000F14CF"/>
    <w:rsid w:val="000F3ACE"/>
    <w:rsid w:val="000F3F63"/>
    <w:rsid w:val="000F7F75"/>
    <w:rsid w:val="00100842"/>
    <w:rsid w:val="00101509"/>
    <w:rsid w:val="00103A41"/>
    <w:rsid w:val="001042FD"/>
    <w:rsid w:val="00110E9C"/>
    <w:rsid w:val="0011195E"/>
    <w:rsid w:val="00115A90"/>
    <w:rsid w:val="00121E41"/>
    <w:rsid w:val="00123486"/>
    <w:rsid w:val="001478E1"/>
    <w:rsid w:val="00151147"/>
    <w:rsid w:val="001536E0"/>
    <w:rsid w:val="00160FA7"/>
    <w:rsid w:val="00160FE1"/>
    <w:rsid w:val="00161D90"/>
    <w:rsid w:val="00162837"/>
    <w:rsid w:val="001665E4"/>
    <w:rsid w:val="001715DF"/>
    <w:rsid w:val="001731FC"/>
    <w:rsid w:val="00177628"/>
    <w:rsid w:val="00191C1E"/>
    <w:rsid w:val="00195091"/>
    <w:rsid w:val="001A1698"/>
    <w:rsid w:val="001A3E6F"/>
    <w:rsid w:val="001A4C70"/>
    <w:rsid w:val="001A4EFC"/>
    <w:rsid w:val="001A6417"/>
    <w:rsid w:val="001B0097"/>
    <w:rsid w:val="001B024F"/>
    <w:rsid w:val="001B6623"/>
    <w:rsid w:val="001D3AB5"/>
    <w:rsid w:val="001D7E8A"/>
    <w:rsid w:val="001E43C9"/>
    <w:rsid w:val="002031AE"/>
    <w:rsid w:val="00203F8D"/>
    <w:rsid w:val="00207CC2"/>
    <w:rsid w:val="00211E42"/>
    <w:rsid w:val="0021564E"/>
    <w:rsid w:val="002201E2"/>
    <w:rsid w:val="00234A6A"/>
    <w:rsid w:val="00237C8D"/>
    <w:rsid w:val="00240A41"/>
    <w:rsid w:val="00251C8E"/>
    <w:rsid w:val="00266293"/>
    <w:rsid w:val="00266CEA"/>
    <w:rsid w:val="002703C3"/>
    <w:rsid w:val="00281666"/>
    <w:rsid w:val="00285C1D"/>
    <w:rsid w:val="0029743F"/>
    <w:rsid w:val="002A0C9C"/>
    <w:rsid w:val="002A0CFF"/>
    <w:rsid w:val="002A3AB1"/>
    <w:rsid w:val="002A5AB1"/>
    <w:rsid w:val="002A7F1C"/>
    <w:rsid w:val="002C12F4"/>
    <w:rsid w:val="002C307B"/>
    <w:rsid w:val="002C36B7"/>
    <w:rsid w:val="002C507B"/>
    <w:rsid w:val="002D5B4E"/>
    <w:rsid w:val="002F1478"/>
    <w:rsid w:val="002F2023"/>
    <w:rsid w:val="00302B76"/>
    <w:rsid w:val="00304F7D"/>
    <w:rsid w:val="003113E4"/>
    <w:rsid w:val="00314A14"/>
    <w:rsid w:val="0031787C"/>
    <w:rsid w:val="003417EA"/>
    <w:rsid w:val="00345067"/>
    <w:rsid w:val="00350364"/>
    <w:rsid w:val="00353E12"/>
    <w:rsid w:val="0036760A"/>
    <w:rsid w:val="00390255"/>
    <w:rsid w:val="003932BF"/>
    <w:rsid w:val="00393912"/>
    <w:rsid w:val="00395B77"/>
    <w:rsid w:val="003A4DFA"/>
    <w:rsid w:val="003A6D71"/>
    <w:rsid w:val="003A7F5E"/>
    <w:rsid w:val="003B5D90"/>
    <w:rsid w:val="003B64BF"/>
    <w:rsid w:val="003B7E78"/>
    <w:rsid w:val="003C7D24"/>
    <w:rsid w:val="003D5ECC"/>
    <w:rsid w:val="003E3E0D"/>
    <w:rsid w:val="003F45B1"/>
    <w:rsid w:val="0041018E"/>
    <w:rsid w:val="00413475"/>
    <w:rsid w:val="0041496E"/>
    <w:rsid w:val="00416FD3"/>
    <w:rsid w:val="004357F6"/>
    <w:rsid w:val="0044132D"/>
    <w:rsid w:val="00442242"/>
    <w:rsid w:val="0044324B"/>
    <w:rsid w:val="00451674"/>
    <w:rsid w:val="00451A89"/>
    <w:rsid w:val="00464C64"/>
    <w:rsid w:val="00472F16"/>
    <w:rsid w:val="004774D2"/>
    <w:rsid w:val="0048050D"/>
    <w:rsid w:val="00482A60"/>
    <w:rsid w:val="004847D5"/>
    <w:rsid w:val="0048503C"/>
    <w:rsid w:val="004B2395"/>
    <w:rsid w:val="004B3D32"/>
    <w:rsid w:val="004B5073"/>
    <w:rsid w:val="004B7548"/>
    <w:rsid w:val="004C1777"/>
    <w:rsid w:val="004C2126"/>
    <w:rsid w:val="004C5859"/>
    <w:rsid w:val="004E0DE6"/>
    <w:rsid w:val="004E31F5"/>
    <w:rsid w:val="004E495E"/>
    <w:rsid w:val="004E53E9"/>
    <w:rsid w:val="004E6C3E"/>
    <w:rsid w:val="004F5578"/>
    <w:rsid w:val="00506DFA"/>
    <w:rsid w:val="005072FD"/>
    <w:rsid w:val="0050764F"/>
    <w:rsid w:val="00531816"/>
    <w:rsid w:val="00543905"/>
    <w:rsid w:val="00546B26"/>
    <w:rsid w:val="00552776"/>
    <w:rsid w:val="00553782"/>
    <w:rsid w:val="005625BE"/>
    <w:rsid w:val="00565D23"/>
    <w:rsid w:val="00565EDA"/>
    <w:rsid w:val="005665E6"/>
    <w:rsid w:val="005746D3"/>
    <w:rsid w:val="00586B75"/>
    <w:rsid w:val="00591D11"/>
    <w:rsid w:val="005938D6"/>
    <w:rsid w:val="00595726"/>
    <w:rsid w:val="00595AD7"/>
    <w:rsid w:val="005A5041"/>
    <w:rsid w:val="005A542C"/>
    <w:rsid w:val="005C4039"/>
    <w:rsid w:val="005C6415"/>
    <w:rsid w:val="005D181E"/>
    <w:rsid w:val="005F0B8F"/>
    <w:rsid w:val="005F15E6"/>
    <w:rsid w:val="00600881"/>
    <w:rsid w:val="00601236"/>
    <w:rsid w:val="00606DDB"/>
    <w:rsid w:val="00607860"/>
    <w:rsid w:val="00612FC0"/>
    <w:rsid w:val="00625018"/>
    <w:rsid w:val="00631B33"/>
    <w:rsid w:val="00635225"/>
    <w:rsid w:val="00641D43"/>
    <w:rsid w:val="00643920"/>
    <w:rsid w:val="00664613"/>
    <w:rsid w:val="006657BF"/>
    <w:rsid w:val="00667EB6"/>
    <w:rsid w:val="00671BE3"/>
    <w:rsid w:val="00677E45"/>
    <w:rsid w:val="00681908"/>
    <w:rsid w:val="006842DD"/>
    <w:rsid w:val="006958E4"/>
    <w:rsid w:val="00697284"/>
    <w:rsid w:val="00697ACE"/>
    <w:rsid w:val="006A22FC"/>
    <w:rsid w:val="006B191E"/>
    <w:rsid w:val="006B3505"/>
    <w:rsid w:val="006B73A8"/>
    <w:rsid w:val="006D007D"/>
    <w:rsid w:val="006D4FE6"/>
    <w:rsid w:val="006E0E96"/>
    <w:rsid w:val="006E3157"/>
    <w:rsid w:val="006E5868"/>
    <w:rsid w:val="0070110D"/>
    <w:rsid w:val="00702AF4"/>
    <w:rsid w:val="00707154"/>
    <w:rsid w:val="00707590"/>
    <w:rsid w:val="0071190F"/>
    <w:rsid w:val="00712433"/>
    <w:rsid w:val="00721084"/>
    <w:rsid w:val="0073323F"/>
    <w:rsid w:val="00734C56"/>
    <w:rsid w:val="00745437"/>
    <w:rsid w:val="00746B36"/>
    <w:rsid w:val="007512C3"/>
    <w:rsid w:val="00756A2B"/>
    <w:rsid w:val="007733D4"/>
    <w:rsid w:val="00775C2F"/>
    <w:rsid w:val="00785CD1"/>
    <w:rsid w:val="007915B1"/>
    <w:rsid w:val="00794F3E"/>
    <w:rsid w:val="007A081E"/>
    <w:rsid w:val="007A69A9"/>
    <w:rsid w:val="007B2C45"/>
    <w:rsid w:val="007C70C1"/>
    <w:rsid w:val="007D7BCF"/>
    <w:rsid w:val="007E555C"/>
    <w:rsid w:val="008068BE"/>
    <w:rsid w:val="00807B63"/>
    <w:rsid w:val="008102DD"/>
    <w:rsid w:val="0081060C"/>
    <w:rsid w:val="00817B50"/>
    <w:rsid w:val="00822779"/>
    <w:rsid w:val="00837F18"/>
    <w:rsid w:val="00841658"/>
    <w:rsid w:val="00842449"/>
    <w:rsid w:val="00850C6D"/>
    <w:rsid w:val="00851A02"/>
    <w:rsid w:val="00857080"/>
    <w:rsid w:val="00860CC2"/>
    <w:rsid w:val="008737C2"/>
    <w:rsid w:val="00876975"/>
    <w:rsid w:val="00886407"/>
    <w:rsid w:val="00895FF7"/>
    <w:rsid w:val="008A78AB"/>
    <w:rsid w:val="008A7E9D"/>
    <w:rsid w:val="008B10DD"/>
    <w:rsid w:val="008B2254"/>
    <w:rsid w:val="008B6136"/>
    <w:rsid w:val="008C0C30"/>
    <w:rsid w:val="008C109E"/>
    <w:rsid w:val="008C2FA0"/>
    <w:rsid w:val="008D2A9F"/>
    <w:rsid w:val="008E5C21"/>
    <w:rsid w:val="008E70FB"/>
    <w:rsid w:val="008F051A"/>
    <w:rsid w:val="008F41D4"/>
    <w:rsid w:val="00903005"/>
    <w:rsid w:val="00906F78"/>
    <w:rsid w:val="00910794"/>
    <w:rsid w:val="0091251C"/>
    <w:rsid w:val="00922A7F"/>
    <w:rsid w:val="009275B6"/>
    <w:rsid w:val="009335C4"/>
    <w:rsid w:val="00935A2B"/>
    <w:rsid w:val="00935C74"/>
    <w:rsid w:val="0094397C"/>
    <w:rsid w:val="00953833"/>
    <w:rsid w:val="00954AB3"/>
    <w:rsid w:val="00955AC6"/>
    <w:rsid w:val="00960932"/>
    <w:rsid w:val="00963A32"/>
    <w:rsid w:val="009679B3"/>
    <w:rsid w:val="009729C0"/>
    <w:rsid w:val="009818D6"/>
    <w:rsid w:val="00986A73"/>
    <w:rsid w:val="009908DA"/>
    <w:rsid w:val="00992678"/>
    <w:rsid w:val="0099621F"/>
    <w:rsid w:val="009966BD"/>
    <w:rsid w:val="009A219B"/>
    <w:rsid w:val="009A4F77"/>
    <w:rsid w:val="009C27CF"/>
    <w:rsid w:val="009D2E94"/>
    <w:rsid w:val="009D4EDE"/>
    <w:rsid w:val="009D57F8"/>
    <w:rsid w:val="009D7E55"/>
    <w:rsid w:val="009E6404"/>
    <w:rsid w:val="009F7EC8"/>
    <w:rsid w:val="00A01172"/>
    <w:rsid w:val="00A02D0D"/>
    <w:rsid w:val="00A0715A"/>
    <w:rsid w:val="00A12C82"/>
    <w:rsid w:val="00A26808"/>
    <w:rsid w:val="00A3093E"/>
    <w:rsid w:val="00A36C23"/>
    <w:rsid w:val="00A40D78"/>
    <w:rsid w:val="00A4281F"/>
    <w:rsid w:val="00A54298"/>
    <w:rsid w:val="00A549B5"/>
    <w:rsid w:val="00A54F07"/>
    <w:rsid w:val="00A65709"/>
    <w:rsid w:val="00A85A07"/>
    <w:rsid w:val="00A921C6"/>
    <w:rsid w:val="00A963FC"/>
    <w:rsid w:val="00AC132A"/>
    <w:rsid w:val="00AD6C5E"/>
    <w:rsid w:val="00AD79A9"/>
    <w:rsid w:val="00AE5C23"/>
    <w:rsid w:val="00AE6B5D"/>
    <w:rsid w:val="00AF02AF"/>
    <w:rsid w:val="00B00F69"/>
    <w:rsid w:val="00B028BD"/>
    <w:rsid w:val="00B12874"/>
    <w:rsid w:val="00B12B1F"/>
    <w:rsid w:val="00B22658"/>
    <w:rsid w:val="00B22E9B"/>
    <w:rsid w:val="00B24096"/>
    <w:rsid w:val="00B25433"/>
    <w:rsid w:val="00B25DAA"/>
    <w:rsid w:val="00B33A9A"/>
    <w:rsid w:val="00B4135A"/>
    <w:rsid w:val="00B42D4F"/>
    <w:rsid w:val="00B54DDA"/>
    <w:rsid w:val="00B55ADD"/>
    <w:rsid w:val="00B6206B"/>
    <w:rsid w:val="00B62673"/>
    <w:rsid w:val="00B63E6D"/>
    <w:rsid w:val="00B70F3D"/>
    <w:rsid w:val="00B73D20"/>
    <w:rsid w:val="00B756CF"/>
    <w:rsid w:val="00B7651A"/>
    <w:rsid w:val="00B831BD"/>
    <w:rsid w:val="00B85E71"/>
    <w:rsid w:val="00B906CC"/>
    <w:rsid w:val="00BA61AE"/>
    <w:rsid w:val="00BB3BB3"/>
    <w:rsid w:val="00BB7887"/>
    <w:rsid w:val="00BC6DF2"/>
    <w:rsid w:val="00BD1C6B"/>
    <w:rsid w:val="00BE3160"/>
    <w:rsid w:val="00BE6BFD"/>
    <w:rsid w:val="00BE6D0B"/>
    <w:rsid w:val="00BF0A89"/>
    <w:rsid w:val="00BF4374"/>
    <w:rsid w:val="00C00DA3"/>
    <w:rsid w:val="00C21C84"/>
    <w:rsid w:val="00C24B79"/>
    <w:rsid w:val="00C31FC2"/>
    <w:rsid w:val="00C37F62"/>
    <w:rsid w:val="00C46906"/>
    <w:rsid w:val="00C47E30"/>
    <w:rsid w:val="00C5187D"/>
    <w:rsid w:val="00C523CD"/>
    <w:rsid w:val="00C5496E"/>
    <w:rsid w:val="00C71CB5"/>
    <w:rsid w:val="00C735FA"/>
    <w:rsid w:val="00C73C19"/>
    <w:rsid w:val="00C8260D"/>
    <w:rsid w:val="00C83123"/>
    <w:rsid w:val="00C933F8"/>
    <w:rsid w:val="00C93958"/>
    <w:rsid w:val="00C94306"/>
    <w:rsid w:val="00CA0D09"/>
    <w:rsid w:val="00CA18B5"/>
    <w:rsid w:val="00CA30C6"/>
    <w:rsid w:val="00CA3737"/>
    <w:rsid w:val="00CB65F9"/>
    <w:rsid w:val="00CC60B6"/>
    <w:rsid w:val="00CC625C"/>
    <w:rsid w:val="00CD469B"/>
    <w:rsid w:val="00CD5A9B"/>
    <w:rsid w:val="00CE060D"/>
    <w:rsid w:val="00CE218C"/>
    <w:rsid w:val="00CF6A5B"/>
    <w:rsid w:val="00D00C57"/>
    <w:rsid w:val="00D0758F"/>
    <w:rsid w:val="00D14B9A"/>
    <w:rsid w:val="00D1670D"/>
    <w:rsid w:val="00D358E1"/>
    <w:rsid w:val="00D64564"/>
    <w:rsid w:val="00D651CC"/>
    <w:rsid w:val="00D6558F"/>
    <w:rsid w:val="00D67A5F"/>
    <w:rsid w:val="00D7016C"/>
    <w:rsid w:val="00D73C90"/>
    <w:rsid w:val="00D75362"/>
    <w:rsid w:val="00D821F3"/>
    <w:rsid w:val="00D8256E"/>
    <w:rsid w:val="00D94F93"/>
    <w:rsid w:val="00DB77B1"/>
    <w:rsid w:val="00DC16CC"/>
    <w:rsid w:val="00DC3C13"/>
    <w:rsid w:val="00DE0F32"/>
    <w:rsid w:val="00DE1CDB"/>
    <w:rsid w:val="00DE2CC0"/>
    <w:rsid w:val="00DE5AE9"/>
    <w:rsid w:val="00E122FF"/>
    <w:rsid w:val="00E12DC1"/>
    <w:rsid w:val="00E12DC3"/>
    <w:rsid w:val="00E13E7E"/>
    <w:rsid w:val="00E1488C"/>
    <w:rsid w:val="00E30D2E"/>
    <w:rsid w:val="00E339B3"/>
    <w:rsid w:val="00E36DDD"/>
    <w:rsid w:val="00E40773"/>
    <w:rsid w:val="00E452A7"/>
    <w:rsid w:val="00E55351"/>
    <w:rsid w:val="00E57211"/>
    <w:rsid w:val="00E57B62"/>
    <w:rsid w:val="00E650A3"/>
    <w:rsid w:val="00E67628"/>
    <w:rsid w:val="00E714F0"/>
    <w:rsid w:val="00E71B22"/>
    <w:rsid w:val="00E72088"/>
    <w:rsid w:val="00E8734C"/>
    <w:rsid w:val="00E91494"/>
    <w:rsid w:val="00E937BA"/>
    <w:rsid w:val="00E95191"/>
    <w:rsid w:val="00EA2FFC"/>
    <w:rsid w:val="00EA4122"/>
    <w:rsid w:val="00EA7621"/>
    <w:rsid w:val="00ED1DE4"/>
    <w:rsid w:val="00ED30B0"/>
    <w:rsid w:val="00EE6E5F"/>
    <w:rsid w:val="00EF6C66"/>
    <w:rsid w:val="00F03776"/>
    <w:rsid w:val="00F04B05"/>
    <w:rsid w:val="00F15CF0"/>
    <w:rsid w:val="00F273CD"/>
    <w:rsid w:val="00F35867"/>
    <w:rsid w:val="00F37270"/>
    <w:rsid w:val="00F37A42"/>
    <w:rsid w:val="00F5232E"/>
    <w:rsid w:val="00F60D50"/>
    <w:rsid w:val="00F612A9"/>
    <w:rsid w:val="00F61850"/>
    <w:rsid w:val="00F61947"/>
    <w:rsid w:val="00F63FB4"/>
    <w:rsid w:val="00F711F9"/>
    <w:rsid w:val="00F73784"/>
    <w:rsid w:val="00F74F3E"/>
    <w:rsid w:val="00F77A86"/>
    <w:rsid w:val="00F84E33"/>
    <w:rsid w:val="00FA7D8D"/>
    <w:rsid w:val="00FB6464"/>
    <w:rsid w:val="00FC3566"/>
    <w:rsid w:val="00FC56CE"/>
    <w:rsid w:val="00FD3357"/>
    <w:rsid w:val="00FD3E07"/>
    <w:rsid w:val="00FE1A0E"/>
    <w:rsid w:val="00FE3893"/>
    <w:rsid w:val="00FF3B0C"/>
    <w:rsid w:val="00FF7F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4776F920-E3A6-4E0B-BB72-BCED27DA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1BE3"/>
    <w:rPr>
      <w:rFonts w:ascii="Times New Roman" w:eastAsia="Times New Roman" w:hAnsi="Times New Roman"/>
      <w:sz w:val="24"/>
      <w:szCs w:val="24"/>
    </w:rPr>
  </w:style>
  <w:style w:type="paragraph" w:styleId="Nagwek1">
    <w:name w:val="heading 1"/>
    <w:basedOn w:val="Normalny"/>
    <w:next w:val="Normalny"/>
    <w:link w:val="Nagwek1Znak"/>
    <w:qFormat/>
    <w:rsid w:val="00671BE3"/>
    <w:pPr>
      <w:keepNext/>
      <w:spacing w:line="360" w:lineRule="auto"/>
      <w:ind w:right="57"/>
      <w:jc w:val="center"/>
      <w:outlineLvl w:val="0"/>
    </w:pPr>
    <w:rPr>
      <w:b/>
      <w:szCs w:val="20"/>
    </w:rPr>
  </w:style>
  <w:style w:type="paragraph" w:styleId="Nagwek2">
    <w:name w:val="heading 2"/>
    <w:basedOn w:val="Normalny"/>
    <w:next w:val="Normalny"/>
    <w:link w:val="Nagwek2Znak"/>
    <w:unhideWhenUsed/>
    <w:qFormat/>
    <w:rsid w:val="00671BE3"/>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671BE3"/>
    <w:pPr>
      <w:keepNext/>
      <w:spacing w:before="240" w:after="60"/>
      <w:outlineLvl w:val="2"/>
    </w:pPr>
    <w:rPr>
      <w:rFonts w:ascii="Cambria" w:hAnsi="Cambria"/>
      <w:b/>
      <w:bCs/>
      <w:sz w:val="26"/>
      <w:szCs w:val="26"/>
    </w:rPr>
  </w:style>
  <w:style w:type="paragraph" w:styleId="Nagwek5">
    <w:name w:val="heading 5"/>
    <w:basedOn w:val="Normalny"/>
    <w:next w:val="Normalny"/>
    <w:link w:val="Nagwek5Znak"/>
    <w:qFormat/>
    <w:rsid w:val="00671BE3"/>
    <w:pPr>
      <w:spacing w:before="240" w:after="60"/>
      <w:outlineLvl w:val="4"/>
    </w:pPr>
    <w:rPr>
      <w:b/>
      <w:bCs/>
      <w:i/>
      <w:iCs/>
      <w:sz w:val="26"/>
      <w:szCs w:val="26"/>
    </w:rPr>
  </w:style>
  <w:style w:type="paragraph" w:styleId="Nagwek7">
    <w:name w:val="heading 7"/>
    <w:basedOn w:val="Normalny"/>
    <w:next w:val="Normalny"/>
    <w:link w:val="Nagwek7Znak"/>
    <w:uiPriority w:val="9"/>
    <w:semiHidden/>
    <w:unhideWhenUsed/>
    <w:qFormat/>
    <w:rsid w:val="00671BE3"/>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71BE3"/>
    <w:rPr>
      <w:rFonts w:ascii="Times New Roman" w:eastAsia="Times New Roman" w:hAnsi="Times New Roman" w:cs="Times New Roman"/>
      <w:b/>
      <w:sz w:val="24"/>
      <w:szCs w:val="20"/>
    </w:rPr>
  </w:style>
  <w:style w:type="character" w:customStyle="1" w:styleId="Nagwek2Znak">
    <w:name w:val="Nagłówek 2 Znak"/>
    <w:link w:val="Nagwek2"/>
    <w:rsid w:val="00671BE3"/>
    <w:rPr>
      <w:rFonts w:ascii="Cambria" w:eastAsia="Times New Roman" w:hAnsi="Cambria" w:cs="Times New Roman"/>
      <w:b/>
      <w:bCs/>
      <w:i/>
      <w:iCs/>
      <w:sz w:val="28"/>
      <w:szCs w:val="28"/>
    </w:rPr>
  </w:style>
  <w:style w:type="character" w:customStyle="1" w:styleId="Nagwek3Znak">
    <w:name w:val="Nagłówek 3 Znak"/>
    <w:link w:val="Nagwek3"/>
    <w:rsid w:val="00671BE3"/>
    <w:rPr>
      <w:rFonts w:ascii="Cambria" w:eastAsia="Times New Roman" w:hAnsi="Cambria" w:cs="Times New Roman"/>
      <w:b/>
      <w:bCs/>
      <w:sz w:val="26"/>
      <w:szCs w:val="26"/>
    </w:rPr>
  </w:style>
  <w:style w:type="character" w:customStyle="1" w:styleId="Nagwek5Znak">
    <w:name w:val="Nagłówek 5 Znak"/>
    <w:link w:val="Nagwek5"/>
    <w:rsid w:val="00671BE3"/>
    <w:rPr>
      <w:rFonts w:ascii="Times New Roman" w:eastAsia="Times New Roman" w:hAnsi="Times New Roman" w:cs="Times New Roman"/>
      <w:b/>
      <w:bCs/>
      <w:i/>
      <w:iCs/>
      <w:sz w:val="26"/>
      <w:szCs w:val="26"/>
    </w:rPr>
  </w:style>
  <w:style w:type="character" w:customStyle="1" w:styleId="Nagwek7Znak">
    <w:name w:val="Nagłówek 7 Znak"/>
    <w:link w:val="Nagwek7"/>
    <w:uiPriority w:val="9"/>
    <w:semiHidden/>
    <w:rsid w:val="00671BE3"/>
    <w:rPr>
      <w:rFonts w:ascii="Calibri" w:eastAsia="Times New Roman" w:hAnsi="Calibri" w:cs="Times New Roman"/>
      <w:sz w:val="24"/>
      <w:szCs w:val="24"/>
    </w:rPr>
  </w:style>
  <w:style w:type="paragraph" w:styleId="Nagwek">
    <w:name w:val="header"/>
    <w:basedOn w:val="Normalny"/>
    <w:link w:val="NagwekZnak"/>
    <w:uiPriority w:val="99"/>
    <w:rsid w:val="00671BE3"/>
    <w:pPr>
      <w:tabs>
        <w:tab w:val="center" w:pos="4536"/>
        <w:tab w:val="right" w:pos="9072"/>
      </w:tabs>
    </w:pPr>
  </w:style>
  <w:style w:type="character" w:customStyle="1" w:styleId="NagwekZnak">
    <w:name w:val="Nagłówek Znak"/>
    <w:link w:val="Nagwek"/>
    <w:uiPriority w:val="99"/>
    <w:rsid w:val="00671BE3"/>
    <w:rPr>
      <w:rFonts w:ascii="Times New Roman" w:eastAsia="Times New Roman" w:hAnsi="Times New Roman" w:cs="Times New Roman"/>
      <w:sz w:val="24"/>
      <w:szCs w:val="24"/>
    </w:rPr>
  </w:style>
  <w:style w:type="paragraph" w:styleId="Stopka">
    <w:name w:val="footer"/>
    <w:basedOn w:val="Normalny"/>
    <w:link w:val="StopkaZnak1"/>
    <w:uiPriority w:val="99"/>
    <w:rsid w:val="00671BE3"/>
    <w:pPr>
      <w:tabs>
        <w:tab w:val="center" w:pos="4536"/>
        <w:tab w:val="right" w:pos="9072"/>
      </w:tabs>
    </w:pPr>
  </w:style>
  <w:style w:type="character" w:customStyle="1" w:styleId="StopkaZnak">
    <w:name w:val="Stopka Znak"/>
    <w:uiPriority w:val="99"/>
    <w:rsid w:val="00671BE3"/>
    <w:rPr>
      <w:rFonts w:ascii="Times New Roman" w:eastAsia="Times New Roman" w:hAnsi="Times New Roman" w:cs="Times New Roman"/>
      <w:sz w:val="24"/>
      <w:szCs w:val="24"/>
      <w:lang w:eastAsia="pl-PL"/>
    </w:rPr>
  </w:style>
  <w:style w:type="paragraph" w:styleId="Tekstpodstawowy">
    <w:name w:val="Body Text"/>
    <w:aliases w:val="wypunktowanie"/>
    <w:basedOn w:val="Normalny"/>
    <w:link w:val="TekstpodstawowyZnak"/>
    <w:unhideWhenUsed/>
    <w:rsid w:val="00671BE3"/>
    <w:rPr>
      <w:szCs w:val="20"/>
    </w:rPr>
  </w:style>
  <w:style w:type="character" w:customStyle="1" w:styleId="TekstpodstawowyZnak">
    <w:name w:val="Tekst podstawowy Znak"/>
    <w:aliases w:val="wypunktowanie Znak"/>
    <w:link w:val="Tekstpodstawowy"/>
    <w:rsid w:val="00671BE3"/>
    <w:rPr>
      <w:rFonts w:ascii="Times New Roman" w:eastAsia="Times New Roman" w:hAnsi="Times New Roman" w:cs="Times New Roman"/>
      <w:sz w:val="24"/>
      <w:szCs w:val="20"/>
    </w:rPr>
  </w:style>
  <w:style w:type="character" w:customStyle="1" w:styleId="newsshortext">
    <w:name w:val="newsshortext"/>
    <w:basedOn w:val="Domylnaczcionkaakapitu"/>
    <w:rsid w:val="00671BE3"/>
  </w:style>
  <w:style w:type="paragraph" w:customStyle="1" w:styleId="Tekstpodstawowy21">
    <w:name w:val="Tekst podstawowy 21"/>
    <w:basedOn w:val="Normalny"/>
    <w:rsid w:val="00671BE3"/>
    <w:pPr>
      <w:suppressAutoHyphens/>
      <w:spacing w:after="120" w:line="480" w:lineRule="auto"/>
    </w:pPr>
    <w:rPr>
      <w:lang w:eastAsia="zh-CN"/>
    </w:rPr>
  </w:style>
  <w:style w:type="paragraph" w:styleId="Akapitzlist">
    <w:name w:val="List Paragraph"/>
    <w:basedOn w:val="Normalny"/>
    <w:uiPriority w:val="34"/>
    <w:qFormat/>
    <w:rsid w:val="00671BE3"/>
    <w:pPr>
      <w:suppressAutoHyphens/>
      <w:spacing w:line="360" w:lineRule="auto"/>
      <w:ind w:left="720"/>
      <w:jc w:val="center"/>
    </w:pPr>
    <w:rPr>
      <w:rFonts w:ascii="Calibri" w:eastAsia="Calibri" w:hAnsi="Calibri" w:cs="Calibri"/>
      <w:sz w:val="22"/>
      <w:szCs w:val="22"/>
      <w:lang w:eastAsia="zh-CN"/>
    </w:rPr>
  </w:style>
  <w:style w:type="character" w:customStyle="1" w:styleId="FontStyle22">
    <w:name w:val="Font Style22"/>
    <w:uiPriority w:val="99"/>
    <w:rsid w:val="00671BE3"/>
    <w:rPr>
      <w:rFonts w:ascii="Calibri" w:hAnsi="Calibri" w:cs="Calibri"/>
      <w:sz w:val="20"/>
      <w:szCs w:val="20"/>
    </w:rPr>
  </w:style>
  <w:style w:type="character" w:customStyle="1" w:styleId="FontStyle20">
    <w:name w:val="Font Style20"/>
    <w:uiPriority w:val="99"/>
    <w:rsid w:val="00671BE3"/>
    <w:rPr>
      <w:rFonts w:ascii="Tahoma" w:hAnsi="Tahoma" w:cs="Tahoma"/>
      <w:b/>
      <w:bCs/>
      <w:sz w:val="18"/>
      <w:szCs w:val="18"/>
    </w:rPr>
  </w:style>
  <w:style w:type="paragraph" w:customStyle="1" w:styleId="Style3">
    <w:name w:val="Style3"/>
    <w:basedOn w:val="Normalny"/>
    <w:uiPriority w:val="99"/>
    <w:rsid w:val="00671BE3"/>
    <w:pPr>
      <w:widowControl w:val="0"/>
      <w:autoSpaceDE w:val="0"/>
      <w:autoSpaceDN w:val="0"/>
      <w:adjustRightInd w:val="0"/>
    </w:pPr>
    <w:rPr>
      <w:rFonts w:ascii="Calibri" w:hAnsi="Calibri"/>
    </w:rPr>
  </w:style>
  <w:style w:type="paragraph" w:customStyle="1" w:styleId="Style8">
    <w:name w:val="Style8"/>
    <w:basedOn w:val="Normalny"/>
    <w:uiPriority w:val="99"/>
    <w:rsid w:val="00671BE3"/>
    <w:pPr>
      <w:widowControl w:val="0"/>
      <w:autoSpaceDE w:val="0"/>
      <w:autoSpaceDN w:val="0"/>
      <w:adjustRightInd w:val="0"/>
    </w:pPr>
    <w:rPr>
      <w:rFonts w:ascii="Calibri" w:hAnsi="Calibri"/>
    </w:rPr>
  </w:style>
  <w:style w:type="paragraph" w:styleId="Tekstpodstawowywcity">
    <w:name w:val="Body Text Indent"/>
    <w:basedOn w:val="Normalny"/>
    <w:link w:val="TekstpodstawowywcityZnak"/>
    <w:uiPriority w:val="99"/>
    <w:rsid w:val="00671BE3"/>
    <w:pPr>
      <w:spacing w:after="120"/>
      <w:ind w:left="283"/>
    </w:pPr>
  </w:style>
  <w:style w:type="character" w:customStyle="1" w:styleId="TekstpodstawowywcityZnak">
    <w:name w:val="Tekst podstawowy wcięty Znak"/>
    <w:link w:val="Tekstpodstawowywcity"/>
    <w:uiPriority w:val="99"/>
    <w:rsid w:val="00671BE3"/>
    <w:rPr>
      <w:rFonts w:ascii="Times New Roman" w:eastAsia="Times New Roman" w:hAnsi="Times New Roman" w:cs="Times New Roman"/>
      <w:sz w:val="24"/>
      <w:szCs w:val="24"/>
    </w:rPr>
  </w:style>
  <w:style w:type="character" w:customStyle="1" w:styleId="StopkaZnak1">
    <w:name w:val="Stopka Znak1"/>
    <w:link w:val="Stopka"/>
    <w:uiPriority w:val="99"/>
    <w:locked/>
    <w:rsid w:val="00671BE3"/>
    <w:rPr>
      <w:rFonts w:ascii="Times New Roman" w:eastAsia="Times New Roman" w:hAnsi="Times New Roman" w:cs="Times New Roman"/>
      <w:sz w:val="24"/>
      <w:szCs w:val="24"/>
    </w:rPr>
  </w:style>
  <w:style w:type="character" w:styleId="Hipercze">
    <w:name w:val="Hyperlink"/>
    <w:uiPriority w:val="99"/>
    <w:rsid w:val="00671BE3"/>
    <w:rPr>
      <w:rFonts w:ascii="Times New Roman" w:hAnsi="Times New Roman" w:cs="Times New Roman"/>
      <w:color w:val="0000FF"/>
      <w:u w:val="single"/>
    </w:rPr>
  </w:style>
  <w:style w:type="paragraph" w:styleId="Tekstpodstawowywcity2">
    <w:name w:val="Body Text Indent 2"/>
    <w:basedOn w:val="Normalny"/>
    <w:link w:val="Tekstpodstawowywcity2Znak1"/>
    <w:rsid w:val="00671BE3"/>
    <w:pPr>
      <w:spacing w:after="120" w:line="480" w:lineRule="auto"/>
      <w:ind w:left="283"/>
    </w:pPr>
  </w:style>
  <w:style w:type="character" w:customStyle="1" w:styleId="Tekstpodstawowywcity2Znak">
    <w:name w:val="Tekst podstawowy wcięty 2 Znak"/>
    <w:rsid w:val="00671BE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671BE3"/>
    <w:rPr>
      <w:rFonts w:ascii="Times New Roman" w:eastAsia="Times New Roman" w:hAnsi="Times New Roman" w:cs="Times New Roman"/>
      <w:sz w:val="24"/>
      <w:szCs w:val="24"/>
    </w:rPr>
  </w:style>
  <w:style w:type="paragraph" w:styleId="Tytu">
    <w:name w:val="Title"/>
    <w:basedOn w:val="Normalny"/>
    <w:link w:val="TytuZnak1"/>
    <w:qFormat/>
    <w:rsid w:val="00671BE3"/>
    <w:pPr>
      <w:spacing w:line="360" w:lineRule="auto"/>
      <w:jc w:val="center"/>
    </w:pPr>
    <w:rPr>
      <w:rFonts w:ascii="Cambria" w:hAnsi="Cambria"/>
      <w:b/>
      <w:bCs/>
      <w:kern w:val="28"/>
      <w:sz w:val="32"/>
      <w:szCs w:val="32"/>
    </w:rPr>
  </w:style>
  <w:style w:type="character" w:customStyle="1" w:styleId="TytuZnak">
    <w:name w:val="Tytuł Znak"/>
    <w:rsid w:val="00671BE3"/>
    <w:rPr>
      <w:rFonts w:ascii="Cambria" w:eastAsia="Times New Roman" w:hAnsi="Cambria" w:cs="Times New Roman"/>
      <w:color w:val="17365D"/>
      <w:spacing w:val="5"/>
      <w:kern w:val="28"/>
      <w:sz w:val="52"/>
      <w:szCs w:val="52"/>
      <w:lang w:eastAsia="pl-PL"/>
    </w:rPr>
  </w:style>
  <w:style w:type="character" w:customStyle="1" w:styleId="TytuZnak1">
    <w:name w:val="Tytuł Znak1"/>
    <w:link w:val="Tytu"/>
    <w:locked/>
    <w:rsid w:val="00671BE3"/>
    <w:rPr>
      <w:rFonts w:ascii="Cambria" w:eastAsia="Times New Roman" w:hAnsi="Cambria" w:cs="Times New Roman"/>
      <w:b/>
      <w:bCs/>
      <w:kern w:val="28"/>
      <w:sz w:val="32"/>
      <w:szCs w:val="32"/>
    </w:rPr>
  </w:style>
  <w:style w:type="paragraph" w:styleId="Podtytu">
    <w:name w:val="Subtitle"/>
    <w:basedOn w:val="Normalny"/>
    <w:link w:val="PodtytuZnak1"/>
    <w:qFormat/>
    <w:rsid w:val="00671BE3"/>
    <w:pPr>
      <w:spacing w:line="360" w:lineRule="auto"/>
      <w:ind w:right="57"/>
      <w:jc w:val="center"/>
    </w:pPr>
    <w:rPr>
      <w:rFonts w:ascii="Cambria" w:hAnsi="Cambria"/>
    </w:rPr>
  </w:style>
  <w:style w:type="character" w:customStyle="1" w:styleId="PodtytuZnak">
    <w:name w:val="Podtytuł Znak"/>
    <w:rsid w:val="00671BE3"/>
    <w:rPr>
      <w:rFonts w:ascii="Cambria" w:eastAsia="Times New Roman" w:hAnsi="Cambria" w:cs="Times New Roman"/>
      <w:i/>
      <w:iCs/>
      <w:color w:val="4F81BD"/>
      <w:spacing w:val="15"/>
      <w:sz w:val="24"/>
      <w:szCs w:val="24"/>
      <w:lang w:eastAsia="pl-PL"/>
    </w:rPr>
  </w:style>
  <w:style w:type="character" w:customStyle="1" w:styleId="PodtytuZnak1">
    <w:name w:val="Podtytuł Znak1"/>
    <w:link w:val="Podtytu"/>
    <w:locked/>
    <w:rsid w:val="00671BE3"/>
    <w:rPr>
      <w:rFonts w:ascii="Cambria" w:eastAsia="Times New Roman" w:hAnsi="Cambria" w:cs="Times New Roman"/>
      <w:sz w:val="24"/>
      <w:szCs w:val="24"/>
    </w:rPr>
  </w:style>
  <w:style w:type="paragraph" w:styleId="Tekstpodstawowy3">
    <w:name w:val="Body Text 3"/>
    <w:basedOn w:val="Normalny"/>
    <w:link w:val="Tekstpodstawowy3Znak1"/>
    <w:rsid w:val="00671BE3"/>
    <w:pPr>
      <w:spacing w:after="120"/>
    </w:pPr>
    <w:rPr>
      <w:sz w:val="16"/>
      <w:szCs w:val="16"/>
    </w:rPr>
  </w:style>
  <w:style w:type="character" w:customStyle="1" w:styleId="Tekstpodstawowy3Znak">
    <w:name w:val="Tekst podstawowy 3 Znak"/>
    <w:rsid w:val="00671BE3"/>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locked/>
    <w:rsid w:val="00671BE3"/>
    <w:rPr>
      <w:rFonts w:ascii="Times New Roman" w:eastAsia="Times New Roman" w:hAnsi="Times New Roman" w:cs="Times New Roman"/>
      <w:sz w:val="16"/>
      <w:szCs w:val="16"/>
    </w:rPr>
  </w:style>
  <w:style w:type="paragraph" w:styleId="HTML-wstpniesformatowany">
    <w:name w:val="HTML Preformatted"/>
    <w:basedOn w:val="Normalny"/>
    <w:link w:val="HTML-wstpniesformatowanyZnak"/>
    <w:unhideWhenUsed/>
    <w:rsid w:val="0067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rsid w:val="00671BE3"/>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671BE3"/>
    <w:pPr>
      <w:spacing w:after="120" w:line="480" w:lineRule="auto"/>
    </w:pPr>
  </w:style>
  <w:style w:type="character" w:customStyle="1" w:styleId="Tekstpodstawowy2Znak">
    <w:name w:val="Tekst podstawowy 2 Znak"/>
    <w:link w:val="Tekstpodstawowy2"/>
    <w:uiPriority w:val="99"/>
    <w:rsid w:val="00671BE3"/>
    <w:rPr>
      <w:rFonts w:ascii="Times New Roman" w:eastAsia="Times New Roman" w:hAnsi="Times New Roman" w:cs="Times New Roman"/>
      <w:sz w:val="24"/>
      <w:szCs w:val="24"/>
    </w:rPr>
  </w:style>
  <w:style w:type="paragraph" w:customStyle="1" w:styleId="1">
    <w:name w:val="1"/>
    <w:uiPriority w:val="99"/>
    <w:rsid w:val="00671BE3"/>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Univers-PL"/>
      <w:sz w:val="19"/>
    </w:rPr>
  </w:style>
  <w:style w:type="paragraph" w:customStyle="1" w:styleId="Tekstpodstawowywcity21">
    <w:name w:val="Tekst podstawowy wcięty 21"/>
    <w:basedOn w:val="Normalny"/>
    <w:uiPriority w:val="99"/>
    <w:rsid w:val="00671BE3"/>
    <w:pPr>
      <w:ind w:left="284" w:hanging="284"/>
      <w:jc w:val="both"/>
    </w:pPr>
    <w:rPr>
      <w:szCs w:val="20"/>
    </w:rPr>
  </w:style>
  <w:style w:type="paragraph" w:customStyle="1" w:styleId="Subitemnumbered">
    <w:name w:val="Subitem numbered"/>
    <w:basedOn w:val="Normalny"/>
    <w:uiPriority w:val="99"/>
    <w:rsid w:val="00671BE3"/>
    <w:pPr>
      <w:spacing w:line="360" w:lineRule="auto"/>
      <w:ind w:left="567" w:hanging="283"/>
    </w:pPr>
    <w:rPr>
      <w:rFonts w:ascii="Arial" w:hAnsi="Arial"/>
      <w:sz w:val="20"/>
      <w:szCs w:val="20"/>
    </w:rPr>
  </w:style>
  <w:style w:type="paragraph" w:styleId="Spisilustracji">
    <w:name w:val="table of figures"/>
    <w:basedOn w:val="Normalny"/>
    <w:next w:val="Normalny"/>
    <w:rsid w:val="00671BE3"/>
    <w:pPr>
      <w:ind w:left="480" w:hanging="480"/>
    </w:pPr>
  </w:style>
  <w:style w:type="character" w:styleId="Numerstrony">
    <w:name w:val="page number"/>
    <w:basedOn w:val="Domylnaczcionkaakapitu"/>
    <w:rsid w:val="00671BE3"/>
  </w:style>
  <w:style w:type="paragraph" w:styleId="Tekstdymka">
    <w:name w:val="Balloon Text"/>
    <w:basedOn w:val="Normalny"/>
    <w:link w:val="TekstdymkaZnak"/>
    <w:unhideWhenUsed/>
    <w:rsid w:val="00671BE3"/>
    <w:rPr>
      <w:rFonts w:ascii="Tahoma" w:hAnsi="Tahoma"/>
      <w:sz w:val="16"/>
      <w:szCs w:val="16"/>
    </w:rPr>
  </w:style>
  <w:style w:type="character" w:customStyle="1" w:styleId="TekstdymkaZnak">
    <w:name w:val="Tekst dymka Znak"/>
    <w:link w:val="Tekstdymka"/>
    <w:rsid w:val="00671BE3"/>
    <w:rPr>
      <w:rFonts w:ascii="Tahoma" w:eastAsia="Times New Roman" w:hAnsi="Tahoma" w:cs="Times New Roman"/>
      <w:sz w:val="16"/>
      <w:szCs w:val="16"/>
    </w:rPr>
  </w:style>
  <w:style w:type="paragraph" w:styleId="Listapunktowana">
    <w:name w:val="List Bullet"/>
    <w:basedOn w:val="Normalny"/>
    <w:autoRedefine/>
    <w:rsid w:val="00671BE3"/>
    <w:pPr>
      <w:numPr>
        <w:numId w:val="1"/>
      </w:numPr>
      <w:spacing w:before="120" w:after="120"/>
      <w:jc w:val="both"/>
    </w:pPr>
    <w:rPr>
      <w:szCs w:val="20"/>
      <w:lang w:val="en-GB"/>
    </w:rPr>
  </w:style>
  <w:style w:type="paragraph" w:styleId="Listapunktowana2">
    <w:name w:val="List Bullet 2"/>
    <w:basedOn w:val="Normalny"/>
    <w:autoRedefine/>
    <w:rsid w:val="00671BE3"/>
    <w:pPr>
      <w:tabs>
        <w:tab w:val="num" w:pos="643"/>
      </w:tabs>
      <w:ind w:left="643" w:hanging="360"/>
    </w:pPr>
  </w:style>
  <w:style w:type="paragraph" w:customStyle="1" w:styleId="BodyText21">
    <w:name w:val="Body Text 21"/>
    <w:basedOn w:val="Normalny"/>
    <w:rsid w:val="00671BE3"/>
    <w:pPr>
      <w:jc w:val="both"/>
    </w:pPr>
    <w:rPr>
      <w:szCs w:val="20"/>
    </w:rPr>
  </w:style>
  <w:style w:type="character" w:customStyle="1" w:styleId="TekstprzypisudolnegoZnak">
    <w:name w:val="Tekst przypisu dolnego Znak"/>
    <w:link w:val="Tekstprzypisudolnego"/>
    <w:rsid w:val="00671BE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671BE3"/>
    <w:rPr>
      <w:sz w:val="20"/>
      <w:szCs w:val="20"/>
    </w:rPr>
  </w:style>
  <w:style w:type="character" w:customStyle="1" w:styleId="TekstprzypisudolnegoZnak1">
    <w:name w:val="Tekst przypisu dolnego Znak1"/>
    <w:rsid w:val="00671BE3"/>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rsid w:val="00671BE3"/>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671BE3"/>
    <w:rPr>
      <w:sz w:val="20"/>
      <w:szCs w:val="20"/>
    </w:rPr>
  </w:style>
  <w:style w:type="character" w:customStyle="1" w:styleId="TekstprzypisukocowegoZnak1">
    <w:name w:val="Tekst przypisu końcowego Znak1"/>
    <w:rsid w:val="00671BE3"/>
    <w:rPr>
      <w:rFonts w:ascii="Times New Roman" w:eastAsia="Times New Roman" w:hAnsi="Times New Roman" w:cs="Times New Roman"/>
      <w:sz w:val="20"/>
      <w:szCs w:val="20"/>
      <w:lang w:eastAsia="pl-PL"/>
    </w:rPr>
  </w:style>
  <w:style w:type="paragraph" w:customStyle="1" w:styleId="xl24">
    <w:name w:val="xl24"/>
    <w:basedOn w:val="Normalny"/>
    <w:rsid w:val="00671BE3"/>
    <w:pPr>
      <w:spacing w:before="100" w:beforeAutospacing="1" w:after="100" w:afterAutospacing="1"/>
      <w:jc w:val="center"/>
      <w:textAlignment w:val="center"/>
    </w:pPr>
    <w:rPr>
      <w:rFonts w:ascii="Arial" w:eastAsia="Arial Unicode MS" w:hAnsi="Arial" w:cs="Tahoma"/>
      <w:sz w:val="18"/>
      <w:szCs w:val="18"/>
    </w:rPr>
  </w:style>
  <w:style w:type="paragraph" w:styleId="Tekstpodstawowywcity3">
    <w:name w:val="Body Text Indent 3"/>
    <w:basedOn w:val="Normalny"/>
    <w:link w:val="Tekstpodstawowywcity3Znak"/>
    <w:rsid w:val="00671BE3"/>
    <w:pPr>
      <w:tabs>
        <w:tab w:val="left" w:pos="900"/>
      </w:tabs>
      <w:spacing w:before="120"/>
      <w:ind w:left="357"/>
      <w:jc w:val="both"/>
    </w:pPr>
    <w:rPr>
      <w:rFonts w:ascii="Arial" w:hAnsi="Arial"/>
    </w:rPr>
  </w:style>
  <w:style w:type="character" w:customStyle="1" w:styleId="Tekstpodstawowywcity3Znak">
    <w:name w:val="Tekst podstawowy wcięty 3 Znak"/>
    <w:link w:val="Tekstpodstawowywcity3"/>
    <w:rsid w:val="00671BE3"/>
    <w:rPr>
      <w:rFonts w:ascii="Arial" w:eastAsia="Times New Roman" w:hAnsi="Arial" w:cs="Times New Roman"/>
      <w:sz w:val="24"/>
      <w:szCs w:val="24"/>
    </w:rPr>
  </w:style>
  <w:style w:type="character" w:styleId="UyteHipercze">
    <w:name w:val="FollowedHyperlink"/>
    <w:rsid w:val="00671BE3"/>
    <w:rPr>
      <w:color w:val="800080"/>
      <w:u w:val="single"/>
    </w:rPr>
  </w:style>
  <w:style w:type="character" w:customStyle="1" w:styleId="TekstkomentarzaZnak">
    <w:name w:val="Tekst komentarza Znak"/>
    <w:link w:val="Tekstkomentarza"/>
    <w:rsid w:val="00671BE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671BE3"/>
    <w:rPr>
      <w:sz w:val="20"/>
      <w:szCs w:val="20"/>
    </w:rPr>
  </w:style>
  <w:style w:type="character" w:customStyle="1" w:styleId="TekstkomentarzaZnak1">
    <w:name w:val="Tekst komentarza Znak1"/>
    <w:rsid w:val="00671BE3"/>
    <w:rPr>
      <w:rFonts w:ascii="Times New Roman" w:eastAsia="Times New Roman" w:hAnsi="Times New Roman" w:cs="Times New Roman"/>
      <w:sz w:val="20"/>
      <w:szCs w:val="20"/>
      <w:lang w:eastAsia="pl-PL"/>
    </w:rPr>
  </w:style>
  <w:style w:type="character" w:customStyle="1" w:styleId="TematkomentarzaZnak">
    <w:name w:val="Temat komentarza Znak"/>
    <w:link w:val="Tematkomentarza"/>
    <w:rsid w:val="00671BE3"/>
    <w:rPr>
      <w:b/>
      <w:bCs/>
    </w:rPr>
  </w:style>
  <w:style w:type="paragraph" w:styleId="Tematkomentarza">
    <w:name w:val="annotation subject"/>
    <w:basedOn w:val="Tekstkomentarza"/>
    <w:next w:val="Tekstkomentarza"/>
    <w:link w:val="TematkomentarzaZnak"/>
    <w:rsid w:val="00671BE3"/>
    <w:rPr>
      <w:rFonts w:ascii="Calibri" w:eastAsia="Calibri" w:hAnsi="Calibri"/>
      <w:b/>
      <w:bCs/>
    </w:rPr>
  </w:style>
  <w:style w:type="character" w:customStyle="1" w:styleId="TematkomentarzaZnak1">
    <w:name w:val="Temat komentarza Znak1"/>
    <w:rsid w:val="00671BE3"/>
    <w:rPr>
      <w:rFonts w:ascii="Times New Roman" w:eastAsia="Times New Roman" w:hAnsi="Times New Roman" w:cs="Times New Roman"/>
      <w:b/>
      <w:bCs/>
      <w:sz w:val="20"/>
      <w:szCs w:val="20"/>
      <w:lang w:eastAsia="pl-PL"/>
    </w:rPr>
  </w:style>
  <w:style w:type="paragraph" w:styleId="NormalnyWeb">
    <w:name w:val="Normal (Web)"/>
    <w:basedOn w:val="Normalny"/>
    <w:rsid w:val="00671BE3"/>
    <w:pPr>
      <w:spacing w:before="100" w:beforeAutospacing="1" w:after="100" w:afterAutospacing="1"/>
      <w:jc w:val="both"/>
    </w:pPr>
    <w:rPr>
      <w:sz w:val="20"/>
      <w:szCs w:val="20"/>
    </w:rPr>
  </w:style>
  <w:style w:type="paragraph" w:customStyle="1" w:styleId="A">
    <w:name w:val="A"/>
    <w:rsid w:val="00671BE3"/>
    <w:pPr>
      <w:keepNext/>
      <w:spacing w:before="240" w:line="240" w:lineRule="exact"/>
      <w:ind w:left="720" w:hanging="720"/>
      <w:jc w:val="both"/>
    </w:pPr>
    <w:rPr>
      <w:rFonts w:ascii="Times New Roman" w:eastAsia="Times New Roman" w:hAnsi="Times New Roman"/>
      <w:sz w:val="24"/>
      <w:lang w:val="en-GB" w:eastAsia="en-US"/>
    </w:rPr>
  </w:style>
  <w:style w:type="paragraph" w:styleId="Nagwekspisutreci">
    <w:name w:val="TOC Heading"/>
    <w:basedOn w:val="Nagwek1"/>
    <w:next w:val="Normalny"/>
    <w:uiPriority w:val="39"/>
    <w:qFormat/>
    <w:rsid w:val="00671BE3"/>
    <w:pPr>
      <w:keepLines/>
      <w:spacing w:before="480" w:line="276" w:lineRule="auto"/>
      <w:ind w:right="0"/>
      <w:jc w:val="left"/>
      <w:outlineLvl w:val="9"/>
    </w:pPr>
    <w:rPr>
      <w:rFonts w:ascii="Cambria" w:hAnsi="Cambria"/>
      <w:bCs/>
      <w:color w:val="365F91"/>
      <w:sz w:val="28"/>
      <w:szCs w:val="28"/>
      <w:lang w:eastAsia="en-US"/>
    </w:rPr>
  </w:style>
  <w:style w:type="paragraph" w:styleId="Spistreci1">
    <w:name w:val="toc 1"/>
    <w:basedOn w:val="Normalny"/>
    <w:next w:val="Normalny"/>
    <w:autoRedefine/>
    <w:uiPriority w:val="39"/>
    <w:unhideWhenUsed/>
    <w:qFormat/>
    <w:rsid w:val="003A4DFA"/>
    <w:pPr>
      <w:tabs>
        <w:tab w:val="right" w:leader="dot" w:pos="9060"/>
      </w:tabs>
      <w:jc w:val="both"/>
    </w:pPr>
  </w:style>
  <w:style w:type="paragraph" w:styleId="Poprawka">
    <w:name w:val="Revision"/>
    <w:hidden/>
    <w:uiPriority w:val="99"/>
    <w:semiHidden/>
    <w:rsid w:val="00671BE3"/>
    <w:rPr>
      <w:rFonts w:ascii="Times New Roman" w:eastAsia="Times New Roman" w:hAnsi="Times New Roman"/>
      <w:sz w:val="24"/>
      <w:szCs w:val="24"/>
    </w:rPr>
  </w:style>
  <w:style w:type="paragraph" w:customStyle="1" w:styleId="Default">
    <w:name w:val="Default"/>
    <w:rsid w:val="00671BE3"/>
    <w:pPr>
      <w:autoSpaceDE w:val="0"/>
      <w:autoSpaceDN w:val="0"/>
      <w:adjustRightInd w:val="0"/>
    </w:pPr>
    <w:rPr>
      <w:rFonts w:ascii="Times New Roman" w:eastAsia="Times New Roman" w:hAnsi="Times New Roman"/>
      <w:color w:val="000000"/>
      <w:sz w:val="24"/>
      <w:szCs w:val="24"/>
    </w:rPr>
  </w:style>
  <w:style w:type="paragraph" w:customStyle="1" w:styleId="1111111">
    <w:name w:val="1111111"/>
    <w:basedOn w:val="Default"/>
    <w:next w:val="Default"/>
    <w:uiPriority w:val="99"/>
    <w:rsid w:val="00671BE3"/>
    <w:pPr>
      <w:spacing w:after="80"/>
    </w:pPr>
    <w:rPr>
      <w:color w:val="auto"/>
    </w:rPr>
  </w:style>
  <w:style w:type="paragraph" w:customStyle="1" w:styleId="ust">
    <w:name w:val="ust"/>
    <w:basedOn w:val="Default"/>
    <w:next w:val="Default"/>
    <w:uiPriority w:val="99"/>
    <w:rsid w:val="00671BE3"/>
    <w:pPr>
      <w:spacing w:after="80"/>
    </w:pPr>
    <w:rPr>
      <w:color w:val="auto"/>
    </w:rPr>
  </w:style>
  <w:style w:type="character" w:styleId="Uwydatnienie">
    <w:name w:val="Emphasis"/>
    <w:uiPriority w:val="20"/>
    <w:qFormat/>
    <w:rsid w:val="00671BE3"/>
    <w:rPr>
      <w:i/>
      <w:iCs/>
    </w:rPr>
  </w:style>
  <w:style w:type="paragraph" w:styleId="Bezodstpw">
    <w:name w:val="No Spacing"/>
    <w:uiPriority w:val="1"/>
    <w:qFormat/>
    <w:rsid w:val="00671BE3"/>
    <w:rPr>
      <w:sz w:val="22"/>
      <w:szCs w:val="22"/>
      <w:lang w:eastAsia="en-US"/>
    </w:rPr>
  </w:style>
  <w:style w:type="character" w:styleId="Pogrubienie">
    <w:name w:val="Strong"/>
    <w:uiPriority w:val="22"/>
    <w:qFormat/>
    <w:rsid w:val="00671BE3"/>
    <w:rPr>
      <w:b/>
      <w:bCs/>
    </w:rPr>
  </w:style>
  <w:style w:type="character" w:customStyle="1" w:styleId="style11">
    <w:name w:val="style11"/>
    <w:rsid w:val="00671BE3"/>
    <w:rPr>
      <w:b/>
      <w:bCs/>
      <w:color w:val="FF0000"/>
    </w:rPr>
  </w:style>
  <w:style w:type="paragraph" w:customStyle="1" w:styleId="listparagraphcxsppierwsze">
    <w:name w:val="listparagraphcxsppierwsze"/>
    <w:basedOn w:val="Normalny"/>
    <w:rsid w:val="00671BE3"/>
    <w:pPr>
      <w:spacing w:before="100" w:beforeAutospacing="1" w:after="100" w:afterAutospacing="1"/>
    </w:pPr>
  </w:style>
  <w:style w:type="paragraph" w:customStyle="1" w:styleId="listparagraphcxspdrugie">
    <w:name w:val="listparagraphcxspdrugie"/>
    <w:basedOn w:val="Normalny"/>
    <w:rsid w:val="00671BE3"/>
    <w:pPr>
      <w:spacing w:before="100" w:beforeAutospacing="1" w:after="100" w:afterAutospacing="1"/>
    </w:pPr>
  </w:style>
  <w:style w:type="character" w:styleId="Wyrnienieintensywne">
    <w:name w:val="Intense Emphasis"/>
    <w:uiPriority w:val="21"/>
    <w:qFormat/>
    <w:rsid w:val="00671BE3"/>
    <w:rPr>
      <w:b/>
      <w:bCs/>
      <w:i/>
      <w:iCs/>
      <w:color w:val="4F81BD"/>
    </w:rPr>
  </w:style>
  <w:style w:type="paragraph" w:customStyle="1" w:styleId="rozdzia">
    <w:name w:val="rozdział"/>
    <w:basedOn w:val="Normalny"/>
    <w:autoRedefine/>
    <w:rsid w:val="00671BE3"/>
    <w:pPr>
      <w:jc w:val="both"/>
    </w:pPr>
    <w:rPr>
      <w:rFonts w:ascii="Tahoma" w:hAnsi="Tahoma" w:cs="Tahoma"/>
      <w:bCs/>
      <w:spacing w:val="4"/>
      <w:sz w:val="20"/>
      <w:szCs w:val="20"/>
    </w:rPr>
  </w:style>
  <w:style w:type="paragraph" w:styleId="Zwykytekst">
    <w:name w:val="Plain Text"/>
    <w:basedOn w:val="Normalny"/>
    <w:link w:val="ZwykytekstZnak"/>
    <w:uiPriority w:val="99"/>
    <w:unhideWhenUsed/>
    <w:rsid w:val="00671BE3"/>
    <w:rPr>
      <w:rFonts w:ascii="Consolas" w:eastAsia="Calibri" w:hAnsi="Consolas"/>
      <w:sz w:val="21"/>
      <w:szCs w:val="21"/>
    </w:rPr>
  </w:style>
  <w:style w:type="character" w:customStyle="1" w:styleId="ZwykytekstZnak">
    <w:name w:val="Zwykły tekst Znak"/>
    <w:link w:val="Zwykytekst"/>
    <w:uiPriority w:val="99"/>
    <w:rsid w:val="00671BE3"/>
    <w:rPr>
      <w:rFonts w:ascii="Consolas" w:eastAsia="Calibri" w:hAnsi="Consolas" w:cs="Times New Roman"/>
      <w:sz w:val="21"/>
      <w:szCs w:val="21"/>
    </w:rPr>
  </w:style>
  <w:style w:type="paragraph" w:customStyle="1" w:styleId="tytakt">
    <w:name w:val="tytakt"/>
    <w:basedOn w:val="Normalny"/>
    <w:rsid w:val="00671BE3"/>
    <w:pPr>
      <w:spacing w:before="100" w:beforeAutospacing="1" w:after="100" w:afterAutospacing="1"/>
    </w:pPr>
  </w:style>
  <w:style w:type="paragraph" w:customStyle="1" w:styleId="pub">
    <w:name w:val="pub"/>
    <w:basedOn w:val="Normalny"/>
    <w:rsid w:val="00671BE3"/>
    <w:pPr>
      <w:spacing w:before="100" w:beforeAutospacing="1" w:after="100" w:afterAutospacing="1"/>
    </w:pPr>
  </w:style>
  <w:style w:type="paragraph" w:customStyle="1" w:styleId="Akapitzlist1">
    <w:name w:val="Akapit z listą1"/>
    <w:basedOn w:val="Normalny"/>
    <w:rsid w:val="00671BE3"/>
    <w:pPr>
      <w:spacing w:after="200" w:line="276" w:lineRule="auto"/>
      <w:ind w:left="720"/>
      <w:contextualSpacing/>
    </w:pPr>
    <w:rPr>
      <w:rFonts w:ascii="Calibri" w:hAnsi="Calibri"/>
      <w:sz w:val="22"/>
      <w:szCs w:val="22"/>
      <w:lang w:eastAsia="en-US"/>
    </w:rPr>
  </w:style>
  <w:style w:type="paragraph" w:customStyle="1" w:styleId="Style9">
    <w:name w:val="Style9"/>
    <w:basedOn w:val="Normalny"/>
    <w:rsid w:val="00671BE3"/>
    <w:pPr>
      <w:widowControl w:val="0"/>
      <w:suppressAutoHyphens/>
      <w:autoSpaceDE w:val="0"/>
      <w:spacing w:before="200"/>
    </w:pPr>
    <w:rPr>
      <w:lang w:eastAsia="ar-SA"/>
    </w:rPr>
  </w:style>
  <w:style w:type="paragraph" w:styleId="Spistreci2">
    <w:name w:val="toc 2"/>
    <w:basedOn w:val="Normalny"/>
    <w:next w:val="Normalny"/>
    <w:autoRedefine/>
    <w:uiPriority w:val="39"/>
    <w:unhideWhenUsed/>
    <w:qFormat/>
    <w:rsid w:val="00671BE3"/>
    <w:pPr>
      <w:spacing w:after="100" w:line="276" w:lineRule="auto"/>
      <w:ind w:left="220"/>
    </w:pPr>
    <w:rPr>
      <w:rFonts w:ascii="Calibri" w:hAnsi="Calibri"/>
      <w:sz w:val="22"/>
      <w:szCs w:val="22"/>
      <w:lang w:eastAsia="en-US"/>
    </w:rPr>
  </w:style>
  <w:style w:type="paragraph" w:styleId="Spistreci3">
    <w:name w:val="toc 3"/>
    <w:basedOn w:val="Normalny"/>
    <w:next w:val="Normalny"/>
    <w:autoRedefine/>
    <w:uiPriority w:val="39"/>
    <w:unhideWhenUsed/>
    <w:qFormat/>
    <w:rsid w:val="00671BE3"/>
    <w:pPr>
      <w:spacing w:after="100" w:line="276" w:lineRule="auto"/>
      <w:ind w:left="440"/>
    </w:pPr>
    <w:rPr>
      <w:rFonts w:ascii="Calibri" w:hAnsi="Calibri"/>
      <w:sz w:val="22"/>
      <w:szCs w:val="22"/>
      <w:lang w:eastAsia="en-US"/>
    </w:rPr>
  </w:style>
  <w:style w:type="paragraph" w:customStyle="1" w:styleId="pkt">
    <w:name w:val="pkt"/>
    <w:basedOn w:val="Normalny"/>
    <w:rsid w:val="00671BE3"/>
    <w:pPr>
      <w:autoSpaceDE w:val="0"/>
      <w:autoSpaceDN w:val="0"/>
      <w:spacing w:before="60" w:after="60" w:line="360" w:lineRule="auto"/>
      <w:ind w:left="851" w:hanging="295"/>
      <w:jc w:val="both"/>
    </w:pPr>
    <w:rPr>
      <w:rFonts w:ascii="Univers-PL" w:hAnsi="Univers-PL"/>
      <w:sz w:val="19"/>
      <w:szCs w:val="19"/>
    </w:rPr>
  </w:style>
  <w:style w:type="paragraph" w:customStyle="1" w:styleId="ListParagraph1">
    <w:name w:val="List Paragraph1"/>
    <w:basedOn w:val="Normalny"/>
    <w:uiPriority w:val="99"/>
    <w:rsid w:val="00671BE3"/>
    <w:pPr>
      <w:spacing w:before="120" w:after="200" w:line="276" w:lineRule="auto"/>
      <w:ind w:left="720" w:hanging="357"/>
      <w:contextualSpacing/>
      <w:jc w:val="both"/>
    </w:pPr>
    <w:rPr>
      <w:rFonts w:ascii="Calibri" w:hAnsi="Calibri" w:cs="Calibri"/>
      <w:sz w:val="22"/>
      <w:szCs w:val="22"/>
      <w:lang w:eastAsia="en-US"/>
    </w:rPr>
  </w:style>
  <w:style w:type="character" w:styleId="Odwoaniedokomentarza">
    <w:name w:val="annotation reference"/>
    <w:unhideWhenUsed/>
    <w:rsid w:val="00671BE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60783">
      <w:bodyDiv w:val="1"/>
      <w:marLeft w:val="0"/>
      <w:marRight w:val="0"/>
      <w:marTop w:val="0"/>
      <w:marBottom w:val="0"/>
      <w:divBdr>
        <w:top w:val="none" w:sz="0" w:space="0" w:color="auto"/>
        <w:left w:val="none" w:sz="0" w:space="0" w:color="auto"/>
        <w:bottom w:val="none" w:sz="0" w:space="0" w:color="auto"/>
        <w:right w:val="none" w:sz="0" w:space="0" w:color="auto"/>
      </w:divBdr>
    </w:div>
    <w:div w:id="203233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http://www.ilot.edu.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yta.sitnik@ilot.edu.pl" TargetMode="External"/><Relationship Id="rId17" Type="http://schemas.openxmlformats.org/officeDocument/2006/relationships/hyperlink" Target="http://www.cke.edu.pl" TargetMode="External"/><Relationship Id="rId2" Type="http://schemas.openxmlformats.org/officeDocument/2006/relationships/numbering" Target="numbering.xml"/><Relationship Id="rId16" Type="http://schemas.openxmlformats.org/officeDocument/2006/relationships/hyperlink" Target="http://www.cke.edu.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mailto:edyta.sitnik@ilot.edu.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yta.sitnik@ilot.edu.pl" TargetMode="External"/><Relationship Id="rId14" Type="http://schemas.openxmlformats.org/officeDocument/2006/relationships/hyperlink" Target="http://www.cke.edu.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B7D5D-83E6-41D3-AF1B-FE5A9F469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17</Pages>
  <Words>8096</Words>
  <Characters>48581</Characters>
  <Application>Microsoft Office Word</Application>
  <DocSecurity>0</DocSecurity>
  <Lines>404</Lines>
  <Paragraphs>113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Centralna Komisja Egzaminacyjna</Company>
  <LinksUpToDate>false</LinksUpToDate>
  <CharactersWithSpaces>56564</CharactersWithSpaces>
  <SharedDoc>false</SharedDoc>
  <HLinks>
    <vt:vector size="222" baseType="variant">
      <vt:variant>
        <vt:i4>6422579</vt:i4>
      </vt:variant>
      <vt:variant>
        <vt:i4>197</vt:i4>
      </vt:variant>
      <vt:variant>
        <vt:i4>0</vt:i4>
      </vt:variant>
      <vt:variant>
        <vt:i4>5</vt:i4>
      </vt:variant>
      <vt:variant>
        <vt:lpwstr>http://www.cke.edu.pl/</vt:lpwstr>
      </vt:variant>
      <vt:variant>
        <vt:lpwstr/>
      </vt:variant>
      <vt:variant>
        <vt:i4>6422579</vt:i4>
      </vt:variant>
      <vt:variant>
        <vt:i4>195</vt:i4>
      </vt:variant>
      <vt:variant>
        <vt:i4>0</vt:i4>
      </vt:variant>
      <vt:variant>
        <vt:i4>5</vt:i4>
      </vt:variant>
      <vt:variant>
        <vt:lpwstr>http://www.cke.edu.pl/</vt:lpwstr>
      </vt:variant>
      <vt:variant>
        <vt:lpwstr/>
      </vt:variant>
      <vt:variant>
        <vt:i4>6422579</vt:i4>
      </vt:variant>
      <vt:variant>
        <vt:i4>189</vt:i4>
      </vt:variant>
      <vt:variant>
        <vt:i4>0</vt:i4>
      </vt:variant>
      <vt:variant>
        <vt:i4>5</vt:i4>
      </vt:variant>
      <vt:variant>
        <vt:lpwstr>http://www.cke.edu.pl/</vt:lpwstr>
      </vt:variant>
      <vt:variant>
        <vt:lpwstr/>
      </vt:variant>
      <vt:variant>
        <vt:i4>2424872</vt:i4>
      </vt:variant>
      <vt:variant>
        <vt:i4>186</vt:i4>
      </vt:variant>
      <vt:variant>
        <vt:i4>0</vt:i4>
      </vt:variant>
      <vt:variant>
        <vt:i4>5</vt:i4>
      </vt:variant>
      <vt:variant>
        <vt:lpwstr>http://www.ilot.edu.pl/</vt:lpwstr>
      </vt:variant>
      <vt:variant>
        <vt:lpwstr/>
      </vt:variant>
      <vt:variant>
        <vt:i4>4784250</vt:i4>
      </vt:variant>
      <vt:variant>
        <vt:i4>183</vt:i4>
      </vt:variant>
      <vt:variant>
        <vt:i4>0</vt:i4>
      </vt:variant>
      <vt:variant>
        <vt:i4>5</vt:i4>
      </vt:variant>
      <vt:variant>
        <vt:lpwstr>mailto:edyta.sitnik@ilot.edu.pl</vt:lpwstr>
      </vt:variant>
      <vt:variant>
        <vt:lpwstr/>
      </vt:variant>
      <vt:variant>
        <vt:i4>6422640</vt:i4>
      </vt:variant>
      <vt:variant>
        <vt:i4>180</vt:i4>
      </vt:variant>
      <vt:variant>
        <vt:i4>0</vt:i4>
      </vt:variant>
      <vt:variant>
        <vt:i4>5</vt:i4>
      </vt:variant>
      <vt:variant>
        <vt:lpwstr>mailto:</vt:lpwstr>
      </vt:variant>
      <vt:variant>
        <vt:lpwstr/>
      </vt:variant>
      <vt:variant>
        <vt:i4>4784250</vt:i4>
      </vt:variant>
      <vt:variant>
        <vt:i4>177</vt:i4>
      </vt:variant>
      <vt:variant>
        <vt:i4>0</vt:i4>
      </vt:variant>
      <vt:variant>
        <vt:i4>5</vt:i4>
      </vt:variant>
      <vt:variant>
        <vt:lpwstr>mailto:edyta.sitnik@ilot.edu.pl</vt:lpwstr>
      </vt:variant>
      <vt:variant>
        <vt:lpwstr/>
      </vt:variant>
      <vt:variant>
        <vt:i4>4784250</vt:i4>
      </vt:variant>
      <vt:variant>
        <vt:i4>174</vt:i4>
      </vt:variant>
      <vt:variant>
        <vt:i4>0</vt:i4>
      </vt:variant>
      <vt:variant>
        <vt:i4>5</vt:i4>
      </vt:variant>
      <vt:variant>
        <vt:lpwstr>mailto:edyta.sitnik@ilot.edu.pl</vt:lpwstr>
      </vt:variant>
      <vt:variant>
        <vt:lpwstr/>
      </vt:variant>
      <vt:variant>
        <vt:i4>2424872</vt:i4>
      </vt:variant>
      <vt:variant>
        <vt:i4>171</vt:i4>
      </vt:variant>
      <vt:variant>
        <vt:i4>0</vt:i4>
      </vt:variant>
      <vt:variant>
        <vt:i4>5</vt:i4>
      </vt:variant>
      <vt:variant>
        <vt:lpwstr>http://www.ilot.edu.pl/</vt:lpwstr>
      </vt:variant>
      <vt:variant>
        <vt:lpwstr/>
      </vt:variant>
      <vt:variant>
        <vt:i4>1114164</vt:i4>
      </vt:variant>
      <vt:variant>
        <vt:i4>164</vt:i4>
      </vt:variant>
      <vt:variant>
        <vt:i4>0</vt:i4>
      </vt:variant>
      <vt:variant>
        <vt:i4>5</vt:i4>
      </vt:variant>
      <vt:variant>
        <vt:lpwstr/>
      </vt:variant>
      <vt:variant>
        <vt:lpwstr>_Toc426703602</vt:lpwstr>
      </vt:variant>
      <vt:variant>
        <vt:i4>1114164</vt:i4>
      </vt:variant>
      <vt:variant>
        <vt:i4>158</vt:i4>
      </vt:variant>
      <vt:variant>
        <vt:i4>0</vt:i4>
      </vt:variant>
      <vt:variant>
        <vt:i4>5</vt:i4>
      </vt:variant>
      <vt:variant>
        <vt:lpwstr/>
      </vt:variant>
      <vt:variant>
        <vt:lpwstr>_Toc426703601</vt:lpwstr>
      </vt:variant>
      <vt:variant>
        <vt:i4>1114164</vt:i4>
      </vt:variant>
      <vt:variant>
        <vt:i4>152</vt:i4>
      </vt:variant>
      <vt:variant>
        <vt:i4>0</vt:i4>
      </vt:variant>
      <vt:variant>
        <vt:i4>5</vt:i4>
      </vt:variant>
      <vt:variant>
        <vt:lpwstr/>
      </vt:variant>
      <vt:variant>
        <vt:lpwstr>_Toc426703600</vt:lpwstr>
      </vt:variant>
      <vt:variant>
        <vt:i4>1572919</vt:i4>
      </vt:variant>
      <vt:variant>
        <vt:i4>146</vt:i4>
      </vt:variant>
      <vt:variant>
        <vt:i4>0</vt:i4>
      </vt:variant>
      <vt:variant>
        <vt:i4>5</vt:i4>
      </vt:variant>
      <vt:variant>
        <vt:lpwstr/>
      </vt:variant>
      <vt:variant>
        <vt:lpwstr>_Toc426703599</vt:lpwstr>
      </vt:variant>
      <vt:variant>
        <vt:i4>1572919</vt:i4>
      </vt:variant>
      <vt:variant>
        <vt:i4>140</vt:i4>
      </vt:variant>
      <vt:variant>
        <vt:i4>0</vt:i4>
      </vt:variant>
      <vt:variant>
        <vt:i4>5</vt:i4>
      </vt:variant>
      <vt:variant>
        <vt:lpwstr/>
      </vt:variant>
      <vt:variant>
        <vt:lpwstr>_Toc426703598</vt:lpwstr>
      </vt:variant>
      <vt:variant>
        <vt:i4>1572919</vt:i4>
      </vt:variant>
      <vt:variant>
        <vt:i4>134</vt:i4>
      </vt:variant>
      <vt:variant>
        <vt:i4>0</vt:i4>
      </vt:variant>
      <vt:variant>
        <vt:i4>5</vt:i4>
      </vt:variant>
      <vt:variant>
        <vt:lpwstr/>
      </vt:variant>
      <vt:variant>
        <vt:lpwstr>_Toc426703597</vt:lpwstr>
      </vt:variant>
      <vt:variant>
        <vt:i4>1572919</vt:i4>
      </vt:variant>
      <vt:variant>
        <vt:i4>128</vt:i4>
      </vt:variant>
      <vt:variant>
        <vt:i4>0</vt:i4>
      </vt:variant>
      <vt:variant>
        <vt:i4>5</vt:i4>
      </vt:variant>
      <vt:variant>
        <vt:lpwstr/>
      </vt:variant>
      <vt:variant>
        <vt:lpwstr>_Toc426703596</vt:lpwstr>
      </vt:variant>
      <vt:variant>
        <vt:i4>1572919</vt:i4>
      </vt:variant>
      <vt:variant>
        <vt:i4>122</vt:i4>
      </vt:variant>
      <vt:variant>
        <vt:i4>0</vt:i4>
      </vt:variant>
      <vt:variant>
        <vt:i4>5</vt:i4>
      </vt:variant>
      <vt:variant>
        <vt:lpwstr/>
      </vt:variant>
      <vt:variant>
        <vt:lpwstr>_Toc426703595</vt:lpwstr>
      </vt:variant>
      <vt:variant>
        <vt:i4>1572919</vt:i4>
      </vt:variant>
      <vt:variant>
        <vt:i4>116</vt:i4>
      </vt:variant>
      <vt:variant>
        <vt:i4>0</vt:i4>
      </vt:variant>
      <vt:variant>
        <vt:i4>5</vt:i4>
      </vt:variant>
      <vt:variant>
        <vt:lpwstr/>
      </vt:variant>
      <vt:variant>
        <vt:lpwstr>_Toc426703594</vt:lpwstr>
      </vt:variant>
      <vt:variant>
        <vt:i4>1572919</vt:i4>
      </vt:variant>
      <vt:variant>
        <vt:i4>110</vt:i4>
      </vt:variant>
      <vt:variant>
        <vt:i4>0</vt:i4>
      </vt:variant>
      <vt:variant>
        <vt:i4>5</vt:i4>
      </vt:variant>
      <vt:variant>
        <vt:lpwstr/>
      </vt:variant>
      <vt:variant>
        <vt:lpwstr>_Toc426703593</vt:lpwstr>
      </vt:variant>
      <vt:variant>
        <vt:i4>1572919</vt:i4>
      </vt:variant>
      <vt:variant>
        <vt:i4>104</vt:i4>
      </vt:variant>
      <vt:variant>
        <vt:i4>0</vt:i4>
      </vt:variant>
      <vt:variant>
        <vt:i4>5</vt:i4>
      </vt:variant>
      <vt:variant>
        <vt:lpwstr/>
      </vt:variant>
      <vt:variant>
        <vt:lpwstr>_Toc426703592</vt:lpwstr>
      </vt:variant>
      <vt:variant>
        <vt:i4>1572919</vt:i4>
      </vt:variant>
      <vt:variant>
        <vt:i4>98</vt:i4>
      </vt:variant>
      <vt:variant>
        <vt:i4>0</vt:i4>
      </vt:variant>
      <vt:variant>
        <vt:i4>5</vt:i4>
      </vt:variant>
      <vt:variant>
        <vt:lpwstr/>
      </vt:variant>
      <vt:variant>
        <vt:lpwstr>_Toc426703591</vt:lpwstr>
      </vt:variant>
      <vt:variant>
        <vt:i4>1572919</vt:i4>
      </vt:variant>
      <vt:variant>
        <vt:i4>92</vt:i4>
      </vt:variant>
      <vt:variant>
        <vt:i4>0</vt:i4>
      </vt:variant>
      <vt:variant>
        <vt:i4>5</vt:i4>
      </vt:variant>
      <vt:variant>
        <vt:lpwstr/>
      </vt:variant>
      <vt:variant>
        <vt:lpwstr>_Toc426703590</vt:lpwstr>
      </vt:variant>
      <vt:variant>
        <vt:i4>1638455</vt:i4>
      </vt:variant>
      <vt:variant>
        <vt:i4>86</vt:i4>
      </vt:variant>
      <vt:variant>
        <vt:i4>0</vt:i4>
      </vt:variant>
      <vt:variant>
        <vt:i4>5</vt:i4>
      </vt:variant>
      <vt:variant>
        <vt:lpwstr/>
      </vt:variant>
      <vt:variant>
        <vt:lpwstr>_Toc426703589</vt:lpwstr>
      </vt:variant>
      <vt:variant>
        <vt:i4>1638455</vt:i4>
      </vt:variant>
      <vt:variant>
        <vt:i4>80</vt:i4>
      </vt:variant>
      <vt:variant>
        <vt:i4>0</vt:i4>
      </vt:variant>
      <vt:variant>
        <vt:i4>5</vt:i4>
      </vt:variant>
      <vt:variant>
        <vt:lpwstr/>
      </vt:variant>
      <vt:variant>
        <vt:lpwstr>_Toc426703588</vt:lpwstr>
      </vt:variant>
      <vt:variant>
        <vt:i4>1638455</vt:i4>
      </vt:variant>
      <vt:variant>
        <vt:i4>74</vt:i4>
      </vt:variant>
      <vt:variant>
        <vt:i4>0</vt:i4>
      </vt:variant>
      <vt:variant>
        <vt:i4>5</vt:i4>
      </vt:variant>
      <vt:variant>
        <vt:lpwstr/>
      </vt:variant>
      <vt:variant>
        <vt:lpwstr>_Toc426703587</vt:lpwstr>
      </vt:variant>
      <vt:variant>
        <vt:i4>1638455</vt:i4>
      </vt:variant>
      <vt:variant>
        <vt:i4>68</vt:i4>
      </vt:variant>
      <vt:variant>
        <vt:i4>0</vt:i4>
      </vt:variant>
      <vt:variant>
        <vt:i4>5</vt:i4>
      </vt:variant>
      <vt:variant>
        <vt:lpwstr/>
      </vt:variant>
      <vt:variant>
        <vt:lpwstr>_Toc426703586</vt:lpwstr>
      </vt:variant>
      <vt:variant>
        <vt:i4>1638455</vt:i4>
      </vt:variant>
      <vt:variant>
        <vt:i4>62</vt:i4>
      </vt:variant>
      <vt:variant>
        <vt:i4>0</vt:i4>
      </vt:variant>
      <vt:variant>
        <vt:i4>5</vt:i4>
      </vt:variant>
      <vt:variant>
        <vt:lpwstr/>
      </vt:variant>
      <vt:variant>
        <vt:lpwstr>_Toc426703585</vt:lpwstr>
      </vt:variant>
      <vt:variant>
        <vt:i4>1638455</vt:i4>
      </vt:variant>
      <vt:variant>
        <vt:i4>56</vt:i4>
      </vt:variant>
      <vt:variant>
        <vt:i4>0</vt:i4>
      </vt:variant>
      <vt:variant>
        <vt:i4>5</vt:i4>
      </vt:variant>
      <vt:variant>
        <vt:lpwstr/>
      </vt:variant>
      <vt:variant>
        <vt:lpwstr>_Toc426703584</vt:lpwstr>
      </vt:variant>
      <vt:variant>
        <vt:i4>1638455</vt:i4>
      </vt:variant>
      <vt:variant>
        <vt:i4>50</vt:i4>
      </vt:variant>
      <vt:variant>
        <vt:i4>0</vt:i4>
      </vt:variant>
      <vt:variant>
        <vt:i4>5</vt:i4>
      </vt:variant>
      <vt:variant>
        <vt:lpwstr/>
      </vt:variant>
      <vt:variant>
        <vt:lpwstr>_Toc426703583</vt:lpwstr>
      </vt:variant>
      <vt:variant>
        <vt:i4>1638455</vt:i4>
      </vt:variant>
      <vt:variant>
        <vt:i4>44</vt:i4>
      </vt:variant>
      <vt:variant>
        <vt:i4>0</vt:i4>
      </vt:variant>
      <vt:variant>
        <vt:i4>5</vt:i4>
      </vt:variant>
      <vt:variant>
        <vt:lpwstr/>
      </vt:variant>
      <vt:variant>
        <vt:lpwstr>_Toc426703582</vt:lpwstr>
      </vt:variant>
      <vt:variant>
        <vt:i4>1638455</vt:i4>
      </vt:variant>
      <vt:variant>
        <vt:i4>38</vt:i4>
      </vt:variant>
      <vt:variant>
        <vt:i4>0</vt:i4>
      </vt:variant>
      <vt:variant>
        <vt:i4>5</vt:i4>
      </vt:variant>
      <vt:variant>
        <vt:lpwstr/>
      </vt:variant>
      <vt:variant>
        <vt:lpwstr>_Toc426703581</vt:lpwstr>
      </vt:variant>
      <vt:variant>
        <vt:i4>1638455</vt:i4>
      </vt:variant>
      <vt:variant>
        <vt:i4>32</vt:i4>
      </vt:variant>
      <vt:variant>
        <vt:i4>0</vt:i4>
      </vt:variant>
      <vt:variant>
        <vt:i4>5</vt:i4>
      </vt:variant>
      <vt:variant>
        <vt:lpwstr/>
      </vt:variant>
      <vt:variant>
        <vt:lpwstr>_Toc426703580</vt:lpwstr>
      </vt:variant>
      <vt:variant>
        <vt:i4>1441847</vt:i4>
      </vt:variant>
      <vt:variant>
        <vt:i4>26</vt:i4>
      </vt:variant>
      <vt:variant>
        <vt:i4>0</vt:i4>
      </vt:variant>
      <vt:variant>
        <vt:i4>5</vt:i4>
      </vt:variant>
      <vt:variant>
        <vt:lpwstr/>
      </vt:variant>
      <vt:variant>
        <vt:lpwstr>_Toc426703579</vt:lpwstr>
      </vt:variant>
      <vt:variant>
        <vt:i4>1441847</vt:i4>
      </vt:variant>
      <vt:variant>
        <vt:i4>20</vt:i4>
      </vt:variant>
      <vt:variant>
        <vt:i4>0</vt:i4>
      </vt:variant>
      <vt:variant>
        <vt:i4>5</vt:i4>
      </vt:variant>
      <vt:variant>
        <vt:lpwstr/>
      </vt:variant>
      <vt:variant>
        <vt:lpwstr>_Toc426703578</vt:lpwstr>
      </vt:variant>
      <vt:variant>
        <vt:i4>1441847</vt:i4>
      </vt:variant>
      <vt:variant>
        <vt:i4>14</vt:i4>
      </vt:variant>
      <vt:variant>
        <vt:i4>0</vt:i4>
      </vt:variant>
      <vt:variant>
        <vt:i4>5</vt:i4>
      </vt:variant>
      <vt:variant>
        <vt:lpwstr/>
      </vt:variant>
      <vt:variant>
        <vt:lpwstr>_Toc426703577</vt:lpwstr>
      </vt:variant>
      <vt:variant>
        <vt:i4>1441847</vt:i4>
      </vt:variant>
      <vt:variant>
        <vt:i4>8</vt:i4>
      </vt:variant>
      <vt:variant>
        <vt:i4>0</vt:i4>
      </vt:variant>
      <vt:variant>
        <vt:i4>5</vt:i4>
      </vt:variant>
      <vt:variant>
        <vt:lpwstr/>
      </vt:variant>
      <vt:variant>
        <vt:lpwstr>_Toc426703576</vt:lpwstr>
      </vt:variant>
      <vt:variant>
        <vt:i4>1441847</vt:i4>
      </vt:variant>
      <vt:variant>
        <vt:i4>2</vt:i4>
      </vt:variant>
      <vt:variant>
        <vt:i4>0</vt:i4>
      </vt:variant>
      <vt:variant>
        <vt:i4>5</vt:i4>
      </vt:variant>
      <vt:variant>
        <vt:lpwstr/>
      </vt:variant>
      <vt:variant>
        <vt:lpwstr>_Toc426703575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Sitnik Edyta</cp:lastModifiedBy>
  <cp:revision>11</cp:revision>
  <cp:lastPrinted>2015-08-12T11:40:00Z</cp:lastPrinted>
  <dcterms:created xsi:type="dcterms:W3CDTF">2016-03-06T08:14:00Z</dcterms:created>
  <dcterms:modified xsi:type="dcterms:W3CDTF">2016-03-15T14:12:00Z</dcterms:modified>
</cp:coreProperties>
</file>