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503A35" w:rsidRDefault="00503A35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Warszawa, dnia </w:t>
      </w:r>
      <w:r w:rsidR="002217D8">
        <w:rPr>
          <w:rFonts w:ascii="Tahoma" w:hAnsi="Tahoma" w:cs="Tahoma"/>
          <w:sz w:val="20"/>
          <w:szCs w:val="20"/>
        </w:rPr>
        <w:t>11.04.</w:t>
      </w:r>
      <w:r w:rsidRPr="00503A35">
        <w:rPr>
          <w:rFonts w:ascii="Tahoma" w:hAnsi="Tahoma" w:cs="Tahoma"/>
          <w:sz w:val="20"/>
          <w:szCs w:val="20"/>
        </w:rPr>
        <w:t>201</w:t>
      </w:r>
      <w:r w:rsidR="002217D8">
        <w:rPr>
          <w:rFonts w:ascii="Tahoma" w:hAnsi="Tahoma" w:cs="Tahoma"/>
          <w:sz w:val="20"/>
          <w:szCs w:val="20"/>
        </w:rPr>
        <w:t>6</w:t>
      </w:r>
      <w:r w:rsidRPr="00503A35">
        <w:rPr>
          <w:rFonts w:ascii="Tahoma" w:hAnsi="Tahoma" w:cs="Tahoma"/>
          <w:sz w:val="20"/>
          <w:szCs w:val="20"/>
        </w:rPr>
        <w:t xml:space="preserve"> r.</w:t>
      </w:r>
      <w:r w:rsidRPr="00503A35">
        <w:rPr>
          <w:rFonts w:ascii="Tahoma" w:hAnsi="Tahoma" w:cs="Tahoma"/>
          <w:sz w:val="20"/>
          <w:szCs w:val="20"/>
        </w:rPr>
        <w:tab/>
      </w:r>
    </w:p>
    <w:p w:rsidR="00503A35" w:rsidRPr="00503A35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:rsidR="00503A35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503A35">
        <w:rPr>
          <w:rFonts w:ascii="Tahoma" w:hAnsi="Tahoma" w:cs="Tahoma"/>
          <w:sz w:val="20"/>
          <w:szCs w:val="20"/>
        </w:rPr>
        <w:t xml:space="preserve"> </w:t>
      </w:r>
    </w:p>
    <w:p w:rsidR="00503A35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2217D8" w:rsidRPr="00503A35" w:rsidRDefault="002217D8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503A35" w:rsidRDefault="00503A35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2217D8" w:rsidRDefault="002217D8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Dotyczy: </w:t>
      </w:r>
      <w:r w:rsidR="00503A35" w:rsidRPr="00503A35">
        <w:rPr>
          <w:rFonts w:ascii="Tahoma" w:hAnsi="Tahoma" w:cs="Tahoma"/>
          <w:sz w:val="20"/>
          <w:szCs w:val="20"/>
        </w:rPr>
        <w:t>postępowania o udzielenie zamówienia publicznego w trybi</w:t>
      </w:r>
      <w:r>
        <w:rPr>
          <w:rFonts w:ascii="Tahoma" w:hAnsi="Tahoma" w:cs="Tahoma"/>
          <w:sz w:val="20"/>
          <w:szCs w:val="20"/>
        </w:rPr>
        <w:t>e przetargu nieograniczonego na</w:t>
      </w:r>
      <w:r w:rsidR="00503A35" w:rsidRPr="00503A35">
        <w:rPr>
          <w:rFonts w:ascii="Tahoma" w:hAnsi="Tahoma" w:cs="Tahoma"/>
          <w:sz w:val="20"/>
          <w:szCs w:val="20"/>
        </w:rPr>
        <w:t xml:space="preserve"> </w:t>
      </w:r>
    </w:p>
    <w:p w:rsidR="00503A35" w:rsidRPr="00503A35" w:rsidRDefault="002217D8" w:rsidP="00503A35">
      <w:pPr>
        <w:spacing w:after="75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i/>
          <w:sz w:val="20"/>
          <w:szCs w:val="20"/>
        </w:rPr>
        <w:t>dostawę, montaż i uruchomienie kompletnego systemu chłodzenia.</w:t>
      </w:r>
    </w:p>
    <w:p w:rsidR="00503A35" w:rsidRPr="00503A35" w:rsidRDefault="00503A35" w:rsidP="00503A35">
      <w:pPr>
        <w:tabs>
          <w:tab w:val="left" w:pos="1762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503A35" w:rsidRDefault="00503A35" w:rsidP="00503A35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A35" w:rsidRPr="00023668" w:rsidRDefault="00503A35" w:rsidP="00503A35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023668">
        <w:rPr>
          <w:rFonts w:ascii="Tahoma" w:hAnsi="Tahoma" w:cs="Tahoma"/>
          <w:b/>
          <w:bCs/>
          <w:sz w:val="22"/>
          <w:szCs w:val="22"/>
        </w:rPr>
        <w:t>Unieważnienie postępowania o udzielenie zamówienia publicznego</w:t>
      </w:r>
    </w:p>
    <w:p w:rsidR="00503A35" w:rsidRPr="00503A35" w:rsidRDefault="00503A35" w:rsidP="00503A35">
      <w:pPr>
        <w:spacing w:after="75"/>
        <w:rPr>
          <w:rFonts w:ascii="Tahoma" w:hAnsi="Tahoma" w:cs="Tahoma"/>
          <w:sz w:val="20"/>
          <w:szCs w:val="20"/>
        </w:rPr>
      </w:pPr>
    </w:p>
    <w:p w:rsidR="00503A35" w:rsidRPr="00023668" w:rsidRDefault="00503A35" w:rsidP="00023668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>, Instytut Lotnictwa</w:t>
      </w:r>
      <w:r w:rsidRPr="00503A35">
        <w:rPr>
          <w:rFonts w:ascii="Tahoma" w:hAnsi="Tahoma" w:cs="Tahoma"/>
          <w:sz w:val="20"/>
          <w:szCs w:val="20"/>
        </w:rPr>
        <w:t>, na podstawie art. 93 ust. 3 pkt 2) ustawy z dnia 29 stycznia 2004 r. Prawo zam</w:t>
      </w:r>
      <w:r w:rsidR="002217D8">
        <w:rPr>
          <w:rFonts w:ascii="Tahoma" w:hAnsi="Tahoma" w:cs="Tahoma"/>
          <w:sz w:val="20"/>
          <w:szCs w:val="20"/>
        </w:rPr>
        <w:t>ówień publicznych (Dz. U. z 2015 r., poz. 2164)</w:t>
      </w:r>
      <w:r w:rsidRPr="00503A35">
        <w:rPr>
          <w:rFonts w:ascii="Tahoma" w:hAnsi="Tahoma" w:cs="Tahoma"/>
          <w:sz w:val="20"/>
          <w:szCs w:val="20"/>
        </w:rPr>
        <w:t xml:space="preserve">, </w:t>
      </w:r>
      <w:r w:rsidRPr="00023668">
        <w:rPr>
          <w:rFonts w:ascii="Tahoma" w:hAnsi="Tahoma" w:cs="Tahoma"/>
          <w:sz w:val="20"/>
          <w:szCs w:val="20"/>
        </w:rPr>
        <w:t>zwaną dalej „ustawą”, informuje</w:t>
      </w:r>
      <w:r w:rsidR="00023668" w:rsidRPr="00023668">
        <w:rPr>
          <w:rFonts w:ascii="Tahoma" w:hAnsi="Tahoma" w:cs="Tahoma"/>
          <w:sz w:val="20"/>
          <w:szCs w:val="20"/>
        </w:rPr>
        <w:t xml:space="preserve"> </w:t>
      </w:r>
      <w:r w:rsidRPr="00023668">
        <w:rPr>
          <w:rFonts w:ascii="Tahoma" w:hAnsi="Tahoma" w:cs="Tahoma"/>
          <w:sz w:val="20"/>
          <w:szCs w:val="20"/>
        </w:rPr>
        <w:t>o unieważnieniu postępowania o udzielenie zamówienia publicznego</w:t>
      </w:r>
      <w:r w:rsidR="00023668" w:rsidRPr="00023668">
        <w:rPr>
          <w:rFonts w:ascii="Tahoma" w:hAnsi="Tahoma" w:cs="Tahoma"/>
          <w:sz w:val="20"/>
          <w:szCs w:val="20"/>
        </w:rPr>
        <w:t>.</w:t>
      </w:r>
      <w:r w:rsidR="00023668">
        <w:rPr>
          <w:rFonts w:ascii="Tahoma" w:hAnsi="Tahoma" w:cs="Tahoma"/>
          <w:sz w:val="20"/>
          <w:szCs w:val="20"/>
        </w:rPr>
        <w:t xml:space="preserve"> </w:t>
      </w:r>
      <w:r w:rsidRPr="00503A35">
        <w:rPr>
          <w:rFonts w:ascii="Tahoma" w:hAnsi="Tahoma" w:cs="Tahoma"/>
          <w:sz w:val="20"/>
          <w:szCs w:val="20"/>
        </w:rPr>
        <w:t xml:space="preserve">Zamawiający na podstawie art. 93 ust. 1 pkt </w:t>
      </w:r>
      <w:r w:rsidR="002217D8">
        <w:rPr>
          <w:rFonts w:ascii="Tahoma" w:hAnsi="Tahoma" w:cs="Tahoma"/>
          <w:sz w:val="20"/>
          <w:szCs w:val="20"/>
        </w:rPr>
        <w:t>1</w:t>
      </w:r>
      <w:r w:rsidRPr="00503A35">
        <w:rPr>
          <w:rFonts w:ascii="Tahoma" w:hAnsi="Tahoma" w:cs="Tahoma"/>
          <w:sz w:val="20"/>
          <w:szCs w:val="20"/>
        </w:rPr>
        <w:t>) ustawy unieważnia przedmiotowe postępowanie.</w:t>
      </w:r>
    </w:p>
    <w:p w:rsidR="002217D8" w:rsidRDefault="002217D8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503A35" w:rsidRDefault="00503A35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Uzasadnienie: </w:t>
      </w:r>
      <w:r w:rsidR="002217D8">
        <w:rPr>
          <w:rFonts w:ascii="Tahoma" w:hAnsi="Tahoma" w:cs="Tahoma"/>
          <w:sz w:val="20"/>
          <w:szCs w:val="20"/>
        </w:rPr>
        <w:t>nie</w:t>
      </w:r>
      <w:r w:rsidR="009C4C36">
        <w:rPr>
          <w:rFonts w:ascii="Tahoma" w:hAnsi="Tahoma" w:cs="Tahoma"/>
          <w:sz w:val="20"/>
          <w:szCs w:val="20"/>
        </w:rPr>
        <w:t xml:space="preserve"> złożono</w:t>
      </w:r>
      <w:r w:rsidR="002217D8">
        <w:rPr>
          <w:rFonts w:ascii="Tahoma" w:hAnsi="Tahoma" w:cs="Tahoma"/>
          <w:sz w:val="20"/>
          <w:szCs w:val="20"/>
        </w:rPr>
        <w:t xml:space="preserve"> żadnej oferty niepodlegającej odrzuceniu.</w:t>
      </w:r>
    </w:p>
    <w:p w:rsidR="00503A35" w:rsidRPr="00503A35" w:rsidRDefault="00503A35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</w:p>
    <w:p w:rsidR="002A3489" w:rsidRDefault="00503A35" w:rsidP="002A348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W niniejszym postępowaniu, do upływu terminu składania ofert, </w:t>
      </w:r>
      <w:r w:rsidR="002217D8">
        <w:rPr>
          <w:rFonts w:ascii="Tahoma" w:hAnsi="Tahoma" w:cs="Tahoma"/>
          <w:sz w:val="20"/>
          <w:szCs w:val="20"/>
        </w:rPr>
        <w:t>oferty złożyli Wykonawcy:</w:t>
      </w:r>
    </w:p>
    <w:p w:rsidR="002217D8" w:rsidRDefault="002217D8" w:rsidP="002217D8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Thermolux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Chłodnictwo Klimatyzacja Marek Jędrzejczak, Al. Krakowska 18, 05-090 Raszyn, cena brutto 1 063 950,00 zł, termin realizacji do 31.06.2016</w:t>
      </w:r>
    </w:p>
    <w:p w:rsidR="002217D8" w:rsidRDefault="002217D8" w:rsidP="002217D8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Comfortclima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Grzegorz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Grzenda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ul. Bolesława Prusa 7, 05-300 Mińsk Mazowiecki, cena brutto 897 900,00 zł</w:t>
      </w:r>
      <w:r w:rsidR="008B026B">
        <w:rPr>
          <w:rFonts w:ascii="Tahoma" w:hAnsi="Tahoma" w:cs="Tahoma"/>
          <w:color w:val="000000"/>
          <w:sz w:val="20"/>
          <w:szCs w:val="20"/>
        </w:rPr>
        <w:t>, termin realizacji do 31.06.2016</w:t>
      </w:r>
    </w:p>
    <w:p w:rsidR="008B026B" w:rsidRDefault="008B026B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Thermolux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zaproponował w ofercie użycie</w:t>
      </w:r>
      <w:r w:rsidR="00605D85">
        <w:rPr>
          <w:rFonts w:ascii="Tahoma" w:hAnsi="Tahoma" w:cs="Tahoma"/>
          <w:color w:val="000000"/>
          <w:sz w:val="20"/>
          <w:szCs w:val="20"/>
        </w:rPr>
        <w:t xml:space="preserve"> 5 pomp (rys. 1</w:t>
      </w:r>
      <w:r w:rsidR="009C4C36">
        <w:rPr>
          <w:rFonts w:ascii="Tahoma" w:hAnsi="Tahoma" w:cs="Tahoma"/>
          <w:color w:val="000000"/>
          <w:sz w:val="20"/>
          <w:szCs w:val="20"/>
        </w:rPr>
        <w:t xml:space="preserve"> w ofercie</w:t>
      </w:r>
      <w:r w:rsidR="00605D85">
        <w:rPr>
          <w:rFonts w:ascii="Tahoma" w:hAnsi="Tahoma" w:cs="Tahoma"/>
          <w:color w:val="000000"/>
          <w:sz w:val="20"/>
          <w:szCs w:val="20"/>
        </w:rPr>
        <w:t>)</w:t>
      </w:r>
      <w:r w:rsidR="009C4C36">
        <w:rPr>
          <w:rFonts w:ascii="Tahoma" w:hAnsi="Tahoma" w:cs="Tahoma"/>
          <w:color w:val="000000"/>
          <w:sz w:val="20"/>
          <w:szCs w:val="20"/>
        </w:rPr>
        <w:t xml:space="preserve">, natomiast Zamawiający nie dopuszcza więcej, niż 2 pompy (załącznik 3 do OPZ – schemat ideowy) ze względu na uwarunkowania sterowania systemem chłodzenia, zatem treść oferty Wykonawcy </w:t>
      </w:r>
      <w:proofErr w:type="spellStart"/>
      <w:r w:rsidR="009C4C36">
        <w:rPr>
          <w:rFonts w:ascii="Tahoma" w:hAnsi="Tahoma" w:cs="Tahoma"/>
          <w:color w:val="000000"/>
          <w:sz w:val="20"/>
          <w:szCs w:val="20"/>
        </w:rPr>
        <w:t>Thermolux</w:t>
      </w:r>
      <w:proofErr w:type="spellEnd"/>
      <w:r w:rsidR="009C4C36">
        <w:rPr>
          <w:rFonts w:ascii="Tahoma" w:hAnsi="Tahoma" w:cs="Tahoma"/>
          <w:color w:val="000000"/>
          <w:sz w:val="20"/>
          <w:szCs w:val="20"/>
        </w:rPr>
        <w:t xml:space="preserve"> nie odpowiada treści SIWZ i</w:t>
      </w:r>
      <w:r w:rsidR="00A27AAD">
        <w:rPr>
          <w:rFonts w:ascii="Tahoma" w:hAnsi="Tahoma" w:cs="Tahoma"/>
          <w:color w:val="000000"/>
          <w:sz w:val="20"/>
          <w:szCs w:val="20"/>
        </w:rPr>
        <w:t> </w:t>
      </w:r>
      <w:r w:rsidR="009C4C36">
        <w:rPr>
          <w:rFonts w:ascii="Tahoma" w:hAnsi="Tahoma" w:cs="Tahoma"/>
          <w:color w:val="000000"/>
          <w:sz w:val="20"/>
          <w:szCs w:val="20"/>
        </w:rPr>
        <w:t>oferta ta podlega odrzuceniu na podstawie art. 89 ust. 1 pkt. 2 ustawy.</w:t>
      </w:r>
    </w:p>
    <w:p w:rsidR="009C4C36" w:rsidRDefault="009C4C36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9C4C36" w:rsidRPr="008B026B" w:rsidRDefault="009C4C36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Comfortclima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nie załączył do oferty kart katalogowych pomp cyrkulacyjnych, co było wymagane w SIWZ w sekcji IV ust. 12 pkt. 2, zatem oferta Wykonawcy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Comfortclima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nie odpowiada treści SIWZ i oferta ta podlega odrzuceniu na podstawie art. 89 ust. 1 pkt. 2 ustawy.</w:t>
      </w:r>
      <w:bookmarkStart w:id="0" w:name="_GoBack"/>
      <w:bookmarkEnd w:id="0"/>
    </w:p>
    <w:p w:rsidR="00FC0966" w:rsidRPr="00FC0966" w:rsidRDefault="00FC0966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sectPr w:rsidR="00FC0966" w:rsidRPr="00FC0966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B24A68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B24A68" w:rsidP="002217D8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C2079" w:rsidRDefault="00EC2079"/>
            </w:txbxContent>
          </v:textbox>
        </v:shape>
      </w:pic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217D8" w:rsidRDefault="002217D8">
    <w:pPr>
      <w:pStyle w:val="Nagwek"/>
      <w:rPr>
        <w:rFonts w:ascii="Tahoma" w:hAnsi="Tahoma" w:cs="Tahoma"/>
        <w:sz w:val="20"/>
        <w:szCs w:val="20"/>
      </w:rPr>
    </w:pPr>
    <w:r w:rsidRPr="002217D8">
      <w:rPr>
        <w:rFonts w:ascii="Tahoma" w:hAnsi="Tahoma" w:cs="Tahoma"/>
        <w:sz w:val="20"/>
        <w:szCs w:val="20"/>
      </w:rPr>
      <w:t>Postępowanie nr 24/DE/Z/16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2"/>
  </w:num>
  <w:num w:numId="13">
    <w:abstractNumId w:val="30"/>
  </w:num>
  <w:num w:numId="14">
    <w:abstractNumId w:val="28"/>
  </w:num>
  <w:num w:numId="15">
    <w:abstractNumId w:val="14"/>
  </w:num>
  <w:num w:numId="16">
    <w:abstractNumId w:val="34"/>
  </w:num>
  <w:num w:numId="17">
    <w:abstractNumId w:val="24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7"/>
  </w:num>
  <w:num w:numId="23">
    <w:abstractNumId w:val="22"/>
  </w:num>
  <w:num w:numId="24">
    <w:abstractNumId w:val="13"/>
  </w:num>
  <w:num w:numId="25">
    <w:abstractNumId w:val="31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16"/>
  </w:num>
  <w:num w:numId="31">
    <w:abstractNumId w:val="33"/>
  </w:num>
  <w:num w:numId="32">
    <w:abstractNumId w:val="2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133CD"/>
    <w:rsid w:val="00017E45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F1544"/>
    <w:rsid w:val="001F2FEB"/>
    <w:rsid w:val="002032C9"/>
    <w:rsid w:val="002050CC"/>
    <w:rsid w:val="00211FC7"/>
    <w:rsid w:val="00221011"/>
    <w:rsid w:val="002217D8"/>
    <w:rsid w:val="002320D3"/>
    <w:rsid w:val="00241DC6"/>
    <w:rsid w:val="00242A65"/>
    <w:rsid w:val="00282693"/>
    <w:rsid w:val="00292636"/>
    <w:rsid w:val="002A3489"/>
    <w:rsid w:val="002B10A1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54578"/>
    <w:rsid w:val="0045634B"/>
    <w:rsid w:val="0047555D"/>
    <w:rsid w:val="00486B0A"/>
    <w:rsid w:val="004926F3"/>
    <w:rsid w:val="004A27EF"/>
    <w:rsid w:val="004A4B45"/>
    <w:rsid w:val="004A5D83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9328A"/>
    <w:rsid w:val="005B21E7"/>
    <w:rsid w:val="005B404C"/>
    <w:rsid w:val="005D3C1A"/>
    <w:rsid w:val="005D79B2"/>
    <w:rsid w:val="005E1E99"/>
    <w:rsid w:val="006049F5"/>
    <w:rsid w:val="00605D85"/>
    <w:rsid w:val="006067A0"/>
    <w:rsid w:val="006155A7"/>
    <w:rsid w:val="0061700F"/>
    <w:rsid w:val="006311FC"/>
    <w:rsid w:val="006363E2"/>
    <w:rsid w:val="00645FFC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B0775"/>
    <w:rsid w:val="007C46AF"/>
    <w:rsid w:val="007C7A2F"/>
    <w:rsid w:val="007F5959"/>
    <w:rsid w:val="007F5BE9"/>
    <w:rsid w:val="00803408"/>
    <w:rsid w:val="008066CE"/>
    <w:rsid w:val="0080714B"/>
    <w:rsid w:val="008270FD"/>
    <w:rsid w:val="008426B2"/>
    <w:rsid w:val="0085105D"/>
    <w:rsid w:val="008570B6"/>
    <w:rsid w:val="00860B1C"/>
    <w:rsid w:val="00873472"/>
    <w:rsid w:val="008745F9"/>
    <w:rsid w:val="00880E4C"/>
    <w:rsid w:val="00885A4C"/>
    <w:rsid w:val="008925E9"/>
    <w:rsid w:val="008B026B"/>
    <w:rsid w:val="008D7D54"/>
    <w:rsid w:val="008E5919"/>
    <w:rsid w:val="00905A7B"/>
    <w:rsid w:val="00906633"/>
    <w:rsid w:val="00932212"/>
    <w:rsid w:val="00932E92"/>
    <w:rsid w:val="00934B59"/>
    <w:rsid w:val="009356C5"/>
    <w:rsid w:val="009366BE"/>
    <w:rsid w:val="00942960"/>
    <w:rsid w:val="00976284"/>
    <w:rsid w:val="00977669"/>
    <w:rsid w:val="00987767"/>
    <w:rsid w:val="00993544"/>
    <w:rsid w:val="0099561A"/>
    <w:rsid w:val="009B18D6"/>
    <w:rsid w:val="009B196F"/>
    <w:rsid w:val="009B4C45"/>
    <w:rsid w:val="009C307C"/>
    <w:rsid w:val="009C4C36"/>
    <w:rsid w:val="009D6019"/>
    <w:rsid w:val="009E244D"/>
    <w:rsid w:val="00A043FE"/>
    <w:rsid w:val="00A04CAC"/>
    <w:rsid w:val="00A0618D"/>
    <w:rsid w:val="00A1239C"/>
    <w:rsid w:val="00A14462"/>
    <w:rsid w:val="00A214A2"/>
    <w:rsid w:val="00A27AAD"/>
    <w:rsid w:val="00A502E0"/>
    <w:rsid w:val="00A53C3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3565A"/>
    <w:rsid w:val="00C512AF"/>
    <w:rsid w:val="00C540E7"/>
    <w:rsid w:val="00C5795B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E02F8A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5235"/>
    <w:rsid w:val="00EB5508"/>
    <w:rsid w:val="00EC2079"/>
    <w:rsid w:val="00EF07BB"/>
    <w:rsid w:val="00F0778D"/>
    <w:rsid w:val="00F1324E"/>
    <w:rsid w:val="00F31428"/>
    <w:rsid w:val="00F42737"/>
    <w:rsid w:val="00F4526D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32</cp:revision>
  <cp:lastPrinted>2015-12-21T10:14:00Z</cp:lastPrinted>
  <dcterms:created xsi:type="dcterms:W3CDTF">2015-06-01T06:16:00Z</dcterms:created>
  <dcterms:modified xsi:type="dcterms:W3CDTF">2016-04-08T15:06:00Z</dcterms:modified>
</cp:coreProperties>
</file>