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299FA6" w14:textId="4EE0136B" w:rsidR="002426EC" w:rsidRPr="004115E1" w:rsidRDefault="002426EC" w:rsidP="004115E1">
      <w:pPr>
        <w:pStyle w:val="Tekstpodstawowy"/>
        <w:spacing w:after="80"/>
        <w:ind w:left="6379"/>
        <w:jc w:val="both"/>
        <w:rPr>
          <w:rFonts w:ascii="Tahoma" w:hAnsi="Tahoma" w:cs="Tahoma"/>
          <w:sz w:val="20"/>
          <w:szCs w:val="20"/>
        </w:rPr>
      </w:pPr>
      <w:r w:rsidRPr="004115E1">
        <w:rPr>
          <w:rFonts w:ascii="Tahoma" w:hAnsi="Tahoma" w:cs="Tahoma"/>
          <w:sz w:val="20"/>
          <w:szCs w:val="20"/>
        </w:rPr>
        <w:t xml:space="preserve">Warszawa, dnia </w:t>
      </w:r>
      <w:r w:rsidR="00AF77E2">
        <w:rPr>
          <w:rFonts w:ascii="Tahoma" w:hAnsi="Tahoma" w:cs="Tahoma"/>
          <w:sz w:val="20"/>
          <w:szCs w:val="20"/>
        </w:rPr>
        <w:t xml:space="preserve"> </w:t>
      </w:r>
      <w:r w:rsidR="00463672">
        <w:rPr>
          <w:rFonts w:ascii="Tahoma" w:hAnsi="Tahoma" w:cs="Tahoma"/>
          <w:sz w:val="20"/>
          <w:szCs w:val="20"/>
        </w:rPr>
        <w:t>11.05.</w:t>
      </w:r>
      <w:r w:rsidRPr="004115E1">
        <w:rPr>
          <w:rFonts w:ascii="Tahoma" w:hAnsi="Tahoma" w:cs="Tahoma"/>
          <w:sz w:val="20"/>
          <w:szCs w:val="20"/>
        </w:rPr>
        <w:t>201</w:t>
      </w:r>
      <w:r w:rsidR="00FB7E11" w:rsidRPr="004115E1">
        <w:rPr>
          <w:rFonts w:ascii="Tahoma" w:hAnsi="Tahoma" w:cs="Tahoma"/>
          <w:sz w:val="20"/>
          <w:szCs w:val="20"/>
        </w:rPr>
        <w:t>6</w:t>
      </w:r>
      <w:r w:rsidRPr="004115E1">
        <w:rPr>
          <w:rFonts w:ascii="Tahoma" w:hAnsi="Tahoma" w:cs="Tahoma"/>
          <w:sz w:val="20"/>
          <w:szCs w:val="20"/>
        </w:rPr>
        <w:t xml:space="preserve"> r.</w:t>
      </w:r>
    </w:p>
    <w:p w14:paraId="06F97AA7" w14:textId="77777777" w:rsidR="00910E9A" w:rsidRPr="004115E1" w:rsidRDefault="00910E9A" w:rsidP="004115E1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2BE3155D" w14:textId="77777777" w:rsidR="002426EC" w:rsidRPr="00064C11" w:rsidRDefault="002426EC" w:rsidP="004115E1">
      <w:pPr>
        <w:spacing w:after="80"/>
        <w:jc w:val="both"/>
        <w:rPr>
          <w:rFonts w:ascii="Tahoma" w:hAnsi="Tahoma" w:cs="Tahoma"/>
          <w:b/>
          <w:color w:val="808080"/>
          <w:sz w:val="20"/>
          <w:szCs w:val="20"/>
        </w:rPr>
      </w:pPr>
      <w:r w:rsidRPr="00064C11">
        <w:rPr>
          <w:rFonts w:ascii="Tahoma" w:hAnsi="Tahoma" w:cs="Tahoma"/>
          <w:sz w:val="20"/>
          <w:szCs w:val="20"/>
        </w:rPr>
        <w:t xml:space="preserve">Dotyczy: postępowania prowadzonego w trybie przetargu nieograniczonego pn. </w:t>
      </w:r>
      <w:r w:rsidR="00657BEE" w:rsidRPr="00657BEE">
        <w:rPr>
          <w:rFonts w:ascii="Tahoma" w:hAnsi="Tahoma" w:cs="Tahoma"/>
          <w:bCs/>
          <w:sz w:val="20"/>
        </w:rPr>
        <w:t>Zaprojektowanie, dostawa oraz montaż dodatkowej suwnicy o udźwigu Q=60t w hali HPT</w:t>
      </w:r>
      <w:r w:rsidR="00657BEE" w:rsidRPr="00064C11">
        <w:rPr>
          <w:rFonts w:ascii="Tahoma" w:hAnsi="Tahoma" w:cs="Tahoma"/>
          <w:sz w:val="20"/>
          <w:szCs w:val="20"/>
        </w:rPr>
        <w:t xml:space="preserve"> </w:t>
      </w:r>
      <w:r w:rsidR="009E3A4D" w:rsidRPr="00064C11">
        <w:rPr>
          <w:rFonts w:ascii="Tahoma" w:hAnsi="Tahoma" w:cs="Tahoma"/>
          <w:sz w:val="20"/>
          <w:szCs w:val="20"/>
        </w:rPr>
        <w:t xml:space="preserve">(sygnatura sprawy: </w:t>
      </w:r>
      <w:r w:rsidR="00657BEE">
        <w:rPr>
          <w:rFonts w:ascii="Tahoma" w:hAnsi="Tahoma" w:cs="Tahoma"/>
          <w:sz w:val="20"/>
          <w:szCs w:val="20"/>
        </w:rPr>
        <w:t>35/ZA</w:t>
      </w:r>
      <w:r w:rsidR="00961A9F" w:rsidRPr="00064C11">
        <w:rPr>
          <w:rFonts w:ascii="Tahoma" w:hAnsi="Tahoma" w:cs="Tahoma"/>
          <w:sz w:val="20"/>
          <w:szCs w:val="20"/>
        </w:rPr>
        <w:t>/</w:t>
      </w:r>
      <w:r w:rsidR="00657BEE">
        <w:rPr>
          <w:rFonts w:ascii="Tahoma" w:hAnsi="Tahoma" w:cs="Tahoma"/>
          <w:sz w:val="20"/>
          <w:szCs w:val="20"/>
        </w:rPr>
        <w:t>A</w:t>
      </w:r>
      <w:r w:rsidR="00961A9F" w:rsidRPr="00064C11">
        <w:rPr>
          <w:rFonts w:ascii="Tahoma" w:hAnsi="Tahoma" w:cs="Tahoma"/>
          <w:sz w:val="20"/>
          <w:szCs w:val="20"/>
        </w:rPr>
        <w:t>Z</w:t>
      </w:r>
      <w:r w:rsidR="00657BEE">
        <w:rPr>
          <w:rFonts w:ascii="Tahoma" w:hAnsi="Tahoma" w:cs="Tahoma"/>
          <w:sz w:val="20"/>
          <w:szCs w:val="20"/>
        </w:rPr>
        <w:t>AZ</w:t>
      </w:r>
      <w:r w:rsidR="00961A9F" w:rsidRPr="00064C11">
        <w:rPr>
          <w:rFonts w:ascii="Tahoma" w:hAnsi="Tahoma" w:cs="Tahoma"/>
          <w:sz w:val="20"/>
          <w:szCs w:val="20"/>
        </w:rPr>
        <w:t>/</w:t>
      </w:r>
      <w:r w:rsidR="00657BEE">
        <w:rPr>
          <w:rFonts w:ascii="Tahoma" w:hAnsi="Tahoma" w:cs="Tahoma"/>
          <w:sz w:val="20"/>
          <w:szCs w:val="20"/>
        </w:rPr>
        <w:t>20</w:t>
      </w:r>
      <w:r w:rsidR="009E3A4D" w:rsidRPr="00064C11">
        <w:rPr>
          <w:rFonts w:ascii="Tahoma" w:hAnsi="Tahoma" w:cs="Tahoma"/>
          <w:sz w:val="20"/>
          <w:szCs w:val="20"/>
        </w:rPr>
        <w:t>1</w:t>
      </w:r>
      <w:r w:rsidR="004F719B" w:rsidRPr="00064C11">
        <w:rPr>
          <w:rFonts w:ascii="Tahoma" w:hAnsi="Tahoma" w:cs="Tahoma"/>
          <w:sz w:val="20"/>
          <w:szCs w:val="20"/>
        </w:rPr>
        <w:t>6</w:t>
      </w:r>
      <w:r w:rsidR="009E3A4D" w:rsidRPr="00064C11">
        <w:rPr>
          <w:rFonts w:ascii="Tahoma" w:hAnsi="Tahoma" w:cs="Tahoma"/>
          <w:sz w:val="20"/>
          <w:szCs w:val="20"/>
        </w:rPr>
        <w:t>)</w:t>
      </w:r>
      <w:r w:rsidR="00657BEE">
        <w:rPr>
          <w:rFonts w:ascii="Tahoma" w:hAnsi="Tahoma" w:cs="Tahoma"/>
          <w:sz w:val="20"/>
          <w:szCs w:val="20"/>
        </w:rPr>
        <w:t>.</w:t>
      </w:r>
    </w:p>
    <w:p w14:paraId="41B74935" w14:textId="77777777" w:rsidR="007C3D3D" w:rsidRPr="00064C11" w:rsidRDefault="007C3D3D" w:rsidP="004115E1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</w:p>
    <w:p w14:paraId="2F80477A" w14:textId="77777777" w:rsidR="002426EC" w:rsidRPr="00064C11" w:rsidRDefault="002426EC" w:rsidP="004115E1">
      <w:pPr>
        <w:pStyle w:val="Tekstpodstawowy"/>
        <w:spacing w:after="80"/>
        <w:jc w:val="both"/>
        <w:rPr>
          <w:rFonts w:ascii="Tahoma" w:hAnsi="Tahoma" w:cs="Tahoma"/>
          <w:sz w:val="20"/>
          <w:szCs w:val="20"/>
        </w:rPr>
      </w:pPr>
      <w:r w:rsidRPr="00064C11">
        <w:rPr>
          <w:rFonts w:ascii="Tahoma" w:hAnsi="Tahoma" w:cs="Tahoma"/>
          <w:sz w:val="20"/>
          <w:szCs w:val="20"/>
        </w:rPr>
        <w:t>Szanowni Państwo,</w:t>
      </w:r>
    </w:p>
    <w:p w14:paraId="6742E943" w14:textId="77777777" w:rsidR="007C0C6B" w:rsidRPr="00064C11" w:rsidRDefault="007C3D3D" w:rsidP="007A04B4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064C11">
        <w:rPr>
          <w:rFonts w:ascii="Tahoma" w:hAnsi="Tahoma" w:cs="Tahoma"/>
          <w:sz w:val="20"/>
          <w:szCs w:val="20"/>
        </w:rPr>
        <w:t xml:space="preserve">Zamawiający informuje, że do prowadzonego postępowania </w:t>
      </w:r>
      <w:r w:rsidR="00F949F4" w:rsidRPr="00064C11">
        <w:rPr>
          <w:rFonts w:ascii="Tahoma" w:hAnsi="Tahoma" w:cs="Tahoma"/>
          <w:sz w:val="20"/>
          <w:szCs w:val="20"/>
        </w:rPr>
        <w:t>wpłynęły pytania</w:t>
      </w:r>
      <w:r w:rsidR="00657BEE">
        <w:rPr>
          <w:rFonts w:ascii="Tahoma" w:hAnsi="Tahoma" w:cs="Tahoma"/>
          <w:sz w:val="20"/>
          <w:szCs w:val="20"/>
        </w:rPr>
        <w:t xml:space="preserve"> Wykonawców</w:t>
      </w:r>
      <w:r w:rsidR="004115E1" w:rsidRPr="00064C11">
        <w:rPr>
          <w:rFonts w:ascii="Tahoma" w:hAnsi="Tahoma" w:cs="Tahoma"/>
          <w:sz w:val="20"/>
          <w:szCs w:val="20"/>
        </w:rPr>
        <w:t xml:space="preserve">, </w:t>
      </w:r>
      <w:r w:rsidRPr="00064C11">
        <w:rPr>
          <w:rFonts w:ascii="Tahoma" w:hAnsi="Tahoma" w:cs="Tahoma"/>
          <w:sz w:val="20"/>
          <w:szCs w:val="20"/>
        </w:rPr>
        <w:t>na które Zamawiający na podstawie art. 38 ust. 1 ustawy z dnia 29 tycznia 2004r. prawo zamówień publiczn</w:t>
      </w:r>
      <w:r w:rsidR="00F47528" w:rsidRPr="00064C11">
        <w:rPr>
          <w:rFonts w:ascii="Tahoma" w:hAnsi="Tahoma" w:cs="Tahoma"/>
          <w:sz w:val="20"/>
          <w:szCs w:val="20"/>
        </w:rPr>
        <w:t>ych (Dz.U. z 2015r., poz. 2164</w:t>
      </w:r>
      <w:r w:rsidR="004115E1" w:rsidRPr="00064C11">
        <w:rPr>
          <w:rFonts w:ascii="Tahoma" w:hAnsi="Tahoma" w:cs="Tahoma"/>
          <w:sz w:val="20"/>
          <w:szCs w:val="20"/>
        </w:rPr>
        <w:t xml:space="preserve">) zwanej dalej ustawa </w:t>
      </w:r>
      <w:proofErr w:type="spellStart"/>
      <w:r w:rsidR="004115E1" w:rsidRPr="00064C11">
        <w:rPr>
          <w:rFonts w:ascii="Tahoma" w:hAnsi="Tahoma" w:cs="Tahoma"/>
          <w:sz w:val="20"/>
          <w:szCs w:val="20"/>
        </w:rPr>
        <w:t>P</w:t>
      </w:r>
      <w:r w:rsidRPr="00064C11">
        <w:rPr>
          <w:rFonts w:ascii="Tahoma" w:hAnsi="Tahoma" w:cs="Tahoma"/>
          <w:sz w:val="20"/>
          <w:szCs w:val="20"/>
        </w:rPr>
        <w:t>zp</w:t>
      </w:r>
      <w:proofErr w:type="spellEnd"/>
      <w:r w:rsidRPr="00064C11">
        <w:rPr>
          <w:rFonts w:ascii="Tahoma" w:hAnsi="Tahoma" w:cs="Tahoma"/>
          <w:sz w:val="20"/>
          <w:szCs w:val="20"/>
        </w:rPr>
        <w:t xml:space="preserve"> udziel</w:t>
      </w:r>
      <w:r w:rsidR="007C0C6B" w:rsidRPr="00064C11">
        <w:rPr>
          <w:rFonts w:ascii="Tahoma" w:hAnsi="Tahoma" w:cs="Tahoma"/>
          <w:sz w:val="20"/>
          <w:szCs w:val="20"/>
        </w:rPr>
        <w:t>a odpowiedzi.</w:t>
      </w:r>
      <w:r w:rsidR="004115E1" w:rsidRPr="00064C11">
        <w:rPr>
          <w:rFonts w:ascii="Tahoma" w:hAnsi="Tahoma" w:cs="Tahoma"/>
          <w:sz w:val="20"/>
          <w:szCs w:val="20"/>
        </w:rPr>
        <w:t xml:space="preserve"> </w:t>
      </w:r>
    </w:p>
    <w:p w14:paraId="0CFB964B" w14:textId="77777777" w:rsidR="00F949F4" w:rsidRPr="00064C11" w:rsidRDefault="00F949F4" w:rsidP="00F30C54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2AC184C1" w14:textId="77777777" w:rsidR="007C7A21" w:rsidRDefault="00DA25DB" w:rsidP="004E0540">
      <w:pPr>
        <w:spacing w:after="80"/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Pytania Wykonawców</w:t>
      </w:r>
    </w:p>
    <w:p w14:paraId="5D0E9ADB" w14:textId="59F7670C" w:rsidR="004E0540" w:rsidRDefault="004E0540" w:rsidP="004E0540">
      <w:pPr>
        <w:pStyle w:val="Akapitzlist"/>
        <w:numPr>
          <w:ilvl w:val="0"/>
          <w:numId w:val="26"/>
        </w:numPr>
        <w:ind w:left="284" w:hanging="284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„</w:t>
      </w:r>
      <w:r w:rsidRPr="004E0540">
        <w:rPr>
          <w:rFonts w:ascii="Tahoma" w:hAnsi="Tahoma" w:cs="Tahoma"/>
          <w:i/>
          <w:sz w:val="20"/>
          <w:szCs w:val="20"/>
        </w:rPr>
        <w:t xml:space="preserve">Dotyczy : załącznika nr. 1  do SIWZ    II wymagania dotyczące </w:t>
      </w:r>
      <w:r>
        <w:rPr>
          <w:rFonts w:ascii="Tahoma" w:hAnsi="Tahoma" w:cs="Tahoma"/>
          <w:i/>
          <w:sz w:val="20"/>
          <w:szCs w:val="20"/>
        </w:rPr>
        <w:t>użytkowania suwnicy   punkt 5.</w:t>
      </w:r>
      <w:r>
        <w:rPr>
          <w:rFonts w:ascii="Tahoma" w:hAnsi="Tahoma" w:cs="Tahoma"/>
          <w:i/>
          <w:sz w:val="20"/>
          <w:szCs w:val="20"/>
        </w:rPr>
        <w:br/>
      </w:r>
      <w:r w:rsidRPr="004E0540">
        <w:rPr>
          <w:rFonts w:ascii="Tahoma" w:hAnsi="Tahoma" w:cs="Tahoma"/>
          <w:i/>
          <w:sz w:val="20"/>
          <w:szCs w:val="20"/>
        </w:rPr>
        <w:t>Proszę o określenie czy  , dokładność wskazywania zainstalowanej wagi na suwnicy może</w:t>
      </w:r>
      <w:r w:rsidRPr="004E0540">
        <w:rPr>
          <w:rFonts w:ascii="Tahoma" w:hAnsi="Tahoma" w:cs="Tahoma"/>
          <w:i/>
          <w:sz w:val="20"/>
          <w:szCs w:val="20"/>
        </w:rPr>
        <w:br/>
        <w:t xml:space="preserve">wynosić +- 5%  .a jeśli nie,  to z jaką </w:t>
      </w:r>
      <w:r w:rsidR="00942EBB" w:rsidRPr="004E0540">
        <w:rPr>
          <w:rFonts w:ascii="Tahoma" w:hAnsi="Tahoma" w:cs="Tahoma"/>
          <w:i/>
          <w:sz w:val="20"/>
          <w:szCs w:val="20"/>
        </w:rPr>
        <w:t>d</w:t>
      </w:r>
      <w:r w:rsidR="00942EBB">
        <w:rPr>
          <w:rFonts w:ascii="Tahoma" w:hAnsi="Tahoma" w:cs="Tahoma"/>
          <w:i/>
          <w:sz w:val="20"/>
          <w:szCs w:val="20"/>
        </w:rPr>
        <w:t>okładnością</w:t>
      </w:r>
      <w:r>
        <w:rPr>
          <w:rFonts w:ascii="Tahoma" w:hAnsi="Tahoma" w:cs="Tahoma"/>
          <w:i/>
          <w:sz w:val="20"/>
          <w:szCs w:val="20"/>
        </w:rPr>
        <w:t xml:space="preserve"> na być wskazywana.”</w:t>
      </w:r>
      <w:r w:rsidRPr="004E0540">
        <w:rPr>
          <w:rFonts w:ascii="Tahoma" w:hAnsi="Tahoma" w:cs="Tahoma"/>
          <w:i/>
          <w:sz w:val="20"/>
          <w:szCs w:val="20"/>
        </w:rPr>
        <w:t xml:space="preserve">   </w:t>
      </w:r>
    </w:p>
    <w:p w14:paraId="1457ACFC" w14:textId="77777777" w:rsidR="004E0540" w:rsidRPr="00210DDC" w:rsidRDefault="004E0540" w:rsidP="004E0540">
      <w:pPr>
        <w:pStyle w:val="Akapitzlist"/>
        <w:numPr>
          <w:ilvl w:val="0"/>
          <w:numId w:val="26"/>
        </w:numPr>
        <w:ind w:left="284" w:hanging="284"/>
        <w:rPr>
          <w:rFonts w:ascii="Tahoma" w:hAnsi="Tahoma" w:cs="Tahoma"/>
          <w:i/>
          <w:sz w:val="20"/>
          <w:szCs w:val="20"/>
        </w:rPr>
      </w:pPr>
      <w:r w:rsidRPr="00210DDC">
        <w:rPr>
          <w:rFonts w:ascii="Tahoma" w:hAnsi="Tahoma" w:cs="Tahoma"/>
          <w:i/>
          <w:sz w:val="20"/>
          <w:szCs w:val="20"/>
        </w:rPr>
        <w:t>„W związku z dość skomplikowanym zakresem wyceny oferty i wymaganą wizją  lokalną prosimy o przesunięcie terminu składania ofert na dzień: 20.05.2016r.”</w:t>
      </w:r>
    </w:p>
    <w:p w14:paraId="029408D5" w14:textId="6F586626" w:rsidR="004E0540" w:rsidRDefault="000F64D5" w:rsidP="004E0540">
      <w:pPr>
        <w:pStyle w:val="Akapitzlist"/>
        <w:numPr>
          <w:ilvl w:val="0"/>
          <w:numId w:val="26"/>
        </w:numPr>
        <w:ind w:left="284" w:hanging="284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„</w:t>
      </w:r>
      <w:r w:rsidR="004E0540" w:rsidRPr="004E0540">
        <w:rPr>
          <w:rFonts w:ascii="Tahoma" w:hAnsi="Tahoma" w:cs="Tahoma"/>
          <w:i/>
          <w:sz w:val="20"/>
          <w:szCs w:val="20"/>
        </w:rPr>
        <w:t>Okre</w:t>
      </w:r>
      <w:r w:rsidR="00942EBB">
        <w:rPr>
          <w:rFonts w:ascii="Tahoma" w:hAnsi="Tahoma" w:cs="Tahoma"/>
          <w:i/>
          <w:sz w:val="20"/>
          <w:szCs w:val="20"/>
        </w:rPr>
        <w:t>ś</w:t>
      </w:r>
      <w:r w:rsidR="004E0540" w:rsidRPr="004E0540">
        <w:rPr>
          <w:rFonts w:ascii="Tahoma" w:hAnsi="Tahoma" w:cs="Tahoma"/>
          <w:i/>
          <w:sz w:val="20"/>
          <w:szCs w:val="20"/>
        </w:rPr>
        <w:t>lony w SIWZ termin wykonania suwnicy wraz z jej montażem,  uruchomieniem  oraz odbiorem przez UDT jest zdecydowanie za krótki, prosimy o wydłużenie terminu wykonania zadania w w/w zakre</w:t>
      </w:r>
      <w:r w:rsidR="004E0540">
        <w:rPr>
          <w:rFonts w:ascii="Tahoma" w:hAnsi="Tahoma" w:cs="Tahoma"/>
          <w:i/>
          <w:sz w:val="20"/>
          <w:szCs w:val="20"/>
        </w:rPr>
        <w:t xml:space="preserve">sie z 10 tygodni do 20 tygodni, </w:t>
      </w:r>
      <w:r w:rsidR="004E0540" w:rsidRPr="004E0540">
        <w:rPr>
          <w:rFonts w:ascii="Tahoma" w:hAnsi="Tahoma" w:cs="Tahoma"/>
          <w:i/>
          <w:sz w:val="20"/>
          <w:szCs w:val="20"/>
        </w:rPr>
        <w:t>w tym wykonaniem analizy środowiskowej hali HTP w tym belek podsuwnicowych z 3 dni do 25 dni.</w:t>
      </w:r>
      <w:r w:rsidR="004E0540">
        <w:rPr>
          <w:rFonts w:ascii="Tahoma" w:hAnsi="Tahoma" w:cs="Tahoma"/>
          <w:i/>
          <w:sz w:val="20"/>
          <w:szCs w:val="20"/>
        </w:rPr>
        <w:t>”</w:t>
      </w:r>
    </w:p>
    <w:p w14:paraId="5FEE28C5" w14:textId="63BAC9A2" w:rsidR="005F1984" w:rsidRPr="00942EBB" w:rsidRDefault="000F64D5" w:rsidP="00942EBB">
      <w:pPr>
        <w:pStyle w:val="Akapitzlist"/>
        <w:numPr>
          <w:ilvl w:val="0"/>
          <w:numId w:val="26"/>
        </w:numPr>
        <w:ind w:left="284" w:hanging="284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„</w:t>
      </w:r>
      <w:r w:rsidR="004E0540" w:rsidRPr="004E0540">
        <w:rPr>
          <w:rFonts w:ascii="Tahoma" w:hAnsi="Tahoma" w:cs="Tahoma"/>
          <w:i/>
          <w:sz w:val="20"/>
          <w:szCs w:val="20"/>
        </w:rPr>
        <w:t>W istn</w:t>
      </w:r>
      <w:r w:rsidR="00942EBB">
        <w:rPr>
          <w:rFonts w:ascii="Tahoma" w:hAnsi="Tahoma" w:cs="Tahoma"/>
          <w:i/>
          <w:sz w:val="20"/>
          <w:szCs w:val="20"/>
        </w:rPr>
        <w:t>i</w:t>
      </w:r>
      <w:r w:rsidR="004E0540" w:rsidRPr="004E0540">
        <w:rPr>
          <w:rFonts w:ascii="Tahoma" w:hAnsi="Tahoma" w:cs="Tahoma"/>
          <w:i/>
          <w:sz w:val="20"/>
          <w:szCs w:val="20"/>
        </w:rPr>
        <w:t>ej</w:t>
      </w:r>
      <w:r w:rsidR="00942EBB">
        <w:rPr>
          <w:rFonts w:ascii="Tahoma" w:hAnsi="Tahoma" w:cs="Tahoma"/>
          <w:i/>
          <w:sz w:val="20"/>
          <w:szCs w:val="20"/>
        </w:rPr>
        <w:t>ą</w:t>
      </w:r>
      <w:r w:rsidR="004E0540" w:rsidRPr="004E0540">
        <w:rPr>
          <w:rFonts w:ascii="Tahoma" w:hAnsi="Tahoma" w:cs="Tahoma"/>
          <w:i/>
          <w:sz w:val="20"/>
          <w:szCs w:val="20"/>
        </w:rPr>
        <w:t xml:space="preserve">cej hali zabudowana jest aktualnie suwnica Q25+10t, czy przed ogłoszeniem przedmiotowego postepowania była wykonana ekspertyza hali: fundamentów, słupów i belek </w:t>
      </w:r>
      <w:proofErr w:type="spellStart"/>
      <w:r w:rsidR="004E0540" w:rsidRPr="004E0540">
        <w:rPr>
          <w:rFonts w:ascii="Tahoma" w:hAnsi="Tahoma" w:cs="Tahoma"/>
          <w:i/>
          <w:sz w:val="20"/>
          <w:szCs w:val="20"/>
        </w:rPr>
        <w:t>podsuwnciowych</w:t>
      </w:r>
      <w:proofErr w:type="spellEnd"/>
      <w:r w:rsidR="004E0540" w:rsidRPr="004E0540">
        <w:rPr>
          <w:rFonts w:ascii="Tahoma" w:hAnsi="Tahoma" w:cs="Tahoma"/>
          <w:i/>
          <w:sz w:val="20"/>
          <w:szCs w:val="20"/>
        </w:rPr>
        <w:t xml:space="preserve"> z opinią o mo</w:t>
      </w:r>
      <w:r w:rsidR="00942EBB">
        <w:rPr>
          <w:rFonts w:ascii="Tahoma" w:hAnsi="Tahoma" w:cs="Tahoma"/>
          <w:i/>
          <w:sz w:val="20"/>
          <w:szCs w:val="20"/>
        </w:rPr>
        <w:t>żl</w:t>
      </w:r>
      <w:r w:rsidR="004E0540" w:rsidRPr="004E0540">
        <w:rPr>
          <w:rFonts w:ascii="Tahoma" w:hAnsi="Tahoma" w:cs="Tahoma"/>
          <w:i/>
          <w:sz w:val="20"/>
          <w:szCs w:val="20"/>
        </w:rPr>
        <w:t>iwości zabudowy dodatkowej suwnicy Q60t.</w:t>
      </w:r>
      <w:r>
        <w:rPr>
          <w:rFonts w:ascii="Verdana" w:hAnsi="Verdana"/>
          <w:sz w:val="18"/>
          <w:szCs w:val="18"/>
        </w:rPr>
        <w:t>”</w:t>
      </w:r>
    </w:p>
    <w:p w14:paraId="4E9EECB7" w14:textId="718681FE" w:rsidR="00210DDC" w:rsidRPr="00210DDC" w:rsidRDefault="000F64D5" w:rsidP="00210DDC">
      <w:pPr>
        <w:pStyle w:val="Akapitzlist"/>
        <w:numPr>
          <w:ilvl w:val="0"/>
          <w:numId w:val="28"/>
        </w:numPr>
        <w:ind w:left="284" w:hanging="284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20"/>
          <w:szCs w:val="20"/>
        </w:rPr>
        <w:t>„</w:t>
      </w:r>
      <w:r w:rsidR="005F1984" w:rsidRPr="005F1984">
        <w:rPr>
          <w:rFonts w:ascii="Tahoma" w:hAnsi="Tahoma" w:cs="Tahoma"/>
          <w:i/>
          <w:sz w:val="20"/>
          <w:szCs w:val="20"/>
        </w:rPr>
        <w:t>W nawiązaniu do SIWZ którego przedmiotem jest „Zaprojektowanie, dostawa oraz montaż dodatkowej suwnicy o udźwigu Q=60T w hali HPT” proszę o informację czy składając ofertę również powinnam dołączyć aktualną polisę OC ( kopie).</w:t>
      </w:r>
      <w:r>
        <w:rPr>
          <w:rFonts w:ascii="Tahoma" w:hAnsi="Tahoma" w:cs="Tahoma"/>
          <w:i/>
          <w:sz w:val="20"/>
          <w:szCs w:val="20"/>
        </w:rPr>
        <w:t>”</w:t>
      </w:r>
    </w:p>
    <w:p w14:paraId="712DCA36" w14:textId="3263A12C" w:rsidR="00942EBB" w:rsidRDefault="000F64D5" w:rsidP="00805743">
      <w:pPr>
        <w:pStyle w:val="Akapitzlist"/>
        <w:numPr>
          <w:ilvl w:val="0"/>
          <w:numId w:val="28"/>
        </w:numPr>
        <w:ind w:left="284" w:hanging="284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„</w:t>
      </w:r>
      <w:r w:rsidR="00210DDC" w:rsidRPr="00210DDC">
        <w:rPr>
          <w:rFonts w:ascii="Tahoma" w:hAnsi="Tahoma" w:cs="Tahoma"/>
          <w:i/>
          <w:sz w:val="20"/>
          <w:szCs w:val="20"/>
        </w:rPr>
        <w:t>Proszę o dokładne sprecyzowanie, co ma zawierać analiza środowiska  hali HPT oprócz sprawdzenia belki podsuwnicowej.</w:t>
      </w:r>
      <w:r>
        <w:rPr>
          <w:rFonts w:ascii="Tahoma" w:hAnsi="Tahoma" w:cs="Tahoma"/>
          <w:i/>
          <w:sz w:val="20"/>
          <w:szCs w:val="20"/>
        </w:rPr>
        <w:t>”</w:t>
      </w:r>
    </w:p>
    <w:p w14:paraId="17C58295" w14:textId="75194350" w:rsidR="00805743" w:rsidRDefault="000F64D5" w:rsidP="00805743">
      <w:pPr>
        <w:pStyle w:val="Akapitzlist"/>
        <w:numPr>
          <w:ilvl w:val="0"/>
          <w:numId w:val="28"/>
        </w:numPr>
        <w:ind w:left="284" w:hanging="284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„</w:t>
      </w:r>
      <w:r w:rsidR="00805743" w:rsidRPr="00805743">
        <w:rPr>
          <w:rFonts w:ascii="Tahoma" w:hAnsi="Tahoma" w:cs="Tahoma"/>
          <w:i/>
          <w:sz w:val="20"/>
          <w:szCs w:val="20"/>
        </w:rPr>
        <w:t xml:space="preserve">Jakie dodatkowe uzgodnienia, opinie  i ekspertyzy oraz odstępstwa od przepisów </w:t>
      </w:r>
      <w:proofErr w:type="spellStart"/>
      <w:r w:rsidR="00805743" w:rsidRPr="00805743">
        <w:rPr>
          <w:rFonts w:ascii="Tahoma" w:hAnsi="Tahoma" w:cs="Tahoma"/>
          <w:i/>
          <w:sz w:val="20"/>
          <w:szCs w:val="20"/>
        </w:rPr>
        <w:t>techniczno</w:t>
      </w:r>
      <w:proofErr w:type="spellEnd"/>
      <w:r w:rsidR="00805743" w:rsidRPr="00805743">
        <w:rPr>
          <w:rFonts w:ascii="Tahoma" w:hAnsi="Tahoma" w:cs="Tahoma"/>
          <w:i/>
          <w:sz w:val="20"/>
          <w:szCs w:val="20"/>
        </w:rPr>
        <w:t xml:space="preserve"> –budowlanych  są przewidywane jako konieczne do uzyskania przez Wykonawcę do zamontowania suwnicy.</w:t>
      </w:r>
      <w:r>
        <w:rPr>
          <w:rFonts w:ascii="Tahoma" w:hAnsi="Tahoma" w:cs="Tahoma"/>
          <w:i/>
          <w:sz w:val="20"/>
          <w:szCs w:val="20"/>
        </w:rPr>
        <w:t>”</w:t>
      </w:r>
    </w:p>
    <w:p w14:paraId="0F2F4D4C" w14:textId="77777777" w:rsidR="00805743" w:rsidRPr="0093537C" w:rsidRDefault="00805743" w:rsidP="00805743">
      <w:pPr>
        <w:pStyle w:val="Akapitzlist"/>
        <w:numPr>
          <w:ilvl w:val="0"/>
          <w:numId w:val="28"/>
        </w:numPr>
        <w:ind w:left="284" w:hanging="284"/>
        <w:rPr>
          <w:rFonts w:ascii="Tahoma" w:hAnsi="Tahoma" w:cs="Tahoma"/>
          <w:i/>
          <w:sz w:val="20"/>
          <w:szCs w:val="20"/>
        </w:rPr>
      </w:pPr>
      <w:r w:rsidRPr="0093537C">
        <w:rPr>
          <w:rFonts w:ascii="Tahoma" w:hAnsi="Tahoma" w:cs="Tahoma"/>
          <w:i/>
          <w:sz w:val="20"/>
          <w:szCs w:val="20"/>
        </w:rPr>
        <w:t>„Proszę o udostępnienie DTR zawierającej także schematy elektryczne zamontowanej suwnicy.”</w:t>
      </w:r>
    </w:p>
    <w:p w14:paraId="24B514CF" w14:textId="73B45FB5" w:rsidR="00170AEB" w:rsidRPr="00170AEB" w:rsidRDefault="00805743" w:rsidP="00170AEB">
      <w:pPr>
        <w:pStyle w:val="Akapitzlist"/>
        <w:numPr>
          <w:ilvl w:val="0"/>
          <w:numId w:val="28"/>
        </w:numPr>
        <w:ind w:left="284" w:hanging="284"/>
        <w:rPr>
          <w:rFonts w:ascii="Tahoma" w:hAnsi="Tahoma" w:cs="Tahoma"/>
          <w:i/>
          <w:color w:val="FF0000"/>
          <w:sz w:val="20"/>
          <w:szCs w:val="20"/>
        </w:rPr>
      </w:pPr>
      <w:r w:rsidRPr="00170AEB">
        <w:rPr>
          <w:rFonts w:ascii="Tahoma" w:hAnsi="Tahoma" w:cs="Tahoma"/>
          <w:i/>
          <w:sz w:val="20"/>
          <w:szCs w:val="20"/>
        </w:rPr>
        <w:t>„Proszę o udostępnienie schematu zasilania suwnicy 25t+10t  szynoprzewodem uwzględniającego jego typ, prąd znamionowy,  długość oraz lokalizację miejsca  podłączenia zasilania do niego.</w:t>
      </w:r>
      <w:r w:rsidR="000F64D5">
        <w:rPr>
          <w:rFonts w:ascii="Tahoma" w:hAnsi="Tahoma" w:cs="Tahoma"/>
          <w:i/>
          <w:sz w:val="20"/>
          <w:szCs w:val="20"/>
        </w:rPr>
        <w:t>”</w:t>
      </w:r>
    </w:p>
    <w:p w14:paraId="30F44AE8" w14:textId="16C95B4C" w:rsidR="004E0540" w:rsidRPr="000F64D5" w:rsidRDefault="00170AEB" w:rsidP="00942EBB">
      <w:pPr>
        <w:pStyle w:val="Akapitzlist"/>
        <w:numPr>
          <w:ilvl w:val="0"/>
          <w:numId w:val="28"/>
        </w:numPr>
        <w:ind w:left="284" w:hanging="284"/>
        <w:rPr>
          <w:rFonts w:ascii="Tahoma" w:hAnsi="Tahoma" w:cs="Tahoma"/>
          <w:i/>
          <w:color w:val="FF0000"/>
          <w:sz w:val="20"/>
          <w:szCs w:val="20"/>
        </w:rPr>
      </w:pPr>
      <w:r w:rsidRPr="00170AEB">
        <w:rPr>
          <w:rFonts w:ascii="Tahoma" w:hAnsi="Tahoma" w:cs="Tahoma"/>
          <w:i/>
          <w:sz w:val="20"/>
          <w:szCs w:val="20"/>
        </w:rPr>
        <w:t xml:space="preserve"> </w:t>
      </w:r>
      <w:r w:rsidR="000F64D5">
        <w:rPr>
          <w:rFonts w:ascii="Tahoma" w:hAnsi="Tahoma" w:cs="Tahoma"/>
          <w:i/>
          <w:sz w:val="20"/>
          <w:szCs w:val="20"/>
        </w:rPr>
        <w:t>„</w:t>
      </w:r>
      <w:r w:rsidRPr="00170AEB">
        <w:rPr>
          <w:rFonts w:ascii="Tahoma" w:hAnsi="Tahoma" w:cs="Tahoma"/>
          <w:i/>
          <w:sz w:val="20"/>
          <w:szCs w:val="20"/>
        </w:rPr>
        <w:t>Jaki jest dokładnie  zamontowany typ</w:t>
      </w:r>
      <w:r w:rsidR="00942EBB">
        <w:rPr>
          <w:rFonts w:ascii="Tahoma" w:hAnsi="Tahoma" w:cs="Tahoma"/>
          <w:i/>
          <w:sz w:val="20"/>
          <w:szCs w:val="20"/>
        </w:rPr>
        <w:t xml:space="preserve"> </w:t>
      </w:r>
      <w:r w:rsidRPr="00170AEB">
        <w:rPr>
          <w:rFonts w:ascii="Tahoma" w:hAnsi="Tahoma" w:cs="Tahoma"/>
          <w:i/>
          <w:sz w:val="20"/>
          <w:szCs w:val="20"/>
        </w:rPr>
        <w:t>( rodzaj) szyny  na torowisku.</w:t>
      </w:r>
      <w:r w:rsidR="000F64D5">
        <w:rPr>
          <w:rFonts w:ascii="Tahoma" w:hAnsi="Tahoma" w:cs="Tahoma"/>
          <w:i/>
          <w:sz w:val="20"/>
          <w:szCs w:val="20"/>
        </w:rPr>
        <w:t>”</w:t>
      </w:r>
    </w:p>
    <w:p w14:paraId="7BD49DE2" w14:textId="77777777" w:rsidR="00781056" w:rsidRDefault="000F64D5" w:rsidP="00781056">
      <w:pPr>
        <w:pStyle w:val="Akapitzlist"/>
        <w:numPr>
          <w:ilvl w:val="0"/>
          <w:numId w:val="28"/>
        </w:numPr>
        <w:ind w:left="284" w:hanging="284"/>
        <w:rPr>
          <w:rFonts w:ascii="Tahoma" w:hAnsi="Tahoma" w:cs="Tahoma"/>
          <w:i/>
          <w:sz w:val="20"/>
          <w:szCs w:val="20"/>
        </w:rPr>
      </w:pPr>
      <w:r w:rsidRPr="000F64D5">
        <w:rPr>
          <w:rFonts w:ascii="Tahoma" w:hAnsi="Tahoma" w:cs="Tahoma"/>
          <w:i/>
          <w:sz w:val="20"/>
          <w:szCs w:val="20"/>
        </w:rPr>
        <w:t xml:space="preserve"> „</w:t>
      </w:r>
      <w:r w:rsidR="00781056">
        <w:rPr>
          <w:rFonts w:ascii="Tahoma" w:hAnsi="Tahoma" w:cs="Tahoma"/>
          <w:i/>
          <w:sz w:val="20"/>
          <w:szCs w:val="20"/>
        </w:rPr>
        <w:t>Jakie udźwigi maja mieć haki dodatkowe zamontowane na końcach trawersy.”</w:t>
      </w:r>
    </w:p>
    <w:p w14:paraId="008F65B2" w14:textId="77777777" w:rsidR="00781056" w:rsidRPr="00781056" w:rsidRDefault="00781056" w:rsidP="00781056">
      <w:pPr>
        <w:pStyle w:val="Akapitzlist"/>
        <w:numPr>
          <w:ilvl w:val="0"/>
          <w:numId w:val="28"/>
        </w:numPr>
        <w:ind w:left="284" w:hanging="284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</w:t>
      </w:r>
      <w:r w:rsidRPr="00781056">
        <w:rPr>
          <w:rFonts w:ascii="Tahoma" w:hAnsi="Tahoma" w:cs="Tahoma"/>
          <w:i/>
          <w:sz w:val="20"/>
          <w:szCs w:val="20"/>
        </w:rPr>
        <w:t>„</w:t>
      </w:r>
      <w:r w:rsidRPr="00781056">
        <w:rPr>
          <w:rFonts w:ascii="Tahoma" w:hAnsi="Tahoma" w:cs="Tahoma"/>
          <w:sz w:val="20"/>
          <w:szCs w:val="20"/>
        </w:rPr>
        <w:t>Proszę o udostępnienie danych( projektu) belek podsuwnicowych oraz odbojów na końcach torowiska.</w:t>
      </w:r>
      <w:r>
        <w:rPr>
          <w:rFonts w:ascii="Tahoma" w:hAnsi="Tahoma" w:cs="Tahoma"/>
          <w:sz w:val="20"/>
          <w:szCs w:val="20"/>
        </w:rPr>
        <w:t>”</w:t>
      </w:r>
    </w:p>
    <w:p w14:paraId="050B4D3E" w14:textId="5F75EB4A" w:rsidR="00781056" w:rsidRPr="00781056" w:rsidRDefault="00781056" w:rsidP="00781056">
      <w:pPr>
        <w:pStyle w:val="Akapitzlist"/>
        <w:numPr>
          <w:ilvl w:val="0"/>
          <w:numId w:val="28"/>
        </w:numPr>
        <w:ind w:left="284" w:hanging="284"/>
        <w:rPr>
          <w:rFonts w:ascii="Tahoma" w:hAnsi="Tahoma" w:cs="Tahoma"/>
          <w:i/>
          <w:sz w:val="20"/>
          <w:szCs w:val="20"/>
        </w:rPr>
      </w:pPr>
      <w:r w:rsidRPr="0078105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„</w:t>
      </w:r>
      <w:r w:rsidRPr="00781056">
        <w:rPr>
          <w:rFonts w:ascii="Tahoma" w:hAnsi="Tahoma" w:cs="Tahoma"/>
          <w:sz w:val="20"/>
          <w:szCs w:val="20"/>
        </w:rPr>
        <w:t>Czy jako  zapewnienie  możliwości pracy synchronicznej rozumiane jest zastosowanie na obu suwnicach przy pracy w tandemie takich samych zakresów regulacji prędkości poszczególnych napędów?</w:t>
      </w:r>
      <w:r>
        <w:rPr>
          <w:rFonts w:ascii="Tahoma" w:hAnsi="Tahoma" w:cs="Tahoma"/>
          <w:sz w:val="20"/>
          <w:szCs w:val="20"/>
        </w:rPr>
        <w:t>”</w:t>
      </w:r>
    </w:p>
    <w:p w14:paraId="34F42A22" w14:textId="672A5961" w:rsidR="00781056" w:rsidRDefault="00DB67B2" w:rsidP="00942EBB">
      <w:pPr>
        <w:pStyle w:val="Akapitzlist"/>
        <w:numPr>
          <w:ilvl w:val="0"/>
          <w:numId w:val="28"/>
        </w:numPr>
        <w:ind w:left="284" w:hanging="284"/>
        <w:rPr>
          <w:rFonts w:ascii="Tahoma" w:hAnsi="Tahoma" w:cs="Tahoma"/>
          <w:i/>
          <w:sz w:val="20"/>
          <w:szCs w:val="20"/>
        </w:rPr>
      </w:pPr>
      <w:r>
        <w:t xml:space="preserve"> </w:t>
      </w:r>
      <w:r w:rsidRPr="00DB67B2">
        <w:rPr>
          <w:rFonts w:ascii="Tahoma" w:hAnsi="Tahoma" w:cs="Tahoma"/>
          <w:i/>
          <w:sz w:val="20"/>
          <w:szCs w:val="20"/>
        </w:rPr>
        <w:t>„Proszę o dostarczenie rys. z przekrojem hali.”</w:t>
      </w:r>
    </w:p>
    <w:p w14:paraId="2EB18E85" w14:textId="4DF47032" w:rsidR="00DB67B2" w:rsidRDefault="00DB67B2" w:rsidP="00942EBB">
      <w:pPr>
        <w:pStyle w:val="Akapitzlist"/>
        <w:numPr>
          <w:ilvl w:val="0"/>
          <w:numId w:val="28"/>
        </w:numPr>
        <w:ind w:left="284" w:hanging="284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</w:t>
      </w:r>
      <w:r w:rsidRPr="00DB67B2">
        <w:rPr>
          <w:rFonts w:ascii="Tahoma" w:hAnsi="Tahoma" w:cs="Tahoma"/>
          <w:i/>
          <w:sz w:val="20"/>
          <w:szCs w:val="20"/>
        </w:rPr>
        <w:t>„Czy jako hak suwnicy 60t może być zastosowany hak  jednorożny wg. DIN 15401 nr 16”</w:t>
      </w:r>
      <w:r>
        <w:rPr>
          <w:rFonts w:ascii="Tahoma" w:hAnsi="Tahoma" w:cs="Tahoma"/>
          <w:i/>
          <w:sz w:val="20"/>
          <w:szCs w:val="20"/>
        </w:rPr>
        <w:t>.</w:t>
      </w:r>
    </w:p>
    <w:p w14:paraId="65CEEA03" w14:textId="401BC3F2" w:rsidR="00DB67B2" w:rsidRPr="008834FA" w:rsidRDefault="00DB67B2" w:rsidP="00942EBB">
      <w:pPr>
        <w:pStyle w:val="Akapitzlist"/>
        <w:numPr>
          <w:ilvl w:val="0"/>
          <w:numId w:val="28"/>
        </w:numPr>
        <w:ind w:left="284" w:hanging="284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 xml:space="preserve"> „</w:t>
      </w:r>
      <w:r w:rsidRPr="00DB67B2">
        <w:rPr>
          <w:rFonts w:ascii="Tahoma" w:hAnsi="Tahoma" w:cs="Tahoma"/>
          <w:i/>
          <w:sz w:val="20"/>
          <w:szCs w:val="20"/>
        </w:rPr>
        <w:t>W ilu miejscach na torowisku ma być ustalona identyfikacja położenia haka i suwnicy.</w:t>
      </w:r>
      <w:r w:rsidRPr="008834FA">
        <w:rPr>
          <w:rFonts w:ascii="Tahoma" w:hAnsi="Tahoma" w:cs="Tahoma"/>
          <w:i/>
          <w:sz w:val="20"/>
          <w:szCs w:val="20"/>
        </w:rPr>
        <w:t>”</w:t>
      </w:r>
    </w:p>
    <w:p w14:paraId="37403754" w14:textId="77777777" w:rsidR="008834FA" w:rsidRDefault="008834FA" w:rsidP="008834FA">
      <w:pPr>
        <w:pStyle w:val="Akapitzlist"/>
        <w:numPr>
          <w:ilvl w:val="0"/>
          <w:numId w:val="28"/>
        </w:numPr>
        <w:ind w:left="284" w:hanging="284"/>
        <w:rPr>
          <w:rFonts w:ascii="Tahoma" w:hAnsi="Tahoma" w:cs="Tahoma"/>
          <w:i/>
          <w:sz w:val="20"/>
          <w:szCs w:val="20"/>
        </w:rPr>
      </w:pPr>
      <w:r w:rsidRPr="008834FA">
        <w:rPr>
          <w:rFonts w:ascii="Tahoma" w:hAnsi="Tahoma" w:cs="Tahoma"/>
          <w:i/>
          <w:sz w:val="20"/>
          <w:szCs w:val="20"/>
        </w:rPr>
        <w:t>„Czy na starej suwnicy należy zamontować wyświetlacz obciążenia na haku  wciągarki 25t.”</w:t>
      </w:r>
    </w:p>
    <w:p w14:paraId="2AD8EED3" w14:textId="1D6F3F09" w:rsidR="008834FA" w:rsidRPr="008834FA" w:rsidRDefault="008834FA" w:rsidP="008834FA">
      <w:pPr>
        <w:pStyle w:val="Akapitzlist"/>
        <w:numPr>
          <w:ilvl w:val="0"/>
          <w:numId w:val="28"/>
        </w:numPr>
        <w:ind w:left="284" w:hanging="284"/>
        <w:rPr>
          <w:rFonts w:ascii="Tahoma" w:hAnsi="Tahoma" w:cs="Tahoma"/>
          <w:i/>
          <w:sz w:val="20"/>
          <w:szCs w:val="20"/>
        </w:rPr>
      </w:pPr>
      <w:r w:rsidRPr="008834FA">
        <w:rPr>
          <w:rFonts w:ascii="Tahoma" w:hAnsi="Tahoma" w:cs="Tahoma"/>
          <w:i/>
          <w:sz w:val="20"/>
          <w:szCs w:val="20"/>
        </w:rPr>
        <w:t xml:space="preserve"> „Rozumiem że wymagana rozpiętość suwnicy jest 16,4m”</w:t>
      </w:r>
    </w:p>
    <w:p w14:paraId="039FE84F" w14:textId="5077C6D9" w:rsidR="008834FA" w:rsidRDefault="008834FA" w:rsidP="00942EBB">
      <w:pPr>
        <w:pStyle w:val="Akapitzlist"/>
        <w:numPr>
          <w:ilvl w:val="0"/>
          <w:numId w:val="28"/>
        </w:numPr>
        <w:ind w:left="284" w:hanging="284"/>
        <w:rPr>
          <w:rFonts w:ascii="Tahoma" w:hAnsi="Tahoma" w:cs="Tahoma"/>
          <w:i/>
          <w:sz w:val="20"/>
          <w:szCs w:val="20"/>
        </w:rPr>
      </w:pPr>
      <w:r w:rsidRPr="008834FA">
        <w:rPr>
          <w:rFonts w:ascii="Tahoma" w:hAnsi="Tahoma" w:cs="Tahoma"/>
          <w:i/>
          <w:sz w:val="20"/>
          <w:szCs w:val="20"/>
        </w:rPr>
        <w:t>„Jaka jest  wymagana GNP (Grupa Natężenia Pracy) suwnicy Q=60t”</w:t>
      </w:r>
    </w:p>
    <w:p w14:paraId="280203BF" w14:textId="3AE487A2" w:rsidR="008834FA" w:rsidRDefault="008834FA" w:rsidP="00942EBB">
      <w:pPr>
        <w:pStyle w:val="Akapitzlist"/>
        <w:numPr>
          <w:ilvl w:val="0"/>
          <w:numId w:val="28"/>
        </w:numPr>
        <w:ind w:left="284" w:hanging="284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„Jaka jest długość torowiska suwnic”.</w:t>
      </w:r>
    </w:p>
    <w:p w14:paraId="1C3F2DEC" w14:textId="77777777" w:rsidR="005F53A7" w:rsidRDefault="008834FA" w:rsidP="005F53A7">
      <w:pPr>
        <w:pStyle w:val="Akapitzlist"/>
        <w:numPr>
          <w:ilvl w:val="0"/>
          <w:numId w:val="28"/>
        </w:numPr>
        <w:ind w:left="284" w:hanging="284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„Czy jest pełna dokumentacja torowiska”</w:t>
      </w:r>
      <w:r w:rsidR="005F53A7">
        <w:rPr>
          <w:rFonts w:ascii="Tahoma" w:hAnsi="Tahoma" w:cs="Tahoma"/>
          <w:i/>
          <w:sz w:val="20"/>
          <w:szCs w:val="20"/>
        </w:rPr>
        <w:t>.</w:t>
      </w:r>
    </w:p>
    <w:p w14:paraId="7C801289" w14:textId="6E914825" w:rsidR="005F53A7" w:rsidRPr="005F53A7" w:rsidRDefault="005F53A7" w:rsidP="005F53A7">
      <w:pPr>
        <w:pStyle w:val="Akapitzlist"/>
        <w:numPr>
          <w:ilvl w:val="0"/>
          <w:numId w:val="28"/>
        </w:numPr>
        <w:ind w:left="284" w:hanging="284"/>
        <w:rPr>
          <w:rFonts w:ascii="Tahoma" w:hAnsi="Tahoma" w:cs="Tahoma"/>
          <w:i/>
          <w:sz w:val="20"/>
          <w:szCs w:val="20"/>
        </w:rPr>
      </w:pPr>
      <w:r w:rsidRPr="005F53A7">
        <w:rPr>
          <w:rFonts w:ascii="Tahoma" w:hAnsi="Tahoma" w:cs="Tahoma"/>
          <w:i/>
          <w:sz w:val="20"/>
          <w:szCs w:val="20"/>
        </w:rPr>
        <w:lastRenderedPageBreak/>
        <w:t xml:space="preserve"> „Jakiej mocy jest obecnie założone zasilanie elektryczne szynoprzewodem wzdłuż torowiska?”</w:t>
      </w:r>
    </w:p>
    <w:p w14:paraId="46B93ECB" w14:textId="62DBDE6C" w:rsidR="005F53A7" w:rsidRPr="005F53A7" w:rsidRDefault="005F53A7" w:rsidP="00942EBB">
      <w:pPr>
        <w:pStyle w:val="Akapitzlist"/>
        <w:numPr>
          <w:ilvl w:val="0"/>
          <w:numId w:val="28"/>
        </w:numPr>
        <w:ind w:left="284" w:hanging="284"/>
        <w:rPr>
          <w:rFonts w:ascii="Tahoma" w:hAnsi="Tahoma" w:cs="Tahoma"/>
          <w:i/>
          <w:sz w:val="20"/>
          <w:szCs w:val="20"/>
        </w:rPr>
      </w:pPr>
      <w:r w:rsidRPr="005F53A7">
        <w:rPr>
          <w:rFonts w:ascii="Tahoma" w:hAnsi="Tahoma" w:cs="Tahoma"/>
          <w:i/>
          <w:sz w:val="20"/>
          <w:szCs w:val="20"/>
        </w:rPr>
        <w:t>„Jakie jest zapotrzebowanie mocy obecnej suwnicy Q=25T+10T zainstalowanej na torowisku?”</w:t>
      </w:r>
    </w:p>
    <w:p w14:paraId="47898C1B" w14:textId="450202BC" w:rsidR="005F53A7" w:rsidRDefault="005F53A7" w:rsidP="00942EBB">
      <w:pPr>
        <w:pStyle w:val="Akapitzlist"/>
        <w:numPr>
          <w:ilvl w:val="0"/>
          <w:numId w:val="28"/>
        </w:numPr>
        <w:ind w:left="284" w:hanging="284"/>
        <w:rPr>
          <w:rFonts w:ascii="Tahoma" w:hAnsi="Tahoma" w:cs="Tahoma"/>
          <w:i/>
          <w:sz w:val="20"/>
          <w:szCs w:val="20"/>
        </w:rPr>
      </w:pPr>
      <w:r w:rsidRPr="005F53A7">
        <w:rPr>
          <w:rFonts w:ascii="Tahoma" w:hAnsi="Tahoma" w:cs="Tahoma"/>
          <w:i/>
          <w:sz w:val="20"/>
          <w:szCs w:val="20"/>
        </w:rPr>
        <w:t>„Czy obecnie podłączony szynoprzewód ma zasilanie środkowe czy końcowe?”</w:t>
      </w:r>
      <w:r>
        <w:rPr>
          <w:rFonts w:ascii="Tahoma" w:hAnsi="Tahoma" w:cs="Tahoma"/>
          <w:i/>
          <w:sz w:val="20"/>
          <w:szCs w:val="20"/>
        </w:rPr>
        <w:t>.</w:t>
      </w:r>
    </w:p>
    <w:p w14:paraId="6285E07D" w14:textId="0650E67B" w:rsidR="005F53A7" w:rsidRDefault="005F53A7" w:rsidP="00942EBB">
      <w:pPr>
        <w:pStyle w:val="Akapitzlist"/>
        <w:numPr>
          <w:ilvl w:val="0"/>
          <w:numId w:val="28"/>
        </w:numPr>
        <w:ind w:left="284" w:hanging="284"/>
        <w:rPr>
          <w:rFonts w:ascii="Tahoma" w:hAnsi="Tahoma" w:cs="Tahoma"/>
          <w:i/>
          <w:sz w:val="20"/>
          <w:szCs w:val="20"/>
        </w:rPr>
      </w:pPr>
      <w:r w:rsidRPr="005F53A7">
        <w:rPr>
          <w:rFonts w:ascii="Tahoma" w:hAnsi="Tahoma" w:cs="Tahoma"/>
          <w:i/>
          <w:sz w:val="20"/>
          <w:szCs w:val="20"/>
        </w:rPr>
        <w:t>„Czy można prosić o przesłanie dokumentacji hali (chodzi o pomosty serwisowe na hali)”</w:t>
      </w:r>
      <w:r w:rsidR="007170BD">
        <w:rPr>
          <w:rFonts w:ascii="Tahoma" w:hAnsi="Tahoma" w:cs="Tahoma"/>
          <w:i/>
          <w:sz w:val="20"/>
          <w:szCs w:val="20"/>
        </w:rPr>
        <w:t>.</w:t>
      </w:r>
    </w:p>
    <w:p w14:paraId="33E22923" w14:textId="51A4DA7A" w:rsidR="007170BD" w:rsidRDefault="007170BD" w:rsidP="00942EBB">
      <w:pPr>
        <w:pStyle w:val="Akapitzlist"/>
        <w:numPr>
          <w:ilvl w:val="0"/>
          <w:numId w:val="28"/>
        </w:numPr>
        <w:ind w:left="284" w:hanging="284"/>
        <w:rPr>
          <w:rFonts w:ascii="Tahoma" w:hAnsi="Tahoma" w:cs="Tahoma"/>
          <w:i/>
          <w:sz w:val="20"/>
          <w:szCs w:val="20"/>
        </w:rPr>
      </w:pPr>
      <w:r>
        <w:rPr>
          <w:rFonts w:ascii="Tahoma" w:hAnsi="Tahoma" w:cs="Tahoma"/>
          <w:i/>
          <w:sz w:val="20"/>
          <w:szCs w:val="20"/>
        </w:rPr>
        <w:t>„</w:t>
      </w:r>
      <w:r w:rsidRPr="007170BD">
        <w:rPr>
          <w:rFonts w:ascii="Tahoma" w:hAnsi="Tahoma" w:cs="Tahoma"/>
          <w:i/>
          <w:sz w:val="20"/>
          <w:szCs w:val="20"/>
        </w:rPr>
        <w:t>Rozumiem że suwnica ma posiadać pomosty serwisowe i pytanie: czy z 1 strony dźwigara, czy z 2 stron dźwigara i czy na całej długości wzdłuż dźwigara lub czy wystarczą krótkie podesty z 1 lub z 2 stron suwnicy?”</w:t>
      </w:r>
    </w:p>
    <w:p w14:paraId="1C408C82" w14:textId="5777F335" w:rsidR="007170BD" w:rsidRPr="00463672" w:rsidRDefault="00463672" w:rsidP="00942EBB">
      <w:pPr>
        <w:pStyle w:val="Akapitzlist"/>
        <w:numPr>
          <w:ilvl w:val="0"/>
          <w:numId w:val="28"/>
        </w:numPr>
        <w:ind w:left="284" w:hanging="284"/>
        <w:rPr>
          <w:rFonts w:ascii="Tahoma" w:hAnsi="Tahoma" w:cs="Tahoma"/>
          <w:i/>
          <w:sz w:val="20"/>
          <w:szCs w:val="20"/>
        </w:rPr>
      </w:pPr>
      <w:r w:rsidRPr="00463672">
        <w:rPr>
          <w:rFonts w:ascii="Tahoma" w:hAnsi="Tahoma" w:cs="Tahoma"/>
          <w:i/>
          <w:sz w:val="20"/>
          <w:szCs w:val="20"/>
        </w:rPr>
        <w:t>„Czy wyświetlacz z wagą ma być zamontowany bezpośrednio na dźwigarze suwnicy?”</w:t>
      </w:r>
    </w:p>
    <w:p w14:paraId="27B3CCC2" w14:textId="77777777" w:rsidR="008834FA" w:rsidRDefault="008834FA" w:rsidP="008834FA">
      <w:pPr>
        <w:rPr>
          <w:rFonts w:ascii="Tahoma" w:hAnsi="Tahoma" w:cs="Tahoma"/>
          <w:i/>
          <w:sz w:val="20"/>
          <w:szCs w:val="20"/>
        </w:rPr>
      </w:pPr>
    </w:p>
    <w:p w14:paraId="63A827C6" w14:textId="77777777" w:rsidR="008834FA" w:rsidRPr="008834FA" w:rsidRDefault="008834FA" w:rsidP="008834FA">
      <w:pPr>
        <w:rPr>
          <w:rFonts w:ascii="Tahoma" w:hAnsi="Tahoma" w:cs="Tahoma"/>
          <w:i/>
          <w:sz w:val="20"/>
          <w:szCs w:val="20"/>
        </w:rPr>
      </w:pPr>
    </w:p>
    <w:p w14:paraId="26EA787B" w14:textId="77777777" w:rsidR="004E0540" w:rsidRPr="004E0540" w:rsidRDefault="004E0540" w:rsidP="004E0540">
      <w:pPr>
        <w:spacing w:after="80"/>
        <w:jc w:val="center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Odpowiedzi Zamawiającego</w:t>
      </w:r>
    </w:p>
    <w:p w14:paraId="0C1CC421" w14:textId="77777777" w:rsidR="004E0540" w:rsidRDefault="004E0540" w:rsidP="004E0540">
      <w:pPr>
        <w:spacing w:after="80"/>
        <w:jc w:val="center"/>
        <w:rPr>
          <w:rFonts w:ascii="Tahoma" w:hAnsi="Tahoma" w:cs="Tahoma"/>
          <w:sz w:val="20"/>
          <w:szCs w:val="20"/>
          <w:u w:val="single"/>
        </w:rPr>
      </w:pPr>
    </w:p>
    <w:p w14:paraId="469CD75E" w14:textId="77777777" w:rsidR="004E0540" w:rsidRPr="004E0540" w:rsidRDefault="004E0540" w:rsidP="004E0540">
      <w:pPr>
        <w:pStyle w:val="Akapitzlist"/>
        <w:numPr>
          <w:ilvl w:val="0"/>
          <w:numId w:val="27"/>
        </w:numPr>
        <w:spacing w:after="80"/>
        <w:ind w:left="426" w:hanging="426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Zamawiający informuje, że błąd wagi suwnicy wynosi 0,1%.</w:t>
      </w:r>
    </w:p>
    <w:p w14:paraId="09FEFF87" w14:textId="6316D4F6" w:rsidR="004E0540" w:rsidRPr="00210DDC" w:rsidRDefault="00D253E7" w:rsidP="004E0540">
      <w:pPr>
        <w:pStyle w:val="Akapitzlist"/>
        <w:numPr>
          <w:ilvl w:val="0"/>
          <w:numId w:val="27"/>
        </w:numPr>
        <w:spacing w:after="80"/>
        <w:ind w:left="426" w:hanging="426"/>
        <w:jc w:val="both"/>
        <w:rPr>
          <w:rFonts w:ascii="Tahoma" w:hAnsi="Tahoma" w:cs="Tahoma"/>
          <w:sz w:val="20"/>
          <w:szCs w:val="20"/>
          <w:u w:val="single"/>
        </w:rPr>
      </w:pPr>
      <w:r w:rsidRPr="00210DDC">
        <w:rPr>
          <w:rFonts w:ascii="Tahoma" w:hAnsi="Tahoma" w:cs="Tahoma"/>
          <w:sz w:val="20"/>
          <w:szCs w:val="20"/>
        </w:rPr>
        <w:t xml:space="preserve">Zgodnie z SIWZ (rozdział IV ust. 5) </w:t>
      </w:r>
      <w:r w:rsidR="0093537C">
        <w:rPr>
          <w:rFonts w:ascii="Tahoma" w:hAnsi="Tahoma" w:cs="Tahoma"/>
          <w:sz w:val="20"/>
          <w:szCs w:val="20"/>
        </w:rPr>
        <w:t>w</w:t>
      </w:r>
      <w:r w:rsidR="004E0540" w:rsidRPr="00210DDC">
        <w:rPr>
          <w:rFonts w:ascii="Tahoma" w:hAnsi="Tahoma" w:cs="Tahoma"/>
          <w:sz w:val="20"/>
          <w:szCs w:val="20"/>
        </w:rPr>
        <w:t xml:space="preserve">izja lokalna </w:t>
      </w:r>
      <w:r w:rsidR="00210DDC" w:rsidRPr="00210DDC">
        <w:rPr>
          <w:rFonts w:ascii="Tahoma" w:hAnsi="Tahoma" w:cs="Tahoma"/>
          <w:sz w:val="20"/>
          <w:szCs w:val="20"/>
        </w:rPr>
        <w:t xml:space="preserve">jest </w:t>
      </w:r>
      <w:r w:rsidRPr="00210DDC">
        <w:rPr>
          <w:rFonts w:ascii="Tahoma" w:hAnsi="Tahoma" w:cs="Tahoma"/>
          <w:sz w:val="20"/>
          <w:szCs w:val="20"/>
        </w:rPr>
        <w:t>zalecana</w:t>
      </w:r>
      <w:r w:rsidR="004E0540" w:rsidRPr="00210DDC">
        <w:rPr>
          <w:rFonts w:ascii="Tahoma" w:hAnsi="Tahoma" w:cs="Tahoma"/>
          <w:sz w:val="20"/>
          <w:szCs w:val="20"/>
        </w:rPr>
        <w:t xml:space="preserve"> przez Zamawiającego.</w:t>
      </w:r>
      <w:r w:rsidRPr="00210DDC">
        <w:rPr>
          <w:rFonts w:ascii="Tahoma" w:hAnsi="Tahoma" w:cs="Tahoma"/>
          <w:sz w:val="20"/>
          <w:szCs w:val="20"/>
        </w:rPr>
        <w:t xml:space="preserve"> Zamawiający nie zgadza się na przesunięcie terminu składania ofert na dzień 20.05.2016r.</w:t>
      </w:r>
    </w:p>
    <w:p w14:paraId="169D915F" w14:textId="77777777" w:rsidR="00D253E7" w:rsidRPr="005F1984" w:rsidRDefault="00D253E7" w:rsidP="004E0540">
      <w:pPr>
        <w:pStyle w:val="Akapitzlist"/>
        <w:numPr>
          <w:ilvl w:val="0"/>
          <w:numId w:val="27"/>
        </w:numPr>
        <w:spacing w:after="80"/>
        <w:ind w:left="426" w:hanging="426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Zamawiający nie zgadza się na wydłużenie terminu wykonania zamówienia z 10 tygodni na 20 tygodni. Zamawiający nie zgadza się na wydłużenie terminu </w:t>
      </w:r>
      <w:r w:rsidR="005F1984">
        <w:rPr>
          <w:rFonts w:ascii="Tahoma" w:hAnsi="Tahoma" w:cs="Tahoma"/>
          <w:sz w:val="20"/>
          <w:szCs w:val="20"/>
        </w:rPr>
        <w:t>wykonania</w:t>
      </w:r>
      <w:r>
        <w:rPr>
          <w:rFonts w:ascii="Tahoma" w:hAnsi="Tahoma" w:cs="Tahoma"/>
          <w:sz w:val="20"/>
          <w:szCs w:val="20"/>
        </w:rPr>
        <w:t xml:space="preserve"> analizy środowiska hali HPT </w:t>
      </w:r>
      <w:r w:rsidR="005F1984">
        <w:rPr>
          <w:rFonts w:ascii="Tahoma" w:hAnsi="Tahoma" w:cs="Tahoma"/>
          <w:sz w:val="20"/>
          <w:szCs w:val="20"/>
        </w:rPr>
        <w:t xml:space="preserve">w tym belki podsuwnicowej, </w:t>
      </w:r>
      <w:r>
        <w:rPr>
          <w:rFonts w:ascii="Tahoma" w:hAnsi="Tahoma" w:cs="Tahoma"/>
          <w:sz w:val="20"/>
          <w:szCs w:val="20"/>
        </w:rPr>
        <w:t xml:space="preserve">z 3 dni do 25 dni. </w:t>
      </w:r>
    </w:p>
    <w:p w14:paraId="35DEAD3F" w14:textId="77777777" w:rsidR="00210DDC" w:rsidRPr="00210DDC" w:rsidRDefault="005F1984" w:rsidP="00210DDC">
      <w:pPr>
        <w:pStyle w:val="Akapitzlist"/>
        <w:numPr>
          <w:ilvl w:val="0"/>
          <w:numId w:val="27"/>
        </w:numPr>
        <w:spacing w:after="80"/>
        <w:ind w:left="426" w:hanging="426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 xml:space="preserve">Zamawiający informuje, że przed ogłoszeniem przedmiotowego postępowania zostały wykonane ekspertyzy hali obejmujące </w:t>
      </w:r>
      <w:r w:rsidRPr="00210DDC">
        <w:rPr>
          <w:rFonts w:ascii="Tahoma" w:hAnsi="Tahoma" w:cs="Tahoma"/>
          <w:sz w:val="20"/>
          <w:szCs w:val="20"/>
        </w:rPr>
        <w:t xml:space="preserve">całą konstrukcję hali, zawierające fundamenty, </w:t>
      </w:r>
      <w:r>
        <w:rPr>
          <w:rFonts w:ascii="Tahoma" w:hAnsi="Tahoma" w:cs="Tahoma"/>
          <w:sz w:val="20"/>
          <w:szCs w:val="20"/>
        </w:rPr>
        <w:t>belki podsuwnicowe oraz opinie o możliwości zabudowy dodatkowej suwnicy Q=60t. Zgodnie z OPZ przedmiot zamówienia obejmuje wykonanie odpowiedniej, niezależnej analizy hali z projektem budowlanym.</w:t>
      </w:r>
    </w:p>
    <w:p w14:paraId="3AA92B85" w14:textId="77777777" w:rsidR="00210DDC" w:rsidRPr="00210DDC" w:rsidRDefault="00E17494" w:rsidP="00210DDC">
      <w:pPr>
        <w:pStyle w:val="Akapitzlist"/>
        <w:numPr>
          <w:ilvl w:val="0"/>
          <w:numId w:val="27"/>
        </w:numPr>
        <w:spacing w:after="80"/>
        <w:ind w:left="426" w:hanging="426"/>
        <w:jc w:val="both"/>
        <w:rPr>
          <w:rFonts w:ascii="Tahoma" w:hAnsi="Tahoma" w:cs="Tahoma"/>
          <w:sz w:val="20"/>
          <w:szCs w:val="20"/>
          <w:u w:val="single"/>
        </w:rPr>
      </w:pPr>
      <w:r w:rsidRPr="00210DDC">
        <w:rPr>
          <w:rFonts w:ascii="Tahoma" w:hAnsi="Tahoma" w:cs="Tahoma"/>
          <w:sz w:val="20"/>
          <w:szCs w:val="20"/>
        </w:rPr>
        <w:t>Wykonawca nie dołącza do oferty aktualnej polisy OC (kopii).</w:t>
      </w:r>
    </w:p>
    <w:p w14:paraId="06F75ACC" w14:textId="599E1915" w:rsidR="00805743" w:rsidRDefault="00805743" w:rsidP="00805743">
      <w:pPr>
        <w:pStyle w:val="Akapitzlist"/>
        <w:numPr>
          <w:ilvl w:val="0"/>
          <w:numId w:val="27"/>
        </w:numPr>
        <w:ind w:left="426" w:hanging="426"/>
        <w:rPr>
          <w:rFonts w:ascii="Tahoma" w:hAnsi="Tahoma" w:cs="Tahoma"/>
          <w:iCs/>
          <w:sz w:val="20"/>
          <w:szCs w:val="20"/>
        </w:rPr>
      </w:pPr>
      <w:r w:rsidRPr="00805743">
        <w:rPr>
          <w:rFonts w:ascii="Tahoma" w:hAnsi="Tahoma" w:cs="Tahoma"/>
          <w:iCs/>
          <w:sz w:val="20"/>
          <w:szCs w:val="20"/>
        </w:rPr>
        <w:t>Całą konstrukcję hali włączając fundamenty, słupy, belki podsuwnicowe i wszelkie inne elemen</w:t>
      </w:r>
      <w:r w:rsidR="0093537C">
        <w:rPr>
          <w:rFonts w:ascii="Tahoma" w:hAnsi="Tahoma" w:cs="Tahoma"/>
          <w:iCs/>
          <w:sz w:val="20"/>
          <w:szCs w:val="20"/>
        </w:rPr>
        <w:t>ty konstrukcyjne.</w:t>
      </w:r>
      <w:r w:rsidRPr="00805743">
        <w:rPr>
          <w:rFonts w:ascii="Tahoma" w:hAnsi="Tahoma" w:cs="Tahoma"/>
          <w:iCs/>
          <w:sz w:val="20"/>
          <w:szCs w:val="20"/>
        </w:rPr>
        <w:t xml:space="preserve"> </w:t>
      </w:r>
    </w:p>
    <w:p w14:paraId="20B2D353" w14:textId="4F4BBD8E" w:rsidR="00805743" w:rsidRDefault="00805743" w:rsidP="0093537C">
      <w:pPr>
        <w:pStyle w:val="Akapitzlist"/>
        <w:numPr>
          <w:ilvl w:val="0"/>
          <w:numId w:val="27"/>
        </w:numPr>
        <w:ind w:left="426" w:hanging="426"/>
        <w:rPr>
          <w:rFonts w:ascii="Tahoma" w:hAnsi="Tahoma" w:cs="Tahoma"/>
          <w:iCs/>
          <w:sz w:val="20"/>
          <w:szCs w:val="20"/>
        </w:rPr>
      </w:pPr>
      <w:r w:rsidRPr="00805743">
        <w:rPr>
          <w:rFonts w:ascii="Tahoma" w:hAnsi="Tahoma" w:cs="Tahoma"/>
          <w:iCs/>
          <w:sz w:val="20"/>
          <w:szCs w:val="20"/>
        </w:rPr>
        <w:t>Uzgodnienie z Urzędem Dozoru Technicznego. P</w:t>
      </w:r>
      <w:r>
        <w:rPr>
          <w:rFonts w:ascii="Tahoma" w:hAnsi="Tahoma" w:cs="Tahoma"/>
          <w:iCs/>
          <w:sz w:val="20"/>
          <w:szCs w:val="20"/>
        </w:rPr>
        <w:t>rzeprowadzenie odbioru przez Urząd Dozoru Technicznego</w:t>
      </w:r>
      <w:r w:rsidRPr="00805743">
        <w:rPr>
          <w:rFonts w:ascii="Tahoma" w:hAnsi="Tahoma" w:cs="Tahoma"/>
          <w:iCs/>
          <w:sz w:val="20"/>
          <w:szCs w:val="20"/>
        </w:rPr>
        <w:t xml:space="preserve"> leży w zakresie prac Wykonawcy.</w:t>
      </w:r>
    </w:p>
    <w:p w14:paraId="27B3D584" w14:textId="27792D47" w:rsidR="0093537C" w:rsidRPr="000F64D5" w:rsidRDefault="0093537C" w:rsidP="0093537C">
      <w:pPr>
        <w:pStyle w:val="Akapitzlist"/>
        <w:numPr>
          <w:ilvl w:val="0"/>
          <w:numId w:val="27"/>
        </w:numPr>
        <w:ind w:left="426" w:hanging="426"/>
        <w:rPr>
          <w:rFonts w:ascii="Tahoma" w:hAnsi="Tahoma" w:cs="Tahoma"/>
          <w:iCs/>
          <w:sz w:val="20"/>
          <w:szCs w:val="20"/>
        </w:rPr>
      </w:pPr>
      <w:r w:rsidRPr="0093537C">
        <w:rPr>
          <w:rFonts w:ascii="Tahoma" w:hAnsi="Tahoma" w:cs="Tahoma"/>
          <w:sz w:val="20"/>
          <w:szCs w:val="20"/>
        </w:rPr>
        <w:t>Wykonawca zobowiązany jest do montażu nowego szynoprzewodu dla potrzeb nowej suwnicy.</w:t>
      </w:r>
    </w:p>
    <w:p w14:paraId="4B94C234" w14:textId="390D59F8" w:rsidR="000F64D5" w:rsidRPr="0093537C" w:rsidRDefault="000F64D5" w:rsidP="0093537C">
      <w:pPr>
        <w:pStyle w:val="Akapitzlist"/>
        <w:numPr>
          <w:ilvl w:val="0"/>
          <w:numId w:val="27"/>
        </w:numPr>
        <w:ind w:left="426" w:hanging="426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Zamawiający usuwa z rozdziału II Programu funkcjonalno-użytkowego zdanie ustępu 3.</w:t>
      </w:r>
      <w:r w:rsidRPr="000F64D5">
        <w:rPr>
          <w:rFonts w:ascii="Tahoma" w:hAnsi="Tahoma" w:cs="Tahoma"/>
          <w:sz w:val="20"/>
          <w:szCs w:val="20"/>
        </w:rPr>
        <w:t xml:space="preserve"> </w:t>
      </w:r>
      <w:r w:rsidRPr="0093537C">
        <w:rPr>
          <w:rFonts w:ascii="Tahoma" w:hAnsi="Tahoma" w:cs="Tahoma"/>
          <w:sz w:val="20"/>
          <w:szCs w:val="20"/>
        </w:rPr>
        <w:t>Wykonawca zobowiązany jest do montażu nowego szynoprzewodu dla potrzeb nowej suwnicy</w:t>
      </w:r>
    </w:p>
    <w:p w14:paraId="4E25CE78" w14:textId="77777777" w:rsidR="00170AEB" w:rsidRPr="000F64D5" w:rsidRDefault="00170AEB" w:rsidP="00170AEB">
      <w:pPr>
        <w:pStyle w:val="Akapitzlist"/>
        <w:numPr>
          <w:ilvl w:val="0"/>
          <w:numId w:val="27"/>
        </w:numPr>
        <w:ind w:left="426" w:hanging="426"/>
        <w:rPr>
          <w:rFonts w:ascii="Tahoma" w:hAnsi="Tahoma" w:cs="Tahoma"/>
          <w:iCs/>
          <w:sz w:val="20"/>
          <w:szCs w:val="20"/>
        </w:rPr>
      </w:pPr>
      <w:r w:rsidRPr="00170AEB">
        <w:rPr>
          <w:rFonts w:ascii="Tahoma" w:hAnsi="Tahoma" w:cs="Tahoma"/>
          <w:iCs/>
          <w:sz w:val="20"/>
          <w:szCs w:val="20"/>
        </w:rPr>
        <w:t>Pręt o przekroju prostokątnym, szerokości 70mm</w:t>
      </w:r>
      <w:r w:rsidRPr="00170AEB">
        <w:rPr>
          <w:rFonts w:ascii="Tahoma" w:hAnsi="Tahoma" w:cs="Tahoma"/>
          <w:i/>
          <w:iCs/>
          <w:sz w:val="20"/>
          <w:szCs w:val="20"/>
        </w:rPr>
        <w:t>.</w:t>
      </w:r>
    </w:p>
    <w:p w14:paraId="1B6EB57A" w14:textId="4E1AAE90" w:rsidR="00805743" w:rsidRDefault="00781056" w:rsidP="00781056">
      <w:pPr>
        <w:pStyle w:val="Akapitzlist"/>
        <w:numPr>
          <w:ilvl w:val="0"/>
          <w:numId w:val="27"/>
        </w:numPr>
        <w:ind w:left="426" w:hanging="426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Zamawiający usuwa z Programu funkcjonalno-użytkowego, z rozdziału II, ust. 8 - pkt 5). Zamawiający nie wymaga mocowania dodatkowych haków na końcach trawersy.</w:t>
      </w:r>
    </w:p>
    <w:p w14:paraId="70A7A520" w14:textId="34CC4445" w:rsidR="00781056" w:rsidRDefault="00781056" w:rsidP="00781056">
      <w:pPr>
        <w:pStyle w:val="Akapitzlist"/>
        <w:numPr>
          <w:ilvl w:val="0"/>
          <w:numId w:val="27"/>
        </w:numPr>
        <w:ind w:left="426" w:hanging="426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Zamawiający </w:t>
      </w:r>
      <w:r w:rsidRPr="00781056">
        <w:rPr>
          <w:rFonts w:ascii="Tahoma" w:hAnsi="Tahoma" w:cs="Tahoma"/>
          <w:b/>
          <w:iCs/>
          <w:sz w:val="20"/>
          <w:szCs w:val="20"/>
        </w:rPr>
        <w:t>zaleca</w:t>
      </w:r>
      <w:r>
        <w:rPr>
          <w:rFonts w:ascii="Tahoma" w:hAnsi="Tahoma" w:cs="Tahoma"/>
          <w:iCs/>
          <w:sz w:val="20"/>
          <w:szCs w:val="20"/>
        </w:rPr>
        <w:t xml:space="preserve"> dokonanie wizji lokalnej.</w:t>
      </w:r>
    </w:p>
    <w:p w14:paraId="49D06A19" w14:textId="7B06705E" w:rsidR="00781056" w:rsidRDefault="00781056" w:rsidP="00781056">
      <w:pPr>
        <w:pStyle w:val="Akapitzlist"/>
        <w:numPr>
          <w:ilvl w:val="0"/>
          <w:numId w:val="27"/>
        </w:numPr>
        <w:ind w:left="426" w:hanging="426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Tak, jeżeli jest to warunek konieczny do spełnienia wymogu synchronicznego </w:t>
      </w:r>
      <w:r w:rsidR="00DB67B2">
        <w:rPr>
          <w:rFonts w:ascii="Tahoma" w:hAnsi="Tahoma" w:cs="Tahoma"/>
          <w:iCs/>
          <w:sz w:val="20"/>
          <w:szCs w:val="20"/>
        </w:rPr>
        <w:t>(w tym samym czasie z jednakową prędkością) przesuwu haków, wózków, suwnic.</w:t>
      </w:r>
    </w:p>
    <w:p w14:paraId="5AC60DA6" w14:textId="4A515EE0" w:rsidR="00DB67B2" w:rsidRDefault="00DB67B2" w:rsidP="00781056">
      <w:pPr>
        <w:pStyle w:val="Akapitzlist"/>
        <w:numPr>
          <w:ilvl w:val="0"/>
          <w:numId w:val="27"/>
        </w:numPr>
        <w:ind w:left="426" w:hanging="426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Zamawiający w odpowiedzi załącza rysunek z przekrojem hali.</w:t>
      </w:r>
    </w:p>
    <w:p w14:paraId="29070947" w14:textId="77777777" w:rsidR="008834FA" w:rsidRDefault="00DB67B2" w:rsidP="008834FA">
      <w:pPr>
        <w:pStyle w:val="Akapitzlist"/>
        <w:numPr>
          <w:ilvl w:val="0"/>
          <w:numId w:val="27"/>
        </w:numPr>
        <w:ind w:left="426" w:hanging="426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Zgodnie z zapisami PFU: Parametry obecnie używanego haka 25 ton: jednorożny nr 10 </w:t>
      </w:r>
      <w:proofErr w:type="spellStart"/>
      <w:r>
        <w:rPr>
          <w:rFonts w:ascii="Tahoma" w:hAnsi="Tahoma" w:cs="Tahoma"/>
          <w:iCs/>
          <w:sz w:val="20"/>
          <w:szCs w:val="20"/>
        </w:rPr>
        <w:t>kl</w:t>
      </w:r>
      <w:proofErr w:type="spellEnd"/>
      <w:r>
        <w:rPr>
          <w:rFonts w:ascii="Tahoma" w:hAnsi="Tahoma" w:cs="Tahoma"/>
          <w:iCs/>
          <w:sz w:val="20"/>
          <w:szCs w:val="20"/>
        </w:rPr>
        <w:t xml:space="preserve"> V, norma DIN 15401 lub równoważna. Nową suwnicę należy wyposażyć w jednorożny hak o udźwigu 60 ton, tego samego typu.</w:t>
      </w:r>
    </w:p>
    <w:p w14:paraId="52A1341D" w14:textId="0DFBB0CD" w:rsidR="008834FA" w:rsidRPr="008834FA" w:rsidRDefault="008834FA" w:rsidP="008834FA">
      <w:pPr>
        <w:pStyle w:val="Akapitzlist"/>
        <w:numPr>
          <w:ilvl w:val="0"/>
          <w:numId w:val="27"/>
        </w:numPr>
        <w:ind w:left="426" w:hanging="426"/>
        <w:rPr>
          <w:rFonts w:ascii="Tahoma" w:hAnsi="Tahoma" w:cs="Tahoma"/>
          <w:iCs/>
          <w:sz w:val="20"/>
          <w:szCs w:val="20"/>
        </w:rPr>
      </w:pPr>
      <w:r w:rsidRPr="008834FA">
        <w:rPr>
          <w:rFonts w:ascii="Tahoma" w:hAnsi="Tahoma" w:cs="Tahoma"/>
          <w:sz w:val="20"/>
          <w:szCs w:val="20"/>
        </w:rPr>
        <w:t>Wymagana jest identyfikacja położenia haka i suwnicy w 10 miejscach.</w:t>
      </w:r>
    </w:p>
    <w:p w14:paraId="0438E8EB" w14:textId="0925A10B" w:rsidR="00DB67B2" w:rsidRDefault="008834FA" w:rsidP="00781056">
      <w:pPr>
        <w:pStyle w:val="Akapitzlist"/>
        <w:numPr>
          <w:ilvl w:val="0"/>
          <w:numId w:val="27"/>
        </w:numPr>
        <w:ind w:left="426" w:hanging="426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Nie.</w:t>
      </w:r>
    </w:p>
    <w:p w14:paraId="085A3EBE" w14:textId="5FC8D049" w:rsidR="008834FA" w:rsidRDefault="008834FA" w:rsidP="00781056">
      <w:pPr>
        <w:pStyle w:val="Akapitzlist"/>
        <w:numPr>
          <w:ilvl w:val="0"/>
          <w:numId w:val="27"/>
        </w:numPr>
        <w:ind w:left="426" w:hanging="426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Tak.</w:t>
      </w:r>
    </w:p>
    <w:p w14:paraId="1A42DB23" w14:textId="77777777" w:rsidR="008834FA" w:rsidRDefault="008834FA" w:rsidP="008834FA">
      <w:pPr>
        <w:pStyle w:val="Akapitzlist"/>
        <w:numPr>
          <w:ilvl w:val="0"/>
          <w:numId w:val="27"/>
        </w:numPr>
        <w:ind w:left="426" w:hanging="426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A2.</w:t>
      </w:r>
    </w:p>
    <w:p w14:paraId="3B887E99" w14:textId="77777777" w:rsidR="008834FA" w:rsidRDefault="008834FA" w:rsidP="008834FA">
      <w:pPr>
        <w:pStyle w:val="Akapitzlist"/>
        <w:numPr>
          <w:ilvl w:val="0"/>
          <w:numId w:val="27"/>
        </w:numPr>
        <w:ind w:left="426" w:hanging="426"/>
        <w:rPr>
          <w:rFonts w:ascii="Tahoma" w:hAnsi="Tahoma" w:cs="Tahoma"/>
          <w:iCs/>
          <w:sz w:val="20"/>
          <w:szCs w:val="20"/>
        </w:rPr>
      </w:pPr>
      <w:r w:rsidRPr="008834FA">
        <w:rPr>
          <w:rFonts w:ascii="Tahoma" w:hAnsi="Tahoma" w:cs="Tahoma"/>
          <w:iCs/>
          <w:sz w:val="20"/>
          <w:szCs w:val="20"/>
        </w:rPr>
        <w:t>Torowisko suwnic zainstalowane jest na całej długości hali. Hala zbudowana jest z 9 przęseł o długości 6m każde. Razem 9 x 6m = 54m</w:t>
      </w:r>
      <w:r>
        <w:rPr>
          <w:rFonts w:ascii="Tahoma" w:hAnsi="Tahoma" w:cs="Tahoma"/>
          <w:iCs/>
          <w:sz w:val="20"/>
          <w:szCs w:val="20"/>
        </w:rPr>
        <w:t>.</w:t>
      </w:r>
    </w:p>
    <w:p w14:paraId="0134C1AC" w14:textId="6D5FDD0A" w:rsidR="00210DDC" w:rsidRDefault="008834FA" w:rsidP="005F53A7">
      <w:pPr>
        <w:pStyle w:val="Akapitzlist"/>
        <w:numPr>
          <w:ilvl w:val="0"/>
          <w:numId w:val="27"/>
        </w:numPr>
        <w:ind w:left="426" w:hanging="426"/>
        <w:rPr>
          <w:rFonts w:ascii="Tahoma" w:hAnsi="Tahoma" w:cs="Tahoma"/>
          <w:iCs/>
          <w:sz w:val="20"/>
          <w:szCs w:val="20"/>
        </w:rPr>
      </w:pPr>
      <w:r w:rsidRPr="008834FA">
        <w:rPr>
          <w:rFonts w:ascii="Tahoma" w:hAnsi="Tahoma" w:cs="Tahoma"/>
          <w:iCs/>
          <w:sz w:val="20"/>
          <w:szCs w:val="20"/>
        </w:rPr>
        <w:t xml:space="preserve">Zamawiający </w:t>
      </w:r>
      <w:r w:rsidRPr="008834FA">
        <w:rPr>
          <w:rFonts w:ascii="Tahoma" w:hAnsi="Tahoma" w:cs="Tahoma"/>
          <w:b/>
          <w:iCs/>
          <w:sz w:val="20"/>
          <w:szCs w:val="20"/>
        </w:rPr>
        <w:t>zaleca</w:t>
      </w:r>
      <w:r w:rsidRPr="008834FA">
        <w:rPr>
          <w:rFonts w:ascii="Tahoma" w:hAnsi="Tahoma" w:cs="Tahoma"/>
          <w:iCs/>
          <w:sz w:val="20"/>
          <w:szCs w:val="20"/>
        </w:rPr>
        <w:t xml:space="preserve"> dokonanie wizji lokalnej.</w:t>
      </w:r>
    </w:p>
    <w:p w14:paraId="14F32A36" w14:textId="24FCAB23" w:rsidR="005F53A7" w:rsidRPr="005F53A7" w:rsidRDefault="005F53A7" w:rsidP="005F53A7">
      <w:pPr>
        <w:pStyle w:val="Akapitzlist"/>
        <w:numPr>
          <w:ilvl w:val="0"/>
          <w:numId w:val="27"/>
        </w:numPr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5F53A7">
        <w:rPr>
          <w:rFonts w:ascii="Tahoma" w:hAnsi="Tahoma" w:cs="Tahoma"/>
          <w:iCs/>
          <w:sz w:val="20"/>
          <w:szCs w:val="20"/>
        </w:rPr>
        <w:t xml:space="preserve">23. 24. </w:t>
      </w:r>
      <w:r w:rsidRPr="005F53A7">
        <w:rPr>
          <w:rFonts w:ascii="Tahoma" w:hAnsi="Tahoma" w:cs="Tahoma"/>
          <w:sz w:val="20"/>
          <w:szCs w:val="20"/>
        </w:rPr>
        <w:t>Wykonawca zobowiązany jest do montażu nowego szynoprzewodu dla potrzeb nowej suwnicy.</w:t>
      </w:r>
    </w:p>
    <w:p w14:paraId="11AFB894" w14:textId="14E927E3" w:rsidR="005F53A7" w:rsidRDefault="007170BD" w:rsidP="005F53A7">
      <w:pPr>
        <w:pStyle w:val="Akapitzlist"/>
        <w:numPr>
          <w:ilvl w:val="0"/>
          <w:numId w:val="31"/>
        </w:numPr>
        <w:ind w:left="426" w:hanging="426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Nie. Zamawiający nie </w:t>
      </w:r>
      <w:r w:rsidR="00EE1B9C">
        <w:rPr>
          <w:rFonts w:ascii="Tahoma" w:hAnsi="Tahoma" w:cs="Tahoma"/>
          <w:iCs/>
          <w:sz w:val="20"/>
          <w:szCs w:val="20"/>
        </w:rPr>
        <w:t xml:space="preserve">posiada </w:t>
      </w:r>
      <w:r>
        <w:rPr>
          <w:rFonts w:ascii="Tahoma" w:hAnsi="Tahoma" w:cs="Tahoma"/>
          <w:iCs/>
          <w:sz w:val="20"/>
          <w:szCs w:val="20"/>
        </w:rPr>
        <w:t xml:space="preserve">dokumentacji </w:t>
      </w:r>
      <w:r w:rsidR="00460671">
        <w:rPr>
          <w:rFonts w:ascii="Tahoma" w:hAnsi="Tahoma" w:cs="Tahoma"/>
          <w:iCs/>
          <w:sz w:val="20"/>
          <w:szCs w:val="20"/>
        </w:rPr>
        <w:t xml:space="preserve"> </w:t>
      </w:r>
      <w:r w:rsidR="00EE1B9C">
        <w:rPr>
          <w:rFonts w:ascii="Tahoma" w:hAnsi="Tahoma" w:cs="Tahoma"/>
          <w:iCs/>
          <w:sz w:val="20"/>
          <w:szCs w:val="20"/>
        </w:rPr>
        <w:t>pomostów serwisowych</w:t>
      </w:r>
      <w:r w:rsidR="007D3727">
        <w:rPr>
          <w:rFonts w:ascii="Tahoma" w:hAnsi="Tahoma" w:cs="Tahoma"/>
          <w:iCs/>
          <w:sz w:val="20"/>
          <w:szCs w:val="20"/>
        </w:rPr>
        <w:t>.</w:t>
      </w:r>
      <w:bookmarkStart w:id="0" w:name="_GoBack"/>
      <w:bookmarkEnd w:id="0"/>
    </w:p>
    <w:p w14:paraId="60CB1400" w14:textId="182E18A0" w:rsidR="007170BD" w:rsidRDefault="007170BD" w:rsidP="005F53A7">
      <w:pPr>
        <w:pStyle w:val="Akapitzlist"/>
        <w:numPr>
          <w:ilvl w:val="0"/>
          <w:numId w:val="31"/>
        </w:numPr>
        <w:ind w:left="426" w:hanging="426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lastRenderedPageBreak/>
        <w:t xml:space="preserve">Tak. Suwnica ma posiadać pomosty serwisowe. O rozwiązaniach technicznych pomostu serwisowego decyduje Wykonawca, który powinien mieć wiedzę, do jakich konkretnych mechanizmów i urządzeń sterowniczych </w:t>
      </w:r>
      <w:r w:rsidR="00463672">
        <w:rPr>
          <w:rFonts w:ascii="Tahoma" w:hAnsi="Tahoma" w:cs="Tahoma"/>
          <w:iCs/>
          <w:sz w:val="20"/>
          <w:szCs w:val="20"/>
        </w:rPr>
        <w:t>powinien dostać się konserwator. Pomost serwisowy nowej suwnicy powinien umożliwiać przejście na pomost serwisowy starej suwnicy.</w:t>
      </w:r>
    </w:p>
    <w:p w14:paraId="218FC115" w14:textId="22EEFF19" w:rsidR="00463672" w:rsidRPr="005F53A7" w:rsidRDefault="00463672" w:rsidP="005F53A7">
      <w:pPr>
        <w:pStyle w:val="Akapitzlist"/>
        <w:numPr>
          <w:ilvl w:val="0"/>
          <w:numId w:val="31"/>
        </w:numPr>
        <w:ind w:left="426" w:hanging="426"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Tak.</w:t>
      </w:r>
    </w:p>
    <w:p w14:paraId="5248D690" w14:textId="0F6CA0FF" w:rsidR="00AF7642" w:rsidRPr="00870E94" w:rsidRDefault="00AF7642" w:rsidP="00AF7642">
      <w:pPr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u w:val="single"/>
        </w:rPr>
        <w:t xml:space="preserve">W związku z ww. </w:t>
      </w:r>
      <w:r w:rsidRPr="00AF7642">
        <w:rPr>
          <w:rFonts w:ascii="Tahoma" w:hAnsi="Tahoma" w:cs="Tahoma"/>
          <w:sz w:val="20"/>
          <w:szCs w:val="20"/>
          <w:u w:val="single"/>
        </w:rPr>
        <w:t>pytaniami</w:t>
      </w:r>
      <w:r>
        <w:rPr>
          <w:rFonts w:ascii="Tahoma" w:hAnsi="Tahoma" w:cs="Tahoma"/>
          <w:sz w:val="20"/>
          <w:szCs w:val="20"/>
        </w:rPr>
        <w:t xml:space="preserve">, </w:t>
      </w:r>
      <w:r w:rsidRPr="00AF7642">
        <w:rPr>
          <w:rFonts w:ascii="Tahoma" w:hAnsi="Tahoma" w:cs="Tahoma"/>
          <w:sz w:val="20"/>
          <w:szCs w:val="20"/>
        </w:rPr>
        <w:t>Zamawiający</w:t>
      </w:r>
      <w:r w:rsidRPr="00064C11">
        <w:rPr>
          <w:rFonts w:ascii="Tahoma" w:hAnsi="Tahoma" w:cs="Tahoma"/>
          <w:sz w:val="20"/>
          <w:szCs w:val="20"/>
        </w:rPr>
        <w:t xml:space="preserve"> informuje, </w:t>
      </w:r>
      <w:r w:rsidRPr="00870E94">
        <w:rPr>
          <w:rFonts w:ascii="Tahoma" w:hAnsi="Tahoma" w:cs="Tahoma"/>
          <w:sz w:val="20"/>
          <w:szCs w:val="20"/>
        </w:rPr>
        <w:t xml:space="preserve">że na podstawie art.  </w:t>
      </w:r>
      <w:r w:rsidRPr="00870E94">
        <w:rPr>
          <w:rFonts w:ascii="Tahoma" w:eastAsiaTheme="minorHAnsi" w:hAnsi="Tahoma" w:cs="Tahoma"/>
          <w:sz w:val="20"/>
          <w:szCs w:val="20"/>
          <w:lang w:eastAsia="en-US"/>
        </w:rPr>
        <w:t xml:space="preserve">38 ust. 4  ustawy </w:t>
      </w:r>
      <w:proofErr w:type="spellStart"/>
      <w:r w:rsidRPr="00870E94">
        <w:rPr>
          <w:rFonts w:ascii="Tahoma" w:eastAsiaTheme="minorHAnsi" w:hAnsi="Tahoma" w:cs="Tahoma"/>
          <w:sz w:val="20"/>
          <w:szCs w:val="20"/>
          <w:lang w:eastAsia="en-US"/>
        </w:rPr>
        <w:t>Pzp</w:t>
      </w:r>
      <w:proofErr w:type="spellEnd"/>
      <w:r w:rsidRPr="00870E94">
        <w:rPr>
          <w:rFonts w:ascii="Tahoma" w:eastAsiaTheme="minorHAnsi" w:hAnsi="Tahoma" w:cs="Tahoma"/>
          <w:sz w:val="20"/>
          <w:szCs w:val="20"/>
          <w:lang w:eastAsia="en-US"/>
        </w:rPr>
        <w:t xml:space="preserve">, </w:t>
      </w:r>
      <w:r w:rsidRPr="00870E94">
        <w:rPr>
          <w:rFonts w:ascii="Tahoma" w:hAnsi="Tahoma" w:cs="Tahoma"/>
          <w:sz w:val="20"/>
          <w:szCs w:val="20"/>
        </w:rPr>
        <w:t xml:space="preserve">dokonuje zmiany </w:t>
      </w:r>
      <w:r w:rsidRPr="00870E94">
        <w:rPr>
          <w:rFonts w:ascii="Tahoma" w:eastAsiaTheme="minorHAnsi" w:hAnsi="Tahoma" w:cs="Tahoma"/>
          <w:sz w:val="20"/>
          <w:szCs w:val="20"/>
          <w:lang w:eastAsia="en-US"/>
        </w:rPr>
        <w:t xml:space="preserve">treści specyfikacji istotnych warunków zamówienia, w taki sposób, że: </w:t>
      </w:r>
    </w:p>
    <w:p w14:paraId="4F5C245C" w14:textId="77777777" w:rsidR="00AF7642" w:rsidRPr="00210DDC" w:rsidRDefault="00AF7642" w:rsidP="00AF7642">
      <w:pPr>
        <w:spacing w:after="8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7E895E5D" w14:textId="04D8C182" w:rsidR="006E1621" w:rsidRDefault="006E1621" w:rsidP="00AF7642">
      <w:pPr>
        <w:pStyle w:val="Akapitzlist"/>
        <w:numPr>
          <w:ilvl w:val="0"/>
          <w:numId w:val="18"/>
        </w:num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Zmianie ulegają zapisy załącznika nr 1 do SIWZ tj. Programu funkcjonalno-użytkowego (PFU ze zmianami Zamawiający załącza do niniejszego dokumentu)</w:t>
      </w:r>
    </w:p>
    <w:p w14:paraId="1CEBB34B" w14:textId="77777777" w:rsidR="00AF7642" w:rsidRPr="003F5061" w:rsidRDefault="00AF7642" w:rsidP="00AF7642">
      <w:pPr>
        <w:pStyle w:val="Akapitzlist"/>
        <w:numPr>
          <w:ilvl w:val="0"/>
          <w:numId w:val="18"/>
        </w:num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3F5061">
        <w:rPr>
          <w:rFonts w:ascii="Tahoma" w:hAnsi="Tahoma" w:cs="Tahoma"/>
          <w:b/>
          <w:sz w:val="20"/>
          <w:szCs w:val="20"/>
        </w:rPr>
        <w:t xml:space="preserve">zmianie ulega termin (dzień, godzina) składania ofert oraz termin (dzień, godzina, miejsce) otwarcia ofert. </w:t>
      </w:r>
    </w:p>
    <w:p w14:paraId="1949FDDE" w14:textId="079B6D8B" w:rsidR="00AF7642" w:rsidRPr="003F5061" w:rsidRDefault="00AF7642" w:rsidP="00AF7642">
      <w:pPr>
        <w:jc w:val="both"/>
        <w:rPr>
          <w:rFonts w:ascii="Tahoma" w:eastAsia="Calibri" w:hAnsi="Tahoma" w:cs="Tahoma"/>
          <w:b/>
          <w:sz w:val="20"/>
          <w:szCs w:val="22"/>
          <w:lang w:eastAsia="en-US"/>
        </w:rPr>
      </w:pPr>
      <w:r w:rsidRPr="003F5061">
        <w:rPr>
          <w:rFonts w:ascii="Tahoma" w:eastAsia="Calibri" w:hAnsi="Tahoma" w:cs="Tahoma"/>
          <w:b/>
          <w:sz w:val="20"/>
          <w:szCs w:val="22"/>
          <w:lang w:eastAsia="en-US"/>
        </w:rPr>
        <w:t xml:space="preserve">Zamawiający podjął decyzję o przedłużeniu terminu składania ofert z określonego na dzień </w:t>
      </w:r>
      <w:r w:rsidR="006E1621">
        <w:rPr>
          <w:rFonts w:ascii="Tahoma" w:eastAsia="Calibri" w:hAnsi="Tahoma" w:cs="Tahoma"/>
          <w:b/>
          <w:sz w:val="20"/>
          <w:szCs w:val="22"/>
          <w:lang w:eastAsia="en-US"/>
        </w:rPr>
        <w:t>12</w:t>
      </w:r>
      <w:r w:rsidRPr="003F5061">
        <w:rPr>
          <w:rFonts w:ascii="Tahoma" w:eastAsia="Calibri" w:hAnsi="Tahoma" w:cs="Tahoma"/>
          <w:b/>
          <w:sz w:val="20"/>
          <w:szCs w:val="22"/>
          <w:lang w:eastAsia="en-US"/>
        </w:rPr>
        <w:t xml:space="preserve">.05.2016 r., godz. </w:t>
      </w:r>
      <w:r w:rsidR="006E1621">
        <w:rPr>
          <w:rFonts w:ascii="Tahoma" w:eastAsia="Calibri" w:hAnsi="Tahoma" w:cs="Tahoma"/>
          <w:b/>
          <w:sz w:val="20"/>
          <w:szCs w:val="22"/>
          <w:lang w:eastAsia="en-US"/>
        </w:rPr>
        <w:t>11</w:t>
      </w:r>
      <w:r w:rsidRPr="003F5061">
        <w:rPr>
          <w:rFonts w:ascii="Tahoma" w:eastAsia="Calibri" w:hAnsi="Tahoma" w:cs="Tahoma"/>
          <w:b/>
          <w:sz w:val="20"/>
          <w:szCs w:val="22"/>
          <w:lang w:eastAsia="en-US"/>
        </w:rPr>
        <w:t>:00,</w:t>
      </w:r>
      <w:r w:rsidR="006E1621">
        <w:rPr>
          <w:rFonts w:ascii="Tahoma" w:eastAsia="Calibri" w:hAnsi="Tahoma" w:cs="Tahoma"/>
          <w:b/>
          <w:sz w:val="20"/>
          <w:szCs w:val="22"/>
          <w:lang w:eastAsia="en-US"/>
        </w:rPr>
        <w:t xml:space="preserve"> na nowy, wyznaczony na dzień 17</w:t>
      </w:r>
      <w:r w:rsidRPr="003F5061">
        <w:rPr>
          <w:rFonts w:ascii="Tahoma" w:eastAsia="Calibri" w:hAnsi="Tahoma" w:cs="Tahoma"/>
          <w:b/>
          <w:sz w:val="20"/>
          <w:szCs w:val="22"/>
          <w:lang w:eastAsia="en-US"/>
        </w:rPr>
        <w:t>.05.2016r</w:t>
      </w:r>
      <w:r w:rsidR="006E1621">
        <w:rPr>
          <w:rFonts w:ascii="Tahoma" w:eastAsia="Calibri" w:hAnsi="Tahoma" w:cs="Tahoma"/>
          <w:b/>
          <w:sz w:val="20"/>
          <w:szCs w:val="22"/>
          <w:lang w:eastAsia="en-US"/>
        </w:rPr>
        <w:t>, godz. 10</w:t>
      </w:r>
      <w:r w:rsidRPr="003F5061">
        <w:rPr>
          <w:rFonts w:ascii="Tahoma" w:eastAsia="Calibri" w:hAnsi="Tahoma" w:cs="Tahoma"/>
          <w:b/>
          <w:sz w:val="20"/>
          <w:szCs w:val="22"/>
          <w:lang w:eastAsia="en-US"/>
        </w:rPr>
        <w:t>:00.</w:t>
      </w:r>
    </w:p>
    <w:p w14:paraId="469CFB46" w14:textId="6D389791" w:rsidR="00AF7642" w:rsidRPr="003F5061" w:rsidRDefault="00AF7642" w:rsidP="00AF7642">
      <w:pPr>
        <w:pStyle w:val="Akapitzlist"/>
        <w:numPr>
          <w:ilvl w:val="0"/>
          <w:numId w:val="18"/>
        </w:numPr>
        <w:spacing w:before="100" w:beforeAutospacing="1" w:after="100" w:afterAutospacing="1"/>
        <w:ind w:left="284" w:hanging="284"/>
        <w:jc w:val="both"/>
        <w:rPr>
          <w:rFonts w:ascii="Tahoma" w:hAnsi="Tahoma" w:cs="Tahoma"/>
          <w:b/>
          <w:sz w:val="20"/>
        </w:rPr>
      </w:pPr>
      <w:r w:rsidRPr="003F5061">
        <w:rPr>
          <w:rFonts w:ascii="Tahoma" w:hAnsi="Tahoma" w:cs="Tahoma"/>
          <w:b/>
          <w:sz w:val="20"/>
        </w:rPr>
        <w:t xml:space="preserve">zmianie ulega również termin otwarcia ofert z </w:t>
      </w:r>
      <w:r w:rsidR="006E1621">
        <w:rPr>
          <w:rFonts w:ascii="Tahoma" w:hAnsi="Tahoma" w:cs="Tahoma"/>
          <w:b/>
          <w:sz w:val="20"/>
        </w:rPr>
        <w:t>12</w:t>
      </w:r>
      <w:r w:rsidRPr="003F5061">
        <w:rPr>
          <w:rFonts w:ascii="Tahoma" w:hAnsi="Tahoma" w:cs="Tahoma"/>
          <w:b/>
          <w:sz w:val="20"/>
        </w:rPr>
        <w:t>.05.2016 r.</w:t>
      </w:r>
      <w:r w:rsidR="006E1621">
        <w:rPr>
          <w:rFonts w:ascii="Tahoma" w:hAnsi="Tahoma" w:cs="Tahoma"/>
          <w:b/>
          <w:sz w:val="20"/>
        </w:rPr>
        <w:t>, godz. 11:15,  na 17</w:t>
      </w:r>
      <w:r w:rsidRPr="003F5061">
        <w:rPr>
          <w:rFonts w:ascii="Tahoma" w:hAnsi="Tahoma" w:cs="Tahoma"/>
          <w:b/>
          <w:sz w:val="20"/>
        </w:rPr>
        <w:t>.05.2016 r., godz. 1</w:t>
      </w:r>
      <w:r w:rsidR="006E1621">
        <w:rPr>
          <w:rFonts w:ascii="Tahoma" w:hAnsi="Tahoma" w:cs="Tahoma"/>
          <w:b/>
          <w:sz w:val="20"/>
        </w:rPr>
        <w:t>0</w:t>
      </w:r>
      <w:r w:rsidRPr="003F5061">
        <w:rPr>
          <w:rFonts w:ascii="Tahoma" w:hAnsi="Tahoma" w:cs="Tahoma"/>
          <w:b/>
          <w:sz w:val="20"/>
        </w:rPr>
        <w:t>:15.</w:t>
      </w:r>
    </w:p>
    <w:p w14:paraId="0F608D2A" w14:textId="4B4704A0" w:rsidR="00AF7642" w:rsidRPr="003F5061" w:rsidRDefault="00AF7642" w:rsidP="00AF7642">
      <w:pPr>
        <w:pStyle w:val="Akapitzlist"/>
        <w:numPr>
          <w:ilvl w:val="0"/>
          <w:numId w:val="18"/>
        </w:numPr>
        <w:spacing w:before="100" w:beforeAutospacing="1" w:after="100" w:afterAutospacing="1"/>
        <w:ind w:left="284" w:hanging="284"/>
        <w:jc w:val="both"/>
        <w:rPr>
          <w:rFonts w:ascii="Tahoma" w:hAnsi="Tahoma" w:cs="Tahoma"/>
          <w:b/>
          <w:sz w:val="20"/>
        </w:rPr>
      </w:pPr>
      <w:r w:rsidRPr="003F5061">
        <w:rPr>
          <w:rFonts w:ascii="Tahoma" w:hAnsi="Tahoma" w:cs="Tahoma"/>
          <w:b/>
          <w:sz w:val="20"/>
        </w:rPr>
        <w:t xml:space="preserve">Zmianie ulega miejsce otwarcia ofert z sali konferencyjnej </w:t>
      </w:r>
      <w:r w:rsidR="006E1621">
        <w:rPr>
          <w:rFonts w:ascii="Tahoma" w:hAnsi="Tahoma" w:cs="Tahoma"/>
          <w:b/>
          <w:sz w:val="20"/>
        </w:rPr>
        <w:t xml:space="preserve">nr 1 </w:t>
      </w:r>
      <w:r w:rsidRPr="003F5061">
        <w:rPr>
          <w:rFonts w:ascii="Tahoma" w:hAnsi="Tahoma" w:cs="Tahoma"/>
          <w:b/>
          <w:sz w:val="20"/>
        </w:rPr>
        <w:t>w budynku X2 (piętro I), na salę konferencyj</w:t>
      </w:r>
      <w:r>
        <w:rPr>
          <w:rFonts w:ascii="Tahoma" w:hAnsi="Tahoma" w:cs="Tahoma"/>
          <w:b/>
          <w:sz w:val="20"/>
        </w:rPr>
        <w:t>ną w budynku X2 (piętro I);</w:t>
      </w:r>
    </w:p>
    <w:p w14:paraId="06144AD8" w14:textId="77777777" w:rsidR="00AF7642" w:rsidRPr="003F5061" w:rsidRDefault="00AF7642" w:rsidP="00AF7642">
      <w:pPr>
        <w:spacing w:before="100" w:beforeAutospacing="1" w:after="100" w:afterAutospacing="1" w:line="276" w:lineRule="auto"/>
        <w:contextualSpacing/>
        <w:jc w:val="both"/>
        <w:rPr>
          <w:rFonts w:ascii="Tahoma" w:eastAsia="Calibri" w:hAnsi="Tahoma" w:cs="Tahoma"/>
          <w:b/>
          <w:sz w:val="20"/>
          <w:szCs w:val="22"/>
          <w:lang w:eastAsia="en-US"/>
        </w:rPr>
      </w:pPr>
      <w:r w:rsidRPr="003F5061">
        <w:rPr>
          <w:rFonts w:ascii="Tahoma" w:eastAsia="Calibri" w:hAnsi="Tahoma" w:cs="Tahoma"/>
          <w:b/>
          <w:sz w:val="20"/>
          <w:szCs w:val="22"/>
          <w:lang w:eastAsia="en-US"/>
        </w:rPr>
        <w:t xml:space="preserve">Jednocześnie Zamawiający informuje, że przesunięciu ulegają odpowiednio także inne terminy: początek biegu terminu związania ofert oraz termin dotyczący wpłacania wadium. </w:t>
      </w:r>
    </w:p>
    <w:p w14:paraId="5387F7FD" w14:textId="77777777" w:rsidR="00AF7642" w:rsidRDefault="00AF7642" w:rsidP="00AF7642">
      <w:pPr>
        <w:spacing w:before="100" w:beforeAutospacing="1" w:after="100" w:afterAutospacing="1"/>
        <w:contextualSpacing/>
        <w:jc w:val="both"/>
        <w:rPr>
          <w:rFonts w:ascii="Tahoma" w:eastAsia="Calibri" w:hAnsi="Tahoma" w:cs="Tahoma"/>
          <w:b/>
          <w:i/>
          <w:sz w:val="20"/>
          <w:szCs w:val="22"/>
          <w:lang w:eastAsia="en-US"/>
        </w:rPr>
      </w:pPr>
      <w:r w:rsidRPr="003F5061">
        <w:rPr>
          <w:rFonts w:ascii="Tahoma" w:eastAsia="Calibri" w:hAnsi="Tahoma" w:cs="Tahoma"/>
          <w:b/>
          <w:i/>
          <w:sz w:val="20"/>
          <w:szCs w:val="22"/>
          <w:lang w:eastAsia="en-US"/>
        </w:rPr>
        <w:t>Zamawiający zwraca uwagę na uwzględnienie powyższej zmiany terminu składania ofert przy ustaleniu terminu ważności wadium składanych w formie dokumentu (np.  gwarancji bankowej lub ubezpieczeniowej).</w:t>
      </w:r>
    </w:p>
    <w:p w14:paraId="358118B7" w14:textId="77777777" w:rsidR="00DB67B2" w:rsidRPr="004115E1" w:rsidRDefault="00DB67B2" w:rsidP="004115E1">
      <w:pPr>
        <w:spacing w:after="80"/>
        <w:jc w:val="both"/>
        <w:rPr>
          <w:rFonts w:ascii="Tahoma" w:hAnsi="Tahoma" w:cs="Tahoma"/>
          <w:sz w:val="20"/>
          <w:szCs w:val="20"/>
        </w:rPr>
      </w:pPr>
    </w:p>
    <w:sectPr w:rsidR="00DB67B2" w:rsidRPr="004115E1" w:rsidSect="00D60658">
      <w:headerReference w:type="default" r:id="rId8"/>
      <w:footerReference w:type="default" r:id="rId9"/>
      <w:pgSz w:w="11906" w:h="16838"/>
      <w:pgMar w:top="1276" w:right="1106" w:bottom="1276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12C12A" w14:textId="77777777" w:rsidR="003C319E" w:rsidRDefault="003C319E">
      <w:r>
        <w:separator/>
      </w:r>
    </w:p>
  </w:endnote>
  <w:endnote w:type="continuationSeparator" w:id="0">
    <w:p w14:paraId="27A56BA9" w14:textId="77777777" w:rsidR="003C319E" w:rsidRDefault="003C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689642"/>
      <w:docPartObj>
        <w:docPartGallery w:val="Page Numbers (Bottom of Page)"/>
        <w:docPartUnique/>
      </w:docPartObj>
    </w:sdtPr>
    <w:sdtEndPr/>
    <w:sdtContent>
      <w:p w14:paraId="0E810DCD" w14:textId="77777777" w:rsidR="008D6918" w:rsidRDefault="004C0FDC">
        <w:pPr>
          <w:pStyle w:val="Stopka"/>
          <w:jc w:val="center"/>
        </w:pPr>
        <w:r>
          <w:fldChar w:fldCharType="begin"/>
        </w:r>
        <w:r w:rsidR="008D6918">
          <w:instrText>PAGE   \* MERGEFORMAT</w:instrText>
        </w:r>
        <w:r>
          <w:fldChar w:fldCharType="separate"/>
        </w:r>
        <w:r w:rsidR="007D3727">
          <w:rPr>
            <w:noProof/>
          </w:rPr>
          <w:t>3</w:t>
        </w:r>
        <w:r>
          <w:fldChar w:fldCharType="end"/>
        </w:r>
      </w:p>
    </w:sdtContent>
  </w:sdt>
  <w:p w14:paraId="07FB2421" w14:textId="77777777" w:rsidR="008D6918" w:rsidRDefault="008D69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AB701" w14:textId="77777777" w:rsidR="003C319E" w:rsidRDefault="003C319E">
      <w:r>
        <w:separator/>
      </w:r>
    </w:p>
  </w:footnote>
  <w:footnote w:type="continuationSeparator" w:id="0">
    <w:p w14:paraId="67ACB754" w14:textId="77777777" w:rsidR="003C319E" w:rsidRDefault="003C3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6D82D" w14:textId="77777777" w:rsidR="008925E9" w:rsidRDefault="0097355D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F45A1D" wp14:editId="4731FD07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543800" cy="26670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C4C430" w14:textId="77777777" w:rsidR="00EC2079" w:rsidRDefault="00EC207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45A1D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-1in;margin-top:-36pt;width:594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" stroked="f">
              <v:textbox style="mso-fit-shape-to-text:t">
                <w:txbxContent>
                  <w:p w14:paraId="2CC4C430" w14:textId="77777777" w:rsidR="00EC2079" w:rsidRDefault="00EC2079"/>
                </w:txbxContent>
              </v:textbox>
            </v:shape>
          </w:pict>
        </mc:Fallback>
      </mc:AlternateContent>
    </w:r>
    <w:r w:rsidR="00A53C3B">
      <w:tab/>
    </w:r>
    <w:r w:rsidR="00A53C3B">
      <w:tab/>
    </w:r>
    <w:r w:rsidR="00A53C3B">
      <w:rPr>
        <w:noProof/>
      </w:rPr>
      <w:drawing>
        <wp:inline distT="0" distB="0" distL="0" distR="0" wp14:anchorId="63C4BDFF" wp14:editId="0DB9D248">
          <wp:extent cx="2054932" cy="356870"/>
          <wp:effectExtent l="0" t="0" r="2540" b="5080"/>
          <wp:docPr id="8" name="Obraz 8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4251" cy="358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30211E" w14:textId="77777777" w:rsidR="008925E9" w:rsidRDefault="008925E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39E"/>
    <w:multiLevelType w:val="hybridMultilevel"/>
    <w:tmpl w:val="F10C0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37217"/>
    <w:multiLevelType w:val="hybridMultilevel"/>
    <w:tmpl w:val="6644C886"/>
    <w:lvl w:ilvl="0" w:tplc="6032BB70">
      <w:start w:val="5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737EF"/>
    <w:multiLevelType w:val="hybridMultilevel"/>
    <w:tmpl w:val="E9CAA23A"/>
    <w:lvl w:ilvl="0" w:tplc="F61645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D7677"/>
    <w:multiLevelType w:val="hybridMultilevel"/>
    <w:tmpl w:val="331075AA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2648B"/>
    <w:multiLevelType w:val="hybridMultilevel"/>
    <w:tmpl w:val="56CE6E0E"/>
    <w:lvl w:ilvl="0" w:tplc="A2D2E494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81027"/>
    <w:multiLevelType w:val="hybridMultilevel"/>
    <w:tmpl w:val="C7A21C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3F1F86"/>
    <w:multiLevelType w:val="hybridMultilevel"/>
    <w:tmpl w:val="75EAEF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D64A5"/>
    <w:multiLevelType w:val="hybridMultilevel"/>
    <w:tmpl w:val="1B027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1786D"/>
    <w:multiLevelType w:val="hybridMultilevel"/>
    <w:tmpl w:val="63A414A0"/>
    <w:lvl w:ilvl="0" w:tplc="F23C7AB8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539A1"/>
    <w:multiLevelType w:val="hybridMultilevel"/>
    <w:tmpl w:val="5576297C"/>
    <w:lvl w:ilvl="0" w:tplc="1F7E6C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9757E"/>
    <w:multiLevelType w:val="hybridMultilevel"/>
    <w:tmpl w:val="C2CE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A11509"/>
    <w:multiLevelType w:val="hybridMultilevel"/>
    <w:tmpl w:val="4036B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046C61"/>
    <w:multiLevelType w:val="hybridMultilevel"/>
    <w:tmpl w:val="0CA68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BD312A"/>
    <w:multiLevelType w:val="hybridMultilevel"/>
    <w:tmpl w:val="ABA085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F35CE1"/>
    <w:multiLevelType w:val="hybridMultilevel"/>
    <w:tmpl w:val="0CA68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42F23"/>
    <w:multiLevelType w:val="hybridMultilevel"/>
    <w:tmpl w:val="1638CCF0"/>
    <w:lvl w:ilvl="0" w:tplc="BB344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950A13"/>
    <w:multiLevelType w:val="hybridMultilevel"/>
    <w:tmpl w:val="13BEBA90"/>
    <w:lvl w:ilvl="0" w:tplc="DD801A4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973EC"/>
    <w:multiLevelType w:val="hybridMultilevel"/>
    <w:tmpl w:val="9C36400A"/>
    <w:lvl w:ilvl="0" w:tplc="2D324B20">
      <w:start w:val="1"/>
      <w:numFmt w:val="decimal"/>
      <w:lvlText w:val="%1)"/>
      <w:lvlJc w:val="left"/>
      <w:pPr>
        <w:ind w:left="426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426" w:hanging="360"/>
      </w:pPr>
    </w:lvl>
    <w:lvl w:ilvl="2" w:tplc="0415001B" w:tentative="1">
      <w:start w:val="1"/>
      <w:numFmt w:val="lowerRoman"/>
      <w:lvlText w:val="%3."/>
      <w:lvlJc w:val="right"/>
      <w:pPr>
        <w:ind w:left="1146" w:hanging="180"/>
      </w:pPr>
    </w:lvl>
    <w:lvl w:ilvl="3" w:tplc="0415000F" w:tentative="1">
      <w:start w:val="1"/>
      <w:numFmt w:val="decimal"/>
      <w:lvlText w:val="%4."/>
      <w:lvlJc w:val="left"/>
      <w:pPr>
        <w:ind w:left="1866" w:hanging="360"/>
      </w:pPr>
    </w:lvl>
    <w:lvl w:ilvl="4" w:tplc="04150019" w:tentative="1">
      <w:start w:val="1"/>
      <w:numFmt w:val="lowerLetter"/>
      <w:lvlText w:val="%5."/>
      <w:lvlJc w:val="left"/>
      <w:pPr>
        <w:ind w:left="2586" w:hanging="360"/>
      </w:pPr>
    </w:lvl>
    <w:lvl w:ilvl="5" w:tplc="0415001B" w:tentative="1">
      <w:start w:val="1"/>
      <w:numFmt w:val="lowerRoman"/>
      <w:lvlText w:val="%6."/>
      <w:lvlJc w:val="right"/>
      <w:pPr>
        <w:ind w:left="3306" w:hanging="180"/>
      </w:pPr>
    </w:lvl>
    <w:lvl w:ilvl="6" w:tplc="0415000F" w:tentative="1">
      <w:start w:val="1"/>
      <w:numFmt w:val="decimal"/>
      <w:lvlText w:val="%7."/>
      <w:lvlJc w:val="left"/>
      <w:pPr>
        <w:ind w:left="4026" w:hanging="360"/>
      </w:pPr>
    </w:lvl>
    <w:lvl w:ilvl="7" w:tplc="04150019" w:tentative="1">
      <w:start w:val="1"/>
      <w:numFmt w:val="lowerLetter"/>
      <w:lvlText w:val="%8."/>
      <w:lvlJc w:val="left"/>
      <w:pPr>
        <w:ind w:left="4746" w:hanging="360"/>
      </w:pPr>
    </w:lvl>
    <w:lvl w:ilvl="8" w:tplc="0415001B" w:tentative="1">
      <w:start w:val="1"/>
      <w:numFmt w:val="lowerRoman"/>
      <w:lvlText w:val="%9."/>
      <w:lvlJc w:val="right"/>
      <w:pPr>
        <w:ind w:left="5466" w:hanging="180"/>
      </w:pPr>
    </w:lvl>
  </w:abstractNum>
  <w:abstractNum w:abstractNumId="18" w15:restartNumberingAfterBreak="0">
    <w:nsid w:val="48E35F45"/>
    <w:multiLevelType w:val="hybridMultilevel"/>
    <w:tmpl w:val="609CC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E1BCC"/>
    <w:multiLevelType w:val="hybridMultilevel"/>
    <w:tmpl w:val="5ED0D28A"/>
    <w:lvl w:ilvl="0" w:tplc="95EE5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E0BD0"/>
    <w:multiLevelType w:val="hybridMultilevel"/>
    <w:tmpl w:val="5C5CA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0751A1"/>
    <w:multiLevelType w:val="hybridMultilevel"/>
    <w:tmpl w:val="B504E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0A4800"/>
    <w:multiLevelType w:val="hybridMultilevel"/>
    <w:tmpl w:val="C2CEF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990058"/>
    <w:multiLevelType w:val="hybridMultilevel"/>
    <w:tmpl w:val="B0B48442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9EF1D6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D270B"/>
    <w:multiLevelType w:val="hybridMultilevel"/>
    <w:tmpl w:val="F7A29592"/>
    <w:lvl w:ilvl="0" w:tplc="275A2CD8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54A1D"/>
    <w:multiLevelType w:val="hybridMultilevel"/>
    <w:tmpl w:val="D1C27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CF4B0F"/>
    <w:multiLevelType w:val="hybridMultilevel"/>
    <w:tmpl w:val="25A69C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D570F1"/>
    <w:multiLevelType w:val="hybridMultilevel"/>
    <w:tmpl w:val="EB3854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0515D"/>
    <w:multiLevelType w:val="hybridMultilevel"/>
    <w:tmpl w:val="8A821916"/>
    <w:lvl w:ilvl="0" w:tplc="C240A5B2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BF36E60"/>
    <w:multiLevelType w:val="hybridMultilevel"/>
    <w:tmpl w:val="2A7886C4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614158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8"/>
  </w:num>
  <w:num w:numId="3">
    <w:abstractNumId w:val="6"/>
  </w:num>
  <w:num w:numId="4">
    <w:abstractNumId w:val="2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"/>
  </w:num>
  <w:num w:numId="8">
    <w:abstractNumId w:val="1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23"/>
  </w:num>
  <w:num w:numId="16">
    <w:abstractNumId w:val="26"/>
  </w:num>
  <w:num w:numId="17">
    <w:abstractNumId w:val="9"/>
  </w:num>
  <w:num w:numId="18">
    <w:abstractNumId w:val="13"/>
  </w:num>
  <w:num w:numId="19">
    <w:abstractNumId w:val="2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</w:num>
  <w:num w:numId="22">
    <w:abstractNumId w:val="16"/>
  </w:num>
  <w:num w:numId="23">
    <w:abstractNumId w:val="5"/>
  </w:num>
  <w:num w:numId="24">
    <w:abstractNumId w:val="18"/>
  </w:num>
  <w:num w:numId="25">
    <w:abstractNumId w:val="19"/>
  </w:num>
  <w:num w:numId="26">
    <w:abstractNumId w:val="4"/>
  </w:num>
  <w:num w:numId="27">
    <w:abstractNumId w:val="8"/>
  </w:num>
  <w:num w:numId="28">
    <w:abstractNumId w:val="1"/>
  </w:num>
  <w:num w:numId="29">
    <w:abstractNumId w:val="15"/>
  </w:num>
  <w:num w:numId="30">
    <w:abstractNumId w:val="27"/>
  </w:num>
  <w:num w:numId="31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5E5"/>
    <w:rsid w:val="00004F50"/>
    <w:rsid w:val="00007A3B"/>
    <w:rsid w:val="0001595A"/>
    <w:rsid w:val="00023B14"/>
    <w:rsid w:val="000249CA"/>
    <w:rsid w:val="00027762"/>
    <w:rsid w:val="00032174"/>
    <w:rsid w:val="000327D3"/>
    <w:rsid w:val="00032AA6"/>
    <w:rsid w:val="00037D7B"/>
    <w:rsid w:val="000426EC"/>
    <w:rsid w:val="00043BFE"/>
    <w:rsid w:val="000464F1"/>
    <w:rsid w:val="000506E2"/>
    <w:rsid w:val="0006405A"/>
    <w:rsid w:val="00064C11"/>
    <w:rsid w:val="00071401"/>
    <w:rsid w:val="000765E2"/>
    <w:rsid w:val="00080D2B"/>
    <w:rsid w:val="0008399D"/>
    <w:rsid w:val="00083E99"/>
    <w:rsid w:val="00084482"/>
    <w:rsid w:val="00085959"/>
    <w:rsid w:val="000A2E49"/>
    <w:rsid w:val="000B20F0"/>
    <w:rsid w:val="000B21BE"/>
    <w:rsid w:val="000B4D98"/>
    <w:rsid w:val="000B6940"/>
    <w:rsid w:val="000D62B7"/>
    <w:rsid w:val="000E27F6"/>
    <w:rsid w:val="000E5036"/>
    <w:rsid w:val="000E61B9"/>
    <w:rsid w:val="000E688A"/>
    <w:rsid w:val="000F64D5"/>
    <w:rsid w:val="000F6BB2"/>
    <w:rsid w:val="000F71C7"/>
    <w:rsid w:val="00100BBD"/>
    <w:rsid w:val="00102076"/>
    <w:rsid w:val="0010428D"/>
    <w:rsid w:val="0011424A"/>
    <w:rsid w:val="0011537A"/>
    <w:rsid w:val="00120FCD"/>
    <w:rsid w:val="001244A5"/>
    <w:rsid w:val="00127C03"/>
    <w:rsid w:val="00134DCF"/>
    <w:rsid w:val="00144947"/>
    <w:rsid w:val="00145961"/>
    <w:rsid w:val="00146984"/>
    <w:rsid w:val="001519B5"/>
    <w:rsid w:val="00151A5C"/>
    <w:rsid w:val="00151F37"/>
    <w:rsid w:val="0015214A"/>
    <w:rsid w:val="0015367F"/>
    <w:rsid w:val="00153F77"/>
    <w:rsid w:val="001709A0"/>
    <w:rsid w:val="00170AEB"/>
    <w:rsid w:val="00172281"/>
    <w:rsid w:val="00174406"/>
    <w:rsid w:val="00177813"/>
    <w:rsid w:val="00177F44"/>
    <w:rsid w:val="001801A5"/>
    <w:rsid w:val="00183019"/>
    <w:rsid w:val="001836B8"/>
    <w:rsid w:val="00183B11"/>
    <w:rsid w:val="0018557A"/>
    <w:rsid w:val="00192E95"/>
    <w:rsid w:val="001A0074"/>
    <w:rsid w:val="001A025D"/>
    <w:rsid w:val="001A26EE"/>
    <w:rsid w:val="001A395F"/>
    <w:rsid w:val="001A675B"/>
    <w:rsid w:val="001A7CB4"/>
    <w:rsid w:val="001B08CF"/>
    <w:rsid w:val="001B0B86"/>
    <w:rsid w:val="001B26CA"/>
    <w:rsid w:val="001D1021"/>
    <w:rsid w:val="001E2B08"/>
    <w:rsid w:val="001F2712"/>
    <w:rsid w:val="001F2FEB"/>
    <w:rsid w:val="00201064"/>
    <w:rsid w:val="002012EE"/>
    <w:rsid w:val="002032C9"/>
    <w:rsid w:val="002050CC"/>
    <w:rsid w:val="00207563"/>
    <w:rsid w:val="002108BD"/>
    <w:rsid w:val="00210DDC"/>
    <w:rsid w:val="00211FC7"/>
    <w:rsid w:val="00213078"/>
    <w:rsid w:val="002209E4"/>
    <w:rsid w:val="00221011"/>
    <w:rsid w:val="00223EBC"/>
    <w:rsid w:val="002245BF"/>
    <w:rsid w:val="002320D3"/>
    <w:rsid w:val="00233E7D"/>
    <w:rsid w:val="002426EC"/>
    <w:rsid w:val="00242A65"/>
    <w:rsid w:val="002472A4"/>
    <w:rsid w:val="0025522D"/>
    <w:rsid w:val="00257085"/>
    <w:rsid w:val="0025720A"/>
    <w:rsid w:val="00257CBA"/>
    <w:rsid w:val="002643FB"/>
    <w:rsid w:val="002802FF"/>
    <w:rsid w:val="00282693"/>
    <w:rsid w:val="00290451"/>
    <w:rsid w:val="00292636"/>
    <w:rsid w:val="00293926"/>
    <w:rsid w:val="002939ED"/>
    <w:rsid w:val="002A02A0"/>
    <w:rsid w:val="002A3814"/>
    <w:rsid w:val="002A4296"/>
    <w:rsid w:val="002B10A1"/>
    <w:rsid w:val="002B5654"/>
    <w:rsid w:val="002B7833"/>
    <w:rsid w:val="002C04DA"/>
    <w:rsid w:val="002C7779"/>
    <w:rsid w:val="002D04A7"/>
    <w:rsid w:val="002D0F6C"/>
    <w:rsid w:val="002D1F7D"/>
    <w:rsid w:val="002D41C1"/>
    <w:rsid w:val="002D7160"/>
    <w:rsid w:val="002E5488"/>
    <w:rsid w:val="002E585B"/>
    <w:rsid w:val="002F0458"/>
    <w:rsid w:val="002F5754"/>
    <w:rsid w:val="002F7D2D"/>
    <w:rsid w:val="0030135C"/>
    <w:rsid w:val="003041D2"/>
    <w:rsid w:val="003043D8"/>
    <w:rsid w:val="00310A1D"/>
    <w:rsid w:val="00310BA6"/>
    <w:rsid w:val="00314D0D"/>
    <w:rsid w:val="003150ED"/>
    <w:rsid w:val="00316F47"/>
    <w:rsid w:val="00324E82"/>
    <w:rsid w:val="0033281C"/>
    <w:rsid w:val="00335209"/>
    <w:rsid w:val="00336EF2"/>
    <w:rsid w:val="003425CE"/>
    <w:rsid w:val="00344469"/>
    <w:rsid w:val="00345D17"/>
    <w:rsid w:val="00347D76"/>
    <w:rsid w:val="003527C4"/>
    <w:rsid w:val="00352FD4"/>
    <w:rsid w:val="003557AF"/>
    <w:rsid w:val="00363660"/>
    <w:rsid w:val="00365BE6"/>
    <w:rsid w:val="003675D8"/>
    <w:rsid w:val="00370C33"/>
    <w:rsid w:val="00372FEE"/>
    <w:rsid w:val="00381B77"/>
    <w:rsid w:val="00382EDD"/>
    <w:rsid w:val="003835EB"/>
    <w:rsid w:val="00384206"/>
    <w:rsid w:val="003931BF"/>
    <w:rsid w:val="0039668E"/>
    <w:rsid w:val="003A3513"/>
    <w:rsid w:val="003A64FF"/>
    <w:rsid w:val="003A7FE5"/>
    <w:rsid w:val="003C319E"/>
    <w:rsid w:val="003D21CF"/>
    <w:rsid w:val="003D46F7"/>
    <w:rsid w:val="003D541A"/>
    <w:rsid w:val="003D7E53"/>
    <w:rsid w:val="003E024E"/>
    <w:rsid w:val="003E036F"/>
    <w:rsid w:val="003E202D"/>
    <w:rsid w:val="003E2981"/>
    <w:rsid w:val="003E761C"/>
    <w:rsid w:val="003F489D"/>
    <w:rsid w:val="003F7675"/>
    <w:rsid w:val="0040146F"/>
    <w:rsid w:val="00402BB9"/>
    <w:rsid w:val="00403595"/>
    <w:rsid w:val="00404C69"/>
    <w:rsid w:val="00405EF0"/>
    <w:rsid w:val="004115E1"/>
    <w:rsid w:val="004131E6"/>
    <w:rsid w:val="00417C0F"/>
    <w:rsid w:val="0042614E"/>
    <w:rsid w:val="0042689C"/>
    <w:rsid w:val="00430205"/>
    <w:rsid w:val="00430587"/>
    <w:rsid w:val="00433096"/>
    <w:rsid w:val="00433995"/>
    <w:rsid w:val="00447D65"/>
    <w:rsid w:val="004530AC"/>
    <w:rsid w:val="00454578"/>
    <w:rsid w:val="0045634B"/>
    <w:rsid w:val="00460671"/>
    <w:rsid w:val="004614E3"/>
    <w:rsid w:val="00463672"/>
    <w:rsid w:val="0046766B"/>
    <w:rsid w:val="0047015D"/>
    <w:rsid w:val="004702DF"/>
    <w:rsid w:val="00472646"/>
    <w:rsid w:val="00473D57"/>
    <w:rsid w:val="0047555D"/>
    <w:rsid w:val="00476054"/>
    <w:rsid w:val="0048268F"/>
    <w:rsid w:val="00482772"/>
    <w:rsid w:val="00483598"/>
    <w:rsid w:val="00483EC8"/>
    <w:rsid w:val="00486B0A"/>
    <w:rsid w:val="004926F3"/>
    <w:rsid w:val="004A27EF"/>
    <w:rsid w:val="004A3B46"/>
    <w:rsid w:val="004A4687"/>
    <w:rsid w:val="004A4B45"/>
    <w:rsid w:val="004A5C5E"/>
    <w:rsid w:val="004A5D83"/>
    <w:rsid w:val="004A7EDC"/>
    <w:rsid w:val="004C0FDC"/>
    <w:rsid w:val="004C3ECC"/>
    <w:rsid w:val="004C556C"/>
    <w:rsid w:val="004C79EF"/>
    <w:rsid w:val="004D4444"/>
    <w:rsid w:val="004D6ADF"/>
    <w:rsid w:val="004E0540"/>
    <w:rsid w:val="004E113D"/>
    <w:rsid w:val="004F43D8"/>
    <w:rsid w:val="004F535B"/>
    <w:rsid w:val="004F5A5D"/>
    <w:rsid w:val="004F5BE5"/>
    <w:rsid w:val="004F5F0E"/>
    <w:rsid w:val="004F6A60"/>
    <w:rsid w:val="004F719B"/>
    <w:rsid w:val="005008F3"/>
    <w:rsid w:val="0050128A"/>
    <w:rsid w:val="00502FE3"/>
    <w:rsid w:val="005054A2"/>
    <w:rsid w:val="00512B9B"/>
    <w:rsid w:val="00514DE1"/>
    <w:rsid w:val="00524961"/>
    <w:rsid w:val="00526772"/>
    <w:rsid w:val="005313D0"/>
    <w:rsid w:val="00533B3E"/>
    <w:rsid w:val="00537A04"/>
    <w:rsid w:val="00542D1C"/>
    <w:rsid w:val="00545A3A"/>
    <w:rsid w:val="005530B5"/>
    <w:rsid w:val="00556C65"/>
    <w:rsid w:val="0057698A"/>
    <w:rsid w:val="00584AC3"/>
    <w:rsid w:val="00592418"/>
    <w:rsid w:val="0059332F"/>
    <w:rsid w:val="005937EE"/>
    <w:rsid w:val="005A0FC1"/>
    <w:rsid w:val="005A6EAC"/>
    <w:rsid w:val="005A776F"/>
    <w:rsid w:val="005B21E7"/>
    <w:rsid w:val="005B404C"/>
    <w:rsid w:val="005B6CBC"/>
    <w:rsid w:val="005C2FE2"/>
    <w:rsid w:val="005C51B8"/>
    <w:rsid w:val="005C570F"/>
    <w:rsid w:val="005D3C1A"/>
    <w:rsid w:val="005D5AE3"/>
    <w:rsid w:val="005D79B2"/>
    <w:rsid w:val="005E1E99"/>
    <w:rsid w:val="005F1984"/>
    <w:rsid w:val="005F53A7"/>
    <w:rsid w:val="00600DB9"/>
    <w:rsid w:val="006049F5"/>
    <w:rsid w:val="006067A0"/>
    <w:rsid w:val="00611FB3"/>
    <w:rsid w:val="006155A7"/>
    <w:rsid w:val="0061700F"/>
    <w:rsid w:val="00621D33"/>
    <w:rsid w:val="00630324"/>
    <w:rsid w:val="006311FC"/>
    <w:rsid w:val="006332ED"/>
    <w:rsid w:val="00633EEC"/>
    <w:rsid w:val="0063439E"/>
    <w:rsid w:val="00642080"/>
    <w:rsid w:val="00645FFC"/>
    <w:rsid w:val="006534B1"/>
    <w:rsid w:val="00655262"/>
    <w:rsid w:val="0065681C"/>
    <w:rsid w:val="00657BEE"/>
    <w:rsid w:val="006653F3"/>
    <w:rsid w:val="00666129"/>
    <w:rsid w:val="0067194A"/>
    <w:rsid w:val="00674AE9"/>
    <w:rsid w:val="006776E0"/>
    <w:rsid w:val="00677CDE"/>
    <w:rsid w:val="00685769"/>
    <w:rsid w:val="00687394"/>
    <w:rsid w:val="00695EAB"/>
    <w:rsid w:val="006A4568"/>
    <w:rsid w:val="006A5140"/>
    <w:rsid w:val="006C0D4B"/>
    <w:rsid w:val="006C36AB"/>
    <w:rsid w:val="006D0F7F"/>
    <w:rsid w:val="006E15B2"/>
    <w:rsid w:val="006E1621"/>
    <w:rsid w:val="006E3DBB"/>
    <w:rsid w:val="006F2657"/>
    <w:rsid w:val="006F69CC"/>
    <w:rsid w:val="0070561A"/>
    <w:rsid w:val="007170BD"/>
    <w:rsid w:val="007171F0"/>
    <w:rsid w:val="0072098F"/>
    <w:rsid w:val="00724BC9"/>
    <w:rsid w:val="007268BB"/>
    <w:rsid w:val="00741A70"/>
    <w:rsid w:val="0076157A"/>
    <w:rsid w:val="00764A25"/>
    <w:rsid w:val="00766A16"/>
    <w:rsid w:val="007676AD"/>
    <w:rsid w:val="00774AFF"/>
    <w:rsid w:val="007773D6"/>
    <w:rsid w:val="00781056"/>
    <w:rsid w:val="00786675"/>
    <w:rsid w:val="00786C0D"/>
    <w:rsid w:val="00787498"/>
    <w:rsid w:val="00794F9C"/>
    <w:rsid w:val="007965F5"/>
    <w:rsid w:val="00797BB4"/>
    <w:rsid w:val="007A0142"/>
    <w:rsid w:val="007A04B4"/>
    <w:rsid w:val="007A5219"/>
    <w:rsid w:val="007A7168"/>
    <w:rsid w:val="007B07B1"/>
    <w:rsid w:val="007B1CFE"/>
    <w:rsid w:val="007C0C6B"/>
    <w:rsid w:val="007C3D3D"/>
    <w:rsid w:val="007C46AF"/>
    <w:rsid w:val="007C63A1"/>
    <w:rsid w:val="007C7A21"/>
    <w:rsid w:val="007C7A2F"/>
    <w:rsid w:val="007D199B"/>
    <w:rsid w:val="007D3727"/>
    <w:rsid w:val="007D51E3"/>
    <w:rsid w:val="007D55ED"/>
    <w:rsid w:val="007E3231"/>
    <w:rsid w:val="007F5959"/>
    <w:rsid w:val="007F5BE9"/>
    <w:rsid w:val="007F5D29"/>
    <w:rsid w:val="0080194F"/>
    <w:rsid w:val="00805743"/>
    <w:rsid w:val="008062C9"/>
    <w:rsid w:val="008066CE"/>
    <w:rsid w:val="00806C42"/>
    <w:rsid w:val="0080714B"/>
    <w:rsid w:val="00814C0A"/>
    <w:rsid w:val="008155BC"/>
    <w:rsid w:val="00815991"/>
    <w:rsid w:val="00823343"/>
    <w:rsid w:val="0084418D"/>
    <w:rsid w:val="00844DE4"/>
    <w:rsid w:val="00846A58"/>
    <w:rsid w:val="0085105D"/>
    <w:rsid w:val="0085456A"/>
    <w:rsid w:val="008570B6"/>
    <w:rsid w:val="00862A2D"/>
    <w:rsid w:val="008701B1"/>
    <w:rsid w:val="00872A62"/>
    <w:rsid w:val="0087314C"/>
    <w:rsid w:val="00873472"/>
    <w:rsid w:val="00873ED4"/>
    <w:rsid w:val="0087703D"/>
    <w:rsid w:val="008834FA"/>
    <w:rsid w:val="0088414F"/>
    <w:rsid w:val="00885A4C"/>
    <w:rsid w:val="00885DF5"/>
    <w:rsid w:val="008911F7"/>
    <w:rsid w:val="008925E9"/>
    <w:rsid w:val="008A191B"/>
    <w:rsid w:val="008A65F9"/>
    <w:rsid w:val="008A747C"/>
    <w:rsid w:val="008C6CC0"/>
    <w:rsid w:val="008D6918"/>
    <w:rsid w:val="008E21BB"/>
    <w:rsid w:val="008E5919"/>
    <w:rsid w:val="008E7455"/>
    <w:rsid w:val="0090333B"/>
    <w:rsid w:val="009044DF"/>
    <w:rsid w:val="00905A7B"/>
    <w:rsid w:val="00906633"/>
    <w:rsid w:val="00910ACE"/>
    <w:rsid w:val="00910E9A"/>
    <w:rsid w:val="0091133B"/>
    <w:rsid w:val="00932212"/>
    <w:rsid w:val="009326E3"/>
    <w:rsid w:val="00932811"/>
    <w:rsid w:val="00932E92"/>
    <w:rsid w:val="00934B59"/>
    <w:rsid w:val="0093537C"/>
    <w:rsid w:val="00935A17"/>
    <w:rsid w:val="009366BE"/>
    <w:rsid w:val="00937725"/>
    <w:rsid w:val="009408AB"/>
    <w:rsid w:val="00942960"/>
    <w:rsid w:val="00942EBB"/>
    <w:rsid w:val="009452D8"/>
    <w:rsid w:val="00956020"/>
    <w:rsid w:val="00960F8D"/>
    <w:rsid w:val="00961A9F"/>
    <w:rsid w:val="00962736"/>
    <w:rsid w:val="00967837"/>
    <w:rsid w:val="009711E8"/>
    <w:rsid w:val="0097355D"/>
    <w:rsid w:val="00976284"/>
    <w:rsid w:val="00976337"/>
    <w:rsid w:val="00977BF2"/>
    <w:rsid w:val="00977E4A"/>
    <w:rsid w:val="00987767"/>
    <w:rsid w:val="00991C80"/>
    <w:rsid w:val="00992B0D"/>
    <w:rsid w:val="00993544"/>
    <w:rsid w:val="009950EB"/>
    <w:rsid w:val="0099561A"/>
    <w:rsid w:val="00997164"/>
    <w:rsid w:val="009B18D6"/>
    <w:rsid w:val="009B196F"/>
    <w:rsid w:val="009B1996"/>
    <w:rsid w:val="009B2882"/>
    <w:rsid w:val="009B4C45"/>
    <w:rsid w:val="009C1D79"/>
    <w:rsid w:val="009C2A78"/>
    <w:rsid w:val="009C307C"/>
    <w:rsid w:val="009C570C"/>
    <w:rsid w:val="009D0219"/>
    <w:rsid w:val="009D056B"/>
    <w:rsid w:val="009D6019"/>
    <w:rsid w:val="009D7928"/>
    <w:rsid w:val="009E244D"/>
    <w:rsid w:val="009E340E"/>
    <w:rsid w:val="009E3A4D"/>
    <w:rsid w:val="009E57A5"/>
    <w:rsid w:val="009E7D7C"/>
    <w:rsid w:val="009F03AD"/>
    <w:rsid w:val="009F48B1"/>
    <w:rsid w:val="009F5447"/>
    <w:rsid w:val="009F6B3A"/>
    <w:rsid w:val="00A00BAD"/>
    <w:rsid w:val="00A035CA"/>
    <w:rsid w:val="00A043FE"/>
    <w:rsid w:val="00A04CAC"/>
    <w:rsid w:val="00A0618D"/>
    <w:rsid w:val="00A07DB0"/>
    <w:rsid w:val="00A12433"/>
    <w:rsid w:val="00A14462"/>
    <w:rsid w:val="00A17225"/>
    <w:rsid w:val="00A17C8E"/>
    <w:rsid w:val="00A214A2"/>
    <w:rsid w:val="00A33212"/>
    <w:rsid w:val="00A3391F"/>
    <w:rsid w:val="00A37B7B"/>
    <w:rsid w:val="00A4664A"/>
    <w:rsid w:val="00A502E0"/>
    <w:rsid w:val="00A52988"/>
    <w:rsid w:val="00A534AC"/>
    <w:rsid w:val="00A5386C"/>
    <w:rsid w:val="00A53C3B"/>
    <w:rsid w:val="00A622E4"/>
    <w:rsid w:val="00A70D9B"/>
    <w:rsid w:val="00A831D2"/>
    <w:rsid w:val="00A83257"/>
    <w:rsid w:val="00A851A5"/>
    <w:rsid w:val="00A87214"/>
    <w:rsid w:val="00A96E5F"/>
    <w:rsid w:val="00AB672E"/>
    <w:rsid w:val="00AC18B7"/>
    <w:rsid w:val="00AC457C"/>
    <w:rsid w:val="00AC4C85"/>
    <w:rsid w:val="00AC6E50"/>
    <w:rsid w:val="00AD5145"/>
    <w:rsid w:val="00AD782B"/>
    <w:rsid w:val="00AD7E84"/>
    <w:rsid w:val="00AE0B74"/>
    <w:rsid w:val="00AE1094"/>
    <w:rsid w:val="00AE7D06"/>
    <w:rsid w:val="00AF04AA"/>
    <w:rsid w:val="00AF2B2D"/>
    <w:rsid w:val="00AF7642"/>
    <w:rsid w:val="00AF77E2"/>
    <w:rsid w:val="00B014BF"/>
    <w:rsid w:val="00B05597"/>
    <w:rsid w:val="00B077C8"/>
    <w:rsid w:val="00B07FA1"/>
    <w:rsid w:val="00B10C69"/>
    <w:rsid w:val="00B10EF0"/>
    <w:rsid w:val="00B112DD"/>
    <w:rsid w:val="00B11CD1"/>
    <w:rsid w:val="00B12D3B"/>
    <w:rsid w:val="00B13163"/>
    <w:rsid w:val="00B35293"/>
    <w:rsid w:val="00B37D5D"/>
    <w:rsid w:val="00B40792"/>
    <w:rsid w:val="00B40BFB"/>
    <w:rsid w:val="00B41ADB"/>
    <w:rsid w:val="00B50943"/>
    <w:rsid w:val="00B52CD6"/>
    <w:rsid w:val="00B532B7"/>
    <w:rsid w:val="00B54E6B"/>
    <w:rsid w:val="00B55AC8"/>
    <w:rsid w:val="00B57CE3"/>
    <w:rsid w:val="00B66351"/>
    <w:rsid w:val="00B71389"/>
    <w:rsid w:val="00B71E08"/>
    <w:rsid w:val="00B777E3"/>
    <w:rsid w:val="00B82201"/>
    <w:rsid w:val="00B83254"/>
    <w:rsid w:val="00B860FA"/>
    <w:rsid w:val="00B91BDC"/>
    <w:rsid w:val="00B929C9"/>
    <w:rsid w:val="00B9404E"/>
    <w:rsid w:val="00B956D5"/>
    <w:rsid w:val="00B95C8A"/>
    <w:rsid w:val="00B979A7"/>
    <w:rsid w:val="00B97ECB"/>
    <w:rsid w:val="00BA2ECD"/>
    <w:rsid w:val="00BA405C"/>
    <w:rsid w:val="00BA5EC5"/>
    <w:rsid w:val="00BB1DBE"/>
    <w:rsid w:val="00BB2A53"/>
    <w:rsid w:val="00BB3F4D"/>
    <w:rsid w:val="00BC01B1"/>
    <w:rsid w:val="00BC1EF6"/>
    <w:rsid w:val="00BC526F"/>
    <w:rsid w:val="00BD6950"/>
    <w:rsid w:val="00BE3BE3"/>
    <w:rsid w:val="00BE562D"/>
    <w:rsid w:val="00BE6DC7"/>
    <w:rsid w:val="00BF0FF6"/>
    <w:rsid w:val="00BF695F"/>
    <w:rsid w:val="00C01074"/>
    <w:rsid w:val="00C02AD6"/>
    <w:rsid w:val="00C0725A"/>
    <w:rsid w:val="00C132FC"/>
    <w:rsid w:val="00C14504"/>
    <w:rsid w:val="00C1584A"/>
    <w:rsid w:val="00C15CDD"/>
    <w:rsid w:val="00C27A6A"/>
    <w:rsid w:val="00C31373"/>
    <w:rsid w:val="00C32361"/>
    <w:rsid w:val="00C35241"/>
    <w:rsid w:val="00C35DC6"/>
    <w:rsid w:val="00C409F9"/>
    <w:rsid w:val="00C40E2D"/>
    <w:rsid w:val="00C43610"/>
    <w:rsid w:val="00C44C8B"/>
    <w:rsid w:val="00C540E7"/>
    <w:rsid w:val="00C5795B"/>
    <w:rsid w:val="00C64099"/>
    <w:rsid w:val="00C66EB7"/>
    <w:rsid w:val="00C736E8"/>
    <w:rsid w:val="00C76A82"/>
    <w:rsid w:val="00C839EE"/>
    <w:rsid w:val="00CA1F46"/>
    <w:rsid w:val="00CA5674"/>
    <w:rsid w:val="00CB023D"/>
    <w:rsid w:val="00CB2323"/>
    <w:rsid w:val="00CB29F5"/>
    <w:rsid w:val="00CB3E26"/>
    <w:rsid w:val="00CC0184"/>
    <w:rsid w:val="00CD3756"/>
    <w:rsid w:val="00CD4C40"/>
    <w:rsid w:val="00CD6208"/>
    <w:rsid w:val="00CE01A0"/>
    <w:rsid w:val="00CE540B"/>
    <w:rsid w:val="00CE69AF"/>
    <w:rsid w:val="00CE7150"/>
    <w:rsid w:val="00CF5674"/>
    <w:rsid w:val="00CF62CF"/>
    <w:rsid w:val="00D01516"/>
    <w:rsid w:val="00D01699"/>
    <w:rsid w:val="00D03A7E"/>
    <w:rsid w:val="00D073F7"/>
    <w:rsid w:val="00D10001"/>
    <w:rsid w:val="00D1016D"/>
    <w:rsid w:val="00D1555C"/>
    <w:rsid w:val="00D20D45"/>
    <w:rsid w:val="00D21459"/>
    <w:rsid w:val="00D215D6"/>
    <w:rsid w:val="00D229F3"/>
    <w:rsid w:val="00D24CBB"/>
    <w:rsid w:val="00D253E7"/>
    <w:rsid w:val="00D301E8"/>
    <w:rsid w:val="00D45A6A"/>
    <w:rsid w:val="00D5249B"/>
    <w:rsid w:val="00D54313"/>
    <w:rsid w:val="00D565E5"/>
    <w:rsid w:val="00D60658"/>
    <w:rsid w:val="00D61A39"/>
    <w:rsid w:val="00D62461"/>
    <w:rsid w:val="00D63C68"/>
    <w:rsid w:val="00D6453C"/>
    <w:rsid w:val="00D64ABF"/>
    <w:rsid w:val="00D71220"/>
    <w:rsid w:val="00D762FE"/>
    <w:rsid w:val="00D77C6B"/>
    <w:rsid w:val="00D85171"/>
    <w:rsid w:val="00D86AC0"/>
    <w:rsid w:val="00D87160"/>
    <w:rsid w:val="00D9756D"/>
    <w:rsid w:val="00D9772B"/>
    <w:rsid w:val="00DA1EC1"/>
    <w:rsid w:val="00DA25DB"/>
    <w:rsid w:val="00DA6FF1"/>
    <w:rsid w:val="00DB213A"/>
    <w:rsid w:val="00DB67B2"/>
    <w:rsid w:val="00DB7D2D"/>
    <w:rsid w:val="00DC4B2C"/>
    <w:rsid w:val="00DC4E66"/>
    <w:rsid w:val="00DC4FB3"/>
    <w:rsid w:val="00DD334F"/>
    <w:rsid w:val="00DD3F57"/>
    <w:rsid w:val="00DD4E75"/>
    <w:rsid w:val="00DE20DB"/>
    <w:rsid w:val="00DE224F"/>
    <w:rsid w:val="00DE2974"/>
    <w:rsid w:val="00DE4743"/>
    <w:rsid w:val="00DE4F72"/>
    <w:rsid w:val="00DE7175"/>
    <w:rsid w:val="00DE746A"/>
    <w:rsid w:val="00DF487C"/>
    <w:rsid w:val="00E02F8A"/>
    <w:rsid w:val="00E07D07"/>
    <w:rsid w:val="00E17494"/>
    <w:rsid w:val="00E256AA"/>
    <w:rsid w:val="00E26F39"/>
    <w:rsid w:val="00E30E97"/>
    <w:rsid w:val="00E35C76"/>
    <w:rsid w:val="00E46B88"/>
    <w:rsid w:val="00E52B2A"/>
    <w:rsid w:val="00E56B2F"/>
    <w:rsid w:val="00E56CEA"/>
    <w:rsid w:val="00E576AA"/>
    <w:rsid w:val="00E57AF0"/>
    <w:rsid w:val="00E61812"/>
    <w:rsid w:val="00E62074"/>
    <w:rsid w:val="00E702AB"/>
    <w:rsid w:val="00E70392"/>
    <w:rsid w:val="00E746EB"/>
    <w:rsid w:val="00E7471A"/>
    <w:rsid w:val="00E76621"/>
    <w:rsid w:val="00E77CE3"/>
    <w:rsid w:val="00E82086"/>
    <w:rsid w:val="00E87676"/>
    <w:rsid w:val="00E87B99"/>
    <w:rsid w:val="00E92087"/>
    <w:rsid w:val="00E93DE8"/>
    <w:rsid w:val="00EA146E"/>
    <w:rsid w:val="00EA196D"/>
    <w:rsid w:val="00EA5235"/>
    <w:rsid w:val="00EB03DA"/>
    <w:rsid w:val="00EB2B2A"/>
    <w:rsid w:val="00EB5508"/>
    <w:rsid w:val="00EC2079"/>
    <w:rsid w:val="00EE1B9C"/>
    <w:rsid w:val="00EE1FBD"/>
    <w:rsid w:val="00EE249F"/>
    <w:rsid w:val="00EE2DDD"/>
    <w:rsid w:val="00EE3F88"/>
    <w:rsid w:val="00EE6A4F"/>
    <w:rsid w:val="00EF07BB"/>
    <w:rsid w:val="00EF7F0F"/>
    <w:rsid w:val="00F002C1"/>
    <w:rsid w:val="00F023F9"/>
    <w:rsid w:val="00F02634"/>
    <w:rsid w:val="00F05723"/>
    <w:rsid w:val="00F065A8"/>
    <w:rsid w:val="00F069AD"/>
    <w:rsid w:val="00F0778D"/>
    <w:rsid w:val="00F1324E"/>
    <w:rsid w:val="00F16C23"/>
    <w:rsid w:val="00F24E75"/>
    <w:rsid w:val="00F30C54"/>
    <w:rsid w:val="00F31428"/>
    <w:rsid w:val="00F42236"/>
    <w:rsid w:val="00F423A8"/>
    <w:rsid w:val="00F42737"/>
    <w:rsid w:val="00F47528"/>
    <w:rsid w:val="00F47F9F"/>
    <w:rsid w:val="00F5175E"/>
    <w:rsid w:val="00F6633F"/>
    <w:rsid w:val="00F6745E"/>
    <w:rsid w:val="00F7037A"/>
    <w:rsid w:val="00F767CF"/>
    <w:rsid w:val="00F76B43"/>
    <w:rsid w:val="00F808A7"/>
    <w:rsid w:val="00F82DCD"/>
    <w:rsid w:val="00F85675"/>
    <w:rsid w:val="00F86805"/>
    <w:rsid w:val="00F87361"/>
    <w:rsid w:val="00F902AF"/>
    <w:rsid w:val="00F92B5E"/>
    <w:rsid w:val="00F93B6D"/>
    <w:rsid w:val="00F949BD"/>
    <w:rsid w:val="00F949F4"/>
    <w:rsid w:val="00F955CE"/>
    <w:rsid w:val="00F95DDD"/>
    <w:rsid w:val="00F96721"/>
    <w:rsid w:val="00F9711E"/>
    <w:rsid w:val="00FA3FE5"/>
    <w:rsid w:val="00FA4694"/>
    <w:rsid w:val="00FB4876"/>
    <w:rsid w:val="00FB76F9"/>
    <w:rsid w:val="00FB7E11"/>
    <w:rsid w:val="00FD2DE4"/>
    <w:rsid w:val="00FD5258"/>
    <w:rsid w:val="00FD6AE4"/>
    <w:rsid w:val="00FE77CA"/>
    <w:rsid w:val="00FF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DA6C4FC"/>
  <w15:docId w15:val="{C686CC5B-325F-4841-B112-4AB80159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199B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A52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6B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A52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565E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565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486B0A"/>
    <w:rPr>
      <w:sz w:val="24"/>
      <w:szCs w:val="24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rsid w:val="00486B0A"/>
    <w:rPr>
      <w:rFonts w:ascii="Cambria" w:hAnsi="Cambria"/>
      <w:b/>
      <w:bCs/>
      <w:i/>
      <w:iCs/>
      <w:sz w:val="28"/>
      <w:szCs w:val="28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86B0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86B0A"/>
    <w:rPr>
      <w:sz w:val="16"/>
      <w:szCs w:val="16"/>
      <w:lang w:val="pl-PL" w:eastAsia="pl-PL" w:bidi="ar-SA"/>
    </w:rPr>
  </w:style>
  <w:style w:type="paragraph" w:styleId="Tekstdymka">
    <w:name w:val="Balloon Text"/>
    <w:basedOn w:val="Normalny"/>
    <w:link w:val="TekstdymkaZnak"/>
    <w:rsid w:val="00A502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502E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8667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lubstopka">
    <w:name w:val="Nagłówek lub stopka_"/>
    <w:basedOn w:val="Domylnaczcionkaakapitu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lubstopka0">
    <w:name w:val="Nagłówek lub stopka"/>
    <w:basedOn w:val="Nagweklubstopka"/>
    <w:rsid w:val="00A53C3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A53C3B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A523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semiHidden/>
    <w:rsid w:val="00EA52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EA523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A5235"/>
    <w:rPr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A523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EA5235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EA5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EA5235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A5235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EA5235"/>
  </w:style>
  <w:style w:type="character" w:customStyle="1" w:styleId="h1">
    <w:name w:val="h1"/>
    <w:basedOn w:val="Domylnaczcionkaakapitu"/>
    <w:rsid w:val="00EA5235"/>
  </w:style>
  <w:style w:type="character" w:styleId="Odwoaniedokomentarza">
    <w:name w:val="annotation reference"/>
    <w:basedOn w:val="Domylnaczcionkaakapitu"/>
    <w:semiHidden/>
    <w:unhideWhenUsed/>
    <w:rsid w:val="00AC4C85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C4C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C4C85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C4C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C4C85"/>
    <w:rPr>
      <w:b/>
      <w:bCs/>
    </w:rPr>
  </w:style>
  <w:style w:type="paragraph" w:styleId="Tekstpodstawowy">
    <w:name w:val="Body Text"/>
    <w:basedOn w:val="Normalny"/>
    <w:link w:val="TekstpodstawowyZnak"/>
    <w:semiHidden/>
    <w:unhideWhenUsed/>
    <w:rsid w:val="002426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426EC"/>
    <w:rPr>
      <w:sz w:val="24"/>
      <w:szCs w:val="24"/>
    </w:rPr>
  </w:style>
  <w:style w:type="paragraph" w:customStyle="1" w:styleId="Akapitzlist1">
    <w:name w:val="Akapit z listą1"/>
    <w:basedOn w:val="Normalny"/>
    <w:qFormat/>
    <w:rsid w:val="00CE540B"/>
    <w:pPr>
      <w:spacing w:line="360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72098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EB2B2A"/>
  </w:style>
  <w:style w:type="character" w:styleId="Pogrubienie">
    <w:name w:val="Strong"/>
    <w:basedOn w:val="Domylnaczcionkaakapitu"/>
    <w:uiPriority w:val="22"/>
    <w:qFormat/>
    <w:rsid w:val="00F93B6D"/>
    <w:rPr>
      <w:b/>
      <w:bCs/>
    </w:rPr>
  </w:style>
  <w:style w:type="paragraph" w:customStyle="1" w:styleId="BWText">
    <w:name w:val="BW_Text"/>
    <w:basedOn w:val="Normalny"/>
    <w:rsid w:val="007C7A21"/>
    <w:pPr>
      <w:spacing w:before="60" w:after="60" w:line="240" w:lineRule="atLeast"/>
    </w:pPr>
    <w:rPr>
      <w:rFonts w:ascii="Arial" w:hAnsi="Arial"/>
      <w:snapToGrid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87588-C838-4067-A14B-E6B47959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1136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Lotnictwa</Company>
  <LinksUpToDate>false</LinksUpToDate>
  <CharactersWithSpaces>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Instytut</dc:creator>
  <cp:lastModifiedBy>Elwira Grotek</cp:lastModifiedBy>
  <cp:revision>3</cp:revision>
  <cp:lastPrinted>2016-04-20T13:04:00Z</cp:lastPrinted>
  <dcterms:created xsi:type="dcterms:W3CDTF">2016-05-11T10:35:00Z</dcterms:created>
  <dcterms:modified xsi:type="dcterms:W3CDTF">2016-05-11T10:42:00Z</dcterms:modified>
</cp:coreProperties>
</file>