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A1412" w14:textId="77777777" w:rsidR="00FD78F9" w:rsidRPr="000671DA" w:rsidRDefault="00FD78F9" w:rsidP="00857DEE">
      <w:pPr>
        <w:spacing w:after="80" w:line="240" w:lineRule="auto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0671DA">
        <w:rPr>
          <w:rFonts w:ascii="Tahoma" w:hAnsi="Tahoma" w:cs="Tahoma"/>
          <w:sz w:val="20"/>
          <w:szCs w:val="20"/>
        </w:rPr>
        <w:t>Załącznik nr 1 do SIWZ</w:t>
      </w:r>
    </w:p>
    <w:p w14:paraId="4C20B21B" w14:textId="77777777" w:rsidR="00FD78F9" w:rsidRPr="000671DA" w:rsidRDefault="00FD78F9" w:rsidP="00857DEE">
      <w:pPr>
        <w:spacing w:after="8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D5D9F29" w14:textId="77777777" w:rsidR="00FD78F9" w:rsidRPr="000671DA" w:rsidRDefault="00FD78F9" w:rsidP="00857DEE">
      <w:pPr>
        <w:spacing w:after="8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BAFAA35" w14:textId="77777777" w:rsidR="00006B5B" w:rsidRPr="000671DA" w:rsidRDefault="00FD78F9" w:rsidP="00857DEE">
      <w:pPr>
        <w:spacing w:after="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671DA">
        <w:rPr>
          <w:rFonts w:ascii="Tahoma" w:hAnsi="Tahoma" w:cs="Tahoma"/>
          <w:b/>
          <w:sz w:val="20"/>
          <w:szCs w:val="20"/>
        </w:rPr>
        <w:t>OPIS PRZEDMIOTU ZAMÓWIENIA</w:t>
      </w:r>
    </w:p>
    <w:p w14:paraId="0D218395" w14:textId="77777777" w:rsidR="00BB4DD2" w:rsidRPr="000671DA" w:rsidRDefault="00BB4DD2" w:rsidP="00857DEE">
      <w:p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9C193D0" w14:textId="77777777" w:rsidR="00BB4DD2" w:rsidRPr="000671DA" w:rsidRDefault="00BB4DD2" w:rsidP="00857DEE">
      <w:p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250849A" w14:textId="03F14270" w:rsidR="00D83938" w:rsidRPr="000671DA" w:rsidRDefault="00FD78F9" w:rsidP="00857DEE">
      <w:pPr>
        <w:pStyle w:val="Akapitzlist"/>
        <w:numPr>
          <w:ilvl w:val="0"/>
          <w:numId w:val="18"/>
        </w:numPr>
        <w:spacing w:after="8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0671DA">
        <w:rPr>
          <w:rFonts w:ascii="Tahoma" w:hAnsi="Tahoma" w:cs="Tahoma"/>
          <w:b/>
          <w:sz w:val="20"/>
          <w:szCs w:val="20"/>
        </w:rPr>
        <w:t xml:space="preserve">Przedmiot zamówienia został określony </w:t>
      </w:r>
      <w:r w:rsidR="009A3F41" w:rsidRPr="000671DA">
        <w:rPr>
          <w:rFonts w:ascii="Tahoma" w:hAnsi="Tahoma" w:cs="Tahoma"/>
          <w:b/>
          <w:color w:val="000000"/>
          <w:sz w:val="20"/>
          <w:szCs w:val="20"/>
        </w:rPr>
        <w:t>we Wspólnym Słowniku Zamówień jako CPV</w:t>
      </w:r>
      <w:r w:rsidRPr="000671DA">
        <w:rPr>
          <w:rFonts w:ascii="Tahoma" w:hAnsi="Tahoma" w:cs="Tahoma"/>
          <w:b/>
          <w:sz w:val="20"/>
          <w:szCs w:val="20"/>
        </w:rPr>
        <w:t>:</w:t>
      </w:r>
    </w:p>
    <w:p w14:paraId="15FBF352" w14:textId="77777777" w:rsidR="00015AA7" w:rsidRPr="000671DA" w:rsidRDefault="00015AA7" w:rsidP="00857DEE">
      <w:pPr>
        <w:autoSpaceDE w:val="0"/>
        <w:autoSpaceDN w:val="0"/>
        <w:adjustRightInd w:val="0"/>
        <w:spacing w:after="80" w:line="240" w:lineRule="auto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55320000-9 Usługi podawania posiłków</w:t>
      </w:r>
    </w:p>
    <w:p w14:paraId="7DB24F80" w14:textId="77777777" w:rsidR="00015AA7" w:rsidRPr="000671DA" w:rsidRDefault="00015AA7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55321000-6 Usługi przygotowywania posiłków</w:t>
      </w:r>
    </w:p>
    <w:p w14:paraId="3CA0E2FA" w14:textId="77777777" w:rsidR="00015AA7" w:rsidRPr="000671DA" w:rsidRDefault="00015AA7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55510000-8 Usługi bufetowe</w:t>
      </w:r>
    </w:p>
    <w:p w14:paraId="033065DE" w14:textId="77777777" w:rsidR="00C56E32" w:rsidRPr="000671DA" w:rsidRDefault="00C56E32" w:rsidP="00857DEE">
      <w:p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2C0AF57" w14:textId="77777777" w:rsidR="00C56E32" w:rsidRPr="000671DA" w:rsidRDefault="00C56E32" w:rsidP="00857DEE">
      <w:pPr>
        <w:pStyle w:val="Akapitzlist"/>
        <w:numPr>
          <w:ilvl w:val="0"/>
          <w:numId w:val="18"/>
        </w:numPr>
        <w:spacing w:after="80" w:line="240" w:lineRule="auto"/>
        <w:ind w:left="284" w:hanging="426"/>
        <w:jc w:val="both"/>
        <w:rPr>
          <w:rFonts w:ascii="Tahoma" w:hAnsi="Tahoma" w:cs="Tahoma"/>
          <w:b/>
          <w:sz w:val="20"/>
          <w:szCs w:val="20"/>
        </w:rPr>
      </w:pPr>
      <w:r w:rsidRPr="000671DA">
        <w:rPr>
          <w:rFonts w:ascii="Tahoma" w:hAnsi="Tahoma" w:cs="Tahoma"/>
          <w:b/>
          <w:sz w:val="20"/>
          <w:szCs w:val="20"/>
        </w:rPr>
        <w:t>Wymagania Ogólne</w:t>
      </w:r>
    </w:p>
    <w:p w14:paraId="65139790" w14:textId="77777777" w:rsidR="004C78A6" w:rsidRPr="000671DA" w:rsidRDefault="004C78A6" w:rsidP="00857DEE">
      <w:p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BAA62ED" w14:textId="77777777" w:rsidR="002677E8" w:rsidRPr="000671DA" w:rsidRDefault="002677E8" w:rsidP="00857DEE">
      <w:pPr>
        <w:pStyle w:val="Akapitzlist"/>
        <w:numPr>
          <w:ilvl w:val="0"/>
          <w:numId w:val="17"/>
        </w:numPr>
        <w:spacing w:after="80" w:line="24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671DA">
        <w:rPr>
          <w:rFonts w:ascii="Tahoma" w:hAnsi="Tahoma" w:cs="Tahoma"/>
          <w:b/>
          <w:sz w:val="20"/>
          <w:szCs w:val="20"/>
        </w:rPr>
        <w:t>Sposób realizacji, w tym procedura składania zamówień:</w:t>
      </w:r>
    </w:p>
    <w:p w14:paraId="12A2025B" w14:textId="77777777" w:rsidR="004C78A6" w:rsidRPr="000671DA" w:rsidRDefault="002677E8" w:rsidP="00857DEE">
      <w:pPr>
        <w:pStyle w:val="Akapitzlist"/>
        <w:spacing w:after="8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Przedmiot umowy realizowany będzie na podstawie cząstkowych zamówień Zamawiającego, sukcesywnie w okresie od dnia podpisania umowy w sprawie udzielenia zamówienia publicznego do 31 grudnia 2016 roku.</w:t>
      </w:r>
      <w:r w:rsidR="002E3E96" w:rsidRPr="000671DA">
        <w:rPr>
          <w:rFonts w:ascii="Tahoma" w:hAnsi="Tahoma" w:cs="Tahoma"/>
          <w:color w:val="000000"/>
          <w:sz w:val="20"/>
          <w:szCs w:val="20"/>
        </w:rPr>
        <w:t xml:space="preserve"> Procedura składania zamówienia na realizację pojedynczej usługi obejmować będzie:</w:t>
      </w:r>
    </w:p>
    <w:p w14:paraId="6C4111E1" w14:textId="77777777" w:rsidR="000053BD" w:rsidRPr="000671DA" w:rsidRDefault="000053BD" w:rsidP="00857DEE">
      <w:pPr>
        <w:numPr>
          <w:ilvl w:val="0"/>
          <w:numId w:val="22"/>
        </w:numPr>
        <w:spacing w:after="8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671DA">
        <w:rPr>
          <w:rFonts w:ascii="Tahoma" w:hAnsi="Tahoma" w:cs="Tahoma"/>
          <w:color w:val="000000"/>
          <w:sz w:val="20"/>
          <w:szCs w:val="20"/>
        </w:rPr>
        <w:t xml:space="preserve">złożenie e-mailem lub faksem zamówienia przez Zamawiającego, zawierającego co najmniej: zakres usługi, planowaną ilość osób korzystających z danej usługi, termin realizacji danej usługi; miejsce realizacji usługi. Wykonawca będzie potwierdzać </w:t>
      </w:r>
      <w:r w:rsidR="003B4F50">
        <w:rPr>
          <w:rFonts w:ascii="Tahoma" w:hAnsi="Tahoma" w:cs="Tahoma"/>
          <w:color w:val="000000"/>
          <w:sz w:val="20"/>
          <w:szCs w:val="20"/>
        </w:rPr>
        <w:t xml:space="preserve">e-mailem lub faksem </w:t>
      </w:r>
      <w:r w:rsidRPr="000671DA">
        <w:rPr>
          <w:rFonts w:ascii="Tahoma" w:hAnsi="Tahoma" w:cs="Tahoma"/>
          <w:color w:val="000000"/>
          <w:sz w:val="20"/>
          <w:szCs w:val="20"/>
        </w:rPr>
        <w:t>otrzymanie zamówienia w dniu jego otrzymania. Zamówienia, o których mowa powyżej będą składane w terminie, co najmniej:</w:t>
      </w:r>
    </w:p>
    <w:p w14:paraId="1757E71E" w14:textId="77777777" w:rsidR="000053BD" w:rsidRPr="000671DA" w:rsidRDefault="000053BD" w:rsidP="00857DEE">
      <w:pPr>
        <w:numPr>
          <w:ilvl w:val="3"/>
          <w:numId w:val="22"/>
        </w:numPr>
        <w:spacing w:after="80" w:line="240" w:lineRule="auto"/>
        <w:ind w:left="993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671DA">
        <w:rPr>
          <w:rFonts w:ascii="Tahoma" w:hAnsi="Tahoma" w:cs="Tahoma"/>
          <w:color w:val="000000"/>
          <w:sz w:val="20"/>
          <w:szCs w:val="20"/>
        </w:rPr>
        <w:t xml:space="preserve">do 7 dni przed planowaną datą wydarzenia, w którym liczba uczestników nie przekracza 30 osób; </w:t>
      </w:r>
    </w:p>
    <w:p w14:paraId="224A1F79" w14:textId="598E67A0" w:rsidR="000053BD" w:rsidRPr="000671DA" w:rsidRDefault="000053BD" w:rsidP="00857DEE">
      <w:pPr>
        <w:numPr>
          <w:ilvl w:val="3"/>
          <w:numId w:val="22"/>
        </w:numPr>
        <w:spacing w:after="80" w:line="240" w:lineRule="auto"/>
        <w:ind w:left="993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671DA">
        <w:rPr>
          <w:rFonts w:ascii="Tahoma" w:hAnsi="Tahoma" w:cs="Tahoma"/>
          <w:color w:val="000000"/>
          <w:sz w:val="20"/>
          <w:szCs w:val="20"/>
        </w:rPr>
        <w:t>do 14 dni przed planowaną datą wydarzenia, w którym liczba uczestników przekracza 30 osób i nie przekracza 100 osób</w:t>
      </w:r>
      <w:r w:rsidR="00DA0607">
        <w:rPr>
          <w:rFonts w:ascii="Tahoma" w:hAnsi="Tahoma" w:cs="Tahoma"/>
          <w:color w:val="000000"/>
          <w:sz w:val="20"/>
          <w:szCs w:val="20"/>
        </w:rPr>
        <w:t>, z zastrzeżeniem, że w zakresie</w:t>
      </w:r>
      <w:r w:rsidR="005B4D0B">
        <w:rPr>
          <w:rFonts w:ascii="Tahoma" w:hAnsi="Tahoma" w:cs="Tahoma"/>
          <w:color w:val="000000"/>
          <w:sz w:val="20"/>
          <w:szCs w:val="20"/>
        </w:rPr>
        <w:t xml:space="preserve"> wydarze</w:t>
      </w:r>
      <w:r w:rsidR="006C4389">
        <w:rPr>
          <w:rFonts w:ascii="Tahoma" w:hAnsi="Tahoma" w:cs="Tahoma"/>
          <w:color w:val="000000"/>
          <w:sz w:val="20"/>
          <w:szCs w:val="20"/>
        </w:rPr>
        <w:t>nia</w:t>
      </w:r>
      <w:r w:rsidR="00DA060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B4D0B">
        <w:rPr>
          <w:rFonts w:ascii="Tahoma" w:hAnsi="Tahoma" w:cs="Tahoma"/>
          <w:color w:val="000000"/>
          <w:sz w:val="20"/>
          <w:szCs w:val="20"/>
        </w:rPr>
        <w:t>opisan</w:t>
      </w:r>
      <w:r w:rsidR="006C4389">
        <w:rPr>
          <w:rFonts w:ascii="Tahoma" w:hAnsi="Tahoma" w:cs="Tahoma"/>
          <w:color w:val="000000"/>
          <w:sz w:val="20"/>
          <w:szCs w:val="20"/>
        </w:rPr>
        <w:t>ego</w:t>
      </w:r>
      <w:r w:rsidR="00DA0607">
        <w:rPr>
          <w:rFonts w:ascii="Tahoma" w:hAnsi="Tahoma" w:cs="Tahoma"/>
          <w:color w:val="000000"/>
          <w:sz w:val="20"/>
          <w:szCs w:val="20"/>
        </w:rPr>
        <w:t xml:space="preserve"> w rozdziale III ust. </w:t>
      </w:r>
      <w:r w:rsidR="005B4D0B">
        <w:rPr>
          <w:rFonts w:ascii="Tahoma" w:hAnsi="Tahoma" w:cs="Tahoma"/>
          <w:color w:val="000000"/>
          <w:sz w:val="20"/>
          <w:szCs w:val="20"/>
        </w:rPr>
        <w:t>2</w:t>
      </w:r>
      <w:r w:rsidR="00DA0607">
        <w:rPr>
          <w:rFonts w:ascii="Tahoma" w:hAnsi="Tahoma" w:cs="Tahoma"/>
          <w:color w:val="000000"/>
          <w:sz w:val="20"/>
          <w:szCs w:val="20"/>
        </w:rPr>
        <w:t xml:space="preserve"> opisu,</w:t>
      </w:r>
      <w:r w:rsidR="00906AD8">
        <w:rPr>
          <w:rFonts w:ascii="Tahoma" w:hAnsi="Tahoma" w:cs="Tahoma"/>
          <w:color w:val="000000"/>
          <w:sz w:val="20"/>
          <w:szCs w:val="20"/>
        </w:rPr>
        <w:t xml:space="preserve"> Zamawiają</w:t>
      </w:r>
      <w:r w:rsidR="005B4D0B">
        <w:rPr>
          <w:rFonts w:ascii="Tahoma" w:hAnsi="Tahoma" w:cs="Tahoma"/>
          <w:color w:val="000000"/>
          <w:sz w:val="20"/>
          <w:szCs w:val="20"/>
        </w:rPr>
        <w:t>cy złoży zamówieni</w:t>
      </w:r>
      <w:r w:rsidR="006C4389">
        <w:rPr>
          <w:rFonts w:ascii="Tahoma" w:hAnsi="Tahoma" w:cs="Tahoma"/>
          <w:color w:val="000000"/>
          <w:sz w:val="20"/>
          <w:szCs w:val="20"/>
        </w:rPr>
        <w:t>e</w:t>
      </w:r>
      <w:r w:rsidR="005B4D0B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DA0607">
        <w:rPr>
          <w:rFonts w:ascii="Tahoma" w:hAnsi="Tahoma" w:cs="Tahoma"/>
          <w:color w:val="000000"/>
          <w:sz w:val="20"/>
          <w:szCs w:val="20"/>
        </w:rPr>
        <w:t>niezwłocznie po zawarciu umowy o udzieleniu zamówienia</w:t>
      </w:r>
      <w:r w:rsidR="00EA509A">
        <w:rPr>
          <w:rFonts w:ascii="Tahoma" w:hAnsi="Tahoma" w:cs="Tahoma"/>
          <w:color w:val="000000"/>
          <w:sz w:val="20"/>
          <w:szCs w:val="20"/>
        </w:rPr>
        <w:t xml:space="preserve"> a Wykonawca będzie zobowiązany zrealizować usługę w wymaganym terminie</w:t>
      </w:r>
      <w:r w:rsidR="00DA0607">
        <w:rPr>
          <w:rFonts w:ascii="Tahoma" w:hAnsi="Tahoma" w:cs="Tahoma"/>
          <w:color w:val="000000"/>
          <w:sz w:val="20"/>
          <w:szCs w:val="20"/>
        </w:rPr>
        <w:t>;</w:t>
      </w:r>
    </w:p>
    <w:p w14:paraId="10A639EE" w14:textId="472A5405" w:rsidR="000053BD" w:rsidRPr="000671DA" w:rsidRDefault="000053BD" w:rsidP="00857DEE">
      <w:pPr>
        <w:numPr>
          <w:ilvl w:val="3"/>
          <w:numId w:val="22"/>
        </w:numPr>
        <w:spacing w:after="80" w:line="240" w:lineRule="auto"/>
        <w:ind w:left="993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671DA">
        <w:rPr>
          <w:rFonts w:ascii="Tahoma" w:hAnsi="Tahoma" w:cs="Tahoma"/>
          <w:color w:val="000000"/>
          <w:sz w:val="20"/>
          <w:szCs w:val="20"/>
        </w:rPr>
        <w:t>do 21 dni przed planowaną datą wydarzenia, w którym liczba uczestników przekracza 100 osób</w:t>
      </w:r>
      <w:r w:rsidR="006C4389">
        <w:rPr>
          <w:rFonts w:ascii="Tahoma" w:hAnsi="Tahoma" w:cs="Tahoma"/>
          <w:color w:val="000000"/>
          <w:sz w:val="20"/>
          <w:szCs w:val="20"/>
        </w:rPr>
        <w:t>, z zastrzeżeniem, że w zakresie wydarzenia opisanego w rozdziale III ust. 2 opisu, Zamawiający złoży zamówienie, niezwłocznie po zawarciu umowy o udzieleniu zamówienia</w:t>
      </w:r>
      <w:r w:rsidR="00EA509A">
        <w:rPr>
          <w:rFonts w:ascii="Tahoma" w:hAnsi="Tahoma" w:cs="Tahoma"/>
          <w:color w:val="000000"/>
          <w:sz w:val="20"/>
          <w:szCs w:val="20"/>
        </w:rPr>
        <w:t xml:space="preserve"> a Wykonawca będzie zobowiązany zrealizować usługę w wymaganym terminie;</w:t>
      </w:r>
      <w:r w:rsidR="006C4389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4091230" w14:textId="77777777" w:rsidR="000053BD" w:rsidRDefault="000053BD" w:rsidP="00857DEE">
      <w:pPr>
        <w:numPr>
          <w:ilvl w:val="0"/>
          <w:numId w:val="22"/>
        </w:numPr>
        <w:spacing w:after="8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671DA">
        <w:rPr>
          <w:rFonts w:ascii="Tahoma" w:hAnsi="Tahoma" w:cs="Tahoma"/>
          <w:color w:val="000000"/>
          <w:sz w:val="20"/>
          <w:szCs w:val="20"/>
        </w:rPr>
        <w:t xml:space="preserve">w odpowiedzi na przesłane zamówienie Wykonawca zobowiązany będzie przedłożyć e-mailem lub faksem 2 propozycje realizacji zamówionej usługi w terminie nie dłuższym niż 2 dni od dnia złożenia zamówienia przez Zamawiającego; Zamawiający będzie potwierdzać otrzymanie propozycji w dniu jej otrzymania z zastrzeżeniem, że w przypadku gdy propozycja zostanie przesłana w dniu wolnym od pracy (sobota, niedziela lub inny dzień ustawowo wolny od pracy) Zamawiający będzie zobowiązany potwierdzić otrzymanie propozycji niezwłocznie po jej odczytaniu, nie później jednak niż w pierwszym dniu roboczym od dnia jej otrzymania; </w:t>
      </w:r>
    </w:p>
    <w:p w14:paraId="7B0B9426" w14:textId="77777777" w:rsidR="000053BD" w:rsidRPr="000671DA" w:rsidRDefault="000053BD" w:rsidP="00857DEE">
      <w:pPr>
        <w:numPr>
          <w:ilvl w:val="0"/>
          <w:numId w:val="22"/>
        </w:numPr>
        <w:spacing w:after="80" w:line="240" w:lineRule="auto"/>
        <w:jc w:val="both"/>
        <w:rPr>
          <w:rFonts w:ascii="Tahoma" w:hAnsi="Tahoma" w:cs="Tahoma"/>
          <w:strike/>
          <w:color w:val="000000"/>
          <w:sz w:val="20"/>
          <w:szCs w:val="20"/>
        </w:rPr>
      </w:pPr>
      <w:r w:rsidRPr="000671DA">
        <w:rPr>
          <w:rFonts w:ascii="Tahoma" w:hAnsi="Tahoma" w:cs="Tahoma"/>
          <w:color w:val="000000"/>
          <w:sz w:val="20"/>
          <w:szCs w:val="20"/>
        </w:rPr>
        <w:t xml:space="preserve">Zamawiający będzie uprawniony do wprowadzenia zmian do propozycji zgłoszonych przez Wykonawcę w terminie </w:t>
      </w:r>
      <w:r w:rsidR="00F8410C" w:rsidRPr="000671DA">
        <w:rPr>
          <w:rFonts w:ascii="Tahoma" w:hAnsi="Tahoma" w:cs="Tahoma"/>
          <w:color w:val="000000"/>
          <w:sz w:val="20"/>
          <w:szCs w:val="20"/>
        </w:rPr>
        <w:t xml:space="preserve">do </w:t>
      </w:r>
      <w:r w:rsidRPr="000671DA">
        <w:rPr>
          <w:rFonts w:ascii="Tahoma" w:hAnsi="Tahoma" w:cs="Tahoma"/>
          <w:color w:val="000000"/>
          <w:sz w:val="20"/>
          <w:szCs w:val="20"/>
        </w:rPr>
        <w:t>2 dni roboczych od dnia złożenia propozycji poprzez wskazanie sposobu realizacji danej usługi</w:t>
      </w:r>
      <w:r w:rsidR="00F8410C" w:rsidRPr="000671DA">
        <w:rPr>
          <w:rFonts w:ascii="Tahoma" w:hAnsi="Tahoma" w:cs="Tahoma"/>
          <w:color w:val="000000"/>
          <w:sz w:val="20"/>
          <w:szCs w:val="20"/>
        </w:rPr>
        <w:t>,</w:t>
      </w:r>
      <w:r w:rsidRPr="000671DA">
        <w:rPr>
          <w:rFonts w:ascii="Tahoma" w:hAnsi="Tahoma" w:cs="Tahoma"/>
          <w:color w:val="000000"/>
          <w:sz w:val="20"/>
          <w:szCs w:val="20"/>
        </w:rPr>
        <w:t xml:space="preserve"> a Wykonawca zobowiązany jest do uwzględnienia wszystkich wytycznych zgłoszonych przez Zamawiającego.</w:t>
      </w:r>
    </w:p>
    <w:p w14:paraId="063F7869" w14:textId="77777777" w:rsidR="002E3E96" w:rsidRPr="000671DA" w:rsidRDefault="000053BD" w:rsidP="00857DEE">
      <w:pPr>
        <w:numPr>
          <w:ilvl w:val="0"/>
          <w:numId w:val="22"/>
        </w:numPr>
        <w:spacing w:after="8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671DA">
        <w:rPr>
          <w:rFonts w:ascii="Tahoma" w:hAnsi="Tahoma" w:cs="Tahoma"/>
          <w:color w:val="000000"/>
          <w:sz w:val="20"/>
          <w:szCs w:val="20"/>
        </w:rPr>
        <w:t xml:space="preserve">Zamawiający, z zastrzeżeniem pkt. </w:t>
      </w:r>
      <w:r w:rsidR="00F8410C" w:rsidRPr="000671DA">
        <w:rPr>
          <w:rFonts w:ascii="Tahoma" w:hAnsi="Tahoma" w:cs="Tahoma"/>
          <w:color w:val="000000"/>
          <w:sz w:val="20"/>
          <w:szCs w:val="20"/>
        </w:rPr>
        <w:t>3</w:t>
      </w:r>
      <w:r w:rsidRPr="000671DA">
        <w:rPr>
          <w:rFonts w:ascii="Tahoma" w:hAnsi="Tahoma" w:cs="Tahoma"/>
          <w:color w:val="000000"/>
          <w:sz w:val="20"/>
          <w:szCs w:val="20"/>
        </w:rPr>
        <w:t>), będzie niezwłocznie akceptować propozycję złożoną przez Wykonawcę. Brak zgłoszenia uwag przez Zamawiającego w terminie 2 dni roboczych od dnia potwierdzenia otrzymania propozycji przez Zamawiającego traktuje się jako akceptację propozycji złożonych przez Wykonawcę. W przypadku gdy propozycja Wykonawcy jest wariantowa tzn. zawiera kilka potencjalnych sposobów realizacji, Wykonawca realizuje propozycję zaakceptowaną przez Zamawiającego</w:t>
      </w:r>
      <w:r w:rsidR="00F8410C" w:rsidRPr="000671DA">
        <w:rPr>
          <w:rFonts w:ascii="Tahoma" w:hAnsi="Tahoma" w:cs="Tahoma"/>
          <w:color w:val="000000"/>
          <w:sz w:val="20"/>
          <w:szCs w:val="20"/>
        </w:rPr>
        <w:t>,</w:t>
      </w:r>
      <w:r w:rsidRPr="000671DA">
        <w:rPr>
          <w:rFonts w:ascii="Tahoma" w:hAnsi="Tahoma" w:cs="Tahoma"/>
          <w:color w:val="000000"/>
          <w:sz w:val="20"/>
          <w:szCs w:val="20"/>
        </w:rPr>
        <w:t xml:space="preserve"> a w przypadku braku akceptacji propozycje korzystniejsza pod względem finansowym dla Zamawiającego.   </w:t>
      </w:r>
    </w:p>
    <w:p w14:paraId="4BFAF856" w14:textId="77777777" w:rsidR="002E3E96" w:rsidRPr="000671DA" w:rsidRDefault="002E3E96" w:rsidP="00857DEE">
      <w:pPr>
        <w:pStyle w:val="Akapitzlist"/>
        <w:spacing w:after="8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7615CAD0" w14:textId="77777777" w:rsidR="00C56E32" w:rsidRPr="000671DA" w:rsidRDefault="00C56E32" w:rsidP="00857DEE">
      <w:pPr>
        <w:pStyle w:val="Default"/>
        <w:numPr>
          <w:ilvl w:val="0"/>
          <w:numId w:val="17"/>
        </w:numPr>
        <w:spacing w:after="8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671DA">
        <w:rPr>
          <w:rFonts w:ascii="Tahoma" w:hAnsi="Tahoma" w:cs="Tahoma"/>
          <w:b/>
          <w:sz w:val="20"/>
          <w:szCs w:val="20"/>
        </w:rPr>
        <w:t xml:space="preserve">Miejsce świadczonych usług: usługi cateringowe będą świadczone w następujących miejscach: </w:t>
      </w:r>
    </w:p>
    <w:p w14:paraId="3D128A05" w14:textId="77777777" w:rsidR="00C56E32" w:rsidRPr="000671DA" w:rsidRDefault="00C56E32" w:rsidP="00857DEE">
      <w:pPr>
        <w:pStyle w:val="Default"/>
        <w:numPr>
          <w:ilvl w:val="0"/>
          <w:numId w:val="1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siedzibie Instytutu Lotnictwa, </w:t>
      </w:r>
    </w:p>
    <w:p w14:paraId="0B45B06B" w14:textId="77777777" w:rsidR="00C56E32" w:rsidRPr="000671DA" w:rsidRDefault="00C56E32" w:rsidP="00857DEE">
      <w:pPr>
        <w:pStyle w:val="Default"/>
        <w:numPr>
          <w:ilvl w:val="0"/>
          <w:numId w:val="1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teatr na terenie Warszawy wskazany w terminie 14 </w:t>
      </w:r>
      <w:r w:rsidR="003B4F50">
        <w:rPr>
          <w:rFonts w:ascii="Tahoma" w:hAnsi="Tahoma" w:cs="Tahoma"/>
          <w:sz w:val="20"/>
          <w:szCs w:val="20"/>
        </w:rPr>
        <w:t>dni przed planowanym</w:t>
      </w:r>
      <w:r w:rsidRPr="000671DA">
        <w:rPr>
          <w:rFonts w:ascii="Tahoma" w:hAnsi="Tahoma" w:cs="Tahoma"/>
          <w:sz w:val="20"/>
          <w:szCs w:val="20"/>
        </w:rPr>
        <w:t xml:space="preserve"> wydarzenie</w:t>
      </w:r>
      <w:r w:rsidR="003B4F50">
        <w:rPr>
          <w:rFonts w:ascii="Tahoma" w:hAnsi="Tahoma" w:cs="Tahoma"/>
          <w:sz w:val="20"/>
          <w:szCs w:val="20"/>
        </w:rPr>
        <w:t>m</w:t>
      </w:r>
      <w:r w:rsidRPr="000671DA">
        <w:rPr>
          <w:rFonts w:ascii="Tahoma" w:hAnsi="Tahoma" w:cs="Tahoma"/>
          <w:sz w:val="20"/>
          <w:szCs w:val="20"/>
        </w:rPr>
        <w:t xml:space="preserve">. </w:t>
      </w:r>
    </w:p>
    <w:p w14:paraId="0B8DC11B" w14:textId="77777777" w:rsidR="00C56E32" w:rsidRPr="000671DA" w:rsidRDefault="00C56E32" w:rsidP="00857DEE">
      <w:pPr>
        <w:spacing w:after="8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835E02E" w14:textId="77777777" w:rsidR="00C56E32" w:rsidRPr="000671DA" w:rsidRDefault="00C56E32" w:rsidP="00857DEE">
      <w:pPr>
        <w:pStyle w:val="Akapitzlist"/>
        <w:numPr>
          <w:ilvl w:val="0"/>
          <w:numId w:val="17"/>
        </w:numPr>
        <w:spacing w:after="80" w:line="240" w:lineRule="auto"/>
        <w:ind w:left="426" w:hanging="426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671DA">
        <w:rPr>
          <w:rFonts w:ascii="Tahoma" w:hAnsi="Tahoma" w:cs="Tahoma"/>
          <w:b/>
          <w:color w:val="000000" w:themeColor="text1"/>
          <w:sz w:val="20"/>
          <w:szCs w:val="20"/>
        </w:rPr>
        <w:t>Obowiązki Wykonawcy</w:t>
      </w:r>
    </w:p>
    <w:p w14:paraId="25E62778" w14:textId="77777777" w:rsidR="00C56E32" w:rsidRPr="000671DA" w:rsidRDefault="00C56E32" w:rsidP="00857DEE">
      <w:pPr>
        <w:spacing w:after="8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671DA">
        <w:rPr>
          <w:rFonts w:ascii="Tahoma" w:hAnsi="Tahoma" w:cs="Tahoma"/>
          <w:color w:val="000000" w:themeColor="text1"/>
          <w:sz w:val="20"/>
          <w:szCs w:val="20"/>
        </w:rPr>
        <w:t>Podczas realizacji przedmiotu umowy Wykonawca zobowiązuje się:</w:t>
      </w:r>
    </w:p>
    <w:p w14:paraId="0984E982" w14:textId="77777777" w:rsidR="00C56E32" w:rsidRPr="000671DA" w:rsidRDefault="00C56E32" w:rsidP="00857DEE">
      <w:pPr>
        <w:pStyle w:val="Akapitzlist"/>
        <w:numPr>
          <w:ilvl w:val="0"/>
          <w:numId w:val="13"/>
        </w:numPr>
        <w:spacing w:after="8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671DA">
        <w:rPr>
          <w:rFonts w:ascii="Tahoma" w:hAnsi="Tahoma" w:cs="Tahoma"/>
          <w:color w:val="000000" w:themeColor="text1"/>
          <w:sz w:val="20"/>
          <w:szCs w:val="20"/>
        </w:rPr>
        <w:t>przygotowywać, dowozić i podawać przygotowane posiłki w terminie i w miejscu wskazanym przez Zamawiającego w zamówieniu,</w:t>
      </w:r>
    </w:p>
    <w:p w14:paraId="4AFEDB92" w14:textId="77777777" w:rsidR="00C56E32" w:rsidRPr="000671DA" w:rsidRDefault="00C56E32" w:rsidP="00857DEE">
      <w:pPr>
        <w:pStyle w:val="Akapitzlist"/>
        <w:numPr>
          <w:ilvl w:val="0"/>
          <w:numId w:val="13"/>
        </w:numPr>
        <w:spacing w:after="8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671DA">
        <w:rPr>
          <w:rFonts w:ascii="Tahoma" w:hAnsi="Tahoma" w:cs="Tahoma"/>
          <w:color w:val="000000" w:themeColor="text1"/>
          <w:sz w:val="20"/>
          <w:szCs w:val="20"/>
        </w:rPr>
        <w:t>dostarczać posiłki najpóźniej na 30 minut przed zaplanowaną godziną ich serwowania</w:t>
      </w:r>
      <w:r w:rsidR="00D367DD" w:rsidRPr="000671DA">
        <w:rPr>
          <w:rFonts w:ascii="Tahoma" w:hAnsi="Tahoma" w:cs="Tahoma"/>
          <w:color w:val="000000" w:themeColor="text1"/>
          <w:sz w:val="20"/>
          <w:szCs w:val="20"/>
        </w:rPr>
        <w:t>; d</w:t>
      </w:r>
      <w:r w:rsidR="00D367DD" w:rsidRPr="000671DA">
        <w:rPr>
          <w:rFonts w:ascii="Tahoma" w:hAnsi="Tahoma" w:cs="Tahoma"/>
          <w:sz w:val="20"/>
          <w:szCs w:val="20"/>
        </w:rPr>
        <w:t>o przygotowania posiłków powinny być użyte świeże, wysokiej jakości składniki, zarówno co do wartości odżywczej, jak i gramatury</w:t>
      </w:r>
      <w:r w:rsidR="004D3219" w:rsidRPr="000671DA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2E3A447C" w14:textId="77777777" w:rsidR="00C56E32" w:rsidRPr="000671DA" w:rsidRDefault="00C56E32" w:rsidP="00857DEE">
      <w:pPr>
        <w:pStyle w:val="Akapitzlist"/>
        <w:numPr>
          <w:ilvl w:val="0"/>
          <w:numId w:val="13"/>
        </w:numPr>
        <w:spacing w:after="8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671DA">
        <w:rPr>
          <w:rFonts w:ascii="Tahoma" w:hAnsi="Tahoma" w:cs="Tahoma"/>
          <w:color w:val="000000" w:themeColor="text1"/>
          <w:sz w:val="20"/>
          <w:szCs w:val="20"/>
        </w:rPr>
        <w:t>estetycznie podawać posiłki,</w:t>
      </w:r>
      <w:r w:rsidR="00A413CD" w:rsidRPr="00A413CD">
        <w:t xml:space="preserve"> </w:t>
      </w:r>
      <w:r w:rsidR="00A413CD" w:rsidRPr="00A413CD">
        <w:rPr>
          <w:rFonts w:ascii="Tahoma" w:hAnsi="Tahoma" w:cs="Tahoma"/>
          <w:sz w:val="20"/>
          <w:szCs w:val="20"/>
        </w:rPr>
        <w:t>talerze, półmiski itp. muszą być podawane w kompozycjach, potrawy dekorowane</w:t>
      </w:r>
      <w:r w:rsidR="00A413CD">
        <w:rPr>
          <w:rFonts w:ascii="Tahoma" w:hAnsi="Tahoma" w:cs="Tahoma"/>
          <w:sz w:val="20"/>
          <w:szCs w:val="20"/>
        </w:rPr>
        <w:t xml:space="preserve"> zgodnie z sugestiami </w:t>
      </w:r>
      <w:r w:rsidR="008E6276">
        <w:rPr>
          <w:rFonts w:ascii="Tahoma" w:hAnsi="Tahoma" w:cs="Tahoma"/>
          <w:sz w:val="20"/>
          <w:szCs w:val="20"/>
        </w:rPr>
        <w:t>Zamawiającego</w:t>
      </w:r>
      <w:r w:rsidR="00A413CD">
        <w:rPr>
          <w:rFonts w:ascii="Tahoma" w:hAnsi="Tahoma" w:cs="Tahoma"/>
          <w:sz w:val="20"/>
          <w:szCs w:val="20"/>
        </w:rPr>
        <w:t>,</w:t>
      </w:r>
    </w:p>
    <w:p w14:paraId="0C6217BA" w14:textId="77777777" w:rsidR="00C56E32" w:rsidRPr="00D358C3" w:rsidRDefault="00C56E32" w:rsidP="00857DEE">
      <w:pPr>
        <w:pStyle w:val="Akapitzlist"/>
        <w:numPr>
          <w:ilvl w:val="0"/>
          <w:numId w:val="13"/>
        </w:numPr>
        <w:spacing w:after="8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671DA">
        <w:rPr>
          <w:rFonts w:ascii="Tahoma" w:hAnsi="Tahoma" w:cs="Tahoma"/>
          <w:color w:val="000000" w:themeColor="text1"/>
          <w:sz w:val="20"/>
          <w:szCs w:val="20"/>
        </w:rPr>
        <w:t xml:space="preserve">zapewnić liczbę pracowników zapewniającą sprawną </w:t>
      </w:r>
      <w:r w:rsidR="00712C4F" w:rsidRPr="000671DA">
        <w:rPr>
          <w:rFonts w:ascii="Tahoma" w:hAnsi="Tahoma" w:cs="Tahoma"/>
          <w:color w:val="000000" w:themeColor="text1"/>
          <w:sz w:val="20"/>
          <w:szCs w:val="20"/>
        </w:rPr>
        <w:t xml:space="preserve">i płynną </w:t>
      </w:r>
      <w:r w:rsidRPr="000671DA">
        <w:rPr>
          <w:rFonts w:ascii="Tahoma" w:hAnsi="Tahoma" w:cs="Tahoma"/>
          <w:color w:val="000000" w:themeColor="text1"/>
          <w:sz w:val="20"/>
          <w:szCs w:val="20"/>
        </w:rPr>
        <w:t xml:space="preserve">obsługę </w:t>
      </w:r>
      <w:r w:rsidR="00712C4F" w:rsidRPr="000671DA">
        <w:rPr>
          <w:rFonts w:ascii="Tahoma" w:hAnsi="Tahoma" w:cs="Tahoma"/>
          <w:color w:val="000000" w:themeColor="text1"/>
          <w:sz w:val="20"/>
          <w:szCs w:val="20"/>
        </w:rPr>
        <w:t xml:space="preserve">uczestników </w:t>
      </w:r>
      <w:r w:rsidRPr="000671DA">
        <w:rPr>
          <w:rFonts w:ascii="Tahoma" w:hAnsi="Tahoma" w:cs="Tahoma"/>
          <w:color w:val="000000" w:themeColor="text1"/>
          <w:sz w:val="20"/>
          <w:szCs w:val="20"/>
        </w:rPr>
        <w:t>danego wydarzenia,</w:t>
      </w:r>
      <w:r w:rsidR="007103D6" w:rsidRPr="000671D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836B3" w:rsidRPr="000671DA">
        <w:rPr>
          <w:rFonts w:ascii="Tahoma" w:hAnsi="Tahoma" w:cs="Tahoma"/>
          <w:color w:val="000000" w:themeColor="text1"/>
          <w:sz w:val="20"/>
          <w:szCs w:val="20"/>
        </w:rPr>
        <w:t xml:space="preserve">z zastrzeżeniem, że na </w:t>
      </w:r>
      <w:r w:rsidR="0010078A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C836B3" w:rsidRPr="000671DA">
        <w:rPr>
          <w:rFonts w:ascii="Tahoma" w:hAnsi="Tahoma" w:cs="Tahoma"/>
          <w:color w:val="000000" w:themeColor="text1"/>
          <w:sz w:val="20"/>
          <w:szCs w:val="20"/>
        </w:rPr>
        <w:t xml:space="preserve"> osób wydarzenia przypadnie 1 pracownik obsługujący dane wydarzenie</w:t>
      </w:r>
      <w:r w:rsidR="00712C4F" w:rsidRPr="000671DA">
        <w:rPr>
          <w:rFonts w:ascii="Tahoma" w:hAnsi="Tahoma" w:cs="Tahoma"/>
          <w:color w:val="000000" w:themeColor="text1"/>
          <w:sz w:val="20"/>
          <w:szCs w:val="20"/>
        </w:rPr>
        <w:t>; o</w:t>
      </w:r>
      <w:r w:rsidR="00712C4F" w:rsidRPr="000671DA">
        <w:rPr>
          <w:rFonts w:ascii="Tahoma" w:hAnsi="Tahoma" w:cs="Tahoma"/>
          <w:sz w:val="20"/>
          <w:szCs w:val="20"/>
        </w:rPr>
        <w:t xml:space="preserve">bsługa kelnerska powinna </w:t>
      </w:r>
      <w:r w:rsidR="00712C4F" w:rsidRPr="00D62C2B">
        <w:rPr>
          <w:rFonts w:ascii="Tahoma" w:hAnsi="Tahoma" w:cs="Tahoma"/>
          <w:sz w:val="20"/>
          <w:szCs w:val="20"/>
        </w:rPr>
        <w:t>być ubrana w jednolite stroje, w kolorach biało-czarnych. Obsługa musi znać skład serwowanych dań</w:t>
      </w:r>
      <w:r w:rsidR="00D25CA9" w:rsidRPr="00D62C2B">
        <w:rPr>
          <w:rFonts w:ascii="Tahoma" w:hAnsi="Tahoma" w:cs="Tahoma"/>
          <w:sz w:val="20"/>
          <w:szCs w:val="20"/>
        </w:rPr>
        <w:t>. Zamawiający</w:t>
      </w:r>
      <w:r w:rsidR="00D62C2B" w:rsidRPr="00D62C2B">
        <w:rPr>
          <w:rFonts w:ascii="Tahoma" w:hAnsi="Tahoma" w:cs="Tahoma"/>
          <w:sz w:val="20"/>
          <w:szCs w:val="20"/>
        </w:rPr>
        <w:t xml:space="preserve"> zastrzega sobie możliwość żądania obsługi z podstawową</w:t>
      </w:r>
      <w:r w:rsidR="00D25CA9" w:rsidRPr="00D62C2B">
        <w:rPr>
          <w:rFonts w:ascii="Tahoma" w:hAnsi="Tahoma" w:cs="Tahoma"/>
          <w:sz w:val="20"/>
          <w:szCs w:val="20"/>
        </w:rPr>
        <w:t xml:space="preserve"> </w:t>
      </w:r>
      <w:r w:rsidR="00D62C2B" w:rsidRPr="00D62C2B">
        <w:rPr>
          <w:rFonts w:ascii="Tahoma" w:hAnsi="Tahoma" w:cs="Tahoma"/>
          <w:sz w:val="20"/>
          <w:szCs w:val="20"/>
        </w:rPr>
        <w:t>znajomością języka angielskiego</w:t>
      </w:r>
      <w:r w:rsidR="00712C4F" w:rsidRPr="00D62C2B">
        <w:rPr>
          <w:rFonts w:ascii="Tahoma" w:hAnsi="Tahoma" w:cs="Tahoma"/>
          <w:sz w:val="20"/>
          <w:szCs w:val="20"/>
        </w:rPr>
        <w:t>,</w:t>
      </w:r>
    </w:p>
    <w:p w14:paraId="2A34E368" w14:textId="77777777" w:rsidR="00D358C3" w:rsidRPr="00D358C3" w:rsidRDefault="00D358C3" w:rsidP="00857DEE">
      <w:pPr>
        <w:pStyle w:val="Akapitzlist"/>
        <w:numPr>
          <w:ilvl w:val="0"/>
          <w:numId w:val="13"/>
        </w:numPr>
        <w:spacing w:after="8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358C3">
        <w:rPr>
          <w:rFonts w:ascii="Tahoma" w:hAnsi="Tahoma" w:cs="Tahoma"/>
          <w:sz w:val="20"/>
          <w:szCs w:val="20"/>
        </w:rPr>
        <w:t>wskazać osobę do realizacji umowy, która każdorazowo będzie czuwała nad prawidłowym przebiegiem przygotowań,</w:t>
      </w:r>
    </w:p>
    <w:p w14:paraId="4A04E665" w14:textId="77777777" w:rsidR="00C56E32" w:rsidRDefault="00C56E32" w:rsidP="00857DEE">
      <w:pPr>
        <w:pStyle w:val="Akapitzlist"/>
        <w:numPr>
          <w:ilvl w:val="0"/>
          <w:numId w:val="13"/>
        </w:numPr>
        <w:spacing w:after="8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671DA">
        <w:rPr>
          <w:rFonts w:ascii="Tahoma" w:hAnsi="Tahoma" w:cs="Tahoma"/>
          <w:color w:val="000000" w:themeColor="text1"/>
          <w:sz w:val="20"/>
          <w:szCs w:val="20"/>
        </w:rPr>
        <w:t>zapewnić we własnym zakresie niezbędne do wykonania usługi wyposażanie, w tym w szczególności: urządzenia grzewcze, termosy, podgrzewacze wody, obrusy tekstylne, naczynia szklane i ceramiczne/porcelanowe białe bez ozdób, metalowe sztućce oraz papierowe serwetki, w ilości uwzględniającej potrzeby p</w:t>
      </w:r>
      <w:r w:rsidR="00DF4CF2" w:rsidRPr="000671DA">
        <w:rPr>
          <w:rFonts w:ascii="Tahoma" w:hAnsi="Tahoma" w:cs="Tahoma"/>
          <w:color w:val="000000" w:themeColor="text1"/>
          <w:sz w:val="20"/>
          <w:szCs w:val="20"/>
        </w:rPr>
        <w:t xml:space="preserve">rzewidywanej liczby uczestników </w:t>
      </w:r>
      <w:r w:rsidRPr="000671DA">
        <w:rPr>
          <w:rFonts w:ascii="Tahoma" w:hAnsi="Tahoma" w:cs="Tahoma"/>
          <w:color w:val="000000" w:themeColor="text1"/>
          <w:sz w:val="20"/>
          <w:szCs w:val="20"/>
        </w:rPr>
        <w:t xml:space="preserve">spotkania/konferencji/szkolenia </w:t>
      </w:r>
      <w:r w:rsidR="00E76CFE" w:rsidRPr="000671DA">
        <w:rPr>
          <w:rFonts w:ascii="Tahoma" w:hAnsi="Tahoma" w:cs="Tahoma"/>
          <w:sz w:val="20"/>
          <w:szCs w:val="20"/>
        </w:rPr>
        <w:t xml:space="preserve">oraz ilości i rodzajów serwowanych dań </w:t>
      </w:r>
      <w:r w:rsidRPr="000671DA">
        <w:rPr>
          <w:rFonts w:ascii="Tahoma" w:hAnsi="Tahoma" w:cs="Tahoma"/>
          <w:color w:val="000000" w:themeColor="text1"/>
          <w:sz w:val="20"/>
          <w:szCs w:val="20"/>
        </w:rPr>
        <w:t>– niedopuszczalne jest stosowanie naczyń, sztućców i opakowań jednorazowego użytku,</w:t>
      </w:r>
    </w:p>
    <w:p w14:paraId="390793D3" w14:textId="77777777" w:rsidR="002B4188" w:rsidRPr="000671DA" w:rsidRDefault="002B4188" w:rsidP="00857DEE">
      <w:pPr>
        <w:pStyle w:val="Akapitzlist"/>
        <w:numPr>
          <w:ilvl w:val="0"/>
          <w:numId w:val="13"/>
        </w:numPr>
        <w:spacing w:after="8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proporcjonalną liczbę stolików koktajlowych tzn. taką która zabezpieczy swobodną konsumpcję wszystkim uczestników wydarzenia, </w:t>
      </w:r>
    </w:p>
    <w:p w14:paraId="72BEC50A" w14:textId="77777777" w:rsidR="00C56E32" w:rsidRPr="000671DA" w:rsidRDefault="00C56E32" w:rsidP="00857DEE">
      <w:pPr>
        <w:pStyle w:val="Akapitzlist"/>
        <w:numPr>
          <w:ilvl w:val="0"/>
          <w:numId w:val="13"/>
        </w:numPr>
        <w:spacing w:after="8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671DA">
        <w:rPr>
          <w:rFonts w:ascii="Tahoma" w:hAnsi="Tahoma" w:cs="Tahoma"/>
          <w:color w:val="000000" w:themeColor="text1"/>
          <w:sz w:val="20"/>
          <w:szCs w:val="20"/>
        </w:rPr>
        <w:t>świadczyć usługę wyłącznie przy użyciu produktów spełniających normy jakości produktów spożywczych,</w:t>
      </w:r>
    </w:p>
    <w:p w14:paraId="1B9A041A" w14:textId="77777777" w:rsidR="00C56E32" w:rsidRPr="000671DA" w:rsidRDefault="00C56E32" w:rsidP="00857DEE">
      <w:pPr>
        <w:pStyle w:val="Akapitzlist"/>
        <w:numPr>
          <w:ilvl w:val="0"/>
          <w:numId w:val="13"/>
        </w:numPr>
        <w:spacing w:after="8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671DA">
        <w:rPr>
          <w:rFonts w:ascii="Tahoma" w:hAnsi="Tahoma" w:cs="Tahoma"/>
          <w:color w:val="000000" w:themeColor="text1"/>
          <w:sz w:val="20"/>
          <w:szCs w:val="20"/>
        </w:rPr>
        <w:t>przygotowywać posiłki zgodnie z zasadami określonymi w ustawie o bezpieczeństwie żywności i żywienia,</w:t>
      </w:r>
    </w:p>
    <w:p w14:paraId="7E9C0979" w14:textId="77777777" w:rsidR="00C56E32" w:rsidRPr="000671DA" w:rsidRDefault="00C56E32" w:rsidP="00857DEE">
      <w:pPr>
        <w:pStyle w:val="Akapitzlist"/>
        <w:numPr>
          <w:ilvl w:val="0"/>
          <w:numId w:val="13"/>
        </w:numPr>
        <w:spacing w:after="8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671DA">
        <w:rPr>
          <w:rFonts w:ascii="Tahoma" w:hAnsi="Tahoma" w:cs="Tahoma"/>
          <w:color w:val="000000" w:themeColor="text1"/>
          <w:sz w:val="20"/>
          <w:szCs w:val="20"/>
        </w:rPr>
        <w:t>przestrzegać przepisów sanitarno-epidemiologicznych, BHP i p.poż. oraz wewnętrznych przepisów obowiązujących na terenie świadczenia usługi,</w:t>
      </w:r>
    </w:p>
    <w:p w14:paraId="4324515B" w14:textId="77777777" w:rsidR="004C78A6" w:rsidRPr="000671DA" w:rsidRDefault="00C56E32" w:rsidP="00857DEE">
      <w:pPr>
        <w:pStyle w:val="Akapitzlist"/>
        <w:numPr>
          <w:ilvl w:val="0"/>
          <w:numId w:val="13"/>
        </w:numPr>
        <w:spacing w:after="8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671DA">
        <w:rPr>
          <w:rFonts w:ascii="Tahoma" w:hAnsi="Tahoma" w:cs="Tahoma"/>
          <w:color w:val="000000" w:themeColor="text1"/>
          <w:sz w:val="20"/>
          <w:szCs w:val="20"/>
        </w:rPr>
        <w:t>dbać o czystość w trakcie i w miejscu świadczenia usługi, a także po zakończeniu usługi uprzątnąć pomieszczenia ze śmieci i resztek jedzenia</w:t>
      </w:r>
      <w:r w:rsidR="004C78A6" w:rsidRPr="000671DA">
        <w:rPr>
          <w:rFonts w:ascii="Tahoma" w:hAnsi="Tahoma" w:cs="Tahoma"/>
          <w:color w:val="000000" w:themeColor="text1"/>
          <w:sz w:val="20"/>
          <w:szCs w:val="20"/>
        </w:rPr>
        <w:t>,</w:t>
      </w:r>
      <w:r w:rsidR="00081AD3" w:rsidRPr="000671DA">
        <w:rPr>
          <w:rFonts w:ascii="Tahoma" w:hAnsi="Tahoma" w:cs="Tahoma"/>
          <w:color w:val="000000" w:themeColor="text1"/>
          <w:sz w:val="20"/>
          <w:szCs w:val="20"/>
        </w:rPr>
        <w:t xml:space="preserve"> a także </w:t>
      </w:r>
      <w:r w:rsidR="00081AD3" w:rsidRPr="000671DA">
        <w:rPr>
          <w:rFonts w:ascii="Tahoma" w:hAnsi="Tahoma" w:cs="Tahoma"/>
          <w:sz w:val="20"/>
          <w:szCs w:val="20"/>
        </w:rPr>
        <w:t>zapewni usunięcie i wywóz odpadów na swój koszt,</w:t>
      </w:r>
    </w:p>
    <w:p w14:paraId="6351E733" w14:textId="77777777" w:rsidR="00081AD3" w:rsidRPr="00810F88" w:rsidRDefault="00081AD3" w:rsidP="00857DEE">
      <w:pPr>
        <w:pStyle w:val="Akapitzlist"/>
        <w:numPr>
          <w:ilvl w:val="0"/>
          <w:numId w:val="13"/>
        </w:numPr>
        <w:spacing w:after="8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Wykonawca zobowiązany jest do przygotowania oznaczeń potraw, wchodzących w skład posiłków w języku polskim i angielskim, zgodnie z treścią przekazanego zamówienia;</w:t>
      </w:r>
    </w:p>
    <w:p w14:paraId="49871C65" w14:textId="77777777" w:rsidR="004C78A6" w:rsidRPr="000671DA" w:rsidRDefault="004C78A6" w:rsidP="00857DEE">
      <w:pPr>
        <w:pStyle w:val="Akapitzlist"/>
        <w:numPr>
          <w:ilvl w:val="0"/>
          <w:numId w:val="13"/>
        </w:numPr>
        <w:spacing w:after="8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671DA">
        <w:rPr>
          <w:rFonts w:ascii="Tahoma" w:hAnsi="Tahoma" w:cs="Tahoma"/>
          <w:color w:val="000000" w:themeColor="text1"/>
          <w:sz w:val="20"/>
          <w:szCs w:val="20"/>
        </w:rPr>
        <w:t xml:space="preserve">przygotować </w:t>
      </w:r>
      <w:r w:rsidR="00C56E32" w:rsidRPr="000671DA">
        <w:rPr>
          <w:rFonts w:ascii="Tahoma" w:hAnsi="Tahoma" w:cs="Tahoma"/>
          <w:color w:val="000000" w:themeColor="text1"/>
          <w:sz w:val="20"/>
          <w:szCs w:val="20"/>
        </w:rPr>
        <w:t>dekoracje stołów utrzymane w kolorystyce firmowej Instytutu Lotnictwa (biały, szary, pomarańczowy) lub inne</w:t>
      </w:r>
      <w:r w:rsidR="00DF4CF2" w:rsidRPr="000671DA">
        <w:rPr>
          <w:rFonts w:ascii="Tahoma" w:hAnsi="Tahoma" w:cs="Tahoma"/>
          <w:color w:val="000000" w:themeColor="text1"/>
          <w:sz w:val="20"/>
          <w:szCs w:val="20"/>
        </w:rPr>
        <w:t xml:space="preserve"> uwzględnione w zamówieniu lub</w:t>
      </w:r>
      <w:r w:rsidR="00C56E32" w:rsidRPr="000671DA">
        <w:rPr>
          <w:rFonts w:ascii="Tahoma" w:hAnsi="Tahoma" w:cs="Tahoma"/>
          <w:color w:val="000000" w:themeColor="text1"/>
          <w:sz w:val="20"/>
          <w:szCs w:val="20"/>
        </w:rPr>
        <w:t xml:space="preserve"> ustalone z Zamawiającym (np. w kolorystyce brazylijskiej na konferencje polsko-brazylijską, czy z elementami malin na forum marketingowe)</w:t>
      </w:r>
      <w:r w:rsidRPr="000671DA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F5935CB" w14:textId="77777777" w:rsidR="00C56E32" w:rsidRPr="000671DA" w:rsidRDefault="00C56E32" w:rsidP="00857DEE">
      <w:pPr>
        <w:pStyle w:val="Akapitzlist"/>
        <w:spacing w:after="80" w:line="240" w:lineRule="auto"/>
        <w:ind w:left="426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C71842F" w14:textId="77777777" w:rsidR="004C78A6" w:rsidRPr="000671DA" w:rsidRDefault="004C78A6" w:rsidP="00857DEE">
      <w:pPr>
        <w:pStyle w:val="Akapitzlist"/>
        <w:numPr>
          <w:ilvl w:val="0"/>
          <w:numId w:val="17"/>
        </w:numPr>
        <w:spacing w:after="80" w:line="240" w:lineRule="auto"/>
        <w:ind w:left="426" w:hanging="426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671DA">
        <w:rPr>
          <w:rFonts w:ascii="Tahoma" w:hAnsi="Tahoma" w:cs="Tahoma"/>
          <w:b/>
          <w:color w:val="000000" w:themeColor="text1"/>
          <w:sz w:val="20"/>
          <w:szCs w:val="20"/>
        </w:rPr>
        <w:t>Inne, wymagane elementy:</w:t>
      </w:r>
    </w:p>
    <w:p w14:paraId="29E8FE4E" w14:textId="77777777" w:rsidR="004C78A6" w:rsidRPr="000671DA" w:rsidRDefault="004C78A6" w:rsidP="00857DEE">
      <w:pPr>
        <w:pStyle w:val="Akapitzlist"/>
        <w:spacing w:after="80" w:line="240" w:lineRule="auto"/>
        <w:ind w:left="426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A70BA4B" w14:textId="77777777" w:rsidR="004C78A6" w:rsidRPr="000671DA" w:rsidRDefault="004C78A6" w:rsidP="00857DE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671DA">
        <w:rPr>
          <w:rFonts w:ascii="Tahoma" w:hAnsi="Tahoma" w:cs="Tahoma"/>
          <w:color w:val="000000"/>
          <w:sz w:val="20"/>
          <w:szCs w:val="20"/>
        </w:rPr>
        <w:t>Komunikacja pomiędzy stronami (Zamawiający i Wykonawca) odbywać się będzie za pośrednictwem osób wskazanych w umowie w sprawie udzielenia zamówienia publicznego jako osoby do kontaktów.</w:t>
      </w:r>
    </w:p>
    <w:p w14:paraId="01A7C5C9" w14:textId="77777777" w:rsidR="004C78A6" w:rsidRPr="000671DA" w:rsidRDefault="004C78A6" w:rsidP="00857DE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671DA">
        <w:rPr>
          <w:rFonts w:ascii="Tahoma" w:hAnsi="Tahoma" w:cs="Tahoma"/>
          <w:color w:val="000000"/>
          <w:sz w:val="20"/>
          <w:szCs w:val="20"/>
        </w:rPr>
        <w:t>Przesyłanie informacji w zakresie zamawianych usług odbywać się będzie przy użyciu e-maila lub faksu, którego adres i numer znajdzie się w umowie w sprawie udzielenia zamówienia publicznego.</w:t>
      </w:r>
    </w:p>
    <w:p w14:paraId="1C5B7122" w14:textId="77777777" w:rsidR="005E33A9" w:rsidRDefault="004C78A6" w:rsidP="005E33A9">
      <w:pPr>
        <w:numPr>
          <w:ilvl w:val="2"/>
          <w:numId w:val="15"/>
        </w:numPr>
        <w:spacing w:after="8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671DA">
        <w:rPr>
          <w:rFonts w:ascii="Tahoma" w:hAnsi="Tahoma" w:cs="Tahoma"/>
          <w:color w:val="000000"/>
          <w:sz w:val="20"/>
          <w:szCs w:val="20"/>
          <w:u w:val="single"/>
        </w:rPr>
        <w:t>Zamawiający będzie uiszczał zapłatę tylko za faktycznie zamówione usługi, co oznacza, że Wykonawcy nie przysługuje roszczenie o udzielenie zamówień do maksymalnych kwot i ilości planowanych usług wskazanych w opisie przedmiotu zamówienia</w:t>
      </w:r>
      <w:r w:rsidRPr="000671DA">
        <w:rPr>
          <w:rFonts w:ascii="Tahoma" w:hAnsi="Tahoma" w:cs="Tahoma"/>
          <w:color w:val="000000"/>
          <w:sz w:val="20"/>
          <w:szCs w:val="20"/>
        </w:rPr>
        <w:t>.</w:t>
      </w:r>
    </w:p>
    <w:p w14:paraId="7B0FF945" w14:textId="77777777" w:rsidR="005E33A9" w:rsidRDefault="004C78A6" w:rsidP="005E33A9">
      <w:pPr>
        <w:numPr>
          <w:ilvl w:val="2"/>
          <w:numId w:val="15"/>
        </w:numPr>
        <w:spacing w:after="8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5E33A9">
        <w:rPr>
          <w:rFonts w:ascii="Tahoma" w:hAnsi="Tahoma" w:cs="Tahoma"/>
          <w:color w:val="000000"/>
          <w:sz w:val="20"/>
          <w:szCs w:val="20"/>
        </w:rPr>
        <w:lastRenderedPageBreak/>
        <w:t xml:space="preserve">Wykonawca w momencie zamówienia usługi będzie zobowiązany do regulowania należności </w:t>
      </w:r>
      <w:r w:rsidRPr="005E33A9">
        <w:rPr>
          <w:rFonts w:ascii="Tahoma" w:hAnsi="Tahoma" w:cs="Tahoma"/>
          <w:color w:val="000000"/>
          <w:sz w:val="20"/>
          <w:szCs w:val="20"/>
        </w:rPr>
        <w:br/>
        <w:t>z tytułu ich realizacji ze środków własnych. Wynagrodzenie wykonawcy za świadczenie usług zostanie uregulowane zgodnie z treścią wzoru umowy stanowiącej załącznik do SIWZ.</w:t>
      </w:r>
      <w:r w:rsidR="005E33A9" w:rsidRPr="005E33A9">
        <w:rPr>
          <w:rFonts w:ascii="Tahoma" w:hAnsi="Tahoma" w:cs="Tahoma"/>
          <w:sz w:val="20"/>
        </w:rPr>
        <w:t xml:space="preserve"> </w:t>
      </w:r>
    </w:p>
    <w:p w14:paraId="2EDAC231" w14:textId="77777777" w:rsidR="004C78A6" w:rsidRPr="000671DA" w:rsidRDefault="004C78A6" w:rsidP="00857DE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671DA">
        <w:rPr>
          <w:rFonts w:ascii="Tahoma" w:hAnsi="Tahoma" w:cs="Tahoma"/>
          <w:color w:val="000000"/>
          <w:sz w:val="20"/>
          <w:szCs w:val="20"/>
        </w:rPr>
        <w:t>Wykonawca zobowiązany będzie do umieszczenia na fakturze częś</w:t>
      </w:r>
      <w:r w:rsidR="001875E4">
        <w:rPr>
          <w:rFonts w:ascii="Tahoma" w:hAnsi="Tahoma" w:cs="Tahoma"/>
          <w:color w:val="000000"/>
          <w:sz w:val="20"/>
          <w:szCs w:val="20"/>
        </w:rPr>
        <w:t xml:space="preserve">ci składowych zakupionych usług, </w:t>
      </w:r>
      <w:r w:rsidRPr="000671DA">
        <w:rPr>
          <w:rFonts w:ascii="Tahoma" w:hAnsi="Tahoma" w:cs="Tahoma"/>
          <w:color w:val="000000"/>
          <w:sz w:val="20"/>
          <w:szCs w:val="20"/>
        </w:rPr>
        <w:t xml:space="preserve">numer zamówienia, rodzaj wykorzystanej usługi. </w:t>
      </w:r>
    </w:p>
    <w:p w14:paraId="1958A63F" w14:textId="77777777" w:rsidR="004C78A6" w:rsidRPr="000671DA" w:rsidRDefault="004C78A6" w:rsidP="00857DE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671DA">
        <w:rPr>
          <w:rFonts w:ascii="Tahoma" w:hAnsi="Tahoma" w:cs="Tahoma"/>
          <w:color w:val="000000"/>
          <w:sz w:val="20"/>
          <w:szCs w:val="20"/>
        </w:rPr>
        <w:t xml:space="preserve">Zamawiający zastrzega sobie możliwość anulowania zamówienia lub poszczególnych usług wchodzących w skład zamówienia bez ponoszenia kosztów (anulacja obejmuje wszystkie koszty związane z realizacją zamówienia) przez Zamawiającego, o ile fakt ten został zgłoszony Wykonawcy nie później niż na 5 dni przed planowanym terminem wydarzenia. </w:t>
      </w:r>
    </w:p>
    <w:p w14:paraId="78EE8D8F" w14:textId="77777777" w:rsidR="004C78A6" w:rsidRPr="000671DA" w:rsidRDefault="004C78A6" w:rsidP="00857DEE">
      <w:pPr>
        <w:pStyle w:val="Akapitzlist"/>
        <w:autoSpaceDE w:val="0"/>
        <w:autoSpaceDN w:val="0"/>
        <w:adjustRightInd w:val="0"/>
        <w:spacing w:after="8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0671DA">
        <w:rPr>
          <w:rFonts w:ascii="Tahoma" w:hAnsi="Tahoma" w:cs="Tahoma"/>
          <w:color w:val="000000"/>
          <w:sz w:val="20"/>
          <w:szCs w:val="20"/>
        </w:rPr>
        <w:t>W przypadku gdy Zamawiający zrezygnuje z realizacji danej usługi po upływie ww. terminu, nie później jednak niż 3 dni przed rozpoczęciem wydarzenia zobowiązany jest do pokrycia udokumentowanych wydatków poniesionych przez Wykonawcę w związku z przygotowaniem realizacji danej usługi w wysokości nie wyższej niż 50% poniesionych kosztów.</w:t>
      </w:r>
    </w:p>
    <w:p w14:paraId="72B99C82" w14:textId="77777777" w:rsidR="004C78A6" w:rsidRPr="000671DA" w:rsidRDefault="004C78A6" w:rsidP="00857DEE">
      <w:pPr>
        <w:pStyle w:val="Akapitzlist"/>
        <w:autoSpaceDE w:val="0"/>
        <w:autoSpaceDN w:val="0"/>
        <w:adjustRightInd w:val="0"/>
        <w:spacing w:after="8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0671DA">
        <w:rPr>
          <w:rFonts w:ascii="Tahoma" w:hAnsi="Tahoma" w:cs="Tahoma"/>
          <w:color w:val="000000"/>
          <w:sz w:val="20"/>
          <w:szCs w:val="20"/>
        </w:rPr>
        <w:t xml:space="preserve">W przypadku gdy Zamawiający zrezygnuje z usługi na 2 dni przed terminem realizacji danej usługi – Zamawiający zobowiązuje się do pokrycia udokumentowanych wydatków poniesionych przez Wykonawcę w związku z przygotowaniem realizacji danej usługi w wysokości nie wyższej niż 90% poniesionych kosztów. </w:t>
      </w:r>
    </w:p>
    <w:p w14:paraId="55B62747" w14:textId="77777777" w:rsidR="004C78A6" w:rsidRPr="000671DA" w:rsidRDefault="004C78A6" w:rsidP="00857DEE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671DA">
        <w:rPr>
          <w:rFonts w:ascii="Tahoma" w:hAnsi="Tahoma" w:cs="Tahoma"/>
          <w:color w:val="000000"/>
          <w:sz w:val="20"/>
          <w:szCs w:val="20"/>
        </w:rPr>
        <w:t>Zamawiający może każdorazowo zmniejszyć zamówienie o maksymalnie 20% jego wartości bez konsekwencji finansowych w terminie nie późniejszym niż na 2 dni przed rozpoczęciem wydarzenia.</w:t>
      </w:r>
    </w:p>
    <w:p w14:paraId="480DB8F7" w14:textId="77777777" w:rsidR="00C56E32" w:rsidRPr="000671DA" w:rsidRDefault="00C56E32" w:rsidP="00857DEE">
      <w:pPr>
        <w:pStyle w:val="Akapitzlist"/>
        <w:spacing w:after="8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517DC454" w14:textId="77777777" w:rsidR="00C56E32" w:rsidRPr="000671DA" w:rsidRDefault="00C56E32" w:rsidP="00857DEE">
      <w:pPr>
        <w:pStyle w:val="Akapitzlist"/>
        <w:numPr>
          <w:ilvl w:val="0"/>
          <w:numId w:val="18"/>
        </w:numPr>
        <w:spacing w:after="80" w:line="240" w:lineRule="auto"/>
        <w:ind w:left="284" w:hanging="426"/>
        <w:jc w:val="both"/>
        <w:rPr>
          <w:rFonts w:ascii="Tahoma" w:hAnsi="Tahoma" w:cs="Tahoma"/>
          <w:b/>
          <w:sz w:val="20"/>
          <w:szCs w:val="20"/>
        </w:rPr>
      </w:pPr>
      <w:r w:rsidRPr="000671DA">
        <w:rPr>
          <w:rFonts w:ascii="Tahoma" w:hAnsi="Tahoma" w:cs="Tahoma"/>
          <w:b/>
          <w:sz w:val="20"/>
          <w:szCs w:val="20"/>
        </w:rPr>
        <w:t>Wymagania szczegółowe w zakresie poszczególnych wydarzeń</w:t>
      </w:r>
    </w:p>
    <w:p w14:paraId="60E1BA3B" w14:textId="77777777" w:rsidR="00857DEE" w:rsidRPr="000671DA" w:rsidRDefault="00857DEE" w:rsidP="00857DEE">
      <w:pPr>
        <w:pStyle w:val="Akapitzlist"/>
        <w:spacing w:after="80" w:line="24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4EB262F7" w14:textId="77777777" w:rsidR="00006B5B" w:rsidRPr="000671DA" w:rsidRDefault="00641E73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Zamawiający w roku 2016 planuje następujące wydarzenia:</w:t>
      </w:r>
    </w:p>
    <w:p w14:paraId="2C8B8F66" w14:textId="77777777" w:rsidR="00156A45" w:rsidRPr="000671DA" w:rsidRDefault="000C1782" w:rsidP="00857DEE">
      <w:pPr>
        <w:pStyle w:val="Akapitzlist"/>
        <w:numPr>
          <w:ilvl w:val="0"/>
          <w:numId w:val="19"/>
        </w:numPr>
        <w:spacing w:after="80" w:line="24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671DA">
        <w:rPr>
          <w:rFonts w:ascii="Tahoma" w:hAnsi="Tahoma" w:cs="Tahoma"/>
          <w:b/>
          <w:sz w:val="20"/>
          <w:szCs w:val="20"/>
        </w:rPr>
        <w:t xml:space="preserve">XVI </w:t>
      </w:r>
      <w:r w:rsidR="00620A49" w:rsidRPr="000671DA">
        <w:rPr>
          <w:rFonts w:ascii="Tahoma" w:hAnsi="Tahoma" w:cs="Tahoma"/>
          <w:b/>
          <w:sz w:val="20"/>
          <w:szCs w:val="20"/>
        </w:rPr>
        <w:t>Polsko-Amerykańska Konferencja Nauki i Technologii – 16-17 maja</w:t>
      </w:r>
      <w:r w:rsidR="00FD78F9" w:rsidRPr="000671DA">
        <w:rPr>
          <w:rFonts w:ascii="Tahoma" w:hAnsi="Tahoma" w:cs="Tahoma"/>
          <w:b/>
          <w:sz w:val="20"/>
          <w:szCs w:val="20"/>
        </w:rPr>
        <w:t xml:space="preserve"> 2016 r.</w:t>
      </w:r>
    </w:p>
    <w:p w14:paraId="01090497" w14:textId="77777777" w:rsidR="000C1782" w:rsidRPr="000671DA" w:rsidRDefault="000C1782" w:rsidP="00857DEE">
      <w:pPr>
        <w:pStyle w:val="Akapitzlist"/>
        <w:numPr>
          <w:ilvl w:val="0"/>
          <w:numId w:val="6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2 dni</w:t>
      </w:r>
    </w:p>
    <w:p w14:paraId="5201C1BD" w14:textId="77777777" w:rsidR="001D1E4A" w:rsidRPr="000671DA" w:rsidRDefault="001D1E4A" w:rsidP="00857DEE">
      <w:pPr>
        <w:pStyle w:val="Akapitzlist"/>
        <w:numPr>
          <w:ilvl w:val="0"/>
          <w:numId w:val="6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godz. 7.30 – 18.30</w:t>
      </w:r>
    </w:p>
    <w:p w14:paraId="287241EF" w14:textId="77777777" w:rsidR="00620A49" w:rsidRPr="000671DA" w:rsidRDefault="00620A49" w:rsidP="00857DEE">
      <w:pPr>
        <w:pStyle w:val="Akapitzlist"/>
        <w:numPr>
          <w:ilvl w:val="0"/>
          <w:numId w:val="6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100 osób</w:t>
      </w:r>
    </w:p>
    <w:p w14:paraId="42583DB3" w14:textId="77777777" w:rsidR="00620A49" w:rsidRPr="000671DA" w:rsidRDefault="00620A49" w:rsidP="00857DEE">
      <w:pPr>
        <w:pStyle w:val="Akapitzlist"/>
        <w:numPr>
          <w:ilvl w:val="0"/>
          <w:numId w:val="6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3 x przerwa kawowa</w:t>
      </w:r>
      <w:r w:rsidR="000C1782" w:rsidRPr="000671DA">
        <w:rPr>
          <w:rFonts w:ascii="Tahoma" w:hAnsi="Tahoma" w:cs="Tahoma"/>
          <w:sz w:val="20"/>
          <w:szCs w:val="20"/>
        </w:rPr>
        <w:t xml:space="preserve"> / dziennie</w:t>
      </w:r>
    </w:p>
    <w:p w14:paraId="4E43C7A1" w14:textId="77777777" w:rsidR="001D1E4A" w:rsidRPr="000671DA" w:rsidRDefault="00620A49" w:rsidP="00857DEE">
      <w:pPr>
        <w:pStyle w:val="Akapitzlist"/>
        <w:numPr>
          <w:ilvl w:val="0"/>
          <w:numId w:val="6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1 x lunch</w:t>
      </w:r>
      <w:r w:rsidR="000C1782" w:rsidRPr="000671DA">
        <w:rPr>
          <w:rFonts w:ascii="Tahoma" w:hAnsi="Tahoma" w:cs="Tahoma"/>
          <w:sz w:val="20"/>
          <w:szCs w:val="20"/>
        </w:rPr>
        <w:t xml:space="preserve"> </w:t>
      </w:r>
      <w:r w:rsidR="001643DD">
        <w:rPr>
          <w:rFonts w:ascii="Tahoma" w:hAnsi="Tahoma" w:cs="Tahoma"/>
          <w:sz w:val="20"/>
          <w:szCs w:val="20"/>
        </w:rPr>
        <w:t>w formie</w:t>
      </w:r>
      <w:r w:rsidR="000C1782" w:rsidRPr="000671DA">
        <w:rPr>
          <w:rFonts w:ascii="Tahoma" w:hAnsi="Tahoma" w:cs="Tahoma"/>
          <w:sz w:val="20"/>
          <w:szCs w:val="20"/>
        </w:rPr>
        <w:t xml:space="preserve"> </w:t>
      </w:r>
      <w:r w:rsidR="008D2E02" w:rsidRPr="000671DA">
        <w:rPr>
          <w:rFonts w:ascii="Tahoma" w:hAnsi="Tahoma" w:cs="Tahoma"/>
          <w:sz w:val="20"/>
          <w:szCs w:val="20"/>
        </w:rPr>
        <w:t>bufet</w:t>
      </w:r>
      <w:r w:rsidR="001643DD">
        <w:rPr>
          <w:rFonts w:ascii="Tahoma" w:hAnsi="Tahoma" w:cs="Tahoma"/>
          <w:sz w:val="20"/>
          <w:szCs w:val="20"/>
        </w:rPr>
        <w:t>u</w:t>
      </w:r>
      <w:r w:rsidR="008D2E02" w:rsidRPr="000671DA">
        <w:rPr>
          <w:rFonts w:ascii="Tahoma" w:hAnsi="Tahoma" w:cs="Tahoma"/>
          <w:sz w:val="20"/>
          <w:szCs w:val="20"/>
        </w:rPr>
        <w:t xml:space="preserve"> / </w:t>
      </w:r>
      <w:r w:rsidR="000C1782" w:rsidRPr="000671DA">
        <w:rPr>
          <w:rFonts w:ascii="Tahoma" w:hAnsi="Tahoma" w:cs="Tahoma"/>
          <w:sz w:val="20"/>
          <w:szCs w:val="20"/>
        </w:rPr>
        <w:t>dziennie</w:t>
      </w:r>
    </w:p>
    <w:p w14:paraId="194E4FE5" w14:textId="77777777" w:rsidR="00620A49" w:rsidRDefault="00620A49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6C5BC6F3" w14:textId="77777777" w:rsidR="002B4188" w:rsidRDefault="002B4188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Poprzez „bufet” Zamawiający rozumie przygotowanie i ustawienie odpowiedniej do wielkości zamówienia ilości stołów, zastawionych potrawami i napojami oraz sprzętem </w:t>
      </w:r>
      <w:r w:rsidR="00C859D8">
        <w:rPr>
          <w:rFonts w:ascii="Tahoma" w:hAnsi="Tahoma" w:cs="Tahoma"/>
          <w:sz w:val="20"/>
          <w:szCs w:val="20"/>
        </w:rPr>
        <w:t>gastronomicznym wraz z obrusami i dekoracjami.</w:t>
      </w:r>
    </w:p>
    <w:p w14:paraId="17EC526A" w14:textId="77777777" w:rsidR="00C859D8" w:rsidRPr="000671DA" w:rsidRDefault="00C859D8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602262FB" w14:textId="77777777" w:rsidR="00620A49" w:rsidRPr="000671DA" w:rsidRDefault="00620A49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Przerwa kawowa obejmować będzie:</w:t>
      </w:r>
    </w:p>
    <w:p w14:paraId="223C130C" w14:textId="77777777" w:rsidR="00620A49" w:rsidRPr="000671DA" w:rsidRDefault="00620A49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gorącą kawę (co najmniej 250 ml na osobę), </w:t>
      </w:r>
    </w:p>
    <w:p w14:paraId="75B3815B" w14:textId="77777777" w:rsidR="00620A49" w:rsidRPr="000671DA" w:rsidRDefault="00620A49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herbatę w torebkach, minimum trzy rodzaje, w tym co najmniej: 2 rodzaje herbaty czarnej i jeden rodzaj herbaty owocowej (jedna torebka na osobę), </w:t>
      </w:r>
    </w:p>
    <w:p w14:paraId="027683A3" w14:textId="77777777" w:rsidR="00620A49" w:rsidRPr="000671DA" w:rsidRDefault="00620A49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gorącą wodę do herbaty (wg potrzeb, adekwatnie do liczby uczestników spotkania), </w:t>
      </w:r>
    </w:p>
    <w:p w14:paraId="17A4B632" w14:textId="77777777" w:rsidR="00620A49" w:rsidRPr="000671DA" w:rsidRDefault="00620A49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soki owocowe 100%, 2 rodzaje (co najmniej 300 ml na osobę, nie dopuszcza się napojów owocowych i nektarów), </w:t>
      </w:r>
    </w:p>
    <w:p w14:paraId="24EE5590" w14:textId="77777777" w:rsidR="00620A49" w:rsidRPr="000671DA" w:rsidRDefault="00620A49" w:rsidP="008D45F8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wybór ciastek deserowych lub desery, co najmniej 3 rodzaje (co najmniej 150 g na osobę), </w:t>
      </w:r>
    </w:p>
    <w:p w14:paraId="66554509" w14:textId="77777777" w:rsidR="00620A49" w:rsidRPr="000671DA" w:rsidRDefault="00620A49" w:rsidP="00F020BA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dodatki do napojów ciepłych – cukier, mleko do kawy, cytryna, słodzik (wg potrzeb, adekwatnie do liczby uczestników spotkania). </w:t>
      </w:r>
    </w:p>
    <w:p w14:paraId="70464E4C" w14:textId="77777777" w:rsidR="00712175" w:rsidRPr="000671DA" w:rsidRDefault="00712175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wodę niegazowaną i gazowaną, podawaną w butelkach szklanych o pojemności nie większej niż 500 ml lub z dystrybutorów – ilość wody niegazowanej powinna być dwukrotnie większa niż ilość wody gazowanej – co najmniej 250 ml na osobę).</w:t>
      </w:r>
    </w:p>
    <w:p w14:paraId="5436A641" w14:textId="77777777" w:rsidR="00620A49" w:rsidRPr="000671DA" w:rsidRDefault="00620A49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4F94F423" w14:textId="77777777" w:rsidR="00620A49" w:rsidRPr="000671DA" w:rsidRDefault="0010078A" w:rsidP="00857DEE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Lunch</w:t>
      </w:r>
      <w:r w:rsidR="00712175" w:rsidRPr="000671DA">
        <w:rPr>
          <w:rFonts w:ascii="Tahoma" w:hAnsi="Tahoma" w:cs="Tahoma"/>
          <w:sz w:val="20"/>
          <w:szCs w:val="20"/>
        </w:rPr>
        <w:t xml:space="preserve"> obejmować będzie</w:t>
      </w:r>
      <w:r w:rsidR="00620A49" w:rsidRPr="000671DA">
        <w:rPr>
          <w:rFonts w:ascii="Tahoma" w:hAnsi="Tahoma" w:cs="Tahoma"/>
          <w:sz w:val="20"/>
          <w:szCs w:val="20"/>
        </w:rPr>
        <w:t>:</w:t>
      </w:r>
    </w:p>
    <w:p w14:paraId="2066CB78" w14:textId="77777777" w:rsidR="00620A49" w:rsidRPr="000671DA" w:rsidRDefault="00620A49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zupę, co najmniej 2 propozycje (co najmniej 300 ml na osobę), </w:t>
      </w:r>
    </w:p>
    <w:p w14:paraId="22986B86" w14:textId="77777777" w:rsidR="00620A49" w:rsidRPr="000671DA" w:rsidRDefault="00620A49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danie główne mięsne, co najmniej </w:t>
      </w:r>
      <w:r w:rsidR="00132674" w:rsidRPr="000671DA">
        <w:rPr>
          <w:rFonts w:ascii="Tahoma" w:hAnsi="Tahoma" w:cs="Tahoma"/>
          <w:sz w:val="20"/>
          <w:szCs w:val="20"/>
        </w:rPr>
        <w:t>1</w:t>
      </w:r>
      <w:r w:rsidRPr="000671DA">
        <w:rPr>
          <w:rFonts w:ascii="Tahoma" w:hAnsi="Tahoma" w:cs="Tahoma"/>
          <w:sz w:val="20"/>
          <w:szCs w:val="20"/>
        </w:rPr>
        <w:t xml:space="preserve"> propozycje (co najmniej 200 g na osobę), </w:t>
      </w:r>
    </w:p>
    <w:p w14:paraId="4C61BE9C" w14:textId="77777777" w:rsidR="00620A49" w:rsidRPr="000671DA" w:rsidRDefault="00620A49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lastRenderedPageBreak/>
        <w:t xml:space="preserve">danie główne bezmięsne, 1 propozycja (co najmniej 200 g na osobę), </w:t>
      </w:r>
    </w:p>
    <w:p w14:paraId="5CDA32B9" w14:textId="77777777" w:rsidR="00620A49" w:rsidRPr="000671DA" w:rsidRDefault="00620A49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dodatki do dań głównych: </w:t>
      </w:r>
    </w:p>
    <w:p w14:paraId="39D8CB0F" w14:textId="77777777" w:rsidR="00620A49" w:rsidRPr="000671DA" w:rsidRDefault="00620A49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ziemniaki gotowane/pieczone, ryż, makaron, kasza (co najmniej 300 g na osobę), </w:t>
      </w:r>
    </w:p>
    <w:p w14:paraId="4CF2CED9" w14:textId="77777777" w:rsidR="00BF1438" w:rsidRDefault="00620A49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zestaw surówek, sałat, warzyw gotowanych (co najmniej 300 g na osobę), </w:t>
      </w:r>
      <w:r w:rsidR="00BF1438">
        <w:rPr>
          <w:rFonts w:ascii="Tahoma" w:hAnsi="Tahoma" w:cs="Tahoma"/>
          <w:sz w:val="20"/>
          <w:szCs w:val="20"/>
        </w:rPr>
        <w:t>zimne przystawki, co najmniej 2 propozycje,</w:t>
      </w:r>
    </w:p>
    <w:p w14:paraId="19F630DA" w14:textId="77777777" w:rsidR="00BF1438" w:rsidRDefault="00BF1438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ciepłe przystawki, co najmniej 2 propozycje,</w:t>
      </w:r>
    </w:p>
    <w:p w14:paraId="14BCE2C1" w14:textId="77777777" w:rsidR="00620A49" w:rsidRPr="000671DA" w:rsidRDefault="00620A49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co najmniej 3 propozycje ciast lub deserów (co najmniej 100 g na osobę), </w:t>
      </w:r>
    </w:p>
    <w:p w14:paraId="2D53CB80" w14:textId="77777777" w:rsidR="00620A49" w:rsidRPr="000671DA" w:rsidRDefault="00620A49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gorącą kawę (co najmniej 250 ml na osobę), </w:t>
      </w:r>
    </w:p>
    <w:p w14:paraId="02B2A89F" w14:textId="77777777" w:rsidR="00620A49" w:rsidRPr="000671DA" w:rsidRDefault="00620A49" w:rsidP="008D45F8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herbatę w torebkach, co najmniej 3 rodzaje, w tym co najmniej 2 rodzaje herbaty czarnej i jeden rodzaj herbaty owocowej (jedna torebka na osobę), </w:t>
      </w:r>
    </w:p>
    <w:p w14:paraId="1AFB9B4E" w14:textId="77777777" w:rsidR="00620A49" w:rsidRPr="000671DA" w:rsidRDefault="00620A49" w:rsidP="00F020BA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gorącą wodę do herbaty (wg potrzeb, adekwatnie do liczby uczestników spotkania), </w:t>
      </w:r>
    </w:p>
    <w:p w14:paraId="4181B403" w14:textId="77777777" w:rsidR="00620A49" w:rsidRPr="000671DA" w:rsidRDefault="00620A49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dodatki do napojów ciepłych – cukier, mleczko do kawy w opakowaniach jednorazowych, cytryna, słodzik (wg potrzeb, adekwatnie do liczby uczestników spotkania), </w:t>
      </w:r>
    </w:p>
    <w:p w14:paraId="27E3BC2B" w14:textId="77777777" w:rsidR="00620A49" w:rsidRPr="000671DA" w:rsidRDefault="00712175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soki owocowe 100%, co najmniej 2</w:t>
      </w:r>
      <w:r w:rsidR="00620A49" w:rsidRPr="000671DA">
        <w:rPr>
          <w:rFonts w:ascii="Tahoma" w:hAnsi="Tahoma" w:cs="Tahoma"/>
          <w:sz w:val="20"/>
          <w:szCs w:val="20"/>
        </w:rPr>
        <w:t xml:space="preserve"> rodzaje (co najmniej 300 ml na osobę, nie dopuszcza się napoi owocowych i nektarów), </w:t>
      </w:r>
    </w:p>
    <w:p w14:paraId="66B698BB" w14:textId="77777777" w:rsidR="00620A49" w:rsidRPr="000671DA" w:rsidRDefault="00620A49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wodę niegazowaną i gazowaną, podawaną w butelkach szklanych o pojemności nie większej niż 500 ml </w:t>
      </w:r>
      <w:r w:rsidR="00712175" w:rsidRPr="000671DA">
        <w:rPr>
          <w:rFonts w:ascii="Tahoma" w:hAnsi="Tahoma" w:cs="Tahoma"/>
          <w:sz w:val="20"/>
          <w:szCs w:val="20"/>
        </w:rPr>
        <w:t xml:space="preserve">lub z dystrybutorów </w:t>
      </w:r>
      <w:r w:rsidRPr="000671DA">
        <w:rPr>
          <w:rFonts w:ascii="Tahoma" w:hAnsi="Tahoma" w:cs="Tahoma"/>
          <w:sz w:val="20"/>
          <w:szCs w:val="20"/>
        </w:rPr>
        <w:t xml:space="preserve">– ilość wody niegazowanej powinna być dwukrotnie większa niż ilość wody gazowanej – co najmniej 250 ml na osobę). </w:t>
      </w:r>
    </w:p>
    <w:p w14:paraId="060E3958" w14:textId="77777777" w:rsidR="000C1782" w:rsidRPr="000671DA" w:rsidRDefault="000C1782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6ABA9EA9" w14:textId="77777777" w:rsidR="005F41FD" w:rsidRPr="000671DA" w:rsidRDefault="005F41FD" w:rsidP="00857DEE">
      <w:pPr>
        <w:pStyle w:val="Akapitzlist"/>
        <w:numPr>
          <w:ilvl w:val="0"/>
          <w:numId w:val="19"/>
        </w:numPr>
        <w:spacing w:after="80" w:line="24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671DA">
        <w:rPr>
          <w:rFonts w:ascii="Tahoma" w:hAnsi="Tahoma" w:cs="Tahoma"/>
          <w:b/>
          <w:sz w:val="20"/>
          <w:szCs w:val="20"/>
        </w:rPr>
        <w:t>EREA - Europejskie badania i innowacje dla światowego lotnictwa i kosmonautyki do roku 2050 – 19-20 maja</w:t>
      </w:r>
    </w:p>
    <w:p w14:paraId="1465B45B" w14:textId="77777777" w:rsidR="005F41FD" w:rsidRPr="000671DA" w:rsidRDefault="005F41FD" w:rsidP="00857DEE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2 dni</w:t>
      </w:r>
    </w:p>
    <w:p w14:paraId="1CC4BD4F" w14:textId="77777777" w:rsidR="005F41FD" w:rsidRPr="000671DA" w:rsidRDefault="005F41FD" w:rsidP="00857DEE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godz. 9.00 – 16.00</w:t>
      </w:r>
    </w:p>
    <w:p w14:paraId="429F46A8" w14:textId="77777777" w:rsidR="005F41FD" w:rsidRPr="000671DA" w:rsidRDefault="005F41FD" w:rsidP="00857DEE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60 osób</w:t>
      </w:r>
    </w:p>
    <w:p w14:paraId="73667564" w14:textId="77777777" w:rsidR="005F41FD" w:rsidRPr="000671DA" w:rsidRDefault="005F41FD" w:rsidP="00857DEE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1 x bufet kawowy całodzienny / dziennie</w:t>
      </w:r>
    </w:p>
    <w:p w14:paraId="3CB27FC7" w14:textId="77777777" w:rsidR="005F41FD" w:rsidRPr="000671DA" w:rsidRDefault="005F41FD" w:rsidP="00857DEE">
      <w:pPr>
        <w:pStyle w:val="Akapitzlist"/>
        <w:numPr>
          <w:ilvl w:val="0"/>
          <w:numId w:val="9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1 x lunch </w:t>
      </w:r>
      <w:r w:rsidR="0024122A">
        <w:rPr>
          <w:rFonts w:ascii="Tahoma" w:hAnsi="Tahoma" w:cs="Tahoma"/>
          <w:sz w:val="20"/>
          <w:szCs w:val="20"/>
        </w:rPr>
        <w:t>w formie</w:t>
      </w:r>
      <w:r w:rsidRPr="000671DA">
        <w:rPr>
          <w:rFonts w:ascii="Tahoma" w:hAnsi="Tahoma" w:cs="Tahoma"/>
          <w:sz w:val="20"/>
          <w:szCs w:val="20"/>
        </w:rPr>
        <w:t xml:space="preserve"> bufet</w:t>
      </w:r>
      <w:r w:rsidR="0024122A">
        <w:rPr>
          <w:rFonts w:ascii="Tahoma" w:hAnsi="Tahoma" w:cs="Tahoma"/>
          <w:sz w:val="20"/>
          <w:szCs w:val="20"/>
        </w:rPr>
        <w:t>u</w:t>
      </w:r>
      <w:r w:rsidRPr="000671DA">
        <w:rPr>
          <w:rFonts w:ascii="Tahoma" w:hAnsi="Tahoma" w:cs="Tahoma"/>
          <w:sz w:val="20"/>
          <w:szCs w:val="20"/>
        </w:rPr>
        <w:t xml:space="preserve"> / dziennie</w:t>
      </w:r>
    </w:p>
    <w:p w14:paraId="26DCD846" w14:textId="77777777" w:rsidR="005F41FD" w:rsidRPr="000671DA" w:rsidRDefault="005F41FD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0161CD40" w14:textId="77777777" w:rsidR="005F41FD" w:rsidRPr="000671DA" w:rsidRDefault="005F41FD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Bufet kawowy całodzienny obejmować będzie:</w:t>
      </w:r>
    </w:p>
    <w:p w14:paraId="200BBF3B" w14:textId="77777777" w:rsidR="005F41FD" w:rsidRPr="000671DA" w:rsidRDefault="005F41FD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gorącą kawę (bez ograniczeń), </w:t>
      </w:r>
    </w:p>
    <w:p w14:paraId="7DB41000" w14:textId="77777777" w:rsidR="005F41FD" w:rsidRPr="000671DA" w:rsidRDefault="005F41FD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herbatę w torebkach, minimum trzy rodzaje, w tym co najmniej: 2 rodzaje herbaty czarnej i jeden rodzaj herbaty owocowej (bez ograniczeń), </w:t>
      </w:r>
    </w:p>
    <w:p w14:paraId="7FD6C5F9" w14:textId="77777777" w:rsidR="005F41FD" w:rsidRPr="000671DA" w:rsidRDefault="005F41FD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gorącą wodę do herbaty (wg potrzeb, adekwatnie do liczby uczestników spotkania), </w:t>
      </w:r>
    </w:p>
    <w:p w14:paraId="6D75CE53" w14:textId="77777777" w:rsidR="005F41FD" w:rsidRPr="000671DA" w:rsidRDefault="005F41FD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soki owocowe 100%, 2 rodzaje (co najmniej 400 ml na osobę, nie dopuszcza się napojów owocowych i nektarów), </w:t>
      </w:r>
    </w:p>
    <w:p w14:paraId="5B794382" w14:textId="77777777" w:rsidR="005F41FD" w:rsidRPr="000671DA" w:rsidRDefault="005F41FD" w:rsidP="008D45F8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wybór ciastek deserowych lub desery, co najmniej 4 rodzaje (uzupełniane na bieżąco), </w:t>
      </w:r>
    </w:p>
    <w:p w14:paraId="561FA7B8" w14:textId="77777777" w:rsidR="005F41FD" w:rsidRPr="000671DA" w:rsidRDefault="005F41FD" w:rsidP="00F020BA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dodatki do napojów ciepłych – cukier, mleko do kawy, cytryna, słodzik (wg potrzeb, adekwatnie do liczby uczestników spotkania). </w:t>
      </w:r>
    </w:p>
    <w:p w14:paraId="1772215A" w14:textId="77777777" w:rsidR="005F41FD" w:rsidRPr="000671DA" w:rsidRDefault="005F41FD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wodę niegazowaną i gazowaną, podawaną w butelkach szklanych o pojemności nie większej niż 500 ml lub z dystrybutorów – ilość wody niegazowanej powinna być dwukrotnie większa niż ilość wody gazowanej – co najmniej 250 ml na osobę).</w:t>
      </w:r>
    </w:p>
    <w:p w14:paraId="10763591" w14:textId="77777777" w:rsidR="005F41FD" w:rsidRPr="000671DA" w:rsidRDefault="005F41FD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21F1B42D" w14:textId="77777777" w:rsidR="005F41FD" w:rsidRPr="000671DA" w:rsidRDefault="0010078A" w:rsidP="00857DEE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Lunch</w:t>
      </w:r>
      <w:r w:rsidR="005F41FD" w:rsidRPr="000671DA">
        <w:rPr>
          <w:rFonts w:ascii="Tahoma" w:hAnsi="Tahoma" w:cs="Tahoma"/>
          <w:sz w:val="20"/>
          <w:szCs w:val="20"/>
        </w:rPr>
        <w:t xml:space="preserve"> obejmować będzie:</w:t>
      </w:r>
    </w:p>
    <w:p w14:paraId="5099D42D" w14:textId="77777777" w:rsidR="005F41FD" w:rsidRPr="000671DA" w:rsidRDefault="005F41FD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zupę, co najmniej 2 propozycje (co najmniej 300 ml na osobę), </w:t>
      </w:r>
    </w:p>
    <w:p w14:paraId="386D942C" w14:textId="77777777" w:rsidR="005F41FD" w:rsidRPr="000671DA" w:rsidRDefault="005F41FD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danie główne mięsne, co najmniej 1 propozycja (co najmniej 200 g na osobę), </w:t>
      </w:r>
    </w:p>
    <w:p w14:paraId="5EDA1CF2" w14:textId="77777777" w:rsidR="005F41FD" w:rsidRPr="000671DA" w:rsidRDefault="005F41FD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danie główne bezmięsne, 1 propozycja (co najmniej 200 g na osobę), </w:t>
      </w:r>
    </w:p>
    <w:p w14:paraId="70955C42" w14:textId="77777777" w:rsidR="005F41FD" w:rsidRPr="000671DA" w:rsidRDefault="005F41FD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dodatki do dań głównych: </w:t>
      </w:r>
    </w:p>
    <w:p w14:paraId="2D0142D8" w14:textId="77777777" w:rsidR="005F41FD" w:rsidRPr="000671DA" w:rsidRDefault="005F41FD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ziemniaki gotowane/pieczone, ryż, makaron, kasza (co najmniej 300 g na osobę), </w:t>
      </w:r>
    </w:p>
    <w:p w14:paraId="246E1D7B" w14:textId="77777777" w:rsidR="005F41FD" w:rsidRDefault="005F41FD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lastRenderedPageBreak/>
        <w:t xml:space="preserve">zestaw surówek, sałat, warzyw gotowanych (co najmniej 300 g na osobę), </w:t>
      </w:r>
    </w:p>
    <w:p w14:paraId="2F6DB653" w14:textId="77777777" w:rsidR="00BF1438" w:rsidRDefault="00BF1438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przystawki zimne, co najmniej 2 propozycje,</w:t>
      </w:r>
    </w:p>
    <w:p w14:paraId="1EF8624D" w14:textId="77777777" w:rsidR="00BF1438" w:rsidRPr="000671DA" w:rsidRDefault="00BF1438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przystawki ciepłe, co najmniej 2 propozycje,</w:t>
      </w:r>
    </w:p>
    <w:p w14:paraId="39DFD6C6" w14:textId="77777777" w:rsidR="005F41FD" w:rsidRPr="000671DA" w:rsidRDefault="005F41FD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co najmniej 3 propozycje ciast lub deserów (co najmniej 100 g na osobę), </w:t>
      </w:r>
    </w:p>
    <w:p w14:paraId="5B3F499D" w14:textId="77777777" w:rsidR="005F41FD" w:rsidRPr="000671DA" w:rsidRDefault="005F41FD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gorącą kawę (co najmniej 250 ml na osobę), </w:t>
      </w:r>
    </w:p>
    <w:p w14:paraId="25F7E427" w14:textId="77777777" w:rsidR="005F41FD" w:rsidRPr="000671DA" w:rsidRDefault="005F41FD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herbatę w torebkach, co najmniej 3 rodzaje, w tym co najmniej 2 rodzaje herbaty czarnej i jeden rodzaj herbaty owocowej (jedna torebka na osobę), </w:t>
      </w:r>
    </w:p>
    <w:p w14:paraId="31F87706" w14:textId="77777777" w:rsidR="005F41FD" w:rsidRPr="000671DA" w:rsidRDefault="005F41FD" w:rsidP="008D45F8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gorącą wodę do herbaty (wg potrzeb, adekwatnie do liczby uczestników spotkania), </w:t>
      </w:r>
    </w:p>
    <w:p w14:paraId="23FAE644" w14:textId="77777777" w:rsidR="005F41FD" w:rsidRPr="000671DA" w:rsidRDefault="005F41FD" w:rsidP="00F020BA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dodatki do napojów ciepłych – cukier, mleczko do kawy w opakowaniach jednorazowych, cytryna, słodzik (wg potrzeb, adekwatnie do liczby uczestników spotkania), </w:t>
      </w:r>
    </w:p>
    <w:p w14:paraId="6B60844F" w14:textId="77777777" w:rsidR="005F41FD" w:rsidRPr="000671DA" w:rsidRDefault="005F41FD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soki owocowe 100%, co najmniej 2 rodzaje (co najmniej 300 ml na osobę, nie dopuszcza się napoi owocowych i nektarów), </w:t>
      </w:r>
    </w:p>
    <w:p w14:paraId="70C0C115" w14:textId="77777777" w:rsidR="005F41FD" w:rsidRPr="000671DA" w:rsidRDefault="005F41FD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wodę niegazowaną i gazowaną, podawaną w butelkach szklanych o pojemności nie większej niż 500 ml lub z dystrybutorów – ilość wody niegazowanej powinna być dwukrotnie większa niż ilość wody gazowanej – co najmniej 250 ml na osobę). </w:t>
      </w:r>
    </w:p>
    <w:p w14:paraId="2DBC4288" w14:textId="77777777" w:rsidR="005F41FD" w:rsidRPr="000671DA" w:rsidRDefault="005F41FD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2A5137A5" w14:textId="77777777" w:rsidR="000C1782" w:rsidRPr="000671DA" w:rsidRDefault="000C1782" w:rsidP="00857DEE">
      <w:pPr>
        <w:pStyle w:val="Akapitzlist"/>
        <w:numPr>
          <w:ilvl w:val="0"/>
          <w:numId w:val="19"/>
        </w:numPr>
        <w:spacing w:after="80" w:line="24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671DA">
        <w:rPr>
          <w:rFonts w:ascii="Tahoma" w:hAnsi="Tahoma" w:cs="Tahoma"/>
          <w:b/>
          <w:sz w:val="20"/>
          <w:szCs w:val="20"/>
        </w:rPr>
        <w:t>II Polsko-Brazylijska Konferencja Nauki i Technologii – 7-8 września</w:t>
      </w:r>
      <w:r w:rsidR="00D370D4" w:rsidRPr="000671DA">
        <w:rPr>
          <w:rFonts w:ascii="Tahoma" w:hAnsi="Tahoma" w:cs="Tahoma"/>
          <w:b/>
          <w:sz w:val="20"/>
          <w:szCs w:val="20"/>
        </w:rPr>
        <w:t xml:space="preserve"> 2016 r.</w:t>
      </w:r>
    </w:p>
    <w:p w14:paraId="08D07F6C" w14:textId="77777777" w:rsidR="000C1782" w:rsidRPr="000671DA" w:rsidRDefault="000C1782" w:rsidP="00857DEE">
      <w:pPr>
        <w:pStyle w:val="Akapitzlist"/>
        <w:numPr>
          <w:ilvl w:val="0"/>
          <w:numId w:val="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2 dni</w:t>
      </w:r>
    </w:p>
    <w:p w14:paraId="41B51AD7" w14:textId="77777777" w:rsidR="001D1E4A" w:rsidRPr="000671DA" w:rsidRDefault="001D1E4A" w:rsidP="00857DEE">
      <w:pPr>
        <w:pStyle w:val="Akapitzlist"/>
        <w:numPr>
          <w:ilvl w:val="0"/>
          <w:numId w:val="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godz. 8.00 – 17.00</w:t>
      </w:r>
    </w:p>
    <w:p w14:paraId="5BD38451" w14:textId="77777777" w:rsidR="000C1782" w:rsidRPr="000671DA" w:rsidRDefault="000C1782" w:rsidP="00857DEE">
      <w:pPr>
        <w:pStyle w:val="Akapitzlist"/>
        <w:numPr>
          <w:ilvl w:val="0"/>
          <w:numId w:val="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100 osób</w:t>
      </w:r>
    </w:p>
    <w:p w14:paraId="5C880BF0" w14:textId="77777777" w:rsidR="000C1782" w:rsidRPr="000671DA" w:rsidRDefault="000C1782" w:rsidP="00857DEE">
      <w:pPr>
        <w:pStyle w:val="Akapitzlist"/>
        <w:numPr>
          <w:ilvl w:val="0"/>
          <w:numId w:val="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3 x przerwa kawowa / dziennie</w:t>
      </w:r>
    </w:p>
    <w:p w14:paraId="6A3EE155" w14:textId="77777777" w:rsidR="000C1782" w:rsidRPr="000671DA" w:rsidRDefault="000C1782" w:rsidP="00857DEE">
      <w:pPr>
        <w:pStyle w:val="Akapitzlist"/>
        <w:numPr>
          <w:ilvl w:val="0"/>
          <w:numId w:val="7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1 x lunch </w:t>
      </w:r>
      <w:r w:rsidR="009931BA">
        <w:rPr>
          <w:rFonts w:ascii="Tahoma" w:hAnsi="Tahoma" w:cs="Tahoma"/>
          <w:sz w:val="20"/>
          <w:szCs w:val="20"/>
        </w:rPr>
        <w:t xml:space="preserve">w formie </w:t>
      </w:r>
      <w:r w:rsidR="008D2E02" w:rsidRPr="000671DA">
        <w:rPr>
          <w:rFonts w:ascii="Tahoma" w:hAnsi="Tahoma" w:cs="Tahoma"/>
          <w:sz w:val="20"/>
          <w:szCs w:val="20"/>
        </w:rPr>
        <w:t>bufet</w:t>
      </w:r>
      <w:r w:rsidR="009931BA">
        <w:rPr>
          <w:rFonts w:ascii="Tahoma" w:hAnsi="Tahoma" w:cs="Tahoma"/>
          <w:sz w:val="20"/>
          <w:szCs w:val="20"/>
        </w:rPr>
        <w:t>u</w:t>
      </w:r>
      <w:r w:rsidR="008D2E02" w:rsidRPr="000671DA">
        <w:rPr>
          <w:rFonts w:ascii="Tahoma" w:hAnsi="Tahoma" w:cs="Tahoma"/>
          <w:sz w:val="20"/>
          <w:szCs w:val="20"/>
        </w:rPr>
        <w:t xml:space="preserve"> / </w:t>
      </w:r>
      <w:r w:rsidRPr="000671DA">
        <w:rPr>
          <w:rFonts w:ascii="Tahoma" w:hAnsi="Tahoma" w:cs="Tahoma"/>
          <w:sz w:val="20"/>
          <w:szCs w:val="20"/>
        </w:rPr>
        <w:t>dziennie</w:t>
      </w:r>
    </w:p>
    <w:p w14:paraId="09577058" w14:textId="77777777" w:rsidR="000C1782" w:rsidRPr="000671DA" w:rsidRDefault="000C1782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7A7D9A1C" w14:textId="77777777" w:rsidR="00712175" w:rsidRPr="000671DA" w:rsidRDefault="00712175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Przerwa kawowa obejmować będzie:</w:t>
      </w:r>
    </w:p>
    <w:p w14:paraId="3F8E2294" w14:textId="77777777" w:rsidR="00712175" w:rsidRPr="000671DA" w:rsidRDefault="00712175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gorącą kawę (co najmniej 250 ml na osobę), </w:t>
      </w:r>
    </w:p>
    <w:p w14:paraId="4AD14BBA" w14:textId="77777777" w:rsidR="00712175" w:rsidRPr="000671DA" w:rsidRDefault="00712175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herbatę w torebkach, minimum trzy rodzaje, w tym co najmniej: 2 rodzaje herbaty czarnej i jeden rodzaj herbaty owocowej (jedna torebka na osobę), </w:t>
      </w:r>
    </w:p>
    <w:p w14:paraId="5A52EEBE" w14:textId="77777777" w:rsidR="00712175" w:rsidRPr="000671DA" w:rsidRDefault="00712175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gorącą wodę do herbaty (wg potrzeb, adekwatnie do liczby uczestników spotkania), </w:t>
      </w:r>
    </w:p>
    <w:p w14:paraId="3A9DD680" w14:textId="77777777" w:rsidR="00712175" w:rsidRPr="000671DA" w:rsidRDefault="00712175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soki owocowe 100%, 2 rodzaje (co najmniej 300 ml na osobę, nie dopuszcza się napojów owocowych i nektarów), </w:t>
      </w:r>
    </w:p>
    <w:p w14:paraId="543AC06B" w14:textId="77777777" w:rsidR="00712175" w:rsidRPr="000671DA" w:rsidRDefault="00712175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wybór ciastek deserowych lub desery, co najmniej 3 rodzaje (co najmniej 150 g na osobę), </w:t>
      </w:r>
    </w:p>
    <w:p w14:paraId="6CF4B37E" w14:textId="77777777" w:rsidR="00712175" w:rsidRPr="000671DA" w:rsidRDefault="00712175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dodatki do napojów ciepłych – cukier, mleko do kawy, cytryna, słodzik (wg potrzeb, adekwatnie do liczby uczestników spotkania). </w:t>
      </w:r>
    </w:p>
    <w:p w14:paraId="0296D4D3" w14:textId="77777777" w:rsidR="00712175" w:rsidRPr="000671DA" w:rsidRDefault="00712175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wodę niegazowaną i gazowaną, podawaną w butelkach szklanych o pojemności nie większej niż 500 ml lub z dystrybutorów – ilość wody niegazowanej powinna być dwukrotnie większa niż ilość wody gazowanej – co najmniej 250 ml na osobę).</w:t>
      </w:r>
    </w:p>
    <w:p w14:paraId="6F6F536E" w14:textId="77777777" w:rsidR="00712175" w:rsidRPr="000671DA" w:rsidRDefault="00712175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1CE08652" w14:textId="77777777" w:rsidR="00712175" w:rsidRPr="000671DA" w:rsidRDefault="00712175" w:rsidP="00857DEE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Lunch obejmować będzie:</w:t>
      </w:r>
    </w:p>
    <w:p w14:paraId="6C8DBCCC" w14:textId="77777777" w:rsidR="00712175" w:rsidRPr="000671DA" w:rsidRDefault="00712175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zupę, co najmniej 2 propozycje (co najmniej 300 ml na osobę), </w:t>
      </w:r>
    </w:p>
    <w:p w14:paraId="1490C31E" w14:textId="77777777" w:rsidR="00712175" w:rsidRPr="000671DA" w:rsidRDefault="00712175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danie główne mięsne, co najmniej </w:t>
      </w:r>
      <w:r w:rsidR="00132674" w:rsidRPr="000671DA">
        <w:rPr>
          <w:rFonts w:ascii="Tahoma" w:hAnsi="Tahoma" w:cs="Tahoma"/>
          <w:sz w:val="20"/>
          <w:szCs w:val="20"/>
        </w:rPr>
        <w:t>1</w:t>
      </w:r>
      <w:r w:rsidRPr="000671DA">
        <w:rPr>
          <w:rFonts w:ascii="Tahoma" w:hAnsi="Tahoma" w:cs="Tahoma"/>
          <w:sz w:val="20"/>
          <w:szCs w:val="20"/>
        </w:rPr>
        <w:t xml:space="preserve"> propozycj</w:t>
      </w:r>
      <w:r w:rsidR="00132674" w:rsidRPr="000671DA">
        <w:rPr>
          <w:rFonts w:ascii="Tahoma" w:hAnsi="Tahoma" w:cs="Tahoma"/>
          <w:sz w:val="20"/>
          <w:szCs w:val="20"/>
        </w:rPr>
        <w:t>a</w:t>
      </w:r>
      <w:r w:rsidRPr="000671DA">
        <w:rPr>
          <w:rFonts w:ascii="Tahoma" w:hAnsi="Tahoma" w:cs="Tahoma"/>
          <w:sz w:val="20"/>
          <w:szCs w:val="20"/>
        </w:rPr>
        <w:t xml:space="preserve"> (co najmniej 200 g na osobę), </w:t>
      </w:r>
    </w:p>
    <w:p w14:paraId="109A03AF" w14:textId="77777777" w:rsidR="00712175" w:rsidRPr="000671DA" w:rsidRDefault="00712175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danie główne bezmięsne, 1 propozycja (co najmniej 200 g na osobę), </w:t>
      </w:r>
    </w:p>
    <w:p w14:paraId="7F8C035F" w14:textId="77777777" w:rsidR="00712175" w:rsidRPr="000671DA" w:rsidRDefault="00712175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dodatki do dań głównych: </w:t>
      </w:r>
    </w:p>
    <w:p w14:paraId="396A598F" w14:textId="77777777" w:rsidR="00712175" w:rsidRPr="000671DA" w:rsidRDefault="00712175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ziemniaki gotowane/pieczone, ryż, makaron, kasza (co najmniej 300 g na osobę), </w:t>
      </w:r>
    </w:p>
    <w:p w14:paraId="3FFA9B24" w14:textId="77777777" w:rsidR="00712175" w:rsidRDefault="00712175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zestaw surówek, sałat, warzyw gotowanych (co najmniej 300 g na osobę), </w:t>
      </w:r>
    </w:p>
    <w:p w14:paraId="0C1E85E7" w14:textId="77777777" w:rsidR="00BF1438" w:rsidRDefault="00BF1438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przystawki zimne, co najmniej 2 propozycje,</w:t>
      </w:r>
    </w:p>
    <w:p w14:paraId="0A03AFE2" w14:textId="77777777" w:rsidR="00BF1438" w:rsidRPr="000671DA" w:rsidRDefault="00BF1438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przystawki ciepłe, co najmniej 2 propozycje,</w:t>
      </w:r>
    </w:p>
    <w:p w14:paraId="4A7F3716" w14:textId="77777777" w:rsidR="00712175" w:rsidRPr="000671DA" w:rsidRDefault="00712175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co najmniej 3 propozycje ciast lub deserów (co najmniej 100 g na osobę), </w:t>
      </w:r>
    </w:p>
    <w:p w14:paraId="0D71137F" w14:textId="77777777" w:rsidR="00712175" w:rsidRPr="000671DA" w:rsidRDefault="00712175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lastRenderedPageBreak/>
        <w:t xml:space="preserve">gorącą kawę (co najmniej 250 ml na osobę), </w:t>
      </w:r>
    </w:p>
    <w:p w14:paraId="4605B412" w14:textId="77777777" w:rsidR="00712175" w:rsidRPr="000671DA" w:rsidRDefault="00712175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herbatę w torebkach, co najmniej 3 rodzaje, w tym co najmniej 2 rodzaje herbaty czarnej i jeden rodzaj herbaty owocowej (jedna torebka na osobę), </w:t>
      </w:r>
    </w:p>
    <w:p w14:paraId="63D9F492" w14:textId="77777777" w:rsidR="00712175" w:rsidRPr="000671DA" w:rsidRDefault="00712175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gorącą wodę do herbaty (wg potrzeb, adekwatnie do liczby uczestników spotkania), </w:t>
      </w:r>
    </w:p>
    <w:p w14:paraId="3B8883AB" w14:textId="77777777" w:rsidR="00712175" w:rsidRPr="000671DA" w:rsidRDefault="00712175" w:rsidP="008D45F8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dodatki do napojów ciepłych – cukier, mleczko do kawy w opakowaniach jednorazowych, cytryna, słodzik (wg potrzeb, adekwatnie do liczby uczestników spotkania), </w:t>
      </w:r>
    </w:p>
    <w:p w14:paraId="7F300FE8" w14:textId="77777777" w:rsidR="00712175" w:rsidRPr="000671DA" w:rsidRDefault="00712175" w:rsidP="00F020BA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soki owocowe 100%, co najmniej 2 rodzaje (co najmniej 300 ml na osobę, nie dopuszcza się napoi owocowych i nektarów), </w:t>
      </w:r>
    </w:p>
    <w:p w14:paraId="71DF40D9" w14:textId="77777777" w:rsidR="00712175" w:rsidRPr="000671DA" w:rsidRDefault="00712175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wodę niegazowaną i gazowaną, podawaną w butelkach szklanych o pojemności nie większej niż 500 ml lub z dystrybutorów – ilość wody niegazowanej powinna być dwukrotnie większa niż ilość wody gazowanej – co najmniej 250 ml na osobę). </w:t>
      </w:r>
    </w:p>
    <w:p w14:paraId="1CC7B18E" w14:textId="77777777" w:rsidR="00AB7467" w:rsidRPr="000671DA" w:rsidRDefault="00AB7467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33F35DA4" w14:textId="77777777" w:rsidR="00AB7467" w:rsidRPr="000671DA" w:rsidRDefault="00AB7467" w:rsidP="00857DEE">
      <w:pPr>
        <w:pStyle w:val="Akapitzlist"/>
        <w:numPr>
          <w:ilvl w:val="0"/>
          <w:numId w:val="19"/>
        </w:numPr>
        <w:spacing w:after="80" w:line="24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671DA">
        <w:rPr>
          <w:rFonts w:ascii="Tahoma" w:hAnsi="Tahoma" w:cs="Tahoma"/>
          <w:b/>
          <w:sz w:val="20"/>
          <w:szCs w:val="20"/>
        </w:rPr>
        <w:t>7. Europejskie Forum Marketing Instytucji Naukowych i Badawczych – 17-18 listopada</w:t>
      </w:r>
      <w:r w:rsidR="00D370D4" w:rsidRPr="000671DA">
        <w:rPr>
          <w:rFonts w:ascii="Tahoma" w:hAnsi="Tahoma" w:cs="Tahoma"/>
          <w:b/>
          <w:sz w:val="20"/>
          <w:szCs w:val="20"/>
        </w:rPr>
        <w:t xml:space="preserve"> 2016 r.</w:t>
      </w:r>
    </w:p>
    <w:p w14:paraId="1A5C3A3E" w14:textId="77777777" w:rsidR="0061447A" w:rsidRPr="000671DA" w:rsidRDefault="0061447A" w:rsidP="00857DEE">
      <w:pPr>
        <w:pStyle w:val="Akapitzlist"/>
        <w:numPr>
          <w:ilvl w:val="0"/>
          <w:numId w:val="8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2 dni</w:t>
      </w:r>
    </w:p>
    <w:p w14:paraId="5F3311F2" w14:textId="77777777" w:rsidR="001D1E4A" w:rsidRPr="000671DA" w:rsidRDefault="001D1E4A" w:rsidP="00857DEE">
      <w:pPr>
        <w:pStyle w:val="Akapitzlist"/>
        <w:numPr>
          <w:ilvl w:val="0"/>
          <w:numId w:val="8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godz. </w:t>
      </w:r>
      <w:r w:rsidR="005F1E44" w:rsidRPr="000671DA">
        <w:rPr>
          <w:rFonts w:ascii="Tahoma" w:hAnsi="Tahoma" w:cs="Tahoma"/>
          <w:sz w:val="20"/>
          <w:szCs w:val="20"/>
        </w:rPr>
        <w:t>8.00</w:t>
      </w:r>
      <w:r w:rsidRPr="000671DA">
        <w:rPr>
          <w:rFonts w:ascii="Tahoma" w:hAnsi="Tahoma" w:cs="Tahoma"/>
          <w:sz w:val="20"/>
          <w:szCs w:val="20"/>
        </w:rPr>
        <w:t xml:space="preserve"> – 1</w:t>
      </w:r>
      <w:r w:rsidR="005F1E44" w:rsidRPr="000671DA">
        <w:rPr>
          <w:rFonts w:ascii="Tahoma" w:hAnsi="Tahoma" w:cs="Tahoma"/>
          <w:sz w:val="20"/>
          <w:szCs w:val="20"/>
        </w:rPr>
        <w:t>6</w:t>
      </w:r>
      <w:r w:rsidRPr="000671DA">
        <w:rPr>
          <w:rFonts w:ascii="Tahoma" w:hAnsi="Tahoma" w:cs="Tahoma"/>
          <w:sz w:val="20"/>
          <w:szCs w:val="20"/>
        </w:rPr>
        <w:t>.</w:t>
      </w:r>
      <w:r w:rsidR="005F1E44" w:rsidRPr="000671DA">
        <w:rPr>
          <w:rFonts w:ascii="Tahoma" w:hAnsi="Tahoma" w:cs="Tahoma"/>
          <w:sz w:val="20"/>
          <w:szCs w:val="20"/>
        </w:rPr>
        <w:t>0</w:t>
      </w:r>
      <w:r w:rsidRPr="000671DA">
        <w:rPr>
          <w:rFonts w:ascii="Tahoma" w:hAnsi="Tahoma" w:cs="Tahoma"/>
          <w:sz w:val="20"/>
          <w:szCs w:val="20"/>
        </w:rPr>
        <w:t>0</w:t>
      </w:r>
    </w:p>
    <w:p w14:paraId="45445E4F" w14:textId="77777777" w:rsidR="0061447A" w:rsidRPr="000671DA" w:rsidRDefault="008D2E02" w:rsidP="00857DEE">
      <w:pPr>
        <w:pStyle w:val="Akapitzlist"/>
        <w:numPr>
          <w:ilvl w:val="0"/>
          <w:numId w:val="8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80</w:t>
      </w:r>
      <w:r w:rsidR="0061447A" w:rsidRPr="000671DA">
        <w:rPr>
          <w:rFonts w:ascii="Tahoma" w:hAnsi="Tahoma" w:cs="Tahoma"/>
          <w:sz w:val="20"/>
          <w:szCs w:val="20"/>
        </w:rPr>
        <w:t xml:space="preserve"> osób</w:t>
      </w:r>
    </w:p>
    <w:p w14:paraId="6AE2DE07" w14:textId="77777777" w:rsidR="0061447A" w:rsidRPr="000671DA" w:rsidRDefault="0061447A" w:rsidP="00857DEE">
      <w:pPr>
        <w:pStyle w:val="Akapitzlist"/>
        <w:numPr>
          <w:ilvl w:val="0"/>
          <w:numId w:val="8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1 x bufet kawowy całodzienny / dziennie</w:t>
      </w:r>
    </w:p>
    <w:p w14:paraId="1C6CB0E0" w14:textId="77777777" w:rsidR="0061447A" w:rsidRPr="000671DA" w:rsidRDefault="0061447A" w:rsidP="00857DEE">
      <w:pPr>
        <w:pStyle w:val="Akapitzlist"/>
        <w:numPr>
          <w:ilvl w:val="0"/>
          <w:numId w:val="8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1 x lunch </w:t>
      </w:r>
      <w:r w:rsidR="000B376A">
        <w:rPr>
          <w:rFonts w:ascii="Tahoma" w:hAnsi="Tahoma" w:cs="Tahoma"/>
          <w:sz w:val="20"/>
          <w:szCs w:val="20"/>
        </w:rPr>
        <w:t>w formie</w:t>
      </w:r>
      <w:r w:rsidRPr="000671DA">
        <w:rPr>
          <w:rFonts w:ascii="Tahoma" w:hAnsi="Tahoma" w:cs="Tahoma"/>
          <w:sz w:val="20"/>
          <w:szCs w:val="20"/>
        </w:rPr>
        <w:t xml:space="preserve"> </w:t>
      </w:r>
      <w:r w:rsidR="008D2E02" w:rsidRPr="000671DA">
        <w:rPr>
          <w:rFonts w:ascii="Tahoma" w:hAnsi="Tahoma" w:cs="Tahoma"/>
          <w:sz w:val="20"/>
          <w:szCs w:val="20"/>
        </w:rPr>
        <w:t>bufet</w:t>
      </w:r>
      <w:r w:rsidR="000B376A">
        <w:rPr>
          <w:rFonts w:ascii="Tahoma" w:hAnsi="Tahoma" w:cs="Tahoma"/>
          <w:sz w:val="20"/>
          <w:szCs w:val="20"/>
        </w:rPr>
        <w:t>u</w:t>
      </w:r>
      <w:r w:rsidR="008D2E02" w:rsidRPr="000671DA">
        <w:rPr>
          <w:rFonts w:ascii="Tahoma" w:hAnsi="Tahoma" w:cs="Tahoma"/>
          <w:sz w:val="20"/>
          <w:szCs w:val="20"/>
        </w:rPr>
        <w:t xml:space="preserve"> / </w:t>
      </w:r>
      <w:r w:rsidRPr="000671DA">
        <w:rPr>
          <w:rFonts w:ascii="Tahoma" w:hAnsi="Tahoma" w:cs="Tahoma"/>
          <w:sz w:val="20"/>
          <w:szCs w:val="20"/>
        </w:rPr>
        <w:t>dziennie</w:t>
      </w:r>
      <w:r w:rsidR="008D2E02" w:rsidRPr="000671DA">
        <w:rPr>
          <w:rFonts w:ascii="Tahoma" w:hAnsi="Tahoma" w:cs="Tahoma"/>
          <w:sz w:val="20"/>
          <w:szCs w:val="20"/>
        </w:rPr>
        <w:t xml:space="preserve"> </w:t>
      </w:r>
    </w:p>
    <w:p w14:paraId="10CA3E72" w14:textId="77777777" w:rsidR="0061447A" w:rsidRPr="000671DA" w:rsidRDefault="0061447A" w:rsidP="00857DEE">
      <w:pPr>
        <w:pStyle w:val="Akapitzlist"/>
        <w:numPr>
          <w:ilvl w:val="0"/>
          <w:numId w:val="8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bankiet w teatrze</w:t>
      </w:r>
      <w:r w:rsidR="008D2E02" w:rsidRPr="000671DA">
        <w:rPr>
          <w:rFonts w:ascii="Tahoma" w:hAnsi="Tahoma" w:cs="Tahoma"/>
          <w:sz w:val="20"/>
          <w:szCs w:val="20"/>
        </w:rPr>
        <w:t xml:space="preserve"> 110 osób</w:t>
      </w:r>
    </w:p>
    <w:p w14:paraId="39CA5050" w14:textId="77777777" w:rsidR="00712175" w:rsidRPr="000671DA" w:rsidRDefault="00712175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2177F00C" w14:textId="77777777" w:rsidR="00AB7467" w:rsidRPr="000671DA" w:rsidRDefault="0061447A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Bufet kawowy całodzienny </w:t>
      </w:r>
      <w:r w:rsidR="00AB7467" w:rsidRPr="000671DA">
        <w:rPr>
          <w:rFonts w:ascii="Tahoma" w:hAnsi="Tahoma" w:cs="Tahoma"/>
          <w:sz w:val="20"/>
          <w:szCs w:val="20"/>
        </w:rPr>
        <w:t>obejmować będzie:</w:t>
      </w:r>
    </w:p>
    <w:p w14:paraId="1140ADD1" w14:textId="77777777" w:rsidR="00AB7467" w:rsidRPr="000671DA" w:rsidRDefault="00AB7467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gorącą kawę (</w:t>
      </w:r>
      <w:r w:rsidR="00562C89" w:rsidRPr="000671DA">
        <w:rPr>
          <w:rFonts w:ascii="Tahoma" w:hAnsi="Tahoma" w:cs="Tahoma"/>
          <w:sz w:val="20"/>
          <w:szCs w:val="20"/>
        </w:rPr>
        <w:t>bez ograniczeń</w:t>
      </w:r>
      <w:r w:rsidRPr="000671DA">
        <w:rPr>
          <w:rFonts w:ascii="Tahoma" w:hAnsi="Tahoma" w:cs="Tahoma"/>
          <w:sz w:val="20"/>
          <w:szCs w:val="20"/>
        </w:rPr>
        <w:t xml:space="preserve">), </w:t>
      </w:r>
    </w:p>
    <w:p w14:paraId="7958D9E7" w14:textId="77777777" w:rsidR="00AB7467" w:rsidRPr="000671DA" w:rsidRDefault="00AB7467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herbatę w torebkach, minimum trzy rodzaje, w tym co najmniej: 2 rodzaje herbaty czarnej i jeden rodzaj herbaty owocowej (</w:t>
      </w:r>
      <w:r w:rsidR="00562C89" w:rsidRPr="000671DA">
        <w:rPr>
          <w:rFonts w:ascii="Tahoma" w:hAnsi="Tahoma" w:cs="Tahoma"/>
          <w:sz w:val="20"/>
          <w:szCs w:val="20"/>
        </w:rPr>
        <w:t>bez ograniczeń</w:t>
      </w:r>
      <w:r w:rsidRPr="000671DA">
        <w:rPr>
          <w:rFonts w:ascii="Tahoma" w:hAnsi="Tahoma" w:cs="Tahoma"/>
          <w:sz w:val="20"/>
          <w:szCs w:val="20"/>
        </w:rPr>
        <w:t xml:space="preserve">), </w:t>
      </w:r>
    </w:p>
    <w:p w14:paraId="60AC6ED9" w14:textId="77777777" w:rsidR="00AB7467" w:rsidRPr="000671DA" w:rsidRDefault="00AB7467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gorącą wodę do herbaty (wg potrzeb, adekwatnie do liczby uczestników spotkania), </w:t>
      </w:r>
    </w:p>
    <w:p w14:paraId="52256574" w14:textId="77777777" w:rsidR="00AB7467" w:rsidRPr="000671DA" w:rsidRDefault="00AB7467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soki owocowe 100%, 2 rodzaje (co najmniej 400 ml na osobę, nie dopuszcza się napojów owocowych i nektarów), </w:t>
      </w:r>
    </w:p>
    <w:p w14:paraId="7FB1FF2F" w14:textId="77777777" w:rsidR="00AB7467" w:rsidRPr="000671DA" w:rsidRDefault="00AB7467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wybór ciastek deserowych lub desery, co najmniej 4 rodzaje (uzupełniane na bieżąco), </w:t>
      </w:r>
    </w:p>
    <w:p w14:paraId="6A97AB6D" w14:textId="77777777" w:rsidR="00AB7467" w:rsidRPr="000671DA" w:rsidRDefault="00AB7467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dodatki do napojów ciepłych – cukier, mleko do kawy, cytryna, słodzik (wg potrzeb, adekwatnie do liczby uczestników spotkania). </w:t>
      </w:r>
    </w:p>
    <w:p w14:paraId="57987074" w14:textId="77777777" w:rsidR="00AB7467" w:rsidRPr="000671DA" w:rsidRDefault="00AB7467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wodę niegazowaną i gazowaną, podawaną w butelkach szklanych o pojemności nie większej niż 500 ml lub z dystrybutorów – ilość wody niegazowanej powinna być dwukrotnie większa niż ilość wody gazowanej – co najmniej 250 ml na osobę).</w:t>
      </w:r>
    </w:p>
    <w:p w14:paraId="0E1EF5A6" w14:textId="77777777" w:rsidR="00AB7467" w:rsidRPr="000671DA" w:rsidRDefault="00AB7467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54C29D2C" w14:textId="77777777" w:rsidR="00AB7467" w:rsidRPr="000671DA" w:rsidRDefault="00AB7467" w:rsidP="00857DEE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Lunch obejmować będzie:</w:t>
      </w:r>
    </w:p>
    <w:p w14:paraId="49147FD8" w14:textId="77777777" w:rsidR="00AB7467" w:rsidRPr="000671DA" w:rsidRDefault="00AB7467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zupę, co najmniej 2 propozycje (co najmniej 300 ml na osobę), </w:t>
      </w:r>
    </w:p>
    <w:p w14:paraId="327959A9" w14:textId="77777777" w:rsidR="00AB7467" w:rsidRPr="000671DA" w:rsidRDefault="00AB7467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danie główne mięsne, co najmniej </w:t>
      </w:r>
      <w:r w:rsidR="00132674" w:rsidRPr="000671DA">
        <w:rPr>
          <w:rFonts w:ascii="Tahoma" w:hAnsi="Tahoma" w:cs="Tahoma"/>
          <w:sz w:val="20"/>
          <w:szCs w:val="20"/>
        </w:rPr>
        <w:t>1 propozycja</w:t>
      </w:r>
      <w:r w:rsidRPr="000671DA">
        <w:rPr>
          <w:rFonts w:ascii="Tahoma" w:hAnsi="Tahoma" w:cs="Tahoma"/>
          <w:sz w:val="20"/>
          <w:szCs w:val="20"/>
        </w:rPr>
        <w:t xml:space="preserve"> (co najmniej 200 g na osobę), </w:t>
      </w:r>
    </w:p>
    <w:p w14:paraId="74717A37" w14:textId="77777777" w:rsidR="00AB7467" w:rsidRPr="000671DA" w:rsidRDefault="00AB7467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danie główne bezmięsne, 1 propozycja (co najmniej 200 g na osobę), </w:t>
      </w:r>
    </w:p>
    <w:p w14:paraId="406A774F" w14:textId="77777777" w:rsidR="00AB7467" w:rsidRPr="000671DA" w:rsidRDefault="00AB7467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dodatki do dań głównych: </w:t>
      </w:r>
    </w:p>
    <w:p w14:paraId="4F6FD7C2" w14:textId="77777777" w:rsidR="00AB7467" w:rsidRPr="000671DA" w:rsidRDefault="00AB7467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ziemniaki gotowane/pieczone, ryż, makaron, kasza (co najmniej 300 g na osobę), </w:t>
      </w:r>
    </w:p>
    <w:p w14:paraId="10B500F3" w14:textId="77777777" w:rsidR="00AB7467" w:rsidRDefault="00AB7467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zestaw surówek, sałat, warzyw gotowanych (co najmniej 300 g na osobę), </w:t>
      </w:r>
    </w:p>
    <w:p w14:paraId="0AF22B18" w14:textId="77777777" w:rsidR="00BF1438" w:rsidRDefault="00BF1438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przystawki zimne, co najmniej 2 propozycje,</w:t>
      </w:r>
    </w:p>
    <w:p w14:paraId="076BEFC5" w14:textId="77777777" w:rsidR="00BF1438" w:rsidRPr="000671DA" w:rsidRDefault="00BF1438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przystawki ciepłe, co najmniej 2 propozycje,</w:t>
      </w:r>
    </w:p>
    <w:p w14:paraId="52DA06F2" w14:textId="77777777" w:rsidR="00AB7467" w:rsidRPr="000671DA" w:rsidRDefault="00AB7467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co najmniej 3 propozycje ciast lub deserów (co najmniej 100 g na osobę), </w:t>
      </w:r>
    </w:p>
    <w:p w14:paraId="11495C77" w14:textId="77777777" w:rsidR="00AB7467" w:rsidRPr="000671DA" w:rsidRDefault="00AB7467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gorącą kawę (co najmniej 250 ml na osobę), </w:t>
      </w:r>
    </w:p>
    <w:p w14:paraId="466CFFF2" w14:textId="77777777" w:rsidR="00AB7467" w:rsidRPr="000671DA" w:rsidRDefault="00AB7467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herbatę w torebkach, co najmniej 3 rodzaje, w tym co najmniej 2 rodzaje herbaty czarnej i jeden rodzaj herbaty owocowej (jedna torebka na osobę), </w:t>
      </w:r>
    </w:p>
    <w:p w14:paraId="5EA3C206" w14:textId="77777777" w:rsidR="00AB7467" w:rsidRPr="000671DA" w:rsidRDefault="00AB7467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lastRenderedPageBreak/>
        <w:t xml:space="preserve">gorącą wodę do herbaty (wg potrzeb, adekwatnie do liczby uczestników spotkania), </w:t>
      </w:r>
    </w:p>
    <w:p w14:paraId="4B575B96" w14:textId="77777777" w:rsidR="00AB7467" w:rsidRPr="000671DA" w:rsidRDefault="00AB7467" w:rsidP="008D45F8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dodatki do napojów ciepłych – cukier, mleczko do kawy w opakowaniach jednorazowych, cytryna, słodzik (wg potrzeb, adekwatnie do liczby uczestników spotkania), </w:t>
      </w:r>
    </w:p>
    <w:p w14:paraId="7161698C" w14:textId="77777777" w:rsidR="00AB7467" w:rsidRPr="000671DA" w:rsidRDefault="00AB7467" w:rsidP="00F020BA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soki owocowe 100%, co najmniej 2 rodzaje (co najmniej 300 ml na osobę, nie dopuszcza się napoi owocowych i nektarów), </w:t>
      </w:r>
    </w:p>
    <w:p w14:paraId="411B1AD1" w14:textId="77777777" w:rsidR="00AB7467" w:rsidRPr="000671DA" w:rsidRDefault="00AB7467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wodę niegazowaną i gazowaną, podawaną w butelkach szklanych o pojemności nie większej niż 500 ml lub z dystrybutorów – ilość wody niegazowanej powinna być dwukrotnie większa niż ilość wody gazowanej – co najmniej 250 ml na osobę). </w:t>
      </w:r>
    </w:p>
    <w:p w14:paraId="47E0A09D" w14:textId="77777777" w:rsidR="00712175" w:rsidRPr="000671DA" w:rsidRDefault="00712175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0F7E74F7" w14:textId="77777777" w:rsidR="00712175" w:rsidRPr="000671DA" w:rsidRDefault="007A01D5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Bankiet obejmować będzie:</w:t>
      </w:r>
    </w:p>
    <w:p w14:paraId="0159D79D" w14:textId="77777777" w:rsidR="007A01D5" w:rsidRPr="000671DA" w:rsidRDefault="007A01D5">
      <w:pPr>
        <w:pStyle w:val="Akapitzlist"/>
        <w:numPr>
          <w:ilvl w:val="0"/>
          <w:numId w:val="5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gorący bufet (co najmniej 3 dania)</w:t>
      </w:r>
    </w:p>
    <w:p w14:paraId="6EB15822" w14:textId="77777777" w:rsidR="007A01D5" w:rsidRPr="000671DA" w:rsidRDefault="007A01D5">
      <w:pPr>
        <w:pStyle w:val="Akapitzlist"/>
        <w:numPr>
          <w:ilvl w:val="0"/>
          <w:numId w:val="5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dodatki do bufetu gorącego (co najmniej 4 rodzaje)</w:t>
      </w:r>
    </w:p>
    <w:p w14:paraId="248EEFBD" w14:textId="77777777" w:rsidR="007A01D5" w:rsidRPr="000671DA" w:rsidRDefault="007A01D5">
      <w:pPr>
        <w:pStyle w:val="Akapitzlist"/>
        <w:numPr>
          <w:ilvl w:val="0"/>
          <w:numId w:val="5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zimne przekąski (co najmniej 5 rodzajów)</w:t>
      </w:r>
    </w:p>
    <w:p w14:paraId="1A8FED85" w14:textId="77777777" w:rsidR="007A01D5" w:rsidRPr="000671DA" w:rsidRDefault="007A01D5">
      <w:pPr>
        <w:pStyle w:val="Akapitzlist"/>
        <w:numPr>
          <w:ilvl w:val="0"/>
          <w:numId w:val="5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sałaty (co najmniej 2 rodzaje)</w:t>
      </w:r>
    </w:p>
    <w:p w14:paraId="1E97C236" w14:textId="77777777" w:rsidR="007A01D5" w:rsidRPr="000671DA" w:rsidRDefault="007A01D5">
      <w:pPr>
        <w:pStyle w:val="Akapitzlist"/>
        <w:numPr>
          <w:ilvl w:val="0"/>
          <w:numId w:val="5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dodatki, typu: masło, twarożki, żurawiny, chrzan, sosy, pieczywo</w:t>
      </w:r>
    </w:p>
    <w:p w14:paraId="3F02629D" w14:textId="77777777" w:rsidR="007A01D5" w:rsidRPr="000671DA" w:rsidRDefault="007A01D5">
      <w:pPr>
        <w:pStyle w:val="Akapitzlist"/>
        <w:numPr>
          <w:ilvl w:val="0"/>
          <w:numId w:val="5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owoce na paterach (wybór owoców, nie mniej niż 150 g na osobę)</w:t>
      </w:r>
    </w:p>
    <w:p w14:paraId="598E086F" w14:textId="77777777" w:rsidR="007A01D5" w:rsidRPr="000671DA" w:rsidRDefault="007A01D5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co najmniej 3 propozycje ciast (co najmniej 100 g na osobę), </w:t>
      </w:r>
    </w:p>
    <w:p w14:paraId="38E67DA4" w14:textId="77777777" w:rsidR="007A01D5" w:rsidRPr="000671DA" w:rsidRDefault="007A01D5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desery (co najmniej jeden rodzaj, porcja na osobę)</w:t>
      </w:r>
    </w:p>
    <w:p w14:paraId="7D6EC4F5" w14:textId="77777777" w:rsidR="007A01D5" w:rsidRPr="000671DA" w:rsidRDefault="007A01D5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gorącą kawę (co najmniej 250 ml na osobę), </w:t>
      </w:r>
    </w:p>
    <w:p w14:paraId="1D86D6AE" w14:textId="77777777" w:rsidR="007A01D5" w:rsidRPr="000671DA" w:rsidRDefault="007A01D5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herbatę w torebkach, co najmniej 3 rodzaje, w tym co najmniej 2 rodzaje herbaty czarnej i jeden rodzaj herbaty owocowej (jedna torebka na osobę), </w:t>
      </w:r>
    </w:p>
    <w:p w14:paraId="58E6856F" w14:textId="77777777" w:rsidR="007A01D5" w:rsidRPr="000671DA" w:rsidRDefault="007A01D5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gorącą wodę do herbaty (wg potrzeb, adekwatnie do liczby uczestników spotkania), </w:t>
      </w:r>
    </w:p>
    <w:p w14:paraId="1E99E452" w14:textId="77777777" w:rsidR="007A01D5" w:rsidRPr="000671DA" w:rsidRDefault="007A01D5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dodatki do napojów ciepłych – cukier, mleczko do kawy w opakowaniach jednorazowych, cytryna, słodzik (wg potrzeb, adekwatnie do liczby uczestników spotkania), </w:t>
      </w:r>
    </w:p>
    <w:p w14:paraId="10D8CDF9" w14:textId="77777777" w:rsidR="007A01D5" w:rsidRPr="000671DA" w:rsidRDefault="007A01D5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soki owocowe 100%, co najmniej 2 rodzaje (co najmniej 300 ml na osobę, nie dopuszcza się napoi owocowych i nektarów), </w:t>
      </w:r>
    </w:p>
    <w:p w14:paraId="68627510" w14:textId="77777777" w:rsidR="007A01D5" w:rsidRPr="000671DA" w:rsidRDefault="007A01D5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wodę niegazowaną i gazowaną, podawaną w butelkach szklanych o pojemności nie większej niż 500 ml lub z dystrybutorów – ilość wody niegazowanej powinna być dwukrotnie większa niż ilość wody gazowanej </w:t>
      </w:r>
      <w:r w:rsidR="00DE74C8" w:rsidRPr="000671DA">
        <w:rPr>
          <w:rFonts w:ascii="Tahoma" w:hAnsi="Tahoma" w:cs="Tahoma"/>
          <w:sz w:val="20"/>
          <w:szCs w:val="20"/>
        </w:rPr>
        <w:t>– co najmniej 250 ml na osobę)</w:t>
      </w:r>
    </w:p>
    <w:p w14:paraId="2431DC14" w14:textId="77777777" w:rsidR="00DE74C8" w:rsidRPr="000671DA" w:rsidRDefault="00DE74C8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wino białe i czerwone (co najmniej 3 kieliszki na osobę)</w:t>
      </w:r>
    </w:p>
    <w:p w14:paraId="27D4A902" w14:textId="77777777" w:rsidR="0061447A" w:rsidRPr="000671DA" w:rsidRDefault="0061447A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24647EFB" w14:textId="77777777" w:rsidR="00454047" w:rsidRPr="000671DA" w:rsidRDefault="00454047" w:rsidP="00857DEE">
      <w:pPr>
        <w:pStyle w:val="Akapitzlist"/>
        <w:numPr>
          <w:ilvl w:val="0"/>
          <w:numId w:val="19"/>
        </w:numPr>
        <w:spacing w:after="80" w:line="240" w:lineRule="auto"/>
        <w:ind w:left="426" w:hanging="426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0671DA">
        <w:rPr>
          <w:rFonts w:ascii="Tahoma" w:hAnsi="Tahoma" w:cs="Tahoma"/>
          <w:b/>
          <w:bCs/>
          <w:color w:val="000000"/>
          <w:sz w:val="20"/>
          <w:szCs w:val="20"/>
        </w:rPr>
        <w:t xml:space="preserve">90 lat minęło – 15 grudnia </w:t>
      </w:r>
      <w:r w:rsidR="00D370D4" w:rsidRPr="000671DA">
        <w:rPr>
          <w:rFonts w:ascii="Tahoma" w:hAnsi="Tahoma" w:cs="Tahoma"/>
          <w:b/>
          <w:bCs/>
          <w:color w:val="000000"/>
          <w:sz w:val="20"/>
          <w:szCs w:val="20"/>
        </w:rPr>
        <w:t>2016 r.</w:t>
      </w:r>
    </w:p>
    <w:p w14:paraId="3E682113" w14:textId="77777777" w:rsidR="00454047" w:rsidRPr="000671DA" w:rsidRDefault="00454047" w:rsidP="00857DEE">
      <w:pPr>
        <w:pStyle w:val="Akapitzlist"/>
        <w:numPr>
          <w:ilvl w:val="0"/>
          <w:numId w:val="10"/>
        </w:numPr>
        <w:spacing w:after="8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671DA">
        <w:rPr>
          <w:rFonts w:ascii="Tahoma" w:hAnsi="Tahoma" w:cs="Tahoma"/>
          <w:bCs/>
          <w:color w:val="000000"/>
          <w:sz w:val="20"/>
          <w:szCs w:val="20"/>
        </w:rPr>
        <w:t>150 osób</w:t>
      </w:r>
    </w:p>
    <w:p w14:paraId="3BC9B117" w14:textId="77777777" w:rsidR="005F1E44" w:rsidRPr="000671DA" w:rsidRDefault="005F1E44" w:rsidP="00857DEE">
      <w:pPr>
        <w:pStyle w:val="Akapitzlist"/>
        <w:numPr>
          <w:ilvl w:val="0"/>
          <w:numId w:val="10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godz. 13.00 – 16.00</w:t>
      </w:r>
    </w:p>
    <w:p w14:paraId="439B9B5E" w14:textId="77777777" w:rsidR="008D2E02" w:rsidRPr="000671DA" w:rsidRDefault="000B376A" w:rsidP="00857DEE">
      <w:pPr>
        <w:pStyle w:val="Akapitzlist"/>
        <w:numPr>
          <w:ilvl w:val="0"/>
          <w:numId w:val="10"/>
        </w:numPr>
        <w:spacing w:after="8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lunch w formie </w:t>
      </w:r>
      <w:r w:rsidR="008D2E02" w:rsidRPr="000671DA">
        <w:rPr>
          <w:rFonts w:ascii="Tahoma" w:hAnsi="Tahoma" w:cs="Tahoma"/>
          <w:bCs/>
          <w:color w:val="000000"/>
          <w:sz w:val="20"/>
          <w:szCs w:val="20"/>
        </w:rPr>
        <w:t>bufet</w:t>
      </w:r>
      <w:r>
        <w:rPr>
          <w:rFonts w:ascii="Tahoma" w:hAnsi="Tahoma" w:cs="Tahoma"/>
          <w:bCs/>
          <w:color w:val="000000"/>
          <w:sz w:val="20"/>
          <w:szCs w:val="20"/>
        </w:rPr>
        <w:t>u</w:t>
      </w:r>
    </w:p>
    <w:p w14:paraId="43A44116" w14:textId="77777777" w:rsidR="00B51698" w:rsidRPr="000671DA" w:rsidRDefault="00B51698" w:rsidP="00857DEE">
      <w:pPr>
        <w:spacing w:after="8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F61BDF7" w14:textId="77777777" w:rsidR="00A62191" w:rsidRPr="000671DA" w:rsidRDefault="00A62191" w:rsidP="00857DEE">
      <w:pPr>
        <w:spacing w:after="8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671DA">
        <w:rPr>
          <w:rFonts w:ascii="Tahoma" w:hAnsi="Tahoma" w:cs="Tahoma"/>
          <w:bCs/>
          <w:color w:val="000000"/>
          <w:sz w:val="20"/>
          <w:szCs w:val="20"/>
        </w:rPr>
        <w:t>Lunch obejmować będzie:</w:t>
      </w:r>
    </w:p>
    <w:p w14:paraId="33C15F75" w14:textId="77777777" w:rsidR="00454047" w:rsidRPr="000671DA" w:rsidRDefault="00A62191" w:rsidP="00857DEE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671DA">
        <w:rPr>
          <w:rFonts w:ascii="Tahoma" w:hAnsi="Tahoma" w:cs="Tahoma"/>
          <w:bCs/>
          <w:color w:val="000000"/>
          <w:sz w:val="20"/>
          <w:szCs w:val="20"/>
        </w:rPr>
        <w:t>tradycyjne potrawy bożonarodzeniowe (co najmniej 4 rodzaje)</w:t>
      </w:r>
    </w:p>
    <w:p w14:paraId="1C77E439" w14:textId="77777777" w:rsidR="00A62191" w:rsidRPr="000671DA" w:rsidRDefault="00A62191" w:rsidP="00857DEE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671DA">
        <w:rPr>
          <w:rFonts w:ascii="Tahoma" w:hAnsi="Tahoma" w:cs="Tahoma"/>
          <w:bCs/>
          <w:color w:val="000000"/>
          <w:sz w:val="20"/>
          <w:szCs w:val="20"/>
        </w:rPr>
        <w:t>tradycyjne ciasta bożonarodzeniowe (co najmniej 3 rodzaje)</w:t>
      </w:r>
    </w:p>
    <w:p w14:paraId="3E7B1495" w14:textId="77777777" w:rsidR="00A62191" w:rsidRPr="000671DA" w:rsidRDefault="00A62191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gorącą kawę (co najmniej 250 ml na osobę), </w:t>
      </w:r>
    </w:p>
    <w:p w14:paraId="12D1629C" w14:textId="77777777" w:rsidR="00A62191" w:rsidRPr="000671DA" w:rsidRDefault="00A62191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herbatę w torebkach, co najmniej 3 rodzaje, w tym co najmniej 2 rodzaje herbaty czarnej i jeden rodzaj herbaty owocowej (jedna torebka na osobę), </w:t>
      </w:r>
    </w:p>
    <w:p w14:paraId="05C0C348" w14:textId="77777777" w:rsidR="00A62191" w:rsidRPr="000671DA" w:rsidRDefault="00A62191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gorącą wodę do herbaty (wg potrzeb, adekwatnie do liczby uczestników spotkania), </w:t>
      </w:r>
    </w:p>
    <w:p w14:paraId="4F105502" w14:textId="77777777" w:rsidR="00A62191" w:rsidRPr="000671DA" w:rsidRDefault="00A62191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dodatki do napojów ciepłych – cukier, mleczko do kawy w opakowaniach jednorazowych, cytryna, słodzik (wg potrzeb, adekwatnie do liczby uczestników spotkania), </w:t>
      </w:r>
    </w:p>
    <w:p w14:paraId="4099FBE1" w14:textId="77777777" w:rsidR="00A62191" w:rsidRPr="000671DA" w:rsidRDefault="00A62191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kompot z suszu (co najmniej 300 ml na osobę), </w:t>
      </w:r>
    </w:p>
    <w:p w14:paraId="6E60AB85" w14:textId="77777777" w:rsidR="00A62191" w:rsidRPr="000671DA" w:rsidRDefault="00A62191" w:rsidP="00857DEE">
      <w:pPr>
        <w:pStyle w:val="Defaul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wodę niegazowaną i gazowaną, podawaną w butelkach szklanych o pojemności nie większej niż 500 ml lub z dystrybutorów – ilość wody niegazowanej powinna być dwukrotnie większa niż ilość wody gazowanej – co najmniej 250 ml na osobę). </w:t>
      </w:r>
    </w:p>
    <w:p w14:paraId="0DA103C8" w14:textId="77777777" w:rsidR="00A62191" w:rsidRPr="000671DA" w:rsidRDefault="00A62191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751AC9DF" w14:textId="77777777" w:rsidR="0061447A" w:rsidRPr="000671DA" w:rsidRDefault="00B12B3D" w:rsidP="00857DEE">
      <w:pPr>
        <w:pStyle w:val="Akapitzlist"/>
        <w:numPr>
          <w:ilvl w:val="0"/>
          <w:numId w:val="19"/>
        </w:numPr>
        <w:spacing w:after="80" w:line="24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671DA">
        <w:rPr>
          <w:rFonts w:ascii="Tahoma" w:hAnsi="Tahoma" w:cs="Tahoma"/>
          <w:b/>
          <w:sz w:val="20"/>
          <w:szCs w:val="20"/>
        </w:rPr>
        <w:t>Wręczenie medalu im. Gustawa Andrzeja Mokrzyckiego</w:t>
      </w:r>
      <w:r w:rsidR="005A2C76">
        <w:rPr>
          <w:rFonts w:ascii="Tahoma" w:hAnsi="Tahoma" w:cs="Tahoma"/>
          <w:b/>
          <w:sz w:val="20"/>
          <w:szCs w:val="20"/>
        </w:rPr>
        <w:t xml:space="preserve"> – termin wydarzenia zostanie określony w zamówieniu</w:t>
      </w:r>
      <w:r w:rsidRPr="000671DA">
        <w:rPr>
          <w:rFonts w:ascii="Tahoma" w:hAnsi="Tahoma" w:cs="Tahoma"/>
          <w:b/>
          <w:sz w:val="20"/>
          <w:szCs w:val="20"/>
        </w:rPr>
        <w:t xml:space="preserve"> </w:t>
      </w:r>
    </w:p>
    <w:p w14:paraId="1FBF7563" w14:textId="77777777" w:rsidR="001D1E4A" w:rsidRPr="000671DA" w:rsidRDefault="001D1E4A" w:rsidP="00857DEE">
      <w:pPr>
        <w:pStyle w:val="Akapitzlist"/>
        <w:numPr>
          <w:ilvl w:val="0"/>
          <w:numId w:val="11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100 osób</w:t>
      </w:r>
    </w:p>
    <w:p w14:paraId="0F0716BB" w14:textId="77777777" w:rsidR="005F1E44" w:rsidRPr="000671DA" w:rsidRDefault="005F1E44" w:rsidP="00857DEE">
      <w:pPr>
        <w:pStyle w:val="Akapitzlist"/>
        <w:numPr>
          <w:ilvl w:val="0"/>
          <w:numId w:val="11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czas trwania: 2 godz.</w:t>
      </w:r>
    </w:p>
    <w:p w14:paraId="1DFFCD84" w14:textId="77777777" w:rsidR="001D1E4A" w:rsidRPr="000671DA" w:rsidRDefault="008D2E02" w:rsidP="00857DEE">
      <w:pPr>
        <w:pStyle w:val="Akapitzlist"/>
        <w:numPr>
          <w:ilvl w:val="0"/>
          <w:numId w:val="11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bufet</w:t>
      </w:r>
    </w:p>
    <w:p w14:paraId="797C02A9" w14:textId="77777777" w:rsidR="005F41FD" w:rsidRPr="000671DA" w:rsidRDefault="005F41FD" w:rsidP="00857DEE">
      <w:pPr>
        <w:pStyle w:val="Akapitzlist"/>
        <w:numPr>
          <w:ilvl w:val="0"/>
          <w:numId w:val="11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termin nieznany</w:t>
      </w:r>
    </w:p>
    <w:p w14:paraId="257F1910" w14:textId="77777777" w:rsidR="00B51698" w:rsidRPr="000671DA" w:rsidRDefault="00B51698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17F14478" w14:textId="77777777" w:rsidR="00B12B3D" w:rsidRPr="000671DA" w:rsidRDefault="000B376A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ufet</w:t>
      </w:r>
      <w:r w:rsidR="001D1E4A" w:rsidRPr="000671DA">
        <w:rPr>
          <w:rFonts w:ascii="Tahoma" w:hAnsi="Tahoma" w:cs="Tahoma"/>
          <w:sz w:val="20"/>
          <w:szCs w:val="20"/>
        </w:rPr>
        <w:t xml:space="preserve"> obejmować będzie:</w:t>
      </w:r>
    </w:p>
    <w:p w14:paraId="1DDC7847" w14:textId="77777777" w:rsidR="001D1E4A" w:rsidRPr="000671DA" w:rsidRDefault="001D1E4A" w:rsidP="00857DEE">
      <w:pPr>
        <w:pStyle w:val="Akapitzlist"/>
        <w:numPr>
          <w:ilvl w:val="0"/>
          <w:numId w:val="4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wino białe musujące gatunkowe (1 lampka na osobę</w:t>
      </w:r>
      <w:r w:rsidR="008D2E02" w:rsidRPr="000671DA">
        <w:rPr>
          <w:rFonts w:ascii="Tahoma" w:hAnsi="Tahoma" w:cs="Tahoma"/>
          <w:sz w:val="20"/>
          <w:szCs w:val="20"/>
        </w:rPr>
        <w:t xml:space="preserve"> podawane przez kelnerów</w:t>
      </w:r>
      <w:r w:rsidRPr="000671DA">
        <w:rPr>
          <w:rFonts w:ascii="Tahoma" w:hAnsi="Tahoma" w:cs="Tahoma"/>
          <w:sz w:val="20"/>
          <w:szCs w:val="20"/>
        </w:rPr>
        <w:t>)</w:t>
      </w:r>
    </w:p>
    <w:p w14:paraId="2DFEF69D" w14:textId="77777777" w:rsidR="001D1E4A" w:rsidRPr="000671DA" w:rsidRDefault="001D1E4A" w:rsidP="00857DEE">
      <w:pPr>
        <w:pStyle w:val="Akapitzlist"/>
        <w:numPr>
          <w:ilvl w:val="0"/>
          <w:numId w:val="4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przekąski zimne (co najmniej 6 rodzajów po 2 sztuki na osobę)</w:t>
      </w:r>
    </w:p>
    <w:p w14:paraId="2947AF11" w14:textId="77777777" w:rsidR="001D1E4A" w:rsidRPr="000671DA" w:rsidRDefault="001D1E4A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gorącą kawę (bez ograniczeń), </w:t>
      </w:r>
    </w:p>
    <w:p w14:paraId="3E13E456" w14:textId="77777777" w:rsidR="001D1E4A" w:rsidRPr="000671DA" w:rsidRDefault="001D1E4A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herbatę w torebkach, minimum trzy rodzaje, w tym co najmniej: 2 rodzaje herbaty czarnej i jeden rodzaj herbaty owocowej (bez ograniczeń), </w:t>
      </w:r>
    </w:p>
    <w:p w14:paraId="1C2B83D2" w14:textId="77777777" w:rsidR="001D1E4A" w:rsidRPr="000671DA" w:rsidRDefault="001D1E4A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gorącą wodę do herbaty (wg potrzeb, adekwatnie do liczby uczestników spotkania), </w:t>
      </w:r>
    </w:p>
    <w:p w14:paraId="4C6CDB31" w14:textId="77777777" w:rsidR="001D1E4A" w:rsidRPr="000671DA" w:rsidRDefault="001D1E4A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soki owocowe 100%, 2 rodzaje (co najmniej 300 ml na osobę, nie dopuszcza się napojów owocowych i nektarów), </w:t>
      </w:r>
    </w:p>
    <w:p w14:paraId="0721C0B8" w14:textId="77777777" w:rsidR="001D1E4A" w:rsidRPr="000671DA" w:rsidRDefault="001D1E4A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wybór ciastek deserowych lub deserów, co najmniej 4 rodzaje (co najmniej 150 g na osobę), </w:t>
      </w:r>
    </w:p>
    <w:p w14:paraId="34EB051F" w14:textId="77777777" w:rsidR="001D1E4A" w:rsidRPr="000671DA" w:rsidRDefault="001D1E4A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dodatki do napojów ciepłych – cukier, mleko do kawy, cytryna, słodzik (wg potrzeb, adekwatnie do liczby uczestników spotkania). </w:t>
      </w:r>
    </w:p>
    <w:p w14:paraId="37304B88" w14:textId="77777777" w:rsidR="001D1E4A" w:rsidRPr="000671DA" w:rsidRDefault="001D1E4A" w:rsidP="00857DEE">
      <w:pPr>
        <w:pStyle w:val="Default"/>
        <w:numPr>
          <w:ilvl w:val="0"/>
          <w:numId w:val="1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>wodę niegazowaną i gazowaną, podawaną w butelkach szklanych o pojemności nie większej niż 500 ml lub z dystrybutorów – ilość wody niegazowanej powinna być dwukrotnie większa niż ilość wody gazowanej – co najmniej 250 ml na osobę).</w:t>
      </w:r>
    </w:p>
    <w:p w14:paraId="52CE6F01" w14:textId="77777777" w:rsidR="001D1E4A" w:rsidRPr="000671DA" w:rsidRDefault="001D1E4A" w:rsidP="00857DE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548567F5" w14:textId="77777777" w:rsidR="00BB4DD2" w:rsidRPr="000671DA" w:rsidRDefault="00BB4DD2" w:rsidP="00294505">
      <w:pPr>
        <w:spacing w:after="8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1CF1FFBE" w14:textId="77777777" w:rsidR="00BB4DD2" w:rsidRPr="000671DA" w:rsidRDefault="00BB4DD2" w:rsidP="00775A9E">
      <w:pPr>
        <w:pBdr>
          <w:bottom w:val="single" w:sz="12" w:space="1" w:color="auto"/>
        </w:pBdr>
        <w:spacing w:after="8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0AECD86B" w14:textId="77777777" w:rsidR="00BB4DD2" w:rsidRPr="000671DA" w:rsidRDefault="00BB4DD2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</w:p>
    <w:p w14:paraId="3B3743C8" w14:textId="77777777" w:rsidR="00BB4DD2" w:rsidRPr="000671DA" w:rsidRDefault="00BB4DD2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  <w:r w:rsidRPr="000671DA">
        <w:rPr>
          <w:rFonts w:ascii="Tahoma" w:hAnsi="Tahoma" w:cs="Tahoma"/>
          <w:sz w:val="20"/>
          <w:szCs w:val="20"/>
        </w:rPr>
        <w:t xml:space="preserve"> </w:t>
      </w:r>
    </w:p>
    <w:p w14:paraId="5230315D" w14:textId="77777777" w:rsidR="00C46767" w:rsidRPr="000671DA" w:rsidRDefault="00C46767">
      <w:pPr>
        <w:spacing w:after="8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DE2913B" w14:textId="77777777" w:rsidR="00C46767" w:rsidRPr="000671DA" w:rsidRDefault="00C46767">
      <w:pPr>
        <w:spacing w:after="8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7EA531C" w14:textId="77777777" w:rsidR="00C46767" w:rsidRPr="000671DA" w:rsidRDefault="00C46767">
      <w:pPr>
        <w:spacing w:after="8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3832860" w14:textId="77777777" w:rsidR="002B1FE6" w:rsidRPr="000671DA" w:rsidRDefault="002B1FE6">
      <w:pPr>
        <w:spacing w:after="80" w:line="240" w:lineRule="auto"/>
        <w:ind w:left="6372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0671DA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</w:p>
    <w:sectPr w:rsidR="002B1FE6" w:rsidRPr="000671DA" w:rsidSect="00F020BA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A1F71" w14:textId="77777777" w:rsidR="00253F0C" w:rsidRDefault="00253F0C" w:rsidP="00FD78F9">
      <w:pPr>
        <w:spacing w:after="0" w:line="240" w:lineRule="auto"/>
      </w:pPr>
      <w:r>
        <w:separator/>
      </w:r>
    </w:p>
  </w:endnote>
  <w:endnote w:type="continuationSeparator" w:id="0">
    <w:p w14:paraId="1858FA95" w14:textId="77777777" w:rsidR="00253F0C" w:rsidRDefault="00253F0C" w:rsidP="00FD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F05D0" w14:textId="77777777" w:rsidR="00253F0C" w:rsidRDefault="00253F0C" w:rsidP="00FD78F9">
      <w:pPr>
        <w:spacing w:after="0" w:line="240" w:lineRule="auto"/>
      </w:pPr>
      <w:r>
        <w:separator/>
      </w:r>
    </w:p>
  </w:footnote>
  <w:footnote w:type="continuationSeparator" w:id="0">
    <w:p w14:paraId="50D7FEFA" w14:textId="77777777" w:rsidR="00253F0C" w:rsidRDefault="00253F0C" w:rsidP="00FD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DCD7" w14:textId="77777777" w:rsidR="00FD78F9" w:rsidRDefault="00FD78F9" w:rsidP="00FD78F9">
    <w:pPr>
      <w:pStyle w:val="Nagwek"/>
      <w:jc w:val="right"/>
    </w:pPr>
    <w:r w:rsidRPr="00480D1A">
      <w:rPr>
        <w:noProof/>
        <w:lang w:eastAsia="pl-PL"/>
      </w:rPr>
      <w:drawing>
        <wp:inline distT="0" distB="0" distL="0" distR="0" wp14:anchorId="4AF21EEB" wp14:editId="45990466">
          <wp:extent cx="2057400" cy="352425"/>
          <wp:effectExtent l="0" t="0" r="0" b="9525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B23"/>
    <w:multiLevelType w:val="hybridMultilevel"/>
    <w:tmpl w:val="D39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E50"/>
    <w:multiLevelType w:val="hybridMultilevel"/>
    <w:tmpl w:val="7A103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6525"/>
    <w:multiLevelType w:val="hybridMultilevel"/>
    <w:tmpl w:val="F1E80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1E1F"/>
    <w:multiLevelType w:val="hybridMultilevel"/>
    <w:tmpl w:val="85B4B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77CFB"/>
    <w:multiLevelType w:val="hybridMultilevel"/>
    <w:tmpl w:val="FE20B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756F1"/>
    <w:multiLevelType w:val="hybridMultilevel"/>
    <w:tmpl w:val="AE44F9E4"/>
    <w:lvl w:ilvl="0" w:tplc="277AE658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503D4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41593"/>
    <w:multiLevelType w:val="hybridMultilevel"/>
    <w:tmpl w:val="6F881508"/>
    <w:lvl w:ilvl="0" w:tplc="56660442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B93E89"/>
    <w:multiLevelType w:val="hybridMultilevel"/>
    <w:tmpl w:val="E500D03A"/>
    <w:lvl w:ilvl="0" w:tplc="923689A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8CA8920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1A7F3E"/>
    <w:multiLevelType w:val="hybridMultilevel"/>
    <w:tmpl w:val="63F0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25A03"/>
    <w:multiLevelType w:val="hybridMultilevel"/>
    <w:tmpl w:val="D60C2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203E9"/>
    <w:multiLevelType w:val="hybridMultilevel"/>
    <w:tmpl w:val="853A7818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0927"/>
    <w:multiLevelType w:val="hybridMultilevel"/>
    <w:tmpl w:val="5FB66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F78D4"/>
    <w:multiLevelType w:val="hybridMultilevel"/>
    <w:tmpl w:val="ACF8527A"/>
    <w:lvl w:ilvl="0" w:tplc="35DC8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25CC2"/>
    <w:multiLevelType w:val="hybridMultilevel"/>
    <w:tmpl w:val="A25E7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A4DD5"/>
    <w:multiLevelType w:val="hybridMultilevel"/>
    <w:tmpl w:val="4DAAF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36FF6"/>
    <w:multiLevelType w:val="hybridMultilevel"/>
    <w:tmpl w:val="FDB48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D1B65"/>
    <w:multiLevelType w:val="hybridMultilevel"/>
    <w:tmpl w:val="48509026"/>
    <w:lvl w:ilvl="0" w:tplc="717E8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90587"/>
    <w:multiLevelType w:val="hybridMultilevel"/>
    <w:tmpl w:val="56D81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96D11"/>
    <w:multiLevelType w:val="hybridMultilevel"/>
    <w:tmpl w:val="5C26A9B0"/>
    <w:lvl w:ilvl="0" w:tplc="C84EDA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47060"/>
    <w:multiLevelType w:val="hybridMultilevel"/>
    <w:tmpl w:val="A074F74C"/>
    <w:lvl w:ilvl="0" w:tplc="E3164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D04E0"/>
    <w:multiLevelType w:val="hybridMultilevel"/>
    <w:tmpl w:val="82009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D221A"/>
    <w:multiLevelType w:val="hybridMultilevel"/>
    <w:tmpl w:val="12B8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13C51"/>
    <w:multiLevelType w:val="hybridMultilevel"/>
    <w:tmpl w:val="4AFAF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3"/>
  </w:num>
  <w:num w:numId="5">
    <w:abstractNumId w:val="1"/>
  </w:num>
  <w:num w:numId="6">
    <w:abstractNumId w:val="17"/>
  </w:num>
  <w:num w:numId="7">
    <w:abstractNumId w:val="13"/>
  </w:num>
  <w:num w:numId="8">
    <w:abstractNumId w:val="20"/>
  </w:num>
  <w:num w:numId="9">
    <w:abstractNumId w:val="9"/>
  </w:num>
  <w:num w:numId="10">
    <w:abstractNumId w:val="8"/>
  </w:num>
  <w:num w:numId="11">
    <w:abstractNumId w:val="22"/>
  </w:num>
  <w:num w:numId="12">
    <w:abstractNumId w:val="11"/>
  </w:num>
  <w:num w:numId="13">
    <w:abstractNumId w:val="2"/>
  </w:num>
  <w:num w:numId="14">
    <w:abstractNumId w:val="14"/>
  </w:num>
  <w:num w:numId="15">
    <w:abstractNumId w:val="15"/>
  </w:num>
  <w:num w:numId="16">
    <w:abstractNumId w:val="18"/>
  </w:num>
  <w:num w:numId="17">
    <w:abstractNumId w:val="19"/>
  </w:num>
  <w:num w:numId="18">
    <w:abstractNumId w:val="12"/>
  </w:num>
  <w:num w:numId="19">
    <w:abstractNumId w:val="16"/>
  </w:num>
  <w:num w:numId="20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49"/>
    <w:rsid w:val="000053BD"/>
    <w:rsid w:val="00006B5B"/>
    <w:rsid w:val="00015AA7"/>
    <w:rsid w:val="00062C4C"/>
    <w:rsid w:val="000671DA"/>
    <w:rsid w:val="00071C6F"/>
    <w:rsid w:val="00081AD3"/>
    <w:rsid w:val="000B376A"/>
    <w:rsid w:val="000C1782"/>
    <w:rsid w:val="000E7681"/>
    <w:rsid w:val="0010078A"/>
    <w:rsid w:val="0011236D"/>
    <w:rsid w:val="00132674"/>
    <w:rsid w:val="00135303"/>
    <w:rsid w:val="00141E87"/>
    <w:rsid w:val="00156A45"/>
    <w:rsid w:val="001643DD"/>
    <w:rsid w:val="00176472"/>
    <w:rsid w:val="001875E4"/>
    <w:rsid w:val="001A66BE"/>
    <w:rsid w:val="001C3885"/>
    <w:rsid w:val="001D1E4A"/>
    <w:rsid w:val="001D543F"/>
    <w:rsid w:val="00204DBB"/>
    <w:rsid w:val="00220958"/>
    <w:rsid w:val="0024122A"/>
    <w:rsid w:val="00253F0C"/>
    <w:rsid w:val="00255AC5"/>
    <w:rsid w:val="002677E8"/>
    <w:rsid w:val="00294505"/>
    <w:rsid w:val="00295C2E"/>
    <w:rsid w:val="002B1FE6"/>
    <w:rsid w:val="002B4188"/>
    <w:rsid w:val="002C6736"/>
    <w:rsid w:val="002E3E96"/>
    <w:rsid w:val="00324D90"/>
    <w:rsid w:val="00334B4F"/>
    <w:rsid w:val="00341F26"/>
    <w:rsid w:val="003B4F50"/>
    <w:rsid w:val="003C7C69"/>
    <w:rsid w:val="003F1ADB"/>
    <w:rsid w:val="00454047"/>
    <w:rsid w:val="004C4D7E"/>
    <w:rsid w:val="004C78A6"/>
    <w:rsid w:val="004D3219"/>
    <w:rsid w:val="00510FF7"/>
    <w:rsid w:val="00562C89"/>
    <w:rsid w:val="005A2C76"/>
    <w:rsid w:val="005A7254"/>
    <w:rsid w:val="005B4D0B"/>
    <w:rsid w:val="005E33A9"/>
    <w:rsid w:val="005F1E44"/>
    <w:rsid w:val="005F41FD"/>
    <w:rsid w:val="005F4DE2"/>
    <w:rsid w:val="0061447A"/>
    <w:rsid w:val="00620A49"/>
    <w:rsid w:val="00641E73"/>
    <w:rsid w:val="00680471"/>
    <w:rsid w:val="006C4389"/>
    <w:rsid w:val="006F2C27"/>
    <w:rsid w:val="006F7DD2"/>
    <w:rsid w:val="007103D6"/>
    <w:rsid w:val="00712175"/>
    <w:rsid w:val="00712C4F"/>
    <w:rsid w:val="00746C89"/>
    <w:rsid w:val="00775A9E"/>
    <w:rsid w:val="007A01D5"/>
    <w:rsid w:val="007F45EC"/>
    <w:rsid w:val="00810F88"/>
    <w:rsid w:val="00857DEE"/>
    <w:rsid w:val="00860AE8"/>
    <w:rsid w:val="008642AF"/>
    <w:rsid w:val="008725C5"/>
    <w:rsid w:val="00891FBF"/>
    <w:rsid w:val="008A67F4"/>
    <w:rsid w:val="008C5924"/>
    <w:rsid w:val="008D2E02"/>
    <w:rsid w:val="008D45F8"/>
    <w:rsid w:val="008E6276"/>
    <w:rsid w:val="00906AD8"/>
    <w:rsid w:val="009931BA"/>
    <w:rsid w:val="009A3F41"/>
    <w:rsid w:val="00A413CD"/>
    <w:rsid w:val="00A62191"/>
    <w:rsid w:val="00AB7467"/>
    <w:rsid w:val="00B038FC"/>
    <w:rsid w:val="00B12B3D"/>
    <w:rsid w:val="00B27F2D"/>
    <w:rsid w:val="00B51698"/>
    <w:rsid w:val="00B8166B"/>
    <w:rsid w:val="00BB4DD2"/>
    <w:rsid w:val="00BC4CC8"/>
    <w:rsid w:val="00BC54DF"/>
    <w:rsid w:val="00BF1438"/>
    <w:rsid w:val="00C02B9A"/>
    <w:rsid w:val="00C27BFE"/>
    <w:rsid w:val="00C43281"/>
    <w:rsid w:val="00C46767"/>
    <w:rsid w:val="00C56E32"/>
    <w:rsid w:val="00C836B3"/>
    <w:rsid w:val="00C859D8"/>
    <w:rsid w:val="00D006B8"/>
    <w:rsid w:val="00D25CA9"/>
    <w:rsid w:val="00D2621B"/>
    <w:rsid w:val="00D358C3"/>
    <w:rsid w:val="00D367DD"/>
    <w:rsid w:val="00D370D4"/>
    <w:rsid w:val="00D62C2B"/>
    <w:rsid w:val="00D71A80"/>
    <w:rsid w:val="00D83938"/>
    <w:rsid w:val="00D95098"/>
    <w:rsid w:val="00DA0607"/>
    <w:rsid w:val="00DC0F31"/>
    <w:rsid w:val="00DD3F3E"/>
    <w:rsid w:val="00DE3E13"/>
    <w:rsid w:val="00DE74C8"/>
    <w:rsid w:val="00DF4CF2"/>
    <w:rsid w:val="00E030F8"/>
    <w:rsid w:val="00E12E3F"/>
    <w:rsid w:val="00E368BE"/>
    <w:rsid w:val="00E76CFE"/>
    <w:rsid w:val="00EA509A"/>
    <w:rsid w:val="00EB2E48"/>
    <w:rsid w:val="00F020BA"/>
    <w:rsid w:val="00F8410C"/>
    <w:rsid w:val="00F959C5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ECBB"/>
  <w15:docId w15:val="{002477A2-03F9-4508-AEA4-0B07B8FF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C2E"/>
  </w:style>
  <w:style w:type="paragraph" w:styleId="Nagwek2">
    <w:name w:val="heading 2"/>
    <w:basedOn w:val="Normalny"/>
    <w:link w:val="Nagwek2Znak"/>
    <w:uiPriority w:val="9"/>
    <w:qFormat/>
    <w:rsid w:val="00614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44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447A"/>
    <w:rPr>
      <w:color w:val="0000FF"/>
      <w:u w:val="single"/>
    </w:rPr>
  </w:style>
  <w:style w:type="paragraph" w:styleId="Akapitzlist">
    <w:name w:val="List Paragraph"/>
    <w:basedOn w:val="Normalny"/>
    <w:qFormat/>
    <w:rsid w:val="00A621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8F9"/>
  </w:style>
  <w:style w:type="paragraph" w:styleId="Stopka">
    <w:name w:val="footer"/>
    <w:basedOn w:val="Normalny"/>
    <w:link w:val="StopkaZnak"/>
    <w:uiPriority w:val="99"/>
    <w:unhideWhenUsed/>
    <w:rsid w:val="00FD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8F9"/>
  </w:style>
  <w:style w:type="character" w:styleId="Odwoaniedokomentarza">
    <w:name w:val="annotation reference"/>
    <w:basedOn w:val="Domylnaczcionkaakapitu"/>
    <w:uiPriority w:val="99"/>
    <w:semiHidden/>
    <w:unhideWhenUsed/>
    <w:rsid w:val="00710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3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3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3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85D2-94C4-435D-B4A1-7C325206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3100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Łukowski Wojciech</dc:creator>
  <cp:lastModifiedBy>Elwira Grotek</cp:lastModifiedBy>
  <cp:revision>3</cp:revision>
  <dcterms:created xsi:type="dcterms:W3CDTF">2016-04-15T12:12:00Z</dcterms:created>
  <dcterms:modified xsi:type="dcterms:W3CDTF">2016-04-15T12:12:00Z</dcterms:modified>
</cp:coreProperties>
</file>