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58A46958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AC0AFF">
        <w:rPr>
          <w:szCs w:val="24"/>
        </w:rPr>
        <w:t>29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896999">
        <w:rPr>
          <w:szCs w:val="24"/>
        </w:rPr>
        <w:t>4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4F5496EF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84527C">
        <w:rPr>
          <w:szCs w:val="24"/>
        </w:rPr>
        <w:t>3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21AF0BE1" w14:textId="77777777" w:rsidR="00AC6A31" w:rsidRDefault="00AC6A31" w:rsidP="00E01899">
      <w:pPr>
        <w:jc w:val="both"/>
        <w:rPr>
          <w:szCs w:val="24"/>
        </w:rPr>
      </w:pPr>
    </w:p>
    <w:p w14:paraId="0DFD809B" w14:textId="598E6692" w:rsidR="00762A7C" w:rsidRPr="00896999" w:rsidRDefault="00762A7C" w:rsidP="00E01899">
      <w:pPr>
        <w:jc w:val="both"/>
        <w:rPr>
          <w:szCs w:val="24"/>
        </w:rPr>
      </w:pPr>
      <w:r w:rsidRPr="00896999">
        <w:rPr>
          <w:szCs w:val="24"/>
        </w:rPr>
        <w:t xml:space="preserve">Komisja ds.  Zamówień Publicznych informuje, </w:t>
      </w:r>
      <w:r w:rsidR="00B560B5" w:rsidRPr="00896999">
        <w:rPr>
          <w:szCs w:val="24"/>
        </w:rPr>
        <w:t>że na podstawie art. 38 ust. 4 ustawy z</w:t>
      </w:r>
      <w:r w:rsidR="00A90F43" w:rsidRPr="00896999">
        <w:rPr>
          <w:szCs w:val="24"/>
        </w:rPr>
        <w:t> </w:t>
      </w:r>
      <w:r w:rsidR="00B560B5" w:rsidRPr="00896999">
        <w:rPr>
          <w:szCs w:val="24"/>
        </w:rPr>
        <w:t xml:space="preserve">dnia 29 tycznia 2004r. prawo zamówień publicznych, </w:t>
      </w:r>
      <w:r w:rsidRPr="00896999">
        <w:rPr>
          <w:szCs w:val="24"/>
        </w:rPr>
        <w:t>Zamawiający przedłuża termin składania ofert z określonego</w:t>
      </w:r>
      <w:r w:rsidR="00896999">
        <w:rPr>
          <w:szCs w:val="24"/>
        </w:rPr>
        <w:t xml:space="preserve"> na dzień 29.04</w:t>
      </w:r>
      <w:r w:rsidR="00A90F43" w:rsidRPr="00896999">
        <w:rPr>
          <w:szCs w:val="24"/>
        </w:rPr>
        <w:t>.2016</w:t>
      </w:r>
      <w:r w:rsidR="000D1760" w:rsidRPr="00896999">
        <w:rPr>
          <w:szCs w:val="24"/>
        </w:rPr>
        <w:t xml:space="preserve"> </w:t>
      </w:r>
      <w:r w:rsidR="0084527C">
        <w:rPr>
          <w:szCs w:val="24"/>
        </w:rPr>
        <w:t>na nowy wyznaczony na dzień 05</w:t>
      </w:r>
      <w:r w:rsidR="00896999">
        <w:rPr>
          <w:szCs w:val="24"/>
        </w:rPr>
        <w:t>.05</w:t>
      </w:r>
      <w:r w:rsidR="00A90F43" w:rsidRPr="00896999">
        <w:rPr>
          <w:szCs w:val="24"/>
        </w:rPr>
        <w:t>.2016</w:t>
      </w:r>
      <w:r w:rsidRPr="00896999">
        <w:rPr>
          <w:szCs w:val="24"/>
        </w:rPr>
        <w:t>.</w:t>
      </w:r>
    </w:p>
    <w:p w14:paraId="513B7C9F" w14:textId="77777777" w:rsidR="00F02D89" w:rsidRPr="00896999" w:rsidRDefault="00F02D89" w:rsidP="00E01899">
      <w:pPr>
        <w:jc w:val="both"/>
        <w:rPr>
          <w:szCs w:val="24"/>
        </w:rPr>
      </w:pPr>
    </w:p>
    <w:p w14:paraId="7228B015" w14:textId="020CB8BB" w:rsidR="00F02D89" w:rsidRPr="00896999" w:rsidRDefault="00A90F43" w:rsidP="00671FEB">
      <w:pPr>
        <w:jc w:val="both"/>
        <w:rPr>
          <w:szCs w:val="24"/>
        </w:rPr>
      </w:pPr>
      <w:r w:rsidRPr="00896999">
        <w:rPr>
          <w:szCs w:val="24"/>
        </w:rPr>
        <w:t>Zmianie ulega również data otwarcia ofe</w:t>
      </w:r>
      <w:r w:rsidR="00AC6A31" w:rsidRPr="00896999">
        <w:rPr>
          <w:szCs w:val="24"/>
        </w:rPr>
        <w:t>rt, które odbędzie się w dniu 0</w:t>
      </w:r>
      <w:r w:rsidR="0084527C">
        <w:rPr>
          <w:szCs w:val="24"/>
        </w:rPr>
        <w:t>5</w:t>
      </w:r>
      <w:r w:rsidR="005B5C9F">
        <w:rPr>
          <w:szCs w:val="24"/>
        </w:rPr>
        <w:t>.05.2016. Miejsc</w:t>
      </w:r>
      <w:r w:rsidR="002402EA">
        <w:rPr>
          <w:szCs w:val="24"/>
        </w:rPr>
        <w:t xml:space="preserve">e </w:t>
      </w:r>
      <w:r w:rsidR="0084527C">
        <w:rPr>
          <w:szCs w:val="24"/>
        </w:rPr>
        <w:t>i </w:t>
      </w:r>
      <w:bookmarkStart w:id="0" w:name="_GoBack"/>
      <w:bookmarkEnd w:id="0"/>
      <w:r w:rsidR="0084527C">
        <w:rPr>
          <w:szCs w:val="24"/>
        </w:rPr>
        <w:t xml:space="preserve">godzina </w:t>
      </w:r>
      <w:r w:rsidR="002402EA">
        <w:rPr>
          <w:szCs w:val="24"/>
        </w:rPr>
        <w:t>otwarcia ofert nie ulega zmia</w:t>
      </w:r>
      <w:r w:rsidR="005B5C9F">
        <w:rPr>
          <w:szCs w:val="24"/>
        </w:rPr>
        <w:t>nie</w:t>
      </w:r>
      <w:r w:rsidR="002402EA">
        <w:rPr>
          <w:szCs w:val="24"/>
        </w:rPr>
        <w:t>.</w:t>
      </w:r>
    </w:p>
    <w:p w14:paraId="1DF80B0B" w14:textId="77777777" w:rsidR="00F02D89" w:rsidRPr="00896999" w:rsidRDefault="00F02D89" w:rsidP="00671FEB">
      <w:pPr>
        <w:jc w:val="both"/>
        <w:rPr>
          <w:szCs w:val="24"/>
        </w:rPr>
      </w:pPr>
    </w:p>
    <w:p w14:paraId="4FCC70BF" w14:textId="0C047655" w:rsidR="00AE23AF" w:rsidRPr="00896999" w:rsidRDefault="00482B2F" w:rsidP="00671FEB">
      <w:pPr>
        <w:jc w:val="both"/>
        <w:rPr>
          <w:szCs w:val="24"/>
        </w:rPr>
      </w:pPr>
      <w:r w:rsidRPr="00896999">
        <w:rPr>
          <w:szCs w:val="24"/>
        </w:rPr>
        <w:t>Jednocześnie informujemy,  że prz</w:t>
      </w:r>
      <w:r w:rsidR="00F02D89" w:rsidRPr="00896999">
        <w:rPr>
          <w:szCs w:val="24"/>
        </w:rPr>
        <w:t>esunięci</w:t>
      </w:r>
      <w:r w:rsidR="00AC6A31" w:rsidRPr="00896999">
        <w:rPr>
          <w:szCs w:val="24"/>
        </w:rPr>
        <w:t xml:space="preserve">u ulega odpowiednio także </w:t>
      </w:r>
      <w:r w:rsidRPr="00896999">
        <w:rPr>
          <w:szCs w:val="24"/>
        </w:rPr>
        <w:t>początek biegu terminu związania ofert</w:t>
      </w:r>
      <w:r w:rsidR="000328A1" w:rsidRPr="00896999">
        <w:rPr>
          <w:szCs w:val="24"/>
        </w:rPr>
        <w:t>ą</w:t>
      </w:r>
      <w:r w:rsidR="00205179" w:rsidRPr="00896999">
        <w:rPr>
          <w:szCs w:val="24"/>
        </w:rPr>
        <w:t>.</w:t>
      </w:r>
    </w:p>
    <w:p w14:paraId="710E41BA" w14:textId="77777777" w:rsidR="00205179" w:rsidRPr="00896999" w:rsidRDefault="00205179" w:rsidP="00671FEB">
      <w:pPr>
        <w:jc w:val="both"/>
        <w:rPr>
          <w:szCs w:val="24"/>
        </w:rPr>
      </w:pPr>
    </w:p>
    <w:p w14:paraId="4E99FFBC" w14:textId="223C516E" w:rsidR="002F2DB0" w:rsidRPr="00896999" w:rsidRDefault="00654C80" w:rsidP="00671FEB">
      <w:pPr>
        <w:ind w:left="66"/>
        <w:jc w:val="both"/>
        <w:rPr>
          <w:szCs w:val="24"/>
        </w:rPr>
      </w:pPr>
      <w:r w:rsidRPr="00896999">
        <w:rPr>
          <w:szCs w:val="24"/>
        </w:rPr>
        <w:tab/>
      </w:r>
      <w:r w:rsidRPr="00896999">
        <w:rPr>
          <w:szCs w:val="24"/>
        </w:rPr>
        <w:tab/>
      </w:r>
      <w:r w:rsidRPr="00896999">
        <w:rPr>
          <w:szCs w:val="24"/>
        </w:rPr>
        <w:tab/>
      </w:r>
      <w:r w:rsidRPr="00896999">
        <w:rPr>
          <w:szCs w:val="24"/>
        </w:rPr>
        <w:tab/>
      </w:r>
    </w:p>
    <w:sectPr w:rsidR="002F2DB0" w:rsidRPr="00896999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527C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50097352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84527C">
      <w:rPr>
        <w:szCs w:val="24"/>
      </w:rPr>
      <w:t>31</w:t>
    </w:r>
    <w:r w:rsidR="00896999">
      <w:rPr>
        <w:szCs w:val="24"/>
      </w:rPr>
      <w:t>/ZA/AZAZ/16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6F05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2EA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5C9F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527C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999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819EC-CD33-4F34-B87B-8263DD2E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</cp:revision>
  <cp:lastPrinted>2016-04-29T07:25:00Z</cp:lastPrinted>
  <dcterms:created xsi:type="dcterms:W3CDTF">2016-04-29T07:10:00Z</dcterms:created>
  <dcterms:modified xsi:type="dcterms:W3CDTF">2016-04-29T09:31:00Z</dcterms:modified>
</cp:coreProperties>
</file>