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77777777" w:rsidR="002F090F" w:rsidRPr="002F090F" w:rsidRDefault="001D23B0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Zał. 1 do Informacji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02-256 Warszawa</w:t>
      </w:r>
    </w:p>
    <w:p w14:paraId="48F9C0C9" w14:textId="77777777" w:rsidR="00821179" w:rsidRPr="002F090F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7777777" w:rsidR="00FB594B" w:rsidRDefault="002F090F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WNIOSEK O DOPUSZCZENIE DO UDZIAŁU</w:t>
      </w:r>
      <w:r w:rsidR="00D56A13"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W DIALOGU TECHNICZNYM</w:t>
      </w:r>
      <w:r w:rsidR="00FB594B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</w:p>
    <w:p w14:paraId="3E3518A5" w14:textId="220EDE06" w:rsidR="00FB594B" w:rsidRPr="00D07890" w:rsidRDefault="007810D5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B6D35">
        <w:rPr>
          <w:rFonts w:ascii="Tahoma" w:hAnsi="Tahoma" w:cs="Tahoma"/>
          <w:b/>
          <w:bCs/>
          <w:sz w:val="20"/>
          <w:szCs w:val="20"/>
        </w:rPr>
        <w:t>poprzedzającym ogłoszenie postępowania o ud</w:t>
      </w:r>
      <w:r w:rsidR="00FB594B">
        <w:rPr>
          <w:rFonts w:ascii="Tahoma" w:hAnsi="Tahoma" w:cs="Tahoma"/>
          <w:b/>
          <w:bCs/>
          <w:sz w:val="20"/>
          <w:szCs w:val="20"/>
        </w:rPr>
        <w:t>zielenie zamówienia publicznego</w:t>
      </w:r>
      <w:r w:rsidRPr="00EB6D35">
        <w:rPr>
          <w:rFonts w:ascii="Tahoma" w:hAnsi="Tahoma" w:cs="Tahoma"/>
          <w:b/>
          <w:bCs/>
          <w:sz w:val="20"/>
          <w:szCs w:val="20"/>
        </w:rPr>
        <w:t>, którego przedmiotem będzie</w:t>
      </w:r>
      <w:r w:rsidR="00C122BD">
        <w:rPr>
          <w:rFonts w:ascii="Tahoma" w:hAnsi="Tahoma" w:cs="Tahoma"/>
          <w:b/>
          <w:bCs/>
          <w:sz w:val="20"/>
          <w:szCs w:val="20"/>
        </w:rPr>
        <w:t xml:space="preserve"> dostawa</w:t>
      </w:r>
      <w:r w:rsidRPr="00EB6D3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A71F8" w:rsidRPr="00D07890">
        <w:rPr>
          <w:rFonts w:ascii="Tahoma" w:hAnsi="Tahoma" w:cs="Tahoma"/>
          <w:b/>
          <w:sz w:val="20"/>
          <w:szCs w:val="20"/>
        </w:rPr>
        <w:t>pozycjoner</w:t>
      </w:r>
      <w:r w:rsidR="00C122BD" w:rsidRPr="00D07890">
        <w:rPr>
          <w:rFonts w:ascii="Tahoma" w:hAnsi="Tahoma" w:cs="Tahoma"/>
          <w:b/>
          <w:sz w:val="20"/>
          <w:szCs w:val="20"/>
        </w:rPr>
        <w:t xml:space="preserve">a </w:t>
      </w:r>
      <w:r w:rsidR="009A71F8" w:rsidRPr="00D07890">
        <w:rPr>
          <w:rFonts w:ascii="Tahoma" w:hAnsi="Tahoma" w:cs="Tahoma"/>
          <w:b/>
          <w:sz w:val="20"/>
          <w:szCs w:val="20"/>
        </w:rPr>
        <w:t xml:space="preserve"> poziom</w:t>
      </w:r>
      <w:r w:rsidR="00C122BD" w:rsidRPr="00D07890">
        <w:rPr>
          <w:rFonts w:ascii="Tahoma" w:hAnsi="Tahoma" w:cs="Tahoma"/>
          <w:b/>
          <w:sz w:val="20"/>
          <w:szCs w:val="20"/>
        </w:rPr>
        <w:t>ego</w:t>
      </w:r>
      <w:r w:rsidR="009A71F8" w:rsidRPr="00D07890">
        <w:rPr>
          <w:rFonts w:ascii="Tahoma" w:hAnsi="Tahoma" w:cs="Tahoma"/>
          <w:b/>
          <w:sz w:val="20"/>
          <w:szCs w:val="20"/>
        </w:rPr>
        <w:t xml:space="preserve"> do foremników kompatybiln</w:t>
      </w:r>
      <w:r w:rsidR="00C122BD" w:rsidRPr="00D07890">
        <w:rPr>
          <w:rFonts w:ascii="Tahoma" w:hAnsi="Tahoma" w:cs="Tahoma"/>
          <w:b/>
          <w:sz w:val="20"/>
          <w:szCs w:val="20"/>
        </w:rPr>
        <w:t>ego</w:t>
      </w:r>
      <w:r w:rsidR="009A71F8" w:rsidRPr="00D07890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FB4472">
        <w:rPr>
          <w:rFonts w:ascii="Tahoma" w:hAnsi="Tahoma" w:cs="Tahoma"/>
          <w:b/>
          <w:sz w:val="20"/>
          <w:szCs w:val="20"/>
        </w:rPr>
        <w:br/>
      </w:r>
      <w:r w:rsidR="009A71F8" w:rsidRPr="00D07890">
        <w:rPr>
          <w:rFonts w:ascii="Tahoma" w:hAnsi="Tahoma" w:cs="Tahoma"/>
          <w:b/>
          <w:sz w:val="20"/>
          <w:szCs w:val="20"/>
        </w:rPr>
        <w:t>z robotyką firmy ABB oraz jego integracji z istniejącym zautomatyzowanym systemem układania taśm kompozytowych firmy Coriolis.</w:t>
      </w:r>
    </w:p>
    <w:p w14:paraId="3EBF5FE9" w14:textId="77777777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Uczestnika: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590E2923" w14:textId="6BFC7D6C" w:rsidR="00FB594B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 xml:space="preserve">Wnoszę o dopuszczenie do dialogu technicznego poprzedzającego ogłoszenie postępowania </w:t>
      </w:r>
      <w:r w:rsidR="00D56A13" w:rsidRPr="00FB594B">
        <w:rPr>
          <w:rFonts w:ascii="Tahoma" w:hAnsi="Tahoma" w:cs="Tahoma"/>
          <w:sz w:val="20"/>
          <w:szCs w:val="20"/>
        </w:rPr>
        <w:br/>
      </w:r>
      <w:r w:rsidRPr="00FB594B">
        <w:rPr>
          <w:rFonts w:ascii="Tahoma" w:hAnsi="Tahoma" w:cs="Tahoma"/>
          <w:sz w:val="20"/>
          <w:szCs w:val="20"/>
        </w:rPr>
        <w:t xml:space="preserve">w sprawie </w:t>
      </w:r>
      <w:r w:rsidR="00C122BD">
        <w:rPr>
          <w:rFonts w:ascii="Tahoma" w:hAnsi="Tahoma" w:cs="Tahoma"/>
          <w:sz w:val="20"/>
          <w:szCs w:val="20"/>
        </w:rPr>
        <w:t xml:space="preserve">dostawy </w:t>
      </w:r>
      <w:r w:rsidR="009A71F8">
        <w:rPr>
          <w:rFonts w:ascii="Tahoma" w:hAnsi="Tahoma" w:cs="Tahoma"/>
          <w:sz w:val="20"/>
          <w:szCs w:val="20"/>
        </w:rPr>
        <w:t>pozycjoner</w:t>
      </w:r>
      <w:r w:rsidR="00C122BD">
        <w:rPr>
          <w:rFonts w:ascii="Tahoma" w:hAnsi="Tahoma" w:cs="Tahoma"/>
          <w:sz w:val="20"/>
          <w:szCs w:val="20"/>
        </w:rPr>
        <w:t>a</w:t>
      </w:r>
      <w:r w:rsidR="009A71F8">
        <w:rPr>
          <w:rFonts w:ascii="Tahoma" w:hAnsi="Tahoma" w:cs="Tahoma"/>
          <w:sz w:val="20"/>
          <w:szCs w:val="20"/>
        </w:rPr>
        <w:t xml:space="preserve"> poziom</w:t>
      </w:r>
      <w:r w:rsidR="00C122BD">
        <w:rPr>
          <w:rFonts w:ascii="Tahoma" w:hAnsi="Tahoma" w:cs="Tahoma"/>
          <w:sz w:val="20"/>
          <w:szCs w:val="20"/>
        </w:rPr>
        <w:t xml:space="preserve">ego </w:t>
      </w:r>
      <w:r w:rsidR="009A71F8">
        <w:rPr>
          <w:rFonts w:ascii="Tahoma" w:hAnsi="Tahoma" w:cs="Tahoma"/>
          <w:sz w:val="20"/>
          <w:szCs w:val="20"/>
        </w:rPr>
        <w:t>do foremników kompatybiln</w:t>
      </w:r>
      <w:r w:rsidR="00C122BD">
        <w:rPr>
          <w:rFonts w:ascii="Tahoma" w:hAnsi="Tahoma" w:cs="Tahoma"/>
          <w:sz w:val="20"/>
          <w:szCs w:val="20"/>
        </w:rPr>
        <w:t xml:space="preserve">ego </w:t>
      </w:r>
      <w:r w:rsidR="009A71F8">
        <w:rPr>
          <w:rFonts w:ascii="Tahoma" w:hAnsi="Tahoma" w:cs="Tahoma"/>
          <w:sz w:val="20"/>
          <w:szCs w:val="20"/>
        </w:rPr>
        <w:t xml:space="preserve"> z robotyką firmy ABB oraz jego integracji z istniejącym zautomatyzowanym systemem układania taśm kompozytowych firmy Coriolis.</w:t>
      </w:r>
      <w:r w:rsidR="00FB594B">
        <w:rPr>
          <w:rFonts w:ascii="Arial" w:hAnsi="Arial" w:cs="Arial"/>
          <w:sz w:val="20"/>
          <w:szCs w:val="20"/>
        </w:rPr>
        <w:t xml:space="preserve"> </w:t>
      </w:r>
    </w:p>
    <w:p w14:paraId="1AB818E3" w14:textId="0F4CF7DD" w:rsidR="002F090F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>Oświadczamy, że zapoznaliśmy się z treścią zaproszenia do dialogu technicznego i regulaminu oraz akceptujemy zawarte w nich postanowieniach.</w:t>
      </w:r>
    </w:p>
    <w:p w14:paraId="37345B1C" w14:textId="77777777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wniosku załączamy aktualny (wystawiony nie wcześniej niż 6 miesięcy przed terminem składania </w:t>
      </w:r>
      <w:r w:rsidRPr="004F1CA3">
        <w:rPr>
          <w:rFonts w:ascii="Tahoma" w:hAnsi="Tahoma" w:cs="Tahoma"/>
          <w:sz w:val="20"/>
          <w:szCs w:val="20"/>
        </w:rPr>
        <w:t>wniosków o udział w dialogu technicznym)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 o działalności gospodarczej.</w:t>
      </w:r>
    </w:p>
    <w:p w14:paraId="6E981E1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Do wniosku załączamy pełnomocnictwo do reprezentacji Wnioskodawcy.*</w:t>
      </w:r>
    </w:p>
    <w:p w14:paraId="5CC6EE7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 wniosku, zawarte na stronach od ……… do ……… stanowią tajemnicę przedsiębiorstwa w rozumieniu przepisów ustawy o zwalczaniu nieuczciwej konkurencji.*</w:t>
      </w:r>
    </w:p>
    <w:p w14:paraId="56B6EED2" w14:textId="77777777" w:rsidR="002F090F" w:rsidRPr="00D82FE2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wniosku są: </w:t>
      </w:r>
    </w:p>
    <w:p w14:paraId="42F4D2D8" w14:textId="77777777" w:rsidR="009E11A0" w:rsidRPr="002F090F" w:rsidRDefault="00CA2EE5" w:rsidP="00D82FE2">
      <w:pPr>
        <w:widowControl w:val="0"/>
        <w:tabs>
          <w:tab w:val="left" w:pos="567"/>
        </w:tabs>
        <w:autoSpaceDE w:val="0"/>
        <w:autoSpaceDN w:val="0"/>
        <w:spacing w:before="120" w:after="20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549792B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>Uwaga: Wykonawca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2381E20A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wykonawcy 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Pr="002F090F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DD6" w14:textId="77777777" w:rsidR="006770DB" w:rsidRDefault="006770DB">
      <w:r>
        <w:separator/>
      </w:r>
    </w:p>
  </w:endnote>
  <w:endnote w:type="continuationSeparator" w:id="0">
    <w:p w14:paraId="02886D97" w14:textId="77777777" w:rsidR="006770DB" w:rsidRDefault="0067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FB4472" w:rsidRPr="00FB4472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FB4472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FB4472" w:rsidRPr="00FB4472">
                      <w:rPr>
                        <w:rStyle w:val="Nagweklubstopka0"/>
                        <w:noProof/>
                      </w:rPr>
                      <w:t>2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FB4472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6CD6" w14:textId="77777777" w:rsidR="006770DB" w:rsidRDefault="006770DB">
      <w:r>
        <w:separator/>
      </w:r>
    </w:p>
  </w:footnote>
  <w:footnote w:type="continuationSeparator" w:id="0">
    <w:p w14:paraId="6B345732" w14:textId="77777777" w:rsidR="006770DB" w:rsidRDefault="0067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4E1AA3E5" w:rsidR="008925E9" w:rsidRDefault="00F46FFD">
    <w:pPr>
      <w:pStyle w:val="Nagwek"/>
    </w:pPr>
    <w:r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A145E0" w:rsidRPr="00FB594B">
      <w:rPr>
        <w:rFonts w:ascii="Tahoma" w:hAnsi="Tahoma" w:cs="Tahoma"/>
        <w:sz w:val="20"/>
        <w:szCs w:val="20"/>
      </w:rPr>
      <w:t xml:space="preserve">Sprawa nr </w:t>
    </w:r>
    <w:r w:rsidR="009A71F8">
      <w:rPr>
        <w:rFonts w:ascii="Tahoma" w:hAnsi="Tahoma" w:cs="Tahoma"/>
        <w:sz w:val="20"/>
        <w:szCs w:val="20"/>
      </w:rPr>
      <w:t>53/</w:t>
    </w:r>
    <w:r w:rsidR="00FB594B">
      <w:rPr>
        <w:rFonts w:ascii="Tahoma" w:hAnsi="Tahoma" w:cs="Tahoma"/>
        <w:sz w:val="20"/>
        <w:szCs w:val="20"/>
      </w:rPr>
      <w:t>ZA</w:t>
    </w:r>
    <w:r w:rsidR="00A145E0" w:rsidRPr="00FB594B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A</w:t>
    </w:r>
    <w:r w:rsidR="00A145E0" w:rsidRPr="00FB594B">
      <w:rPr>
        <w:rFonts w:ascii="Tahoma" w:hAnsi="Tahoma" w:cs="Tahoma"/>
        <w:sz w:val="20"/>
        <w:szCs w:val="20"/>
      </w:rPr>
      <w:t>Z</w:t>
    </w:r>
    <w:r w:rsidR="00FB594B">
      <w:rPr>
        <w:rFonts w:ascii="Tahoma" w:hAnsi="Tahoma" w:cs="Tahoma"/>
        <w:sz w:val="20"/>
        <w:szCs w:val="20"/>
      </w:rPr>
      <w:t>AZ</w:t>
    </w:r>
    <w:r w:rsidR="00A145E0" w:rsidRPr="00FB594B">
      <w:rPr>
        <w:rFonts w:ascii="Tahoma" w:hAnsi="Tahoma" w:cs="Tahoma"/>
        <w:sz w:val="20"/>
        <w:szCs w:val="20"/>
      </w:rPr>
      <w:t>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6B1EC6CE"/>
    <w:lvl w:ilvl="0" w:tplc="4D182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634B"/>
    <w:rsid w:val="004630B4"/>
    <w:rsid w:val="004769C7"/>
    <w:rsid w:val="00486B0A"/>
    <w:rsid w:val="004926F3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21E7"/>
    <w:rsid w:val="005B404C"/>
    <w:rsid w:val="005D3C1A"/>
    <w:rsid w:val="0060127B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10B63"/>
    <w:rsid w:val="007171F0"/>
    <w:rsid w:val="00724BC9"/>
    <w:rsid w:val="0073171B"/>
    <w:rsid w:val="00732E0B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21F3F"/>
    <w:rsid w:val="008327E9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A71F8"/>
    <w:rsid w:val="009B18D6"/>
    <w:rsid w:val="009B196F"/>
    <w:rsid w:val="009C307C"/>
    <w:rsid w:val="009D6019"/>
    <w:rsid w:val="009E11A0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22BD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5674"/>
    <w:rsid w:val="00D07890"/>
    <w:rsid w:val="00D1016D"/>
    <w:rsid w:val="00D16C9B"/>
    <w:rsid w:val="00D215D6"/>
    <w:rsid w:val="00D229F3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4472"/>
    <w:rsid w:val="00FB594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040D-8F4B-47A4-BB46-F9067478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6</cp:revision>
  <cp:lastPrinted>2015-01-22T13:05:00Z</cp:lastPrinted>
  <dcterms:created xsi:type="dcterms:W3CDTF">2016-07-21T12:34:00Z</dcterms:created>
  <dcterms:modified xsi:type="dcterms:W3CDTF">2016-07-22T12:24:00Z</dcterms:modified>
</cp:coreProperties>
</file>