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791D18">
        <w:rPr>
          <w:rFonts w:ascii="Tahoma" w:hAnsi="Tahoma" w:cs="Tahoma"/>
          <w:b/>
          <w:sz w:val="20"/>
        </w:rPr>
        <w:t>DOSTAW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1) Nazwa i zakres</w:t>
            </w:r>
            <w:r w:rsidR="00F87CFC">
              <w:rPr>
                <w:rFonts w:ascii="Tahoma" w:hAnsi="Tahoma" w:cs="Tahoma"/>
                <w:sz w:val="20"/>
              </w:rPr>
              <w:t xml:space="preserve"> zamówienia</w:t>
            </w:r>
            <w:r w:rsidRPr="00246BEB">
              <w:rPr>
                <w:rFonts w:ascii="Tahoma" w:hAnsi="Tahoma" w:cs="Tahoma"/>
                <w:sz w:val="20"/>
              </w:rPr>
              <w:t xml:space="preserve">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9C5815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polega/polegało na </w:t>
            </w:r>
            <w:r w:rsidR="009C5815" w:rsidRPr="00246BEB">
              <w:rPr>
                <w:rFonts w:ascii="Tahoma" w:hAnsi="Tahoma" w:cs="Tahoma"/>
                <w:sz w:val="20"/>
              </w:rPr>
              <w:t xml:space="preserve">dostawie </w:t>
            </w:r>
            <w:r w:rsidR="00A7472B">
              <w:rPr>
                <w:rFonts w:ascii="Tahoma" w:hAnsi="Tahoma" w:cs="Tahoma"/>
                <w:sz w:val="20"/>
              </w:rPr>
              <w:t>drukarki 3D do metalu</w:t>
            </w:r>
          </w:p>
          <w:p w:rsidR="00F87CFC" w:rsidRPr="009C5815" w:rsidRDefault="00F87CF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6E6EA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F87CF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CFC" w:rsidRPr="00246BEB" w:rsidRDefault="00F87CF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246BEB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1) Nazwa i zakres</w:t>
            </w:r>
            <w:r>
              <w:rPr>
                <w:rFonts w:ascii="Tahoma" w:hAnsi="Tahoma" w:cs="Tahoma"/>
                <w:sz w:val="20"/>
              </w:rPr>
              <w:t xml:space="preserve"> zamówienia</w:t>
            </w:r>
            <w:r w:rsidRPr="00246BEB">
              <w:rPr>
                <w:rFonts w:ascii="Tahoma" w:hAnsi="Tahoma" w:cs="Tahoma"/>
                <w:sz w:val="20"/>
              </w:rPr>
              <w:t xml:space="preserve">: </w:t>
            </w:r>
          </w:p>
          <w:p w:rsidR="00F87CFC" w:rsidRPr="00246BEB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87CFC" w:rsidRPr="00246BEB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87CFC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polega/polegało na dostawie </w:t>
            </w:r>
            <w:r>
              <w:rPr>
                <w:rFonts w:ascii="Tahoma" w:hAnsi="Tahoma" w:cs="Tahoma"/>
                <w:sz w:val="20"/>
              </w:rPr>
              <w:t xml:space="preserve">drukarki 3D do metalu </w:t>
            </w:r>
            <w:bookmarkStart w:id="0" w:name="_GoBack"/>
            <w:bookmarkEnd w:id="0"/>
          </w:p>
          <w:p w:rsidR="00F87CFC" w:rsidRPr="009C5815" w:rsidRDefault="00F87CFC" w:rsidP="00F87CF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F87CFC" w:rsidRDefault="00F87CFC" w:rsidP="00F87CFC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</w:p>
          <w:p w:rsidR="00F87CFC" w:rsidRPr="00246BEB" w:rsidRDefault="00F87CFC" w:rsidP="00F87CFC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F87CFC" w:rsidRPr="00246BEB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FB6F26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FB6F26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FB6F26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87CFC" w:rsidRPr="00FB6F26" w:rsidRDefault="00F87CF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A74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08B" w:rsidRDefault="00A2208B">
    <w:pPr>
      <w:pStyle w:val="Nagwek"/>
    </w:pPr>
    <w:r>
      <w:t>P</w:t>
    </w:r>
    <w:r w:rsidR="00F87CFC">
      <w:t>ostępowanie 49</w:t>
    </w:r>
    <w:r w:rsidR="00AB2D85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36A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EA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472B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3B7F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87CFC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34"/>
    <w:rsid w:val="006E6E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F204-0901-46C5-983F-0A744CF6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826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7</cp:revision>
  <cp:lastPrinted>2016-11-10T11:08:00Z</cp:lastPrinted>
  <dcterms:created xsi:type="dcterms:W3CDTF">2017-02-22T20:03:00Z</dcterms:created>
  <dcterms:modified xsi:type="dcterms:W3CDTF">2017-09-14T14:24:00Z</dcterms:modified>
</cp:coreProperties>
</file>