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35EC9">
        <w:rPr>
          <w:rFonts w:ascii="Tahoma" w:hAnsi="Tahoma" w:cs="Tahoma"/>
          <w:sz w:val="20"/>
        </w:rPr>
        <w:t>102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596387">
        <w:rPr>
          <w:rFonts w:ascii="Tahoma" w:hAnsi="Tahoma" w:cs="Tahoma"/>
          <w:sz w:val="20"/>
        </w:rPr>
        <w:t>08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127D32" w:rsidRPr="007A27AB" w:rsidRDefault="004B40D6" w:rsidP="00C35EC9">
      <w:pPr>
        <w:spacing w:line="276" w:lineRule="auto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C35EC9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C35EC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596387">
        <w:rPr>
          <w:rFonts w:ascii="Tahoma" w:hAnsi="Tahoma" w:cs="Tahoma"/>
          <w:sz w:val="20"/>
        </w:rPr>
        <w:t>08.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C35EC9">
        <w:rPr>
          <w:rFonts w:ascii="Tahoma" w:hAnsi="Tahoma" w:cs="Tahoma"/>
          <w:b/>
          <w:sz w:val="20"/>
        </w:rPr>
        <w:t>dostawa aparatury pomiarowo – sterującej.</w:t>
      </w: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C35EC9" w:rsidRPr="00085B8E" w:rsidRDefault="00C35EC9" w:rsidP="00C35EC9">
      <w:pPr>
        <w:jc w:val="both"/>
        <w:rPr>
          <w:rFonts w:ascii="Tahoma" w:hAnsi="Tahoma" w:cs="Tahoma"/>
          <w:sz w:val="20"/>
          <w:lang w:val="en-US"/>
        </w:rPr>
      </w:pPr>
      <w:r w:rsidRPr="00085B8E">
        <w:rPr>
          <w:rFonts w:ascii="Tahoma" w:hAnsi="Tahoma" w:cs="Tahoma"/>
          <w:sz w:val="20"/>
          <w:lang w:val="en-US"/>
        </w:rPr>
        <w:t xml:space="preserve">National Instrumets </w:t>
      </w:r>
    </w:p>
    <w:p w:rsidR="00C35EC9" w:rsidRPr="00085B8E" w:rsidRDefault="00C35EC9" w:rsidP="00C35EC9">
      <w:pPr>
        <w:jc w:val="both"/>
        <w:rPr>
          <w:rFonts w:ascii="Tahoma" w:hAnsi="Tahoma" w:cs="Tahoma"/>
          <w:sz w:val="20"/>
          <w:lang w:val="en-US"/>
        </w:rPr>
      </w:pPr>
      <w:r w:rsidRPr="00085B8E">
        <w:rPr>
          <w:rFonts w:ascii="Tahoma" w:hAnsi="Tahoma" w:cs="Tahoma"/>
          <w:sz w:val="20"/>
          <w:lang w:val="en-US"/>
        </w:rPr>
        <w:t>Poland Sp. z o.o.</w:t>
      </w:r>
    </w:p>
    <w:p w:rsidR="00C35EC9" w:rsidRPr="00596387" w:rsidRDefault="00C35EC9" w:rsidP="00C35EC9">
      <w:pPr>
        <w:jc w:val="both"/>
        <w:rPr>
          <w:rFonts w:ascii="Tahoma" w:hAnsi="Tahoma" w:cs="Tahoma"/>
          <w:sz w:val="20"/>
        </w:rPr>
      </w:pPr>
      <w:r w:rsidRPr="00596387">
        <w:rPr>
          <w:rFonts w:ascii="Tahoma" w:hAnsi="Tahoma" w:cs="Tahoma"/>
          <w:sz w:val="20"/>
        </w:rPr>
        <w:t xml:space="preserve">Ul. Polna 11 </w:t>
      </w:r>
    </w:p>
    <w:p w:rsidR="00C35EC9" w:rsidRPr="00596387" w:rsidRDefault="00C35EC9" w:rsidP="00C35EC9">
      <w:pPr>
        <w:jc w:val="both"/>
        <w:rPr>
          <w:rFonts w:ascii="Tahoma" w:hAnsi="Tahoma" w:cs="Tahoma"/>
          <w:sz w:val="20"/>
        </w:rPr>
      </w:pPr>
      <w:r w:rsidRPr="00596387">
        <w:rPr>
          <w:rFonts w:ascii="Tahoma" w:hAnsi="Tahoma" w:cs="Tahoma"/>
          <w:sz w:val="20"/>
        </w:rPr>
        <w:t>00 – 633 Warszawa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596387" w:rsidRDefault="0059638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521B69" w:rsidRDefault="0059638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96387">
        <w:rPr>
          <w:rFonts w:ascii="Tahoma" w:hAnsi="Tahoma" w:cs="Tahoma"/>
          <w:sz w:val="20"/>
        </w:rPr>
        <w:t>15 137,20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9638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05D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67F44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47B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350A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387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4AC6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0C85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9D5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5EC9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1B6D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86B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364AD-F857-43E2-BE19-8DF2766A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2017-12-08T10:39:00Z</cp:lastPrinted>
  <dcterms:created xsi:type="dcterms:W3CDTF">2017-11-30T06:48:00Z</dcterms:created>
  <dcterms:modified xsi:type="dcterms:W3CDTF">2017-12-08T10:40:00Z</dcterms:modified>
</cp:coreProperties>
</file>