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733C" w14:textId="4F3F6D65" w:rsidR="00A143D2" w:rsidRPr="009D1E87" w:rsidRDefault="00A143D2" w:rsidP="00A143D2">
      <w:pPr>
        <w:pStyle w:val="Tytu"/>
        <w:tabs>
          <w:tab w:val="left" w:pos="851"/>
        </w:tabs>
        <w:spacing w:before="120"/>
        <w:jc w:val="right"/>
        <w:rPr>
          <w:rFonts w:ascii="Tahoma" w:hAnsi="Tahoma" w:cs="Tahoma"/>
          <w:b w:val="0"/>
          <w:sz w:val="20"/>
        </w:rPr>
      </w:pPr>
      <w:r w:rsidRPr="009D1E87">
        <w:rPr>
          <w:rFonts w:ascii="Tahoma" w:hAnsi="Tahoma" w:cs="Tahoma"/>
          <w:b w:val="0"/>
          <w:sz w:val="20"/>
        </w:rPr>
        <w:t xml:space="preserve">Załącznik nr </w:t>
      </w:r>
      <w:r w:rsidR="009C1CB2">
        <w:rPr>
          <w:rFonts w:ascii="Tahoma" w:hAnsi="Tahoma" w:cs="Tahoma"/>
          <w:b w:val="0"/>
          <w:sz w:val="20"/>
        </w:rPr>
        <w:t>8</w:t>
      </w:r>
      <w:r w:rsidRPr="009D1E87">
        <w:rPr>
          <w:rFonts w:ascii="Tahoma" w:hAnsi="Tahoma" w:cs="Tahoma"/>
          <w:b w:val="0"/>
          <w:sz w:val="20"/>
        </w:rPr>
        <w:t xml:space="preserve"> do SIWZ</w:t>
      </w:r>
    </w:p>
    <w:p w14:paraId="70F4AB25" w14:textId="77777777" w:rsidR="00A143D2" w:rsidRPr="009D1E87" w:rsidRDefault="00A143D2" w:rsidP="00D71BBD">
      <w:pPr>
        <w:pStyle w:val="Tytu"/>
        <w:tabs>
          <w:tab w:val="left" w:pos="851"/>
        </w:tabs>
        <w:spacing w:before="120"/>
        <w:rPr>
          <w:rFonts w:ascii="Tahoma" w:hAnsi="Tahoma" w:cs="Tahoma"/>
          <w:sz w:val="20"/>
        </w:rPr>
      </w:pPr>
    </w:p>
    <w:p w14:paraId="7556AF49" w14:textId="2733F68F" w:rsidR="00BA439F" w:rsidRPr="009D1E87" w:rsidRDefault="004115B1" w:rsidP="00D71BBD">
      <w:pPr>
        <w:pStyle w:val="Tytu"/>
        <w:tabs>
          <w:tab w:val="left" w:pos="851"/>
        </w:tabs>
        <w:spacing w:before="120"/>
        <w:rPr>
          <w:rFonts w:ascii="Tahoma" w:hAnsi="Tahoma" w:cs="Tahoma"/>
          <w:sz w:val="20"/>
        </w:rPr>
      </w:pPr>
      <w:r w:rsidRPr="009D1E87">
        <w:rPr>
          <w:rFonts w:ascii="Tahoma" w:hAnsi="Tahoma" w:cs="Tahoma"/>
          <w:sz w:val="20"/>
        </w:rPr>
        <w:t>UMOW</w:t>
      </w:r>
      <w:r w:rsidR="007F74BE" w:rsidRPr="009D1E87">
        <w:rPr>
          <w:rFonts w:ascii="Tahoma" w:hAnsi="Tahoma" w:cs="Tahoma"/>
          <w:sz w:val="20"/>
        </w:rPr>
        <w:t xml:space="preserve">A </w:t>
      </w:r>
      <w:r w:rsidR="00045446" w:rsidRPr="009D1E87">
        <w:rPr>
          <w:rFonts w:ascii="Tahoma" w:hAnsi="Tahoma" w:cs="Tahoma"/>
          <w:sz w:val="20"/>
        </w:rPr>
        <w:t xml:space="preserve">Nr </w:t>
      </w:r>
      <w:r w:rsidR="00933B5E" w:rsidRPr="009D1E87">
        <w:rPr>
          <w:rFonts w:ascii="Tahoma" w:hAnsi="Tahoma" w:cs="Tahoma"/>
          <w:sz w:val="20"/>
        </w:rPr>
        <w:t>………..</w:t>
      </w:r>
    </w:p>
    <w:p w14:paraId="57262340" w14:textId="77777777" w:rsidR="00E5105D" w:rsidRPr="009D1E87" w:rsidRDefault="00E5105D" w:rsidP="00E5105D">
      <w:pPr>
        <w:spacing w:before="120"/>
        <w:jc w:val="center"/>
        <w:rPr>
          <w:rFonts w:ascii="Tahoma" w:hAnsi="Tahoma" w:cs="Tahoma"/>
          <w:sz w:val="20"/>
        </w:rPr>
      </w:pPr>
    </w:p>
    <w:p w14:paraId="3207DE98" w14:textId="7C92BF4D" w:rsidR="00933B5E" w:rsidRDefault="00045446" w:rsidP="003A3734">
      <w:pPr>
        <w:spacing w:before="120"/>
        <w:jc w:val="both"/>
        <w:rPr>
          <w:rFonts w:ascii="Tahoma" w:hAnsi="Tahoma" w:cs="Tahoma"/>
          <w:sz w:val="20"/>
        </w:rPr>
      </w:pPr>
      <w:r w:rsidRPr="009D1E87">
        <w:rPr>
          <w:rFonts w:ascii="Tahoma" w:hAnsi="Tahoma" w:cs="Tahoma"/>
          <w:sz w:val="20"/>
        </w:rPr>
        <w:t>zawarta dnia</w:t>
      </w:r>
      <w:r w:rsidR="00512777" w:rsidRPr="009D1E87">
        <w:rPr>
          <w:rFonts w:ascii="Tahoma" w:hAnsi="Tahoma" w:cs="Tahoma"/>
          <w:sz w:val="20"/>
        </w:rPr>
        <w:t xml:space="preserve"> </w:t>
      </w:r>
      <w:r w:rsidR="004021DF" w:rsidRPr="009D1E87">
        <w:rPr>
          <w:rFonts w:ascii="Tahoma" w:hAnsi="Tahoma" w:cs="Tahoma"/>
          <w:sz w:val="20"/>
        </w:rPr>
        <w:t>……</w:t>
      </w:r>
      <w:r w:rsidR="003A3734" w:rsidRPr="009D1E87">
        <w:rPr>
          <w:rFonts w:ascii="Tahoma" w:hAnsi="Tahoma" w:cs="Tahoma"/>
          <w:sz w:val="20"/>
        </w:rPr>
        <w:t>…………</w:t>
      </w:r>
      <w:r w:rsidR="004021DF" w:rsidRPr="009D1E87">
        <w:rPr>
          <w:rFonts w:ascii="Tahoma" w:hAnsi="Tahoma" w:cs="Tahoma"/>
          <w:sz w:val="20"/>
        </w:rPr>
        <w:t>…</w:t>
      </w:r>
      <w:r w:rsidR="007A34CD" w:rsidRPr="009D1E87">
        <w:rPr>
          <w:rFonts w:ascii="Tahoma" w:hAnsi="Tahoma" w:cs="Tahoma"/>
          <w:sz w:val="20"/>
        </w:rPr>
        <w:t>.</w:t>
      </w:r>
      <w:r w:rsidR="00CA3409" w:rsidRPr="009D1E87">
        <w:rPr>
          <w:rFonts w:ascii="Tahoma" w:hAnsi="Tahoma" w:cs="Tahoma"/>
          <w:sz w:val="20"/>
        </w:rPr>
        <w:t>201</w:t>
      </w:r>
      <w:r w:rsidR="00612C0C">
        <w:rPr>
          <w:rFonts w:ascii="Tahoma" w:hAnsi="Tahoma" w:cs="Tahoma"/>
          <w:sz w:val="20"/>
        </w:rPr>
        <w:t>8</w:t>
      </w:r>
      <w:r w:rsidR="00673A05">
        <w:rPr>
          <w:rFonts w:ascii="Tahoma" w:hAnsi="Tahoma" w:cs="Tahoma"/>
          <w:sz w:val="20"/>
        </w:rPr>
        <w:t xml:space="preserve"> </w:t>
      </w:r>
      <w:r w:rsidR="00CA3409" w:rsidRPr="009D1E87">
        <w:rPr>
          <w:rFonts w:ascii="Tahoma" w:hAnsi="Tahoma" w:cs="Tahoma"/>
          <w:sz w:val="20"/>
        </w:rPr>
        <w:t>r</w:t>
      </w:r>
      <w:r w:rsidRPr="009D1E87">
        <w:rPr>
          <w:rFonts w:ascii="Tahoma" w:hAnsi="Tahoma" w:cs="Tahoma"/>
          <w:sz w:val="20"/>
        </w:rPr>
        <w:t>. w Warszawie</w:t>
      </w:r>
      <w:r w:rsidRPr="009D1E87">
        <w:rPr>
          <w:rFonts w:ascii="Tahoma" w:hAnsi="Tahoma" w:cs="Tahoma"/>
          <w:b/>
          <w:sz w:val="20"/>
        </w:rPr>
        <w:t xml:space="preserve"> </w:t>
      </w:r>
      <w:r w:rsidRPr="009D1E87">
        <w:rPr>
          <w:rFonts w:ascii="Tahoma" w:hAnsi="Tahoma" w:cs="Tahoma"/>
          <w:sz w:val="20"/>
        </w:rPr>
        <w:t>pomiędzy</w:t>
      </w:r>
      <w:r w:rsidR="007C5777" w:rsidRPr="009D1E87">
        <w:rPr>
          <w:rFonts w:ascii="Tahoma" w:hAnsi="Tahoma" w:cs="Tahoma"/>
          <w:sz w:val="20"/>
        </w:rPr>
        <w:t>:</w:t>
      </w:r>
      <w:r w:rsidRPr="009D1E87">
        <w:rPr>
          <w:rFonts w:ascii="Tahoma" w:hAnsi="Tahoma" w:cs="Tahoma"/>
          <w:sz w:val="20"/>
        </w:rPr>
        <w:t xml:space="preserve"> </w:t>
      </w:r>
    </w:p>
    <w:p w14:paraId="5A66D58A" w14:textId="77777777" w:rsidR="00F87E77" w:rsidRPr="009D1E87" w:rsidRDefault="00F87E77" w:rsidP="003A3734">
      <w:pPr>
        <w:spacing w:before="120"/>
        <w:jc w:val="both"/>
        <w:rPr>
          <w:rFonts w:ascii="Tahoma" w:hAnsi="Tahoma" w:cs="Tahoma"/>
          <w:sz w:val="20"/>
        </w:rPr>
      </w:pPr>
    </w:p>
    <w:p w14:paraId="08B8729E" w14:textId="77777777" w:rsidR="00F87E77" w:rsidRPr="00F87E77" w:rsidRDefault="00F87E77" w:rsidP="00F87E77">
      <w:pPr>
        <w:pStyle w:val="Tekstpodstawowywcity"/>
        <w:spacing w:line="276" w:lineRule="auto"/>
        <w:ind w:left="0"/>
        <w:jc w:val="both"/>
        <w:rPr>
          <w:rFonts w:ascii="Tahoma" w:hAnsi="Tahoma" w:cs="Tahoma"/>
          <w:sz w:val="20"/>
          <w:szCs w:val="20"/>
        </w:rPr>
      </w:pPr>
      <w:r w:rsidRPr="00F87E77">
        <w:rPr>
          <w:rFonts w:ascii="Tahoma" w:hAnsi="Tahoma" w:cs="Tahoma"/>
          <w:b/>
          <w:sz w:val="20"/>
          <w:szCs w:val="20"/>
        </w:rPr>
        <w:t xml:space="preserve">Instytutem Lotnictwa z siedzibą w Warszawie (02-256 Warszawa) </w:t>
      </w:r>
      <w:r w:rsidRPr="00F87E77">
        <w:rPr>
          <w:rFonts w:ascii="Tahoma" w:hAnsi="Tahoma" w:cs="Tahoma"/>
          <w:sz w:val="20"/>
          <w:szCs w:val="20"/>
        </w:rPr>
        <w:t xml:space="preserve">Al. Krakowska 110/114, wpisanym do Rejestru Przedsiębiorców prowadzonego przez Sąd Rejonowy dla m.st. Warszawy w Warszawie, XIII Wydział Gospodarczy Krajowego Rejestru Sądowego pod numerem 0000034960, NIP: 525-000-84-94, REGON: 00003737, zwanym dalej </w:t>
      </w:r>
      <w:r w:rsidRPr="00F87E77">
        <w:rPr>
          <w:rFonts w:ascii="Tahoma" w:hAnsi="Tahoma" w:cs="Tahoma"/>
          <w:b/>
          <w:sz w:val="20"/>
          <w:szCs w:val="20"/>
        </w:rPr>
        <w:t xml:space="preserve">Zamawiającym, </w:t>
      </w:r>
      <w:r w:rsidRPr="00F87E77">
        <w:rPr>
          <w:rFonts w:ascii="Tahoma" w:hAnsi="Tahoma" w:cs="Tahoma"/>
          <w:sz w:val="20"/>
          <w:szCs w:val="20"/>
        </w:rPr>
        <w:t xml:space="preserve"> reprezentowanym przez:</w:t>
      </w:r>
    </w:p>
    <w:p w14:paraId="7664E55F" w14:textId="77777777" w:rsidR="007C5777" w:rsidRPr="009D1E87" w:rsidRDefault="007C5777" w:rsidP="003A3734">
      <w:pPr>
        <w:spacing w:before="120"/>
        <w:jc w:val="both"/>
        <w:rPr>
          <w:rFonts w:ascii="Tahoma" w:hAnsi="Tahoma" w:cs="Tahoma"/>
          <w:b/>
          <w:bCs/>
          <w:sz w:val="20"/>
        </w:rPr>
      </w:pPr>
    </w:p>
    <w:p w14:paraId="17C0779B" w14:textId="77777777" w:rsidR="00076979" w:rsidRPr="009D1E87" w:rsidRDefault="00076979" w:rsidP="00D71BBD">
      <w:pPr>
        <w:jc w:val="both"/>
        <w:rPr>
          <w:rFonts w:ascii="Tahoma" w:hAnsi="Tahoma" w:cs="Tahoma"/>
          <w:bCs/>
          <w:sz w:val="20"/>
        </w:rPr>
      </w:pPr>
      <w:r w:rsidRPr="009D1E87">
        <w:rPr>
          <w:rFonts w:ascii="Tahoma" w:hAnsi="Tahoma" w:cs="Tahoma"/>
          <w:bCs/>
          <w:sz w:val="20"/>
        </w:rPr>
        <w:t>…………………………………………………………………………</w:t>
      </w:r>
    </w:p>
    <w:p w14:paraId="4DB94628" w14:textId="77777777" w:rsidR="00076979" w:rsidRPr="009D1E87" w:rsidRDefault="00076979" w:rsidP="00D71BBD">
      <w:pPr>
        <w:jc w:val="both"/>
        <w:rPr>
          <w:rFonts w:ascii="Tahoma" w:hAnsi="Tahoma" w:cs="Tahoma"/>
          <w:bCs/>
          <w:sz w:val="20"/>
        </w:rPr>
      </w:pPr>
    </w:p>
    <w:p w14:paraId="1284DB5F" w14:textId="77777777" w:rsidR="00F87E77" w:rsidRDefault="00045446" w:rsidP="00F87E77">
      <w:pPr>
        <w:jc w:val="both"/>
        <w:rPr>
          <w:rFonts w:ascii="Tahoma" w:hAnsi="Tahoma" w:cs="Tahoma"/>
          <w:bCs/>
          <w:sz w:val="20"/>
        </w:rPr>
      </w:pPr>
      <w:r w:rsidRPr="009D1E87">
        <w:rPr>
          <w:rFonts w:ascii="Tahoma" w:hAnsi="Tahoma" w:cs="Tahoma"/>
          <w:bCs/>
          <w:sz w:val="20"/>
        </w:rPr>
        <w:t xml:space="preserve">a </w:t>
      </w:r>
    </w:p>
    <w:p w14:paraId="24F14B5B" w14:textId="77777777" w:rsidR="00F87E77" w:rsidRDefault="00F87E77" w:rsidP="00F87E77">
      <w:pPr>
        <w:jc w:val="both"/>
        <w:rPr>
          <w:rFonts w:ascii="Tahoma" w:hAnsi="Tahoma" w:cs="Tahoma"/>
          <w:bCs/>
          <w:sz w:val="20"/>
        </w:rPr>
      </w:pPr>
    </w:p>
    <w:p w14:paraId="57E4A831" w14:textId="25C2E00E" w:rsidR="00F87E77" w:rsidRDefault="00F87E77" w:rsidP="00F87E77">
      <w:pPr>
        <w:jc w:val="both"/>
        <w:rPr>
          <w:rFonts w:ascii="Tahoma" w:hAnsi="Tahoma" w:cs="Tahoma"/>
          <w:bCs/>
          <w:sz w:val="20"/>
        </w:rPr>
      </w:pPr>
      <w:r>
        <w:rPr>
          <w:rFonts w:ascii="Tahoma" w:hAnsi="Tahoma" w:cs="Tahoma"/>
          <w:bCs/>
          <w:sz w:val="20"/>
        </w:rPr>
        <w:t>…………………….. z siedzibą w ………………………………….. przy ul. .........................................................</w:t>
      </w:r>
    </w:p>
    <w:p w14:paraId="601521E9" w14:textId="20E9CC90" w:rsidR="00F87E77" w:rsidRDefault="00F87E77" w:rsidP="00F87E77">
      <w:pPr>
        <w:jc w:val="both"/>
        <w:rPr>
          <w:rFonts w:ascii="Tahoma" w:hAnsi="Tahoma" w:cs="Tahoma"/>
          <w:bCs/>
          <w:sz w:val="20"/>
        </w:rPr>
      </w:pPr>
      <w:r>
        <w:rPr>
          <w:rFonts w:ascii="Tahoma" w:hAnsi="Tahoma" w:cs="Tahoma"/>
          <w:bCs/>
          <w:sz w:val="20"/>
        </w:rPr>
        <w:t>………………………………………………………………………………………………………………………………………………….</w:t>
      </w:r>
    </w:p>
    <w:p w14:paraId="4A39A7DE" w14:textId="22DC8C4B" w:rsidR="00F87E77" w:rsidRDefault="00F87E77" w:rsidP="00F87E77">
      <w:pPr>
        <w:jc w:val="both"/>
        <w:rPr>
          <w:rFonts w:ascii="Tahoma" w:hAnsi="Tahoma" w:cs="Tahoma"/>
          <w:bCs/>
          <w:sz w:val="20"/>
        </w:rPr>
      </w:pPr>
      <w:r>
        <w:rPr>
          <w:rFonts w:ascii="Tahoma" w:hAnsi="Tahoma" w:cs="Tahoma"/>
          <w:bCs/>
          <w:sz w:val="20"/>
        </w:rPr>
        <w:t>reprezentowana przez: ……………………………………………………………………………………………………………….</w:t>
      </w:r>
    </w:p>
    <w:p w14:paraId="0FD14272" w14:textId="77777777" w:rsidR="00045446" w:rsidRPr="009D1E87" w:rsidRDefault="00045446" w:rsidP="00D71BBD">
      <w:pPr>
        <w:spacing w:before="120"/>
        <w:jc w:val="both"/>
        <w:rPr>
          <w:rFonts w:ascii="Tahoma" w:hAnsi="Tahoma" w:cs="Tahoma"/>
          <w:sz w:val="20"/>
        </w:rPr>
      </w:pPr>
      <w:r w:rsidRPr="009D1E87">
        <w:rPr>
          <w:rFonts w:ascii="Tahoma" w:hAnsi="Tahoma" w:cs="Tahoma"/>
          <w:sz w:val="20"/>
        </w:rPr>
        <w:t xml:space="preserve">a wspólnie zwanymi </w:t>
      </w:r>
      <w:r w:rsidRPr="009D1E87">
        <w:rPr>
          <w:rFonts w:ascii="Tahoma" w:hAnsi="Tahoma" w:cs="Tahoma"/>
          <w:b/>
          <w:sz w:val="20"/>
        </w:rPr>
        <w:t>Stronami</w:t>
      </w:r>
      <w:r w:rsidRPr="009D1E87">
        <w:rPr>
          <w:rFonts w:ascii="Tahoma" w:hAnsi="Tahoma" w:cs="Tahoma"/>
          <w:sz w:val="20"/>
        </w:rPr>
        <w:t>.</w:t>
      </w:r>
    </w:p>
    <w:p w14:paraId="69EEC669" w14:textId="77777777" w:rsidR="003722E8" w:rsidRPr="009D1E87" w:rsidRDefault="003722E8" w:rsidP="00D71BBD">
      <w:pPr>
        <w:spacing w:before="120"/>
        <w:jc w:val="both"/>
        <w:rPr>
          <w:rFonts w:ascii="Tahoma" w:hAnsi="Tahoma" w:cs="Tahoma"/>
          <w:i/>
          <w:sz w:val="20"/>
        </w:rPr>
      </w:pPr>
    </w:p>
    <w:p w14:paraId="083E906D" w14:textId="5471F014" w:rsidR="00871856" w:rsidRPr="009D1E87" w:rsidRDefault="007C5777" w:rsidP="003752FF">
      <w:pPr>
        <w:spacing w:after="80"/>
        <w:jc w:val="both"/>
        <w:rPr>
          <w:rFonts w:ascii="Tahoma" w:hAnsi="Tahoma" w:cs="Tahoma"/>
          <w:color w:val="000000"/>
          <w:sz w:val="20"/>
        </w:rPr>
      </w:pPr>
      <w:r w:rsidRPr="009D1E87">
        <w:rPr>
          <w:rFonts w:ascii="Tahoma" w:hAnsi="Tahoma" w:cs="Tahoma"/>
          <w:color w:val="000000"/>
          <w:sz w:val="20"/>
        </w:rPr>
        <w:t>Wykonawca został wyłoniony w postępowaniu o udzielenie zamówienia publicznego w trybie przetargu nieograniczonego</w:t>
      </w:r>
      <w:r w:rsidR="00F40825" w:rsidRPr="009D1E87">
        <w:rPr>
          <w:rFonts w:ascii="Tahoma" w:hAnsi="Tahoma" w:cs="Tahoma"/>
          <w:color w:val="000000"/>
          <w:sz w:val="20"/>
        </w:rPr>
        <w:t xml:space="preserve"> (postępowanie nr </w:t>
      </w:r>
      <w:r w:rsidR="00AA7721">
        <w:rPr>
          <w:rFonts w:ascii="Tahoma" w:hAnsi="Tahoma" w:cs="Tahoma"/>
          <w:sz w:val="20"/>
        </w:rPr>
        <w:t>10</w:t>
      </w:r>
      <w:r w:rsidR="00F87E77">
        <w:rPr>
          <w:rFonts w:ascii="Tahoma" w:hAnsi="Tahoma" w:cs="Tahoma"/>
          <w:sz w:val="20"/>
        </w:rPr>
        <w:t>0</w:t>
      </w:r>
      <w:r w:rsidR="00AA7721">
        <w:rPr>
          <w:rFonts w:ascii="Tahoma" w:hAnsi="Tahoma" w:cs="Tahoma"/>
          <w:sz w:val="20"/>
        </w:rPr>
        <w:t>/Z</w:t>
      </w:r>
      <w:r w:rsidR="006E3274">
        <w:rPr>
          <w:rFonts w:ascii="Tahoma" w:hAnsi="Tahoma" w:cs="Tahoma"/>
          <w:sz w:val="20"/>
        </w:rPr>
        <w:t>Z/AZ</w:t>
      </w:r>
      <w:r w:rsidR="00430F8A">
        <w:rPr>
          <w:rFonts w:ascii="Tahoma" w:hAnsi="Tahoma" w:cs="Tahoma"/>
          <w:sz w:val="20"/>
        </w:rPr>
        <w:t>LZ</w:t>
      </w:r>
      <w:r w:rsidR="004D74D2" w:rsidRPr="009D1E87">
        <w:rPr>
          <w:rFonts w:ascii="Tahoma" w:hAnsi="Tahoma" w:cs="Tahoma"/>
          <w:sz w:val="20"/>
        </w:rPr>
        <w:t>/</w:t>
      </w:r>
      <w:r w:rsidR="00F87E77">
        <w:rPr>
          <w:rFonts w:ascii="Tahoma" w:hAnsi="Tahoma" w:cs="Tahoma"/>
          <w:sz w:val="20"/>
        </w:rPr>
        <w:t>2017</w:t>
      </w:r>
      <w:r w:rsidR="004D74D2" w:rsidRPr="009D1E87">
        <w:rPr>
          <w:rFonts w:ascii="Tahoma" w:hAnsi="Tahoma" w:cs="Tahoma"/>
          <w:sz w:val="20"/>
        </w:rPr>
        <w:t xml:space="preserve">) </w:t>
      </w:r>
      <w:r w:rsidRPr="009D1E87">
        <w:rPr>
          <w:rFonts w:ascii="Tahoma" w:hAnsi="Tahoma" w:cs="Tahoma"/>
          <w:color w:val="000000"/>
          <w:sz w:val="20"/>
        </w:rPr>
        <w:t>na podstawie art. 39</w:t>
      </w:r>
      <w:r w:rsidRPr="009D1E87">
        <w:rPr>
          <w:rFonts w:ascii="Tahoma" w:hAnsi="Tahoma" w:cs="Tahoma"/>
          <w:sz w:val="20"/>
        </w:rPr>
        <w:t xml:space="preserve"> ustawy z dnia 29 stycznia 2004 roku – Prawo zamówień publicznych</w:t>
      </w:r>
      <w:r w:rsidR="00F87E77">
        <w:rPr>
          <w:rFonts w:ascii="Tahoma" w:hAnsi="Tahoma" w:cs="Tahoma"/>
          <w:sz w:val="20"/>
        </w:rPr>
        <w:t>.</w:t>
      </w:r>
    </w:p>
    <w:p w14:paraId="633756C0" w14:textId="77777777" w:rsidR="009F448C" w:rsidRPr="009D1E87" w:rsidRDefault="009F448C" w:rsidP="00D71BBD">
      <w:pPr>
        <w:pStyle w:val="Default"/>
        <w:spacing w:before="120"/>
        <w:jc w:val="center"/>
        <w:rPr>
          <w:rFonts w:ascii="Tahoma" w:hAnsi="Tahoma" w:cs="Tahoma"/>
          <w:b/>
          <w:bCs/>
          <w:color w:val="auto"/>
          <w:sz w:val="20"/>
          <w:szCs w:val="20"/>
        </w:rPr>
      </w:pPr>
    </w:p>
    <w:p w14:paraId="5D07E395" w14:textId="77777777" w:rsidR="00D71BBD" w:rsidRPr="009D1E87" w:rsidRDefault="000F19DB" w:rsidP="007C5777">
      <w:pPr>
        <w:pStyle w:val="Default"/>
        <w:spacing w:before="120"/>
        <w:jc w:val="center"/>
        <w:rPr>
          <w:rFonts w:ascii="Tahoma" w:hAnsi="Tahoma" w:cs="Tahoma"/>
          <w:b/>
          <w:bCs/>
          <w:color w:val="auto"/>
          <w:sz w:val="20"/>
          <w:szCs w:val="20"/>
        </w:rPr>
      </w:pPr>
      <w:r w:rsidRPr="009D1E87">
        <w:rPr>
          <w:rFonts w:ascii="Tahoma" w:hAnsi="Tahoma" w:cs="Tahoma"/>
          <w:b/>
          <w:bCs/>
          <w:color w:val="auto"/>
          <w:sz w:val="20"/>
          <w:szCs w:val="20"/>
        </w:rPr>
        <w:t>ISTOTNE POSTANOWIENIA UMOWY</w:t>
      </w:r>
    </w:p>
    <w:p w14:paraId="6C441AAF" w14:textId="5E8749D8" w:rsidR="00113667" w:rsidRPr="00113667" w:rsidRDefault="00045446" w:rsidP="007E4FBF">
      <w:pPr>
        <w:pStyle w:val="Akapitzlist"/>
        <w:numPr>
          <w:ilvl w:val="0"/>
          <w:numId w:val="9"/>
        </w:numPr>
        <w:tabs>
          <w:tab w:val="left" w:pos="0"/>
        </w:tabs>
        <w:spacing w:after="80"/>
        <w:ind w:left="426" w:hanging="426"/>
        <w:jc w:val="both"/>
        <w:rPr>
          <w:rFonts w:ascii="Tahoma" w:hAnsi="Tahoma" w:cs="Tahoma"/>
          <w:sz w:val="20"/>
          <w:szCs w:val="20"/>
        </w:rPr>
      </w:pPr>
      <w:r w:rsidRPr="00113667">
        <w:rPr>
          <w:rFonts w:ascii="Tahoma" w:hAnsi="Tahoma" w:cs="Tahoma"/>
          <w:b/>
          <w:bCs/>
          <w:sz w:val="20"/>
          <w:szCs w:val="20"/>
        </w:rPr>
        <w:t xml:space="preserve">Przedmiot umowy </w:t>
      </w:r>
      <w:r w:rsidRPr="00113667">
        <w:rPr>
          <w:rFonts w:ascii="Tahoma" w:hAnsi="Tahoma" w:cs="Tahoma"/>
          <w:sz w:val="20"/>
          <w:szCs w:val="20"/>
        </w:rPr>
        <w:t>–</w:t>
      </w:r>
      <w:r w:rsidR="007B568D" w:rsidRPr="00113667">
        <w:rPr>
          <w:rFonts w:ascii="Tahoma" w:hAnsi="Tahoma" w:cs="Tahoma"/>
          <w:sz w:val="20"/>
          <w:szCs w:val="20"/>
        </w:rPr>
        <w:t xml:space="preserve"> </w:t>
      </w:r>
      <w:r w:rsidR="006E3274">
        <w:rPr>
          <w:rFonts w:ascii="Tahoma" w:hAnsi="Tahoma" w:cs="Tahoma"/>
          <w:sz w:val="20"/>
          <w:szCs w:val="20"/>
        </w:rPr>
        <w:t>wykonanie dokumentacji projektowej</w:t>
      </w:r>
      <w:r w:rsidR="00BD7B6D">
        <w:rPr>
          <w:rFonts w:ascii="Tahoma" w:hAnsi="Tahoma" w:cs="Tahoma"/>
          <w:sz w:val="20"/>
          <w:szCs w:val="20"/>
        </w:rPr>
        <w:t xml:space="preserve"> </w:t>
      </w:r>
      <w:r w:rsidR="006E3274">
        <w:rPr>
          <w:rFonts w:ascii="Tahoma" w:hAnsi="Tahoma" w:cs="Tahoma"/>
          <w:sz w:val="20"/>
          <w:szCs w:val="20"/>
        </w:rPr>
        <w:t xml:space="preserve">- </w:t>
      </w:r>
      <w:r w:rsidR="00BD7B6D">
        <w:rPr>
          <w:rFonts w:ascii="Tahoma" w:hAnsi="Tahoma" w:cs="Tahoma"/>
          <w:sz w:val="20"/>
          <w:szCs w:val="20"/>
        </w:rPr>
        <w:t xml:space="preserve">wielobranżowa </w:t>
      </w:r>
      <w:r w:rsidR="007F2F5A" w:rsidRPr="002F6B61">
        <w:rPr>
          <w:rFonts w:ascii="Tahoma" w:hAnsi="Tahoma" w:cs="Tahoma"/>
          <w:b/>
          <w:bCs/>
          <w:color w:val="000000"/>
          <w:sz w:val="20"/>
        </w:rPr>
        <w:t>modernizacja</w:t>
      </w:r>
      <w:r w:rsidR="009D1E87" w:rsidRPr="002F6B61">
        <w:rPr>
          <w:rFonts w:ascii="Tahoma" w:hAnsi="Tahoma" w:cs="Tahoma"/>
          <w:b/>
          <w:bCs/>
          <w:color w:val="000000"/>
          <w:sz w:val="20"/>
        </w:rPr>
        <w:t xml:space="preserve"> budynku biurowo-laboratoryjnego </w:t>
      </w:r>
      <w:r w:rsidR="00187188" w:rsidRPr="002F6B61">
        <w:rPr>
          <w:rFonts w:ascii="Tahoma" w:hAnsi="Tahoma" w:cs="Tahoma"/>
          <w:b/>
          <w:bCs/>
          <w:color w:val="000000"/>
          <w:sz w:val="20"/>
        </w:rPr>
        <w:t>„</w:t>
      </w:r>
      <w:r w:rsidR="00F87E77">
        <w:rPr>
          <w:rFonts w:ascii="Tahoma" w:hAnsi="Tahoma" w:cs="Tahoma"/>
          <w:b/>
          <w:bCs/>
          <w:color w:val="000000"/>
          <w:sz w:val="20"/>
        </w:rPr>
        <w:t>T</w:t>
      </w:r>
      <w:r w:rsidR="00187188" w:rsidRPr="002F6B61">
        <w:rPr>
          <w:rFonts w:ascii="Tahoma" w:hAnsi="Tahoma" w:cs="Tahoma"/>
          <w:b/>
          <w:bCs/>
          <w:color w:val="000000"/>
          <w:sz w:val="20"/>
        </w:rPr>
        <w:t>”</w:t>
      </w:r>
      <w:r w:rsidR="00BB157E">
        <w:rPr>
          <w:rFonts w:ascii="Tahoma" w:hAnsi="Tahoma" w:cs="Tahoma"/>
          <w:b/>
          <w:bCs/>
          <w:color w:val="000000"/>
          <w:sz w:val="20"/>
        </w:rPr>
        <w:t>,</w:t>
      </w:r>
      <w:r w:rsidR="00F87E77">
        <w:rPr>
          <w:rFonts w:ascii="Tahoma" w:hAnsi="Tahoma" w:cs="Tahoma"/>
          <w:b/>
          <w:bCs/>
          <w:color w:val="000000"/>
          <w:sz w:val="20"/>
        </w:rPr>
        <w:t>„TA”</w:t>
      </w:r>
      <w:r w:rsidR="007F33DA">
        <w:rPr>
          <w:rFonts w:ascii="Tahoma" w:hAnsi="Tahoma" w:cs="Tahoma"/>
          <w:b/>
          <w:bCs/>
          <w:color w:val="000000"/>
          <w:sz w:val="20"/>
        </w:rPr>
        <w:t>/kompleks/</w:t>
      </w:r>
      <w:r w:rsidR="00F87E77">
        <w:rPr>
          <w:rFonts w:ascii="Tahoma" w:hAnsi="Tahoma" w:cs="Tahoma"/>
          <w:b/>
          <w:bCs/>
          <w:color w:val="000000"/>
          <w:sz w:val="20"/>
        </w:rPr>
        <w:t>,</w:t>
      </w:r>
      <w:r w:rsidR="009D1E87" w:rsidRPr="00113667">
        <w:rPr>
          <w:rFonts w:ascii="Tahoma" w:hAnsi="Tahoma" w:cs="Tahoma"/>
          <w:bCs/>
          <w:color w:val="000000"/>
          <w:sz w:val="20"/>
        </w:rPr>
        <w:t xml:space="preserve"> </w:t>
      </w:r>
      <w:r w:rsidR="00172EB5">
        <w:rPr>
          <w:rFonts w:ascii="Tahoma" w:hAnsi="Tahoma" w:cs="Tahoma"/>
          <w:bCs/>
          <w:color w:val="000000"/>
          <w:sz w:val="20"/>
        </w:rPr>
        <w:t>w ramach realizacji projektu termomodernizacji</w:t>
      </w:r>
      <w:r w:rsidR="00113667">
        <w:rPr>
          <w:rFonts w:ascii="Tahoma" w:hAnsi="Tahoma" w:cs="Tahoma"/>
          <w:bCs/>
          <w:color w:val="000000"/>
          <w:sz w:val="20"/>
        </w:rPr>
        <w:t>.</w:t>
      </w:r>
    </w:p>
    <w:p w14:paraId="0BC097C6" w14:textId="656515F7" w:rsidR="00113667" w:rsidRDefault="004D0FB2" w:rsidP="00C144F4">
      <w:pPr>
        <w:pStyle w:val="Akapitzlist"/>
        <w:tabs>
          <w:tab w:val="left" w:pos="0"/>
        </w:tabs>
        <w:spacing w:after="80"/>
        <w:ind w:left="426"/>
        <w:jc w:val="both"/>
        <w:rPr>
          <w:rFonts w:ascii="Tahoma" w:hAnsi="Tahoma" w:cs="Tahoma"/>
          <w:sz w:val="20"/>
          <w:szCs w:val="20"/>
        </w:rPr>
      </w:pPr>
      <w:r w:rsidRPr="00C144F4">
        <w:rPr>
          <w:rFonts w:ascii="Tahoma" w:hAnsi="Tahoma" w:cs="Tahoma"/>
          <w:sz w:val="20"/>
          <w:szCs w:val="20"/>
        </w:rPr>
        <w:t xml:space="preserve">Szczegółowy zakres dokumentacji projektowej został przedstawiony w opisie przedmiotu zamówienia, który stanowi </w:t>
      </w:r>
      <w:r w:rsidRPr="005E379E">
        <w:rPr>
          <w:rFonts w:ascii="Tahoma" w:hAnsi="Tahoma" w:cs="Tahoma"/>
          <w:b/>
          <w:sz w:val="20"/>
          <w:szCs w:val="20"/>
        </w:rPr>
        <w:t>załącznik nr 1</w:t>
      </w:r>
      <w:r w:rsidRPr="00C144F4">
        <w:rPr>
          <w:rFonts w:ascii="Tahoma" w:hAnsi="Tahoma" w:cs="Tahoma"/>
          <w:sz w:val="20"/>
          <w:szCs w:val="20"/>
        </w:rPr>
        <w:t xml:space="preserve"> do umowy.</w:t>
      </w:r>
    </w:p>
    <w:p w14:paraId="53C7F0EB" w14:textId="77777777" w:rsidR="00C144F4" w:rsidRPr="00C144F4" w:rsidRDefault="00C144F4" w:rsidP="00C144F4">
      <w:pPr>
        <w:pStyle w:val="Akapitzlist"/>
        <w:tabs>
          <w:tab w:val="left" w:pos="0"/>
        </w:tabs>
        <w:spacing w:after="80"/>
        <w:ind w:left="426"/>
        <w:jc w:val="both"/>
        <w:rPr>
          <w:rFonts w:ascii="Tahoma" w:hAnsi="Tahoma" w:cs="Tahoma"/>
          <w:sz w:val="20"/>
          <w:szCs w:val="20"/>
        </w:rPr>
      </w:pPr>
    </w:p>
    <w:p w14:paraId="768B457E" w14:textId="4B4FB76D" w:rsidR="003E190B" w:rsidRPr="009D1E87" w:rsidRDefault="00045446" w:rsidP="007E4FBF">
      <w:pPr>
        <w:pStyle w:val="Akapitzlist"/>
        <w:numPr>
          <w:ilvl w:val="0"/>
          <w:numId w:val="9"/>
        </w:numPr>
        <w:spacing w:after="80"/>
        <w:ind w:left="426" w:hanging="426"/>
        <w:jc w:val="both"/>
        <w:rPr>
          <w:rFonts w:ascii="Tahoma" w:hAnsi="Tahoma" w:cs="Tahoma"/>
          <w:sz w:val="20"/>
          <w:szCs w:val="20"/>
        </w:rPr>
      </w:pPr>
      <w:r w:rsidRPr="009D1E87">
        <w:rPr>
          <w:rFonts w:ascii="Tahoma" w:hAnsi="Tahoma" w:cs="Tahoma"/>
          <w:b/>
          <w:bCs/>
          <w:sz w:val="20"/>
          <w:szCs w:val="20"/>
        </w:rPr>
        <w:t xml:space="preserve">Wynagrodzenie </w:t>
      </w:r>
      <w:r w:rsidRPr="009D1E87">
        <w:rPr>
          <w:rFonts w:ascii="Tahoma" w:hAnsi="Tahoma" w:cs="Tahoma"/>
          <w:sz w:val="20"/>
          <w:szCs w:val="20"/>
        </w:rPr>
        <w:t xml:space="preserve">– z tytułu prawidłowego wykonania Umowy </w:t>
      </w:r>
      <w:r w:rsidR="00BA439F" w:rsidRPr="009D1E87">
        <w:rPr>
          <w:rFonts w:ascii="Tahoma" w:hAnsi="Tahoma" w:cs="Tahoma"/>
          <w:sz w:val="20"/>
          <w:szCs w:val="20"/>
        </w:rPr>
        <w:t xml:space="preserve">Wykonawca </w:t>
      </w:r>
      <w:r w:rsidRPr="009D1E87">
        <w:rPr>
          <w:rFonts w:ascii="Tahoma" w:hAnsi="Tahoma" w:cs="Tahoma"/>
          <w:sz w:val="20"/>
          <w:szCs w:val="20"/>
        </w:rPr>
        <w:t>otrzyma wynagrodzenie w łącznej wysokości</w:t>
      </w:r>
      <w:r w:rsidR="00D71BBD" w:rsidRPr="009D1E87">
        <w:rPr>
          <w:rFonts w:ascii="Tahoma" w:hAnsi="Tahoma" w:cs="Tahoma"/>
          <w:sz w:val="20"/>
          <w:szCs w:val="20"/>
        </w:rPr>
        <w:t xml:space="preserve"> </w:t>
      </w:r>
      <w:r w:rsidR="007C5777" w:rsidRPr="009D1E87">
        <w:rPr>
          <w:rFonts w:ascii="Tahoma" w:hAnsi="Tahoma" w:cs="Tahoma"/>
          <w:b/>
          <w:sz w:val="20"/>
          <w:szCs w:val="20"/>
        </w:rPr>
        <w:t>……</w:t>
      </w:r>
      <w:r w:rsidR="009450B2">
        <w:rPr>
          <w:rFonts w:ascii="Tahoma" w:hAnsi="Tahoma" w:cs="Tahoma"/>
          <w:b/>
          <w:sz w:val="20"/>
          <w:szCs w:val="20"/>
        </w:rPr>
        <w:t>…………..</w:t>
      </w:r>
      <w:r w:rsidR="000F2B87">
        <w:rPr>
          <w:rFonts w:ascii="Tahoma" w:hAnsi="Tahoma" w:cs="Tahoma"/>
          <w:b/>
          <w:sz w:val="20"/>
          <w:szCs w:val="20"/>
        </w:rPr>
        <w:t xml:space="preserve"> </w:t>
      </w:r>
      <w:r w:rsidR="00D71BBD" w:rsidRPr="009D1E87">
        <w:rPr>
          <w:rFonts w:ascii="Tahoma" w:hAnsi="Tahoma" w:cs="Tahoma"/>
          <w:b/>
          <w:sz w:val="20"/>
          <w:szCs w:val="20"/>
        </w:rPr>
        <w:t xml:space="preserve">zł netto </w:t>
      </w:r>
      <w:r w:rsidR="000F2B87">
        <w:rPr>
          <w:rFonts w:ascii="Tahoma" w:hAnsi="Tahoma" w:cs="Tahoma"/>
          <w:b/>
          <w:sz w:val="20"/>
          <w:szCs w:val="20"/>
        </w:rPr>
        <w:t>(</w:t>
      </w:r>
      <w:r w:rsidR="000F2B87" w:rsidRPr="000F2B87">
        <w:rPr>
          <w:rFonts w:ascii="Tahoma" w:hAnsi="Tahoma" w:cs="Tahoma"/>
          <w:sz w:val="20"/>
          <w:szCs w:val="20"/>
        </w:rPr>
        <w:t>słownie:</w:t>
      </w:r>
      <w:r w:rsidR="000F2B87">
        <w:rPr>
          <w:rFonts w:ascii="Tahoma" w:hAnsi="Tahoma" w:cs="Tahoma"/>
          <w:b/>
          <w:sz w:val="20"/>
          <w:szCs w:val="20"/>
        </w:rPr>
        <w:t xml:space="preserve"> ………………………………… </w:t>
      </w:r>
      <w:r w:rsidR="000F2B87" w:rsidRPr="000F2B87">
        <w:rPr>
          <w:rFonts w:ascii="Tahoma" w:hAnsi="Tahoma" w:cs="Tahoma"/>
          <w:sz w:val="20"/>
          <w:szCs w:val="20"/>
        </w:rPr>
        <w:t>zł)</w:t>
      </w:r>
      <w:r w:rsidR="000F2B87">
        <w:rPr>
          <w:rFonts w:ascii="Tahoma" w:hAnsi="Tahoma" w:cs="Tahoma"/>
          <w:b/>
          <w:sz w:val="20"/>
          <w:szCs w:val="20"/>
        </w:rPr>
        <w:t xml:space="preserve"> </w:t>
      </w:r>
      <w:r w:rsidR="00627C9A">
        <w:rPr>
          <w:rFonts w:ascii="Tahoma" w:hAnsi="Tahoma" w:cs="Tahoma"/>
          <w:sz w:val="20"/>
          <w:szCs w:val="20"/>
        </w:rPr>
        <w:t>należny podatek od towarów i usług</w:t>
      </w:r>
      <w:r w:rsidR="000E19AE">
        <w:rPr>
          <w:rFonts w:ascii="Tahoma" w:hAnsi="Tahoma" w:cs="Tahoma"/>
          <w:sz w:val="20"/>
          <w:szCs w:val="20"/>
        </w:rPr>
        <w:t>,</w:t>
      </w:r>
      <w:r w:rsidR="00D71BBD" w:rsidRPr="009D1E87">
        <w:rPr>
          <w:rFonts w:ascii="Tahoma" w:hAnsi="Tahoma" w:cs="Tahoma"/>
          <w:sz w:val="20"/>
          <w:szCs w:val="20"/>
        </w:rPr>
        <w:t xml:space="preserve"> tj.</w:t>
      </w:r>
      <w:r w:rsidR="00D71BBD" w:rsidRPr="009D1E87">
        <w:rPr>
          <w:rFonts w:ascii="Tahoma" w:hAnsi="Tahoma" w:cs="Tahoma"/>
          <w:b/>
          <w:sz w:val="20"/>
          <w:szCs w:val="20"/>
        </w:rPr>
        <w:t xml:space="preserve"> </w:t>
      </w:r>
      <w:r w:rsidR="007C5777" w:rsidRPr="009D1E87">
        <w:rPr>
          <w:rFonts w:ascii="Tahoma" w:hAnsi="Tahoma" w:cs="Tahoma"/>
          <w:b/>
          <w:sz w:val="20"/>
          <w:szCs w:val="20"/>
        </w:rPr>
        <w:t>……</w:t>
      </w:r>
      <w:r w:rsidR="000F2B87">
        <w:rPr>
          <w:rFonts w:ascii="Tahoma" w:hAnsi="Tahoma" w:cs="Tahoma"/>
          <w:b/>
          <w:sz w:val="20"/>
          <w:szCs w:val="20"/>
        </w:rPr>
        <w:t>………………………………….</w:t>
      </w:r>
      <w:r w:rsidR="00D71BBD" w:rsidRPr="009D1E87">
        <w:rPr>
          <w:rFonts w:ascii="Tahoma" w:hAnsi="Tahoma" w:cs="Tahoma"/>
          <w:b/>
          <w:sz w:val="20"/>
          <w:szCs w:val="20"/>
        </w:rPr>
        <w:t xml:space="preserve"> zł</w:t>
      </w:r>
      <w:r w:rsidR="00D71BBD" w:rsidRPr="009D1E87">
        <w:rPr>
          <w:rFonts w:ascii="Tahoma" w:hAnsi="Tahoma" w:cs="Tahoma"/>
          <w:sz w:val="20"/>
          <w:szCs w:val="20"/>
        </w:rPr>
        <w:t xml:space="preserve"> </w:t>
      </w:r>
      <w:r w:rsidR="00D71BBD" w:rsidRPr="009D1E87">
        <w:rPr>
          <w:rFonts w:ascii="Tahoma" w:hAnsi="Tahoma" w:cs="Tahoma"/>
          <w:b/>
          <w:sz w:val="20"/>
          <w:szCs w:val="20"/>
        </w:rPr>
        <w:t>brutto</w:t>
      </w:r>
      <w:r w:rsidR="00180180">
        <w:rPr>
          <w:rFonts w:ascii="Tahoma" w:hAnsi="Tahoma" w:cs="Tahoma"/>
          <w:b/>
          <w:sz w:val="20"/>
          <w:szCs w:val="20"/>
        </w:rPr>
        <w:t xml:space="preserve"> </w:t>
      </w:r>
      <w:r w:rsidR="00180180" w:rsidRPr="00180180">
        <w:rPr>
          <w:rFonts w:ascii="Tahoma" w:hAnsi="Tahoma" w:cs="Tahoma"/>
          <w:sz w:val="20"/>
          <w:szCs w:val="20"/>
        </w:rPr>
        <w:t>(słownie: ………………………………..</w:t>
      </w:r>
      <w:r w:rsidR="009450B2">
        <w:rPr>
          <w:rFonts w:ascii="Tahoma" w:hAnsi="Tahoma" w:cs="Tahoma"/>
          <w:sz w:val="20"/>
          <w:szCs w:val="20"/>
        </w:rPr>
        <w:t xml:space="preserve"> </w:t>
      </w:r>
      <w:r w:rsidR="00180180">
        <w:rPr>
          <w:rFonts w:ascii="Tahoma" w:hAnsi="Tahoma" w:cs="Tahoma"/>
          <w:sz w:val="20"/>
          <w:szCs w:val="20"/>
        </w:rPr>
        <w:t>zł brutto)</w:t>
      </w:r>
      <w:r w:rsidR="00D71BBD" w:rsidRPr="009D1E87">
        <w:rPr>
          <w:rFonts w:ascii="Tahoma" w:hAnsi="Tahoma" w:cs="Tahoma"/>
          <w:sz w:val="20"/>
          <w:szCs w:val="20"/>
        </w:rPr>
        <w:t>,</w:t>
      </w:r>
      <w:r w:rsidR="003542F7" w:rsidRPr="009D1E87">
        <w:rPr>
          <w:rFonts w:ascii="Tahoma" w:hAnsi="Tahoma" w:cs="Tahoma"/>
          <w:sz w:val="20"/>
          <w:szCs w:val="20"/>
        </w:rPr>
        <w:t xml:space="preserve"> </w:t>
      </w:r>
      <w:r w:rsidRPr="009D1E87">
        <w:rPr>
          <w:rFonts w:ascii="Tahoma" w:hAnsi="Tahoma" w:cs="Tahoma"/>
          <w:sz w:val="20"/>
          <w:szCs w:val="20"/>
        </w:rPr>
        <w:t>na zasadach określonych</w:t>
      </w:r>
      <w:r w:rsidR="006B52C0" w:rsidRPr="009D1E87">
        <w:rPr>
          <w:rFonts w:ascii="Tahoma" w:hAnsi="Tahoma" w:cs="Tahoma"/>
          <w:sz w:val="20"/>
          <w:szCs w:val="20"/>
        </w:rPr>
        <w:t xml:space="preserve"> </w:t>
      </w:r>
      <w:r w:rsidR="009450B2">
        <w:rPr>
          <w:rFonts w:ascii="Tahoma" w:hAnsi="Tahoma" w:cs="Tahoma"/>
          <w:sz w:val="20"/>
          <w:szCs w:val="20"/>
        </w:rPr>
        <w:t>w §</w:t>
      </w:r>
      <w:r w:rsidR="00C144F4">
        <w:rPr>
          <w:rFonts w:ascii="Tahoma" w:hAnsi="Tahoma" w:cs="Tahoma"/>
          <w:sz w:val="20"/>
          <w:szCs w:val="20"/>
        </w:rPr>
        <w:t xml:space="preserve"> </w:t>
      </w:r>
      <w:r w:rsidR="006614D3">
        <w:rPr>
          <w:rFonts w:ascii="Tahoma" w:hAnsi="Tahoma" w:cs="Tahoma"/>
          <w:sz w:val="20"/>
          <w:szCs w:val="20"/>
        </w:rPr>
        <w:t>9</w:t>
      </w:r>
      <w:r w:rsidR="00C144F4">
        <w:rPr>
          <w:rFonts w:ascii="Tahoma" w:hAnsi="Tahoma" w:cs="Tahoma"/>
          <w:sz w:val="20"/>
          <w:szCs w:val="20"/>
        </w:rPr>
        <w:t xml:space="preserve"> </w:t>
      </w:r>
      <w:r w:rsidRPr="009D1E87">
        <w:rPr>
          <w:rFonts w:ascii="Tahoma" w:hAnsi="Tahoma" w:cs="Tahoma"/>
          <w:sz w:val="20"/>
          <w:szCs w:val="20"/>
        </w:rPr>
        <w:t>Umowy.</w:t>
      </w:r>
    </w:p>
    <w:p w14:paraId="57F5E650" w14:textId="77777777" w:rsidR="003E190B" w:rsidRPr="009D1E87" w:rsidRDefault="003E190B" w:rsidP="00EB7073">
      <w:pPr>
        <w:pStyle w:val="Akapitzlist"/>
        <w:spacing w:before="120"/>
        <w:ind w:left="284"/>
        <w:jc w:val="both"/>
        <w:rPr>
          <w:rFonts w:ascii="Tahoma" w:hAnsi="Tahoma" w:cs="Tahoma"/>
          <w:sz w:val="20"/>
          <w:szCs w:val="20"/>
        </w:rPr>
      </w:pPr>
    </w:p>
    <w:p w14:paraId="78998750" w14:textId="3607A269" w:rsidR="00D1380F" w:rsidRDefault="00045446" w:rsidP="007E4FBF">
      <w:pPr>
        <w:pStyle w:val="Akapitzlist"/>
        <w:numPr>
          <w:ilvl w:val="0"/>
          <w:numId w:val="9"/>
        </w:numPr>
        <w:tabs>
          <w:tab w:val="left" w:pos="426"/>
        </w:tabs>
        <w:spacing w:before="120"/>
        <w:ind w:left="426" w:hanging="426"/>
        <w:jc w:val="both"/>
        <w:rPr>
          <w:rFonts w:ascii="Tahoma" w:hAnsi="Tahoma" w:cs="Tahoma"/>
          <w:bCs/>
          <w:sz w:val="20"/>
          <w:szCs w:val="20"/>
        </w:rPr>
      </w:pPr>
      <w:r w:rsidRPr="009D1E87">
        <w:rPr>
          <w:rFonts w:ascii="Tahoma" w:hAnsi="Tahoma" w:cs="Tahoma"/>
          <w:b/>
          <w:bCs/>
          <w:sz w:val="20"/>
          <w:szCs w:val="20"/>
        </w:rPr>
        <w:lastRenderedPageBreak/>
        <w:t xml:space="preserve">Termin wykonania umowy </w:t>
      </w:r>
      <w:r w:rsidR="00ED582F" w:rsidRPr="009D1E87">
        <w:rPr>
          <w:rFonts w:ascii="Tahoma" w:hAnsi="Tahoma" w:cs="Tahoma"/>
          <w:b/>
          <w:bCs/>
          <w:sz w:val="20"/>
          <w:szCs w:val="20"/>
        </w:rPr>
        <w:t xml:space="preserve"> -</w:t>
      </w:r>
      <w:r w:rsidR="003D5478" w:rsidRPr="009D1E87">
        <w:rPr>
          <w:rFonts w:ascii="Tahoma" w:hAnsi="Tahoma" w:cs="Tahoma"/>
          <w:b/>
          <w:bCs/>
          <w:sz w:val="20"/>
          <w:szCs w:val="20"/>
        </w:rPr>
        <w:t xml:space="preserve"> </w:t>
      </w:r>
      <w:r w:rsidR="00D1380F" w:rsidRPr="00D1380F">
        <w:rPr>
          <w:rFonts w:ascii="Tahoma" w:hAnsi="Tahoma" w:cs="Tahoma"/>
          <w:bCs/>
          <w:sz w:val="20"/>
          <w:szCs w:val="20"/>
        </w:rPr>
        <w:t xml:space="preserve">dokumentacja projektowa wraz z uzyskaniem wszelkich uzgodnień, pozwoleń </w:t>
      </w:r>
      <w:r w:rsidR="00AE5A44">
        <w:rPr>
          <w:rFonts w:ascii="Tahoma" w:hAnsi="Tahoma" w:cs="Tahoma"/>
          <w:bCs/>
          <w:sz w:val="20"/>
          <w:szCs w:val="20"/>
        </w:rPr>
        <w:t>(niezbędne decyzje administracyjne)</w:t>
      </w:r>
      <w:r w:rsidR="00813A38">
        <w:rPr>
          <w:rFonts w:ascii="Tahoma" w:hAnsi="Tahoma" w:cs="Tahoma"/>
          <w:bCs/>
          <w:sz w:val="20"/>
          <w:szCs w:val="20"/>
        </w:rPr>
        <w:t xml:space="preserve"> </w:t>
      </w:r>
      <w:r w:rsidR="00D1380F" w:rsidRPr="00D1380F">
        <w:rPr>
          <w:rFonts w:ascii="Tahoma" w:hAnsi="Tahoma" w:cs="Tahoma"/>
          <w:bCs/>
          <w:sz w:val="20"/>
          <w:szCs w:val="20"/>
        </w:rPr>
        <w:t xml:space="preserve">zostanie zrealizowana w terminie </w:t>
      </w:r>
      <w:r w:rsidR="007F2F5A" w:rsidRPr="00D1380F">
        <w:rPr>
          <w:rFonts w:ascii="Tahoma" w:hAnsi="Tahoma" w:cs="Tahoma"/>
          <w:bCs/>
          <w:sz w:val="20"/>
          <w:szCs w:val="20"/>
        </w:rPr>
        <w:t xml:space="preserve">do </w:t>
      </w:r>
      <w:r w:rsidR="00304788">
        <w:rPr>
          <w:rFonts w:ascii="Tahoma" w:hAnsi="Tahoma" w:cs="Tahoma"/>
          <w:b/>
          <w:bCs/>
          <w:sz w:val="20"/>
          <w:szCs w:val="20"/>
        </w:rPr>
        <w:t>………………..</w:t>
      </w:r>
      <w:r w:rsidR="007F2F5A" w:rsidRPr="00187188">
        <w:rPr>
          <w:rFonts w:ascii="Tahoma" w:hAnsi="Tahoma" w:cs="Tahoma"/>
          <w:b/>
          <w:bCs/>
          <w:sz w:val="20"/>
          <w:szCs w:val="20"/>
        </w:rPr>
        <w:t xml:space="preserve"> dni</w:t>
      </w:r>
      <w:r w:rsidR="007F2F5A" w:rsidRPr="00D1380F">
        <w:rPr>
          <w:rFonts w:ascii="Tahoma" w:hAnsi="Tahoma" w:cs="Tahoma"/>
          <w:bCs/>
          <w:sz w:val="20"/>
          <w:szCs w:val="20"/>
        </w:rPr>
        <w:t xml:space="preserve"> od dnia zawarcia umowy, z zastrzeżeniem, że:</w:t>
      </w:r>
    </w:p>
    <w:p w14:paraId="5AEF640B" w14:textId="366C5141" w:rsidR="00CB1BC1" w:rsidRPr="005E379E" w:rsidRDefault="007F2F5A" w:rsidP="005E379E">
      <w:pPr>
        <w:pStyle w:val="Akapitzlist"/>
        <w:tabs>
          <w:tab w:val="left" w:pos="426"/>
        </w:tabs>
        <w:spacing w:before="120"/>
        <w:ind w:left="426"/>
        <w:jc w:val="both"/>
        <w:rPr>
          <w:rFonts w:ascii="Tahoma" w:hAnsi="Tahoma" w:cs="Tahoma"/>
          <w:bCs/>
          <w:sz w:val="20"/>
          <w:szCs w:val="20"/>
        </w:rPr>
      </w:pPr>
      <w:r w:rsidRPr="00D1380F">
        <w:rPr>
          <w:rFonts w:ascii="Tahoma" w:hAnsi="Tahoma" w:cs="Tahoma"/>
          <w:bCs/>
          <w:sz w:val="20"/>
          <w:szCs w:val="20"/>
        </w:rPr>
        <w:t xml:space="preserve">koncepcja wielobranżowa winna być sporządzona </w:t>
      </w:r>
      <w:r w:rsidR="00CB1BC1" w:rsidRPr="00D1380F">
        <w:rPr>
          <w:rFonts w:ascii="Tahoma" w:hAnsi="Tahoma" w:cs="Tahoma"/>
          <w:bCs/>
          <w:sz w:val="20"/>
          <w:szCs w:val="20"/>
        </w:rPr>
        <w:t xml:space="preserve">przez Wykonawcę i zatwierdzona przez Zamawiającego w terminie do </w:t>
      </w:r>
      <w:r w:rsidR="007E4FBF">
        <w:rPr>
          <w:rFonts w:ascii="Tahoma" w:hAnsi="Tahoma" w:cs="Tahoma"/>
          <w:bCs/>
          <w:sz w:val="20"/>
          <w:szCs w:val="20"/>
        </w:rPr>
        <w:t>3</w:t>
      </w:r>
      <w:r w:rsidR="00CB1BC1" w:rsidRPr="00D1380F">
        <w:rPr>
          <w:rFonts w:ascii="Tahoma" w:hAnsi="Tahoma" w:cs="Tahoma"/>
          <w:bCs/>
          <w:sz w:val="20"/>
          <w:szCs w:val="20"/>
        </w:rPr>
        <w:t xml:space="preserve">0 </w:t>
      </w:r>
      <w:r w:rsidR="00D1380F">
        <w:rPr>
          <w:rFonts w:ascii="Tahoma" w:hAnsi="Tahoma" w:cs="Tahoma"/>
          <w:bCs/>
          <w:sz w:val="20"/>
          <w:szCs w:val="20"/>
        </w:rPr>
        <w:t xml:space="preserve">dni </w:t>
      </w:r>
      <w:r w:rsidR="00CB1BC1" w:rsidRPr="00D1380F">
        <w:rPr>
          <w:rFonts w:ascii="Tahoma" w:hAnsi="Tahoma" w:cs="Tahoma"/>
          <w:bCs/>
          <w:sz w:val="20"/>
          <w:szCs w:val="20"/>
        </w:rPr>
        <w:t>od</w:t>
      </w:r>
      <w:r w:rsidR="00F64E60">
        <w:rPr>
          <w:rFonts w:ascii="Tahoma" w:hAnsi="Tahoma" w:cs="Tahoma"/>
          <w:bCs/>
          <w:sz w:val="20"/>
          <w:szCs w:val="20"/>
        </w:rPr>
        <w:t xml:space="preserve"> dnia zawarcia umowy</w:t>
      </w:r>
      <w:r w:rsidR="00C6454A">
        <w:rPr>
          <w:rFonts w:ascii="Tahoma" w:hAnsi="Tahoma" w:cs="Tahoma"/>
          <w:bCs/>
          <w:sz w:val="20"/>
          <w:szCs w:val="20"/>
        </w:rPr>
        <w:t>.</w:t>
      </w:r>
    </w:p>
    <w:p w14:paraId="5F082BFF" w14:textId="3E306FE0" w:rsidR="00F74D2B" w:rsidRPr="00C144F4" w:rsidRDefault="009450B2" w:rsidP="00D71BBD">
      <w:pPr>
        <w:tabs>
          <w:tab w:val="left" w:pos="426"/>
        </w:tabs>
        <w:spacing w:before="120"/>
        <w:jc w:val="center"/>
        <w:rPr>
          <w:rFonts w:ascii="Tahoma" w:hAnsi="Tahoma" w:cs="Tahoma"/>
          <w:b/>
          <w:sz w:val="20"/>
        </w:rPr>
      </w:pPr>
      <w:r w:rsidRPr="00C144F4">
        <w:rPr>
          <w:rFonts w:ascii="Tahoma" w:hAnsi="Tahoma" w:cs="Tahoma"/>
          <w:b/>
          <w:sz w:val="20"/>
        </w:rPr>
        <w:t>§</w:t>
      </w:r>
      <w:r w:rsidR="007F3D84">
        <w:rPr>
          <w:rFonts w:ascii="Tahoma" w:hAnsi="Tahoma" w:cs="Tahoma"/>
          <w:b/>
          <w:sz w:val="20"/>
        </w:rPr>
        <w:t xml:space="preserve"> </w:t>
      </w:r>
      <w:r w:rsidR="00045446" w:rsidRPr="00C144F4">
        <w:rPr>
          <w:rFonts w:ascii="Tahoma" w:hAnsi="Tahoma" w:cs="Tahoma"/>
          <w:b/>
          <w:sz w:val="20"/>
        </w:rPr>
        <w:t>1</w:t>
      </w:r>
    </w:p>
    <w:p w14:paraId="578CB5D8" w14:textId="77777777" w:rsidR="00045446" w:rsidRDefault="000F19DB" w:rsidP="00D71BBD">
      <w:pPr>
        <w:pStyle w:val="Nagwek1"/>
        <w:spacing w:before="120"/>
        <w:rPr>
          <w:rFonts w:ascii="Tahoma" w:hAnsi="Tahoma" w:cs="Tahoma"/>
        </w:rPr>
      </w:pPr>
      <w:r w:rsidRPr="00C144F4">
        <w:rPr>
          <w:rFonts w:ascii="Tahoma" w:hAnsi="Tahoma" w:cs="Tahoma"/>
        </w:rPr>
        <w:t>PRZEDMIOT UMOWY</w:t>
      </w:r>
    </w:p>
    <w:p w14:paraId="6C0ED7DF" w14:textId="77777777" w:rsidR="000163F0" w:rsidRPr="000163F0" w:rsidRDefault="000163F0" w:rsidP="000163F0"/>
    <w:p w14:paraId="575E46D6" w14:textId="6D158206" w:rsidR="00255579" w:rsidRPr="00255579" w:rsidRDefault="00550948"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550948">
        <w:rPr>
          <w:rFonts w:ascii="Tahoma" w:hAnsi="Tahoma" w:cs="Tahoma"/>
          <w:sz w:val="20"/>
          <w:szCs w:val="20"/>
        </w:rPr>
        <w:lastRenderedPageBreak/>
        <w:t xml:space="preserve">Przedmiotem Umowy jest wykonanie </w:t>
      </w:r>
      <w:r w:rsidR="00F64E60" w:rsidRPr="00F64E60">
        <w:rPr>
          <w:rFonts w:ascii="Tahoma" w:hAnsi="Tahoma" w:cs="Tahoma"/>
          <w:b/>
          <w:sz w:val="20"/>
          <w:szCs w:val="20"/>
        </w:rPr>
        <w:t>wielobranżowej</w:t>
      </w:r>
      <w:r w:rsidR="00F64E60">
        <w:rPr>
          <w:rFonts w:ascii="Tahoma" w:hAnsi="Tahoma" w:cs="Tahoma"/>
          <w:sz w:val="20"/>
          <w:szCs w:val="20"/>
        </w:rPr>
        <w:t xml:space="preserve"> </w:t>
      </w:r>
      <w:r w:rsidRPr="00550948">
        <w:rPr>
          <w:rFonts w:ascii="Tahoma" w:hAnsi="Tahoma" w:cs="Tahoma"/>
          <w:b/>
          <w:sz w:val="20"/>
          <w:szCs w:val="20"/>
        </w:rPr>
        <w:t>dokumentacji projektowej</w:t>
      </w:r>
      <w:r w:rsidRPr="00F64E60">
        <w:rPr>
          <w:rFonts w:ascii="Tahoma" w:hAnsi="Tahoma" w:cs="Tahoma"/>
          <w:b/>
          <w:sz w:val="20"/>
          <w:szCs w:val="20"/>
        </w:rPr>
        <w:t xml:space="preserve"> </w:t>
      </w:r>
      <w:r w:rsidR="00F64E60" w:rsidRPr="00F64E60">
        <w:rPr>
          <w:rFonts w:ascii="Tahoma" w:hAnsi="Tahoma" w:cs="Tahoma"/>
          <w:b/>
          <w:sz w:val="20"/>
        </w:rPr>
        <w:t>dla</w:t>
      </w:r>
      <w:r w:rsidR="00255579" w:rsidRPr="002F6B61">
        <w:rPr>
          <w:rFonts w:ascii="Tahoma" w:hAnsi="Tahoma" w:cs="Tahoma"/>
          <w:b/>
          <w:sz w:val="20"/>
        </w:rPr>
        <w:t xml:space="preserve"> budynku biurowo-laboratoryjnego </w:t>
      </w:r>
      <w:r w:rsidR="00255579">
        <w:rPr>
          <w:rFonts w:ascii="Tahoma" w:hAnsi="Tahoma" w:cs="Tahoma"/>
          <w:b/>
          <w:sz w:val="20"/>
        </w:rPr>
        <w:t>T i TA</w:t>
      </w:r>
      <w:r w:rsidR="00255579" w:rsidRPr="00C144F4">
        <w:rPr>
          <w:rFonts w:ascii="Tahoma" w:hAnsi="Tahoma" w:cs="Tahoma"/>
          <w:sz w:val="20"/>
        </w:rPr>
        <w:t xml:space="preserve"> </w:t>
      </w:r>
      <w:r w:rsidR="00255579">
        <w:rPr>
          <w:rFonts w:ascii="Tahoma" w:hAnsi="Tahoma" w:cs="Tahoma"/>
          <w:sz w:val="20"/>
        </w:rPr>
        <w:t xml:space="preserve">zlokalizowanego w Warszawie przy ul. Aleja Krakowska 110/114 </w:t>
      </w:r>
      <w:r w:rsidR="00255579" w:rsidRPr="00C144F4">
        <w:rPr>
          <w:rFonts w:ascii="Tahoma" w:hAnsi="Tahoma" w:cs="Tahoma"/>
          <w:sz w:val="20"/>
        </w:rPr>
        <w:t>(wraz z uzyskaniem niezbędnych decyzji administracyjnych)</w:t>
      </w:r>
      <w:r w:rsidR="00255579">
        <w:rPr>
          <w:rFonts w:ascii="Tahoma" w:hAnsi="Tahoma" w:cs="Tahoma"/>
          <w:sz w:val="20"/>
        </w:rPr>
        <w:t>,</w:t>
      </w:r>
      <w:r w:rsidR="00255579" w:rsidRPr="00C144F4">
        <w:rPr>
          <w:rFonts w:ascii="Tahoma" w:hAnsi="Tahoma" w:cs="Tahoma"/>
          <w:sz w:val="20"/>
        </w:rPr>
        <w:t xml:space="preserve">  </w:t>
      </w:r>
      <w:r w:rsidR="00255579">
        <w:rPr>
          <w:rFonts w:ascii="Tahoma" w:hAnsi="Tahoma" w:cs="Tahoma"/>
          <w:sz w:val="20"/>
        </w:rPr>
        <w:t>zgodnie z zapisami SIWZ</w:t>
      </w:r>
      <w:r w:rsidR="00F64E60">
        <w:rPr>
          <w:rFonts w:ascii="Tahoma" w:hAnsi="Tahoma" w:cs="Tahoma"/>
          <w:sz w:val="20"/>
        </w:rPr>
        <w:t>, oferty</w:t>
      </w:r>
      <w:r w:rsidR="00255579">
        <w:rPr>
          <w:rFonts w:ascii="Tahoma" w:hAnsi="Tahoma" w:cs="Tahoma"/>
          <w:sz w:val="20"/>
        </w:rPr>
        <w:t xml:space="preserve">, </w:t>
      </w:r>
      <w:r w:rsidRPr="00550948">
        <w:rPr>
          <w:rFonts w:ascii="Tahoma" w:hAnsi="Tahoma" w:cs="Tahoma"/>
          <w:sz w:val="20"/>
          <w:szCs w:val="20"/>
        </w:rPr>
        <w:t>które stanowią integralną część Umowy.</w:t>
      </w:r>
      <w:r w:rsidR="00255579">
        <w:rPr>
          <w:rFonts w:ascii="Tahoma" w:hAnsi="Tahoma" w:cs="Tahoma"/>
          <w:sz w:val="20"/>
          <w:szCs w:val="20"/>
        </w:rPr>
        <w:t xml:space="preserve"> </w:t>
      </w:r>
    </w:p>
    <w:p w14:paraId="35A02B1F" w14:textId="714A43BC" w:rsidR="00255579" w:rsidRP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rPr>
        <w:t xml:space="preserve">Zakres przedmiotu Umowy i sposób jego wykonania szczegółowo określa </w:t>
      </w:r>
      <w:r>
        <w:rPr>
          <w:rFonts w:ascii="Tahoma" w:hAnsi="Tahoma" w:cs="Tahoma"/>
          <w:sz w:val="20"/>
        </w:rPr>
        <w:t>SIWZ</w:t>
      </w:r>
      <w:r w:rsidRPr="00255579">
        <w:rPr>
          <w:rFonts w:ascii="Tahoma" w:hAnsi="Tahoma" w:cs="Tahoma"/>
          <w:sz w:val="20"/>
        </w:rPr>
        <w:t xml:space="preserve"> </w:t>
      </w:r>
      <w:r>
        <w:rPr>
          <w:rFonts w:ascii="Tahoma" w:hAnsi="Tahoma" w:cs="Tahoma"/>
          <w:sz w:val="20"/>
        </w:rPr>
        <w:t>(</w:t>
      </w:r>
      <w:r w:rsidRPr="00255579">
        <w:rPr>
          <w:rFonts w:ascii="Tahoma" w:hAnsi="Tahoma" w:cs="Tahoma"/>
          <w:b/>
          <w:sz w:val="20"/>
        </w:rPr>
        <w:t>załącznik nr 1</w:t>
      </w:r>
      <w:r>
        <w:rPr>
          <w:rFonts w:ascii="Tahoma" w:hAnsi="Tahoma" w:cs="Tahoma"/>
          <w:sz w:val="20"/>
        </w:rPr>
        <w:t xml:space="preserve"> do Umowy) </w:t>
      </w:r>
      <w:r w:rsidRPr="00255579">
        <w:rPr>
          <w:rFonts w:ascii="Tahoma" w:hAnsi="Tahoma" w:cs="Tahoma"/>
          <w:sz w:val="20"/>
        </w:rPr>
        <w:t>zawierają</w:t>
      </w:r>
      <w:r>
        <w:rPr>
          <w:rFonts w:ascii="Tahoma" w:hAnsi="Tahoma" w:cs="Tahoma"/>
          <w:sz w:val="20"/>
        </w:rPr>
        <w:t>cy</w:t>
      </w:r>
      <w:r w:rsidRPr="00255579">
        <w:rPr>
          <w:rFonts w:ascii="Tahoma" w:hAnsi="Tahoma" w:cs="Tahoma"/>
          <w:sz w:val="20"/>
        </w:rPr>
        <w:t xml:space="preserve"> opis przedmiotu zakupu </w:t>
      </w:r>
      <w:r w:rsidR="001274DF" w:rsidRPr="00255579">
        <w:rPr>
          <w:rFonts w:ascii="Tahoma" w:hAnsi="Tahoma" w:cs="Tahoma"/>
          <w:sz w:val="20"/>
        </w:rPr>
        <w:t>(</w:t>
      </w:r>
      <w:r w:rsidR="001274DF" w:rsidRPr="00255579">
        <w:rPr>
          <w:rFonts w:ascii="Tahoma" w:hAnsi="Tahoma" w:cs="Tahoma"/>
          <w:b/>
          <w:sz w:val="20"/>
        </w:rPr>
        <w:t xml:space="preserve">załącznik nr </w:t>
      </w:r>
      <w:r w:rsidR="00D801E4" w:rsidRPr="00255579">
        <w:rPr>
          <w:rFonts w:ascii="Tahoma" w:hAnsi="Tahoma" w:cs="Tahoma"/>
          <w:b/>
          <w:sz w:val="20"/>
        </w:rPr>
        <w:t>1</w:t>
      </w:r>
      <w:r w:rsidR="001274DF" w:rsidRPr="00255579">
        <w:rPr>
          <w:rFonts w:ascii="Tahoma" w:hAnsi="Tahoma" w:cs="Tahoma"/>
          <w:sz w:val="20"/>
        </w:rPr>
        <w:t xml:space="preserve"> do SIWZ). </w:t>
      </w:r>
    </w:p>
    <w:p w14:paraId="7A8DA3B1" w14:textId="77777777" w:rsid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szCs w:val="20"/>
        </w:rPr>
        <w:t>W ramach Przedmiotu Umowy Wykonawca zobowiązuje się wykonać</w:t>
      </w:r>
      <w:r>
        <w:rPr>
          <w:rFonts w:ascii="Tahoma" w:hAnsi="Tahoma" w:cs="Tahoma"/>
          <w:sz w:val="20"/>
          <w:szCs w:val="20"/>
        </w:rPr>
        <w:t>:</w:t>
      </w:r>
    </w:p>
    <w:p w14:paraId="001C6067" w14:textId="7DD65A28" w:rsidR="00255579" w:rsidRDefault="00255579" w:rsidP="00CD4056">
      <w:pPr>
        <w:pStyle w:val="Akapitzlist"/>
        <w:keepNext/>
        <w:numPr>
          <w:ilvl w:val="1"/>
          <w:numId w:val="17"/>
        </w:numPr>
        <w:spacing w:before="0" w:beforeAutospacing="0" w:after="0" w:afterAutospacing="0"/>
        <w:jc w:val="both"/>
        <w:rPr>
          <w:rFonts w:ascii="Tahoma" w:hAnsi="Tahoma" w:cs="Tahoma"/>
          <w:sz w:val="20"/>
          <w:szCs w:val="20"/>
        </w:rPr>
      </w:pPr>
      <w:r w:rsidRPr="00255579">
        <w:rPr>
          <w:rFonts w:ascii="Tahoma" w:hAnsi="Tahoma" w:cs="Tahoma"/>
          <w:b/>
          <w:sz w:val="20"/>
          <w:szCs w:val="20"/>
        </w:rPr>
        <w:t>koncepcję wielobranżową</w:t>
      </w:r>
      <w:r>
        <w:rPr>
          <w:rFonts w:ascii="Tahoma" w:hAnsi="Tahoma" w:cs="Tahoma"/>
          <w:sz w:val="20"/>
          <w:szCs w:val="20"/>
        </w:rPr>
        <w:t>,</w:t>
      </w:r>
    </w:p>
    <w:p w14:paraId="61DE845C" w14:textId="61ADB115" w:rsidR="00255579" w:rsidRPr="002217C7" w:rsidRDefault="00F64E60" w:rsidP="00CD4056">
      <w:pPr>
        <w:pStyle w:val="Akapitzlist"/>
        <w:keepNext/>
        <w:numPr>
          <w:ilvl w:val="1"/>
          <w:numId w:val="17"/>
        </w:numPr>
        <w:spacing w:before="0" w:beforeAutospacing="0" w:after="0" w:afterAutospacing="0"/>
        <w:jc w:val="both"/>
        <w:rPr>
          <w:rFonts w:ascii="Tahoma" w:hAnsi="Tahoma" w:cs="Tahoma"/>
          <w:strike/>
          <w:sz w:val="20"/>
          <w:szCs w:val="20"/>
        </w:rPr>
      </w:pPr>
      <w:r w:rsidRPr="00F64E60">
        <w:rPr>
          <w:rFonts w:ascii="Tahoma" w:hAnsi="Tahoma" w:cs="Tahoma"/>
          <w:b/>
          <w:sz w:val="20"/>
          <w:szCs w:val="20"/>
        </w:rPr>
        <w:t xml:space="preserve">wielobranżową </w:t>
      </w:r>
      <w:r w:rsidR="00255579" w:rsidRPr="00255579">
        <w:rPr>
          <w:rFonts w:ascii="Tahoma" w:hAnsi="Tahoma" w:cs="Tahoma"/>
          <w:b/>
          <w:sz w:val="20"/>
          <w:szCs w:val="20"/>
        </w:rPr>
        <w:t>dokumentację projektową</w:t>
      </w:r>
      <w:r w:rsidR="00255579" w:rsidRPr="00255579">
        <w:rPr>
          <w:rFonts w:ascii="Tahoma" w:hAnsi="Tahoma" w:cs="Tahoma"/>
          <w:sz w:val="20"/>
          <w:szCs w:val="20"/>
        </w:rPr>
        <w:t xml:space="preserve"> </w:t>
      </w:r>
      <w:r>
        <w:rPr>
          <w:rFonts w:ascii="Tahoma" w:hAnsi="Tahoma" w:cs="Tahoma"/>
          <w:b/>
          <w:sz w:val="20"/>
          <w:szCs w:val="20"/>
        </w:rPr>
        <w:t>dla</w:t>
      </w:r>
      <w:r w:rsidR="00CF0F1B" w:rsidRPr="00CF0F1B">
        <w:rPr>
          <w:rFonts w:ascii="Tahoma" w:hAnsi="Tahoma" w:cs="Tahoma"/>
          <w:b/>
          <w:sz w:val="20"/>
          <w:szCs w:val="20"/>
        </w:rPr>
        <w:t xml:space="preserve"> budynku biurowo-laboratoryjnego T i TA</w:t>
      </w:r>
      <w:r w:rsidR="00CF0F1B" w:rsidRPr="00CF0F1B">
        <w:rPr>
          <w:rFonts w:ascii="Tahoma" w:hAnsi="Tahoma" w:cs="Tahoma"/>
          <w:sz w:val="20"/>
          <w:szCs w:val="20"/>
        </w:rPr>
        <w:t xml:space="preserve"> </w:t>
      </w:r>
    </w:p>
    <w:p w14:paraId="3B5BAF8E" w14:textId="622B7BB1" w:rsidR="003D359A" w:rsidRPr="00CD4056" w:rsidRDefault="003D359A" w:rsidP="00CD4056">
      <w:pPr>
        <w:pStyle w:val="Akapitzlist"/>
        <w:keepNext/>
        <w:numPr>
          <w:ilvl w:val="1"/>
          <w:numId w:val="17"/>
        </w:numPr>
        <w:spacing w:before="0" w:beforeAutospacing="0" w:after="0" w:afterAutospacing="0"/>
        <w:jc w:val="both"/>
        <w:rPr>
          <w:rFonts w:ascii="Tahoma" w:hAnsi="Tahoma" w:cs="Tahoma"/>
          <w:sz w:val="20"/>
          <w:szCs w:val="20"/>
        </w:rPr>
      </w:pPr>
      <w:r>
        <w:rPr>
          <w:rFonts w:ascii="Tahoma" w:hAnsi="Tahoma" w:cs="Tahoma"/>
          <w:b/>
          <w:sz w:val="20"/>
          <w:szCs w:val="20"/>
        </w:rPr>
        <w:t>projekt budowlany w celu uzyskania pozwolenia na budowę,</w:t>
      </w:r>
    </w:p>
    <w:p w14:paraId="73BB7BEC" w14:textId="010AC56E" w:rsidR="00CD4056" w:rsidRPr="00CD4056" w:rsidRDefault="00D24F19" w:rsidP="00CD4056">
      <w:pPr>
        <w:pStyle w:val="Akapitzlist"/>
        <w:keepNext/>
        <w:numPr>
          <w:ilvl w:val="1"/>
          <w:numId w:val="17"/>
        </w:numPr>
        <w:jc w:val="both"/>
        <w:rPr>
          <w:rFonts w:ascii="Tahoma" w:hAnsi="Tahoma" w:cs="Tahoma"/>
          <w:bCs/>
          <w:lang w:val="x-none"/>
        </w:rPr>
      </w:pPr>
      <w:r>
        <w:rPr>
          <w:rFonts w:ascii="Tahoma" w:hAnsi="Tahoma" w:cs="Tahoma"/>
          <w:sz w:val="20"/>
          <w:szCs w:val="20"/>
        </w:rPr>
        <w:t>Specyfikację</w:t>
      </w:r>
      <w:r w:rsidR="00CD4056" w:rsidRPr="00255579">
        <w:rPr>
          <w:rFonts w:ascii="Tahoma" w:hAnsi="Tahoma" w:cs="Tahoma"/>
          <w:sz w:val="20"/>
          <w:szCs w:val="20"/>
        </w:rPr>
        <w:t xml:space="preserve"> T</w:t>
      </w:r>
      <w:r w:rsidR="00CD4056">
        <w:rPr>
          <w:rFonts w:ascii="Tahoma" w:hAnsi="Tahoma" w:cs="Tahoma"/>
          <w:sz w:val="20"/>
          <w:szCs w:val="20"/>
        </w:rPr>
        <w:t>echniczn</w:t>
      </w:r>
      <w:r>
        <w:rPr>
          <w:rFonts w:ascii="Tahoma" w:hAnsi="Tahoma" w:cs="Tahoma"/>
          <w:sz w:val="20"/>
          <w:szCs w:val="20"/>
        </w:rPr>
        <w:t>ą</w:t>
      </w:r>
      <w:r w:rsidR="00CD4056" w:rsidRPr="00255579">
        <w:rPr>
          <w:rFonts w:ascii="Tahoma" w:hAnsi="Tahoma" w:cs="Tahoma"/>
          <w:sz w:val="20"/>
          <w:szCs w:val="20"/>
        </w:rPr>
        <w:t xml:space="preserve"> Wykonania i Odbioru Robót Budowlanych</w:t>
      </w:r>
      <w:r w:rsidR="00CD4056" w:rsidRPr="00CD4056">
        <w:rPr>
          <w:rFonts w:ascii="Tahoma" w:hAnsi="Tahoma" w:cs="Tahoma"/>
          <w:bCs/>
        </w:rPr>
        <w:t xml:space="preserve"> „</w:t>
      </w:r>
      <w:proofErr w:type="spellStart"/>
      <w:r w:rsidR="00CD4056" w:rsidRPr="00CD4056">
        <w:rPr>
          <w:rFonts w:ascii="Tahoma" w:hAnsi="Tahoma" w:cs="Tahoma"/>
          <w:bCs/>
          <w:lang w:val="x-none"/>
        </w:rPr>
        <w:t>STWiOR</w:t>
      </w:r>
      <w:r w:rsidR="00CD4056" w:rsidRPr="00CD4056">
        <w:rPr>
          <w:rFonts w:ascii="Tahoma" w:hAnsi="Tahoma" w:cs="Tahoma"/>
          <w:bCs/>
        </w:rPr>
        <w:t>B</w:t>
      </w:r>
      <w:proofErr w:type="spellEnd"/>
      <w:r w:rsidR="00CD4056" w:rsidRPr="00CD4056">
        <w:rPr>
          <w:rFonts w:ascii="Tahoma" w:hAnsi="Tahoma" w:cs="Tahoma"/>
          <w:bCs/>
        </w:rPr>
        <w:t>”</w:t>
      </w:r>
      <w:r w:rsidR="00CD4056" w:rsidRPr="00CD4056">
        <w:rPr>
          <w:rFonts w:ascii="Tahoma" w:hAnsi="Tahoma" w:cs="Tahoma"/>
          <w:bCs/>
          <w:lang w:val="x-none"/>
        </w:rPr>
        <w:t xml:space="preserve">, </w:t>
      </w:r>
    </w:p>
    <w:p w14:paraId="7A8DFF85" w14:textId="14184F27" w:rsidR="00CD4056" w:rsidRPr="00CD4056" w:rsidRDefault="00D24F19" w:rsidP="00CD4056">
      <w:pPr>
        <w:pStyle w:val="Akapitzlist"/>
        <w:keepNext/>
        <w:numPr>
          <w:ilvl w:val="1"/>
          <w:numId w:val="17"/>
        </w:numPr>
        <w:spacing w:after="0"/>
        <w:jc w:val="both"/>
        <w:rPr>
          <w:rFonts w:ascii="Tahoma" w:hAnsi="Tahoma" w:cs="Tahoma"/>
          <w:bCs/>
          <w:sz w:val="20"/>
          <w:lang w:val="x-none"/>
        </w:rPr>
      </w:pPr>
      <w:r>
        <w:rPr>
          <w:rFonts w:ascii="Tahoma" w:hAnsi="Tahoma" w:cs="Tahoma"/>
          <w:bCs/>
          <w:sz w:val="20"/>
          <w:lang w:val="x-none"/>
        </w:rPr>
        <w:t>Dokumentację kosztorysową</w:t>
      </w:r>
      <w:r w:rsidR="00CD4056" w:rsidRPr="00CD4056">
        <w:rPr>
          <w:rFonts w:ascii="Tahoma" w:hAnsi="Tahoma" w:cs="Tahoma"/>
          <w:bCs/>
          <w:sz w:val="20"/>
          <w:lang w:val="x-none"/>
        </w:rPr>
        <w:t xml:space="preserve"> (przedmiary robót, kosztorys inwestorski</w:t>
      </w:r>
      <w:r w:rsidR="003D359A">
        <w:rPr>
          <w:rFonts w:ascii="Tahoma" w:hAnsi="Tahoma" w:cs="Tahoma"/>
          <w:bCs/>
          <w:sz w:val="20"/>
        </w:rPr>
        <w:t>)</w:t>
      </w:r>
      <w:r>
        <w:rPr>
          <w:rFonts w:ascii="Tahoma" w:hAnsi="Tahoma" w:cs="Tahoma"/>
          <w:bCs/>
          <w:sz w:val="20"/>
        </w:rPr>
        <w:t>,</w:t>
      </w:r>
      <w:r w:rsidR="00CD4056" w:rsidRPr="00CD4056">
        <w:rPr>
          <w:rFonts w:ascii="Tahoma" w:hAnsi="Tahoma" w:cs="Tahoma"/>
          <w:bCs/>
          <w:sz w:val="20"/>
          <w:lang w:val="x-none"/>
        </w:rPr>
        <w:t xml:space="preserve"> </w:t>
      </w:r>
    </w:p>
    <w:p w14:paraId="1833BBD7" w14:textId="523A906F" w:rsidR="00CD4056" w:rsidRPr="00CD4056" w:rsidRDefault="00CD4056" w:rsidP="00CD4056">
      <w:pPr>
        <w:pStyle w:val="Akapitzlist"/>
        <w:keepNext/>
        <w:numPr>
          <w:ilvl w:val="1"/>
          <w:numId w:val="17"/>
        </w:numPr>
        <w:spacing w:after="0"/>
        <w:jc w:val="both"/>
        <w:rPr>
          <w:rFonts w:ascii="Tahoma" w:hAnsi="Tahoma" w:cs="Tahoma"/>
          <w:bCs/>
          <w:sz w:val="20"/>
          <w:lang w:val="x-none"/>
        </w:rPr>
      </w:pPr>
      <w:r w:rsidRPr="00CD4056">
        <w:rPr>
          <w:rFonts w:ascii="Tahoma" w:hAnsi="Tahoma" w:cs="Tahoma"/>
          <w:bCs/>
          <w:sz w:val="20"/>
        </w:rPr>
        <w:t>Projekt</w:t>
      </w:r>
      <w:r w:rsidR="00D24F19">
        <w:rPr>
          <w:rFonts w:ascii="Tahoma" w:hAnsi="Tahoma" w:cs="Tahoma"/>
          <w:bCs/>
          <w:sz w:val="20"/>
        </w:rPr>
        <w:t>y</w:t>
      </w:r>
      <w:r w:rsidRPr="00CD4056">
        <w:rPr>
          <w:rFonts w:ascii="Tahoma" w:hAnsi="Tahoma" w:cs="Tahoma"/>
          <w:bCs/>
          <w:sz w:val="20"/>
        </w:rPr>
        <w:t xml:space="preserve"> budowlan</w:t>
      </w:r>
      <w:r w:rsidR="00D24F19">
        <w:rPr>
          <w:rFonts w:ascii="Tahoma" w:hAnsi="Tahoma" w:cs="Tahoma"/>
          <w:bCs/>
          <w:sz w:val="20"/>
        </w:rPr>
        <w:t>e</w:t>
      </w:r>
      <w:r w:rsidRPr="00CD4056">
        <w:rPr>
          <w:rFonts w:ascii="Tahoma" w:hAnsi="Tahoma" w:cs="Tahoma"/>
          <w:bCs/>
          <w:sz w:val="20"/>
        </w:rPr>
        <w:t>, Projekt</w:t>
      </w:r>
      <w:r w:rsidR="00D24F19">
        <w:rPr>
          <w:rFonts w:ascii="Tahoma" w:hAnsi="Tahoma" w:cs="Tahoma"/>
          <w:bCs/>
          <w:sz w:val="20"/>
        </w:rPr>
        <w:t>y</w:t>
      </w:r>
      <w:r w:rsidRPr="00CD4056">
        <w:rPr>
          <w:rFonts w:ascii="Tahoma" w:hAnsi="Tahoma" w:cs="Tahoma"/>
          <w:bCs/>
          <w:sz w:val="20"/>
        </w:rPr>
        <w:t xml:space="preserve"> wykonawcz</w:t>
      </w:r>
      <w:r w:rsidR="00D24F19">
        <w:rPr>
          <w:rFonts w:ascii="Tahoma" w:hAnsi="Tahoma" w:cs="Tahoma"/>
          <w:bCs/>
          <w:sz w:val="20"/>
        </w:rPr>
        <w:t>e</w:t>
      </w:r>
      <w:r w:rsidRPr="00CD4056">
        <w:rPr>
          <w:rFonts w:ascii="Tahoma" w:hAnsi="Tahoma" w:cs="Tahoma"/>
          <w:bCs/>
          <w:sz w:val="20"/>
        </w:rPr>
        <w:t xml:space="preserve"> (we wszystkich branżach</w:t>
      </w:r>
      <w:r w:rsidR="00F64E60">
        <w:rPr>
          <w:rFonts w:ascii="Tahoma" w:hAnsi="Tahoma" w:cs="Tahoma"/>
          <w:bCs/>
          <w:sz w:val="20"/>
        </w:rPr>
        <w:t xml:space="preserve"> wskazanych w SIWZ</w:t>
      </w:r>
      <w:r w:rsidRPr="00CD4056">
        <w:rPr>
          <w:rFonts w:ascii="Tahoma" w:hAnsi="Tahoma" w:cs="Tahoma"/>
          <w:bCs/>
          <w:sz w:val="20"/>
        </w:rPr>
        <w:t xml:space="preserve">), </w:t>
      </w:r>
      <w:r w:rsidRPr="00CD4056">
        <w:rPr>
          <w:rFonts w:ascii="Tahoma" w:hAnsi="Tahoma" w:cs="Tahoma"/>
          <w:bCs/>
          <w:sz w:val="20"/>
          <w:lang w:val="x-none"/>
        </w:rPr>
        <w:t>rysunk</w:t>
      </w:r>
      <w:r w:rsidR="00D24F19">
        <w:rPr>
          <w:rFonts w:ascii="Tahoma" w:hAnsi="Tahoma" w:cs="Tahoma"/>
          <w:bCs/>
          <w:sz w:val="20"/>
        </w:rPr>
        <w:t>i</w:t>
      </w:r>
      <w:r w:rsidR="00D24F19">
        <w:rPr>
          <w:rFonts w:ascii="Tahoma" w:hAnsi="Tahoma" w:cs="Tahoma"/>
          <w:bCs/>
          <w:sz w:val="20"/>
          <w:lang w:val="x-none"/>
        </w:rPr>
        <w:t xml:space="preserve"> wykonawc</w:t>
      </w:r>
      <w:r w:rsidR="00D24F19">
        <w:rPr>
          <w:rFonts w:ascii="Tahoma" w:hAnsi="Tahoma" w:cs="Tahoma"/>
          <w:bCs/>
          <w:sz w:val="20"/>
        </w:rPr>
        <w:t>z</w:t>
      </w:r>
      <w:r w:rsidR="00D24F19">
        <w:rPr>
          <w:rFonts w:ascii="Tahoma" w:hAnsi="Tahoma" w:cs="Tahoma"/>
          <w:bCs/>
          <w:sz w:val="20"/>
          <w:lang w:val="x-none"/>
        </w:rPr>
        <w:t>e</w:t>
      </w:r>
      <w:r w:rsidRPr="00CD4056">
        <w:rPr>
          <w:rFonts w:ascii="Tahoma" w:hAnsi="Tahoma" w:cs="Tahoma"/>
          <w:bCs/>
          <w:sz w:val="20"/>
          <w:lang w:val="x-none"/>
        </w:rPr>
        <w:t>, szkic</w:t>
      </w:r>
      <w:r w:rsidR="00D24F19">
        <w:rPr>
          <w:rFonts w:ascii="Tahoma" w:hAnsi="Tahoma" w:cs="Tahoma"/>
          <w:bCs/>
          <w:sz w:val="20"/>
        </w:rPr>
        <w:t>e</w:t>
      </w:r>
      <w:r w:rsidR="00D24F19">
        <w:rPr>
          <w:rFonts w:ascii="Tahoma" w:hAnsi="Tahoma" w:cs="Tahoma"/>
          <w:bCs/>
          <w:sz w:val="20"/>
          <w:lang w:val="x-none"/>
        </w:rPr>
        <w:t xml:space="preserve"> i inn</w:t>
      </w:r>
      <w:r w:rsidR="00D24F19">
        <w:rPr>
          <w:rFonts w:ascii="Tahoma" w:hAnsi="Tahoma" w:cs="Tahoma"/>
          <w:bCs/>
          <w:sz w:val="20"/>
        </w:rPr>
        <w:t>e</w:t>
      </w:r>
      <w:r w:rsidR="00D24F19">
        <w:rPr>
          <w:rFonts w:ascii="Tahoma" w:hAnsi="Tahoma" w:cs="Tahoma"/>
          <w:bCs/>
          <w:sz w:val="20"/>
          <w:lang w:val="x-none"/>
        </w:rPr>
        <w:t xml:space="preserve"> opracowania</w:t>
      </w:r>
      <w:r w:rsidRPr="00CD4056">
        <w:rPr>
          <w:rFonts w:ascii="Tahoma" w:hAnsi="Tahoma" w:cs="Tahoma"/>
          <w:bCs/>
          <w:sz w:val="20"/>
          <w:lang w:val="x-none"/>
        </w:rPr>
        <w:t xml:space="preserve"> projektow</w:t>
      </w:r>
      <w:r w:rsidR="00D24F19">
        <w:rPr>
          <w:rFonts w:ascii="Tahoma" w:hAnsi="Tahoma" w:cs="Tahoma"/>
          <w:bCs/>
          <w:sz w:val="20"/>
        </w:rPr>
        <w:t>e</w:t>
      </w:r>
      <w:r w:rsidRPr="00CD4056">
        <w:rPr>
          <w:rFonts w:ascii="Tahoma" w:hAnsi="Tahoma" w:cs="Tahoma"/>
          <w:bCs/>
          <w:sz w:val="20"/>
        </w:rPr>
        <w:t>,</w:t>
      </w:r>
      <w:r w:rsidRPr="00CD4056">
        <w:rPr>
          <w:rFonts w:ascii="Tahoma" w:hAnsi="Tahoma" w:cs="Tahoma"/>
          <w:bCs/>
          <w:sz w:val="20"/>
          <w:lang w:val="x-none"/>
        </w:rPr>
        <w:t xml:space="preserve"> graficzn</w:t>
      </w:r>
      <w:r w:rsidR="00D24F19">
        <w:rPr>
          <w:rFonts w:ascii="Tahoma" w:hAnsi="Tahoma" w:cs="Tahoma"/>
          <w:bCs/>
          <w:sz w:val="20"/>
        </w:rPr>
        <w:t>e</w:t>
      </w:r>
      <w:r w:rsidRPr="00CD4056">
        <w:rPr>
          <w:rFonts w:ascii="Tahoma" w:hAnsi="Tahoma" w:cs="Tahoma"/>
          <w:bCs/>
          <w:sz w:val="20"/>
          <w:lang w:val="x-none"/>
        </w:rPr>
        <w:t xml:space="preserve"> i obliczeniow</w:t>
      </w:r>
      <w:r w:rsidR="00D24F19">
        <w:rPr>
          <w:rFonts w:ascii="Tahoma" w:hAnsi="Tahoma" w:cs="Tahoma"/>
          <w:bCs/>
          <w:sz w:val="20"/>
        </w:rPr>
        <w:t>e</w:t>
      </w:r>
      <w:r w:rsidRPr="00CD4056">
        <w:rPr>
          <w:rFonts w:ascii="Tahoma" w:hAnsi="Tahoma" w:cs="Tahoma"/>
          <w:bCs/>
          <w:sz w:val="20"/>
          <w:lang w:val="x-none"/>
        </w:rPr>
        <w:t>, niezbędn</w:t>
      </w:r>
      <w:r w:rsidR="00D24F19">
        <w:rPr>
          <w:rFonts w:ascii="Tahoma" w:hAnsi="Tahoma" w:cs="Tahoma"/>
          <w:bCs/>
          <w:sz w:val="20"/>
        </w:rPr>
        <w:t>e</w:t>
      </w:r>
      <w:r w:rsidRPr="00CD4056">
        <w:rPr>
          <w:rFonts w:ascii="Tahoma" w:hAnsi="Tahoma" w:cs="Tahoma"/>
          <w:bCs/>
          <w:sz w:val="20"/>
          <w:lang w:val="x-none"/>
        </w:rPr>
        <w:t xml:space="preserve"> dla prawidłowego wykonania robót </w:t>
      </w:r>
      <w:bookmarkStart w:id="0" w:name="_GoBack"/>
      <w:bookmarkEnd w:id="0"/>
      <w:r w:rsidRPr="00CD4056">
        <w:rPr>
          <w:rFonts w:ascii="Tahoma" w:hAnsi="Tahoma" w:cs="Tahoma"/>
          <w:bCs/>
          <w:sz w:val="20"/>
          <w:lang w:val="x-none"/>
        </w:rPr>
        <w:t>budowlanych</w:t>
      </w:r>
      <w:r w:rsidRPr="00CD4056">
        <w:rPr>
          <w:rFonts w:ascii="Tahoma" w:hAnsi="Tahoma" w:cs="Tahoma"/>
          <w:bCs/>
          <w:sz w:val="20"/>
        </w:rPr>
        <w:t>,</w:t>
      </w:r>
    </w:p>
    <w:p w14:paraId="2A8AD9EE" w14:textId="27265103" w:rsidR="00CD4056" w:rsidRPr="00CD4056" w:rsidRDefault="00CD4056" w:rsidP="00CD4056">
      <w:pPr>
        <w:pStyle w:val="Akapitzlist"/>
        <w:keepNext/>
        <w:numPr>
          <w:ilvl w:val="1"/>
          <w:numId w:val="17"/>
        </w:numPr>
        <w:spacing w:after="0"/>
        <w:jc w:val="both"/>
        <w:rPr>
          <w:rFonts w:ascii="Tahoma" w:hAnsi="Tahoma" w:cs="Tahoma"/>
          <w:bCs/>
          <w:sz w:val="20"/>
          <w:lang w:val="x-none"/>
        </w:rPr>
      </w:pPr>
      <w:r w:rsidRPr="00CD4056">
        <w:rPr>
          <w:rFonts w:ascii="Tahoma" w:hAnsi="Tahoma" w:cs="Tahoma"/>
          <w:bCs/>
          <w:sz w:val="20"/>
          <w:lang w:val="x-none"/>
        </w:rPr>
        <w:t>uzyskani</w:t>
      </w:r>
      <w:r w:rsidRPr="00CD4056">
        <w:rPr>
          <w:rFonts w:ascii="Tahoma" w:hAnsi="Tahoma" w:cs="Tahoma"/>
          <w:bCs/>
          <w:sz w:val="20"/>
        </w:rPr>
        <w:t>a</w:t>
      </w:r>
      <w:r w:rsidR="00F64E60">
        <w:rPr>
          <w:rFonts w:ascii="Tahoma" w:hAnsi="Tahoma" w:cs="Tahoma"/>
          <w:bCs/>
          <w:sz w:val="20"/>
          <w:lang w:val="x-none"/>
        </w:rPr>
        <w:t xml:space="preserve"> decyzji</w:t>
      </w:r>
      <w:r w:rsidRPr="00CD4056">
        <w:rPr>
          <w:rFonts w:ascii="Tahoma" w:hAnsi="Tahoma" w:cs="Tahoma"/>
          <w:bCs/>
          <w:sz w:val="20"/>
          <w:lang w:val="x-none"/>
        </w:rPr>
        <w:t xml:space="preserve"> pozwoleni</w:t>
      </w:r>
      <w:r w:rsidRPr="00CD4056">
        <w:rPr>
          <w:rFonts w:ascii="Tahoma" w:hAnsi="Tahoma" w:cs="Tahoma"/>
          <w:bCs/>
          <w:sz w:val="20"/>
        </w:rPr>
        <w:t>a</w:t>
      </w:r>
      <w:r w:rsidRPr="00CD4056">
        <w:rPr>
          <w:rFonts w:ascii="Tahoma" w:hAnsi="Tahoma" w:cs="Tahoma"/>
          <w:bCs/>
          <w:sz w:val="20"/>
          <w:lang w:val="x-none"/>
        </w:rPr>
        <w:t xml:space="preserve"> na budowę</w:t>
      </w:r>
      <w:r>
        <w:rPr>
          <w:rFonts w:ascii="Tahoma" w:hAnsi="Tahoma" w:cs="Tahoma"/>
          <w:bCs/>
          <w:sz w:val="20"/>
        </w:rPr>
        <w:t>.</w:t>
      </w:r>
      <w:r w:rsidRPr="00CD4056">
        <w:rPr>
          <w:rFonts w:ascii="Tahoma" w:hAnsi="Tahoma" w:cs="Tahoma"/>
          <w:bCs/>
          <w:sz w:val="20"/>
        </w:rPr>
        <w:t xml:space="preserve"> </w:t>
      </w:r>
    </w:p>
    <w:p w14:paraId="02ECA60E" w14:textId="17802C19" w:rsidR="00255579" w:rsidRDefault="00CD4056" w:rsidP="00CD4056">
      <w:pPr>
        <w:keepNext/>
        <w:ind w:left="1080"/>
        <w:jc w:val="both"/>
        <w:rPr>
          <w:rFonts w:ascii="Tahoma" w:hAnsi="Tahoma" w:cs="Tahoma"/>
          <w:sz w:val="20"/>
        </w:rPr>
      </w:pPr>
      <w:r w:rsidRPr="00CD4056">
        <w:rPr>
          <w:rFonts w:ascii="Tahoma" w:eastAsia="Calibri" w:hAnsi="Tahoma" w:cs="Tahoma"/>
          <w:bCs/>
          <w:sz w:val="20"/>
        </w:rPr>
        <w:t xml:space="preserve">zwanej dalej </w:t>
      </w:r>
      <w:r w:rsidRPr="00CD4056">
        <w:rPr>
          <w:rFonts w:ascii="Tahoma" w:eastAsia="Calibri" w:hAnsi="Tahoma" w:cs="Tahoma"/>
          <w:b/>
          <w:bCs/>
          <w:sz w:val="20"/>
        </w:rPr>
        <w:t>„Dokumentacją”</w:t>
      </w:r>
      <w:r w:rsidRPr="00CD4056">
        <w:rPr>
          <w:rFonts w:ascii="Tahoma" w:eastAsia="Calibri" w:hAnsi="Tahoma" w:cs="Tahoma"/>
          <w:bCs/>
          <w:sz w:val="20"/>
        </w:rPr>
        <w:t>.</w:t>
      </w:r>
    </w:p>
    <w:p w14:paraId="1457A96B" w14:textId="77777777"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bCs/>
          <w:sz w:val="20"/>
          <w:lang w:val="x-none"/>
        </w:rPr>
        <w:t>W ramach wykonywania Przedmiotu Umowy Wykonawca zobowiązuje się także do</w:t>
      </w:r>
      <w:r>
        <w:rPr>
          <w:rFonts w:ascii="Tahoma" w:hAnsi="Tahoma" w:cs="Tahoma"/>
          <w:bCs/>
          <w:sz w:val="20"/>
          <w:lang w:val="x-none"/>
        </w:rPr>
        <w:t xml:space="preserve"> </w:t>
      </w:r>
      <w:r w:rsidRPr="00CD4056">
        <w:rPr>
          <w:rFonts w:ascii="Tahoma" w:hAnsi="Tahoma" w:cs="Tahoma"/>
          <w:bCs/>
          <w:sz w:val="20"/>
          <w:lang w:val="x-none"/>
        </w:rPr>
        <w:t>przeniesienia na Zamawiającego autorskich praw majątkowych do Dokumentacji</w:t>
      </w:r>
      <w:r>
        <w:rPr>
          <w:rFonts w:ascii="Tahoma" w:hAnsi="Tahoma" w:cs="Tahoma"/>
          <w:bCs/>
          <w:sz w:val="20"/>
          <w:lang w:val="x-none"/>
        </w:rPr>
        <w:t>.</w:t>
      </w:r>
      <w:r w:rsidRPr="00CD4056">
        <w:rPr>
          <w:rFonts w:ascii="Tahoma" w:hAnsi="Tahoma" w:cs="Tahoma"/>
          <w:sz w:val="20"/>
          <w:szCs w:val="20"/>
        </w:rPr>
        <w:t xml:space="preserve"> </w:t>
      </w:r>
    </w:p>
    <w:p w14:paraId="7085A233" w14:textId="32047909"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szCs w:val="20"/>
        </w:rPr>
        <w:t>Wykonawca zaopatrzy Dokumentację w wykaz opracowań oraz pisemne oświadczenie, że Dokumentacja jest wykonana zgodnie z Umową, obowiązującymi przepisami i kompletna ze względu na cel, któremu ma służyć. Wykaz opracowań i pisemne oświadczenie Wykonawcy stanowią integralną część przeka</w:t>
      </w:r>
      <w:r w:rsidR="00F64E60">
        <w:rPr>
          <w:rFonts w:ascii="Tahoma" w:hAnsi="Tahoma" w:cs="Tahoma"/>
          <w:sz w:val="20"/>
          <w:szCs w:val="20"/>
        </w:rPr>
        <w:t>zywanej Dokumentacji</w:t>
      </w:r>
      <w:r>
        <w:rPr>
          <w:rFonts w:ascii="Tahoma" w:hAnsi="Tahoma" w:cs="Tahoma"/>
          <w:sz w:val="20"/>
          <w:szCs w:val="20"/>
        </w:rPr>
        <w:t>.</w:t>
      </w:r>
    </w:p>
    <w:p w14:paraId="14A01E23" w14:textId="4C3CB0A8"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rPr>
        <w:t>W ramach wykonywania Przedmiotu Umowy Wykonawca zobowiązany będzie także do pozys</w:t>
      </w:r>
      <w:r w:rsidR="00F64E60">
        <w:rPr>
          <w:rFonts w:ascii="Tahoma" w:hAnsi="Tahoma" w:cs="Tahoma"/>
          <w:sz w:val="20"/>
        </w:rPr>
        <w:t>kania na własny koszt w ramach w</w:t>
      </w:r>
      <w:r w:rsidRPr="00CD4056">
        <w:rPr>
          <w:rFonts w:ascii="Tahoma" w:hAnsi="Tahoma" w:cs="Tahoma"/>
          <w:sz w:val="20"/>
        </w:rPr>
        <w:t>ynagrodzenia</w:t>
      </w:r>
      <w:r w:rsidR="00F64E60">
        <w:rPr>
          <w:rFonts w:ascii="Tahoma" w:hAnsi="Tahoma" w:cs="Tahoma"/>
          <w:sz w:val="20"/>
        </w:rPr>
        <w:t xml:space="preserve">, o którym mowa w § </w:t>
      </w:r>
      <w:r w:rsidR="006614D3">
        <w:rPr>
          <w:rFonts w:ascii="Tahoma" w:hAnsi="Tahoma" w:cs="Tahoma"/>
          <w:sz w:val="20"/>
        </w:rPr>
        <w:t>9</w:t>
      </w:r>
      <w:r w:rsidR="00F64E60">
        <w:rPr>
          <w:rFonts w:ascii="Tahoma" w:hAnsi="Tahoma" w:cs="Tahoma"/>
          <w:sz w:val="20"/>
        </w:rPr>
        <w:t xml:space="preserve"> Umowy</w:t>
      </w:r>
      <w:r w:rsidRPr="00CD4056">
        <w:rPr>
          <w:rFonts w:ascii="Tahoma" w:hAnsi="Tahoma" w:cs="Tahoma"/>
          <w:sz w:val="20"/>
        </w:rPr>
        <w:t>:</w:t>
      </w:r>
    </w:p>
    <w:p w14:paraId="2949D67B"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wypisów z rejestru gruntów wraz z mapą ewidencyjną,</w:t>
      </w:r>
    </w:p>
    <w:p w14:paraId="764DD299"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pozyskania mapy do celów projektowych,</w:t>
      </w:r>
    </w:p>
    <w:p w14:paraId="5F8ED9D5"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uzyskania w imieniu Zamawiającego wszelkich niezbędnych do wykonania Umowy, w tym wykonania prac projektowych, decyzji, zezwoleń, zgód, potwierdzeń, opinii, uzgodnień i stanowisk organów administracji i innych właściwych instytucji i osób, w zakresie umożliwiającym uzyskanie ostatecznego pozwolenia na budowę, w tym między innymi uzyskanie wymaganych warunków przyłączeniowych do sieci infrastrukturalnych,</w:t>
      </w:r>
    </w:p>
    <w:p w14:paraId="0C88D007" w14:textId="7DDB4263" w:rsidR="00CD4056" w:rsidRP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wykonania niezbędnych badań technicznych.</w:t>
      </w:r>
    </w:p>
    <w:p w14:paraId="70A0E1AB" w14:textId="77777777" w:rsidR="00CD4056" w:rsidRDefault="00CD4056" w:rsidP="00CD4056">
      <w:pPr>
        <w:pStyle w:val="Akapitzlist"/>
        <w:keepNext/>
        <w:numPr>
          <w:ilvl w:val="0"/>
          <w:numId w:val="17"/>
        </w:numPr>
        <w:ind w:left="567" w:hanging="567"/>
        <w:jc w:val="both"/>
        <w:rPr>
          <w:rFonts w:ascii="Tahoma" w:hAnsi="Tahoma" w:cs="Tahoma"/>
          <w:sz w:val="20"/>
        </w:rPr>
      </w:pPr>
      <w:r w:rsidRPr="00CD4056">
        <w:rPr>
          <w:rFonts w:ascii="Tahoma" w:hAnsi="Tahoma" w:cs="Tahoma"/>
          <w:sz w:val="20"/>
        </w:rPr>
        <w:t>W trakcie wykonywania Przedmiotu Umowy, Wykonawca będzie zobowiązany do bieżącej konsultacji z Zamawiającym na każde jego żądanie.</w:t>
      </w:r>
    </w:p>
    <w:p w14:paraId="40285A96" w14:textId="77777777" w:rsidR="0068190F" w:rsidRPr="0068190F" w:rsidRDefault="0068190F" w:rsidP="0068190F">
      <w:pPr>
        <w:pStyle w:val="Akapitzlist"/>
        <w:widowControl w:val="0"/>
        <w:numPr>
          <w:ilvl w:val="0"/>
          <w:numId w:val="17"/>
        </w:numPr>
        <w:overflowPunct w:val="0"/>
        <w:adjustRightInd w:val="0"/>
        <w:ind w:left="567" w:hanging="567"/>
        <w:jc w:val="both"/>
        <w:rPr>
          <w:rFonts w:ascii="Tahoma" w:hAnsi="Tahoma" w:cs="Tahoma"/>
          <w:sz w:val="20"/>
        </w:rPr>
      </w:pPr>
      <w:r w:rsidRPr="0068190F">
        <w:rPr>
          <w:rFonts w:ascii="Tahoma" w:hAnsi="Tahoma" w:cs="Tahoma"/>
          <w:sz w:val="20"/>
        </w:rPr>
        <w:t>Dokumentacja przeznaczona jest do:</w:t>
      </w:r>
    </w:p>
    <w:p w14:paraId="6728014F" w14:textId="50BF185A" w:rsidR="0068190F" w:rsidRPr="0068190F" w:rsidRDefault="00F64E60" w:rsidP="0068190F">
      <w:pPr>
        <w:numPr>
          <w:ilvl w:val="2"/>
          <w:numId w:val="19"/>
        </w:numPr>
        <w:tabs>
          <w:tab w:val="left" w:pos="1134"/>
        </w:tabs>
        <w:ind w:left="1134" w:hanging="567"/>
        <w:jc w:val="both"/>
        <w:rPr>
          <w:rFonts w:ascii="Tahoma" w:hAnsi="Tahoma" w:cs="Tahoma"/>
          <w:sz w:val="20"/>
        </w:rPr>
      </w:pPr>
      <w:r>
        <w:rPr>
          <w:rFonts w:ascii="Tahoma" w:hAnsi="Tahoma" w:cs="Tahoma"/>
          <w:sz w:val="20"/>
        </w:rPr>
        <w:t>uzyskania decyzji</w:t>
      </w:r>
      <w:r w:rsidR="0068190F" w:rsidRPr="0068190F">
        <w:rPr>
          <w:rFonts w:ascii="Tahoma" w:hAnsi="Tahoma" w:cs="Tahoma"/>
          <w:sz w:val="20"/>
        </w:rPr>
        <w:t xml:space="preserve"> </w:t>
      </w:r>
      <w:r>
        <w:rPr>
          <w:rFonts w:ascii="Tahoma" w:hAnsi="Tahoma" w:cs="Tahoma"/>
          <w:sz w:val="20"/>
        </w:rPr>
        <w:t>pozwolenia</w:t>
      </w:r>
      <w:r w:rsidR="0068190F" w:rsidRPr="0068190F">
        <w:rPr>
          <w:rFonts w:ascii="Tahoma" w:hAnsi="Tahoma" w:cs="Tahoma"/>
          <w:sz w:val="20"/>
        </w:rPr>
        <w:t xml:space="preserve"> na budowę,</w:t>
      </w:r>
    </w:p>
    <w:p w14:paraId="04C72538" w14:textId="383E6AC8"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lastRenderedPageBreak/>
        <w:t>uzyskania danych wyjściowych dla inwestycji</w:t>
      </w:r>
      <w:r w:rsidR="00F64E60">
        <w:rPr>
          <w:rFonts w:ascii="Tahoma" w:hAnsi="Tahoma" w:cs="Tahoma"/>
          <w:sz w:val="20"/>
        </w:rPr>
        <w:t xml:space="preserve"> polegającej na modernizacji </w:t>
      </w:r>
      <w:r w:rsidR="00F64E60" w:rsidRPr="00F64E60">
        <w:rPr>
          <w:rFonts w:ascii="Tahoma" w:hAnsi="Tahoma" w:cs="Tahoma"/>
          <w:sz w:val="20"/>
        </w:rPr>
        <w:t>budynku biurowo-laboratoryjnego T i TA</w:t>
      </w:r>
      <w:r w:rsidRPr="00F64E60">
        <w:rPr>
          <w:rFonts w:ascii="Tahoma" w:hAnsi="Tahoma" w:cs="Tahoma"/>
          <w:sz w:val="20"/>
        </w:rPr>
        <w:t>,</w:t>
      </w:r>
      <w:r w:rsidRPr="0068190F">
        <w:rPr>
          <w:rFonts w:ascii="Tahoma" w:hAnsi="Tahoma" w:cs="Tahoma"/>
          <w:sz w:val="20"/>
        </w:rPr>
        <w:t xml:space="preserve"> opinii, uzgodnień, zatwierdzeń i pozwoleń wynikających z ustawy</w:t>
      </w:r>
      <w:r w:rsidRPr="0068190F">
        <w:rPr>
          <w:rFonts w:ascii="Tahoma" w:hAnsi="Tahoma" w:cs="Tahoma"/>
          <w:b/>
          <w:color w:val="00B050"/>
          <w:sz w:val="20"/>
        </w:rPr>
        <w:t xml:space="preserve"> </w:t>
      </w:r>
      <w:r w:rsidRPr="0068190F">
        <w:rPr>
          <w:rFonts w:ascii="Tahoma" w:hAnsi="Tahoma" w:cs="Tahoma"/>
          <w:sz w:val="20"/>
        </w:rPr>
        <w:t xml:space="preserve">z dnia 7 lipca 1994 r. Prawo budowlane (tekst jednolity Dz. U. z 2016 r. poz. 290), zwaną dalej </w:t>
      </w:r>
      <w:r w:rsidRPr="0068190F">
        <w:rPr>
          <w:rFonts w:ascii="Tahoma" w:hAnsi="Tahoma" w:cs="Tahoma"/>
          <w:b/>
          <w:sz w:val="20"/>
        </w:rPr>
        <w:t>„Prawem budowlanym”</w:t>
      </w:r>
      <w:r w:rsidRPr="0068190F">
        <w:rPr>
          <w:rFonts w:ascii="Tahoma" w:hAnsi="Tahoma" w:cs="Tahoma"/>
          <w:sz w:val="20"/>
        </w:rPr>
        <w:t>,</w:t>
      </w:r>
    </w:p>
    <w:p w14:paraId="66EB8FF0" w14:textId="398B4751"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 xml:space="preserve">wyłonienia wykonawcy robót budowlanych dla zadania inwestycyjnego, </w:t>
      </w:r>
    </w:p>
    <w:p w14:paraId="75FDC5AC"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wykonania robót budowlanych,</w:t>
      </w:r>
    </w:p>
    <w:p w14:paraId="23954F5F"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eksploatacji.</w:t>
      </w:r>
    </w:p>
    <w:p w14:paraId="6E58031A" w14:textId="77777777" w:rsidR="00B076B9" w:rsidRDefault="00434AF6" w:rsidP="00B076B9">
      <w:pPr>
        <w:pStyle w:val="Akapitzlist"/>
        <w:keepNext/>
        <w:numPr>
          <w:ilvl w:val="0"/>
          <w:numId w:val="17"/>
        </w:numPr>
        <w:ind w:left="567" w:hanging="567"/>
        <w:jc w:val="both"/>
        <w:rPr>
          <w:rFonts w:ascii="Tahoma" w:hAnsi="Tahoma" w:cs="Tahoma"/>
          <w:sz w:val="20"/>
        </w:rPr>
      </w:pPr>
      <w:r w:rsidRPr="00B076B9">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2DB957A8" w14:textId="77777777" w:rsidR="006F43EF" w:rsidRDefault="006F43EF"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76B3D66A" w14:textId="77777777" w:rsidR="002217C7" w:rsidRPr="00C144F4" w:rsidRDefault="002217C7"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6DDF7ACC" w14:textId="77777777" w:rsidR="00D24F19" w:rsidRDefault="00D24F19" w:rsidP="00D71BBD">
      <w:pPr>
        <w:tabs>
          <w:tab w:val="left" w:pos="426"/>
        </w:tabs>
        <w:spacing w:before="120"/>
        <w:jc w:val="center"/>
        <w:rPr>
          <w:rFonts w:ascii="Tahoma" w:hAnsi="Tahoma" w:cs="Tahoma"/>
          <w:b/>
          <w:sz w:val="20"/>
        </w:rPr>
      </w:pPr>
    </w:p>
    <w:p w14:paraId="656EA2DF" w14:textId="77777777" w:rsidR="00D24F19" w:rsidRDefault="00D24F19" w:rsidP="00D71BBD">
      <w:pPr>
        <w:tabs>
          <w:tab w:val="left" w:pos="426"/>
        </w:tabs>
        <w:spacing w:before="120"/>
        <w:jc w:val="center"/>
        <w:rPr>
          <w:rFonts w:ascii="Tahoma" w:hAnsi="Tahoma" w:cs="Tahoma"/>
          <w:b/>
          <w:sz w:val="20"/>
        </w:rPr>
      </w:pPr>
    </w:p>
    <w:p w14:paraId="28323FF9" w14:textId="281FC253" w:rsidR="00B83651" w:rsidRDefault="00B83651" w:rsidP="00D71BBD">
      <w:pPr>
        <w:tabs>
          <w:tab w:val="left" w:pos="426"/>
        </w:tabs>
        <w:spacing w:before="120"/>
        <w:jc w:val="center"/>
        <w:rPr>
          <w:rFonts w:ascii="Tahoma" w:hAnsi="Tahoma" w:cs="Tahoma"/>
          <w:b/>
          <w:sz w:val="20"/>
        </w:rPr>
      </w:pPr>
      <w:r>
        <w:rPr>
          <w:rFonts w:ascii="Tahoma" w:hAnsi="Tahoma" w:cs="Tahoma"/>
          <w:b/>
          <w:sz w:val="20"/>
        </w:rPr>
        <w:t>§</w:t>
      </w:r>
      <w:r w:rsidR="0068190F">
        <w:rPr>
          <w:rFonts w:ascii="Tahoma" w:hAnsi="Tahoma" w:cs="Tahoma"/>
          <w:b/>
          <w:sz w:val="20"/>
        </w:rPr>
        <w:t xml:space="preserve"> 2</w:t>
      </w:r>
    </w:p>
    <w:p w14:paraId="0488284F" w14:textId="11D5FE95" w:rsidR="0068190F" w:rsidRDefault="00463AAF" w:rsidP="00D71BBD">
      <w:pPr>
        <w:tabs>
          <w:tab w:val="left" w:pos="426"/>
        </w:tabs>
        <w:spacing w:before="120"/>
        <w:jc w:val="center"/>
        <w:rPr>
          <w:rFonts w:ascii="Tahoma" w:hAnsi="Tahoma" w:cs="Tahoma"/>
          <w:b/>
          <w:sz w:val="20"/>
        </w:rPr>
      </w:pPr>
      <w:r>
        <w:rPr>
          <w:rFonts w:ascii="Tahoma" w:hAnsi="Tahoma" w:cs="Tahoma"/>
          <w:b/>
          <w:sz w:val="20"/>
        </w:rPr>
        <w:t>UBEZPIECZENIE</w:t>
      </w:r>
    </w:p>
    <w:p w14:paraId="349258AC" w14:textId="4C10F925"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872467">
        <w:rPr>
          <w:rFonts w:ascii="Tahoma" w:hAnsi="Tahoma" w:cs="Tahoma"/>
          <w:sz w:val="20"/>
        </w:rPr>
        <w:t>Wykonawca zobowiązany jest przedstawić</w:t>
      </w:r>
      <w:r>
        <w:rPr>
          <w:rFonts w:ascii="Tahoma" w:hAnsi="Tahoma" w:cs="Tahoma"/>
          <w:sz w:val="20"/>
        </w:rPr>
        <w:t>, przed podpisaniem U</w:t>
      </w:r>
      <w:r w:rsidRPr="00872467">
        <w:rPr>
          <w:rFonts w:ascii="Tahoma" w:hAnsi="Tahoma" w:cs="Tahoma"/>
          <w:sz w:val="20"/>
        </w:rPr>
        <w:t>mowy</w:t>
      </w:r>
      <w:r>
        <w:rPr>
          <w:rFonts w:ascii="Tahoma" w:hAnsi="Tahoma" w:cs="Tahoma"/>
          <w:sz w:val="20"/>
        </w:rPr>
        <w:t xml:space="preserve"> </w:t>
      </w:r>
      <w:r w:rsidRPr="00872467">
        <w:rPr>
          <w:rFonts w:ascii="Tahoma" w:hAnsi="Tahoma" w:cs="Tahoma"/>
          <w:sz w:val="20"/>
          <w:szCs w:val="20"/>
        </w:rPr>
        <w:t>oraz utrzymać przez cały okres realizacji</w:t>
      </w:r>
      <w:r w:rsidR="00E77CB7">
        <w:rPr>
          <w:rFonts w:ascii="Tahoma" w:hAnsi="Tahoma" w:cs="Tahoma"/>
          <w:sz w:val="20"/>
          <w:szCs w:val="20"/>
        </w:rPr>
        <w:t xml:space="preserve"> Umowy</w:t>
      </w:r>
      <w:r w:rsidRPr="00872467">
        <w:rPr>
          <w:rFonts w:ascii="Tahoma" w:hAnsi="Tahoma" w:cs="Tahoma"/>
          <w:sz w:val="20"/>
          <w:szCs w:val="20"/>
        </w:rPr>
        <w:t xml:space="preserve">, polisę ubezpieczenia odpowiedzialności cywilnej projektanta w zakresie </w:t>
      </w:r>
      <w:r>
        <w:rPr>
          <w:rFonts w:ascii="Tahoma" w:hAnsi="Tahoma" w:cs="Tahoma"/>
          <w:sz w:val="20"/>
          <w:szCs w:val="20"/>
        </w:rPr>
        <w:t xml:space="preserve">prowadzonej działalności związanej z Przedmiotem Umowy </w:t>
      </w:r>
      <w:r w:rsidRPr="00872467">
        <w:rPr>
          <w:rFonts w:ascii="Tahoma" w:hAnsi="Tahoma" w:cs="Tahoma"/>
          <w:sz w:val="20"/>
          <w:szCs w:val="20"/>
        </w:rPr>
        <w:t>obejmując</w:t>
      </w:r>
      <w:r w:rsidR="008E5D77">
        <w:rPr>
          <w:rFonts w:ascii="Tahoma" w:hAnsi="Tahoma" w:cs="Tahoma"/>
          <w:sz w:val="20"/>
          <w:szCs w:val="20"/>
        </w:rPr>
        <w:t>ą</w:t>
      </w:r>
      <w:r w:rsidRPr="00872467">
        <w:rPr>
          <w:rFonts w:ascii="Tahoma" w:hAnsi="Tahoma" w:cs="Tahoma"/>
          <w:sz w:val="20"/>
          <w:szCs w:val="20"/>
        </w:rPr>
        <w:t xml:space="preserve"> opr</w:t>
      </w:r>
      <w:r w:rsidR="00E77CB7">
        <w:rPr>
          <w:rFonts w:ascii="Tahoma" w:hAnsi="Tahoma" w:cs="Tahoma"/>
          <w:sz w:val="20"/>
          <w:szCs w:val="20"/>
        </w:rPr>
        <w:t>acowanie dokumentacji projektowej</w:t>
      </w:r>
      <w:r>
        <w:rPr>
          <w:rFonts w:ascii="Tahoma" w:hAnsi="Tahoma" w:cs="Tahoma"/>
          <w:sz w:val="20"/>
          <w:szCs w:val="20"/>
        </w:rPr>
        <w:t xml:space="preserve"> </w:t>
      </w:r>
      <w:r w:rsidRPr="00872467">
        <w:rPr>
          <w:rFonts w:ascii="Tahoma" w:hAnsi="Tahoma" w:cs="Tahoma"/>
          <w:sz w:val="20"/>
          <w:szCs w:val="20"/>
        </w:rPr>
        <w:t>wraz</w:t>
      </w:r>
      <w:r>
        <w:rPr>
          <w:rFonts w:ascii="Tahoma" w:hAnsi="Tahoma" w:cs="Tahoma"/>
          <w:sz w:val="20"/>
          <w:szCs w:val="20"/>
        </w:rPr>
        <w:t xml:space="preserve"> </w:t>
      </w:r>
      <w:r w:rsidRPr="00872467">
        <w:rPr>
          <w:rFonts w:ascii="Tahoma" w:hAnsi="Tahoma" w:cs="Tahoma"/>
          <w:sz w:val="20"/>
          <w:szCs w:val="20"/>
        </w:rPr>
        <w:t>z odpowiedzialnością za podwykonawców, przy sumie gwarancyjnej</w:t>
      </w:r>
      <w:r>
        <w:rPr>
          <w:rFonts w:ascii="Tahoma" w:hAnsi="Tahoma" w:cs="Tahoma"/>
          <w:sz w:val="20"/>
          <w:szCs w:val="20"/>
        </w:rPr>
        <w:t xml:space="preserve"> </w:t>
      </w:r>
      <w:r w:rsidRPr="00872467">
        <w:rPr>
          <w:rFonts w:ascii="Tahoma" w:hAnsi="Tahoma" w:cs="Tahoma"/>
          <w:sz w:val="20"/>
          <w:szCs w:val="20"/>
        </w:rPr>
        <w:t>500.000,00 PLN na jedno</w:t>
      </w:r>
      <w:r>
        <w:rPr>
          <w:rFonts w:ascii="Tahoma" w:hAnsi="Tahoma" w:cs="Tahoma"/>
          <w:sz w:val="20"/>
          <w:szCs w:val="20"/>
        </w:rPr>
        <w:t xml:space="preserve"> </w:t>
      </w:r>
      <w:r w:rsidRPr="00872467">
        <w:rPr>
          <w:rFonts w:ascii="Tahoma" w:hAnsi="Tahoma" w:cs="Tahoma"/>
          <w:sz w:val="20"/>
          <w:szCs w:val="20"/>
        </w:rPr>
        <w:t>i wszystkie zdarzenia w</w:t>
      </w:r>
      <w:r>
        <w:rPr>
          <w:rFonts w:ascii="Tahoma" w:hAnsi="Tahoma" w:cs="Tahoma"/>
          <w:sz w:val="20"/>
          <w:szCs w:val="20"/>
        </w:rPr>
        <w:t xml:space="preserve"> </w:t>
      </w:r>
      <w:r w:rsidRPr="00872467">
        <w:rPr>
          <w:rFonts w:ascii="Tahoma" w:hAnsi="Tahoma" w:cs="Tahoma"/>
          <w:sz w:val="20"/>
          <w:szCs w:val="20"/>
        </w:rPr>
        <w:t xml:space="preserve">okresie ubezpieczenia, z </w:t>
      </w:r>
      <w:r w:rsidR="00441FAA">
        <w:rPr>
          <w:rFonts w:ascii="Tahoma" w:hAnsi="Tahoma" w:cs="Tahoma"/>
          <w:sz w:val="20"/>
          <w:szCs w:val="20"/>
        </w:rPr>
        <w:t>wyłączeniem franszyzy redukcyjnej</w:t>
      </w:r>
      <w:r w:rsidRPr="00872467">
        <w:rPr>
          <w:rFonts w:ascii="Tahoma" w:hAnsi="Tahoma" w:cs="Tahoma"/>
          <w:sz w:val="20"/>
          <w:szCs w:val="20"/>
        </w:rPr>
        <w:t>.</w:t>
      </w:r>
    </w:p>
    <w:p w14:paraId="68E1FB89" w14:textId="71A3444B"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Wymóg zawarcia ubezpieczenia </w:t>
      </w:r>
      <w:r w:rsidRPr="00F64E60">
        <w:rPr>
          <w:rFonts w:ascii="Tahoma" w:hAnsi="Tahoma" w:cs="Tahoma"/>
          <w:sz w:val="20"/>
          <w:szCs w:val="20"/>
        </w:rPr>
        <w:t>będzie uważany za speł</w:t>
      </w:r>
      <w:r w:rsidR="00E77CB7" w:rsidRPr="00F64E60">
        <w:rPr>
          <w:rFonts w:ascii="Tahoma" w:hAnsi="Tahoma" w:cs="Tahoma"/>
          <w:sz w:val="20"/>
          <w:szCs w:val="20"/>
        </w:rPr>
        <w:t xml:space="preserve">niony, jeśli Wykonawca przedłoży </w:t>
      </w:r>
      <w:r w:rsidR="00441FAA" w:rsidRPr="00F64E60">
        <w:rPr>
          <w:rFonts w:ascii="Tahoma" w:hAnsi="Tahoma" w:cs="Tahoma"/>
          <w:sz w:val="20"/>
          <w:szCs w:val="20"/>
        </w:rPr>
        <w:t>kopię polisy</w:t>
      </w:r>
      <w:r w:rsidRPr="00F64E60">
        <w:rPr>
          <w:rFonts w:ascii="Tahoma" w:hAnsi="Tahoma" w:cs="Tahoma"/>
          <w:sz w:val="20"/>
          <w:szCs w:val="20"/>
        </w:rPr>
        <w:t xml:space="preserve"> ubezpiecz</w:t>
      </w:r>
      <w:r w:rsidR="008E5D77">
        <w:rPr>
          <w:rFonts w:ascii="Tahoma" w:hAnsi="Tahoma" w:cs="Tahoma"/>
          <w:sz w:val="20"/>
          <w:szCs w:val="20"/>
        </w:rPr>
        <w:t>enia odpowiedzialności cywilnej</w:t>
      </w:r>
      <w:r w:rsidRPr="00F64E60">
        <w:rPr>
          <w:rFonts w:ascii="Tahoma" w:hAnsi="Tahoma" w:cs="Tahoma"/>
          <w:sz w:val="20"/>
          <w:szCs w:val="20"/>
        </w:rPr>
        <w:t xml:space="preserve"> </w:t>
      </w:r>
      <w:r w:rsidR="00441FAA" w:rsidRPr="00F64E60">
        <w:rPr>
          <w:rFonts w:ascii="Tahoma" w:hAnsi="Tahoma" w:cs="Tahoma"/>
          <w:sz w:val="20"/>
          <w:szCs w:val="20"/>
        </w:rPr>
        <w:t xml:space="preserve">(potwierdzonej za zgodność z oryginałem przez notariusza, adwokata lub radcę prawnego Wykonawcy) </w:t>
      </w:r>
      <w:r w:rsidR="00BB157E" w:rsidRPr="00F64E60">
        <w:rPr>
          <w:rFonts w:ascii="Tahoma" w:hAnsi="Tahoma" w:cs="Tahoma"/>
          <w:sz w:val="20"/>
          <w:szCs w:val="20"/>
        </w:rPr>
        <w:t>wraz z dowode</w:t>
      </w:r>
      <w:r w:rsidR="00B72D76" w:rsidRPr="00F64E60">
        <w:rPr>
          <w:rFonts w:ascii="Tahoma" w:hAnsi="Tahoma" w:cs="Tahoma"/>
          <w:sz w:val="20"/>
          <w:szCs w:val="20"/>
        </w:rPr>
        <w:t xml:space="preserve">m potwierdzającym jej opłacenie, </w:t>
      </w:r>
      <w:r w:rsidR="00441FAA" w:rsidRPr="00F64E60">
        <w:rPr>
          <w:rFonts w:ascii="Tahoma" w:hAnsi="Tahoma" w:cs="Tahoma"/>
          <w:sz w:val="20"/>
          <w:szCs w:val="20"/>
        </w:rPr>
        <w:t xml:space="preserve">na pełny okres wykonywania Przedmiotu Umowy. </w:t>
      </w:r>
    </w:p>
    <w:p w14:paraId="482DADB7" w14:textId="77777777" w:rsid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W przypadku gdy okres obowiązywania polisy nie będzie pokrywał się z faktycznym terminem realizacji Umowy lub w przypadku przedłużenia terminu wykonania Przedmiotu Umowy, skutkującego tym, że okres obowiązywania ochrony ubezpieczeniowej wynikającej z polisy byłby krótszy, aniżeli przedłużony okres wykonania Przedmiotu Umowy, Wykonawca zobowiązany jest do przedłożenia Zamawiającemu polisy obowiązującej na okres wykonania Przedmiotu Umowy</w:t>
      </w:r>
      <w:r w:rsidR="00B72D76" w:rsidRPr="00F64E60">
        <w:rPr>
          <w:rFonts w:ascii="Tahoma" w:hAnsi="Tahoma" w:cs="Tahoma"/>
          <w:noProof/>
          <w:sz w:val="20"/>
        </w:rPr>
        <w:t xml:space="preserve"> (</w:t>
      </w:r>
      <w:r w:rsidR="00BB157E" w:rsidRPr="00F64E60">
        <w:rPr>
          <w:rFonts w:ascii="Tahoma" w:hAnsi="Tahoma" w:cs="Tahoma"/>
          <w:sz w:val="20"/>
        </w:rPr>
        <w:t>wraz z dowodem potwierdzającym jej opłacenie</w:t>
      </w:r>
      <w:r w:rsidR="00B72D76" w:rsidRPr="00F64E60">
        <w:rPr>
          <w:rFonts w:ascii="Tahoma" w:hAnsi="Tahoma" w:cs="Tahoma"/>
          <w:sz w:val="20"/>
        </w:rPr>
        <w:t>)</w:t>
      </w:r>
      <w:r w:rsidRPr="00F64E60">
        <w:rPr>
          <w:rFonts w:ascii="Tahoma" w:hAnsi="Tahoma" w:cs="Tahoma"/>
          <w:sz w:val="20"/>
        </w:rPr>
        <w:t>, zgodnie z uzgodnionym (faktycznym) terminem jej zakończenia.</w:t>
      </w:r>
    </w:p>
    <w:p w14:paraId="29FAC8DE" w14:textId="64A3284B" w:rsidR="00F64E60" w:rsidRDefault="00B72D76"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noProof/>
          <w:sz w:val="20"/>
        </w:rPr>
        <w:t>W przypadku braku dostarczenia w terminie</w:t>
      </w:r>
      <w:r w:rsidR="00E77CB7" w:rsidRPr="00F64E60">
        <w:rPr>
          <w:rFonts w:ascii="Tahoma" w:hAnsi="Tahoma" w:cs="Tahoma"/>
          <w:noProof/>
          <w:sz w:val="20"/>
        </w:rPr>
        <w:t xml:space="preserve">, o którym mowa w ust. 1 </w:t>
      </w:r>
      <w:r w:rsidRPr="00F64E60">
        <w:rPr>
          <w:rFonts w:ascii="Tahoma" w:hAnsi="Tahoma" w:cs="Tahoma"/>
          <w:noProof/>
          <w:sz w:val="20"/>
        </w:rPr>
        <w:t>powyżej kopii polisy OC (potwierdzonej za zgodność z oryginałem) wraz z dowodem potwierdzającym jej opłacenie</w:t>
      </w:r>
      <w:r w:rsidR="00E77CB7" w:rsidRPr="00F64E60">
        <w:rPr>
          <w:rFonts w:ascii="Tahoma" w:hAnsi="Tahoma" w:cs="Tahoma"/>
          <w:noProof/>
          <w:sz w:val="20"/>
        </w:rPr>
        <w:t>,</w:t>
      </w:r>
      <w:r w:rsidRPr="00F64E60">
        <w:rPr>
          <w:rFonts w:ascii="Tahoma" w:hAnsi="Tahoma" w:cs="Tahoma"/>
          <w:noProof/>
          <w:sz w:val="20"/>
        </w:rPr>
        <w:t xml:space="preserve"> Zamawiający jest uprawniony do </w:t>
      </w:r>
      <w:r w:rsidRPr="00F64E60">
        <w:rPr>
          <w:rFonts w:ascii="Tahoma" w:hAnsi="Tahoma" w:cs="Tahoma"/>
          <w:b/>
          <w:noProof/>
          <w:sz w:val="20"/>
        </w:rPr>
        <w:t>odstąpienia od</w:t>
      </w:r>
      <w:r w:rsidRPr="00F64E60">
        <w:rPr>
          <w:rFonts w:ascii="Tahoma" w:hAnsi="Tahoma" w:cs="Tahoma"/>
          <w:noProof/>
          <w:sz w:val="20"/>
        </w:rPr>
        <w:t xml:space="preserve"> </w:t>
      </w:r>
      <w:r w:rsidRPr="00F64E60">
        <w:rPr>
          <w:rFonts w:ascii="Tahoma" w:hAnsi="Tahoma" w:cs="Tahoma"/>
          <w:b/>
          <w:noProof/>
          <w:sz w:val="20"/>
        </w:rPr>
        <w:t xml:space="preserve">umowy </w:t>
      </w:r>
      <w:r w:rsidR="00F64E60" w:rsidRPr="00F64E60">
        <w:rPr>
          <w:rFonts w:ascii="Tahoma" w:hAnsi="Tahoma" w:cs="Tahoma"/>
          <w:b/>
          <w:noProof/>
          <w:sz w:val="20"/>
        </w:rPr>
        <w:t xml:space="preserve">z mocą </w:t>
      </w:r>
      <w:r w:rsidR="00F64E60" w:rsidRPr="00FE563F">
        <w:rPr>
          <w:rFonts w:ascii="Tahoma" w:hAnsi="Tahoma" w:cs="Tahoma"/>
          <w:b/>
          <w:iCs/>
          <w:noProof/>
          <w:sz w:val="20"/>
        </w:rPr>
        <w:t>wsteczną</w:t>
      </w:r>
      <w:r w:rsidR="00F64E60" w:rsidRPr="00F64E60">
        <w:rPr>
          <w:rFonts w:ascii="Tahoma" w:hAnsi="Tahoma" w:cs="Tahoma"/>
          <w:b/>
          <w:noProof/>
          <w:sz w:val="20"/>
        </w:rPr>
        <w:t xml:space="preserve"> (ex tunc)</w:t>
      </w:r>
      <w:r w:rsidRPr="00F64E60">
        <w:rPr>
          <w:rFonts w:ascii="Tahoma" w:hAnsi="Tahoma" w:cs="Tahoma"/>
          <w:noProof/>
          <w:sz w:val="20"/>
        </w:rPr>
        <w:t xml:space="preserve">, w terminie kolejnych 30 dni od dnia zaistnienia ww. okoliczności. W przypadku braku dostarczenia kontynuacji polisy OC lub dowodu opłaty kolejnej transzy (płatność transzami) w terminie 3 dni od daty upływu ważności poprzedniej, ww. zdanie dotyczące odstąpienia od umowy stosuje się odpowiednio, z zastrzeżeniem że wtedy odstąpienie następuje </w:t>
      </w:r>
      <w:r w:rsidRPr="00F64E60">
        <w:rPr>
          <w:rFonts w:ascii="Tahoma" w:hAnsi="Tahoma" w:cs="Tahoma"/>
          <w:b/>
          <w:noProof/>
          <w:sz w:val="20"/>
        </w:rPr>
        <w:t>ze skutkiem na przyszłość</w:t>
      </w:r>
      <w:r w:rsidR="00F64E60" w:rsidRPr="00F64E60">
        <w:rPr>
          <w:rFonts w:ascii="Times New Roman" w:eastAsia="Times New Roman" w:hAnsi="Times New Roman"/>
          <w:sz w:val="24"/>
          <w:szCs w:val="20"/>
          <w:lang w:eastAsia="pl-PL"/>
        </w:rPr>
        <w:t xml:space="preserve"> </w:t>
      </w:r>
      <w:r w:rsidR="00F64E60" w:rsidRPr="00F64E60">
        <w:rPr>
          <w:rFonts w:ascii="Tahoma" w:hAnsi="Tahoma" w:cs="Tahoma"/>
          <w:b/>
          <w:noProof/>
          <w:sz w:val="20"/>
        </w:rPr>
        <w:t>(ex nunc)</w:t>
      </w:r>
      <w:r w:rsidRPr="00F64E60">
        <w:rPr>
          <w:rFonts w:ascii="Tahoma" w:hAnsi="Tahoma" w:cs="Tahoma"/>
          <w:noProof/>
          <w:sz w:val="20"/>
        </w:rPr>
        <w:t>.</w:t>
      </w:r>
    </w:p>
    <w:p w14:paraId="321EC908" w14:textId="4F51F1A0" w:rsidR="00441FAA" w:rsidRP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Zamawiający jest uprawniony do uzyskania odszkodowania z tytułu następstw błędów projektowych Wykonawcy również z zabezpieczenia, o którym mowa w </w:t>
      </w:r>
      <w:r w:rsidR="005354B1" w:rsidRPr="00F64E60">
        <w:rPr>
          <w:rFonts w:ascii="Tahoma" w:hAnsi="Tahoma" w:cs="Tahoma"/>
          <w:sz w:val="20"/>
        </w:rPr>
        <w:t>§ 1</w:t>
      </w:r>
      <w:r w:rsidR="007425C4">
        <w:rPr>
          <w:rFonts w:ascii="Tahoma" w:hAnsi="Tahoma" w:cs="Tahoma"/>
          <w:sz w:val="20"/>
        </w:rPr>
        <w:t>3</w:t>
      </w:r>
      <w:r w:rsidRPr="00F64E60">
        <w:rPr>
          <w:rFonts w:ascii="Tahoma" w:hAnsi="Tahoma" w:cs="Tahoma"/>
          <w:sz w:val="20"/>
        </w:rPr>
        <w:t xml:space="preserve"> Umowy. </w:t>
      </w:r>
    </w:p>
    <w:p w14:paraId="5FEFE1B0" w14:textId="4296D779" w:rsidR="00872467" w:rsidRPr="00673A05" w:rsidRDefault="00872467" w:rsidP="00673A05">
      <w:pPr>
        <w:tabs>
          <w:tab w:val="left" w:pos="426"/>
        </w:tabs>
        <w:jc w:val="both"/>
        <w:rPr>
          <w:rFonts w:ascii="Tahoma" w:hAnsi="Tahoma" w:cs="Tahoma"/>
          <w:sz w:val="20"/>
          <w:szCs w:val="22"/>
        </w:rPr>
      </w:pPr>
    </w:p>
    <w:p w14:paraId="62B025C3" w14:textId="30FBB123" w:rsidR="00B83651" w:rsidRPr="00B83651" w:rsidRDefault="00B83651" w:rsidP="00B83651">
      <w:pPr>
        <w:tabs>
          <w:tab w:val="left" w:pos="426"/>
        </w:tabs>
        <w:spacing w:before="120"/>
        <w:rPr>
          <w:rFonts w:ascii="Tahoma" w:hAnsi="Tahoma" w:cs="Tahoma"/>
          <w:b/>
          <w:sz w:val="20"/>
        </w:rPr>
      </w:pPr>
    </w:p>
    <w:p w14:paraId="3A649F66" w14:textId="7B333ED0" w:rsidR="00D264FC" w:rsidRPr="009D1E87" w:rsidRDefault="00EB084D" w:rsidP="00D71BBD">
      <w:pPr>
        <w:tabs>
          <w:tab w:val="left" w:pos="426"/>
        </w:tabs>
        <w:spacing w:before="120"/>
        <w:jc w:val="center"/>
        <w:rPr>
          <w:rFonts w:ascii="Tahoma" w:hAnsi="Tahoma" w:cs="Tahoma"/>
          <w:sz w:val="20"/>
        </w:rPr>
      </w:pPr>
      <w:r w:rsidRPr="009D1E87">
        <w:rPr>
          <w:rFonts w:ascii="Tahoma" w:hAnsi="Tahoma" w:cs="Tahoma"/>
          <w:b/>
          <w:sz w:val="20"/>
        </w:rPr>
        <w:t>§</w:t>
      </w:r>
      <w:r w:rsidR="00441FAA">
        <w:rPr>
          <w:rFonts w:ascii="Tahoma" w:hAnsi="Tahoma" w:cs="Tahoma"/>
          <w:b/>
          <w:sz w:val="20"/>
        </w:rPr>
        <w:t xml:space="preserve"> </w:t>
      </w:r>
      <w:r w:rsidR="00673A05">
        <w:rPr>
          <w:rFonts w:ascii="Tahoma" w:hAnsi="Tahoma" w:cs="Tahoma"/>
          <w:b/>
          <w:sz w:val="20"/>
        </w:rPr>
        <w:t>3</w:t>
      </w:r>
    </w:p>
    <w:p w14:paraId="4143DDF4" w14:textId="5D41D21C" w:rsidR="009450B2" w:rsidRDefault="009524DA" w:rsidP="009450B2">
      <w:pPr>
        <w:pStyle w:val="Nagwek1"/>
        <w:spacing w:before="120"/>
        <w:rPr>
          <w:rFonts w:ascii="Tahoma" w:hAnsi="Tahoma" w:cs="Tahoma"/>
        </w:rPr>
      </w:pPr>
      <w:r>
        <w:rPr>
          <w:rFonts w:ascii="Tahoma" w:hAnsi="Tahoma" w:cs="Tahoma"/>
        </w:rPr>
        <w:t>ZOBOWIĄZANIA WYKONAWCY</w:t>
      </w:r>
    </w:p>
    <w:p w14:paraId="0AC96AB2" w14:textId="77777777" w:rsidR="000163F0" w:rsidRPr="000163F0" w:rsidRDefault="000163F0" w:rsidP="009524DA">
      <w:pPr>
        <w:jc w:val="both"/>
      </w:pPr>
    </w:p>
    <w:p w14:paraId="500D5D83"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zobowiązuje się wykonać Przedmiot Umowy zgodnie z jej treścią oraz zgodnie z warunkami wynikającymi z obowiązujących przepisów technicznych i Prawem budowlanym.</w:t>
      </w:r>
    </w:p>
    <w:p w14:paraId="2BC941A8"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Do obowiązków Wykonawcy należy w szczególności:</w:t>
      </w:r>
    </w:p>
    <w:p w14:paraId="280FE68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wymaganych przepisami, prawomocnych decyzji, pozwoleń, zgłoszeń, uzgodnień lub opinii innych organów i rzeczoznawców niezbędnych dla prawidłowego opracowania Dokumentacji,</w:t>
      </w:r>
    </w:p>
    <w:p w14:paraId="429CF07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decyzji, oświadczeń właściwych jednostek organizacyjnych o zapewnieniu dostaw energii, wody, ciepła, odbioru ścieków oraz o warunkach przyłączenia poszczególnych projektowanych elementów będących przedmiotem Dokumentacji do sieci wodociągowych, kanalizacyjnych, odprowadzenia wód opadowych, cieplnych, elektroenergetycznych oraz dróg,</w:t>
      </w:r>
    </w:p>
    <w:p w14:paraId="21D2A8E7"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opracowanie Dokumentacji</w:t>
      </w:r>
      <w:r w:rsidRPr="009524DA">
        <w:rPr>
          <w:rFonts w:ascii="Tahoma" w:hAnsi="Tahoma" w:cs="Tahoma"/>
          <w:b/>
          <w:sz w:val="20"/>
        </w:rPr>
        <w:t xml:space="preserve"> </w:t>
      </w:r>
      <w:r w:rsidRPr="009524DA">
        <w:rPr>
          <w:rFonts w:ascii="Tahoma" w:hAnsi="Tahoma" w:cs="Tahoma"/>
          <w:sz w:val="20"/>
        </w:rPr>
        <w:t xml:space="preserve">z należytą starannością, </w:t>
      </w:r>
    </w:p>
    <w:p w14:paraId="55766C5B"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stosowanie i proponowanie najkorzystniejszych dla Zamawiającego rozwiązania z punktu widzenia ekonomicznego i technicznego,</w:t>
      </w:r>
    </w:p>
    <w:p w14:paraId="6401656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uzgadniania możliwości wprowadzenia rozwiązań zamiennych w stosunku do tych przewidzianych w Dokumentacji,</w:t>
      </w:r>
    </w:p>
    <w:p w14:paraId="2F89650D" w14:textId="45081F20"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sporządzania dodatkowych rysunków, jeżeli Dokumentacja w niedostatecznym stopniu wyjaśnia rozwiązania techniczne,</w:t>
      </w:r>
    </w:p>
    <w:p w14:paraId="53EF1A26"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uzupełnianie szczegółów Dokumentacji oraz udzielanie wyjaśnień wykonawcy robót budowlanych w zakresie wątpliwości powstałych w toku realizacji tych robót,</w:t>
      </w:r>
    </w:p>
    <w:p w14:paraId="64355325" w14:textId="59A847AD"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przeniesienie na Zamawiającego autorskich praw majątkowych do Dokumentacji, zgodnie z § </w:t>
      </w:r>
      <w:r w:rsidR="001D545C">
        <w:rPr>
          <w:rFonts w:ascii="Tahoma" w:hAnsi="Tahoma" w:cs="Tahoma"/>
          <w:sz w:val="20"/>
        </w:rPr>
        <w:t xml:space="preserve">7 </w:t>
      </w:r>
      <w:r w:rsidRPr="009524DA">
        <w:rPr>
          <w:rFonts w:ascii="Tahoma" w:hAnsi="Tahoma" w:cs="Tahoma"/>
          <w:sz w:val="20"/>
        </w:rPr>
        <w:t>Umowy,</w:t>
      </w:r>
    </w:p>
    <w:p w14:paraId="74CEECC4"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złożenie </w:t>
      </w:r>
      <w:r w:rsidRPr="009524DA">
        <w:rPr>
          <w:rFonts w:ascii="Tahoma" w:hAnsi="Tahoma" w:cs="Tahoma"/>
          <w:iCs/>
          <w:sz w:val="20"/>
        </w:rPr>
        <w:t>oświadczenia, iż Wykonawca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p>
    <w:p w14:paraId="0BC5B60B"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udzielenie rękojmi na </w:t>
      </w:r>
      <w:r w:rsidRPr="009524DA">
        <w:rPr>
          <w:rFonts w:ascii="Tahoma" w:hAnsi="Tahoma" w:cs="Tahoma"/>
          <w:b/>
          <w:sz w:val="20"/>
        </w:rPr>
        <w:t>okres 36 (trzydziestu sześciu)</w:t>
      </w:r>
      <w:r w:rsidRPr="009524DA">
        <w:rPr>
          <w:rFonts w:ascii="Tahoma" w:hAnsi="Tahoma" w:cs="Tahoma"/>
          <w:sz w:val="20"/>
        </w:rPr>
        <w:t xml:space="preserve"> miesięcy na wykonaną Dokumentację,</w:t>
      </w:r>
    </w:p>
    <w:p w14:paraId="2FD4A5E8"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pisemne informowanie Zamawiającego o problemach i możliwych nieprawidłowościach mogących powstać w wyniku realizacji Przedmiotu Umowy,</w:t>
      </w:r>
    </w:p>
    <w:p w14:paraId="1107848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uzgodnienie zastosowanych w projekcie materiałów i rozwiązań z Zamawiającym,</w:t>
      </w:r>
    </w:p>
    <w:p w14:paraId="3EFE219F"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zastosowanie w rozwiązaniach projektowych wyrobów budowlanych dopuszczonych do obrotu i powszechnego stosowania,</w:t>
      </w:r>
    </w:p>
    <w:p w14:paraId="5EFBDF4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określenie w Dokumentacji parametrów technicznych i wymagań zastosowanych wyrobów, które spełniają parametry w niej przewidziane lub rozwiązań równoważnych, w celu zapewnienia konkurencyjności przy zamawianiu tych wyrobów. Wyroby można opisywać przez wskazanie znaków towarowych, patentów lub pochodzenia,</w:t>
      </w:r>
    </w:p>
    <w:p w14:paraId="4692CB2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niezbędnych opinii, uzgodnień, przed terminem przekazania Dokumentacji Zamawiającemu, bez dodatkowego wynagrodzenia,</w:t>
      </w:r>
    </w:p>
    <w:p w14:paraId="501642EF" w14:textId="4679BC19" w:rsidR="009524DA" w:rsidRDefault="003D359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lastRenderedPageBreak/>
        <w:t xml:space="preserve">bieżąca koordynacja wszystkich projektantów przy opracowaniu dokumentacji projektowej, uzgadnianie poszczególnych projektów pomiędzy branżami, stały kontakt projektantów branżowych jak również wymaganych rzeczoznawców, </w:t>
      </w:r>
    </w:p>
    <w:p w14:paraId="1C584AE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sporządzenie i przekazanie Zamawiającemu pisemnego oświadczenia, że opracowana Dokumentacja jest wykonana zgodnie z Umową, obowiązującymi przepisami prawa oraz normami, zasadami wiedzy technicznej i że zostaje wydana w stanie kompletnym z punktu widzenia celu, któremu ma służyć,</w:t>
      </w:r>
    </w:p>
    <w:p w14:paraId="0F57F149" w14:textId="6E31F356"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protokolarne przekazanie sprawdzonej, skoordynowanej technicznie, wraz z wymaganymi opiniami, uzgodnieniami, oświadczeniami projek</w:t>
      </w:r>
      <w:r w:rsidR="001D545C">
        <w:rPr>
          <w:rFonts w:ascii="Tahoma" w:hAnsi="Tahoma" w:cs="Tahoma"/>
          <w:sz w:val="20"/>
        </w:rPr>
        <w:t>tantów Dokumentacji</w:t>
      </w:r>
      <w:r w:rsidRPr="009524DA">
        <w:rPr>
          <w:rFonts w:ascii="Tahoma" w:hAnsi="Tahoma" w:cs="Tahoma"/>
          <w:sz w:val="20"/>
        </w:rPr>
        <w:t>,</w:t>
      </w:r>
    </w:p>
    <w:p w14:paraId="41C50527" w14:textId="15AF63BD" w:rsidR="009524DA" w:rsidRPr="001D545C"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 xml:space="preserve">usuwanie stwierdzonych wad, braków lub uchybień w Dokumentacji zgodnie z postanowieniami § </w:t>
      </w:r>
      <w:r w:rsidR="001D545C">
        <w:rPr>
          <w:rFonts w:ascii="Tahoma" w:hAnsi="Tahoma" w:cs="Tahoma"/>
          <w:sz w:val="20"/>
        </w:rPr>
        <w:t>5 i 1</w:t>
      </w:r>
      <w:r w:rsidR="007425C4">
        <w:rPr>
          <w:rFonts w:ascii="Tahoma" w:hAnsi="Tahoma" w:cs="Tahoma"/>
          <w:sz w:val="20"/>
        </w:rPr>
        <w:t>2</w:t>
      </w:r>
      <w:r w:rsidRPr="001D545C">
        <w:rPr>
          <w:rFonts w:ascii="Tahoma" w:hAnsi="Tahoma" w:cs="Tahoma"/>
          <w:sz w:val="20"/>
        </w:rPr>
        <w:t xml:space="preserve"> Umowy,</w:t>
      </w:r>
    </w:p>
    <w:p w14:paraId="29FF483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współdziałanie z Zamawiającym w celu uzyskania</w:t>
      </w:r>
      <w:r w:rsidRPr="009524DA">
        <w:rPr>
          <w:rFonts w:ascii="Tahoma" w:hAnsi="Tahoma" w:cs="Tahoma"/>
          <w:sz w:val="20"/>
        </w:rPr>
        <w:t xml:space="preserve"> Przedmiotu Umowy spełniającego cele określone w Umowie w tym uzyskania ostatecznej decyzji o pozwoleniu na budowę,</w:t>
      </w:r>
    </w:p>
    <w:p w14:paraId="7AA7A20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wykonanie Przedmiotu Umowy zgodnie z zasadami wiedzy technicznej i sztuki budowlanej, obowiązującymi przepisami i polskimi normami oraz do oddania Przedmiotu Umowy Zamawiającemu w uzgodnionych terminach</w:t>
      </w:r>
      <w:r>
        <w:rPr>
          <w:rFonts w:ascii="Tahoma" w:hAnsi="Tahoma" w:cs="Tahoma"/>
          <w:sz w:val="20"/>
        </w:rPr>
        <w:t>,</w:t>
      </w:r>
    </w:p>
    <w:p w14:paraId="42A76390"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informowanie na piśmie</w:t>
      </w:r>
      <w:r w:rsidRPr="009524DA">
        <w:rPr>
          <w:rFonts w:ascii="Tahoma" w:hAnsi="Tahoma" w:cs="Tahoma"/>
          <w:sz w:val="20"/>
        </w:rPr>
        <w:t xml:space="preserve"> Zamawiającego o wszelkich okolicznościach, które mogą mieć wpływ </w:t>
      </w:r>
      <w:r>
        <w:rPr>
          <w:rFonts w:ascii="Tahoma" w:hAnsi="Tahoma" w:cs="Tahoma"/>
          <w:sz w:val="20"/>
        </w:rPr>
        <w:t>na realizację postanowień U</w:t>
      </w:r>
      <w:r w:rsidRPr="009524DA">
        <w:rPr>
          <w:rFonts w:ascii="Tahoma" w:hAnsi="Tahoma" w:cs="Tahoma"/>
          <w:sz w:val="20"/>
        </w:rPr>
        <w:t xml:space="preserve">mowy, w tym o wszczęciu wobec </w:t>
      </w:r>
      <w:r>
        <w:rPr>
          <w:rFonts w:ascii="Tahoma" w:hAnsi="Tahoma" w:cs="Tahoma"/>
          <w:sz w:val="20"/>
        </w:rPr>
        <w:t>Wykonawcy</w:t>
      </w:r>
      <w:r w:rsidRPr="009524DA">
        <w:rPr>
          <w:rFonts w:ascii="Tahoma" w:hAnsi="Tahoma" w:cs="Tahoma"/>
          <w:sz w:val="20"/>
        </w:rPr>
        <w:t xml:space="preserve"> postępowania: egzekucyjnego, naprawczego, likwidacyjnego, upadłościowego lub innego</w:t>
      </w:r>
      <w:r>
        <w:rPr>
          <w:rFonts w:ascii="Tahoma" w:hAnsi="Tahoma" w:cs="Tahoma"/>
          <w:sz w:val="20"/>
        </w:rPr>
        <w:t>,</w:t>
      </w:r>
    </w:p>
    <w:p w14:paraId="23313321"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w</w:t>
      </w:r>
      <w:r w:rsidRPr="009524DA">
        <w:rPr>
          <w:rFonts w:ascii="Tahoma" w:hAnsi="Tahoma" w:cs="Tahoma"/>
          <w:sz w:val="20"/>
          <w:szCs w:val="20"/>
        </w:rPr>
        <w:t xml:space="preserve"> przypadku zaistnienia sytuacji uniemożliwiającej lub utrudniającej, czy to czasowo czy permanentni</w:t>
      </w:r>
      <w:r>
        <w:rPr>
          <w:rFonts w:ascii="Tahoma" w:hAnsi="Tahoma" w:cs="Tahoma"/>
          <w:sz w:val="20"/>
          <w:szCs w:val="20"/>
        </w:rPr>
        <w:t xml:space="preserve">e, realizację Przedmiotu Umowy - </w:t>
      </w:r>
      <w:r w:rsidRPr="009524DA">
        <w:rPr>
          <w:rFonts w:ascii="Tahoma" w:hAnsi="Tahoma" w:cs="Tahoma"/>
          <w:sz w:val="20"/>
          <w:szCs w:val="20"/>
        </w:rPr>
        <w:t xml:space="preserve">niezwłocznie </w:t>
      </w:r>
      <w:r>
        <w:rPr>
          <w:rFonts w:ascii="Tahoma" w:hAnsi="Tahoma" w:cs="Tahoma"/>
          <w:sz w:val="20"/>
          <w:szCs w:val="20"/>
        </w:rPr>
        <w:t>informowanie</w:t>
      </w:r>
      <w:r w:rsidRPr="009524DA">
        <w:rPr>
          <w:rFonts w:ascii="Tahoma" w:hAnsi="Tahoma" w:cs="Tahoma"/>
          <w:sz w:val="20"/>
          <w:szCs w:val="20"/>
        </w:rPr>
        <w:t xml:space="preserve"> o tym fakcie Zamawiającego </w:t>
      </w:r>
      <w:r>
        <w:rPr>
          <w:rFonts w:ascii="Tahoma" w:hAnsi="Tahoma" w:cs="Tahoma"/>
          <w:sz w:val="20"/>
          <w:szCs w:val="20"/>
        </w:rPr>
        <w:t>na piśmie, na adres wskazany w U</w:t>
      </w:r>
      <w:r w:rsidRPr="009524DA">
        <w:rPr>
          <w:rFonts w:ascii="Tahoma" w:hAnsi="Tahoma" w:cs="Tahoma"/>
          <w:sz w:val="20"/>
          <w:szCs w:val="20"/>
        </w:rPr>
        <w:t>mowie, nie później niż w ciągu 3 dni</w:t>
      </w:r>
      <w:r w:rsidRPr="009524DA">
        <w:rPr>
          <w:rFonts w:ascii="Tahoma" w:hAnsi="Tahoma" w:cs="Tahoma"/>
          <w:b/>
          <w:sz w:val="20"/>
          <w:szCs w:val="20"/>
        </w:rPr>
        <w:t xml:space="preserve"> </w:t>
      </w:r>
      <w:r w:rsidRPr="009524DA">
        <w:rPr>
          <w:rFonts w:ascii="Tahoma" w:hAnsi="Tahoma" w:cs="Tahoma"/>
          <w:sz w:val="20"/>
          <w:szCs w:val="20"/>
        </w:rPr>
        <w:t>roboczych od zaistnienia ww. sytuacji.</w:t>
      </w:r>
    </w:p>
    <w:p w14:paraId="011C1308" w14:textId="7A76F1F8" w:rsidR="009524DA" w:rsidRP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udzielanie</w:t>
      </w:r>
      <w:r w:rsidRPr="009524DA">
        <w:rPr>
          <w:rFonts w:ascii="Tahoma" w:hAnsi="Tahoma" w:cs="Tahoma"/>
          <w:sz w:val="20"/>
          <w:szCs w:val="20"/>
        </w:rPr>
        <w:t xml:space="preserve"> Zamawiającemu, na jego żądanie, wszelkich wiadomości o przebiegu wykonywania przez Wykonawcę przedmiotu umowy i umożliwienia mu dokonywania kontroli prawidłowości jego wykonania, na każdym etapie.  </w:t>
      </w:r>
    </w:p>
    <w:p w14:paraId="7B64477D" w14:textId="077B045D" w:rsidR="009524DA" w:rsidRPr="009524DA" w:rsidRDefault="009524DA" w:rsidP="009524DA">
      <w:pPr>
        <w:pStyle w:val="Tekstpodstawowy3"/>
        <w:spacing w:after="80"/>
        <w:ind w:left="924"/>
        <w:jc w:val="both"/>
        <w:rPr>
          <w:rFonts w:ascii="Tahoma" w:hAnsi="Tahoma" w:cs="Tahoma"/>
          <w:sz w:val="20"/>
        </w:rPr>
      </w:pPr>
    </w:p>
    <w:p w14:paraId="51178809" w14:textId="03E50B31"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Jeżeli w toku czynności odbioru okaże się, że Dokumentacja ma wady zmniejszające jej wartość lub użyteczność, Wykonawca jest odpowiedzialny względem Zamawiającego, zgodnie z postanowieniem Umowy, a w szczególności odpowiada za przyjęte w Dokumentacji</w:t>
      </w:r>
      <w:r w:rsidRPr="009524DA">
        <w:rPr>
          <w:rFonts w:ascii="Tahoma" w:hAnsi="Tahoma" w:cs="Tahoma"/>
          <w:b/>
          <w:sz w:val="20"/>
        </w:rPr>
        <w:t xml:space="preserve"> </w:t>
      </w:r>
      <w:r w:rsidRPr="009524DA">
        <w:rPr>
          <w:rFonts w:ascii="Tahoma" w:hAnsi="Tahoma" w:cs="Tahoma"/>
          <w:sz w:val="20"/>
        </w:rPr>
        <w:t>rozwiązania niezgodne z parametrami ustalonymi w normach i przepisach techniczno-budowlanych.</w:t>
      </w:r>
    </w:p>
    <w:p w14:paraId="0ECAA467"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Jeżeli w trakcie realizacji robót budowlanych, prowadzonych na podstawie Dokumentacji okaże się, że wskutek ukrytych wad, błędów lub braków projektowych w Dokumentacji konieczne stało się wykonanie dodatkowych robót budowlanych, Wykonawca zapłaci odszkodowanie pokrywające wysokość kosztów związanych z tymi robotami.</w:t>
      </w:r>
    </w:p>
    <w:p w14:paraId="0F11C2D0"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naprawienia na własny koszt szkody powstałej wskutek przyjętych wadliwych rozwiązań projektowych, co będzie skutkowało nie osiągnięciem w zrealizowanych robotach parametrów zgodnych z normami i przepisami techniczno-budowlanymi.</w:t>
      </w:r>
    </w:p>
    <w:p w14:paraId="376B4C4D"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wykonania Umowy z dołożeniem najwyższej staranności, zgodnie z najlepszymi standardami zawodowymi i zasadami etyki zawodowej oraz zobowiązany będzie zapewnić, że Dokumentacja stanowiąca Przedmiot Umowy będzie przewidywać stosowanie wyłącznie dopuszczonych do obrotu wyrobów oraz będzie sporządzona wyłącznie przez osoby legitymujące się wszelkimi uprawnieniami i kwalifikacjami wymaganymi przez obowiązujące przepisy prawa oraz przez Zamawiającego, których uprawnienia i kwalifikacje potwierdzone są właściwymi dokumentami. Wykonawca we własnym zakresie i na własne ryzyko będzie zobowiązany weryfikować obowiązujący stan prawny w całym okresie wykonania Umowy.</w:t>
      </w:r>
    </w:p>
    <w:p w14:paraId="0240DB27" w14:textId="22F94C19" w:rsidR="009524DA" w:rsidRPr="009524DA" w:rsidRDefault="00457882" w:rsidP="002217C7">
      <w:pPr>
        <w:pStyle w:val="Akapitzlist"/>
        <w:numPr>
          <w:ilvl w:val="0"/>
          <w:numId w:val="7"/>
        </w:numPr>
        <w:tabs>
          <w:tab w:val="left" w:pos="426"/>
        </w:tabs>
        <w:ind w:left="284" w:hanging="426"/>
        <w:jc w:val="both"/>
        <w:rPr>
          <w:rFonts w:ascii="Tahoma" w:hAnsi="Tahoma" w:cs="Tahoma"/>
          <w:sz w:val="20"/>
        </w:rPr>
      </w:pPr>
      <w:bookmarkStart w:id="1" w:name="_Toc99179630"/>
      <w:r w:rsidRPr="009524DA">
        <w:rPr>
          <w:rFonts w:ascii="Tahoma" w:hAnsi="Tahoma" w:cs="Tahoma"/>
          <w:sz w:val="20"/>
        </w:rPr>
        <w:lastRenderedPageBreak/>
        <w:t>Wykonawca oświadcza, że posiada wszelkie kwalifikacje, doświadczenie</w:t>
      </w:r>
      <w:r w:rsidR="00A12568" w:rsidRPr="009524DA">
        <w:rPr>
          <w:rFonts w:ascii="Tahoma" w:hAnsi="Tahoma" w:cs="Tahoma"/>
          <w:sz w:val="20"/>
        </w:rPr>
        <w:t>,</w:t>
      </w:r>
      <w:r w:rsidRPr="009524DA">
        <w:rPr>
          <w:rFonts w:ascii="Tahoma" w:hAnsi="Tahoma" w:cs="Tahoma"/>
          <w:sz w:val="20"/>
        </w:rPr>
        <w:t xml:space="preserve"> środki materialne, urządzenia oraz zasoby ludzkie w postaci wyspecjalizowanej kadry niezbędne do </w:t>
      </w:r>
      <w:r w:rsidR="0070276E" w:rsidRPr="009524DA">
        <w:rPr>
          <w:rFonts w:ascii="Tahoma" w:hAnsi="Tahoma" w:cs="Tahoma"/>
          <w:sz w:val="20"/>
        </w:rPr>
        <w:t xml:space="preserve">należytego </w:t>
      </w:r>
      <w:r w:rsidRPr="009524DA">
        <w:rPr>
          <w:rFonts w:ascii="Tahoma" w:hAnsi="Tahoma" w:cs="Tahoma"/>
          <w:sz w:val="20"/>
        </w:rPr>
        <w:t>wykonania umowy oraz zobowiązuje się do jej wykonania z zachowaniem najwyższej staranności przyjętej w stosunkach tego rodzaju.</w:t>
      </w:r>
    </w:p>
    <w:p w14:paraId="4B52FA28" w14:textId="77777777" w:rsidR="009524DA"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Zamawiający nie ponosi odpowiedzialności za rozliczenia pomiędzy Wykonawcą, a zaangażowanymi przez niego osobami trzecimi do realizacji niniejszej umowy. </w:t>
      </w:r>
    </w:p>
    <w:p w14:paraId="41DE1159" w14:textId="2D41AB3C" w:rsidR="003C6C44"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Wykonawca nie może przenieść na osobę trzecią wierzytelności wynikającej dla Wykonawcy z niniejszej umowy bez </w:t>
      </w:r>
      <w:r w:rsidR="009524DA" w:rsidRPr="009524DA">
        <w:rPr>
          <w:rFonts w:ascii="Tahoma" w:hAnsi="Tahoma" w:cs="Tahoma"/>
          <w:sz w:val="20"/>
        </w:rPr>
        <w:t xml:space="preserve">pisemnej </w:t>
      </w:r>
      <w:r w:rsidRPr="009524DA">
        <w:rPr>
          <w:rFonts w:ascii="Tahoma" w:hAnsi="Tahoma" w:cs="Tahoma"/>
          <w:sz w:val="20"/>
        </w:rPr>
        <w:t>zgody Zamawiającego.</w:t>
      </w:r>
    </w:p>
    <w:p w14:paraId="200F5A9C" w14:textId="77777777" w:rsidR="006A78B4" w:rsidRDefault="003C6C44" w:rsidP="006A78B4">
      <w:pPr>
        <w:numPr>
          <w:ilvl w:val="0"/>
          <w:numId w:val="7"/>
        </w:numPr>
        <w:tabs>
          <w:tab w:val="num" w:pos="284"/>
        </w:tabs>
        <w:spacing w:after="120"/>
        <w:ind w:left="215" w:hanging="357"/>
        <w:jc w:val="both"/>
        <w:rPr>
          <w:rFonts w:ascii="Tahoma" w:hAnsi="Tahoma" w:cs="Tahoma"/>
          <w:sz w:val="20"/>
        </w:rPr>
      </w:pPr>
      <w:r w:rsidRPr="009D1E87">
        <w:rPr>
          <w:rFonts w:ascii="Tahoma" w:hAnsi="Tahoma" w:cs="Tahoma"/>
          <w:sz w:val="20"/>
        </w:rPr>
        <w:t xml:space="preserve">Powierzenie przez </w:t>
      </w:r>
      <w:r w:rsidR="009524DA">
        <w:rPr>
          <w:rFonts w:ascii="Tahoma" w:hAnsi="Tahoma" w:cs="Tahoma"/>
          <w:sz w:val="20"/>
        </w:rPr>
        <w:t>W</w:t>
      </w:r>
      <w:r w:rsidRPr="009D1E87">
        <w:rPr>
          <w:rFonts w:ascii="Tahoma" w:hAnsi="Tahoma" w:cs="Tahoma"/>
          <w:sz w:val="20"/>
        </w:rPr>
        <w:t xml:space="preserve">ykonawcę części zamówienia podwykonawcy nie zmienia zobowiązań </w:t>
      </w:r>
      <w:r w:rsidR="009524DA">
        <w:rPr>
          <w:rFonts w:ascii="Tahoma" w:hAnsi="Tahoma" w:cs="Tahoma"/>
          <w:sz w:val="20"/>
        </w:rPr>
        <w:t>W</w:t>
      </w:r>
      <w:r w:rsidRPr="009D1E87">
        <w:rPr>
          <w:rFonts w:ascii="Tahoma" w:hAnsi="Tahoma" w:cs="Tahoma"/>
          <w:sz w:val="20"/>
        </w:rPr>
        <w:t xml:space="preserve">ykonawcy wobec </w:t>
      </w:r>
      <w:r w:rsidR="009524DA">
        <w:rPr>
          <w:rFonts w:ascii="Tahoma" w:hAnsi="Tahoma" w:cs="Tahoma"/>
          <w:sz w:val="20"/>
        </w:rPr>
        <w:t>Z</w:t>
      </w:r>
      <w:r w:rsidRPr="009D1E87">
        <w:rPr>
          <w:rFonts w:ascii="Tahoma" w:hAnsi="Tahoma" w:cs="Tahoma"/>
          <w:sz w:val="20"/>
        </w:rPr>
        <w:t>amawiającego za wykonanie tej części zamówienia.</w:t>
      </w:r>
    </w:p>
    <w:p w14:paraId="301ACD19" w14:textId="633C6C30" w:rsidR="00A12568" w:rsidRPr="006A78B4" w:rsidRDefault="003C6C44" w:rsidP="006A78B4">
      <w:pPr>
        <w:numPr>
          <w:ilvl w:val="0"/>
          <w:numId w:val="7"/>
        </w:numPr>
        <w:tabs>
          <w:tab w:val="num" w:pos="284"/>
        </w:tabs>
        <w:spacing w:after="120"/>
        <w:ind w:left="215" w:hanging="357"/>
        <w:jc w:val="both"/>
        <w:rPr>
          <w:rFonts w:ascii="Tahoma" w:hAnsi="Tahoma" w:cs="Tahoma"/>
          <w:sz w:val="20"/>
        </w:rPr>
      </w:pPr>
      <w:r w:rsidRPr="006A78B4">
        <w:rPr>
          <w:rFonts w:ascii="Tahoma" w:hAnsi="Tahoma" w:cs="Tahoma"/>
          <w:sz w:val="20"/>
        </w:rPr>
        <w:t>Wykonawca jest odpowiedzialny za działania, uchybienia i zaniedbania podwykonawcy jak za własne działania, uchybienia i zaniedbania.</w:t>
      </w:r>
    </w:p>
    <w:p w14:paraId="4FA3B7C1" w14:textId="77777777" w:rsidR="00BB157E" w:rsidRDefault="00BB157E" w:rsidP="00A0763E">
      <w:pPr>
        <w:tabs>
          <w:tab w:val="left" w:pos="426"/>
        </w:tabs>
        <w:spacing w:before="120"/>
        <w:ind w:left="1134" w:hanging="1276"/>
        <w:rPr>
          <w:rFonts w:ascii="Tahoma" w:hAnsi="Tahoma" w:cs="Tahoma"/>
          <w:b/>
          <w:sz w:val="20"/>
        </w:rPr>
      </w:pPr>
    </w:p>
    <w:p w14:paraId="1DE5ECD9" w14:textId="41761093" w:rsidR="009524DA" w:rsidRDefault="00A0763E" w:rsidP="002553CC">
      <w:pPr>
        <w:tabs>
          <w:tab w:val="left" w:pos="426"/>
        </w:tabs>
        <w:spacing w:before="120"/>
        <w:ind w:left="1134" w:hanging="1276"/>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 xml:space="preserve">  </w:t>
      </w:r>
      <w:r w:rsidR="0067447A" w:rsidRPr="009D1E87">
        <w:rPr>
          <w:rFonts w:ascii="Tahoma" w:hAnsi="Tahoma" w:cs="Tahoma"/>
          <w:b/>
          <w:sz w:val="20"/>
        </w:rPr>
        <w:t>§</w:t>
      </w:r>
      <w:r w:rsidR="00673A05">
        <w:rPr>
          <w:rFonts w:ascii="Tahoma" w:hAnsi="Tahoma" w:cs="Tahoma"/>
          <w:b/>
          <w:sz w:val="20"/>
        </w:rPr>
        <w:t xml:space="preserve"> 4</w:t>
      </w:r>
      <w:r>
        <w:rPr>
          <w:rFonts w:ascii="Tahoma" w:hAnsi="Tahoma" w:cs="Tahoma"/>
          <w:sz w:val="20"/>
        </w:rPr>
        <w:tab/>
      </w:r>
    </w:p>
    <w:p w14:paraId="062DE806" w14:textId="7818C576" w:rsidR="009524DA" w:rsidRPr="009524DA" w:rsidRDefault="009524DA" w:rsidP="009524DA">
      <w:pPr>
        <w:tabs>
          <w:tab w:val="left" w:pos="426"/>
        </w:tabs>
        <w:spacing w:before="120"/>
        <w:ind w:left="1134" w:hanging="1276"/>
        <w:jc w:val="center"/>
        <w:rPr>
          <w:rFonts w:ascii="Tahoma" w:hAnsi="Tahoma" w:cs="Tahoma"/>
          <w:sz w:val="20"/>
        </w:rPr>
      </w:pPr>
      <w:r>
        <w:rPr>
          <w:rFonts w:ascii="Tahoma" w:hAnsi="Tahoma" w:cs="Tahoma"/>
          <w:b/>
          <w:bCs/>
          <w:sz w:val="20"/>
        </w:rPr>
        <w:t>TERMINY REALIZACJI</w:t>
      </w:r>
    </w:p>
    <w:p w14:paraId="2A2AD00D" w14:textId="77777777" w:rsidR="009524DA" w:rsidRPr="009524DA" w:rsidRDefault="009524DA" w:rsidP="004076B5">
      <w:pPr>
        <w:numPr>
          <w:ilvl w:val="0"/>
          <w:numId w:val="45"/>
        </w:numPr>
        <w:tabs>
          <w:tab w:val="left" w:pos="426"/>
        </w:tabs>
        <w:spacing w:before="120"/>
        <w:ind w:left="567" w:hanging="567"/>
        <w:rPr>
          <w:rFonts w:ascii="Tahoma" w:hAnsi="Tahoma" w:cs="Tahoma"/>
          <w:sz w:val="20"/>
        </w:rPr>
      </w:pPr>
      <w:r w:rsidRPr="009524DA">
        <w:rPr>
          <w:rFonts w:ascii="Tahoma" w:hAnsi="Tahoma" w:cs="Tahoma"/>
          <w:sz w:val="20"/>
        </w:rPr>
        <w:t>Zamawiający określa termin wykonania Przedmiotu Umowy w następujący sposób:</w:t>
      </w:r>
    </w:p>
    <w:p w14:paraId="2DEE2576" w14:textId="4120E509" w:rsidR="004076B5" w:rsidRDefault="009524DA" w:rsidP="004076B5">
      <w:pPr>
        <w:numPr>
          <w:ilvl w:val="0"/>
          <w:numId w:val="46"/>
        </w:numPr>
        <w:tabs>
          <w:tab w:val="left" w:pos="426"/>
        </w:tabs>
        <w:spacing w:before="120"/>
        <w:jc w:val="both"/>
        <w:rPr>
          <w:rFonts w:ascii="Tahoma" w:hAnsi="Tahoma" w:cs="Tahoma"/>
          <w:sz w:val="20"/>
        </w:rPr>
      </w:pPr>
      <w:r w:rsidRPr="009524DA">
        <w:rPr>
          <w:rFonts w:ascii="Tahoma" w:hAnsi="Tahoma" w:cs="Tahoma"/>
          <w:sz w:val="20"/>
        </w:rPr>
        <w:t xml:space="preserve">wykonanie </w:t>
      </w:r>
      <w:r w:rsidR="004076B5">
        <w:rPr>
          <w:rFonts w:ascii="Tahoma" w:hAnsi="Tahoma" w:cs="Tahoma"/>
          <w:sz w:val="20"/>
        </w:rPr>
        <w:t xml:space="preserve">i przedstawienie Zamawiającemu </w:t>
      </w:r>
      <w:r w:rsidR="004076B5" w:rsidRPr="004076B5">
        <w:rPr>
          <w:rFonts w:ascii="Tahoma" w:hAnsi="Tahoma" w:cs="Tahoma"/>
          <w:b/>
          <w:sz w:val="20"/>
        </w:rPr>
        <w:t>koncepcji wielobranżowej</w:t>
      </w:r>
      <w:r w:rsidR="004076B5">
        <w:rPr>
          <w:rFonts w:ascii="Tahoma" w:hAnsi="Tahoma" w:cs="Tahoma"/>
          <w:sz w:val="20"/>
        </w:rPr>
        <w:t xml:space="preserve"> </w:t>
      </w:r>
      <w:r w:rsidR="004076B5" w:rsidRPr="004076B5">
        <w:rPr>
          <w:rFonts w:ascii="Tahoma" w:hAnsi="Tahoma" w:cs="Tahoma"/>
          <w:b/>
          <w:sz w:val="20"/>
        </w:rPr>
        <w:t>w terminie 30 dni kalendarzowych od daty podpisania Umowy</w:t>
      </w:r>
      <w:r w:rsidR="004076B5">
        <w:rPr>
          <w:rFonts w:ascii="Tahoma" w:hAnsi="Tahoma" w:cs="Tahoma"/>
          <w:sz w:val="20"/>
        </w:rPr>
        <w:t xml:space="preserve">. </w:t>
      </w:r>
      <w:r w:rsidR="004076B5" w:rsidRPr="004076B5">
        <w:rPr>
          <w:rFonts w:ascii="Tahoma" w:hAnsi="Tahoma" w:cs="Tahoma"/>
          <w:sz w:val="20"/>
        </w:rPr>
        <w:t xml:space="preserve">Wykonawca zobowiązany jest przedłożyć Zamawiającemu do zatwierdzenia </w:t>
      </w:r>
      <w:r w:rsidR="004076B5">
        <w:rPr>
          <w:rFonts w:ascii="Tahoma" w:hAnsi="Tahoma" w:cs="Tahoma"/>
          <w:sz w:val="20"/>
        </w:rPr>
        <w:t>koncepcje wielobranżową</w:t>
      </w:r>
      <w:r w:rsidR="004076B5" w:rsidRPr="004076B5">
        <w:rPr>
          <w:rFonts w:ascii="Tahoma" w:hAnsi="Tahoma" w:cs="Tahoma"/>
          <w:sz w:val="20"/>
        </w:rPr>
        <w:t xml:space="preserve">, w terminie </w:t>
      </w:r>
      <w:r w:rsidR="004076B5">
        <w:rPr>
          <w:rFonts w:ascii="Tahoma" w:hAnsi="Tahoma" w:cs="Tahoma"/>
          <w:sz w:val="20"/>
        </w:rPr>
        <w:t>24</w:t>
      </w:r>
      <w:r w:rsidR="004076B5" w:rsidRPr="004076B5">
        <w:rPr>
          <w:rFonts w:ascii="Tahoma" w:hAnsi="Tahoma" w:cs="Tahoma"/>
          <w:sz w:val="20"/>
        </w:rPr>
        <w:t xml:space="preserve"> dni kalendarzowych od daty podpisania Umowy. W przypadku gdy </w:t>
      </w:r>
      <w:r w:rsidR="004076B5">
        <w:rPr>
          <w:rFonts w:ascii="Tahoma" w:hAnsi="Tahoma" w:cs="Tahoma"/>
          <w:sz w:val="20"/>
        </w:rPr>
        <w:t>koncepcja wielobranżowa nie będzie zgodna z treścią SIWZ, OPZ</w:t>
      </w:r>
      <w:r w:rsidR="00910AEB">
        <w:rPr>
          <w:rFonts w:ascii="Tahoma" w:hAnsi="Tahoma" w:cs="Tahoma"/>
          <w:sz w:val="20"/>
        </w:rPr>
        <w:t xml:space="preserve"> </w:t>
      </w:r>
      <w:r w:rsidR="004076B5" w:rsidRPr="004076B5">
        <w:rPr>
          <w:rFonts w:ascii="Tahoma" w:hAnsi="Tahoma" w:cs="Tahoma"/>
          <w:sz w:val="20"/>
        </w:rPr>
        <w:t>lub postanowieniami niniejszej umowy</w:t>
      </w:r>
      <w:r w:rsidR="00910AEB">
        <w:rPr>
          <w:rFonts w:ascii="Tahoma" w:hAnsi="Tahoma" w:cs="Tahoma"/>
          <w:sz w:val="20"/>
        </w:rPr>
        <w:t xml:space="preserve"> lub</w:t>
      </w:r>
      <w:r w:rsidR="004076B5" w:rsidRPr="004076B5">
        <w:rPr>
          <w:rFonts w:ascii="Tahoma" w:hAnsi="Tahoma" w:cs="Tahoma"/>
          <w:sz w:val="20"/>
        </w:rPr>
        <w:t xml:space="preserve"> </w:t>
      </w:r>
      <w:r w:rsidR="00910AEB">
        <w:rPr>
          <w:rFonts w:ascii="Tahoma" w:hAnsi="Tahoma" w:cs="Tahoma"/>
          <w:sz w:val="20"/>
        </w:rPr>
        <w:t xml:space="preserve">będzie zawierała błędy, braki lub inne wady, </w:t>
      </w:r>
      <w:r w:rsidR="004076B5" w:rsidRPr="004076B5">
        <w:rPr>
          <w:rFonts w:ascii="Tahoma" w:hAnsi="Tahoma" w:cs="Tahoma"/>
          <w:sz w:val="20"/>
        </w:rPr>
        <w:t>Zamawiający niezwłocznie poinformuje o tym Wykonawcę</w:t>
      </w:r>
      <w:r w:rsidR="00C6454A">
        <w:rPr>
          <w:rFonts w:ascii="Tahoma" w:hAnsi="Tahoma" w:cs="Tahoma"/>
          <w:sz w:val="20"/>
        </w:rPr>
        <w:t>,</w:t>
      </w:r>
      <w:r w:rsidR="00910AEB">
        <w:rPr>
          <w:rFonts w:ascii="Tahoma" w:hAnsi="Tahoma" w:cs="Tahoma"/>
          <w:sz w:val="20"/>
        </w:rPr>
        <w:t xml:space="preserve"> </w:t>
      </w:r>
      <w:r w:rsidR="00C6454A">
        <w:rPr>
          <w:rFonts w:ascii="Tahoma" w:hAnsi="Tahoma" w:cs="Tahoma"/>
          <w:sz w:val="20"/>
        </w:rPr>
        <w:t>nie później niż w terminie 5</w:t>
      </w:r>
      <w:r w:rsidR="004076B5">
        <w:rPr>
          <w:rFonts w:ascii="Tahoma" w:hAnsi="Tahoma" w:cs="Tahoma"/>
          <w:sz w:val="20"/>
        </w:rPr>
        <w:t xml:space="preserve"> dni kalendarzowych,</w:t>
      </w:r>
      <w:r w:rsidR="004076B5" w:rsidRPr="004076B5">
        <w:rPr>
          <w:rFonts w:ascii="Tahoma" w:hAnsi="Tahoma" w:cs="Tahoma"/>
          <w:sz w:val="20"/>
        </w:rPr>
        <w:t xml:space="preserve"> w celu usunięcia stwierdzonej wady z zastrzeżeniem, że prawidłowo sporządzon</w:t>
      </w:r>
      <w:r w:rsidR="004076B5">
        <w:rPr>
          <w:rFonts w:ascii="Tahoma" w:hAnsi="Tahoma" w:cs="Tahoma"/>
          <w:sz w:val="20"/>
        </w:rPr>
        <w:t>ą koncepcję wielobranżową</w:t>
      </w:r>
      <w:r w:rsidR="004076B5" w:rsidRPr="004076B5">
        <w:rPr>
          <w:rFonts w:ascii="Tahoma" w:hAnsi="Tahoma" w:cs="Tahoma"/>
          <w:sz w:val="20"/>
        </w:rPr>
        <w:t xml:space="preserve"> Wykonawca jest zobowiązany dostarczyć Zamawiającemu w terminie określonym w zdaniu pierwszym niniejszego </w:t>
      </w:r>
      <w:r w:rsidR="004076B5">
        <w:rPr>
          <w:rFonts w:ascii="Tahoma" w:hAnsi="Tahoma" w:cs="Tahoma"/>
          <w:sz w:val="20"/>
        </w:rPr>
        <w:t>punktu</w:t>
      </w:r>
      <w:r w:rsidR="004076B5" w:rsidRPr="004076B5">
        <w:rPr>
          <w:rFonts w:ascii="Tahoma" w:hAnsi="Tahoma" w:cs="Tahoma"/>
          <w:sz w:val="20"/>
        </w:rPr>
        <w:t>.</w:t>
      </w:r>
    </w:p>
    <w:p w14:paraId="53C2CC9E" w14:textId="26D7F5CC" w:rsidR="004076B5" w:rsidRDefault="004076B5" w:rsidP="004076B5">
      <w:pPr>
        <w:numPr>
          <w:ilvl w:val="0"/>
          <w:numId w:val="46"/>
        </w:numPr>
        <w:tabs>
          <w:tab w:val="left" w:pos="426"/>
        </w:tabs>
        <w:spacing w:before="120"/>
        <w:jc w:val="both"/>
        <w:rPr>
          <w:rFonts w:ascii="Tahoma" w:hAnsi="Tahoma" w:cs="Tahoma"/>
          <w:sz w:val="20"/>
        </w:rPr>
      </w:pPr>
      <w:r w:rsidRPr="002553CC">
        <w:rPr>
          <w:rFonts w:ascii="Tahoma" w:hAnsi="Tahoma" w:cs="Tahoma"/>
          <w:sz w:val="20"/>
        </w:rPr>
        <w:t>wykonanie i przedstawienie Zamawiającemu</w:t>
      </w:r>
      <w:r>
        <w:rPr>
          <w:rFonts w:ascii="Tahoma" w:hAnsi="Tahoma" w:cs="Tahoma"/>
          <w:b/>
          <w:sz w:val="20"/>
        </w:rPr>
        <w:t xml:space="preserve"> </w:t>
      </w:r>
      <w:r w:rsidR="009524DA" w:rsidRPr="009524DA">
        <w:rPr>
          <w:rFonts w:ascii="Tahoma" w:hAnsi="Tahoma" w:cs="Tahoma"/>
          <w:b/>
          <w:sz w:val="20"/>
        </w:rPr>
        <w:t>Dokumentacji</w:t>
      </w:r>
      <w:r w:rsidR="001D545C">
        <w:rPr>
          <w:rFonts w:ascii="Tahoma" w:hAnsi="Tahoma" w:cs="Tahoma"/>
          <w:b/>
          <w:sz w:val="20"/>
        </w:rPr>
        <w:t xml:space="preserve"> </w:t>
      </w:r>
      <w:r w:rsidR="009524DA" w:rsidRPr="009524DA">
        <w:rPr>
          <w:rFonts w:ascii="Tahoma" w:hAnsi="Tahoma" w:cs="Tahoma"/>
          <w:b/>
          <w:sz w:val="20"/>
        </w:rPr>
        <w:t xml:space="preserve"> </w:t>
      </w:r>
      <w:r>
        <w:rPr>
          <w:rFonts w:ascii="Tahoma" w:hAnsi="Tahoma" w:cs="Tahoma"/>
          <w:sz w:val="20"/>
        </w:rPr>
        <w:t>(wraz ze wszystkimi decyzjami, uzgodnieniami, opiniami i innymi) w ter</w:t>
      </w:r>
      <w:r w:rsidR="001D545C">
        <w:rPr>
          <w:rFonts w:ascii="Tahoma" w:hAnsi="Tahoma" w:cs="Tahoma"/>
          <w:sz w:val="20"/>
        </w:rPr>
        <w:t>minie</w:t>
      </w:r>
      <w:r>
        <w:rPr>
          <w:rFonts w:ascii="Tahoma" w:hAnsi="Tahoma" w:cs="Tahoma"/>
          <w:sz w:val="20"/>
        </w:rPr>
        <w:t xml:space="preserve"> do…………… </w:t>
      </w:r>
      <w:r w:rsidR="001D545C">
        <w:rPr>
          <w:rFonts w:ascii="Tahoma" w:hAnsi="Tahoma" w:cs="Tahoma"/>
          <w:sz w:val="20"/>
        </w:rPr>
        <w:t xml:space="preserve">licząc </w:t>
      </w:r>
      <w:r>
        <w:rPr>
          <w:rFonts w:ascii="Tahoma" w:hAnsi="Tahoma" w:cs="Tahoma"/>
          <w:sz w:val="20"/>
        </w:rPr>
        <w:t>od dnia podpisania Umowy.</w:t>
      </w:r>
    </w:p>
    <w:p w14:paraId="48A001D0" w14:textId="77777777" w:rsidR="002217C7" w:rsidRDefault="002217C7" w:rsidP="002553CC">
      <w:pPr>
        <w:tabs>
          <w:tab w:val="left" w:pos="426"/>
        </w:tabs>
        <w:spacing w:before="120"/>
        <w:ind w:left="1134" w:hanging="1276"/>
        <w:jc w:val="center"/>
        <w:rPr>
          <w:rFonts w:ascii="Tahoma" w:hAnsi="Tahoma" w:cs="Tahoma"/>
          <w:b/>
          <w:sz w:val="20"/>
        </w:rPr>
      </w:pPr>
    </w:p>
    <w:p w14:paraId="3D725331" w14:textId="77777777" w:rsidR="002217C7" w:rsidRDefault="002217C7" w:rsidP="002553CC">
      <w:pPr>
        <w:tabs>
          <w:tab w:val="left" w:pos="426"/>
        </w:tabs>
        <w:spacing w:before="120"/>
        <w:ind w:left="1134" w:hanging="1276"/>
        <w:jc w:val="center"/>
        <w:rPr>
          <w:rFonts w:ascii="Tahoma" w:hAnsi="Tahoma" w:cs="Tahoma"/>
          <w:b/>
          <w:sz w:val="20"/>
        </w:rPr>
      </w:pPr>
    </w:p>
    <w:p w14:paraId="65EE5557" w14:textId="77777777" w:rsidR="002217C7" w:rsidRDefault="002217C7" w:rsidP="002553CC">
      <w:pPr>
        <w:tabs>
          <w:tab w:val="left" w:pos="426"/>
        </w:tabs>
        <w:spacing w:before="120"/>
        <w:ind w:left="1134" w:hanging="1276"/>
        <w:jc w:val="center"/>
        <w:rPr>
          <w:rFonts w:ascii="Tahoma" w:hAnsi="Tahoma" w:cs="Tahoma"/>
          <w:b/>
          <w:sz w:val="20"/>
        </w:rPr>
      </w:pPr>
    </w:p>
    <w:p w14:paraId="034CE2F2" w14:textId="77777777" w:rsidR="002217C7" w:rsidRDefault="002217C7" w:rsidP="002553CC">
      <w:pPr>
        <w:tabs>
          <w:tab w:val="left" w:pos="426"/>
        </w:tabs>
        <w:spacing w:before="120"/>
        <w:ind w:left="1134" w:hanging="1276"/>
        <w:jc w:val="center"/>
        <w:rPr>
          <w:rFonts w:ascii="Tahoma" w:hAnsi="Tahoma" w:cs="Tahoma"/>
          <w:b/>
          <w:sz w:val="20"/>
        </w:rPr>
      </w:pPr>
    </w:p>
    <w:p w14:paraId="37AB0673" w14:textId="77777777" w:rsidR="002217C7" w:rsidRDefault="002217C7" w:rsidP="002553CC">
      <w:pPr>
        <w:tabs>
          <w:tab w:val="left" w:pos="426"/>
        </w:tabs>
        <w:spacing w:before="120"/>
        <w:ind w:left="1134" w:hanging="1276"/>
        <w:jc w:val="center"/>
        <w:rPr>
          <w:rFonts w:ascii="Tahoma" w:hAnsi="Tahoma" w:cs="Tahoma"/>
          <w:b/>
          <w:sz w:val="20"/>
        </w:rPr>
      </w:pPr>
    </w:p>
    <w:p w14:paraId="3E53225C" w14:textId="2C2AD130" w:rsidR="007F3D84" w:rsidRPr="007F3D84" w:rsidRDefault="007F3D84" w:rsidP="002553CC">
      <w:pPr>
        <w:tabs>
          <w:tab w:val="left" w:pos="426"/>
        </w:tabs>
        <w:spacing w:before="120"/>
        <w:ind w:left="1134" w:hanging="1276"/>
        <w:jc w:val="center"/>
        <w:rPr>
          <w:rFonts w:ascii="Tahoma" w:hAnsi="Tahoma" w:cs="Tahoma"/>
          <w:b/>
          <w:sz w:val="20"/>
        </w:rPr>
      </w:pPr>
      <w:r w:rsidRPr="007F3D84">
        <w:rPr>
          <w:rFonts w:ascii="Tahoma" w:hAnsi="Tahoma" w:cs="Tahoma"/>
          <w:b/>
          <w:sz w:val="20"/>
        </w:rPr>
        <w:t xml:space="preserve">§ </w:t>
      </w:r>
      <w:r w:rsidR="002553CC">
        <w:rPr>
          <w:rFonts w:ascii="Tahoma" w:hAnsi="Tahoma" w:cs="Tahoma"/>
          <w:b/>
          <w:sz w:val="20"/>
        </w:rPr>
        <w:t>5</w:t>
      </w:r>
    </w:p>
    <w:p w14:paraId="165A0A60" w14:textId="5A449DCF" w:rsidR="007F3D84" w:rsidRPr="007F3D84" w:rsidRDefault="007F3D84" w:rsidP="002553CC">
      <w:pPr>
        <w:tabs>
          <w:tab w:val="left" w:pos="426"/>
        </w:tabs>
        <w:spacing w:before="120"/>
        <w:ind w:left="1134" w:hanging="1276"/>
        <w:jc w:val="center"/>
        <w:rPr>
          <w:rFonts w:ascii="Tahoma" w:hAnsi="Tahoma" w:cs="Tahoma"/>
          <w:b/>
          <w:bCs/>
          <w:sz w:val="20"/>
        </w:rPr>
      </w:pPr>
      <w:r w:rsidRPr="007F3D84" w:rsidDel="00E169F3">
        <w:rPr>
          <w:rFonts w:ascii="Tahoma" w:hAnsi="Tahoma" w:cs="Tahoma"/>
          <w:b/>
          <w:bCs/>
          <w:sz w:val="20"/>
        </w:rPr>
        <w:t xml:space="preserve">ODBIÓR PRZEDMIOTU UMOWY </w:t>
      </w:r>
    </w:p>
    <w:p w14:paraId="174CCE62" w14:textId="77777777" w:rsidR="007F3D84" w:rsidRPr="007F3D84" w:rsidRDefault="007F3D84" w:rsidP="007F3D84">
      <w:pPr>
        <w:tabs>
          <w:tab w:val="left" w:pos="426"/>
        </w:tabs>
        <w:spacing w:before="120"/>
        <w:ind w:left="1134" w:hanging="1276"/>
        <w:rPr>
          <w:rFonts w:ascii="Tahoma" w:hAnsi="Tahoma" w:cs="Tahoma"/>
          <w:b/>
          <w:bCs/>
          <w:sz w:val="20"/>
        </w:rPr>
      </w:pPr>
    </w:p>
    <w:p w14:paraId="78964058" w14:textId="1263ABF2" w:rsidR="007F3D84" w:rsidRDefault="007F3D84" w:rsidP="007F3D84">
      <w:pPr>
        <w:tabs>
          <w:tab w:val="left" w:pos="426"/>
        </w:tabs>
        <w:spacing w:before="120"/>
        <w:ind w:left="1134" w:hanging="1276"/>
        <w:rPr>
          <w:rFonts w:ascii="Tahoma" w:hAnsi="Tahoma" w:cs="Tahoma"/>
          <w:b/>
          <w:bCs/>
          <w:sz w:val="20"/>
        </w:rPr>
      </w:pPr>
      <w:r w:rsidRPr="007F3D84">
        <w:rPr>
          <w:rFonts w:ascii="Tahoma" w:hAnsi="Tahoma" w:cs="Tahoma"/>
          <w:b/>
          <w:bCs/>
          <w:sz w:val="20"/>
        </w:rPr>
        <w:t>Przekazanie Dokumentacji</w:t>
      </w:r>
    </w:p>
    <w:p w14:paraId="14C82D19" w14:textId="77777777" w:rsidR="002553CC" w:rsidRPr="007F3D84" w:rsidRDefault="002553CC" w:rsidP="007F3D84">
      <w:pPr>
        <w:tabs>
          <w:tab w:val="left" w:pos="426"/>
        </w:tabs>
        <w:spacing w:before="120"/>
        <w:ind w:left="1134" w:hanging="1276"/>
        <w:rPr>
          <w:rFonts w:ascii="Tahoma" w:hAnsi="Tahoma" w:cs="Tahoma"/>
          <w:b/>
          <w:bCs/>
          <w:sz w:val="20"/>
        </w:rPr>
      </w:pPr>
    </w:p>
    <w:p w14:paraId="6132F53F" w14:textId="77777777"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Miejscem przekazania Dokumentacji jest siedziba </w:t>
      </w:r>
      <w:r w:rsidR="002553CC" w:rsidRPr="006E646A">
        <w:rPr>
          <w:rFonts w:ascii="Tahoma" w:hAnsi="Tahoma" w:cs="Tahoma"/>
          <w:sz w:val="20"/>
        </w:rPr>
        <w:t>Zamawiającego w Warszawie przy ul. Aleja Krakowska 110/114.</w:t>
      </w:r>
    </w:p>
    <w:p w14:paraId="7A00AF18" w14:textId="77777777" w:rsidR="001D545C" w:rsidRPr="00E01148" w:rsidRDefault="001D545C" w:rsidP="001D545C">
      <w:pPr>
        <w:pStyle w:val="Bezodstpw"/>
        <w:numPr>
          <w:ilvl w:val="0"/>
          <w:numId w:val="47"/>
        </w:numPr>
        <w:ind w:left="567" w:hanging="567"/>
        <w:jc w:val="both"/>
        <w:rPr>
          <w:rFonts w:ascii="Tahoma" w:hAnsi="Tahoma" w:cs="Tahoma"/>
          <w:b/>
          <w:bCs/>
          <w:sz w:val="20"/>
        </w:rPr>
      </w:pPr>
      <w:r w:rsidRPr="00670FF5">
        <w:rPr>
          <w:rFonts w:ascii="Tahoma" w:hAnsi="Tahoma" w:cs="Tahoma"/>
          <w:sz w:val="20"/>
        </w:rPr>
        <w:t xml:space="preserve">Odbiór </w:t>
      </w:r>
      <w:r w:rsidRPr="00E01148">
        <w:rPr>
          <w:rFonts w:ascii="Tahoma" w:hAnsi="Tahoma" w:cs="Tahoma"/>
          <w:b/>
          <w:sz w:val="20"/>
        </w:rPr>
        <w:t>koncepcji wielobranżowej</w:t>
      </w:r>
      <w:r w:rsidRPr="00670FF5">
        <w:rPr>
          <w:rFonts w:ascii="Tahoma" w:hAnsi="Tahoma" w:cs="Tahoma"/>
          <w:sz w:val="20"/>
        </w:rPr>
        <w:t xml:space="preserve"> nastąpi</w:t>
      </w:r>
      <w:r>
        <w:rPr>
          <w:rFonts w:ascii="Tahoma" w:hAnsi="Tahoma" w:cs="Tahoma"/>
          <w:sz w:val="20"/>
        </w:rPr>
        <w:t xml:space="preserve"> w formie </w:t>
      </w:r>
      <w:r w:rsidRPr="00E01148">
        <w:rPr>
          <w:rFonts w:ascii="Tahoma" w:hAnsi="Tahoma" w:cs="Tahoma"/>
          <w:b/>
          <w:sz w:val="20"/>
        </w:rPr>
        <w:t>Protokołu odbioru koncepcji,</w:t>
      </w:r>
      <w:r w:rsidRPr="00670FF5">
        <w:rPr>
          <w:rFonts w:ascii="Tahoma" w:hAnsi="Tahoma" w:cs="Tahoma"/>
          <w:sz w:val="20"/>
        </w:rPr>
        <w:t xml:space="preserve"> po</w:t>
      </w:r>
      <w:r>
        <w:rPr>
          <w:rFonts w:ascii="Tahoma" w:hAnsi="Tahoma" w:cs="Tahoma"/>
          <w:sz w:val="20"/>
        </w:rPr>
        <w:t>dpisanego przez obie Strony.</w:t>
      </w:r>
      <w:r w:rsidRPr="000B4272">
        <w:rPr>
          <w:rFonts w:ascii="Tahoma" w:hAnsi="Tahoma" w:cs="Tahoma"/>
          <w:sz w:val="20"/>
        </w:rPr>
        <w:t xml:space="preserve"> </w:t>
      </w:r>
    </w:p>
    <w:p w14:paraId="6CD6A4BB" w14:textId="6AE6F604" w:rsidR="001D545C" w:rsidRPr="00256394" w:rsidRDefault="001D545C" w:rsidP="001D545C">
      <w:pPr>
        <w:pStyle w:val="Bezodstpw"/>
        <w:numPr>
          <w:ilvl w:val="0"/>
          <w:numId w:val="47"/>
        </w:numPr>
        <w:ind w:left="567" w:hanging="567"/>
        <w:jc w:val="both"/>
        <w:rPr>
          <w:rFonts w:ascii="Tahoma" w:hAnsi="Tahoma" w:cs="Tahoma"/>
          <w:b/>
          <w:bCs/>
          <w:sz w:val="20"/>
        </w:rPr>
      </w:pPr>
      <w:r w:rsidRPr="00256394">
        <w:rPr>
          <w:rFonts w:ascii="Tahoma" w:hAnsi="Tahoma" w:cs="Tahoma"/>
          <w:sz w:val="20"/>
        </w:rPr>
        <w:t xml:space="preserve">Na </w:t>
      </w:r>
      <w:r>
        <w:rPr>
          <w:rFonts w:ascii="Tahoma" w:hAnsi="Tahoma" w:cs="Tahoma"/>
          <w:sz w:val="20"/>
        </w:rPr>
        <w:t>całość Dokumentacji</w:t>
      </w:r>
      <w:r w:rsidRPr="00256394">
        <w:rPr>
          <w:rFonts w:ascii="Tahoma" w:hAnsi="Tahoma" w:cs="Tahoma"/>
          <w:sz w:val="20"/>
        </w:rPr>
        <w:t xml:space="preserve">, składa się koncepcja wielobranżowa, projekt budowlany, projekty wielobranżowe, ekspertyzę techniczną (wraz z uzyskaniem niezbędnych decyzji administracyjnych), przedmiary robót i kosztorysy inwestorskie, oraz specyfikacja techniczna wykonania i odbioru robót, sporządzone w ilości </w:t>
      </w:r>
      <w:r>
        <w:rPr>
          <w:rFonts w:ascii="Tahoma" w:hAnsi="Tahoma" w:cs="Tahoma"/>
          <w:sz w:val="20"/>
        </w:rPr>
        <w:t xml:space="preserve">egzemplarzy określonej w ust. 9 poniżej. </w:t>
      </w:r>
    </w:p>
    <w:p w14:paraId="7E365B19" w14:textId="31C10445"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Dokumentacja </w:t>
      </w:r>
      <w:r w:rsidR="00A11DEF">
        <w:rPr>
          <w:rFonts w:ascii="Tahoma" w:hAnsi="Tahoma" w:cs="Tahoma"/>
          <w:sz w:val="20"/>
        </w:rPr>
        <w:t xml:space="preserve">(pełna) </w:t>
      </w:r>
      <w:r w:rsidRPr="006E646A">
        <w:rPr>
          <w:rFonts w:ascii="Tahoma" w:hAnsi="Tahoma" w:cs="Tahoma"/>
          <w:sz w:val="20"/>
        </w:rPr>
        <w:t xml:space="preserve">powinna być przekazana w stanie kompletnym, pozbawionym wad i usterek wraz z pisemnym zgłoszeniem gotowości do </w:t>
      </w:r>
      <w:r w:rsidRPr="006E646A">
        <w:rPr>
          <w:rFonts w:ascii="Tahoma" w:hAnsi="Tahoma" w:cs="Tahoma"/>
          <w:b/>
          <w:sz w:val="20"/>
        </w:rPr>
        <w:t>końcowego odbioru</w:t>
      </w:r>
      <w:r w:rsidRPr="006E646A">
        <w:rPr>
          <w:rFonts w:ascii="Tahoma" w:hAnsi="Tahoma" w:cs="Tahoma"/>
          <w:sz w:val="20"/>
        </w:rPr>
        <w:t xml:space="preserve"> </w:t>
      </w:r>
      <w:r w:rsidR="000B4272">
        <w:rPr>
          <w:rFonts w:ascii="Tahoma" w:hAnsi="Tahoma" w:cs="Tahoma"/>
          <w:sz w:val="20"/>
        </w:rPr>
        <w:t>(</w:t>
      </w:r>
      <w:r w:rsidR="000B4272" w:rsidRPr="00E01148">
        <w:rPr>
          <w:rFonts w:ascii="Tahoma" w:hAnsi="Tahoma" w:cs="Tahoma"/>
          <w:b/>
          <w:sz w:val="20"/>
        </w:rPr>
        <w:t>Protokół odbioru końcowego</w:t>
      </w:r>
      <w:r w:rsidR="000B4272">
        <w:rPr>
          <w:rFonts w:ascii="Tahoma" w:hAnsi="Tahoma" w:cs="Tahoma"/>
          <w:sz w:val="20"/>
        </w:rPr>
        <w:t xml:space="preserve">) </w:t>
      </w:r>
      <w:r w:rsidRPr="006E646A">
        <w:rPr>
          <w:rFonts w:ascii="Tahoma" w:hAnsi="Tahoma" w:cs="Tahoma"/>
          <w:sz w:val="20"/>
        </w:rPr>
        <w:t>wykonanego przez Wykonawcę Przedmiotu Umowy.</w:t>
      </w:r>
    </w:p>
    <w:p w14:paraId="51206854" w14:textId="760862D8"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Z czynności przekazania Dokumentacji </w:t>
      </w:r>
      <w:r w:rsidR="006E646A">
        <w:rPr>
          <w:rFonts w:ascii="Tahoma" w:hAnsi="Tahoma" w:cs="Tahoma"/>
          <w:sz w:val="20"/>
        </w:rPr>
        <w:t xml:space="preserve">lub jej części </w:t>
      </w:r>
      <w:r w:rsidRPr="006E646A">
        <w:rPr>
          <w:rFonts w:ascii="Tahoma" w:hAnsi="Tahoma" w:cs="Tahoma"/>
          <w:sz w:val="20"/>
        </w:rPr>
        <w:t xml:space="preserve">zostanie sporządzony </w:t>
      </w:r>
      <w:r w:rsidRPr="006E646A">
        <w:rPr>
          <w:rFonts w:ascii="Tahoma" w:hAnsi="Tahoma" w:cs="Tahoma"/>
          <w:b/>
          <w:sz w:val="20"/>
        </w:rPr>
        <w:t xml:space="preserve">Protokół odbioru Dokumentacji </w:t>
      </w:r>
      <w:r w:rsidR="000B4272">
        <w:rPr>
          <w:rFonts w:ascii="Tahoma" w:hAnsi="Tahoma" w:cs="Tahoma"/>
          <w:b/>
          <w:sz w:val="20"/>
        </w:rPr>
        <w:t xml:space="preserve">lub jej części </w:t>
      </w:r>
      <w:r w:rsidRPr="006E646A">
        <w:rPr>
          <w:rFonts w:ascii="Tahoma" w:hAnsi="Tahoma" w:cs="Tahoma"/>
          <w:sz w:val="20"/>
        </w:rPr>
        <w:t>wraz z wykazem opracowań wchodzących w skład Dokumentacji oraz pisemnym oświadczeniem Wykonawcy, że są one wykonane zgodnie z Umową, obowiązującymi przepisami oraz normami i że zostają wydane z punktu widzenia celu, któremu mają służyć. Powyżej wskazane oświadczenie stanowi integralną część Protokołu.</w:t>
      </w:r>
    </w:p>
    <w:p w14:paraId="2563C6F5" w14:textId="3C31E255" w:rsidR="000B4272" w:rsidRPr="00E01148" w:rsidRDefault="007F3D84" w:rsidP="00E01148">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W przypadku braku kompletności </w:t>
      </w:r>
      <w:r w:rsidR="006E646A">
        <w:rPr>
          <w:rFonts w:ascii="Tahoma" w:hAnsi="Tahoma" w:cs="Tahoma"/>
          <w:sz w:val="20"/>
        </w:rPr>
        <w:t xml:space="preserve">przekazanej </w:t>
      </w:r>
      <w:r w:rsidRPr="006E646A">
        <w:rPr>
          <w:rFonts w:ascii="Tahoma" w:hAnsi="Tahoma" w:cs="Tahoma"/>
          <w:sz w:val="20"/>
        </w:rPr>
        <w:t>Dokumentacji</w:t>
      </w:r>
      <w:r w:rsidR="006E646A">
        <w:rPr>
          <w:rFonts w:ascii="Tahoma" w:hAnsi="Tahoma" w:cs="Tahoma"/>
          <w:sz w:val="20"/>
        </w:rPr>
        <w:t xml:space="preserve"> lub jej części</w:t>
      </w:r>
      <w:r w:rsidRPr="006E646A">
        <w:rPr>
          <w:rFonts w:ascii="Tahoma" w:hAnsi="Tahoma" w:cs="Tahoma"/>
          <w:sz w:val="20"/>
        </w:rPr>
        <w:t>, Wykonawca jest zobowiązany do niezwłocznego jej uzupełnienia</w:t>
      </w:r>
      <w:r w:rsidR="00A11DEF">
        <w:rPr>
          <w:rFonts w:ascii="Tahoma" w:hAnsi="Tahoma" w:cs="Tahoma"/>
          <w:sz w:val="20"/>
        </w:rPr>
        <w:t>/poprawienia</w:t>
      </w:r>
      <w:r w:rsidRPr="006E646A">
        <w:rPr>
          <w:rFonts w:ascii="Tahoma" w:hAnsi="Tahoma" w:cs="Tahoma"/>
          <w:sz w:val="20"/>
        </w:rPr>
        <w:t xml:space="preserve">, nie później jednak niż w terminie do </w:t>
      </w:r>
      <w:r w:rsidR="006E646A" w:rsidRPr="006E646A">
        <w:rPr>
          <w:rFonts w:ascii="Tahoma" w:hAnsi="Tahoma" w:cs="Tahoma"/>
          <w:b/>
          <w:sz w:val="20"/>
        </w:rPr>
        <w:t>5</w:t>
      </w:r>
      <w:r w:rsidRPr="006E646A">
        <w:rPr>
          <w:rFonts w:ascii="Tahoma" w:hAnsi="Tahoma" w:cs="Tahoma"/>
          <w:b/>
          <w:sz w:val="20"/>
        </w:rPr>
        <w:t xml:space="preserve"> dni roboczych</w:t>
      </w:r>
      <w:r w:rsidRPr="006E646A">
        <w:rPr>
          <w:rFonts w:ascii="Tahoma" w:hAnsi="Tahoma" w:cs="Tahoma"/>
          <w:sz w:val="20"/>
        </w:rPr>
        <w:t xml:space="preserve">. </w:t>
      </w:r>
    </w:p>
    <w:p w14:paraId="60089B6D" w14:textId="2FD2BDF7" w:rsidR="005354B1" w:rsidRPr="001B52F7" w:rsidRDefault="000B4272" w:rsidP="005354B1">
      <w:pPr>
        <w:pStyle w:val="Bezodstpw"/>
        <w:numPr>
          <w:ilvl w:val="0"/>
          <w:numId w:val="47"/>
        </w:numPr>
        <w:ind w:left="567" w:hanging="567"/>
        <w:jc w:val="both"/>
        <w:rPr>
          <w:rFonts w:ascii="Tahoma" w:hAnsi="Tahoma" w:cs="Tahoma"/>
          <w:b/>
          <w:bCs/>
          <w:sz w:val="20"/>
        </w:rPr>
      </w:pPr>
      <w:r w:rsidRPr="00E01148">
        <w:rPr>
          <w:rFonts w:ascii="Tahoma" w:hAnsi="Tahoma" w:cs="Tahoma"/>
          <w:sz w:val="20"/>
        </w:rPr>
        <w:t>Podpisan</w:t>
      </w:r>
      <w:r w:rsidRPr="000B4272">
        <w:rPr>
          <w:rFonts w:ascii="Tahoma" w:hAnsi="Tahoma" w:cs="Tahoma"/>
          <w:sz w:val="20"/>
        </w:rPr>
        <w:t xml:space="preserve">ie </w:t>
      </w:r>
      <w:r w:rsidRPr="00E01148">
        <w:rPr>
          <w:rFonts w:ascii="Tahoma" w:hAnsi="Tahoma" w:cs="Tahoma"/>
          <w:b/>
          <w:sz w:val="20"/>
        </w:rPr>
        <w:t xml:space="preserve">Protokołu odbioru </w:t>
      </w:r>
      <w:r w:rsidRPr="00E01148">
        <w:rPr>
          <w:rFonts w:ascii="Tahoma" w:hAnsi="Tahoma" w:cs="Tahoma"/>
          <w:sz w:val="20"/>
        </w:rPr>
        <w:t>(</w:t>
      </w:r>
      <w:r w:rsidRPr="000B4272">
        <w:rPr>
          <w:rFonts w:ascii="Tahoma" w:hAnsi="Tahoma" w:cs="Tahoma"/>
          <w:sz w:val="20"/>
        </w:rPr>
        <w:t>Dokumentacji</w:t>
      </w:r>
      <w:r w:rsidRPr="00E01148">
        <w:rPr>
          <w:rFonts w:ascii="Tahoma" w:hAnsi="Tahoma" w:cs="Tahoma"/>
          <w:sz w:val="20"/>
        </w:rPr>
        <w:t xml:space="preserve"> lub jej części, </w:t>
      </w:r>
      <w:r w:rsidR="005354B1">
        <w:rPr>
          <w:rFonts w:ascii="Tahoma" w:hAnsi="Tahoma" w:cs="Tahoma"/>
          <w:sz w:val="20"/>
        </w:rPr>
        <w:t xml:space="preserve">protokołu </w:t>
      </w:r>
      <w:r w:rsidRPr="000B4272">
        <w:rPr>
          <w:rFonts w:ascii="Tahoma" w:hAnsi="Tahoma" w:cs="Tahoma"/>
          <w:sz w:val="20"/>
        </w:rPr>
        <w:t>końcowego</w:t>
      </w:r>
      <w:r w:rsidRPr="00E01148">
        <w:rPr>
          <w:rFonts w:ascii="Tahoma" w:hAnsi="Tahoma" w:cs="Tahoma"/>
          <w:sz w:val="20"/>
        </w:rPr>
        <w:t xml:space="preserve">, </w:t>
      </w:r>
      <w:r w:rsidR="005354B1">
        <w:rPr>
          <w:rFonts w:ascii="Tahoma" w:hAnsi="Tahoma" w:cs="Tahoma"/>
          <w:sz w:val="20"/>
        </w:rPr>
        <w:t xml:space="preserve">protokołu odbioru </w:t>
      </w:r>
      <w:r w:rsidRPr="00E01148">
        <w:rPr>
          <w:rFonts w:ascii="Tahoma" w:hAnsi="Tahoma" w:cs="Tahoma"/>
          <w:sz w:val="20"/>
        </w:rPr>
        <w:t>koncepcji wielobranżowej) nie oznacza potwierdzenia braku wad fizycznych i</w:t>
      </w:r>
      <w:r>
        <w:rPr>
          <w:rFonts w:ascii="Tahoma" w:hAnsi="Tahoma" w:cs="Tahoma"/>
          <w:sz w:val="20"/>
        </w:rPr>
        <w:t xml:space="preserve"> </w:t>
      </w:r>
      <w:r w:rsidRPr="000B4272">
        <w:rPr>
          <w:rFonts w:ascii="Tahoma" w:hAnsi="Tahoma" w:cs="Tahoma"/>
          <w:sz w:val="20"/>
        </w:rPr>
        <w:t>prawnych D</w:t>
      </w:r>
      <w:r w:rsidRPr="00E01148">
        <w:rPr>
          <w:rFonts w:ascii="Tahoma" w:hAnsi="Tahoma" w:cs="Tahoma"/>
          <w:sz w:val="20"/>
        </w:rPr>
        <w:t>okumentacji</w:t>
      </w:r>
      <w:r w:rsidR="006E646A" w:rsidRPr="00E01148">
        <w:rPr>
          <w:rFonts w:ascii="Tahoma" w:hAnsi="Tahoma" w:cs="Tahoma"/>
          <w:sz w:val="20"/>
        </w:rPr>
        <w:t>.</w:t>
      </w:r>
      <w:r w:rsidR="005354B1" w:rsidRPr="005354B1">
        <w:rPr>
          <w:rFonts w:ascii="Tahoma" w:hAnsi="Tahoma" w:cs="Tahoma"/>
          <w:bCs/>
          <w:sz w:val="20"/>
        </w:rPr>
        <w:t xml:space="preserve"> Podpisany przez Zamawiającego </w:t>
      </w:r>
      <w:r w:rsidR="005354B1" w:rsidRPr="005354B1">
        <w:rPr>
          <w:rFonts w:ascii="Tahoma" w:hAnsi="Tahoma" w:cs="Tahoma"/>
          <w:b/>
          <w:bCs/>
          <w:sz w:val="20"/>
        </w:rPr>
        <w:t>Protokół odbioru</w:t>
      </w:r>
      <w:r w:rsidR="00A11DEF">
        <w:rPr>
          <w:rFonts w:ascii="Tahoma" w:hAnsi="Tahoma" w:cs="Tahoma"/>
          <w:b/>
          <w:bCs/>
          <w:sz w:val="20"/>
        </w:rPr>
        <w:t>/Protokół odbioru końcowego</w:t>
      </w:r>
      <w:r w:rsidR="005354B1" w:rsidRPr="005354B1">
        <w:rPr>
          <w:rFonts w:ascii="Tahoma" w:hAnsi="Tahoma" w:cs="Tahoma"/>
          <w:b/>
          <w:bCs/>
          <w:sz w:val="20"/>
        </w:rPr>
        <w:t xml:space="preserve"> </w:t>
      </w:r>
      <w:r w:rsidR="005354B1" w:rsidRPr="005354B1">
        <w:rPr>
          <w:rFonts w:ascii="Tahoma" w:hAnsi="Tahoma" w:cs="Tahoma"/>
          <w:bCs/>
          <w:sz w:val="20"/>
        </w:rPr>
        <w:t>jest dla Wykonawcy potwierdzeniem przekazania Dokumentacji, lecz nie akceptowania jego kompletności i jakości.</w:t>
      </w:r>
    </w:p>
    <w:p w14:paraId="65E2121B" w14:textId="1E5CE89D" w:rsidR="006E646A"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Przez dni robocze Strony rozumieją dni od poniedziałku do piątku, z wyłączeniem sobót i dni ustawowo wolnych od pracy</w:t>
      </w:r>
      <w:r w:rsidRPr="00256394">
        <w:rPr>
          <w:rFonts w:ascii="Tahoma" w:hAnsi="Tahoma" w:cs="Tahoma"/>
          <w:bCs/>
          <w:sz w:val="20"/>
        </w:rPr>
        <w:t>.</w:t>
      </w:r>
    </w:p>
    <w:p w14:paraId="7CF8D0BD" w14:textId="564E0B65" w:rsidR="00256394"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Wyk</w:t>
      </w:r>
      <w:r w:rsidR="00A11DEF">
        <w:rPr>
          <w:rFonts w:ascii="Tahoma" w:hAnsi="Tahoma" w:cs="Tahoma"/>
          <w:sz w:val="20"/>
        </w:rPr>
        <w:t>onawca dostarczy Zamawiającemu D</w:t>
      </w:r>
      <w:r w:rsidRPr="00256394">
        <w:rPr>
          <w:rFonts w:ascii="Tahoma" w:hAnsi="Tahoma" w:cs="Tahoma"/>
          <w:sz w:val="20"/>
        </w:rPr>
        <w:t>okumentację:</w:t>
      </w:r>
    </w:p>
    <w:p w14:paraId="1ED7C99B" w14:textId="4096237F"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koncepcje wielobranżową w wersji papierowej w dwóch  egzemplarzach, oraz jeden   egzemplarz w wersji elektronicznej (na </w:t>
      </w:r>
      <w:r w:rsidR="00256394" w:rsidRPr="00256394">
        <w:rPr>
          <w:rFonts w:ascii="Tahoma" w:hAnsi="Tahoma" w:cs="Tahoma"/>
          <w:sz w:val="20"/>
        </w:rPr>
        <w:t xml:space="preserve">nośniku CD - </w:t>
      </w:r>
      <w:proofErr w:type="spellStart"/>
      <w:r w:rsidR="00256394" w:rsidRPr="00256394">
        <w:rPr>
          <w:rFonts w:ascii="Tahoma" w:hAnsi="Tahoma" w:cs="Tahoma"/>
          <w:sz w:val="20"/>
        </w:rPr>
        <w:t>dwg</w:t>
      </w:r>
      <w:proofErr w:type="spellEnd"/>
      <w:r w:rsidR="00256394" w:rsidRPr="00256394">
        <w:rPr>
          <w:rFonts w:ascii="Tahoma" w:hAnsi="Tahoma" w:cs="Tahoma"/>
          <w:sz w:val="20"/>
        </w:rPr>
        <w:t xml:space="preserve"> lub </w:t>
      </w:r>
      <w:proofErr w:type="spellStart"/>
      <w:r w:rsidR="00256394" w:rsidRPr="00256394">
        <w:rPr>
          <w:rFonts w:ascii="Tahoma" w:hAnsi="Tahoma" w:cs="Tahoma"/>
          <w:sz w:val="20"/>
        </w:rPr>
        <w:t>doc</w:t>
      </w:r>
      <w:proofErr w:type="spellEnd"/>
      <w:r w:rsidR="00256394" w:rsidRPr="00256394">
        <w:rPr>
          <w:rFonts w:ascii="Tahoma" w:hAnsi="Tahoma" w:cs="Tahoma"/>
          <w:sz w:val="20"/>
        </w:rPr>
        <w:t xml:space="preserve"> i pdf);</w:t>
      </w:r>
      <w:r w:rsidRPr="00256394">
        <w:rPr>
          <w:rFonts w:ascii="Tahoma" w:hAnsi="Tahoma" w:cs="Tahoma"/>
          <w:sz w:val="20"/>
        </w:rPr>
        <w:t xml:space="preserve">    </w:t>
      </w:r>
    </w:p>
    <w:p w14:paraId="54CAD06D"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dla każdego projektu branżowego w wersji papierowej, po cztery egzemplarze, oraz w wersji elektronicznej (na nośniku CD, jedna wersja w pdf, jedna wersja edytowalna);</w:t>
      </w:r>
    </w:p>
    <w:p w14:paraId="3120F009"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ekspertyza techniczna w dwóch egzemplarzach w wersji papierowej i 1 egz. w wersji  elektronicznej (na nośniku cd – </w:t>
      </w:r>
      <w:proofErr w:type="spellStart"/>
      <w:r w:rsidRPr="00256394">
        <w:rPr>
          <w:rFonts w:ascii="Tahoma" w:hAnsi="Tahoma" w:cs="Tahoma"/>
          <w:sz w:val="20"/>
        </w:rPr>
        <w:t>dwg</w:t>
      </w:r>
      <w:proofErr w:type="spellEnd"/>
      <w:r w:rsidRPr="00256394">
        <w:rPr>
          <w:rFonts w:ascii="Tahoma" w:hAnsi="Tahoma" w:cs="Tahoma"/>
          <w:sz w:val="20"/>
        </w:rPr>
        <w:t xml:space="preserve"> lub </w:t>
      </w:r>
      <w:proofErr w:type="spellStart"/>
      <w:r w:rsidRPr="00256394">
        <w:rPr>
          <w:rFonts w:ascii="Tahoma" w:hAnsi="Tahoma" w:cs="Tahoma"/>
          <w:sz w:val="20"/>
        </w:rPr>
        <w:t>doc</w:t>
      </w:r>
      <w:proofErr w:type="spellEnd"/>
      <w:r w:rsidRPr="00256394">
        <w:rPr>
          <w:rFonts w:ascii="Tahoma" w:hAnsi="Tahoma" w:cs="Tahoma"/>
          <w:sz w:val="20"/>
        </w:rPr>
        <w:t xml:space="preserve"> i pdf)</w:t>
      </w:r>
      <w:r w:rsidR="00256394">
        <w:rPr>
          <w:rFonts w:ascii="Tahoma" w:hAnsi="Tahoma" w:cs="Tahoma"/>
          <w:sz w:val="20"/>
        </w:rPr>
        <w:t>;</w:t>
      </w:r>
    </w:p>
    <w:p w14:paraId="5A4F243E"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przedmiary robót i kosztorysy inwestorskie w wersji papierowej w dwóch egzemplarzach,                 oraz w wersji elektronicznej (na nośniku CD, jedna wersja w pdf, jedna wersja edytowalna); </w:t>
      </w:r>
    </w:p>
    <w:p w14:paraId="297C1826"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specyfikację techniczną wykonania i odbioru robót w wersji papierowej, w czterech  egzemplarzach, oraz w wersji elektronicznej (na nośniku CD, jedn</w:t>
      </w:r>
      <w:r w:rsidR="00256394" w:rsidRPr="00256394">
        <w:rPr>
          <w:rFonts w:ascii="Tahoma" w:hAnsi="Tahoma" w:cs="Tahoma"/>
          <w:sz w:val="20"/>
        </w:rPr>
        <w:t>a wersja w pdf, jedna wersja</w:t>
      </w:r>
      <w:r w:rsidRPr="00256394">
        <w:rPr>
          <w:rFonts w:ascii="Tahoma" w:hAnsi="Tahoma" w:cs="Tahoma"/>
          <w:sz w:val="20"/>
        </w:rPr>
        <w:t xml:space="preserve"> edytowalna).</w:t>
      </w:r>
    </w:p>
    <w:p w14:paraId="64EAC451" w14:textId="5C762A3B" w:rsidR="00256394" w:rsidRPr="00910AEB" w:rsidRDefault="007F3D84" w:rsidP="00256394">
      <w:pPr>
        <w:pStyle w:val="Bezodstpw"/>
        <w:numPr>
          <w:ilvl w:val="0"/>
          <w:numId w:val="47"/>
        </w:numPr>
        <w:ind w:left="357" w:hanging="357"/>
        <w:jc w:val="both"/>
        <w:rPr>
          <w:rFonts w:ascii="Tahoma" w:hAnsi="Tahoma" w:cs="Tahoma"/>
          <w:b/>
          <w:bCs/>
          <w:sz w:val="20"/>
        </w:rPr>
      </w:pPr>
      <w:r w:rsidRPr="00256394">
        <w:rPr>
          <w:rFonts w:ascii="Tahoma" w:hAnsi="Tahoma" w:cs="Tahoma"/>
          <w:sz w:val="20"/>
        </w:rPr>
        <w:t>Dokum</w:t>
      </w:r>
      <w:r w:rsidR="00256394">
        <w:rPr>
          <w:rFonts w:ascii="Tahoma" w:hAnsi="Tahoma" w:cs="Tahoma"/>
          <w:sz w:val="20"/>
        </w:rPr>
        <w:t xml:space="preserve">entacje o której mowa w ust. </w:t>
      </w:r>
      <w:r w:rsidR="00A11DEF">
        <w:rPr>
          <w:rFonts w:ascii="Tahoma" w:hAnsi="Tahoma" w:cs="Tahoma"/>
          <w:sz w:val="20"/>
        </w:rPr>
        <w:t>9 powyżej</w:t>
      </w:r>
      <w:r w:rsidRPr="00256394">
        <w:rPr>
          <w:rFonts w:ascii="Tahoma" w:hAnsi="Tahoma" w:cs="Tahoma"/>
          <w:sz w:val="20"/>
        </w:rPr>
        <w:t>,  Wykonawca dostarcza w opisanych segregatorach, z podziałem na projekty branżowe.</w:t>
      </w:r>
    </w:p>
    <w:p w14:paraId="05835D55" w14:textId="661D567F" w:rsidR="00910AEB" w:rsidRDefault="00910AEB" w:rsidP="00910AEB">
      <w:pPr>
        <w:pStyle w:val="Bezodstpw"/>
        <w:jc w:val="both"/>
        <w:rPr>
          <w:rFonts w:ascii="Tahoma" w:hAnsi="Tahoma" w:cs="Tahoma"/>
          <w:sz w:val="20"/>
        </w:rPr>
      </w:pPr>
    </w:p>
    <w:p w14:paraId="0E8C4571" w14:textId="4D05F4C4" w:rsidR="00910AEB" w:rsidRDefault="00910AEB" w:rsidP="00910AEB">
      <w:pPr>
        <w:pStyle w:val="Bezodstpw"/>
        <w:jc w:val="both"/>
        <w:rPr>
          <w:rFonts w:ascii="Tahoma" w:hAnsi="Tahoma" w:cs="Tahoma"/>
          <w:b/>
          <w:sz w:val="20"/>
        </w:rPr>
      </w:pPr>
      <w:r w:rsidRPr="00910AEB">
        <w:rPr>
          <w:rFonts w:ascii="Tahoma" w:hAnsi="Tahoma" w:cs="Tahoma"/>
          <w:b/>
          <w:sz w:val="20"/>
        </w:rPr>
        <w:t>Odbiory Dokumentacji</w:t>
      </w:r>
      <w:r>
        <w:rPr>
          <w:rFonts w:ascii="Tahoma" w:hAnsi="Tahoma" w:cs="Tahoma"/>
          <w:b/>
          <w:sz w:val="20"/>
        </w:rPr>
        <w:t xml:space="preserve"> (nie dotyczy koncepcji wielobranżowej</w:t>
      </w:r>
      <w:r w:rsidR="00A11DEF">
        <w:rPr>
          <w:rFonts w:ascii="Tahoma" w:hAnsi="Tahoma" w:cs="Tahoma"/>
          <w:b/>
          <w:sz w:val="20"/>
        </w:rPr>
        <w:t>, która będzie odbierana w terminach określonych w § 4 ust. 1 pkt 1) Umowy</w:t>
      </w:r>
      <w:r>
        <w:rPr>
          <w:rFonts w:ascii="Tahoma" w:hAnsi="Tahoma" w:cs="Tahoma"/>
          <w:b/>
          <w:sz w:val="20"/>
        </w:rPr>
        <w:t>)</w:t>
      </w:r>
    </w:p>
    <w:p w14:paraId="16D1C3FC" w14:textId="77777777" w:rsidR="00910AEB" w:rsidRPr="00910AEB" w:rsidRDefault="00910AEB" w:rsidP="00910AEB">
      <w:pPr>
        <w:pStyle w:val="Bezodstpw"/>
        <w:jc w:val="both"/>
        <w:rPr>
          <w:rFonts w:ascii="Tahoma" w:hAnsi="Tahoma" w:cs="Tahoma"/>
          <w:b/>
          <w:bCs/>
          <w:sz w:val="20"/>
        </w:rPr>
      </w:pPr>
    </w:p>
    <w:p w14:paraId="68214A4E" w14:textId="5AD99537"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Zamawiający ma obowiązek, przed akceptacją Dokumentacji</w:t>
      </w:r>
      <w:r>
        <w:rPr>
          <w:rFonts w:ascii="Tahoma" w:hAnsi="Tahoma" w:cs="Tahoma"/>
          <w:sz w:val="20"/>
        </w:rPr>
        <w:t xml:space="preserve"> lub jej części</w:t>
      </w:r>
      <w:r w:rsidRPr="00910AEB">
        <w:rPr>
          <w:rFonts w:ascii="Tahoma" w:hAnsi="Tahoma" w:cs="Tahoma"/>
          <w:sz w:val="20"/>
        </w:rPr>
        <w:t>, w terminie do 14 (czternastu) dni roboczych, dokonać jej weryfikacji, licząc od dnia protokolarnego przekazania Dokumentacji</w:t>
      </w:r>
      <w:r w:rsidR="00A11DEF">
        <w:rPr>
          <w:rFonts w:ascii="Tahoma" w:hAnsi="Tahoma" w:cs="Tahoma"/>
          <w:sz w:val="20"/>
        </w:rPr>
        <w:t xml:space="preserve"> (</w:t>
      </w:r>
      <w:r w:rsidR="00A11DEF" w:rsidRPr="00A11DEF">
        <w:rPr>
          <w:rFonts w:ascii="Tahoma" w:hAnsi="Tahoma" w:cs="Tahoma"/>
          <w:b/>
          <w:sz w:val="20"/>
        </w:rPr>
        <w:t>Protokół przekazania)</w:t>
      </w:r>
      <w:r w:rsidRPr="00A11DEF">
        <w:rPr>
          <w:rFonts w:ascii="Tahoma" w:hAnsi="Tahoma" w:cs="Tahoma"/>
          <w:b/>
          <w:sz w:val="20"/>
        </w:rPr>
        <w:t>.</w:t>
      </w:r>
    </w:p>
    <w:p w14:paraId="1D9E3578" w14:textId="0D8FFE73"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lastRenderedPageBreak/>
        <w:t>Jeżeli w trakcie weryfikacji zostaną ujawnione istotne wady zmniejszające wartość lub użyteczność Dokumentacji, względnie jej części, Zamawiający może w kolejności:</w:t>
      </w:r>
    </w:p>
    <w:p w14:paraId="5975F790" w14:textId="77777777" w:rsidR="00910AEB" w:rsidRPr="00910AEB" w:rsidRDefault="00910AEB" w:rsidP="00910AEB">
      <w:pPr>
        <w:numPr>
          <w:ilvl w:val="0"/>
          <w:numId w:val="38"/>
        </w:numPr>
        <w:tabs>
          <w:tab w:val="left" w:pos="426"/>
        </w:tabs>
        <w:spacing w:before="120"/>
        <w:jc w:val="both"/>
        <w:rPr>
          <w:rFonts w:ascii="Tahoma" w:hAnsi="Tahoma" w:cs="Tahoma"/>
          <w:sz w:val="20"/>
        </w:rPr>
      </w:pPr>
      <w:r w:rsidRPr="00910AEB">
        <w:rPr>
          <w:rFonts w:ascii="Tahoma" w:hAnsi="Tahoma" w:cs="Tahoma"/>
          <w:sz w:val="20"/>
        </w:rPr>
        <w:t>zażądać poprawienia lub uzupełnienia Dokumentacji w terminie wyznaczonym przez Zamawiającego,</w:t>
      </w:r>
    </w:p>
    <w:p w14:paraId="51184803" w14:textId="6ABF95D0" w:rsidR="00910AEB" w:rsidRPr="00910AEB" w:rsidRDefault="00910AEB" w:rsidP="00910AEB">
      <w:pPr>
        <w:numPr>
          <w:ilvl w:val="0"/>
          <w:numId w:val="38"/>
        </w:numPr>
        <w:tabs>
          <w:tab w:val="left" w:pos="426"/>
        </w:tabs>
        <w:spacing w:before="120"/>
        <w:jc w:val="both"/>
        <w:rPr>
          <w:rFonts w:ascii="Tahoma" w:hAnsi="Tahoma" w:cs="Tahoma"/>
          <w:b/>
          <w:sz w:val="20"/>
        </w:rPr>
      </w:pPr>
      <w:r w:rsidRPr="00910AEB">
        <w:rPr>
          <w:rFonts w:ascii="Tahoma" w:hAnsi="Tahoma" w:cs="Tahoma"/>
          <w:sz w:val="20"/>
        </w:rPr>
        <w:t xml:space="preserve">w przypadku upłynięcia terminu dodatkowego, o ile Dokumentacja lub jej część nie została ponownie należycie poprawiona lub uzupełniona, </w:t>
      </w:r>
      <w:r>
        <w:rPr>
          <w:rFonts w:ascii="Tahoma" w:hAnsi="Tahoma" w:cs="Tahoma"/>
          <w:sz w:val="20"/>
        </w:rPr>
        <w:t>odstąpić od Umowy ze skutkiem wstecz</w:t>
      </w:r>
      <w:r w:rsidRPr="00910AEB">
        <w:rPr>
          <w:rFonts w:ascii="Tahoma" w:hAnsi="Tahoma" w:cs="Tahoma"/>
          <w:sz w:val="20"/>
        </w:rPr>
        <w:t xml:space="preserve"> z przyczyn leżących po stronie Wykonawcy</w:t>
      </w:r>
      <w:r>
        <w:rPr>
          <w:rFonts w:ascii="Tahoma" w:hAnsi="Tahoma" w:cs="Tahoma"/>
          <w:sz w:val="20"/>
        </w:rPr>
        <w:t xml:space="preserve">. </w:t>
      </w:r>
      <w:r w:rsidRPr="00910AEB">
        <w:rPr>
          <w:rFonts w:ascii="Tahoma" w:hAnsi="Tahoma" w:cs="Tahoma"/>
          <w:sz w:val="20"/>
        </w:rPr>
        <w:t xml:space="preserve"> W sytuacji określonej w niniejszym punkcie, Strony uznają, że </w:t>
      </w:r>
      <w:r>
        <w:rPr>
          <w:rFonts w:ascii="Tahoma" w:hAnsi="Tahoma" w:cs="Tahoma"/>
          <w:sz w:val="20"/>
        </w:rPr>
        <w:t xml:space="preserve">Wykonawca </w:t>
      </w:r>
      <w:r w:rsidRPr="00910AEB">
        <w:rPr>
          <w:rFonts w:ascii="Tahoma" w:hAnsi="Tahoma" w:cs="Tahoma"/>
          <w:sz w:val="20"/>
        </w:rPr>
        <w:t xml:space="preserve">wyraził zgodę na opracowanie tej części dokumentacji przez innego projektanta, w związku z tym Zamawiającemu przysługuje prawo zlecenia "wykonania zastępczego" i obciążenie jego kosztami </w:t>
      </w:r>
      <w:r>
        <w:rPr>
          <w:rFonts w:ascii="Tahoma" w:hAnsi="Tahoma" w:cs="Tahoma"/>
          <w:sz w:val="20"/>
        </w:rPr>
        <w:t>innego projektanta</w:t>
      </w:r>
      <w:r w:rsidRPr="00910AEB">
        <w:rPr>
          <w:rFonts w:ascii="Tahoma" w:hAnsi="Tahoma" w:cs="Tahoma"/>
          <w:sz w:val="20"/>
        </w:rPr>
        <w:t xml:space="preserve">, bez względu na przysługujące </w:t>
      </w:r>
      <w:r>
        <w:rPr>
          <w:rFonts w:ascii="Tahoma" w:hAnsi="Tahoma" w:cs="Tahoma"/>
          <w:sz w:val="20"/>
        </w:rPr>
        <w:t xml:space="preserve">Wykonawcy </w:t>
      </w:r>
      <w:r w:rsidRPr="00910AEB">
        <w:rPr>
          <w:rFonts w:ascii="Tahoma" w:hAnsi="Tahoma" w:cs="Tahoma"/>
          <w:sz w:val="20"/>
        </w:rPr>
        <w:t>prawa do utworu</w:t>
      </w:r>
      <w:r w:rsidR="00627C9A">
        <w:rPr>
          <w:rFonts w:ascii="Tahoma" w:hAnsi="Tahoma" w:cs="Tahoma"/>
          <w:sz w:val="20"/>
        </w:rPr>
        <w:t>,</w:t>
      </w:r>
      <w:r w:rsidRPr="00910AEB">
        <w:rPr>
          <w:rFonts w:ascii="Tahoma" w:hAnsi="Tahoma" w:cs="Tahoma"/>
          <w:sz w:val="20"/>
        </w:rPr>
        <w:t xml:space="preserve"> </w:t>
      </w:r>
    </w:p>
    <w:p w14:paraId="309AB213" w14:textId="4273963B" w:rsidR="00910AEB" w:rsidRPr="00910AEB" w:rsidRDefault="00A11DEF" w:rsidP="00910AEB">
      <w:pPr>
        <w:numPr>
          <w:ilvl w:val="0"/>
          <w:numId w:val="38"/>
        </w:numPr>
        <w:tabs>
          <w:tab w:val="left" w:pos="426"/>
        </w:tabs>
        <w:spacing w:before="120"/>
        <w:jc w:val="both"/>
        <w:rPr>
          <w:rFonts w:ascii="Tahoma" w:hAnsi="Tahoma" w:cs="Tahoma"/>
          <w:sz w:val="20"/>
        </w:rPr>
      </w:pPr>
      <w:r>
        <w:rPr>
          <w:rFonts w:ascii="Tahoma" w:hAnsi="Tahoma" w:cs="Tahoma"/>
          <w:sz w:val="20"/>
        </w:rPr>
        <w:t>żądać obniżenia w</w:t>
      </w:r>
      <w:r w:rsidR="00910AEB" w:rsidRPr="00910AEB">
        <w:rPr>
          <w:rFonts w:ascii="Tahoma" w:hAnsi="Tahoma" w:cs="Tahoma"/>
          <w:sz w:val="20"/>
        </w:rPr>
        <w:t>ynagrodzenia o kwotę odpowiadającą utraconej wartości użytkowej Dokumentacji (w razie stwierdzenia wad, których usunięcie nie jest możliwe).</w:t>
      </w:r>
    </w:p>
    <w:p w14:paraId="666994F9" w14:textId="0492109F" w:rsidR="00910AEB" w:rsidRPr="002217C7"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 xml:space="preserve">Jeżeli ujawnione wady Dokumentacji </w:t>
      </w:r>
      <w:r w:rsidR="00A11DEF" w:rsidRPr="002217C7">
        <w:rPr>
          <w:rFonts w:ascii="Tahoma" w:hAnsi="Tahoma" w:cs="Tahoma"/>
          <w:sz w:val="20"/>
        </w:rPr>
        <w:t xml:space="preserve"> (względnie jej części) </w:t>
      </w:r>
      <w:r w:rsidRPr="002217C7">
        <w:rPr>
          <w:rFonts w:ascii="Tahoma" w:hAnsi="Tahoma" w:cs="Tahoma"/>
          <w:sz w:val="20"/>
        </w:rPr>
        <w:t>uniemożliwią realizację robót budowlanych, a współpraca Zamawiającego z Wykonawcą nie wskazuje, że istnieje możliwość do wywiązania się przez Wykonawcę z Umowy</w:t>
      </w:r>
      <w:r w:rsidR="009E05E1" w:rsidRPr="002217C7">
        <w:rPr>
          <w:rFonts w:ascii="Tahoma" w:hAnsi="Tahoma" w:cs="Tahoma"/>
          <w:sz w:val="20"/>
        </w:rPr>
        <w:t xml:space="preserve"> w zakresie naprawy wykrytych w okresie gwarancji/rękojmi wad Dokumentacji</w:t>
      </w:r>
      <w:r w:rsidRPr="002217C7">
        <w:rPr>
          <w:rFonts w:ascii="Tahoma" w:hAnsi="Tahoma" w:cs="Tahoma"/>
          <w:sz w:val="20"/>
        </w:rPr>
        <w:t>, Zamawiający ma prawo</w:t>
      </w:r>
      <w:r w:rsidR="009E05E1" w:rsidRPr="002217C7">
        <w:rPr>
          <w:rFonts w:ascii="Tahoma" w:hAnsi="Tahoma" w:cs="Tahoma"/>
          <w:sz w:val="20"/>
        </w:rPr>
        <w:t xml:space="preserve"> do nałożenia na Wykonawcę kary umownej w wysokości 10 % wynagrodzenia netto, o którym mowa w § </w:t>
      </w:r>
      <w:r w:rsidR="007425C4">
        <w:rPr>
          <w:rFonts w:ascii="Tahoma" w:hAnsi="Tahoma" w:cs="Tahoma"/>
          <w:sz w:val="20"/>
        </w:rPr>
        <w:t>9</w:t>
      </w:r>
      <w:r w:rsidR="009E05E1" w:rsidRPr="002217C7">
        <w:rPr>
          <w:rFonts w:ascii="Tahoma" w:hAnsi="Tahoma" w:cs="Tahoma"/>
          <w:sz w:val="20"/>
        </w:rPr>
        <w:t xml:space="preserve"> ust. 1 Umowy. </w:t>
      </w:r>
      <w:r w:rsidRPr="002217C7">
        <w:rPr>
          <w:rFonts w:ascii="Tahoma" w:hAnsi="Tahoma" w:cs="Tahoma"/>
          <w:sz w:val="20"/>
        </w:rPr>
        <w:t xml:space="preserve"> </w:t>
      </w:r>
    </w:p>
    <w:p w14:paraId="2120D75A" w14:textId="1AD2D1B7"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Wszelkie wady i usterki Dokumentacji</w:t>
      </w:r>
      <w:r w:rsidR="00A11DEF" w:rsidRPr="002217C7">
        <w:rPr>
          <w:rFonts w:ascii="Tahoma" w:hAnsi="Tahoma" w:cs="Tahoma"/>
          <w:sz w:val="20"/>
        </w:rPr>
        <w:t>/jej części</w:t>
      </w:r>
      <w:r w:rsidRPr="002217C7">
        <w:rPr>
          <w:rFonts w:ascii="Tahoma" w:hAnsi="Tahoma" w:cs="Tahoma"/>
          <w:sz w:val="20"/>
        </w:rPr>
        <w:t xml:space="preserve">, których istnienie zostało ujawnione dopiero </w:t>
      </w:r>
      <w:r w:rsidRPr="00910AEB">
        <w:rPr>
          <w:rFonts w:ascii="Tahoma" w:hAnsi="Tahoma" w:cs="Tahoma"/>
          <w:sz w:val="20"/>
        </w:rPr>
        <w:t>w trakcie realizacji robót budowlanych, a których Zamawiający nie mógł wykryć w czasie weryfikacji Dokumentacji, Wykonawca ma obowiązek usunąć na własny koszt oraz naprawić własnym kosztem wszelką wynikłą z tego tytułu szkodę. Wykonawca nie może odmówić poprawienia lub ponownego wykonania w całości lub w części Dokumentacji, jeżeli przyczyny wad lub usterek leżały po stronie Wykonawcy/podwykonawcy.</w:t>
      </w:r>
    </w:p>
    <w:p w14:paraId="165B1CA2" w14:textId="43F07751"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Czas, w którym Wykonawca dokonuje poprawek, o których mowa w ust. </w:t>
      </w:r>
      <w:r>
        <w:rPr>
          <w:rFonts w:ascii="Tahoma" w:hAnsi="Tahoma" w:cs="Tahoma"/>
          <w:sz w:val="20"/>
        </w:rPr>
        <w:t>12 pkt 1)</w:t>
      </w:r>
      <w:r w:rsidRPr="00910AEB">
        <w:rPr>
          <w:rFonts w:ascii="Tahoma" w:hAnsi="Tahoma" w:cs="Tahoma"/>
          <w:sz w:val="20"/>
        </w:rPr>
        <w:t xml:space="preserve"> powyżej, wlicza się do terminu wykonania Umowy, o którym mowa w § </w:t>
      </w:r>
      <w:r>
        <w:rPr>
          <w:rFonts w:ascii="Tahoma" w:hAnsi="Tahoma" w:cs="Tahoma"/>
          <w:sz w:val="20"/>
        </w:rPr>
        <w:t>4 ust. 1 pkt 2) Umowy.</w:t>
      </w:r>
    </w:p>
    <w:p w14:paraId="7E16D0FB" w14:textId="77777777" w:rsidR="00910AEB" w:rsidRDefault="00910AEB" w:rsidP="00FB608C">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W przypadku zaistnienia okoliczności opisanych w ust. </w:t>
      </w:r>
      <w:r>
        <w:rPr>
          <w:rFonts w:ascii="Tahoma" w:hAnsi="Tahoma" w:cs="Tahoma"/>
          <w:sz w:val="20"/>
        </w:rPr>
        <w:t>1</w:t>
      </w:r>
      <w:r w:rsidRPr="00910AEB">
        <w:rPr>
          <w:rFonts w:ascii="Tahoma" w:hAnsi="Tahoma" w:cs="Tahoma"/>
          <w:sz w:val="20"/>
        </w:rPr>
        <w:t xml:space="preserve">4, mają zastosowane procedury opisane w ust. </w:t>
      </w:r>
      <w:r>
        <w:rPr>
          <w:rFonts w:ascii="Tahoma" w:hAnsi="Tahoma" w:cs="Tahoma"/>
          <w:sz w:val="20"/>
        </w:rPr>
        <w:t>1</w:t>
      </w:r>
      <w:r w:rsidRPr="00910AEB">
        <w:rPr>
          <w:rFonts w:ascii="Tahoma" w:hAnsi="Tahoma" w:cs="Tahoma"/>
          <w:sz w:val="20"/>
        </w:rPr>
        <w:t>2.</w:t>
      </w:r>
    </w:p>
    <w:p w14:paraId="35C462B6" w14:textId="3446CA0B" w:rsidR="007F3D84" w:rsidRPr="00FB608C" w:rsidRDefault="007F3D84" w:rsidP="00FB608C">
      <w:pPr>
        <w:pStyle w:val="Akapitzlist"/>
        <w:numPr>
          <w:ilvl w:val="0"/>
          <w:numId w:val="47"/>
        </w:numPr>
        <w:tabs>
          <w:tab w:val="left" w:pos="426"/>
        </w:tabs>
        <w:ind w:left="357" w:hanging="357"/>
        <w:jc w:val="both"/>
        <w:rPr>
          <w:rFonts w:ascii="Tahoma" w:hAnsi="Tahoma" w:cs="Tahoma"/>
          <w:sz w:val="20"/>
        </w:rPr>
      </w:pPr>
      <w:r w:rsidRPr="00FB608C">
        <w:rPr>
          <w:rFonts w:ascii="Tahoma" w:hAnsi="Tahoma" w:cs="Tahoma"/>
          <w:sz w:val="20"/>
        </w:rPr>
        <w:t>Podstawą do wystawienia fakt</w:t>
      </w:r>
      <w:r w:rsidR="00FB608C" w:rsidRPr="00FB608C">
        <w:rPr>
          <w:rFonts w:ascii="Tahoma" w:hAnsi="Tahoma" w:cs="Tahoma"/>
          <w:sz w:val="20"/>
        </w:rPr>
        <w:t xml:space="preserve">ury jest obustronnie podpisany </w:t>
      </w:r>
      <w:r w:rsidR="00FB608C" w:rsidRPr="00FB608C">
        <w:rPr>
          <w:rFonts w:ascii="Tahoma" w:hAnsi="Tahoma" w:cs="Tahoma"/>
          <w:b/>
          <w:sz w:val="20"/>
        </w:rPr>
        <w:t>P</w:t>
      </w:r>
      <w:r w:rsidRPr="00FB608C">
        <w:rPr>
          <w:rFonts w:ascii="Tahoma" w:hAnsi="Tahoma" w:cs="Tahoma"/>
          <w:b/>
          <w:sz w:val="20"/>
        </w:rPr>
        <w:t>rotokół odbioru końcowe</w:t>
      </w:r>
      <w:r w:rsidR="00910AEB" w:rsidRPr="00FB608C">
        <w:rPr>
          <w:rFonts w:ascii="Tahoma" w:hAnsi="Tahoma" w:cs="Tahoma"/>
          <w:b/>
          <w:sz w:val="20"/>
        </w:rPr>
        <w:t>go</w:t>
      </w:r>
      <w:r w:rsidR="00910AEB" w:rsidRPr="00FB608C">
        <w:rPr>
          <w:rFonts w:ascii="Tahoma" w:hAnsi="Tahoma" w:cs="Tahoma"/>
          <w:sz w:val="20"/>
        </w:rPr>
        <w:t xml:space="preserve"> </w:t>
      </w:r>
      <w:r w:rsidR="00A11DEF">
        <w:rPr>
          <w:rFonts w:ascii="Tahoma" w:hAnsi="Tahoma" w:cs="Tahoma"/>
          <w:sz w:val="20"/>
        </w:rPr>
        <w:t xml:space="preserve">Dokumentacji </w:t>
      </w:r>
      <w:r w:rsidR="00910AEB" w:rsidRPr="00FB608C">
        <w:rPr>
          <w:rFonts w:ascii="Tahoma" w:hAnsi="Tahoma" w:cs="Tahoma"/>
          <w:sz w:val="20"/>
        </w:rPr>
        <w:t>bez zastrzeżeń.</w:t>
      </w:r>
    </w:p>
    <w:p w14:paraId="64A9A2D8" w14:textId="77777777" w:rsidR="009524DA" w:rsidRDefault="009524DA" w:rsidP="00A0763E">
      <w:pPr>
        <w:tabs>
          <w:tab w:val="left" w:pos="426"/>
        </w:tabs>
        <w:spacing w:before="120"/>
        <w:ind w:left="1134" w:hanging="1276"/>
        <w:rPr>
          <w:rFonts w:ascii="Tahoma" w:hAnsi="Tahoma" w:cs="Tahoma"/>
          <w:sz w:val="20"/>
        </w:rPr>
      </w:pPr>
    </w:p>
    <w:p w14:paraId="01960B6F" w14:textId="1ABF3D5D" w:rsidR="009524DA" w:rsidRDefault="009524DA" w:rsidP="009524DA">
      <w:pPr>
        <w:tabs>
          <w:tab w:val="left" w:pos="426"/>
        </w:tabs>
        <w:spacing w:before="120"/>
        <w:ind w:left="1134" w:hanging="1276"/>
        <w:jc w:val="center"/>
        <w:rPr>
          <w:rFonts w:ascii="Tahoma" w:eastAsia="MS Mincho" w:hAnsi="Tahoma" w:cs="Tahoma"/>
          <w:b/>
          <w:bCs/>
          <w:kern w:val="32"/>
          <w:sz w:val="20"/>
        </w:rPr>
      </w:pPr>
      <w:r>
        <w:rPr>
          <w:rFonts w:ascii="Tahoma" w:eastAsia="MS Mincho" w:hAnsi="Tahoma" w:cs="Tahoma"/>
          <w:b/>
          <w:bCs/>
          <w:kern w:val="32"/>
          <w:sz w:val="20"/>
        </w:rPr>
        <w:t xml:space="preserve">§ </w:t>
      </w:r>
      <w:r w:rsidR="002553CC">
        <w:rPr>
          <w:rFonts w:ascii="Tahoma" w:eastAsia="MS Mincho" w:hAnsi="Tahoma" w:cs="Tahoma"/>
          <w:b/>
          <w:bCs/>
          <w:kern w:val="32"/>
          <w:sz w:val="20"/>
        </w:rPr>
        <w:t>6</w:t>
      </w:r>
    </w:p>
    <w:p w14:paraId="77DC13EA" w14:textId="56C29334" w:rsidR="0067447A" w:rsidRPr="00A0763E" w:rsidRDefault="00C30FC2" w:rsidP="009524DA">
      <w:pPr>
        <w:tabs>
          <w:tab w:val="left" w:pos="426"/>
        </w:tabs>
        <w:spacing w:before="120"/>
        <w:ind w:left="1134" w:hanging="1276"/>
        <w:jc w:val="center"/>
        <w:rPr>
          <w:rFonts w:ascii="Tahoma" w:hAnsi="Tahoma" w:cs="Tahoma"/>
          <w:sz w:val="20"/>
        </w:rPr>
      </w:pPr>
      <w:r w:rsidRPr="009D1E87">
        <w:rPr>
          <w:rFonts w:ascii="Tahoma" w:eastAsia="MS Mincho" w:hAnsi="Tahoma" w:cs="Tahoma"/>
          <w:b/>
          <w:bCs/>
          <w:kern w:val="32"/>
          <w:sz w:val="20"/>
        </w:rPr>
        <w:t>KLAUZULA POUFNOŚCI</w:t>
      </w:r>
    </w:p>
    <w:p w14:paraId="2D93D532" w14:textId="77777777" w:rsidR="00813A38" w:rsidRDefault="00813A38" w:rsidP="007E4FBF">
      <w:pPr>
        <w:spacing w:line="276" w:lineRule="auto"/>
        <w:rPr>
          <w:rFonts w:ascii="Tahoma" w:hAnsi="Tahoma" w:cs="Tahoma"/>
          <w:b/>
          <w:sz w:val="20"/>
        </w:rPr>
      </w:pPr>
    </w:p>
    <w:p w14:paraId="1B66B868" w14:textId="77777777" w:rsidR="00813A38" w:rsidRDefault="00813A38" w:rsidP="007A1E7F">
      <w:pPr>
        <w:spacing w:line="276" w:lineRule="auto"/>
        <w:jc w:val="center"/>
        <w:rPr>
          <w:rFonts w:ascii="Tahoma" w:hAnsi="Tahoma" w:cs="Tahoma"/>
          <w:b/>
          <w:sz w:val="20"/>
        </w:rPr>
      </w:pPr>
    </w:p>
    <w:p w14:paraId="7CE10A9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trakcie trwania Umowy, a także po jej zakończeniu/rozwiązaniu Wykonawca zobowiązuje się:</w:t>
      </w:r>
    </w:p>
    <w:p w14:paraId="606163F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13457585"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lastRenderedPageBreak/>
        <w:t>nie kopiować, nie powielać, ani w jakikolwiek sposób nie rozpowszechniać Informacji Poufnych lub ich części, za wyjątkiem przypadków, gdy jest to konieczne dla realizacji Umowy</w:t>
      </w:r>
      <w:r>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6ABA20E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018DBAA8" w14:textId="77777777" w:rsidR="007E4FBF" w:rsidRPr="00846446"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przestrzegania obowiązujących przepisów w zakresie ochrony danych osobowych.</w:t>
      </w:r>
    </w:p>
    <w:p w14:paraId="353E65F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5DBAC7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477566B4"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7DF1F263"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nie ponosi odpowiedzialności za ujawnienie jakichkolwiek informacji, które:</w:t>
      </w:r>
    </w:p>
    <w:p w14:paraId="45ECA87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2308AC3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1EC4580F"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6D72FE41"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6F90F667"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2749B1C0" w14:textId="77777777" w:rsidR="007E4FBF" w:rsidRPr="00846446"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przez Wykonawcę na podstawie pisemnej zgody wydanej przez Zamawiającego.</w:t>
      </w:r>
    </w:p>
    <w:p w14:paraId="5134CE9E"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4EBD2E12" w14:textId="77777777" w:rsidR="00813A38" w:rsidRDefault="00813A38" w:rsidP="007A1E7F">
      <w:pPr>
        <w:spacing w:line="276" w:lineRule="auto"/>
        <w:jc w:val="center"/>
        <w:rPr>
          <w:rFonts w:ascii="Tahoma" w:hAnsi="Tahoma" w:cs="Tahoma"/>
          <w:b/>
          <w:sz w:val="20"/>
        </w:rPr>
      </w:pPr>
    </w:p>
    <w:p w14:paraId="0D281F00" w14:textId="77777777" w:rsidR="00813A38" w:rsidRPr="009D1E87" w:rsidRDefault="00813A38" w:rsidP="007E4FBF">
      <w:pPr>
        <w:spacing w:line="276" w:lineRule="auto"/>
        <w:rPr>
          <w:rFonts w:ascii="Tahoma" w:hAnsi="Tahoma" w:cs="Tahoma"/>
          <w:b/>
          <w:sz w:val="20"/>
        </w:rPr>
      </w:pPr>
    </w:p>
    <w:p w14:paraId="5686F4A1" w14:textId="114E798F" w:rsidR="007A1E7F" w:rsidRPr="002217C7" w:rsidRDefault="002553CC" w:rsidP="007A1E7F">
      <w:pPr>
        <w:spacing w:line="276" w:lineRule="auto"/>
        <w:jc w:val="center"/>
        <w:rPr>
          <w:rFonts w:ascii="Tahoma" w:hAnsi="Tahoma" w:cs="Tahoma"/>
          <w:b/>
          <w:sz w:val="20"/>
        </w:rPr>
      </w:pPr>
      <w:r w:rsidRPr="002217C7">
        <w:rPr>
          <w:rFonts w:ascii="Tahoma" w:hAnsi="Tahoma" w:cs="Tahoma"/>
          <w:b/>
          <w:sz w:val="20"/>
        </w:rPr>
        <w:t>§ 7</w:t>
      </w:r>
    </w:p>
    <w:p w14:paraId="16654644" w14:textId="77777777" w:rsidR="00364AA9" w:rsidRPr="005203C0" w:rsidRDefault="00E14143" w:rsidP="00A0763E">
      <w:pPr>
        <w:pStyle w:val="Podpunkta"/>
        <w:numPr>
          <w:ilvl w:val="0"/>
          <w:numId w:val="0"/>
        </w:numPr>
        <w:tabs>
          <w:tab w:val="clear" w:pos="709"/>
          <w:tab w:val="left" w:pos="426"/>
        </w:tabs>
        <w:spacing w:line="276" w:lineRule="auto"/>
        <w:jc w:val="center"/>
        <w:rPr>
          <w:rFonts w:ascii="Tahoma" w:hAnsi="Tahoma" w:cs="Tahoma"/>
          <w:b/>
          <w:sz w:val="20"/>
          <w:szCs w:val="20"/>
        </w:rPr>
      </w:pPr>
      <w:r w:rsidRPr="002217C7">
        <w:rPr>
          <w:rFonts w:ascii="Tahoma" w:hAnsi="Tahoma" w:cs="Tahoma"/>
          <w:b/>
          <w:sz w:val="20"/>
          <w:szCs w:val="20"/>
        </w:rPr>
        <w:t>DOKUMENTACJA</w:t>
      </w:r>
      <w:r w:rsidR="007A1E7F" w:rsidRPr="002217C7">
        <w:rPr>
          <w:rFonts w:ascii="Tahoma" w:hAnsi="Tahoma" w:cs="Tahoma"/>
          <w:b/>
          <w:sz w:val="20"/>
          <w:szCs w:val="20"/>
        </w:rPr>
        <w:t xml:space="preserve">  </w:t>
      </w:r>
      <w:r w:rsidRPr="002217C7">
        <w:rPr>
          <w:rFonts w:ascii="Tahoma" w:hAnsi="Tahoma" w:cs="Tahoma"/>
          <w:b/>
          <w:sz w:val="20"/>
          <w:szCs w:val="20"/>
        </w:rPr>
        <w:t>-</w:t>
      </w:r>
      <w:r w:rsidR="007A1E7F" w:rsidRPr="002217C7">
        <w:rPr>
          <w:rFonts w:ascii="Tahoma" w:hAnsi="Tahoma" w:cs="Tahoma"/>
          <w:b/>
          <w:sz w:val="20"/>
          <w:szCs w:val="20"/>
        </w:rPr>
        <w:t xml:space="preserve"> </w:t>
      </w:r>
      <w:r w:rsidR="00364AA9" w:rsidRPr="002217C7">
        <w:rPr>
          <w:rFonts w:ascii="Tahoma" w:hAnsi="Tahoma" w:cs="Tahoma"/>
          <w:b/>
          <w:sz w:val="20"/>
          <w:szCs w:val="20"/>
        </w:rPr>
        <w:t>PRAWA AUTORSKIE</w:t>
      </w:r>
    </w:p>
    <w:p w14:paraId="6D7CB439" w14:textId="77777777" w:rsidR="00364AA9" w:rsidRPr="005203C0" w:rsidRDefault="00364AA9" w:rsidP="00364AA9">
      <w:pPr>
        <w:pStyle w:val="Podpunkta"/>
        <w:numPr>
          <w:ilvl w:val="0"/>
          <w:numId w:val="0"/>
        </w:numPr>
        <w:tabs>
          <w:tab w:val="clear" w:pos="709"/>
          <w:tab w:val="left" w:pos="426"/>
        </w:tabs>
        <w:spacing w:line="276" w:lineRule="auto"/>
        <w:jc w:val="center"/>
        <w:rPr>
          <w:rFonts w:ascii="Tahoma" w:hAnsi="Tahoma" w:cs="Tahoma"/>
          <w:b/>
          <w:sz w:val="20"/>
          <w:szCs w:val="20"/>
        </w:rPr>
      </w:pPr>
    </w:p>
    <w:p w14:paraId="2A557385"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Wykonawca oświadcza, że przysługują lub będą mu przysługiwać autorskie prawa majątkowe do Dokumentacji</w:t>
      </w:r>
      <w:r w:rsidRPr="00B076B9">
        <w:rPr>
          <w:rFonts w:ascii="Tahoma" w:hAnsi="Tahoma" w:cs="Tahoma"/>
          <w:b/>
          <w:sz w:val="20"/>
        </w:rPr>
        <w:t xml:space="preserve"> </w:t>
      </w:r>
      <w:r w:rsidRPr="00B076B9">
        <w:rPr>
          <w:rFonts w:ascii="Tahoma" w:hAnsi="Tahoma" w:cs="Tahoma"/>
          <w:sz w:val="20"/>
        </w:rPr>
        <w:t>stanowiącej przedmiot Umowy, będącej utworem w rozumieniu ustawy z dnia 4 lutego 1994 r. o prawie autorskim i prawach pokrewnych (tekst jednolity Dz. U. z 2016 r. poz. 666), która powstanie w wyniku wykonania Umowy.</w:t>
      </w:r>
    </w:p>
    <w:p w14:paraId="2B3D9141"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Z chwilą przekazania Dokumentacji (lub jej części), Wykonawca przenosi na Zamawiającego całość autorskich praw majątkowych do Dokumentacji (lub jej części), na wszystkich znanych polach eksploatacji znanych w dniu zawarcia Umowy wraz z wyłącznym prawem udzielania zezwoleń na wykonywanie autorskich praw zależnych w zakresie wszelkiego rodzaju opracowań/ modyfikacji Dokumentacji (lub jej części), w szczególności modyfikacji polegającej na skracaniu, dowolnym przerabianiu, przemontowaniu, fragmentaryzacji, łączeniu z innymi utworami wszelkiego rodzaju, a Zamawiający nabywa wszelkie autorskie prawa majątkowe do Dokumentacji (lub jej części), w tym wyłączne prawa do zezwalania na wykonywanie zależnych praw autorskich wraz z prawem własności egzemplarzy Dokumentacji (lub jej części) wydanych w formie papierowej i elektronicznej.</w:t>
      </w:r>
    </w:p>
    <w:p w14:paraId="73FA3F94"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Przeniesienie autorskich praw majątkowych, o których mowa w ust. 2, uprawnia Zamawiającego do nieograniczonego w czasie korzystania i rozporządzania Dokumentacją (lub jej częścią), na polach eksploatacji określonych w art. 50 ustawy o prawie autorskim i prawach pokrewnych, w szczególności na następujących polach eksploatacji:</w:t>
      </w:r>
    </w:p>
    <w:p w14:paraId="51B2F057"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utrwalenie i zwielokrotnienie całości lub części (fragmentów) Dokumentacji dowolną techniką i w dowolnej formie oraz w dowolnej liczbie egzemplarzy, a także rozpowszechnianie w dowolnej formie egzemplarzy utrwalonych lub zwielokrotnionych, jak też utrwalonych lub zwielokrotnionych fragmentów Dokumentacji; w szczególności tworzenie egzemplarzy Dokumentacji przy pomocy dowolnych technik, w tym drukowania, reprografii, zapisu magnetycznego, nagrań magnetofonowych, technik cyfrowych, na dowolnych nośnikach, w szczególności CD-Romach, DVD, USB;</w:t>
      </w:r>
    </w:p>
    <w:p w14:paraId="00890D23" w14:textId="6C77F9B1"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wprowadzanie Dokumentacji lub jej fragmentów do pamięci dowolnej liczby komputerów;</w:t>
      </w:r>
    </w:p>
    <w:p w14:paraId="24C9B48F" w14:textId="6AB4C9EA"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wykonywanie i zezwalanie na wykonywanie autorskich praw zależnych, rozporządzanie i korzystanie z utworów zależnych stanowiących opracowanie Dokumentacji, stworzonych przez Wykonawcę lub przez inne podmioty, na wszelkich polach eksploatacji, o których mowa w art. 50 ustawy o prawie autorskim i prawach pokrewnych, w szczególności wymienionych w niniejszym paragrafie;</w:t>
      </w:r>
    </w:p>
    <w:p w14:paraId="6920984E"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skrótów i tłumaczeń całości lub części (fragmentów) Dokumentacji i jej utrwalanie lub zwielokrotnianie oraz rozpowszechnianie skrótów lub tłumaczeń, jak też ich udostępnianie w dowolnej formie, za pomocą dowolnej techniki i w dowolnej liczbie egzemplarzy, w tym w zgodnie z lit a) i b) powyżej;</w:t>
      </w:r>
    </w:p>
    <w:p w14:paraId="227FE32F"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modyfikowanie całości Dokumentacji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4227A4EF"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łączenie Dokumentacji oraz jej fragmentów z innymi utworami, także takimi, które nie powstały w wyniku działań Wykonawcy i ich utrwalanie lub zwielokrotnianie oraz rozpowszechnianie i udostępnianie w dowolnej formie, za pomocą dowolnej techniki i w dowolnej liczbie egzemplarzy, w tym zgodnie z lit a) i b) powyżej;</w:t>
      </w:r>
    </w:p>
    <w:p w14:paraId="3F3A001C" w14:textId="7AC3BC9C"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lastRenderedPageBreak/>
        <w:t>odtwarzanie Dokumentacji lub jej fragmentów oraz skrótów lub tłumaczeń, o których mowa w lit d) bądź modyfikacji lub łączeń, o których mowa w lit e) lub f);</w:t>
      </w:r>
    </w:p>
    <w:p w14:paraId="2F22FADB"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udostępnianie Dokumentacji pracownikom Zamawiającego lub podmiotom współpracującym z Zamawiającym, jak też osobom trzecim,</w:t>
      </w:r>
    </w:p>
    <w:p w14:paraId="6BFE5E60"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opracowań, nieistotnych zmian, adaptacji, przeróbek w Dokumentacji powstałych w ramach realizacji Umowy z wykonawcą prac budowlanych oraz korzystanie i rozporządzanie tak zmienioną Dokumentacją z zastrzeżeniem zdania drugiego. Dokonywanie istotnych zmian, adaptacji, przeróbek w Dokumentacji za zgodą Wykonawcy, zaś w przypadku jej braku – bez zgody Wykonawcy w sytuacji, gdy zmiany są niezbędne i uzasadnione względami prawnymi, bezpieczeństwa lub ważnego interesu społecznego, zaś Wykonawca nie wyraża zgody bez istnienia ważnej przyczyny;</w:t>
      </w:r>
    </w:p>
    <w:p w14:paraId="18777945"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wykorzystanie Dokumentacji lub dokumentacji zmienionych zgodnie z pkt i) powyżej do rozbudowy, przebudowy, rekonstrukcji, renowacji,</w:t>
      </w:r>
    </w:p>
    <w:p w14:paraId="3A74113A"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wyraża zgodę na dokonywanie przez Zamawiającego zmian w Dokumentacji na każdym etapie projektowania oraz po jego zakończeniu z zastrzeżeniem ust. 3 lit. i), oraz Wykonawca wyraża zgodę na dokonywanie przez Zamawiającego zmian w Dokumentacji po zakończeniu budowy (realizacji inwestycji, tj., po dokonaniu odbioru końcowego inwestycji) przenosząc na Zamawiającego autorskie prawa zależne. Prawo zależne obejmuje prawo do rozporządzania i korzystania z opracowań utworu w szczególności tłumaczenia, przeróbki, adaptacji. Dokonywanie opracowań (przeróbek, adaptacji lub uzupełnień dokumentacji) należy do obowiązków Wykonawcy i będzie mu powierzane przez Zamawiającego wraz z określeniem terminu realizacji. W przypadku braku realizacji przez Wykonawcę ww. obowiązków w określonym przez Zamawiającego terminie umożliwiającym realizację ww. obowiązków, jednak nie krótszym niż 7 dni, Zamawiający ma prawo do zlecenia podmiotowi trzeciemu, z zastrzeżeniem ust. 3 lit. i). </w:t>
      </w:r>
    </w:p>
    <w:p w14:paraId="11C5AAA6"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 celu uniknięcia wszelkich wątpliwości Strony wyraźnie podkreślają, iż przeniesienie praw zgodnie z ust. 2 i 3 powyżej dotyczy wszystkich elementów wchodzących w skład Dokumentacji, jak i jej poszczególnych części składowych, które w związku z powyższym Zamawiający będzie mógł wykorzystywać także w innych utworach tworzonych przez Zamawiającego lub zlecanych przez niego do stworzenia innym podmiotom.</w:t>
      </w:r>
    </w:p>
    <w:p w14:paraId="67306E34"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Przeniesienie, o którym mowa w niniejszym paragrafie, następuje bez ograniczenia co do terminu, czasu, terytorium, ilości egzemplarzy.</w:t>
      </w:r>
    </w:p>
    <w:p w14:paraId="4800C12B" w14:textId="31BF43EC"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iCs/>
          <w:sz w:val="20"/>
        </w:rPr>
        <w:t>Wykonawca oświadcza, iż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r w:rsidR="00A00C18">
        <w:rPr>
          <w:rFonts w:ascii="Tahoma" w:hAnsi="Tahoma" w:cs="Tahoma"/>
          <w:iCs/>
          <w:sz w:val="20"/>
        </w:rPr>
        <w:t>.</w:t>
      </w:r>
    </w:p>
    <w:p w14:paraId="5FFF6742"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Wykonawca ma prawo pozostawić u siebie utrwaloną Dokumentację jedynie do celów własnej dokumentacji i prezentacji własnych dokonań.</w:t>
      </w:r>
    </w:p>
    <w:p w14:paraId="64294A9B"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 przypadku zgłoszenia przez osoby trzecie jakichkolwiek roszczeń z tytułu korzystania przez Zamawiającego z Dokumentacji,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Dokumentacji.</w:t>
      </w:r>
    </w:p>
    <w:p w14:paraId="1F201146" w14:textId="1BECDC8F"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lastRenderedPageBreak/>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ww. oświadczenia Zamawiającemu najpóźniej w dniu przekazania Zamawiającemu dokumentacji stanowiącej przedmiot umowy. Wzór oświadczenia stanowi </w:t>
      </w:r>
      <w:r w:rsidRPr="00B076B9">
        <w:rPr>
          <w:rFonts w:ascii="Tahoma" w:hAnsi="Tahoma" w:cs="Tahoma"/>
          <w:b/>
          <w:sz w:val="20"/>
        </w:rPr>
        <w:t>Załącznik nr</w:t>
      </w:r>
      <w:r w:rsidRPr="00B076B9">
        <w:rPr>
          <w:rFonts w:ascii="Tahoma" w:hAnsi="Tahoma" w:cs="Tahoma"/>
          <w:sz w:val="20"/>
        </w:rPr>
        <w:t xml:space="preserve"> </w:t>
      </w:r>
      <w:r w:rsidR="00C461F5">
        <w:rPr>
          <w:rFonts w:ascii="Tahoma" w:hAnsi="Tahoma" w:cs="Tahoma"/>
          <w:b/>
          <w:sz w:val="20"/>
        </w:rPr>
        <w:t>3</w:t>
      </w:r>
      <w:r w:rsidR="002217C7" w:rsidRPr="00B076B9">
        <w:rPr>
          <w:rFonts w:ascii="Tahoma" w:hAnsi="Tahoma" w:cs="Tahoma"/>
          <w:sz w:val="20"/>
        </w:rPr>
        <w:t xml:space="preserve"> </w:t>
      </w:r>
      <w:r w:rsidRPr="00B076B9">
        <w:rPr>
          <w:rFonts w:ascii="Tahoma" w:hAnsi="Tahoma" w:cs="Tahoma"/>
          <w:sz w:val="20"/>
        </w:rPr>
        <w:t>do niniejszej Umowy.</w:t>
      </w:r>
    </w:p>
    <w:p w14:paraId="2C4372A9"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Zamawiający ma prawo wykorzystywania Dokumentacji projektowej w innych postępowaniach związanych z wykonywaniem projektowanego przedsięwzięcia inwestycyjnego, w szczególności poprzez włączenie Dokumentacji lub jej części do specyfikacji istotnych warunków umowy oraz udostępnienia dokumentacji projektowej lub jej części wszystkim zainteresowanym wykonaniem przedmiotowej inwestycji.</w:t>
      </w:r>
    </w:p>
    <w:p w14:paraId="573A0490" w14:textId="77777777" w:rsidR="00813A38" w:rsidRPr="009D1E87" w:rsidRDefault="00813A38"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62250EC0" w14:textId="729457C2" w:rsidR="002A1082" w:rsidRPr="009D1E87" w:rsidRDefault="002A1082" w:rsidP="00525FBE">
      <w:pPr>
        <w:spacing w:line="276" w:lineRule="auto"/>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8</w:t>
      </w:r>
    </w:p>
    <w:p w14:paraId="42B3BDFB" w14:textId="77777777" w:rsidR="002A1082" w:rsidRDefault="00121B9D" w:rsidP="00A0763E">
      <w:pPr>
        <w:tabs>
          <w:tab w:val="left" w:pos="814"/>
          <w:tab w:val="center" w:pos="4608"/>
        </w:tabs>
        <w:spacing w:before="120"/>
        <w:jc w:val="center"/>
        <w:rPr>
          <w:rFonts w:ascii="Tahoma" w:hAnsi="Tahoma" w:cs="Tahoma"/>
          <w:b/>
          <w:sz w:val="20"/>
        </w:rPr>
      </w:pPr>
      <w:r w:rsidRPr="009D1E87">
        <w:rPr>
          <w:rFonts w:ascii="Tahoma" w:hAnsi="Tahoma" w:cs="Tahoma"/>
          <w:b/>
          <w:sz w:val="20"/>
        </w:rPr>
        <w:t>OSOBY ODPOWIEDZIALNE ZA PRAWIDŁOWĄ REALIZACJĘ UMOWY</w:t>
      </w:r>
    </w:p>
    <w:p w14:paraId="79737618" w14:textId="77777777" w:rsidR="000163F0" w:rsidRPr="009D1E87" w:rsidRDefault="000163F0" w:rsidP="00A0763E">
      <w:pPr>
        <w:tabs>
          <w:tab w:val="left" w:pos="814"/>
          <w:tab w:val="center" w:pos="4608"/>
        </w:tabs>
        <w:spacing w:before="120"/>
        <w:jc w:val="center"/>
        <w:rPr>
          <w:rFonts w:ascii="Tahoma" w:hAnsi="Tahoma" w:cs="Tahoma"/>
          <w:b/>
          <w:sz w:val="20"/>
        </w:rPr>
      </w:pPr>
    </w:p>
    <w:p w14:paraId="048C250C" w14:textId="77777777" w:rsidR="00E6137D"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Osobami odpowiedzialnymi</w:t>
      </w:r>
      <w:r w:rsidR="002A1082" w:rsidRPr="009D1E87">
        <w:rPr>
          <w:rFonts w:ascii="Tahoma" w:hAnsi="Tahoma" w:cs="Tahoma"/>
          <w:sz w:val="20"/>
        </w:rPr>
        <w:t xml:space="preserve"> za </w:t>
      </w:r>
      <w:r w:rsidR="0042534B" w:rsidRPr="009D1E87">
        <w:rPr>
          <w:rFonts w:ascii="Tahoma" w:hAnsi="Tahoma" w:cs="Tahoma"/>
          <w:sz w:val="20"/>
        </w:rPr>
        <w:t>p</w:t>
      </w:r>
      <w:r w:rsidR="006B603E" w:rsidRPr="009D1E87">
        <w:rPr>
          <w:rFonts w:ascii="Tahoma" w:hAnsi="Tahoma" w:cs="Tahoma"/>
          <w:sz w:val="20"/>
        </w:rPr>
        <w:t>r</w:t>
      </w:r>
      <w:r w:rsidR="0042534B" w:rsidRPr="009D1E87">
        <w:rPr>
          <w:rFonts w:ascii="Tahoma" w:hAnsi="Tahoma" w:cs="Tahoma"/>
          <w:sz w:val="20"/>
        </w:rPr>
        <w:t xml:space="preserve">awidłową </w:t>
      </w:r>
      <w:r w:rsidR="002A1082" w:rsidRPr="009D1E87">
        <w:rPr>
          <w:rFonts w:ascii="Tahoma" w:hAnsi="Tahoma" w:cs="Tahoma"/>
          <w:sz w:val="20"/>
        </w:rPr>
        <w:t>realizację umowy</w:t>
      </w:r>
      <w:r w:rsidR="00321BDE" w:rsidRPr="009D1E87">
        <w:rPr>
          <w:rFonts w:ascii="Tahoma" w:hAnsi="Tahoma" w:cs="Tahoma"/>
          <w:sz w:val="20"/>
        </w:rPr>
        <w:t xml:space="preserve"> są:</w:t>
      </w:r>
    </w:p>
    <w:p w14:paraId="0F75EF31" w14:textId="1557CDBF" w:rsidR="00CC5644" w:rsidRPr="00CE143F" w:rsidRDefault="00CC5644" w:rsidP="007E4FBF">
      <w:pPr>
        <w:numPr>
          <w:ilvl w:val="1"/>
          <w:numId w:val="4"/>
        </w:numPr>
        <w:tabs>
          <w:tab w:val="clear" w:pos="1440"/>
          <w:tab w:val="left" w:pos="426"/>
          <w:tab w:val="num" w:pos="1134"/>
        </w:tabs>
        <w:spacing w:before="120"/>
        <w:ind w:left="851"/>
        <w:jc w:val="both"/>
        <w:rPr>
          <w:rFonts w:ascii="Tahoma" w:hAnsi="Tahoma" w:cs="Tahoma"/>
          <w:color w:val="00B0F0"/>
          <w:sz w:val="20"/>
        </w:rPr>
      </w:pPr>
      <w:r w:rsidRPr="009D1E87">
        <w:rPr>
          <w:rFonts w:ascii="Tahoma" w:hAnsi="Tahoma" w:cs="Tahoma"/>
          <w:sz w:val="20"/>
        </w:rPr>
        <w:t xml:space="preserve">Ze strony Zamawiającego: </w:t>
      </w:r>
      <w:r w:rsidR="00CE143F" w:rsidRPr="00BB157E">
        <w:rPr>
          <w:rFonts w:ascii="Tahoma" w:hAnsi="Tahoma" w:cs="Tahoma"/>
          <w:sz w:val="20"/>
        </w:rPr>
        <w:t>Jacek Grądzki, Piotr Zaremba</w:t>
      </w:r>
    </w:p>
    <w:p w14:paraId="3A65D643" w14:textId="77777777" w:rsidR="00CC5644" w:rsidRPr="009D1E87" w:rsidRDefault="00CC5644" w:rsidP="007E4FBF">
      <w:pPr>
        <w:numPr>
          <w:ilvl w:val="1"/>
          <w:numId w:val="4"/>
        </w:numPr>
        <w:tabs>
          <w:tab w:val="clear" w:pos="1440"/>
          <w:tab w:val="left" w:pos="426"/>
          <w:tab w:val="num" w:pos="1134"/>
        </w:tabs>
        <w:spacing w:before="120"/>
        <w:ind w:left="851"/>
        <w:jc w:val="both"/>
        <w:rPr>
          <w:rFonts w:ascii="Tahoma" w:hAnsi="Tahoma" w:cs="Tahoma"/>
          <w:sz w:val="20"/>
        </w:rPr>
      </w:pPr>
      <w:r w:rsidRPr="009D1E87">
        <w:rPr>
          <w:rFonts w:ascii="Tahoma" w:hAnsi="Tahoma" w:cs="Tahoma"/>
          <w:sz w:val="20"/>
        </w:rPr>
        <w:t>Ze strony Wykonawcy : ………………………………..</w:t>
      </w:r>
    </w:p>
    <w:bookmarkEnd w:id="1"/>
    <w:p w14:paraId="6FD9894D" w14:textId="77777777"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Zmiana ww. osób wymaga poinformowania drugiej strony, nie wymaga jednakże aneksowania umowy.</w:t>
      </w:r>
    </w:p>
    <w:p w14:paraId="07753B53" w14:textId="74B62B51"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Osoby wymienione w ust. 1 są odpowiedzialne za merytoryczny i formalny o</w:t>
      </w:r>
      <w:r w:rsidR="00B83651">
        <w:rPr>
          <w:rFonts w:ascii="Tahoma" w:hAnsi="Tahoma" w:cs="Tahoma"/>
          <w:sz w:val="20"/>
        </w:rPr>
        <w:t>dbiór Przedmiotu U</w:t>
      </w:r>
      <w:r w:rsidRPr="009D1E87">
        <w:rPr>
          <w:rFonts w:ascii="Tahoma" w:hAnsi="Tahoma" w:cs="Tahoma"/>
          <w:sz w:val="20"/>
        </w:rPr>
        <w:t>mowy.</w:t>
      </w:r>
    </w:p>
    <w:p w14:paraId="37718571" w14:textId="77777777" w:rsidR="00C75935" w:rsidRDefault="00C75935" w:rsidP="00D71BBD">
      <w:pPr>
        <w:jc w:val="center"/>
        <w:rPr>
          <w:rFonts w:ascii="Tahoma" w:hAnsi="Tahoma" w:cs="Tahoma"/>
          <w:b/>
          <w:sz w:val="20"/>
        </w:rPr>
      </w:pPr>
    </w:p>
    <w:p w14:paraId="5DB477C3" w14:textId="35555FF9" w:rsidR="003D0138" w:rsidRPr="009D1E87" w:rsidRDefault="00045446" w:rsidP="003D0138">
      <w:pPr>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9</w:t>
      </w:r>
    </w:p>
    <w:p w14:paraId="6F6350AC" w14:textId="77777777" w:rsidR="00BA439F" w:rsidRPr="009D1E87" w:rsidRDefault="00EC7EFA" w:rsidP="00D71BBD">
      <w:pPr>
        <w:pStyle w:val="Nagwek1"/>
        <w:spacing w:before="120"/>
        <w:rPr>
          <w:rFonts w:ascii="Tahoma" w:hAnsi="Tahoma" w:cs="Tahoma"/>
        </w:rPr>
      </w:pPr>
      <w:r>
        <w:rPr>
          <w:rFonts w:ascii="Tahoma" w:hAnsi="Tahoma" w:cs="Tahoma"/>
        </w:rPr>
        <w:t xml:space="preserve">WYNAGRODZENIE, </w:t>
      </w:r>
      <w:r w:rsidR="000F19DB" w:rsidRPr="009D1E87">
        <w:rPr>
          <w:rFonts w:ascii="Tahoma" w:hAnsi="Tahoma" w:cs="Tahoma"/>
        </w:rPr>
        <w:t>WARUNKI PŁATNOŚCI</w:t>
      </w:r>
    </w:p>
    <w:p w14:paraId="501AD8B6" w14:textId="77777777" w:rsidR="005D3330" w:rsidRPr="009D1E87" w:rsidRDefault="005D3330" w:rsidP="005D3330">
      <w:pPr>
        <w:rPr>
          <w:rFonts w:ascii="Tahoma" w:hAnsi="Tahoma" w:cs="Tahoma"/>
          <w:sz w:val="20"/>
        </w:rPr>
      </w:pPr>
    </w:p>
    <w:p w14:paraId="2A5FA990" w14:textId="34A9018F" w:rsidR="00AC1C43" w:rsidRDefault="0093251D" w:rsidP="007E4FBF">
      <w:pPr>
        <w:pStyle w:val="Tekstpodstawowywcity"/>
        <w:numPr>
          <w:ilvl w:val="0"/>
          <w:numId w:val="12"/>
        </w:numPr>
        <w:spacing w:after="80"/>
        <w:ind w:left="284"/>
        <w:jc w:val="both"/>
        <w:rPr>
          <w:rFonts w:ascii="Tahoma" w:hAnsi="Tahoma" w:cs="Tahoma"/>
          <w:sz w:val="20"/>
          <w:szCs w:val="20"/>
        </w:rPr>
      </w:pPr>
      <w:r w:rsidRPr="00A03E5A">
        <w:rPr>
          <w:rFonts w:ascii="Tahoma" w:hAnsi="Tahoma" w:cs="Tahoma"/>
          <w:sz w:val="20"/>
          <w:szCs w:val="20"/>
        </w:rPr>
        <w:t>Za prawidłowe wykonanie przedmiotu umowy Zamawiający zapłaci Wykonawcy wynagrodzenie w wysokości  ……………</w:t>
      </w:r>
      <w:r w:rsidR="00A03E5A">
        <w:rPr>
          <w:rFonts w:ascii="Tahoma" w:hAnsi="Tahoma" w:cs="Tahoma"/>
          <w:sz w:val="20"/>
          <w:szCs w:val="20"/>
        </w:rPr>
        <w:t>………………..</w:t>
      </w:r>
      <w:r w:rsidRPr="00A03E5A">
        <w:rPr>
          <w:rFonts w:ascii="Tahoma" w:hAnsi="Tahoma" w:cs="Tahoma"/>
          <w:sz w:val="20"/>
          <w:szCs w:val="20"/>
        </w:rPr>
        <w:t xml:space="preserve"> zł netto </w:t>
      </w:r>
      <w:r w:rsidR="003D0138" w:rsidRPr="00A03E5A">
        <w:rPr>
          <w:rFonts w:ascii="Tahoma" w:hAnsi="Tahoma" w:cs="Tahoma"/>
          <w:sz w:val="20"/>
          <w:szCs w:val="20"/>
        </w:rPr>
        <w:t xml:space="preserve">(słownie: ………………………………….. zł) </w:t>
      </w:r>
      <w:r w:rsidR="007E4FBF">
        <w:rPr>
          <w:rFonts w:ascii="Tahoma" w:hAnsi="Tahoma" w:cs="Tahoma"/>
          <w:sz w:val="20"/>
          <w:szCs w:val="20"/>
        </w:rPr>
        <w:t xml:space="preserve">plus </w:t>
      </w:r>
      <w:r w:rsidR="00627C9A">
        <w:rPr>
          <w:rFonts w:ascii="Tahoma" w:hAnsi="Tahoma" w:cs="Tahoma"/>
          <w:sz w:val="20"/>
          <w:szCs w:val="20"/>
        </w:rPr>
        <w:t xml:space="preserve">należny </w:t>
      </w:r>
      <w:r w:rsidR="007E4FBF">
        <w:rPr>
          <w:rFonts w:ascii="Tahoma" w:hAnsi="Tahoma" w:cs="Tahoma"/>
          <w:sz w:val="20"/>
          <w:szCs w:val="20"/>
        </w:rPr>
        <w:t xml:space="preserve">podatek </w:t>
      </w:r>
      <w:r w:rsidR="00627C9A">
        <w:rPr>
          <w:rFonts w:ascii="Tahoma" w:hAnsi="Tahoma" w:cs="Tahoma"/>
          <w:sz w:val="20"/>
          <w:szCs w:val="20"/>
        </w:rPr>
        <w:t>od towarów i usług</w:t>
      </w:r>
      <w:r w:rsidR="00AA3252" w:rsidRPr="00A03E5A">
        <w:rPr>
          <w:rFonts w:ascii="Tahoma" w:hAnsi="Tahoma" w:cs="Tahoma"/>
          <w:sz w:val="20"/>
          <w:szCs w:val="20"/>
        </w:rPr>
        <w:t>, co daje łączną kwotę ……………</w:t>
      </w:r>
      <w:r w:rsidR="003D0138" w:rsidRPr="00A03E5A">
        <w:rPr>
          <w:rFonts w:ascii="Tahoma" w:hAnsi="Tahoma" w:cs="Tahoma"/>
          <w:sz w:val="20"/>
          <w:szCs w:val="20"/>
        </w:rPr>
        <w:t>………………….</w:t>
      </w:r>
      <w:r w:rsidR="00AA3252" w:rsidRPr="00A03E5A">
        <w:rPr>
          <w:rFonts w:ascii="Tahoma" w:hAnsi="Tahoma" w:cs="Tahoma"/>
          <w:sz w:val="20"/>
          <w:szCs w:val="20"/>
        </w:rPr>
        <w:t xml:space="preserve"> zł brutto</w:t>
      </w:r>
      <w:r w:rsidR="003D0138" w:rsidRPr="00A03E5A">
        <w:rPr>
          <w:rFonts w:ascii="Tahoma" w:hAnsi="Tahoma" w:cs="Tahoma"/>
          <w:sz w:val="20"/>
          <w:szCs w:val="20"/>
        </w:rPr>
        <w:t xml:space="preserve"> (słownie: …………………………………zł)</w:t>
      </w:r>
      <w:r w:rsidR="00AA3252" w:rsidRPr="00A03E5A">
        <w:rPr>
          <w:rFonts w:ascii="Tahoma" w:hAnsi="Tahoma" w:cs="Tahoma"/>
          <w:sz w:val="20"/>
          <w:szCs w:val="20"/>
        </w:rPr>
        <w:t xml:space="preserve">. </w:t>
      </w:r>
    </w:p>
    <w:p w14:paraId="6AD4D611" w14:textId="29343F04" w:rsidR="003E5D1E" w:rsidRPr="008248D3" w:rsidRDefault="003E5D1E" w:rsidP="007E4FBF">
      <w:pPr>
        <w:pStyle w:val="Tekstpodstawowywcity"/>
        <w:numPr>
          <w:ilvl w:val="0"/>
          <w:numId w:val="12"/>
        </w:numPr>
        <w:spacing w:after="80"/>
        <w:ind w:left="284"/>
        <w:jc w:val="both"/>
        <w:rPr>
          <w:rFonts w:ascii="Tahoma" w:hAnsi="Tahoma" w:cs="Tahoma"/>
          <w:sz w:val="20"/>
          <w:szCs w:val="20"/>
        </w:rPr>
      </w:pPr>
      <w:r w:rsidRPr="008248D3">
        <w:rPr>
          <w:rFonts w:ascii="Tahoma" w:hAnsi="Tahoma" w:cs="Tahoma"/>
          <w:sz w:val="20"/>
          <w:szCs w:val="20"/>
        </w:rPr>
        <w:t>Wynagrodzenie</w:t>
      </w:r>
      <w:r w:rsidR="000E04E2" w:rsidRPr="008248D3">
        <w:rPr>
          <w:rFonts w:ascii="Tahoma" w:hAnsi="Tahoma" w:cs="Tahoma"/>
          <w:sz w:val="20"/>
          <w:szCs w:val="20"/>
        </w:rPr>
        <w:t>,</w:t>
      </w:r>
      <w:r w:rsidRPr="008248D3">
        <w:rPr>
          <w:rFonts w:ascii="Tahoma" w:hAnsi="Tahoma" w:cs="Tahoma"/>
          <w:sz w:val="20"/>
          <w:szCs w:val="20"/>
        </w:rPr>
        <w:t xml:space="preserve"> </w:t>
      </w:r>
      <w:r w:rsidR="000E04E2" w:rsidRPr="008248D3">
        <w:rPr>
          <w:rFonts w:ascii="Tahoma" w:hAnsi="Tahoma" w:cs="Tahoma"/>
          <w:sz w:val="20"/>
          <w:szCs w:val="20"/>
        </w:rPr>
        <w:t xml:space="preserve">o którym mowa w ust. 1, </w:t>
      </w:r>
      <w:r w:rsidRPr="008248D3">
        <w:rPr>
          <w:rFonts w:ascii="Tahoma" w:hAnsi="Tahoma" w:cs="Tahoma"/>
          <w:sz w:val="20"/>
          <w:szCs w:val="20"/>
        </w:rPr>
        <w:t xml:space="preserve">będzie płatne </w:t>
      </w:r>
      <w:r w:rsidR="009C4492" w:rsidRPr="008248D3">
        <w:rPr>
          <w:rFonts w:ascii="Tahoma" w:hAnsi="Tahoma" w:cs="Tahoma"/>
          <w:sz w:val="20"/>
          <w:szCs w:val="20"/>
        </w:rPr>
        <w:t>w dwóch</w:t>
      </w:r>
      <w:r w:rsidR="000E04E2" w:rsidRPr="008248D3">
        <w:rPr>
          <w:rFonts w:ascii="Tahoma" w:hAnsi="Tahoma" w:cs="Tahoma"/>
          <w:sz w:val="20"/>
          <w:szCs w:val="20"/>
        </w:rPr>
        <w:t xml:space="preserve"> transzach</w:t>
      </w:r>
      <w:r w:rsidRPr="008248D3">
        <w:rPr>
          <w:rFonts w:ascii="Tahoma" w:hAnsi="Tahoma" w:cs="Tahoma"/>
          <w:sz w:val="20"/>
          <w:szCs w:val="20"/>
        </w:rPr>
        <w:t>:</w:t>
      </w:r>
    </w:p>
    <w:p w14:paraId="68CBFDC7" w14:textId="55EA8413" w:rsidR="003E5D1E" w:rsidRPr="00E46206" w:rsidRDefault="000E04E2" w:rsidP="007E4FBF">
      <w:pPr>
        <w:pStyle w:val="Tekstpodstawowywcity"/>
        <w:numPr>
          <w:ilvl w:val="0"/>
          <w:numId w:val="14"/>
        </w:numPr>
        <w:spacing w:after="80"/>
        <w:jc w:val="both"/>
        <w:rPr>
          <w:rFonts w:ascii="Tahoma" w:hAnsi="Tahoma" w:cs="Tahoma"/>
          <w:sz w:val="20"/>
          <w:szCs w:val="20"/>
        </w:rPr>
      </w:pPr>
      <w:r w:rsidRPr="008248D3">
        <w:rPr>
          <w:rFonts w:ascii="Tahoma" w:hAnsi="Tahoma" w:cs="Tahoma"/>
          <w:b/>
          <w:sz w:val="20"/>
          <w:szCs w:val="20"/>
        </w:rPr>
        <w:t xml:space="preserve">Transza </w:t>
      </w:r>
      <w:r w:rsidR="00E75C33" w:rsidRPr="008248D3">
        <w:rPr>
          <w:rFonts w:ascii="Tahoma" w:hAnsi="Tahoma" w:cs="Tahoma"/>
          <w:b/>
          <w:sz w:val="20"/>
          <w:szCs w:val="20"/>
        </w:rPr>
        <w:t xml:space="preserve"> I </w:t>
      </w:r>
      <w:r w:rsidR="00E75C33" w:rsidRPr="008248D3">
        <w:rPr>
          <w:rFonts w:ascii="Tahoma" w:hAnsi="Tahoma" w:cs="Tahoma"/>
          <w:sz w:val="20"/>
          <w:szCs w:val="20"/>
        </w:rPr>
        <w:t xml:space="preserve">- </w:t>
      </w:r>
      <w:r w:rsidR="006731CF" w:rsidRPr="00E46206">
        <w:rPr>
          <w:rFonts w:ascii="Tahoma" w:hAnsi="Tahoma" w:cs="Tahoma"/>
          <w:sz w:val="20"/>
          <w:szCs w:val="20"/>
        </w:rPr>
        <w:t>w wysokości 20</w:t>
      </w:r>
      <w:r w:rsidR="002F1AF8" w:rsidRPr="00E46206">
        <w:rPr>
          <w:rFonts w:ascii="Tahoma" w:hAnsi="Tahoma" w:cs="Tahoma"/>
          <w:sz w:val="20"/>
          <w:szCs w:val="20"/>
        </w:rPr>
        <w:t xml:space="preserve">% wynagrodzenia o którym mowa w ust. 1, </w:t>
      </w:r>
    </w:p>
    <w:p w14:paraId="3A90BF63" w14:textId="5655DF38" w:rsidR="0068161F" w:rsidRPr="006A78B4" w:rsidRDefault="000E04E2" w:rsidP="002217C7">
      <w:pPr>
        <w:pStyle w:val="Tekstpodstawowywcity"/>
        <w:numPr>
          <w:ilvl w:val="0"/>
          <w:numId w:val="14"/>
        </w:numPr>
        <w:spacing w:after="80"/>
        <w:jc w:val="both"/>
        <w:rPr>
          <w:rFonts w:ascii="Tahoma" w:hAnsi="Tahoma" w:cs="Tahoma"/>
          <w:sz w:val="20"/>
          <w:szCs w:val="20"/>
        </w:rPr>
      </w:pPr>
      <w:r w:rsidRPr="00E46206">
        <w:rPr>
          <w:rFonts w:ascii="Tahoma" w:hAnsi="Tahoma" w:cs="Tahoma"/>
          <w:b/>
          <w:sz w:val="20"/>
          <w:szCs w:val="20"/>
        </w:rPr>
        <w:t>Transza</w:t>
      </w:r>
      <w:r w:rsidR="00E75C33" w:rsidRPr="00E46206">
        <w:rPr>
          <w:rFonts w:ascii="Tahoma" w:hAnsi="Tahoma" w:cs="Tahoma"/>
          <w:b/>
          <w:sz w:val="20"/>
          <w:szCs w:val="20"/>
        </w:rPr>
        <w:t xml:space="preserve"> II</w:t>
      </w:r>
      <w:r w:rsidR="00E75C33" w:rsidRPr="00E46206">
        <w:rPr>
          <w:rFonts w:ascii="Tahoma" w:hAnsi="Tahoma" w:cs="Tahoma"/>
          <w:sz w:val="20"/>
          <w:szCs w:val="20"/>
        </w:rPr>
        <w:t xml:space="preserve"> - </w:t>
      </w:r>
      <w:r w:rsidR="002F1AF8" w:rsidRPr="00E46206">
        <w:rPr>
          <w:rFonts w:ascii="Tahoma" w:hAnsi="Tahoma" w:cs="Tahoma"/>
          <w:sz w:val="20"/>
          <w:szCs w:val="20"/>
        </w:rPr>
        <w:t>w</w:t>
      </w:r>
      <w:r w:rsidR="006731CF" w:rsidRPr="00E46206">
        <w:rPr>
          <w:rFonts w:ascii="Tahoma" w:hAnsi="Tahoma" w:cs="Tahoma"/>
          <w:sz w:val="20"/>
          <w:szCs w:val="20"/>
        </w:rPr>
        <w:t xml:space="preserve"> wysokości 80</w:t>
      </w:r>
      <w:r w:rsidR="002F1AF8" w:rsidRPr="00E46206">
        <w:rPr>
          <w:rFonts w:ascii="Tahoma" w:hAnsi="Tahoma" w:cs="Tahoma"/>
          <w:sz w:val="20"/>
          <w:szCs w:val="20"/>
        </w:rPr>
        <w:t>% wyna</w:t>
      </w:r>
      <w:r w:rsidR="006A78B4">
        <w:rPr>
          <w:rFonts w:ascii="Tahoma" w:hAnsi="Tahoma" w:cs="Tahoma"/>
          <w:sz w:val="20"/>
          <w:szCs w:val="20"/>
        </w:rPr>
        <w:t>grodzenia o którym mowa w ust. 1</w:t>
      </w:r>
      <w:r w:rsidR="006A78B4">
        <w:rPr>
          <w:rFonts w:ascii="Tahoma" w:hAnsi="Tahoma" w:cs="Tahoma"/>
          <w:sz w:val="20"/>
        </w:rPr>
        <w:t xml:space="preserve">, </w:t>
      </w:r>
      <w:r w:rsidR="002217C7" w:rsidRPr="006A78B4">
        <w:rPr>
          <w:rFonts w:ascii="Tahoma" w:hAnsi="Tahoma" w:cs="Tahoma"/>
          <w:sz w:val="20"/>
        </w:rPr>
        <w:t xml:space="preserve"> w tym za przeniesienie na Zamawiającego autorskich praw majątkowych do Dokumentacji, w kwocie ………</w:t>
      </w:r>
      <w:r w:rsidR="00627C9A" w:rsidRPr="006A78B4">
        <w:rPr>
          <w:rFonts w:ascii="Tahoma" w:hAnsi="Tahoma" w:cs="Tahoma"/>
          <w:sz w:val="20"/>
        </w:rPr>
        <w:t xml:space="preserve"> </w:t>
      </w:r>
      <w:r w:rsidR="002217C7" w:rsidRPr="006A78B4">
        <w:rPr>
          <w:rFonts w:ascii="Tahoma" w:hAnsi="Tahoma" w:cs="Tahoma"/>
          <w:sz w:val="20"/>
        </w:rPr>
        <w:t xml:space="preserve">zł (słownie: ………) netto </w:t>
      </w:r>
      <w:r w:rsidR="00627C9A" w:rsidRPr="006A78B4">
        <w:rPr>
          <w:rFonts w:ascii="Tahoma" w:hAnsi="Tahoma" w:cs="Tahoma"/>
          <w:sz w:val="20"/>
        </w:rPr>
        <w:t xml:space="preserve">plus </w:t>
      </w:r>
      <w:r w:rsidR="002217C7" w:rsidRPr="006A78B4">
        <w:rPr>
          <w:rFonts w:ascii="Tahoma" w:hAnsi="Tahoma" w:cs="Tahoma"/>
          <w:sz w:val="20"/>
        </w:rPr>
        <w:t xml:space="preserve"> należny podatek </w:t>
      </w:r>
      <w:r w:rsidR="00627C9A" w:rsidRPr="006A78B4">
        <w:rPr>
          <w:rFonts w:ascii="Tahoma" w:hAnsi="Tahoma" w:cs="Tahoma"/>
          <w:sz w:val="20"/>
        </w:rPr>
        <w:t>od towarów i usług</w:t>
      </w:r>
      <w:r w:rsidR="002217C7" w:rsidRPr="006A78B4">
        <w:rPr>
          <w:rFonts w:ascii="Tahoma" w:hAnsi="Tahoma" w:cs="Tahoma"/>
          <w:sz w:val="20"/>
        </w:rPr>
        <w:t>.</w:t>
      </w:r>
    </w:p>
    <w:p w14:paraId="6ECFD6F9" w14:textId="550DFF2B"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 wynagrodzenia zostanie wypłacona </w:t>
      </w:r>
      <w:r w:rsidR="00FB608C" w:rsidRPr="00FB608C">
        <w:rPr>
          <w:rFonts w:ascii="Tahoma" w:hAnsi="Tahoma" w:cs="Tahoma"/>
          <w:sz w:val="20"/>
          <w:szCs w:val="20"/>
        </w:rPr>
        <w:t xml:space="preserve">na podstawie faktury wystawionej po podpisaniu </w:t>
      </w:r>
      <w:r w:rsidR="00FB608C" w:rsidRPr="00FB608C">
        <w:rPr>
          <w:rFonts w:ascii="Tahoma" w:hAnsi="Tahoma" w:cs="Tahoma"/>
          <w:b/>
          <w:sz w:val="20"/>
          <w:szCs w:val="20"/>
        </w:rPr>
        <w:t xml:space="preserve">Protokołu odbioru </w:t>
      </w:r>
      <w:r w:rsidR="00FB608C">
        <w:rPr>
          <w:rFonts w:ascii="Tahoma" w:hAnsi="Tahoma" w:cs="Tahoma"/>
          <w:b/>
          <w:sz w:val="20"/>
          <w:szCs w:val="20"/>
        </w:rPr>
        <w:t xml:space="preserve">koncepcji. </w:t>
      </w:r>
    </w:p>
    <w:p w14:paraId="3AE2CE7B" w14:textId="48DB02D3"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II wynagrodzenia zostanie wypłacona </w:t>
      </w:r>
      <w:r w:rsidR="00FB608C">
        <w:rPr>
          <w:rFonts w:ascii="Tahoma" w:hAnsi="Tahoma" w:cs="Tahoma"/>
          <w:sz w:val="20"/>
          <w:szCs w:val="20"/>
        </w:rPr>
        <w:t xml:space="preserve">na podstawie faktury wystawionej po podpisaniu </w:t>
      </w:r>
      <w:r w:rsidR="00FB608C" w:rsidRPr="00FB608C">
        <w:rPr>
          <w:rFonts w:ascii="Tahoma" w:hAnsi="Tahoma" w:cs="Tahoma"/>
          <w:b/>
          <w:sz w:val="20"/>
          <w:szCs w:val="20"/>
        </w:rPr>
        <w:t>Protokołu odbioru końcowego</w:t>
      </w:r>
      <w:r w:rsidR="00F52BF8">
        <w:rPr>
          <w:rFonts w:ascii="Tahoma" w:hAnsi="Tahoma" w:cs="Tahoma"/>
          <w:b/>
          <w:sz w:val="20"/>
          <w:szCs w:val="20"/>
        </w:rPr>
        <w:t xml:space="preserve"> Dokumentacji</w:t>
      </w:r>
      <w:r w:rsidR="00FB608C">
        <w:rPr>
          <w:rFonts w:ascii="Tahoma" w:hAnsi="Tahoma" w:cs="Tahoma"/>
          <w:sz w:val="20"/>
          <w:szCs w:val="20"/>
        </w:rPr>
        <w:t xml:space="preserve">. </w:t>
      </w:r>
    </w:p>
    <w:p w14:paraId="3678F6DE" w14:textId="779CB0E6" w:rsidR="007E23B1" w:rsidRDefault="005B0C64" w:rsidP="007E4FBF">
      <w:pPr>
        <w:pStyle w:val="Tekstpodstawowywcity"/>
        <w:numPr>
          <w:ilvl w:val="0"/>
          <w:numId w:val="12"/>
        </w:numPr>
        <w:spacing w:after="80"/>
        <w:ind w:left="284" w:hanging="284"/>
        <w:jc w:val="both"/>
        <w:rPr>
          <w:rFonts w:ascii="Tahoma" w:hAnsi="Tahoma" w:cs="Tahoma"/>
          <w:sz w:val="20"/>
          <w:szCs w:val="20"/>
        </w:rPr>
      </w:pPr>
      <w:r>
        <w:rPr>
          <w:rFonts w:ascii="Tahoma" w:hAnsi="Tahoma" w:cs="Tahoma"/>
          <w:sz w:val="20"/>
          <w:szCs w:val="20"/>
        </w:rPr>
        <w:lastRenderedPageBreak/>
        <w:t xml:space="preserve">Wynagrodzenie </w:t>
      </w:r>
      <w:r w:rsidR="00A03E5A" w:rsidRPr="00A03E5A">
        <w:rPr>
          <w:rFonts w:ascii="Tahoma" w:hAnsi="Tahoma" w:cs="Tahoma"/>
          <w:sz w:val="20"/>
          <w:szCs w:val="20"/>
        </w:rPr>
        <w:t xml:space="preserve">określone w ust. 1 obejmuje wszelkie koszty związane z realizacją </w:t>
      </w:r>
      <w:r w:rsidR="00FB608C">
        <w:rPr>
          <w:rFonts w:ascii="Tahoma" w:hAnsi="Tahoma" w:cs="Tahoma"/>
          <w:sz w:val="20"/>
          <w:szCs w:val="20"/>
        </w:rPr>
        <w:t>P</w:t>
      </w:r>
      <w:r w:rsidR="00A03E5A" w:rsidRPr="00A03E5A">
        <w:rPr>
          <w:rFonts w:ascii="Tahoma" w:hAnsi="Tahoma" w:cs="Tahoma"/>
          <w:sz w:val="20"/>
          <w:szCs w:val="20"/>
        </w:rPr>
        <w:t xml:space="preserve">rzedmiotu </w:t>
      </w:r>
      <w:r w:rsidR="00FB608C">
        <w:rPr>
          <w:rFonts w:ascii="Tahoma" w:hAnsi="Tahoma" w:cs="Tahoma"/>
          <w:sz w:val="20"/>
          <w:szCs w:val="20"/>
        </w:rPr>
        <w:t>U</w:t>
      </w:r>
      <w:r w:rsidR="00A03E5A" w:rsidRPr="00A03E5A">
        <w:rPr>
          <w:rFonts w:ascii="Tahoma" w:hAnsi="Tahoma" w:cs="Tahoma"/>
          <w:sz w:val="20"/>
          <w:szCs w:val="20"/>
        </w:rPr>
        <w:t>mowy, w szczególności</w:t>
      </w:r>
      <w:r w:rsidR="008248D3">
        <w:rPr>
          <w:rFonts w:ascii="Tahoma" w:hAnsi="Tahoma" w:cs="Tahoma"/>
          <w:sz w:val="20"/>
          <w:szCs w:val="20"/>
        </w:rPr>
        <w:t xml:space="preserve">: </w:t>
      </w:r>
      <w:r w:rsidR="005D6752">
        <w:rPr>
          <w:rFonts w:ascii="Tahoma" w:hAnsi="Tahoma" w:cs="Tahoma"/>
          <w:sz w:val="20"/>
          <w:szCs w:val="20"/>
        </w:rPr>
        <w:t xml:space="preserve">koszt </w:t>
      </w:r>
      <w:r w:rsidR="008248D3">
        <w:rPr>
          <w:rFonts w:ascii="Tahoma" w:hAnsi="Tahoma" w:cs="Tahoma"/>
          <w:sz w:val="20"/>
          <w:szCs w:val="20"/>
        </w:rPr>
        <w:t>niezbędn</w:t>
      </w:r>
      <w:r w:rsidR="005D6752">
        <w:rPr>
          <w:rFonts w:ascii="Tahoma" w:hAnsi="Tahoma" w:cs="Tahoma"/>
          <w:sz w:val="20"/>
          <w:szCs w:val="20"/>
        </w:rPr>
        <w:t>ych</w:t>
      </w:r>
      <w:r w:rsidR="008248D3">
        <w:rPr>
          <w:rFonts w:ascii="Tahoma" w:hAnsi="Tahoma" w:cs="Tahoma"/>
          <w:sz w:val="20"/>
          <w:szCs w:val="20"/>
        </w:rPr>
        <w:t xml:space="preserve"> do uzyskania</w:t>
      </w:r>
      <w:r w:rsidR="00C74876">
        <w:rPr>
          <w:rFonts w:ascii="Tahoma" w:hAnsi="Tahoma" w:cs="Tahoma"/>
          <w:sz w:val="20"/>
          <w:szCs w:val="20"/>
        </w:rPr>
        <w:t xml:space="preserve"> </w:t>
      </w:r>
      <w:r w:rsidR="00C74876" w:rsidRPr="00011A20">
        <w:rPr>
          <w:rFonts w:ascii="Tahoma" w:hAnsi="Tahoma" w:cs="Tahoma"/>
          <w:sz w:val="20"/>
          <w:szCs w:val="20"/>
        </w:rPr>
        <w:t>opinii, uzgodnień</w:t>
      </w:r>
      <w:r w:rsidR="00C74876">
        <w:rPr>
          <w:rFonts w:ascii="Tahoma" w:hAnsi="Tahoma" w:cs="Tahoma"/>
          <w:sz w:val="20"/>
          <w:szCs w:val="20"/>
        </w:rPr>
        <w:t>,</w:t>
      </w:r>
      <w:r w:rsidR="008248D3">
        <w:rPr>
          <w:rFonts w:ascii="Tahoma" w:hAnsi="Tahoma" w:cs="Tahoma"/>
          <w:sz w:val="20"/>
          <w:szCs w:val="20"/>
        </w:rPr>
        <w:t xml:space="preserve"> pozwole</w:t>
      </w:r>
      <w:r w:rsidR="005D6752">
        <w:rPr>
          <w:rFonts w:ascii="Tahoma" w:hAnsi="Tahoma" w:cs="Tahoma"/>
          <w:sz w:val="20"/>
          <w:szCs w:val="20"/>
        </w:rPr>
        <w:t>ń</w:t>
      </w:r>
      <w:r w:rsidR="008248D3">
        <w:rPr>
          <w:rFonts w:ascii="Tahoma" w:hAnsi="Tahoma" w:cs="Tahoma"/>
          <w:sz w:val="20"/>
          <w:szCs w:val="20"/>
        </w:rPr>
        <w:t>, decyz</w:t>
      </w:r>
      <w:r w:rsidR="005D6752">
        <w:rPr>
          <w:rFonts w:ascii="Tahoma" w:hAnsi="Tahoma" w:cs="Tahoma"/>
          <w:sz w:val="20"/>
          <w:szCs w:val="20"/>
        </w:rPr>
        <w:t>ji</w:t>
      </w:r>
      <w:r w:rsidR="008248D3">
        <w:rPr>
          <w:rFonts w:ascii="Tahoma" w:hAnsi="Tahoma" w:cs="Tahoma"/>
          <w:sz w:val="20"/>
          <w:szCs w:val="20"/>
        </w:rPr>
        <w:t xml:space="preserve"> administracyjn</w:t>
      </w:r>
      <w:r w:rsidR="005D6752">
        <w:rPr>
          <w:rFonts w:ascii="Tahoma" w:hAnsi="Tahoma" w:cs="Tahoma"/>
          <w:sz w:val="20"/>
          <w:szCs w:val="20"/>
        </w:rPr>
        <w:t>ych</w:t>
      </w:r>
      <w:r w:rsidR="008248D3">
        <w:rPr>
          <w:rFonts w:ascii="Tahoma" w:hAnsi="Tahoma" w:cs="Tahoma"/>
          <w:sz w:val="20"/>
          <w:szCs w:val="20"/>
        </w:rPr>
        <w:t xml:space="preserve">, </w:t>
      </w:r>
      <w:r w:rsidR="00813A38">
        <w:rPr>
          <w:rFonts w:ascii="Tahoma" w:hAnsi="Tahoma" w:cs="Tahoma"/>
          <w:sz w:val="20"/>
          <w:szCs w:val="20"/>
        </w:rPr>
        <w:t xml:space="preserve">oraz, </w:t>
      </w:r>
      <w:r w:rsidR="008248D3">
        <w:rPr>
          <w:rFonts w:ascii="Tahoma" w:hAnsi="Tahoma" w:cs="Tahoma"/>
          <w:sz w:val="20"/>
          <w:szCs w:val="20"/>
        </w:rPr>
        <w:t>określon</w:t>
      </w:r>
      <w:r w:rsidR="005D6752">
        <w:rPr>
          <w:rFonts w:ascii="Tahoma" w:hAnsi="Tahoma" w:cs="Tahoma"/>
          <w:sz w:val="20"/>
          <w:szCs w:val="20"/>
        </w:rPr>
        <w:t>ych</w:t>
      </w:r>
      <w:r w:rsidR="008248D3">
        <w:rPr>
          <w:rFonts w:ascii="Tahoma" w:hAnsi="Tahoma" w:cs="Tahoma"/>
          <w:sz w:val="20"/>
          <w:szCs w:val="20"/>
        </w:rPr>
        <w:t xml:space="preserve"> w załączniku nr</w:t>
      </w:r>
      <w:r w:rsidR="005D6752">
        <w:rPr>
          <w:rFonts w:ascii="Tahoma" w:hAnsi="Tahoma" w:cs="Tahoma"/>
          <w:sz w:val="20"/>
          <w:szCs w:val="20"/>
        </w:rPr>
        <w:t xml:space="preserve"> </w:t>
      </w:r>
      <w:r w:rsidR="008248D3">
        <w:rPr>
          <w:rFonts w:ascii="Tahoma" w:hAnsi="Tahoma" w:cs="Tahoma"/>
          <w:sz w:val="20"/>
          <w:szCs w:val="20"/>
        </w:rPr>
        <w:t xml:space="preserve">1 do umowy, </w:t>
      </w:r>
      <w:r w:rsidR="00A03E5A" w:rsidRPr="00A03E5A">
        <w:rPr>
          <w:rFonts w:ascii="Tahoma" w:hAnsi="Tahoma" w:cs="Tahoma"/>
          <w:sz w:val="20"/>
          <w:szCs w:val="20"/>
        </w:rPr>
        <w:t>podatki oraz inne obciążenia publicznoprawne.</w:t>
      </w:r>
    </w:p>
    <w:p w14:paraId="2484307E" w14:textId="2D0DE0B1" w:rsidR="00FB608C" w:rsidRDefault="00FB608C" w:rsidP="007E4FBF">
      <w:pPr>
        <w:pStyle w:val="Tekstpodstawowywcity"/>
        <w:numPr>
          <w:ilvl w:val="0"/>
          <w:numId w:val="12"/>
        </w:numPr>
        <w:spacing w:after="80"/>
        <w:ind w:left="284" w:hanging="284"/>
        <w:jc w:val="both"/>
        <w:rPr>
          <w:rFonts w:ascii="Tahoma" w:hAnsi="Tahoma" w:cs="Tahoma"/>
          <w:sz w:val="20"/>
          <w:szCs w:val="20"/>
        </w:rPr>
      </w:pPr>
      <w:r w:rsidRPr="00FB608C">
        <w:rPr>
          <w:rFonts w:ascii="Tahoma" w:hAnsi="Tahoma" w:cs="Tahoma"/>
          <w:sz w:val="20"/>
          <w:szCs w:val="20"/>
        </w:rPr>
        <w:t>Wynagrodzenie płatne będzie przelewem na konto bankowe Wykonawcy wskazane na fakturze w terminie 30 (trzydziestu) dni od daty wpływu do Zamawiającego prawidłowo wystawionej faktury przez Wykonawcę</w:t>
      </w:r>
      <w:r>
        <w:rPr>
          <w:rFonts w:ascii="Tahoma" w:hAnsi="Tahoma" w:cs="Tahoma"/>
          <w:sz w:val="20"/>
          <w:szCs w:val="20"/>
        </w:rPr>
        <w:t>.</w:t>
      </w:r>
    </w:p>
    <w:p w14:paraId="0F2BDF81" w14:textId="77777777" w:rsidR="002C641D" w:rsidRPr="00A03E5A" w:rsidRDefault="0093251D" w:rsidP="007E4FBF">
      <w:pPr>
        <w:pStyle w:val="Akapitzlist"/>
        <w:numPr>
          <w:ilvl w:val="0"/>
          <w:numId w:val="12"/>
        </w:numPr>
        <w:spacing w:after="120" w:line="276" w:lineRule="auto"/>
        <w:ind w:left="284"/>
        <w:jc w:val="both"/>
        <w:rPr>
          <w:rFonts w:ascii="Tahoma" w:hAnsi="Tahoma" w:cs="Tahoma"/>
          <w:sz w:val="20"/>
          <w:szCs w:val="20"/>
        </w:rPr>
      </w:pPr>
      <w:r w:rsidRPr="00A03E5A">
        <w:rPr>
          <w:rFonts w:ascii="Tahoma" w:hAnsi="Tahoma" w:cs="Tahoma"/>
          <w:sz w:val="20"/>
          <w:szCs w:val="20"/>
        </w:rPr>
        <w:t>Dniem zapłaty jest dzień obciążenia rachunku bankowego Zamawiającego.</w:t>
      </w:r>
    </w:p>
    <w:p w14:paraId="212A050C" w14:textId="274FA907" w:rsidR="00045446" w:rsidRPr="009D1E87" w:rsidRDefault="00045446" w:rsidP="00000D49">
      <w:pPr>
        <w:tabs>
          <w:tab w:val="left" w:pos="735"/>
          <w:tab w:val="center" w:pos="4536"/>
        </w:tabs>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10</w:t>
      </w:r>
    </w:p>
    <w:p w14:paraId="64106524" w14:textId="77777777" w:rsidR="00045446" w:rsidRPr="009D1E87" w:rsidRDefault="001A1D42" w:rsidP="00D71BBD">
      <w:pPr>
        <w:pStyle w:val="Nagwek1"/>
        <w:spacing w:before="120"/>
        <w:rPr>
          <w:rFonts w:ascii="Tahoma" w:hAnsi="Tahoma" w:cs="Tahoma"/>
        </w:rPr>
      </w:pPr>
      <w:r w:rsidRPr="009D1E87">
        <w:rPr>
          <w:rFonts w:ascii="Tahoma" w:hAnsi="Tahoma" w:cs="Tahoma"/>
        </w:rPr>
        <w:t>KARY UMOWNE I ODSZKODOWANIA</w:t>
      </w:r>
    </w:p>
    <w:p w14:paraId="6404F05D" w14:textId="5C3C7834" w:rsidR="001A1D42" w:rsidRDefault="001A1D42" w:rsidP="001A1D42">
      <w:pPr>
        <w:jc w:val="center"/>
        <w:rPr>
          <w:rFonts w:ascii="Tahoma" w:hAnsi="Tahoma" w:cs="Tahoma"/>
          <w:b/>
          <w:sz w:val="20"/>
        </w:rPr>
      </w:pPr>
      <w:r w:rsidRPr="009D1E87">
        <w:rPr>
          <w:rFonts w:ascii="Tahoma" w:hAnsi="Tahoma" w:cs="Tahoma"/>
          <w:b/>
          <w:sz w:val="20"/>
        </w:rPr>
        <w:t xml:space="preserve">ODSTĄPIENIE OD UMOWY / </w:t>
      </w:r>
      <w:r w:rsidR="00A11DEF">
        <w:rPr>
          <w:rFonts w:ascii="Tahoma" w:hAnsi="Tahoma" w:cs="Tahoma"/>
          <w:b/>
          <w:sz w:val="20"/>
        </w:rPr>
        <w:t>ROZWIĄZANIE</w:t>
      </w:r>
      <w:r w:rsidRPr="009D1E87">
        <w:rPr>
          <w:rFonts w:ascii="Tahoma" w:hAnsi="Tahoma" w:cs="Tahoma"/>
          <w:b/>
          <w:sz w:val="20"/>
        </w:rPr>
        <w:t xml:space="preserve"> UMOWY</w:t>
      </w:r>
    </w:p>
    <w:p w14:paraId="1858093B" w14:textId="77777777" w:rsidR="000163F0" w:rsidRPr="009D1E87" w:rsidRDefault="000163F0" w:rsidP="001A1D42">
      <w:pPr>
        <w:jc w:val="center"/>
        <w:rPr>
          <w:rFonts w:ascii="Tahoma" w:hAnsi="Tahoma" w:cs="Tahoma"/>
          <w:b/>
          <w:sz w:val="20"/>
        </w:rPr>
      </w:pPr>
    </w:p>
    <w:p w14:paraId="17F1A637" w14:textId="3FBC334E" w:rsidR="00881799" w:rsidRDefault="00293CEF" w:rsidP="00293CEF">
      <w:pPr>
        <w:numPr>
          <w:ilvl w:val="0"/>
          <w:numId w:val="1"/>
        </w:numPr>
        <w:spacing w:before="120"/>
        <w:jc w:val="both"/>
        <w:rPr>
          <w:rFonts w:ascii="Tahoma" w:hAnsi="Tahoma" w:cs="Tahoma"/>
          <w:sz w:val="20"/>
        </w:rPr>
      </w:pPr>
      <w:r w:rsidRPr="00293CEF">
        <w:rPr>
          <w:rFonts w:ascii="Tahoma" w:hAnsi="Tahoma" w:cs="Tahoma"/>
          <w:sz w:val="20"/>
        </w:rPr>
        <w:t>Zamawiający zastrz</w:t>
      </w:r>
      <w:r w:rsidR="00881799">
        <w:rPr>
          <w:rFonts w:ascii="Tahoma" w:hAnsi="Tahoma" w:cs="Tahoma"/>
          <w:sz w:val="20"/>
        </w:rPr>
        <w:t>ega sobie prawo odstąpienia od U</w:t>
      </w:r>
      <w:r w:rsidRPr="00293CEF">
        <w:rPr>
          <w:rFonts w:ascii="Tahoma" w:hAnsi="Tahoma" w:cs="Tahoma"/>
          <w:sz w:val="20"/>
        </w:rPr>
        <w:t xml:space="preserve">mowy </w:t>
      </w:r>
      <w:r w:rsidR="00881799">
        <w:rPr>
          <w:rFonts w:ascii="Tahoma" w:hAnsi="Tahoma" w:cs="Tahoma"/>
          <w:sz w:val="20"/>
        </w:rPr>
        <w:t xml:space="preserve">w  przypadkach wskazanych w PZP oraz w ustawie Kodeks Cywilny, a także </w:t>
      </w:r>
      <w:r w:rsidRPr="00293CEF">
        <w:rPr>
          <w:rFonts w:ascii="Tahoma" w:hAnsi="Tahoma" w:cs="Tahoma"/>
          <w:sz w:val="20"/>
        </w:rPr>
        <w:t xml:space="preserve">w następujących okolicznościach:  </w:t>
      </w:r>
    </w:p>
    <w:p w14:paraId="78DB32E5" w14:textId="77B8EB4F" w:rsidR="00A11DEF" w:rsidRDefault="00A11D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w:t>
      </w:r>
      <w:r>
        <w:rPr>
          <w:rFonts w:ascii="Tahoma" w:hAnsi="Tahoma" w:cs="Tahoma"/>
          <w:sz w:val="20"/>
        </w:rPr>
        <w:t>o którym mowa w § 4 ust. 1 pkt 1</w:t>
      </w:r>
      <w:r w:rsidRPr="00881799">
        <w:rPr>
          <w:rFonts w:ascii="Tahoma" w:hAnsi="Tahoma" w:cs="Tahoma"/>
          <w:sz w:val="20"/>
        </w:rPr>
        <w:t xml:space="preserve">) Umowy </w:t>
      </w:r>
      <w:r>
        <w:rPr>
          <w:rFonts w:ascii="Tahoma" w:hAnsi="Tahoma" w:cs="Tahoma"/>
          <w:sz w:val="20"/>
        </w:rPr>
        <w:t>o co najmniej 14</w:t>
      </w:r>
      <w:r w:rsidRPr="00881799">
        <w:rPr>
          <w:rFonts w:ascii="Tahoma" w:hAnsi="Tahoma" w:cs="Tahoma"/>
          <w:sz w:val="20"/>
        </w:rPr>
        <w:t xml:space="preserve"> dni kalendarzowych, </w:t>
      </w:r>
    </w:p>
    <w:p w14:paraId="793CAF43"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o którym mowa w § 4 ust. 1 pkt 2) Umowy </w:t>
      </w:r>
      <w:r w:rsidR="00293CEF" w:rsidRPr="00881799">
        <w:rPr>
          <w:rFonts w:ascii="Tahoma" w:hAnsi="Tahoma" w:cs="Tahoma"/>
          <w:sz w:val="20"/>
        </w:rPr>
        <w:t xml:space="preserve">o co najmniej 7 dni kalendarzowych, </w:t>
      </w:r>
    </w:p>
    <w:p w14:paraId="644778F4" w14:textId="77777777" w:rsid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niezapewnienia do realizacji zamówienia projektantów posiadających uprawnienia wymagane zgodnie z SIWZ oraz doświadczenie w zakresie wskazanym w ofercie Wykonawcy, </w:t>
      </w:r>
    </w:p>
    <w:p w14:paraId="1FA97912" w14:textId="77777777" w:rsidR="00881799" w:rsidRP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w razie wystąpienia istotnej zmiany okoliczności powodującej, że wykonanie umowy nie leży w interesie </w:t>
      </w:r>
      <w:r w:rsidR="00881799" w:rsidRPr="00881799">
        <w:rPr>
          <w:rFonts w:ascii="Tahoma" w:hAnsi="Tahoma" w:cs="Tahoma"/>
          <w:sz w:val="20"/>
        </w:rPr>
        <w:t>Zamawiającego</w:t>
      </w:r>
      <w:r w:rsidRPr="00881799">
        <w:rPr>
          <w:rFonts w:ascii="Tahoma" w:hAnsi="Tahoma" w:cs="Tahoma"/>
          <w:sz w:val="20"/>
        </w:rPr>
        <w:t>, czego nie można było przew</w:t>
      </w:r>
      <w:r w:rsidR="00881799" w:rsidRPr="00881799">
        <w:rPr>
          <w:rFonts w:ascii="Tahoma" w:hAnsi="Tahoma" w:cs="Tahoma"/>
          <w:sz w:val="20"/>
        </w:rPr>
        <w:t>idzieć w chwili zawarcia Umowy</w:t>
      </w:r>
      <w:r w:rsidRPr="00881799">
        <w:rPr>
          <w:rFonts w:ascii="Tahoma" w:hAnsi="Tahoma" w:cs="Tahoma"/>
          <w:sz w:val="20"/>
        </w:rPr>
        <w:t>,</w:t>
      </w:r>
    </w:p>
    <w:p w14:paraId="72DF287C"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rażącego naruszenia postanowień Umowy,  </w:t>
      </w:r>
    </w:p>
    <w:p w14:paraId="6D525BD6" w14:textId="136CA6FA" w:rsidR="00881799" w:rsidRPr="00881799" w:rsidRDefault="002F7372" w:rsidP="00A11DEF">
      <w:pPr>
        <w:pStyle w:val="Akapitzlist"/>
        <w:numPr>
          <w:ilvl w:val="0"/>
          <w:numId w:val="63"/>
        </w:numPr>
        <w:ind w:left="924" w:hanging="357"/>
        <w:jc w:val="both"/>
        <w:rPr>
          <w:rFonts w:ascii="Tahoma" w:hAnsi="Tahoma" w:cs="Tahoma"/>
          <w:sz w:val="20"/>
          <w:szCs w:val="20"/>
        </w:rPr>
      </w:pPr>
      <w:r>
        <w:rPr>
          <w:rFonts w:ascii="Tahoma" w:hAnsi="Tahoma" w:cs="Tahoma"/>
          <w:sz w:val="20"/>
          <w:szCs w:val="20"/>
        </w:rPr>
        <w:t xml:space="preserve">gdy </w:t>
      </w:r>
      <w:r w:rsidR="00881799" w:rsidRPr="00881799">
        <w:rPr>
          <w:rFonts w:ascii="Tahoma" w:hAnsi="Tahoma" w:cs="Tahoma"/>
          <w:sz w:val="20"/>
          <w:szCs w:val="20"/>
        </w:rPr>
        <w:t xml:space="preserve">Wykonawca </w:t>
      </w:r>
      <w:r w:rsidR="00A11DEF">
        <w:rPr>
          <w:rFonts w:ascii="Tahoma" w:hAnsi="Tahoma" w:cs="Tahoma"/>
          <w:sz w:val="20"/>
          <w:szCs w:val="20"/>
        </w:rPr>
        <w:t xml:space="preserve">wykonuje Przedmiot Umowy </w:t>
      </w:r>
      <w:r w:rsidR="00881799" w:rsidRPr="00881799">
        <w:rPr>
          <w:rFonts w:ascii="Tahoma" w:hAnsi="Tahoma" w:cs="Tahoma"/>
          <w:sz w:val="20"/>
          <w:szCs w:val="20"/>
        </w:rPr>
        <w:t xml:space="preserve">w sposób wadliwy albo sprzeczny z Umową, </w:t>
      </w:r>
      <w:r w:rsidR="00881799">
        <w:rPr>
          <w:rFonts w:ascii="Tahoma" w:hAnsi="Tahoma" w:cs="Tahoma"/>
          <w:sz w:val="20"/>
          <w:szCs w:val="20"/>
        </w:rPr>
        <w:t>SIWZ, OPZ,</w:t>
      </w:r>
      <w:r w:rsidR="00881799" w:rsidRPr="00881799">
        <w:rPr>
          <w:rFonts w:ascii="Tahoma" w:hAnsi="Tahoma" w:cs="Tahoma"/>
          <w:sz w:val="20"/>
          <w:szCs w:val="20"/>
        </w:rPr>
        <w:t xml:space="preserve"> obowiązującymi przepisami prawa po uprzednim wyznaczeniu odpowiedniego terminu do zmiany sposobu wykonywania</w:t>
      </w:r>
      <w:r w:rsidR="00A11DEF">
        <w:rPr>
          <w:rFonts w:ascii="Tahoma" w:hAnsi="Tahoma" w:cs="Tahoma"/>
          <w:sz w:val="20"/>
          <w:szCs w:val="20"/>
        </w:rPr>
        <w:t xml:space="preserve"> Dokumentacji</w:t>
      </w:r>
      <w:r w:rsidR="00881799" w:rsidRPr="00881799">
        <w:rPr>
          <w:rFonts w:ascii="Tahoma" w:hAnsi="Tahoma" w:cs="Tahoma"/>
          <w:sz w:val="20"/>
          <w:szCs w:val="20"/>
        </w:rPr>
        <w:t>,</w:t>
      </w:r>
    </w:p>
    <w:p w14:paraId="50EE4C09" w14:textId="77777777" w:rsidR="00881799" w:rsidRDefault="00881799" w:rsidP="00881799">
      <w:pPr>
        <w:pStyle w:val="Akapitzlist"/>
        <w:spacing w:before="120"/>
        <w:ind w:left="1287"/>
        <w:jc w:val="both"/>
        <w:rPr>
          <w:rFonts w:ascii="Tahoma" w:hAnsi="Tahoma" w:cs="Tahoma"/>
          <w:sz w:val="20"/>
        </w:rPr>
      </w:pPr>
    </w:p>
    <w:p w14:paraId="0F540BE5" w14:textId="77777777" w:rsidR="002F7372" w:rsidRDefault="00881799" w:rsidP="002F7372">
      <w:pPr>
        <w:numPr>
          <w:ilvl w:val="0"/>
          <w:numId w:val="1"/>
        </w:numPr>
        <w:spacing w:before="120"/>
        <w:jc w:val="both"/>
        <w:rPr>
          <w:rFonts w:ascii="Tahoma" w:hAnsi="Tahoma" w:cs="Tahoma"/>
          <w:sz w:val="20"/>
        </w:rPr>
      </w:pPr>
      <w:r w:rsidRPr="00881799">
        <w:rPr>
          <w:rFonts w:ascii="Tahoma" w:hAnsi="Tahoma" w:cs="Tahoma"/>
          <w:sz w:val="20"/>
        </w:rPr>
        <w:t>Zamawiający może odstąpić od U</w:t>
      </w:r>
      <w:r w:rsidR="00293CEF" w:rsidRPr="00881799">
        <w:rPr>
          <w:rFonts w:ascii="Tahoma" w:hAnsi="Tahoma" w:cs="Tahoma"/>
          <w:sz w:val="20"/>
        </w:rPr>
        <w:t>mowy w terminie 30 dni od powzięcia wiadomości o okolicznościach</w:t>
      </w:r>
      <w:r>
        <w:rPr>
          <w:rFonts w:ascii="Tahoma" w:hAnsi="Tahoma" w:cs="Tahoma"/>
          <w:sz w:val="20"/>
        </w:rPr>
        <w:t xml:space="preserve"> wskazanych w ust. 1 powyżej</w:t>
      </w:r>
      <w:r w:rsidR="00293CEF" w:rsidRPr="00881799">
        <w:rPr>
          <w:rFonts w:ascii="Tahoma" w:hAnsi="Tahoma" w:cs="Tahoma"/>
          <w:sz w:val="20"/>
        </w:rPr>
        <w:t>. W takim wypadku Wykonawca może żądać jedynie wynagrodzenia należneg</w:t>
      </w:r>
      <w:r w:rsidRPr="00881799">
        <w:rPr>
          <w:rFonts w:ascii="Tahoma" w:hAnsi="Tahoma" w:cs="Tahoma"/>
          <w:sz w:val="20"/>
        </w:rPr>
        <w:t>o mu z tytułu prawidłowego wykonania części U</w:t>
      </w:r>
      <w:r>
        <w:rPr>
          <w:rFonts w:ascii="Tahoma" w:hAnsi="Tahoma" w:cs="Tahoma"/>
          <w:sz w:val="20"/>
        </w:rPr>
        <w:t>mowy.</w:t>
      </w:r>
      <w:r w:rsidR="002F7372" w:rsidRPr="002F7372">
        <w:rPr>
          <w:rFonts w:ascii="Tahoma" w:hAnsi="Tahoma" w:cs="Tahoma"/>
          <w:sz w:val="20"/>
        </w:rPr>
        <w:t xml:space="preserve"> </w:t>
      </w:r>
    </w:p>
    <w:p w14:paraId="3FB13D6A" w14:textId="6F3774C3" w:rsidR="002F7372" w:rsidRPr="009D1E87" w:rsidRDefault="002F7372" w:rsidP="002F7372">
      <w:pPr>
        <w:numPr>
          <w:ilvl w:val="0"/>
          <w:numId w:val="1"/>
        </w:numPr>
        <w:spacing w:before="120"/>
        <w:jc w:val="both"/>
        <w:rPr>
          <w:rFonts w:ascii="Tahoma" w:hAnsi="Tahoma" w:cs="Tahoma"/>
          <w:sz w:val="20"/>
        </w:rPr>
      </w:pPr>
      <w:r w:rsidRPr="009D1E87">
        <w:rPr>
          <w:rFonts w:ascii="Tahoma" w:hAnsi="Tahoma" w:cs="Tahoma"/>
          <w:sz w:val="20"/>
        </w:rPr>
        <w:t>Oświadc</w:t>
      </w:r>
      <w:r>
        <w:rPr>
          <w:rFonts w:ascii="Tahoma" w:hAnsi="Tahoma" w:cs="Tahoma"/>
          <w:sz w:val="20"/>
        </w:rPr>
        <w:t>zenie o odstąpieniu od umowy lub</w:t>
      </w:r>
      <w:r w:rsidRPr="009D1E87">
        <w:rPr>
          <w:rFonts w:ascii="Tahoma" w:hAnsi="Tahoma" w:cs="Tahoma"/>
          <w:sz w:val="20"/>
        </w:rPr>
        <w:t xml:space="preserve"> </w:t>
      </w:r>
      <w:r w:rsidR="00A11DEF">
        <w:rPr>
          <w:rFonts w:ascii="Tahoma" w:hAnsi="Tahoma" w:cs="Tahoma"/>
          <w:sz w:val="20"/>
        </w:rPr>
        <w:t>rozwiązaniu U</w:t>
      </w:r>
      <w:r w:rsidRPr="009D1E87">
        <w:rPr>
          <w:rFonts w:ascii="Tahoma" w:hAnsi="Tahoma" w:cs="Tahoma"/>
          <w:sz w:val="20"/>
        </w:rPr>
        <w:t>mowy wymaga formy pisemnej z podaniem uzasadnienia.</w:t>
      </w:r>
    </w:p>
    <w:p w14:paraId="3621E65A" w14:textId="36204600" w:rsidR="00293CEF" w:rsidRPr="002F7372" w:rsidRDefault="00293CEF" w:rsidP="002F7372">
      <w:pPr>
        <w:spacing w:before="120"/>
        <w:jc w:val="both"/>
        <w:rPr>
          <w:rFonts w:ascii="Tahoma" w:hAnsi="Tahoma" w:cs="Tahoma"/>
          <w:sz w:val="20"/>
        </w:rPr>
      </w:pPr>
    </w:p>
    <w:p w14:paraId="1442D3BB"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 xml:space="preserve">Wykonawca zapłaci Zamawiającemu kary umowne z tytułu: </w:t>
      </w:r>
    </w:p>
    <w:p w14:paraId="4ADF2B84" w14:textId="361435A7"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rozwiązania przez Zamawiającego zawartej Umowy z przyczyn leżących po </w:t>
      </w:r>
      <w:r w:rsidRPr="00881799">
        <w:rPr>
          <w:rFonts w:ascii="Tahoma" w:hAnsi="Tahoma" w:cs="Tahoma"/>
          <w:sz w:val="20"/>
        </w:rPr>
        <w:t>stronie Wykonawcy lub odstąpienia od Umowy przez Zamawiającego</w:t>
      </w:r>
      <w:r>
        <w:rPr>
          <w:rFonts w:ascii="Tahoma" w:hAnsi="Tahoma" w:cs="Tahoma"/>
          <w:sz w:val="20"/>
        </w:rPr>
        <w:t xml:space="preserve"> </w:t>
      </w:r>
      <w:r w:rsidR="00A11DEF">
        <w:rPr>
          <w:rFonts w:ascii="Tahoma" w:hAnsi="Tahoma" w:cs="Tahoma"/>
          <w:sz w:val="20"/>
        </w:rPr>
        <w:t xml:space="preserve">lub odstąpienia od Umowy przez Wykonawcę z przyczyn leżących po stronie Wykonawcy </w:t>
      </w:r>
      <w:r>
        <w:rPr>
          <w:rFonts w:ascii="Tahoma" w:hAnsi="Tahoma" w:cs="Tahoma"/>
          <w:sz w:val="20"/>
        </w:rPr>
        <w:t>-</w:t>
      </w:r>
      <w:r w:rsidRPr="00881799">
        <w:rPr>
          <w:rFonts w:ascii="Tahoma" w:hAnsi="Tahoma" w:cs="Tahoma"/>
          <w:sz w:val="20"/>
        </w:rPr>
        <w:t xml:space="preserve"> w wysokości </w:t>
      </w:r>
      <w:r w:rsidRPr="00A11DEF">
        <w:rPr>
          <w:rFonts w:ascii="Tahoma" w:hAnsi="Tahoma" w:cs="Tahoma"/>
          <w:b/>
          <w:sz w:val="20"/>
        </w:rPr>
        <w:t xml:space="preserve">20 % </w:t>
      </w:r>
      <w:r w:rsidRPr="00881799">
        <w:rPr>
          <w:rFonts w:ascii="Tahoma" w:hAnsi="Tahoma" w:cs="Tahoma"/>
          <w:sz w:val="20"/>
        </w:rPr>
        <w:t>wynagr</w:t>
      </w:r>
      <w:r>
        <w:rPr>
          <w:rFonts w:ascii="Tahoma" w:hAnsi="Tahoma" w:cs="Tahoma"/>
          <w:sz w:val="20"/>
        </w:rPr>
        <w:t xml:space="preserve">odzenia brutto określonego w § </w:t>
      </w:r>
      <w:r w:rsidR="007425C4">
        <w:rPr>
          <w:rFonts w:ascii="Tahoma" w:hAnsi="Tahoma" w:cs="Tahoma"/>
          <w:sz w:val="20"/>
        </w:rPr>
        <w:t>9</w:t>
      </w:r>
      <w:r>
        <w:rPr>
          <w:rFonts w:ascii="Tahoma" w:hAnsi="Tahoma" w:cs="Tahoma"/>
          <w:sz w:val="20"/>
        </w:rPr>
        <w:t xml:space="preserve"> ust. 1 U</w:t>
      </w:r>
      <w:r w:rsidRPr="00881799">
        <w:rPr>
          <w:rFonts w:ascii="Tahoma" w:hAnsi="Tahoma" w:cs="Tahoma"/>
          <w:sz w:val="20"/>
        </w:rPr>
        <w:t>mowy</w:t>
      </w:r>
      <w:r>
        <w:rPr>
          <w:rFonts w:ascii="Tahoma" w:hAnsi="Tahoma" w:cs="Tahoma"/>
          <w:sz w:val="20"/>
        </w:rPr>
        <w:t>,</w:t>
      </w:r>
    </w:p>
    <w:p w14:paraId="26601159" w14:textId="64B80EED" w:rsidR="002F7372" w:rsidRP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niedotrzym</w:t>
      </w:r>
      <w:r w:rsidR="002F7372" w:rsidRPr="002F7372">
        <w:rPr>
          <w:rFonts w:ascii="Tahoma" w:hAnsi="Tahoma" w:cs="Tahoma"/>
          <w:sz w:val="20"/>
        </w:rPr>
        <w:t>ania</w:t>
      </w:r>
      <w:r w:rsidRPr="002F7372">
        <w:rPr>
          <w:rFonts w:ascii="Tahoma" w:hAnsi="Tahoma" w:cs="Tahoma"/>
          <w:sz w:val="20"/>
        </w:rPr>
        <w:t xml:space="preserve"> </w:t>
      </w:r>
      <w:r w:rsidR="002F7372" w:rsidRPr="002F7372">
        <w:rPr>
          <w:rFonts w:ascii="Tahoma" w:hAnsi="Tahoma" w:cs="Tahoma"/>
          <w:sz w:val="20"/>
        </w:rPr>
        <w:t>terminu, określonego w § 4</w:t>
      </w:r>
      <w:r w:rsidRPr="002F7372">
        <w:rPr>
          <w:rFonts w:ascii="Tahoma" w:hAnsi="Tahoma" w:cs="Tahoma"/>
          <w:sz w:val="20"/>
        </w:rPr>
        <w:t xml:space="preserve"> ust. 1 pkt 1) Umowy </w:t>
      </w:r>
      <w:r w:rsidR="002F7372" w:rsidRPr="002F7372">
        <w:rPr>
          <w:rFonts w:ascii="Tahoma" w:hAnsi="Tahoma" w:cs="Tahoma"/>
          <w:sz w:val="20"/>
        </w:rPr>
        <w:t xml:space="preserve">w wysokości </w:t>
      </w:r>
      <w:r w:rsidR="002F7372" w:rsidRPr="00A11DEF">
        <w:rPr>
          <w:rFonts w:ascii="Tahoma" w:hAnsi="Tahoma" w:cs="Tahoma"/>
          <w:b/>
          <w:sz w:val="20"/>
        </w:rPr>
        <w:t>0,1 %</w:t>
      </w:r>
      <w:r w:rsidR="002F7372" w:rsidRPr="002F7372">
        <w:rPr>
          <w:rFonts w:ascii="Tahoma" w:hAnsi="Tahoma" w:cs="Tahoma"/>
          <w:sz w:val="20"/>
        </w:rPr>
        <w:t xml:space="preserve"> wynagrodzenia brutto określonego w § 8 ust. 1 Umowy </w:t>
      </w:r>
      <w:r w:rsidRPr="002F7372">
        <w:rPr>
          <w:rFonts w:ascii="Tahoma" w:hAnsi="Tahoma" w:cs="Tahoma"/>
          <w:sz w:val="20"/>
        </w:rPr>
        <w:t>za każdy dzień opóźnienia,</w:t>
      </w:r>
    </w:p>
    <w:p w14:paraId="1DD61842" w14:textId="405B25C7" w:rsidR="002F7372" w:rsidRDefault="002F7372"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lastRenderedPageBreak/>
        <w:t xml:space="preserve">niedotrzymania terminu, określonego w § 4 ust. 1 pkt 2) Umowy </w:t>
      </w:r>
      <w:r>
        <w:rPr>
          <w:rFonts w:ascii="Tahoma" w:hAnsi="Tahoma" w:cs="Tahoma"/>
          <w:sz w:val="20"/>
        </w:rPr>
        <w:t xml:space="preserve">w wysokości </w:t>
      </w:r>
      <w:r w:rsidRPr="00A11DEF">
        <w:rPr>
          <w:rFonts w:ascii="Tahoma" w:hAnsi="Tahoma" w:cs="Tahoma"/>
          <w:b/>
          <w:sz w:val="20"/>
        </w:rPr>
        <w:t>0,5 %</w:t>
      </w:r>
      <w:r w:rsidRPr="002F7372">
        <w:rPr>
          <w:rFonts w:ascii="Tahoma" w:hAnsi="Tahoma" w:cs="Tahoma"/>
          <w:sz w:val="20"/>
        </w:rPr>
        <w:t xml:space="preserve"> wynagrodzenia brutto określonego w § </w:t>
      </w:r>
      <w:r w:rsidR="007425C4">
        <w:rPr>
          <w:rFonts w:ascii="Tahoma" w:hAnsi="Tahoma" w:cs="Tahoma"/>
          <w:sz w:val="20"/>
        </w:rPr>
        <w:t>9</w:t>
      </w:r>
      <w:r w:rsidRPr="002F7372">
        <w:rPr>
          <w:rFonts w:ascii="Tahoma" w:hAnsi="Tahoma" w:cs="Tahoma"/>
          <w:sz w:val="20"/>
        </w:rPr>
        <w:t xml:space="preserve"> ust. 1 Umowy za każdy dzień opóźnienia,</w:t>
      </w:r>
    </w:p>
    <w:p w14:paraId="4B8DD064" w14:textId="03C52288"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opóźnienia w usunięciu wad</w:t>
      </w:r>
      <w:r w:rsidR="00A11DEF">
        <w:rPr>
          <w:rFonts w:ascii="Tahoma" w:hAnsi="Tahoma" w:cs="Tahoma"/>
          <w:sz w:val="20"/>
        </w:rPr>
        <w:t>/usterek</w:t>
      </w:r>
      <w:r w:rsidRPr="002F7372">
        <w:rPr>
          <w:rFonts w:ascii="Tahoma" w:hAnsi="Tahoma" w:cs="Tahoma"/>
          <w:sz w:val="20"/>
        </w:rPr>
        <w:t xml:space="preserve"> stwierdzonych przy odbior</w:t>
      </w:r>
      <w:r w:rsidR="002F7372">
        <w:rPr>
          <w:rFonts w:ascii="Tahoma" w:hAnsi="Tahoma" w:cs="Tahoma"/>
          <w:sz w:val="20"/>
        </w:rPr>
        <w:t>ach</w:t>
      </w:r>
      <w:r w:rsidRPr="002F7372">
        <w:rPr>
          <w:rFonts w:ascii="Tahoma" w:hAnsi="Tahoma" w:cs="Tahoma"/>
          <w:sz w:val="20"/>
        </w:rPr>
        <w:t xml:space="preserve"> Dokumentacji</w:t>
      </w:r>
      <w:r w:rsidR="002F7372" w:rsidRPr="002F7372">
        <w:rPr>
          <w:rFonts w:ascii="Tahoma" w:hAnsi="Tahoma" w:cs="Tahoma"/>
          <w:sz w:val="20"/>
        </w:rPr>
        <w:t xml:space="preserve">, jej części lub koncepcji - </w:t>
      </w:r>
      <w:r w:rsidRPr="002F7372">
        <w:rPr>
          <w:rFonts w:ascii="Tahoma" w:hAnsi="Tahoma" w:cs="Tahoma"/>
          <w:sz w:val="20"/>
        </w:rPr>
        <w:t xml:space="preserve">w wysokości </w:t>
      </w:r>
      <w:r w:rsidRPr="00A11DEF">
        <w:rPr>
          <w:rFonts w:ascii="Tahoma" w:hAnsi="Tahoma" w:cs="Tahoma"/>
          <w:b/>
          <w:sz w:val="20"/>
        </w:rPr>
        <w:t>0,2%</w:t>
      </w:r>
      <w:r w:rsidR="002F7372" w:rsidRPr="002F7372">
        <w:rPr>
          <w:rFonts w:ascii="Tahoma" w:hAnsi="Tahoma" w:cs="Tahoma"/>
          <w:sz w:val="20"/>
        </w:rPr>
        <w:t xml:space="preserve"> </w:t>
      </w:r>
      <w:r w:rsidR="002F7372">
        <w:rPr>
          <w:rFonts w:ascii="Tahoma" w:hAnsi="Tahoma" w:cs="Tahoma"/>
          <w:sz w:val="20"/>
        </w:rPr>
        <w:t>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Pr="002F7372">
        <w:rPr>
          <w:rFonts w:ascii="Tahoma" w:hAnsi="Tahoma" w:cs="Tahoma"/>
          <w:sz w:val="20"/>
        </w:rPr>
        <w:t xml:space="preserve"> za każdy dzień opóźnienia, licząc od dnia następnego po terminie wyznaczonym na usunięcie wad,</w:t>
      </w:r>
      <w:r w:rsidR="002F7372" w:rsidRPr="002F7372">
        <w:rPr>
          <w:rFonts w:ascii="Tahoma" w:hAnsi="Tahoma" w:cs="Tahoma"/>
          <w:sz w:val="20"/>
        </w:rPr>
        <w:t xml:space="preserve"> </w:t>
      </w:r>
    </w:p>
    <w:p w14:paraId="4F8744A7" w14:textId="3CCA69B6" w:rsidR="00881799"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 przedłożenia przez Wykonawcę ważnej polisy ubezpieczeniowej OC (wraz z dowodem opłacenia składki ubezpieczeniowej), o której mowa w § </w:t>
      </w:r>
      <w:r w:rsidR="00A11DEF">
        <w:rPr>
          <w:rFonts w:ascii="Tahoma" w:hAnsi="Tahoma" w:cs="Tahoma"/>
          <w:sz w:val="20"/>
        </w:rPr>
        <w:t>2</w:t>
      </w:r>
      <w:r w:rsidRPr="002F7372">
        <w:rPr>
          <w:rFonts w:ascii="Tahoma" w:hAnsi="Tahoma" w:cs="Tahoma"/>
          <w:sz w:val="20"/>
        </w:rPr>
        <w:t xml:space="preserve"> Umowy, w terminach wskazanych w tym paragrafie </w:t>
      </w:r>
      <w:r w:rsidR="002F7372">
        <w:rPr>
          <w:rFonts w:ascii="Tahoma" w:hAnsi="Tahoma" w:cs="Tahoma"/>
          <w:sz w:val="20"/>
        </w:rPr>
        <w:t xml:space="preserve">- </w:t>
      </w:r>
      <w:r w:rsidR="002F7372" w:rsidRPr="002F7372">
        <w:rPr>
          <w:rFonts w:ascii="Tahoma" w:hAnsi="Tahoma" w:cs="Tahoma"/>
          <w:sz w:val="20"/>
        </w:rPr>
        <w:t xml:space="preserve">w wysokości </w:t>
      </w:r>
      <w:r w:rsidR="002F7372" w:rsidRPr="00A11DEF">
        <w:rPr>
          <w:rFonts w:ascii="Tahoma" w:hAnsi="Tahoma" w:cs="Tahoma"/>
          <w:b/>
          <w:sz w:val="20"/>
        </w:rPr>
        <w:t>0,5 %</w:t>
      </w:r>
      <w:r w:rsidR="002F7372" w:rsidRPr="002F7372">
        <w:rPr>
          <w:rFonts w:ascii="Tahoma" w:hAnsi="Tahoma" w:cs="Tahoma"/>
          <w:sz w:val="20"/>
        </w:rPr>
        <w:t xml:space="preserve"> 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002F7372">
        <w:rPr>
          <w:rFonts w:ascii="Tahoma" w:hAnsi="Tahoma" w:cs="Tahoma"/>
          <w:sz w:val="20"/>
        </w:rPr>
        <w:t xml:space="preserve"> za każdy dzień opóźnienia,</w:t>
      </w:r>
    </w:p>
    <w:p w14:paraId="13BEF037" w14:textId="3C464EB3"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sz w:val="20"/>
        </w:rPr>
        <w:t xml:space="preserve"> naruszenia przez Wykonawcę lub jego pracowników, konsultantów, doradców, podwykonawców lub inne osoby, przy pomocy których Wykonawca realizuje przedmiot Umowy, obowiązków dotyczących zachowa</w:t>
      </w:r>
      <w:r>
        <w:rPr>
          <w:rFonts w:ascii="Tahoma" w:hAnsi="Tahoma" w:cs="Tahoma"/>
          <w:sz w:val="20"/>
        </w:rPr>
        <w:t>nia poufności określonych w § 6</w:t>
      </w:r>
      <w:r w:rsidRPr="002F7372">
        <w:rPr>
          <w:rFonts w:ascii="Tahoma" w:hAnsi="Tahoma" w:cs="Tahoma"/>
          <w:sz w:val="20"/>
        </w:rPr>
        <w:t xml:space="preserve">, Zamawiający może naliczyć Wykonawcy karę umowną w wysokości </w:t>
      </w:r>
      <w:r w:rsidRPr="00A11DEF">
        <w:rPr>
          <w:rFonts w:ascii="Tahoma" w:hAnsi="Tahoma" w:cs="Tahoma"/>
          <w:b/>
          <w:sz w:val="20"/>
        </w:rPr>
        <w:t>5%</w:t>
      </w:r>
      <w:r w:rsidRPr="002F7372">
        <w:rPr>
          <w:rFonts w:ascii="Tahoma" w:hAnsi="Tahoma" w:cs="Tahoma"/>
          <w:sz w:val="20"/>
        </w:rPr>
        <w:t xml:space="preserve"> wartości wynagrodzenia brutto, o </w:t>
      </w:r>
      <w:r w:rsidRPr="002F7372">
        <w:rPr>
          <w:rFonts w:ascii="Tahoma" w:hAnsi="Tahoma" w:cs="Tahoma"/>
          <w:sz w:val="20"/>
          <w:szCs w:val="20"/>
        </w:rPr>
        <w:t xml:space="preserve">którym mowa w § </w:t>
      </w:r>
      <w:r w:rsidR="007425C4">
        <w:rPr>
          <w:rFonts w:ascii="Tahoma" w:hAnsi="Tahoma" w:cs="Tahoma"/>
          <w:sz w:val="20"/>
          <w:szCs w:val="20"/>
        </w:rPr>
        <w:t>9</w:t>
      </w:r>
      <w:r w:rsidR="00A11DEF">
        <w:rPr>
          <w:rFonts w:ascii="Tahoma" w:hAnsi="Tahoma" w:cs="Tahoma"/>
          <w:sz w:val="20"/>
          <w:szCs w:val="20"/>
        </w:rPr>
        <w:t xml:space="preserve"> ust. 1</w:t>
      </w:r>
      <w:r w:rsidRPr="002F7372">
        <w:rPr>
          <w:rFonts w:ascii="Tahoma" w:hAnsi="Tahoma" w:cs="Tahoma"/>
          <w:sz w:val="20"/>
          <w:szCs w:val="20"/>
        </w:rPr>
        <w:t xml:space="preserve"> za każdy przypadek naruszenia,</w:t>
      </w:r>
    </w:p>
    <w:p w14:paraId="345FE11D" w14:textId="7045EBDC"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kern w:val="16"/>
          <w:sz w:val="20"/>
          <w:szCs w:val="20"/>
        </w:rPr>
        <w:t xml:space="preserve">w przypadku trzykrotnego nieskutecznego odbioru </w:t>
      </w:r>
      <w:r>
        <w:rPr>
          <w:rFonts w:ascii="Tahoma" w:hAnsi="Tahoma" w:cs="Tahoma"/>
          <w:kern w:val="16"/>
          <w:sz w:val="20"/>
          <w:szCs w:val="20"/>
        </w:rPr>
        <w:t>Dokumentacji lub jej części (w tym koncepcji)</w:t>
      </w:r>
      <w:r w:rsidRPr="002F7372">
        <w:rPr>
          <w:rFonts w:ascii="Tahoma" w:hAnsi="Tahoma" w:cs="Tahoma"/>
          <w:kern w:val="16"/>
          <w:sz w:val="20"/>
          <w:szCs w:val="20"/>
        </w:rPr>
        <w:t xml:space="preserve">, Zamawiający ma prawo do naliczenia kar umownych w wysokości </w:t>
      </w:r>
      <w:r w:rsidRPr="002F7372">
        <w:rPr>
          <w:rFonts w:ascii="Tahoma" w:hAnsi="Tahoma" w:cs="Tahoma"/>
          <w:b/>
          <w:kern w:val="16"/>
          <w:sz w:val="20"/>
          <w:szCs w:val="20"/>
        </w:rPr>
        <w:t>15 %</w:t>
      </w:r>
      <w:r w:rsidRPr="002F7372">
        <w:rPr>
          <w:rFonts w:ascii="Tahoma" w:hAnsi="Tahoma" w:cs="Tahoma"/>
          <w:kern w:val="16"/>
          <w:sz w:val="20"/>
          <w:szCs w:val="20"/>
        </w:rPr>
        <w:t xml:space="preserve"> </w:t>
      </w:r>
      <w:r>
        <w:rPr>
          <w:rFonts w:ascii="Tahoma" w:hAnsi="Tahoma" w:cs="Tahoma"/>
          <w:spacing w:val="1"/>
          <w:sz w:val="20"/>
          <w:szCs w:val="20"/>
        </w:rPr>
        <w:t>w</w:t>
      </w:r>
      <w:r w:rsidRPr="002F7372">
        <w:rPr>
          <w:rFonts w:ascii="Tahoma" w:hAnsi="Tahoma" w:cs="Tahoma"/>
          <w:spacing w:val="1"/>
          <w:sz w:val="20"/>
          <w:szCs w:val="20"/>
        </w:rPr>
        <w:t xml:space="preserve">ynagrodzenia </w:t>
      </w:r>
      <w:r>
        <w:rPr>
          <w:rFonts w:ascii="Tahoma" w:hAnsi="Tahoma" w:cs="Tahoma"/>
          <w:spacing w:val="1"/>
          <w:sz w:val="20"/>
          <w:szCs w:val="20"/>
        </w:rPr>
        <w:t xml:space="preserve">brutto, o którym mowa w § </w:t>
      </w:r>
      <w:r w:rsidR="007425C4">
        <w:rPr>
          <w:rFonts w:ascii="Tahoma" w:hAnsi="Tahoma" w:cs="Tahoma"/>
          <w:spacing w:val="1"/>
          <w:sz w:val="20"/>
          <w:szCs w:val="20"/>
        </w:rPr>
        <w:t>9</w:t>
      </w:r>
      <w:r w:rsidRPr="002F7372">
        <w:rPr>
          <w:rFonts w:ascii="Tahoma" w:hAnsi="Tahoma" w:cs="Tahoma"/>
          <w:spacing w:val="1"/>
          <w:sz w:val="20"/>
          <w:szCs w:val="20"/>
        </w:rPr>
        <w:t xml:space="preserve"> ust. 1 za każdy</w:t>
      </w:r>
      <w:r>
        <w:rPr>
          <w:rFonts w:ascii="Tahoma" w:hAnsi="Tahoma" w:cs="Tahoma"/>
          <w:spacing w:val="1"/>
          <w:sz w:val="20"/>
          <w:szCs w:val="20"/>
        </w:rPr>
        <w:t xml:space="preserve"> taki przypadek,</w:t>
      </w:r>
    </w:p>
    <w:p w14:paraId="2D54EE59" w14:textId="45765806"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sz w:val="20"/>
          <w:szCs w:val="20"/>
        </w:rPr>
        <w:t xml:space="preserve">w przypadku niewykonania lub nienależytego wykonania przez Wykonawcę postanowień Umowy w sposób inny, niż określony w ustępach powyżej, Zamawiający może naliczyć Wykonawcy karę umowną w wysokości </w:t>
      </w:r>
      <w:r w:rsidRPr="002F7372">
        <w:rPr>
          <w:rFonts w:ascii="Tahoma" w:hAnsi="Tahoma" w:cs="Tahoma"/>
          <w:b/>
          <w:sz w:val="20"/>
          <w:szCs w:val="20"/>
        </w:rPr>
        <w:t>20%</w:t>
      </w:r>
      <w:r>
        <w:rPr>
          <w:rFonts w:ascii="Tahoma" w:hAnsi="Tahoma" w:cs="Tahoma"/>
          <w:sz w:val="20"/>
          <w:szCs w:val="20"/>
        </w:rPr>
        <w:t xml:space="preserve"> wynagrodzenia netto, o którym mowa w § </w:t>
      </w:r>
      <w:r w:rsidR="007425C4">
        <w:rPr>
          <w:rFonts w:ascii="Tahoma" w:hAnsi="Tahoma" w:cs="Tahoma"/>
          <w:sz w:val="20"/>
          <w:szCs w:val="20"/>
        </w:rPr>
        <w:t>9</w:t>
      </w:r>
      <w:r w:rsidRPr="002F7372">
        <w:rPr>
          <w:rFonts w:ascii="Tahoma" w:hAnsi="Tahoma" w:cs="Tahoma"/>
          <w:sz w:val="20"/>
          <w:szCs w:val="20"/>
        </w:rPr>
        <w:t xml:space="preserve"> ust. 1 Umowy,</w:t>
      </w:r>
      <w:r w:rsidRPr="002F7372">
        <w:rPr>
          <w:rFonts w:ascii="Tahoma" w:eastAsia="Times New Roman" w:hAnsi="Tahoma" w:cs="Tahoma"/>
          <w:sz w:val="20"/>
          <w:szCs w:val="20"/>
          <w:lang w:eastAsia="pl-PL"/>
        </w:rPr>
        <w:t xml:space="preserve"> </w:t>
      </w:r>
      <w:r w:rsidRPr="002F7372">
        <w:rPr>
          <w:rFonts w:ascii="Tahoma" w:hAnsi="Tahoma" w:cs="Tahoma"/>
          <w:sz w:val="20"/>
          <w:szCs w:val="20"/>
        </w:rPr>
        <w:t>za każdy stwierdzony taki przypadek.</w:t>
      </w:r>
    </w:p>
    <w:p w14:paraId="2DB64A62" w14:textId="76EF3F03" w:rsidR="00A11DEF" w:rsidRDefault="00A11DEF" w:rsidP="00881799">
      <w:pPr>
        <w:numPr>
          <w:ilvl w:val="0"/>
          <w:numId w:val="1"/>
        </w:numPr>
        <w:spacing w:before="120"/>
        <w:jc w:val="both"/>
        <w:rPr>
          <w:rFonts w:ascii="Tahoma" w:hAnsi="Tahoma" w:cs="Tahoma"/>
          <w:sz w:val="20"/>
        </w:rPr>
      </w:pPr>
      <w:r>
        <w:rPr>
          <w:rFonts w:ascii="Tahoma" w:hAnsi="Tahoma" w:cs="Tahoma"/>
          <w:sz w:val="20"/>
        </w:rPr>
        <w:t>Zamawiającemu przysługuje prawo do rozwiązania Umowy ze skutkiem natychmiastowym w przypadku gdy Wykonawca zaprzestał realizacji Umowy i nie realizuje jej przez kolejne 14 dni kalendarzowych, w przypadku gdy nie udzielił informacji na pytania Zamawiającego zgodnie z § 3 ust. 2 pkt 24) Umowy, w przypadku przedłużającego się wykonywania Umowy pozwalającego na stwierdzenie przez Zamawiającego, że Umowa nie zostanie wykonana w terminie.</w:t>
      </w:r>
    </w:p>
    <w:p w14:paraId="1361A5BE" w14:textId="5CF13CCC"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dochodzenia odszkodowań na zasadach ogólnych w przypadku gdy powstała szkoda przewyższa wysokość kar umownych.</w:t>
      </w:r>
    </w:p>
    <w:p w14:paraId="24203328"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 kumulowania kar umownych.</w:t>
      </w:r>
    </w:p>
    <w:p w14:paraId="025743CD"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Kary będą potrącane na podstawie noty obciążeniowej wystawionej przez Zamawiającego, bez konieczności uzyskiwania zgody Wykonawcy.</w:t>
      </w:r>
    </w:p>
    <w:p w14:paraId="68D0C0C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może usunąć, w zastępstwie Wykonawcy i na jego koszt, wady nie usunięte w wyznaczonym terminie.</w:t>
      </w:r>
    </w:p>
    <w:p w14:paraId="2B8059B4"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W przypadku uzgodnienia zmiany terminu realizacji Umowy, kara umowna będzie liczona od nowego terminu.</w:t>
      </w:r>
    </w:p>
    <w:p w14:paraId="75FE1CD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Zapłata kary przez Wykonawcę lub dokonanie potrącenia przez Zamawiającego nie zwalnia Wykonawcy z obowiązku wykonania i zakończenia Przedmiotu Umowy lub jakichkolwiek innych obowiązków i zobowiązań wynikających z Umowy.</w:t>
      </w:r>
    </w:p>
    <w:p w14:paraId="631BA4A4" w14:textId="4AD9F358" w:rsidR="00CB1691" w:rsidRPr="009D1E87" w:rsidRDefault="00CB1691" w:rsidP="00C461F5">
      <w:pPr>
        <w:spacing w:before="120"/>
        <w:jc w:val="both"/>
        <w:rPr>
          <w:rFonts w:ascii="Tahoma" w:hAnsi="Tahoma" w:cs="Tahoma"/>
          <w:sz w:val="20"/>
        </w:rPr>
      </w:pPr>
    </w:p>
    <w:p w14:paraId="6BF6BDBE" w14:textId="77777777" w:rsidR="005F6BD8" w:rsidRPr="009D1E87" w:rsidRDefault="005F6BD8" w:rsidP="00083DC4">
      <w:pPr>
        <w:keepNext/>
        <w:spacing w:after="80"/>
        <w:outlineLvl w:val="2"/>
        <w:rPr>
          <w:rFonts w:ascii="Tahoma" w:hAnsi="Tahoma" w:cs="Tahoma"/>
          <w:b/>
          <w:sz w:val="20"/>
        </w:rPr>
      </w:pPr>
    </w:p>
    <w:p w14:paraId="73DA0347" w14:textId="681BB6D1" w:rsidR="00DE553F" w:rsidRPr="009D1E87" w:rsidRDefault="00673A05" w:rsidP="00DE553F">
      <w:pPr>
        <w:keepNext/>
        <w:spacing w:after="80"/>
        <w:jc w:val="center"/>
        <w:outlineLvl w:val="2"/>
        <w:rPr>
          <w:rFonts w:ascii="Tahoma" w:hAnsi="Tahoma" w:cs="Tahoma"/>
          <w:b/>
          <w:sz w:val="20"/>
        </w:rPr>
      </w:pPr>
      <w:r>
        <w:rPr>
          <w:rFonts w:ascii="Tahoma" w:hAnsi="Tahoma" w:cs="Tahoma"/>
          <w:b/>
          <w:sz w:val="20"/>
        </w:rPr>
        <w:t>§ 1</w:t>
      </w:r>
      <w:r w:rsidR="006614D3">
        <w:rPr>
          <w:rFonts w:ascii="Tahoma" w:hAnsi="Tahoma" w:cs="Tahoma"/>
          <w:b/>
          <w:sz w:val="20"/>
        </w:rPr>
        <w:t>1</w:t>
      </w:r>
    </w:p>
    <w:p w14:paraId="15399F10" w14:textId="5E97F28A" w:rsidR="001C49C5" w:rsidRDefault="00DE553F" w:rsidP="001C49C5">
      <w:pPr>
        <w:keepNext/>
        <w:spacing w:after="80"/>
        <w:jc w:val="center"/>
        <w:outlineLvl w:val="2"/>
        <w:rPr>
          <w:rFonts w:ascii="Tahoma" w:hAnsi="Tahoma" w:cs="Tahoma"/>
          <w:b/>
          <w:sz w:val="20"/>
        </w:rPr>
      </w:pPr>
      <w:r w:rsidRPr="00011A20">
        <w:rPr>
          <w:rFonts w:ascii="Tahoma" w:hAnsi="Tahoma" w:cs="Tahoma"/>
          <w:b/>
          <w:sz w:val="20"/>
        </w:rPr>
        <w:t>ZMIANY UMOWY W SPRAWIE ZAMÓWIENIA PUBLICZNEGO</w:t>
      </w:r>
    </w:p>
    <w:p w14:paraId="259F6046" w14:textId="77777777" w:rsidR="000163F0" w:rsidRPr="009D1E87" w:rsidRDefault="000163F0" w:rsidP="001C49C5">
      <w:pPr>
        <w:keepNext/>
        <w:spacing w:after="80"/>
        <w:jc w:val="center"/>
        <w:outlineLvl w:val="2"/>
        <w:rPr>
          <w:rFonts w:ascii="Tahoma" w:hAnsi="Tahoma" w:cs="Tahoma"/>
          <w:b/>
          <w:sz w:val="20"/>
        </w:rPr>
      </w:pPr>
    </w:p>
    <w:p w14:paraId="7599FE80" w14:textId="6830A042" w:rsidR="001C49C5" w:rsidRPr="001C49C5" w:rsidRDefault="001C49C5" w:rsidP="001C49C5">
      <w:pPr>
        <w:pStyle w:val="Akapitzlist1"/>
        <w:spacing w:before="0" w:beforeAutospacing="0" w:after="0" w:afterAutospacing="0"/>
        <w:ind w:left="0"/>
        <w:jc w:val="both"/>
        <w:rPr>
          <w:rFonts w:ascii="Tahoma" w:hAnsi="Tahoma" w:cs="Tahoma"/>
          <w:sz w:val="20"/>
          <w:szCs w:val="20"/>
        </w:rPr>
      </w:pPr>
      <w:r w:rsidRPr="002E2695">
        <w:rPr>
          <w:rFonts w:ascii="Tahoma" w:hAnsi="Tahoma" w:cs="Tahoma"/>
          <w:sz w:val="20"/>
          <w:szCs w:val="20"/>
        </w:rPr>
        <w:t>Zamawiający może wprowadzić</w:t>
      </w:r>
      <w:r>
        <w:rPr>
          <w:rFonts w:ascii="Tahoma" w:hAnsi="Tahoma" w:cs="Tahoma"/>
          <w:sz w:val="20"/>
          <w:szCs w:val="20"/>
        </w:rPr>
        <w:t xml:space="preserve"> zmiany w umowie</w:t>
      </w:r>
      <w:r w:rsidRPr="002E2695">
        <w:rPr>
          <w:rFonts w:ascii="Tahoma" w:hAnsi="Tahoma" w:cs="Tahoma"/>
          <w:sz w:val="20"/>
          <w:szCs w:val="20"/>
        </w:rPr>
        <w:t>, gdy wystąpi co najmniej jedna z okoliczności określonych w art. 144 ust. 1 pkt 2 do ust. 3 ustawy.</w:t>
      </w:r>
    </w:p>
    <w:p w14:paraId="2FC56545" w14:textId="77777777" w:rsidR="001C49C5" w:rsidRDefault="001C49C5" w:rsidP="0061324B">
      <w:pPr>
        <w:pStyle w:val="Akapitzlist"/>
        <w:spacing w:after="80"/>
        <w:ind w:left="3900" w:firstLine="348"/>
        <w:rPr>
          <w:rFonts w:ascii="Tahoma" w:hAnsi="Tahoma" w:cs="Tahoma"/>
          <w:b/>
          <w:sz w:val="20"/>
        </w:rPr>
      </w:pPr>
    </w:p>
    <w:p w14:paraId="2F1E0455" w14:textId="0A416B90" w:rsidR="00A508D6" w:rsidRPr="00A0763E" w:rsidRDefault="00673A05" w:rsidP="00A0763E">
      <w:pPr>
        <w:pStyle w:val="Akapitzlist"/>
        <w:spacing w:after="80"/>
        <w:ind w:left="2694" w:firstLine="1554"/>
        <w:rPr>
          <w:rFonts w:ascii="Tahoma" w:hAnsi="Tahoma" w:cs="Tahoma"/>
          <w:b/>
          <w:sz w:val="20"/>
        </w:rPr>
      </w:pPr>
      <w:r>
        <w:rPr>
          <w:rFonts w:ascii="Tahoma" w:hAnsi="Tahoma" w:cs="Tahoma"/>
          <w:b/>
          <w:sz w:val="20"/>
        </w:rPr>
        <w:t>§ 1</w:t>
      </w:r>
      <w:r w:rsidR="006614D3">
        <w:rPr>
          <w:rFonts w:ascii="Tahoma" w:hAnsi="Tahoma" w:cs="Tahoma"/>
          <w:b/>
          <w:sz w:val="20"/>
        </w:rPr>
        <w:t>2</w:t>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806C40" w:rsidRPr="00A0763E">
        <w:rPr>
          <w:rFonts w:ascii="Tahoma" w:hAnsi="Tahoma" w:cs="Tahoma"/>
          <w:b/>
          <w:sz w:val="20"/>
          <w:szCs w:val="20"/>
        </w:rPr>
        <w:t>GWARANCJA NA DOKUMENTACJĘ</w:t>
      </w:r>
    </w:p>
    <w:p w14:paraId="6C99670C" w14:textId="77777777" w:rsidR="00AB46D9" w:rsidRPr="00845065" w:rsidRDefault="00AB46D9" w:rsidP="00AB46D9">
      <w:pPr>
        <w:pStyle w:val="Akapitzlist1"/>
        <w:ind w:left="0"/>
        <w:rPr>
          <w:rFonts w:ascii="Tahoma" w:hAnsi="Tahoma" w:cs="Tahoma"/>
          <w:b/>
          <w:sz w:val="20"/>
          <w:szCs w:val="20"/>
        </w:rPr>
      </w:pPr>
    </w:p>
    <w:p w14:paraId="373A8BFF" w14:textId="5C714739"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gwarancji</w:t>
      </w:r>
      <w:r w:rsidRPr="004F27C9">
        <w:rPr>
          <w:rFonts w:ascii="Tahoma" w:hAnsi="Tahoma" w:cs="Tahoma"/>
          <w:sz w:val="20"/>
          <w:szCs w:val="20"/>
        </w:rPr>
        <w:t xml:space="preserve"> </w:t>
      </w:r>
      <w:r w:rsidR="00293CEF" w:rsidRPr="00293CEF">
        <w:rPr>
          <w:rFonts w:ascii="Tahoma" w:hAnsi="Tahoma" w:cs="Tahoma"/>
          <w:b/>
          <w:sz w:val="20"/>
          <w:szCs w:val="20"/>
        </w:rPr>
        <w:t xml:space="preserve">jakości </w:t>
      </w:r>
      <w:r w:rsidRPr="004F27C9">
        <w:rPr>
          <w:rFonts w:ascii="Tahoma" w:hAnsi="Tahoma" w:cs="Tahoma"/>
          <w:sz w:val="20"/>
          <w:szCs w:val="20"/>
        </w:rPr>
        <w:t xml:space="preserve">na okres </w:t>
      </w:r>
      <w:r>
        <w:rPr>
          <w:rFonts w:ascii="Tahoma" w:hAnsi="Tahoma" w:cs="Tahoma"/>
          <w:sz w:val="20"/>
          <w:szCs w:val="20"/>
        </w:rPr>
        <w:t xml:space="preserve">……….miesięcy. </w:t>
      </w:r>
    </w:p>
    <w:p w14:paraId="5092A39D" w14:textId="16F14653"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rękojmi</w:t>
      </w:r>
      <w:r>
        <w:rPr>
          <w:rFonts w:ascii="Tahoma" w:hAnsi="Tahoma" w:cs="Tahoma"/>
          <w:sz w:val="20"/>
          <w:szCs w:val="20"/>
        </w:rPr>
        <w:t xml:space="preserve"> </w:t>
      </w:r>
      <w:r w:rsidRPr="00FB608C">
        <w:rPr>
          <w:rFonts w:ascii="Tahoma" w:hAnsi="Tahoma" w:cs="Tahoma"/>
          <w:b/>
          <w:sz w:val="20"/>
          <w:szCs w:val="20"/>
        </w:rPr>
        <w:t xml:space="preserve">na okres </w:t>
      </w:r>
      <w:r w:rsidR="00293CEF">
        <w:rPr>
          <w:rFonts w:ascii="Tahoma" w:hAnsi="Tahoma" w:cs="Tahoma"/>
          <w:b/>
          <w:sz w:val="20"/>
          <w:szCs w:val="20"/>
        </w:rPr>
        <w:t>36</w:t>
      </w:r>
      <w:r w:rsidRPr="00FB608C">
        <w:rPr>
          <w:rFonts w:ascii="Tahoma" w:hAnsi="Tahoma" w:cs="Tahoma"/>
          <w:b/>
          <w:sz w:val="20"/>
          <w:szCs w:val="20"/>
        </w:rPr>
        <w:t xml:space="preserve"> miesięcy</w:t>
      </w:r>
      <w:r>
        <w:rPr>
          <w:rFonts w:ascii="Tahoma" w:hAnsi="Tahoma" w:cs="Tahoma"/>
          <w:sz w:val="20"/>
          <w:szCs w:val="20"/>
        </w:rPr>
        <w:t>.</w:t>
      </w:r>
    </w:p>
    <w:p w14:paraId="67C758CC" w14:textId="7D36FB19" w:rsidR="00FB608C"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Bieg okresu rękojmi i gwarancji rozpoczyna się w dniu następnym li</w:t>
      </w:r>
      <w:r>
        <w:rPr>
          <w:rFonts w:ascii="Tahoma" w:hAnsi="Tahoma" w:cs="Tahoma"/>
          <w:sz w:val="20"/>
          <w:szCs w:val="20"/>
        </w:rPr>
        <w:t xml:space="preserve">cząc od daty </w:t>
      </w:r>
      <w:r w:rsidR="00510D4C">
        <w:rPr>
          <w:rFonts w:ascii="Tahoma" w:hAnsi="Tahoma" w:cs="Tahoma"/>
          <w:sz w:val="20"/>
          <w:szCs w:val="20"/>
        </w:rPr>
        <w:t xml:space="preserve">podpisania </w:t>
      </w:r>
      <w:r w:rsidR="00510D4C" w:rsidRPr="00FB608C">
        <w:rPr>
          <w:rFonts w:ascii="Tahoma" w:hAnsi="Tahoma" w:cs="Tahoma"/>
          <w:b/>
          <w:sz w:val="20"/>
          <w:szCs w:val="20"/>
        </w:rPr>
        <w:t xml:space="preserve">Protokołu odbioru </w:t>
      </w:r>
      <w:r w:rsidR="00FB608C" w:rsidRPr="00FB608C">
        <w:rPr>
          <w:rFonts w:ascii="Tahoma" w:hAnsi="Tahoma" w:cs="Tahoma"/>
          <w:b/>
          <w:sz w:val="20"/>
          <w:szCs w:val="20"/>
        </w:rPr>
        <w:t xml:space="preserve">końcowego </w:t>
      </w:r>
      <w:r w:rsidRPr="00FB608C">
        <w:rPr>
          <w:rFonts w:ascii="Tahoma" w:hAnsi="Tahoma" w:cs="Tahoma"/>
          <w:b/>
          <w:sz w:val="20"/>
          <w:szCs w:val="20"/>
        </w:rPr>
        <w:t>Dokumentacji</w:t>
      </w:r>
      <w:r w:rsidRPr="004F27C9">
        <w:rPr>
          <w:rFonts w:ascii="Tahoma" w:hAnsi="Tahoma" w:cs="Tahoma"/>
          <w:sz w:val="20"/>
          <w:szCs w:val="20"/>
        </w:rPr>
        <w:t xml:space="preserve"> (pełnej)</w:t>
      </w:r>
      <w:r w:rsidR="00FB608C">
        <w:rPr>
          <w:rFonts w:ascii="Tahoma" w:hAnsi="Tahoma" w:cs="Tahoma"/>
          <w:sz w:val="20"/>
          <w:szCs w:val="20"/>
        </w:rPr>
        <w:t xml:space="preserve">, a w przypadku gdyby takowy Protokół nie został podpisany od daty podpisania </w:t>
      </w:r>
      <w:r w:rsidR="00782BB1">
        <w:rPr>
          <w:rFonts w:ascii="Tahoma" w:hAnsi="Tahoma" w:cs="Tahoma"/>
          <w:sz w:val="20"/>
          <w:szCs w:val="20"/>
        </w:rPr>
        <w:t xml:space="preserve">ostatniego </w:t>
      </w:r>
      <w:r w:rsidR="00FB608C" w:rsidRPr="00FB608C">
        <w:rPr>
          <w:rFonts w:ascii="Tahoma" w:hAnsi="Tahoma" w:cs="Tahoma"/>
          <w:b/>
          <w:sz w:val="20"/>
          <w:szCs w:val="20"/>
        </w:rPr>
        <w:t>Protokołu odbioru Dokumentacji lub jej części</w:t>
      </w:r>
      <w:r w:rsidR="00FB608C">
        <w:rPr>
          <w:rFonts w:ascii="Tahoma" w:hAnsi="Tahoma" w:cs="Tahoma"/>
          <w:sz w:val="20"/>
          <w:szCs w:val="20"/>
        </w:rPr>
        <w:t xml:space="preserve">. </w:t>
      </w:r>
    </w:p>
    <w:p w14:paraId="58B0AAB3" w14:textId="2688F440" w:rsidR="00293CEF" w:rsidRDefault="004F27C9" w:rsidP="00293CEF">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 ramach rękojmi</w:t>
      </w:r>
      <w:r w:rsidR="00A11DEF">
        <w:rPr>
          <w:rFonts w:ascii="Tahoma" w:hAnsi="Tahoma" w:cs="Tahoma"/>
          <w:sz w:val="20"/>
          <w:szCs w:val="20"/>
        </w:rPr>
        <w:t>/gwarancji</w:t>
      </w:r>
      <w:r w:rsidRPr="004F27C9">
        <w:rPr>
          <w:rFonts w:ascii="Tahoma" w:hAnsi="Tahoma" w:cs="Tahoma"/>
          <w:sz w:val="20"/>
          <w:szCs w:val="20"/>
        </w:rPr>
        <w:t xml:space="preserve"> Wykonawca będzie odpowiedzialn</w:t>
      </w:r>
      <w:r w:rsidR="00293CEF">
        <w:rPr>
          <w:rFonts w:ascii="Tahoma" w:hAnsi="Tahoma" w:cs="Tahoma"/>
          <w:sz w:val="20"/>
          <w:szCs w:val="20"/>
        </w:rPr>
        <w:t>y za usunięcie wszelkich wad w D</w:t>
      </w:r>
      <w:r w:rsidRPr="004F27C9">
        <w:rPr>
          <w:rFonts w:ascii="Tahoma" w:hAnsi="Tahoma" w:cs="Tahoma"/>
          <w:sz w:val="20"/>
          <w:szCs w:val="20"/>
        </w:rPr>
        <w:t>okumentacji</w:t>
      </w:r>
      <w:r w:rsidR="00293CEF">
        <w:rPr>
          <w:rFonts w:ascii="Tahoma" w:hAnsi="Tahoma" w:cs="Tahoma"/>
          <w:sz w:val="20"/>
          <w:szCs w:val="20"/>
        </w:rPr>
        <w:t xml:space="preserve"> (lub jej części)</w:t>
      </w:r>
      <w:r w:rsidRPr="004F27C9">
        <w:rPr>
          <w:rFonts w:ascii="Tahoma" w:hAnsi="Tahoma" w:cs="Tahoma"/>
          <w:sz w:val="20"/>
          <w:szCs w:val="20"/>
        </w:rPr>
        <w:t>, które ujawnią się w o</w:t>
      </w:r>
      <w:r w:rsidR="00293CEF">
        <w:rPr>
          <w:rFonts w:ascii="Tahoma" w:hAnsi="Tahoma" w:cs="Tahoma"/>
          <w:sz w:val="20"/>
          <w:szCs w:val="20"/>
        </w:rPr>
        <w:t>kresie rękojmi</w:t>
      </w:r>
      <w:r w:rsidR="00A11DEF">
        <w:rPr>
          <w:rFonts w:ascii="Tahoma" w:hAnsi="Tahoma" w:cs="Tahoma"/>
          <w:sz w:val="20"/>
          <w:szCs w:val="20"/>
        </w:rPr>
        <w:t>/gwarancji</w:t>
      </w:r>
      <w:r w:rsidR="00293CEF">
        <w:rPr>
          <w:rFonts w:ascii="Tahoma" w:hAnsi="Tahoma" w:cs="Tahoma"/>
          <w:sz w:val="20"/>
          <w:szCs w:val="20"/>
        </w:rPr>
        <w:t xml:space="preserve"> i które wynikną </w:t>
      </w:r>
      <w:r w:rsidRPr="00293CEF">
        <w:rPr>
          <w:rFonts w:ascii="Tahoma" w:hAnsi="Tahoma" w:cs="Tahoma"/>
          <w:sz w:val="20"/>
          <w:szCs w:val="20"/>
        </w:rPr>
        <w:t>z nieprawidłowego wykona</w:t>
      </w:r>
      <w:r w:rsidR="00293CEF">
        <w:rPr>
          <w:rFonts w:ascii="Tahoma" w:hAnsi="Tahoma" w:cs="Tahoma"/>
          <w:sz w:val="20"/>
          <w:szCs w:val="20"/>
        </w:rPr>
        <w:t xml:space="preserve">nia jakiegokolwiek opracowania Dokumentacji. </w:t>
      </w:r>
    </w:p>
    <w:p w14:paraId="352D89EF" w14:textId="65F6FC37" w:rsidR="00293CEF" w:rsidRPr="00A11DEF" w:rsidRDefault="004F27C9" w:rsidP="00A11DEF">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Zamawiający może dochodzić roszczeń z tytułu rękojmi także</w:t>
      </w:r>
      <w:r w:rsidR="00293CEF">
        <w:rPr>
          <w:rFonts w:ascii="Tahoma" w:hAnsi="Tahoma" w:cs="Tahoma"/>
          <w:sz w:val="20"/>
          <w:szCs w:val="20"/>
        </w:rPr>
        <w:t xml:space="preserve"> po terminie określonym w ust. 2, jeżeli reklamował wadę w D</w:t>
      </w:r>
      <w:r w:rsidRPr="00293CEF">
        <w:rPr>
          <w:rFonts w:ascii="Tahoma" w:hAnsi="Tahoma" w:cs="Tahoma"/>
          <w:sz w:val="20"/>
          <w:szCs w:val="20"/>
        </w:rPr>
        <w:t>okumentacji</w:t>
      </w:r>
      <w:r w:rsidR="00293CEF">
        <w:rPr>
          <w:rFonts w:ascii="Tahoma" w:hAnsi="Tahoma" w:cs="Tahoma"/>
          <w:sz w:val="20"/>
          <w:szCs w:val="20"/>
        </w:rPr>
        <w:t xml:space="preserve"> (lub jej części) przed upływem tego terminu. </w:t>
      </w:r>
    </w:p>
    <w:p w14:paraId="6563626A" w14:textId="77777777" w:rsidR="00DB1682" w:rsidRDefault="004F27C9" w:rsidP="00DB1682">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Wykonawca zwróci Zamawiającemu koszty, jakie Zamawiający poniósł w związku z wystąpieniem przerw w wykonywanych robotach budowlanych i w związku z likwidacją strat w wykonanych robotach budowlanych, obiektach budowlanych i urządzeniach, jeżeli przerwy te i straty powstały z powodu wad ujawnionych w opracowaniach</w:t>
      </w:r>
      <w:r w:rsidR="00293CEF">
        <w:rPr>
          <w:rFonts w:ascii="Tahoma" w:hAnsi="Tahoma" w:cs="Tahoma"/>
          <w:sz w:val="20"/>
          <w:szCs w:val="20"/>
        </w:rPr>
        <w:t xml:space="preserve"> wykonanych przez Wykonawcę. </w:t>
      </w:r>
    </w:p>
    <w:p w14:paraId="3A2F99BB" w14:textId="77777777" w:rsidR="00DB1682" w:rsidRDefault="00DB1682" w:rsidP="00782BB1">
      <w:pPr>
        <w:pStyle w:val="Akapitzlist1"/>
        <w:numPr>
          <w:ilvl w:val="6"/>
          <w:numId w:val="11"/>
        </w:numPr>
        <w:ind w:left="567" w:hanging="567"/>
        <w:jc w:val="both"/>
        <w:rPr>
          <w:rFonts w:ascii="Tahoma" w:hAnsi="Tahoma" w:cs="Tahoma"/>
          <w:sz w:val="20"/>
          <w:szCs w:val="20"/>
        </w:rPr>
      </w:pPr>
      <w:r w:rsidRPr="00DB1682">
        <w:rPr>
          <w:rFonts w:ascii="Tahoma" w:hAnsi="Tahoma" w:cs="Tahoma"/>
          <w:bCs/>
          <w:sz w:val="20"/>
          <w:szCs w:val="20"/>
        </w:rPr>
        <w:t>Zamawiający może dochodzić roszczeń z tytułu gwarancji także po okresie określonym w ust. 1</w:t>
      </w:r>
      <w:r>
        <w:rPr>
          <w:rFonts w:ascii="Tahoma" w:hAnsi="Tahoma" w:cs="Tahoma"/>
          <w:bCs/>
          <w:sz w:val="20"/>
          <w:szCs w:val="20"/>
        </w:rPr>
        <w:t xml:space="preserve"> powyżej</w:t>
      </w:r>
      <w:r w:rsidRPr="00DB1682">
        <w:rPr>
          <w:rFonts w:ascii="Tahoma" w:hAnsi="Tahoma" w:cs="Tahoma"/>
          <w:bCs/>
          <w:sz w:val="20"/>
          <w:szCs w:val="20"/>
        </w:rPr>
        <w:t>, jeżeli zgłosił wadę przed upływem tego okresu.</w:t>
      </w:r>
    </w:p>
    <w:p w14:paraId="3C83C4F7" w14:textId="4C99AB42"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W ramach gwarancji Wykonawca podejmuje się naprawy lub wymiany elementów Dokumentacji</w:t>
      </w:r>
      <w:r w:rsidR="00A11DEF">
        <w:rPr>
          <w:rFonts w:ascii="Tahoma" w:hAnsi="Tahoma" w:cs="Tahoma"/>
          <w:sz w:val="20"/>
          <w:szCs w:val="20"/>
        </w:rPr>
        <w:t>/ usunięcie wad</w:t>
      </w:r>
      <w:r w:rsidRPr="00782BB1">
        <w:rPr>
          <w:rFonts w:ascii="Tahoma" w:hAnsi="Tahoma" w:cs="Tahoma"/>
          <w:sz w:val="20"/>
          <w:szCs w:val="20"/>
        </w:rPr>
        <w:t xml:space="preserve"> niezbędnych do prawidłowej eksploatacji i użytkowania budynków będących przedmiotem Dokumentacji.</w:t>
      </w:r>
    </w:p>
    <w:p w14:paraId="401606DF" w14:textId="3E4098E6"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 xml:space="preserve">W okresie trwania gwarancji i rękojmi Wykonawca zobowiązuje się do usunięcia na własny koszt zgłoszonych przez Zamawiającego wad wynikających z opracowanej przez Wykonawcę Dokumentacji w terminie </w:t>
      </w:r>
      <w:r w:rsidR="00877872">
        <w:rPr>
          <w:rFonts w:ascii="Tahoma" w:hAnsi="Tahoma" w:cs="Tahoma"/>
          <w:sz w:val="20"/>
          <w:szCs w:val="20"/>
        </w:rPr>
        <w:t>……………… dni kalendarzowych.</w:t>
      </w:r>
    </w:p>
    <w:p w14:paraId="16A9878F" w14:textId="0E0DDFFB"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usunięcie wady w termin</w:t>
      </w:r>
      <w:r w:rsidR="00877872">
        <w:rPr>
          <w:rFonts w:ascii="Tahoma" w:hAnsi="Tahoma" w:cs="Tahoma"/>
          <w:sz w:val="20"/>
          <w:szCs w:val="20"/>
        </w:rPr>
        <w:t>ie</w:t>
      </w:r>
      <w:r w:rsidRPr="00782BB1">
        <w:rPr>
          <w:rFonts w:ascii="Tahoma" w:hAnsi="Tahoma" w:cs="Tahoma"/>
          <w:sz w:val="20"/>
          <w:szCs w:val="20"/>
        </w:rPr>
        <w:t xml:space="preserve"> wskazan</w:t>
      </w:r>
      <w:r w:rsidR="00877872">
        <w:rPr>
          <w:rFonts w:ascii="Tahoma" w:hAnsi="Tahoma" w:cs="Tahoma"/>
          <w:sz w:val="20"/>
          <w:szCs w:val="20"/>
        </w:rPr>
        <w:t xml:space="preserve">ym </w:t>
      </w:r>
      <w:r w:rsidRPr="00782BB1">
        <w:rPr>
          <w:rFonts w:ascii="Tahoma" w:hAnsi="Tahoma" w:cs="Tahoma"/>
          <w:sz w:val="20"/>
          <w:szCs w:val="20"/>
        </w:rPr>
        <w:t xml:space="preserve">w ust. </w:t>
      </w:r>
      <w:r w:rsidR="00877872">
        <w:rPr>
          <w:rFonts w:ascii="Tahoma" w:hAnsi="Tahoma" w:cs="Tahoma"/>
          <w:sz w:val="20"/>
          <w:szCs w:val="20"/>
        </w:rPr>
        <w:t>9 powyżej</w:t>
      </w:r>
      <w:r w:rsidRPr="00782BB1">
        <w:rPr>
          <w:rFonts w:ascii="Tahoma" w:hAnsi="Tahoma" w:cs="Tahoma"/>
          <w:sz w:val="20"/>
          <w:szCs w:val="20"/>
        </w:rPr>
        <w:t xml:space="preserve"> ze względów technicznych nie jest możliwe, Wykonawca jest zobowiązany powiadomić o tym pisemnie Zamawiającego. Zamawiający wyznaczy nowy termin z uwzględnieniem możliwości technologicznych. Niedotrzymanie przez Wykonawcę wyznaczonego terminu będzie zakwalifikowane jako odmowa usunięcia wady.</w:t>
      </w:r>
    </w:p>
    <w:p w14:paraId="5BB96511" w14:textId="2A53C0C5"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Wykonawca nie usunie wady lub podjęte przez Wykonawcę działania nie gwarantują usunięcia wady w termin</w:t>
      </w:r>
      <w:r w:rsidR="00877872">
        <w:rPr>
          <w:rFonts w:ascii="Tahoma" w:hAnsi="Tahoma" w:cs="Tahoma"/>
          <w:sz w:val="20"/>
          <w:szCs w:val="20"/>
        </w:rPr>
        <w:t>ie</w:t>
      </w:r>
      <w:r w:rsidRPr="00782BB1">
        <w:rPr>
          <w:rFonts w:ascii="Tahoma" w:hAnsi="Tahoma" w:cs="Tahoma"/>
          <w:sz w:val="20"/>
          <w:szCs w:val="20"/>
        </w:rPr>
        <w:t xml:space="preserve"> wskazany</w:t>
      </w:r>
      <w:r w:rsidR="00877872">
        <w:rPr>
          <w:rFonts w:ascii="Tahoma" w:hAnsi="Tahoma" w:cs="Tahoma"/>
          <w:sz w:val="20"/>
          <w:szCs w:val="20"/>
        </w:rPr>
        <w:t>m</w:t>
      </w:r>
      <w:r w:rsidRPr="00782BB1">
        <w:rPr>
          <w:rFonts w:ascii="Tahoma" w:hAnsi="Tahoma" w:cs="Tahoma"/>
          <w:sz w:val="20"/>
          <w:szCs w:val="20"/>
        </w:rPr>
        <w:t xml:space="preserve"> w ust. </w:t>
      </w:r>
      <w:r w:rsidR="00877872">
        <w:rPr>
          <w:rFonts w:ascii="Tahoma" w:hAnsi="Tahoma" w:cs="Tahoma"/>
          <w:sz w:val="20"/>
          <w:szCs w:val="20"/>
        </w:rPr>
        <w:t>9 i/lub ust. 10 powyżej</w:t>
      </w:r>
      <w:r w:rsidRPr="00782BB1">
        <w:rPr>
          <w:rFonts w:ascii="Tahoma" w:hAnsi="Tahoma" w:cs="Tahoma"/>
          <w:sz w:val="20"/>
          <w:szCs w:val="20"/>
        </w:rPr>
        <w:t>, Zamawiający zleci usunięcie tych wad innemu podmiotowi, obciążając kosztami Wykonawcę. Wykonawca zwróci Zamawiającemu wszelkie udokumentowane koszty i wydatki poniesione w związku z usunięciem wady w terminie 14 dni, licząc od daty otrzymania faktury lub żądania zapłaty od Zamawiającego, przelewem na rachunek bankowy wskazany na fakturze lub w żądaniu.</w:t>
      </w:r>
    </w:p>
    <w:p w14:paraId="2F6958A1"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Na okoliczność usunięcia wad spisuje się protokół z udziałem Wykonawcy i Zamawiającego.</w:t>
      </w:r>
    </w:p>
    <w:p w14:paraId="50E3EA57"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lastRenderedPageBreak/>
        <w:t>Stwierdzenie usunięcia wad powinno nastąpić nie później niż w ciągu 3 dni od daty zawiadomienia Zamawiającego przez Wykonawcę o dokonaniu naprawy.</w:t>
      </w:r>
    </w:p>
    <w:p w14:paraId="6AA797E4" w14:textId="7983D088" w:rsidR="00DB1682" w:rsidRP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Zamawiający zastrzega sobie prawo dochodzenia uprawnień z tytułu rękojmi niezależnie od uprawnień wynikających z gwarancji</w:t>
      </w:r>
      <w:r w:rsidRPr="00782BB1">
        <w:rPr>
          <w:rFonts w:ascii="Arial" w:hAnsi="Arial" w:cs="Arial"/>
        </w:rPr>
        <w:t>.</w:t>
      </w:r>
    </w:p>
    <w:p w14:paraId="583E16CE" w14:textId="77777777" w:rsidR="00DB1682" w:rsidRDefault="00DB1682" w:rsidP="002217C7">
      <w:pPr>
        <w:pStyle w:val="Akapitzlist1"/>
        <w:ind w:left="567"/>
        <w:jc w:val="both"/>
        <w:rPr>
          <w:rFonts w:ascii="Tahoma" w:hAnsi="Tahoma" w:cs="Tahoma"/>
          <w:sz w:val="20"/>
          <w:szCs w:val="20"/>
        </w:rPr>
      </w:pPr>
    </w:p>
    <w:p w14:paraId="5E86A178" w14:textId="77777777" w:rsidR="001C49C5" w:rsidRDefault="001C49C5" w:rsidP="001C49C5">
      <w:pPr>
        <w:pStyle w:val="Akapitzlist1"/>
        <w:jc w:val="both"/>
        <w:rPr>
          <w:rFonts w:ascii="Tahoma" w:hAnsi="Tahoma" w:cs="Tahoma"/>
          <w:sz w:val="20"/>
          <w:szCs w:val="20"/>
        </w:rPr>
      </w:pPr>
    </w:p>
    <w:p w14:paraId="2D990CF8" w14:textId="0AC81B8D" w:rsidR="00A04D1E" w:rsidRDefault="00AA7DBA" w:rsidP="00A04D1E">
      <w:pPr>
        <w:spacing w:after="80"/>
        <w:ind w:left="770" w:hanging="770"/>
        <w:jc w:val="center"/>
        <w:rPr>
          <w:rFonts w:ascii="Tahoma" w:hAnsi="Tahoma" w:cs="Tahoma"/>
          <w:b/>
          <w:sz w:val="20"/>
        </w:rPr>
      </w:pPr>
      <w:r>
        <w:rPr>
          <w:rFonts w:ascii="Tahoma" w:hAnsi="Tahoma" w:cs="Tahoma"/>
          <w:b/>
          <w:sz w:val="20"/>
        </w:rPr>
        <w:t>§ 1</w:t>
      </w:r>
      <w:r w:rsidR="006614D3">
        <w:rPr>
          <w:rFonts w:ascii="Tahoma" w:hAnsi="Tahoma" w:cs="Tahoma"/>
          <w:b/>
          <w:sz w:val="20"/>
        </w:rPr>
        <w:t>3</w:t>
      </w:r>
    </w:p>
    <w:p w14:paraId="639342A2" w14:textId="77777777" w:rsidR="00A04D1E" w:rsidRDefault="00A04D1E" w:rsidP="00A04D1E">
      <w:pPr>
        <w:spacing w:after="80"/>
        <w:ind w:left="770" w:hanging="770"/>
        <w:jc w:val="center"/>
        <w:rPr>
          <w:rFonts w:ascii="Tahoma" w:hAnsi="Tahoma" w:cs="Tahoma"/>
          <w:b/>
          <w:sz w:val="20"/>
        </w:rPr>
      </w:pPr>
      <w:r>
        <w:rPr>
          <w:rFonts w:ascii="Tahoma" w:hAnsi="Tahoma" w:cs="Tahoma"/>
          <w:b/>
          <w:sz w:val="20"/>
        </w:rPr>
        <w:t>ZABEZPIECZENIE NALEŻYTEGO WYKONANIA UMOWY</w:t>
      </w:r>
    </w:p>
    <w:p w14:paraId="13BBC5C9" w14:textId="77777777" w:rsidR="000163F0" w:rsidRDefault="000163F0" w:rsidP="00A04D1E">
      <w:pPr>
        <w:spacing w:after="80"/>
        <w:ind w:left="770" w:hanging="770"/>
        <w:jc w:val="center"/>
        <w:rPr>
          <w:rFonts w:ascii="Tahoma" w:hAnsi="Tahoma" w:cs="Tahoma"/>
          <w:b/>
          <w:sz w:val="20"/>
        </w:rPr>
      </w:pPr>
    </w:p>
    <w:p w14:paraId="7718D78F" w14:textId="39D5B874" w:rsid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 xml:space="preserve">Wykonawca wraz z zawarciem niniejszej umowy składa zabezpieczenie należytego jej wykonania </w:t>
      </w:r>
      <w:r w:rsidR="00A04D1E" w:rsidRPr="00673A05">
        <w:rPr>
          <w:rFonts w:ascii="Tahoma" w:hAnsi="Tahoma" w:cs="Tahoma"/>
          <w:sz w:val="20"/>
        </w:rPr>
        <w:t xml:space="preserve">w </w:t>
      </w:r>
      <w:r w:rsidR="000163F0" w:rsidRPr="00673A05">
        <w:rPr>
          <w:rFonts w:ascii="Tahoma" w:hAnsi="Tahoma" w:cs="Tahoma"/>
          <w:sz w:val="20"/>
        </w:rPr>
        <w:t xml:space="preserve">  </w:t>
      </w:r>
      <w:r w:rsidRPr="00673A05">
        <w:rPr>
          <w:rFonts w:ascii="Tahoma" w:hAnsi="Tahoma" w:cs="Tahoma"/>
          <w:sz w:val="20"/>
        </w:rPr>
        <w:t>wysokości 1</w:t>
      </w:r>
      <w:r w:rsidR="00011A20" w:rsidRPr="00673A05">
        <w:rPr>
          <w:rFonts w:ascii="Tahoma" w:hAnsi="Tahoma" w:cs="Tahoma"/>
          <w:sz w:val="20"/>
        </w:rPr>
        <w:t>0%</w:t>
      </w:r>
      <w:r w:rsidRPr="00673A05">
        <w:rPr>
          <w:rFonts w:ascii="Tahoma" w:hAnsi="Tahoma" w:cs="Tahoma"/>
          <w:sz w:val="20"/>
        </w:rPr>
        <w:t xml:space="preserve"> wynagrodzenia Wykonawcy, o którym mowa w </w:t>
      </w:r>
      <w:r w:rsidR="004B7B3C" w:rsidRPr="00673A05">
        <w:rPr>
          <w:rFonts w:ascii="Tahoma" w:hAnsi="Tahoma" w:cs="Tahoma"/>
          <w:bCs/>
          <w:sz w:val="20"/>
        </w:rPr>
        <w:t xml:space="preserve">§ </w:t>
      </w:r>
      <w:r w:rsidR="006614D3">
        <w:rPr>
          <w:rFonts w:ascii="Tahoma" w:hAnsi="Tahoma" w:cs="Tahoma"/>
          <w:bCs/>
          <w:sz w:val="20"/>
        </w:rPr>
        <w:t>9</w:t>
      </w:r>
      <w:r w:rsidR="00673A05" w:rsidRPr="00673A05">
        <w:rPr>
          <w:rFonts w:ascii="Tahoma" w:hAnsi="Tahoma" w:cs="Tahoma"/>
          <w:bCs/>
          <w:sz w:val="20"/>
        </w:rPr>
        <w:t xml:space="preserve"> ust. 1 Umowy.</w:t>
      </w:r>
    </w:p>
    <w:p w14:paraId="382D0630" w14:textId="77777777" w:rsidR="00673A05" w:rsidRP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Zabezpieczenie służy pokryciu roszczeń z tytułu niewykonania lu</w:t>
      </w:r>
      <w:r w:rsidR="00673A05" w:rsidRPr="00673A05">
        <w:rPr>
          <w:rFonts w:ascii="Tahoma" w:hAnsi="Tahoma" w:cs="Tahoma"/>
          <w:sz w:val="20"/>
        </w:rPr>
        <w:t>b nienależytego wykonania Umowy.</w:t>
      </w:r>
    </w:p>
    <w:p w14:paraId="6BD05411" w14:textId="77777777" w:rsidR="00673A05" w:rsidRPr="00673A05" w:rsidRDefault="00673A05"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Wykonawca wniesie zabezpieczenie należytego wykonania umowy w formie: …………………………..</w:t>
      </w:r>
    </w:p>
    <w:p w14:paraId="469A47F9" w14:textId="77777777" w:rsidR="00673A05" w:rsidRPr="002217C7" w:rsidRDefault="00673A05" w:rsidP="00673A05">
      <w:pPr>
        <w:pStyle w:val="Akapitzlist"/>
        <w:numPr>
          <w:ilvl w:val="0"/>
          <w:numId w:val="34"/>
        </w:numPr>
        <w:ind w:left="567" w:hanging="567"/>
        <w:jc w:val="both"/>
        <w:rPr>
          <w:rFonts w:ascii="Tahoma" w:hAnsi="Tahoma" w:cs="Tahoma"/>
          <w:bCs/>
          <w:sz w:val="20"/>
        </w:rPr>
      </w:pPr>
      <w:r w:rsidRPr="002217C7">
        <w:rPr>
          <w:rFonts w:ascii="Tahoma" w:hAnsi="Tahoma" w:cs="Tahoma"/>
          <w:sz w:val="20"/>
        </w:rPr>
        <w:t xml:space="preserve">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przedłużenia terminu realizacji Umowy lub faktycznej realizacji Umowy. </w:t>
      </w:r>
    </w:p>
    <w:p w14:paraId="6E1552E5" w14:textId="21C56EF0" w:rsidR="00673A05"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70 % wniesionego zabezpi</w:t>
      </w:r>
      <w:r w:rsidR="00673A05">
        <w:rPr>
          <w:rFonts w:ascii="Tahoma" w:hAnsi="Tahoma" w:cs="Tahoma"/>
          <w:sz w:val="20"/>
        </w:rPr>
        <w:t>eczenia z należytego wykonania U</w:t>
      </w:r>
      <w:r w:rsidRPr="00673A05">
        <w:rPr>
          <w:rFonts w:ascii="Tahoma" w:hAnsi="Tahoma" w:cs="Tahoma"/>
          <w:sz w:val="20"/>
        </w:rPr>
        <w:t xml:space="preserve">mowy zostanie zwrócona przez Zamawiającego w terminie 30 dni </w:t>
      </w:r>
      <w:r w:rsidR="00673A05">
        <w:rPr>
          <w:rFonts w:ascii="Tahoma" w:hAnsi="Tahoma" w:cs="Tahoma"/>
          <w:sz w:val="20"/>
        </w:rPr>
        <w:t xml:space="preserve">po stwierdzeniu przez Zamawiającego należytego wykonania Umowy, który stanowi </w:t>
      </w:r>
      <w:r w:rsidR="00877872">
        <w:rPr>
          <w:rFonts w:ascii="Tahoma" w:hAnsi="Tahoma" w:cs="Tahoma"/>
          <w:b/>
          <w:sz w:val="20"/>
        </w:rPr>
        <w:t>P</w:t>
      </w:r>
      <w:r w:rsidRPr="00673A05">
        <w:rPr>
          <w:rFonts w:ascii="Tahoma" w:hAnsi="Tahoma" w:cs="Tahoma"/>
          <w:b/>
          <w:sz w:val="20"/>
        </w:rPr>
        <w:t>rotok</w:t>
      </w:r>
      <w:r w:rsidR="00673A05" w:rsidRPr="00673A05">
        <w:rPr>
          <w:rFonts w:ascii="Tahoma" w:hAnsi="Tahoma" w:cs="Tahoma"/>
          <w:b/>
          <w:sz w:val="20"/>
        </w:rPr>
        <w:t xml:space="preserve">ół odbioru </w:t>
      </w:r>
      <w:r w:rsidRPr="00673A05">
        <w:rPr>
          <w:rFonts w:ascii="Tahoma" w:hAnsi="Tahoma" w:cs="Tahoma"/>
          <w:b/>
          <w:sz w:val="20"/>
        </w:rPr>
        <w:t xml:space="preserve"> końcowego</w:t>
      </w:r>
      <w:r w:rsidRPr="00673A05">
        <w:rPr>
          <w:rFonts w:ascii="Tahoma" w:hAnsi="Tahoma" w:cs="Tahoma"/>
          <w:sz w:val="20"/>
        </w:rPr>
        <w:t xml:space="preserve"> </w:t>
      </w:r>
      <w:r w:rsidR="00877872">
        <w:rPr>
          <w:rFonts w:ascii="Tahoma" w:hAnsi="Tahoma" w:cs="Tahoma"/>
          <w:sz w:val="20"/>
        </w:rPr>
        <w:t>Dokum</w:t>
      </w:r>
      <w:r w:rsidR="005154E9">
        <w:rPr>
          <w:rFonts w:ascii="Tahoma" w:hAnsi="Tahoma" w:cs="Tahoma"/>
          <w:sz w:val="20"/>
        </w:rPr>
        <w:t>entacji</w:t>
      </w:r>
      <w:r w:rsidRPr="00673A05">
        <w:rPr>
          <w:rFonts w:ascii="Tahoma" w:hAnsi="Tahoma" w:cs="Tahoma"/>
          <w:sz w:val="20"/>
        </w:rPr>
        <w:t xml:space="preserve">. </w:t>
      </w:r>
    </w:p>
    <w:p w14:paraId="09320F36" w14:textId="424C363D" w:rsidR="000163F0"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30 % wniesionego</w:t>
      </w:r>
      <w:r w:rsidR="005154E9">
        <w:rPr>
          <w:rFonts w:ascii="Tahoma" w:hAnsi="Tahoma" w:cs="Tahoma"/>
          <w:sz w:val="20"/>
        </w:rPr>
        <w:t xml:space="preserve"> </w:t>
      </w:r>
      <w:r w:rsidRPr="00673A05">
        <w:rPr>
          <w:rFonts w:ascii="Tahoma" w:hAnsi="Tahoma" w:cs="Tahoma"/>
          <w:sz w:val="20"/>
        </w:rPr>
        <w:t>zabezpi</w:t>
      </w:r>
      <w:r w:rsidR="00673A05">
        <w:rPr>
          <w:rFonts w:ascii="Tahoma" w:hAnsi="Tahoma" w:cs="Tahoma"/>
          <w:sz w:val="20"/>
        </w:rPr>
        <w:t>eczenia z należytego wykonania U</w:t>
      </w:r>
      <w:r w:rsidRPr="00673A05">
        <w:rPr>
          <w:rFonts w:ascii="Tahoma" w:hAnsi="Tahoma" w:cs="Tahoma"/>
          <w:sz w:val="20"/>
        </w:rPr>
        <w:t>mowy zostanie zwrócona przez Zamawiającego w terminie do 15 dni po upływie okresu rękojmi za wady</w:t>
      </w:r>
      <w:r w:rsidR="00673A05">
        <w:rPr>
          <w:rFonts w:ascii="Tahoma" w:hAnsi="Tahoma" w:cs="Tahoma"/>
          <w:sz w:val="20"/>
        </w:rPr>
        <w:t xml:space="preserve"> Przedmiotu Umowy</w:t>
      </w:r>
      <w:r w:rsidRPr="00673A05">
        <w:rPr>
          <w:rFonts w:ascii="Tahoma" w:hAnsi="Tahoma" w:cs="Tahoma"/>
          <w:sz w:val="20"/>
        </w:rPr>
        <w:t>.</w:t>
      </w:r>
    </w:p>
    <w:p w14:paraId="74F5D88A" w14:textId="571217E0" w:rsidR="00714642" w:rsidRPr="009D1E87" w:rsidRDefault="00045446" w:rsidP="00D71BBD">
      <w:pPr>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1</w:t>
      </w:r>
      <w:r w:rsidR="006614D3">
        <w:rPr>
          <w:rFonts w:ascii="Tahoma" w:hAnsi="Tahoma" w:cs="Tahoma"/>
          <w:b/>
          <w:sz w:val="20"/>
        </w:rPr>
        <w:t>4</w:t>
      </w:r>
    </w:p>
    <w:p w14:paraId="168118DA" w14:textId="77777777" w:rsidR="00045446" w:rsidRDefault="000F19DB" w:rsidP="00D71BBD">
      <w:pPr>
        <w:spacing w:before="120"/>
        <w:jc w:val="center"/>
        <w:rPr>
          <w:rFonts w:ascii="Tahoma" w:hAnsi="Tahoma" w:cs="Tahoma"/>
          <w:b/>
          <w:sz w:val="20"/>
        </w:rPr>
      </w:pPr>
      <w:r w:rsidRPr="009D1E87">
        <w:rPr>
          <w:rFonts w:ascii="Tahoma" w:hAnsi="Tahoma" w:cs="Tahoma"/>
          <w:b/>
          <w:sz w:val="20"/>
        </w:rPr>
        <w:t>INNE POSTANOWIENIA</w:t>
      </w:r>
    </w:p>
    <w:p w14:paraId="6E3D365E" w14:textId="77777777" w:rsidR="000163F0" w:rsidRPr="009D1E87" w:rsidRDefault="000163F0" w:rsidP="00D71BBD">
      <w:pPr>
        <w:spacing w:before="120"/>
        <w:jc w:val="center"/>
        <w:rPr>
          <w:rFonts w:ascii="Tahoma" w:hAnsi="Tahoma" w:cs="Tahoma"/>
          <w:b/>
          <w:sz w:val="20"/>
        </w:rPr>
      </w:pPr>
    </w:p>
    <w:p w14:paraId="71A31A44" w14:textId="24E41DBA" w:rsidR="00045446" w:rsidRDefault="00045446" w:rsidP="005A6C29">
      <w:pPr>
        <w:numPr>
          <w:ilvl w:val="0"/>
          <w:numId w:val="2"/>
        </w:numPr>
        <w:spacing w:before="120"/>
        <w:jc w:val="both"/>
        <w:rPr>
          <w:rFonts w:ascii="Tahoma" w:hAnsi="Tahoma" w:cs="Tahoma"/>
          <w:sz w:val="20"/>
        </w:rPr>
      </w:pPr>
      <w:r w:rsidRPr="009D1E87">
        <w:rPr>
          <w:rFonts w:ascii="Tahoma" w:hAnsi="Tahoma" w:cs="Tahoma"/>
          <w:sz w:val="20"/>
        </w:rPr>
        <w:t>Wszystkie zmiany niniejszej Umowy, wymagają formy pi</w:t>
      </w:r>
      <w:r w:rsidR="00482DE2">
        <w:rPr>
          <w:rFonts w:ascii="Tahoma" w:hAnsi="Tahoma" w:cs="Tahoma"/>
          <w:sz w:val="20"/>
        </w:rPr>
        <w:t>semnej</w:t>
      </w:r>
      <w:r w:rsidR="00293CEF">
        <w:rPr>
          <w:rFonts w:ascii="Tahoma" w:hAnsi="Tahoma" w:cs="Tahoma"/>
          <w:sz w:val="20"/>
        </w:rPr>
        <w:t>, pod rygorem nieważności,</w:t>
      </w:r>
      <w:r w:rsidR="00482DE2">
        <w:rPr>
          <w:rFonts w:ascii="Tahoma" w:hAnsi="Tahoma" w:cs="Tahoma"/>
          <w:sz w:val="20"/>
        </w:rPr>
        <w:t xml:space="preserve"> z zastrzeżeniem </w:t>
      </w:r>
      <w:r w:rsidR="007E4FBF">
        <w:rPr>
          <w:rFonts w:ascii="Tahoma" w:hAnsi="Tahoma" w:cs="Tahoma"/>
          <w:sz w:val="20"/>
        </w:rPr>
        <w:t>przypadków wskazanych w umowie.</w:t>
      </w:r>
    </w:p>
    <w:p w14:paraId="6C5E1BC4"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Spory mogące wyniknąć z realizacji Umowy będą rozstrzygane przez Sąd właściwy miejscowo dla siedziby Zamawiającego.</w:t>
      </w:r>
    </w:p>
    <w:p w14:paraId="715C0CE9" w14:textId="77777777" w:rsidR="007E4FBF"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06D7A0DB"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W sprawach nieuregulowanych niniejszą Umową zastosowanie mają powszechnie obowiązujące przepisy prawa polskiego.</w:t>
      </w:r>
    </w:p>
    <w:p w14:paraId="6849A897" w14:textId="34155CC8" w:rsidR="007E4FBF" w:rsidRPr="007E4FBF" w:rsidRDefault="007E4FBF" w:rsidP="007E4FBF">
      <w:pPr>
        <w:numPr>
          <w:ilvl w:val="0"/>
          <w:numId w:val="2"/>
        </w:numPr>
        <w:tabs>
          <w:tab w:val="left" w:pos="709"/>
          <w:tab w:val="left" w:pos="851"/>
        </w:tabs>
        <w:spacing w:before="120"/>
        <w:jc w:val="both"/>
        <w:rPr>
          <w:rFonts w:ascii="Tahoma" w:hAnsi="Tahoma" w:cs="Tahoma"/>
          <w:sz w:val="20"/>
        </w:rPr>
      </w:pPr>
      <w:r w:rsidRPr="007E4FBF">
        <w:rPr>
          <w:rFonts w:ascii="Tahoma" w:hAnsi="Tahoma" w:cs="Tahoma"/>
          <w:sz w:val="20"/>
        </w:rPr>
        <w:t xml:space="preserve">Następujące załączniki do Umowy stanowią jej integralną część: </w:t>
      </w:r>
      <w:r w:rsidRPr="007E4FBF">
        <w:rPr>
          <w:rFonts w:ascii="Tahoma" w:hAnsi="Tahoma" w:cs="Tahoma"/>
          <w:b/>
          <w:sz w:val="20"/>
        </w:rPr>
        <w:t>załącznik nr 1</w:t>
      </w:r>
      <w:r w:rsidRPr="007E4FBF">
        <w:rPr>
          <w:rFonts w:ascii="Tahoma" w:hAnsi="Tahoma" w:cs="Tahoma"/>
          <w:sz w:val="20"/>
        </w:rPr>
        <w:t xml:space="preserve"> Opis przedmiotu zamówienia, </w:t>
      </w:r>
      <w:r w:rsidRPr="007E4FBF">
        <w:rPr>
          <w:rFonts w:ascii="Tahoma" w:hAnsi="Tahoma" w:cs="Tahoma"/>
          <w:b/>
          <w:sz w:val="20"/>
        </w:rPr>
        <w:t>załącznik nr 2</w:t>
      </w:r>
      <w:r w:rsidRPr="007E4FBF">
        <w:rPr>
          <w:rFonts w:ascii="Tahoma" w:hAnsi="Tahoma" w:cs="Tahoma"/>
          <w:sz w:val="20"/>
        </w:rPr>
        <w:t xml:space="preserve"> – Oferta Wykonawcy</w:t>
      </w:r>
      <w:r w:rsidR="00C461F5">
        <w:rPr>
          <w:rFonts w:ascii="Tahoma" w:hAnsi="Tahoma" w:cs="Tahoma"/>
          <w:sz w:val="20"/>
        </w:rPr>
        <w:t xml:space="preserve">, </w:t>
      </w:r>
      <w:r w:rsidR="00C461F5" w:rsidRPr="00C461F5">
        <w:rPr>
          <w:rFonts w:ascii="Tahoma" w:hAnsi="Tahoma" w:cs="Tahoma"/>
          <w:b/>
          <w:sz w:val="20"/>
        </w:rPr>
        <w:t>załącznik nr 3</w:t>
      </w:r>
      <w:r w:rsidR="00C461F5">
        <w:rPr>
          <w:rFonts w:ascii="Tahoma" w:hAnsi="Tahoma" w:cs="Tahoma"/>
          <w:sz w:val="20"/>
        </w:rPr>
        <w:t xml:space="preserve"> – oświadczenie Wykonawcy o przeniesieniu praw autorskich majątkowych</w:t>
      </w:r>
      <w:r w:rsidRPr="007E4FBF">
        <w:rPr>
          <w:rFonts w:ascii="Tahoma" w:hAnsi="Tahoma" w:cs="Tahoma"/>
          <w:sz w:val="20"/>
        </w:rPr>
        <w:t>.</w:t>
      </w:r>
    </w:p>
    <w:p w14:paraId="6CD59E31"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lastRenderedPageBreak/>
        <w:t xml:space="preserve">Osoby podpisujące niniejszą Umowę w imieniu i na rzecz jej Stron, oświadczają, iż są należycie uprawnione do składania oświadczeń woli i zaciągania zobowiązań w ich imieniu. </w:t>
      </w:r>
    </w:p>
    <w:p w14:paraId="5A22A8DF"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Umowę sporządzono w </w:t>
      </w:r>
      <w:r>
        <w:rPr>
          <w:rFonts w:ascii="Tahoma" w:hAnsi="Tahoma" w:cs="Tahoma"/>
          <w:sz w:val="20"/>
        </w:rPr>
        <w:t>trzech</w:t>
      </w:r>
      <w:r w:rsidRPr="00173569">
        <w:rPr>
          <w:rFonts w:ascii="Tahoma" w:hAnsi="Tahoma" w:cs="Tahoma"/>
          <w:sz w:val="20"/>
        </w:rPr>
        <w:t xml:space="preserve"> jednobrzmiących egzemplarzach, </w:t>
      </w:r>
      <w:r>
        <w:rPr>
          <w:rFonts w:ascii="Tahoma" w:hAnsi="Tahoma" w:cs="Tahoma"/>
          <w:sz w:val="20"/>
        </w:rPr>
        <w:t xml:space="preserve">jeden </w:t>
      </w:r>
      <w:r w:rsidRPr="00173569">
        <w:rPr>
          <w:rFonts w:ascii="Tahoma" w:hAnsi="Tahoma" w:cs="Tahoma"/>
          <w:sz w:val="20"/>
        </w:rPr>
        <w:t xml:space="preserve"> egzemplarz dla </w:t>
      </w:r>
      <w:r>
        <w:rPr>
          <w:rFonts w:ascii="Tahoma" w:hAnsi="Tahoma" w:cs="Tahoma"/>
          <w:sz w:val="20"/>
        </w:rPr>
        <w:t xml:space="preserve">Wykonawcy i dwa egzemplarze dla Zamawiającego. </w:t>
      </w:r>
    </w:p>
    <w:p w14:paraId="0F90624A" w14:textId="77777777" w:rsidR="007E4FBF" w:rsidRDefault="007E4FBF" w:rsidP="007E4FBF">
      <w:pPr>
        <w:spacing w:before="120"/>
        <w:ind w:left="567"/>
        <w:jc w:val="both"/>
        <w:rPr>
          <w:rFonts w:ascii="Tahoma" w:hAnsi="Tahoma" w:cs="Tahoma"/>
          <w:sz w:val="20"/>
        </w:rPr>
      </w:pPr>
    </w:p>
    <w:p w14:paraId="3E1DBD34" w14:textId="77777777" w:rsidR="00573E64" w:rsidRPr="009D1E87" w:rsidRDefault="00573E64" w:rsidP="00CA3E0E">
      <w:pPr>
        <w:rPr>
          <w:rFonts w:ascii="Tahoma" w:hAnsi="Tahoma" w:cs="Tahoma"/>
          <w:sz w:val="20"/>
        </w:rPr>
      </w:pPr>
    </w:p>
    <w:p w14:paraId="15F03754" w14:textId="77777777" w:rsidR="00573E64" w:rsidRPr="009D1E87" w:rsidRDefault="00573E64" w:rsidP="00CA3E0E">
      <w:pPr>
        <w:rPr>
          <w:rFonts w:ascii="Tahoma" w:hAnsi="Tahoma" w:cs="Tahoma"/>
          <w:sz w:val="20"/>
        </w:rPr>
      </w:pPr>
    </w:p>
    <w:p w14:paraId="3B875746" w14:textId="77777777" w:rsidR="00045446" w:rsidRDefault="00045446" w:rsidP="00D71BBD">
      <w:pPr>
        <w:tabs>
          <w:tab w:val="left" w:pos="6237"/>
        </w:tabs>
        <w:spacing w:before="120"/>
        <w:jc w:val="center"/>
        <w:rPr>
          <w:rFonts w:ascii="Tahoma" w:hAnsi="Tahoma" w:cs="Tahoma"/>
          <w:b/>
          <w:sz w:val="20"/>
        </w:rPr>
      </w:pPr>
      <w:r w:rsidRPr="009D1E87">
        <w:rPr>
          <w:rFonts w:ascii="Tahoma" w:hAnsi="Tahoma" w:cs="Tahoma"/>
          <w:b/>
          <w:sz w:val="20"/>
        </w:rPr>
        <w:t>ZAMAWIAJĄCY:</w:t>
      </w:r>
      <w:r w:rsidRPr="009D1E87">
        <w:rPr>
          <w:rFonts w:ascii="Tahoma" w:hAnsi="Tahoma" w:cs="Tahoma"/>
          <w:b/>
          <w:sz w:val="20"/>
        </w:rPr>
        <w:tab/>
      </w:r>
      <w:r w:rsidRPr="009D1E87">
        <w:rPr>
          <w:rFonts w:ascii="Tahoma" w:hAnsi="Tahoma" w:cs="Tahoma"/>
          <w:b/>
          <w:sz w:val="20"/>
        </w:rPr>
        <w:tab/>
        <w:t>WYKONAWCA:</w:t>
      </w:r>
    </w:p>
    <w:p w14:paraId="40E977F6" w14:textId="77777777" w:rsidR="004615CD" w:rsidRDefault="004615CD" w:rsidP="00C70BF4">
      <w:pPr>
        <w:tabs>
          <w:tab w:val="left" w:pos="6237"/>
        </w:tabs>
        <w:spacing w:before="120"/>
        <w:rPr>
          <w:rFonts w:ascii="Tahoma" w:hAnsi="Tahoma" w:cs="Tahoma"/>
          <w:b/>
          <w:sz w:val="20"/>
        </w:rPr>
      </w:pPr>
    </w:p>
    <w:p w14:paraId="57ABDE0D" w14:textId="77777777" w:rsidR="004615CD" w:rsidRDefault="004615CD" w:rsidP="00C70BF4">
      <w:pPr>
        <w:tabs>
          <w:tab w:val="left" w:pos="6237"/>
        </w:tabs>
        <w:spacing w:before="120"/>
        <w:rPr>
          <w:rFonts w:ascii="Tahoma" w:hAnsi="Tahoma" w:cs="Tahoma"/>
          <w:b/>
          <w:sz w:val="20"/>
        </w:rPr>
      </w:pPr>
    </w:p>
    <w:p w14:paraId="77726FB6" w14:textId="77777777" w:rsidR="004615CD" w:rsidRDefault="004615CD" w:rsidP="00C70BF4">
      <w:pPr>
        <w:tabs>
          <w:tab w:val="left" w:pos="6237"/>
        </w:tabs>
        <w:spacing w:before="120"/>
        <w:rPr>
          <w:rFonts w:ascii="Tahoma" w:hAnsi="Tahoma" w:cs="Tahoma"/>
          <w:b/>
          <w:sz w:val="20"/>
        </w:rPr>
      </w:pPr>
    </w:p>
    <w:p w14:paraId="7C3494E5" w14:textId="77777777" w:rsidR="004615CD" w:rsidRDefault="004615CD" w:rsidP="00C70BF4">
      <w:pPr>
        <w:tabs>
          <w:tab w:val="left" w:pos="6237"/>
        </w:tabs>
        <w:spacing w:before="120"/>
        <w:rPr>
          <w:rFonts w:ascii="Tahoma" w:hAnsi="Tahoma" w:cs="Tahoma"/>
          <w:b/>
          <w:sz w:val="20"/>
        </w:rPr>
      </w:pPr>
    </w:p>
    <w:p w14:paraId="08411818" w14:textId="77777777" w:rsidR="004615CD" w:rsidRDefault="004615CD" w:rsidP="00C70BF4">
      <w:pPr>
        <w:tabs>
          <w:tab w:val="left" w:pos="6237"/>
        </w:tabs>
        <w:spacing w:before="120"/>
        <w:rPr>
          <w:rFonts w:ascii="Tahoma" w:hAnsi="Tahoma" w:cs="Tahoma"/>
          <w:b/>
          <w:sz w:val="20"/>
        </w:rPr>
      </w:pPr>
    </w:p>
    <w:p w14:paraId="7F9322DE" w14:textId="77777777" w:rsidR="00460AAF" w:rsidRDefault="00460AAF" w:rsidP="00C70BF4">
      <w:pPr>
        <w:tabs>
          <w:tab w:val="left" w:pos="6237"/>
        </w:tabs>
        <w:spacing w:before="120"/>
        <w:rPr>
          <w:rFonts w:ascii="Tahoma" w:hAnsi="Tahoma" w:cs="Tahoma"/>
          <w:b/>
          <w:sz w:val="20"/>
        </w:rPr>
      </w:pPr>
    </w:p>
    <w:p w14:paraId="4AADA465" w14:textId="77777777" w:rsidR="00460AAF" w:rsidRDefault="00460AAF" w:rsidP="00C70BF4">
      <w:pPr>
        <w:tabs>
          <w:tab w:val="left" w:pos="6237"/>
        </w:tabs>
        <w:spacing w:before="120"/>
        <w:rPr>
          <w:rFonts w:ascii="Tahoma" w:hAnsi="Tahoma" w:cs="Tahoma"/>
          <w:b/>
          <w:sz w:val="20"/>
        </w:rPr>
      </w:pPr>
    </w:p>
    <w:p w14:paraId="02889960" w14:textId="77777777" w:rsidR="00460AAF" w:rsidRDefault="00460AAF" w:rsidP="00C70BF4">
      <w:pPr>
        <w:tabs>
          <w:tab w:val="left" w:pos="6237"/>
        </w:tabs>
        <w:spacing w:before="120"/>
        <w:rPr>
          <w:rFonts w:ascii="Tahoma" w:hAnsi="Tahoma" w:cs="Tahoma"/>
          <w:b/>
          <w:sz w:val="20"/>
        </w:rPr>
      </w:pPr>
    </w:p>
    <w:p w14:paraId="4D70B3D1" w14:textId="77777777" w:rsidR="00460AAF" w:rsidRDefault="00460AAF" w:rsidP="00C70BF4">
      <w:pPr>
        <w:tabs>
          <w:tab w:val="left" w:pos="6237"/>
        </w:tabs>
        <w:spacing w:before="120"/>
        <w:rPr>
          <w:rFonts w:ascii="Tahoma" w:hAnsi="Tahoma" w:cs="Tahoma"/>
          <w:b/>
          <w:sz w:val="20"/>
        </w:rPr>
      </w:pPr>
    </w:p>
    <w:p w14:paraId="77AF3EC1" w14:textId="77777777" w:rsidR="00460AAF" w:rsidRDefault="00460AAF" w:rsidP="00C70BF4">
      <w:pPr>
        <w:tabs>
          <w:tab w:val="left" w:pos="6237"/>
        </w:tabs>
        <w:spacing w:before="120"/>
        <w:rPr>
          <w:rFonts w:ascii="Tahoma" w:hAnsi="Tahoma" w:cs="Tahoma"/>
          <w:b/>
          <w:sz w:val="20"/>
        </w:rPr>
      </w:pPr>
    </w:p>
    <w:p w14:paraId="19075D30" w14:textId="77777777" w:rsidR="00460AAF" w:rsidRDefault="00460AAF" w:rsidP="00C70BF4">
      <w:pPr>
        <w:tabs>
          <w:tab w:val="left" w:pos="6237"/>
        </w:tabs>
        <w:spacing w:before="120"/>
        <w:rPr>
          <w:rFonts w:ascii="Tahoma" w:hAnsi="Tahoma" w:cs="Tahoma"/>
          <w:b/>
          <w:sz w:val="20"/>
        </w:rPr>
      </w:pPr>
    </w:p>
    <w:p w14:paraId="1343F990" w14:textId="6C2ACF21" w:rsidR="00A00C18" w:rsidRPr="00A00C18" w:rsidRDefault="00A00C18" w:rsidP="00A00C18">
      <w:pPr>
        <w:tabs>
          <w:tab w:val="left" w:pos="6237"/>
        </w:tabs>
        <w:spacing w:before="120"/>
        <w:jc w:val="right"/>
        <w:rPr>
          <w:rFonts w:ascii="Tahoma" w:hAnsi="Tahoma" w:cs="Tahoma"/>
          <w:b/>
          <w:sz w:val="20"/>
        </w:rPr>
      </w:pPr>
      <w:r>
        <w:rPr>
          <w:rFonts w:ascii="Tahoma" w:hAnsi="Tahoma" w:cs="Tahoma"/>
          <w:b/>
          <w:sz w:val="20"/>
        </w:rPr>
        <w:t xml:space="preserve">Załącznik nr </w:t>
      </w:r>
      <w:r w:rsidR="007425C4">
        <w:rPr>
          <w:rFonts w:ascii="Tahoma" w:hAnsi="Tahoma" w:cs="Tahoma"/>
          <w:b/>
          <w:sz w:val="20"/>
        </w:rPr>
        <w:t>3</w:t>
      </w:r>
    </w:p>
    <w:p w14:paraId="31C9C09C" w14:textId="77777777" w:rsidR="00A00C18" w:rsidRPr="00A00C18" w:rsidRDefault="00A00C18" w:rsidP="00A00C18">
      <w:pPr>
        <w:tabs>
          <w:tab w:val="left" w:pos="6237"/>
        </w:tabs>
        <w:spacing w:before="120"/>
        <w:rPr>
          <w:rFonts w:ascii="Tahoma" w:hAnsi="Tahoma" w:cs="Tahoma"/>
          <w:bCs/>
          <w:sz w:val="20"/>
        </w:rPr>
      </w:pPr>
    </w:p>
    <w:p w14:paraId="23EEFC76"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w:t>
      </w:r>
      <w:r w:rsidRPr="00A00C18">
        <w:rPr>
          <w:rFonts w:ascii="Tahoma" w:hAnsi="Tahoma" w:cs="Tahoma" w:hint="eastAsia"/>
          <w:b/>
          <w:bCs/>
          <w:sz w:val="20"/>
        </w:rPr>
        <w:t>Ś</w:t>
      </w:r>
      <w:r w:rsidRPr="00A00C18">
        <w:rPr>
          <w:rFonts w:ascii="Tahoma" w:hAnsi="Tahoma" w:cs="Tahoma"/>
          <w:b/>
          <w:bCs/>
          <w:sz w:val="20"/>
        </w:rPr>
        <w:t>WIADCZENIE</w:t>
      </w:r>
    </w:p>
    <w:p w14:paraId="225801E7"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 PRZENIESIENIU AUTORSKICH PRAW MAJ</w:t>
      </w:r>
      <w:r w:rsidRPr="00A00C18">
        <w:rPr>
          <w:rFonts w:ascii="Tahoma" w:hAnsi="Tahoma" w:cs="Tahoma" w:hint="eastAsia"/>
          <w:b/>
          <w:bCs/>
          <w:sz w:val="20"/>
        </w:rPr>
        <w:t>Ą</w:t>
      </w:r>
      <w:r w:rsidRPr="00A00C18">
        <w:rPr>
          <w:rFonts w:ascii="Tahoma" w:hAnsi="Tahoma" w:cs="Tahoma"/>
          <w:b/>
          <w:bCs/>
          <w:sz w:val="20"/>
        </w:rPr>
        <w:t>TKOWYCH</w:t>
      </w:r>
    </w:p>
    <w:p w14:paraId="254DB5E3"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31479D6F"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(imi</w:t>
      </w:r>
      <w:r w:rsidRPr="00A00C18">
        <w:rPr>
          <w:rFonts w:ascii="Tahoma" w:hAnsi="Tahoma" w:cs="Tahoma" w:hint="eastAsia"/>
          <w:sz w:val="20"/>
        </w:rPr>
        <w:t>ę</w:t>
      </w:r>
      <w:r w:rsidRPr="00A00C18">
        <w:rPr>
          <w:rFonts w:ascii="Tahoma" w:hAnsi="Tahoma" w:cs="Tahoma"/>
          <w:sz w:val="20"/>
        </w:rPr>
        <w:t xml:space="preserve"> i nazwisko)</w:t>
      </w:r>
    </w:p>
    <w:p w14:paraId="236F683E"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03FEDFDA"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(adres zamieszkania)</w:t>
      </w:r>
    </w:p>
    <w:p w14:paraId="63DE730D" w14:textId="77777777" w:rsidR="00A00C18" w:rsidRPr="00A00C18" w:rsidRDefault="00A00C18" w:rsidP="00A00C18">
      <w:pPr>
        <w:tabs>
          <w:tab w:val="left" w:pos="6237"/>
        </w:tabs>
        <w:spacing w:before="120"/>
        <w:rPr>
          <w:rFonts w:ascii="Tahoma" w:hAnsi="Tahoma" w:cs="Tahoma"/>
          <w:sz w:val="20"/>
        </w:rPr>
      </w:pPr>
    </w:p>
    <w:p w14:paraId="67F0B727"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w:t>
      </w:r>
      <w:r w:rsidRPr="00A00C18">
        <w:rPr>
          <w:rFonts w:ascii="Tahoma" w:hAnsi="Tahoma" w:cs="Tahoma" w:hint="eastAsia"/>
          <w:sz w:val="20"/>
        </w:rPr>
        <w:t>ś</w:t>
      </w:r>
      <w:r w:rsidRPr="00A00C18">
        <w:rPr>
          <w:rFonts w:ascii="Tahoma" w:hAnsi="Tahoma" w:cs="Tahoma"/>
          <w:sz w:val="20"/>
        </w:rPr>
        <w:t xml:space="preserve">wiadczam, </w:t>
      </w:r>
      <w:r w:rsidRPr="00A00C18">
        <w:rPr>
          <w:rFonts w:ascii="Tahoma" w:hAnsi="Tahoma" w:cs="Tahoma" w:hint="eastAsia"/>
          <w:sz w:val="20"/>
        </w:rPr>
        <w:t>ż</w:t>
      </w:r>
      <w:r w:rsidRPr="00A00C18">
        <w:rPr>
          <w:rFonts w:ascii="Tahoma" w:hAnsi="Tahoma" w:cs="Tahoma"/>
          <w:sz w:val="20"/>
        </w:rPr>
        <w:t>e napisa</w:t>
      </w:r>
      <w:r w:rsidRPr="00A00C18">
        <w:rPr>
          <w:rFonts w:ascii="Tahoma" w:hAnsi="Tahoma" w:cs="Tahoma" w:hint="eastAsia"/>
          <w:sz w:val="20"/>
        </w:rPr>
        <w:t>ł</w:t>
      </w:r>
      <w:r w:rsidRPr="00A00C18">
        <w:rPr>
          <w:rFonts w:ascii="Tahoma" w:hAnsi="Tahoma" w:cs="Tahoma"/>
          <w:sz w:val="20"/>
        </w:rPr>
        <w:t>em(</w:t>
      </w:r>
      <w:proofErr w:type="spellStart"/>
      <w:r w:rsidRPr="00A00C18">
        <w:rPr>
          <w:rFonts w:ascii="Tahoma" w:hAnsi="Tahoma" w:cs="Tahoma"/>
          <w:sz w:val="20"/>
        </w:rPr>
        <w:t>am</w:t>
      </w:r>
      <w:proofErr w:type="spellEnd"/>
      <w:r w:rsidRPr="00A00C18">
        <w:rPr>
          <w:rFonts w:ascii="Tahoma" w:hAnsi="Tahoma" w:cs="Tahoma"/>
          <w:sz w:val="20"/>
        </w:rPr>
        <w:t>) opracowanie pt.: ......................................................................</w:t>
      </w:r>
    </w:p>
    <w:p w14:paraId="18AF2F8F" w14:textId="77777777" w:rsidR="00A00C18" w:rsidRPr="00A00C18" w:rsidRDefault="00A00C18" w:rsidP="00A00C18">
      <w:pPr>
        <w:tabs>
          <w:tab w:val="left" w:pos="6237"/>
        </w:tabs>
        <w:spacing w:before="120"/>
        <w:rPr>
          <w:rFonts w:ascii="Tahoma" w:hAnsi="Tahoma" w:cs="Tahoma"/>
          <w:sz w:val="20"/>
        </w:rPr>
      </w:pPr>
    </w:p>
    <w:p w14:paraId="13C03301"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oraz przenosz</w:t>
      </w:r>
      <w:r w:rsidRPr="00A00C18">
        <w:rPr>
          <w:rFonts w:ascii="Tahoma" w:hAnsi="Tahoma" w:cs="Tahoma" w:hint="eastAsia"/>
          <w:sz w:val="20"/>
        </w:rPr>
        <w:t>ę</w:t>
      </w:r>
      <w:r w:rsidRPr="00A00C18">
        <w:rPr>
          <w:rFonts w:ascii="Tahoma" w:hAnsi="Tahoma" w:cs="Tahoma"/>
          <w:sz w:val="20"/>
        </w:rPr>
        <w:t xml:space="preserve"> na Wykonawcę </w:t>
      </w:r>
      <w:proofErr w:type="spellStart"/>
      <w:r w:rsidRPr="00A00C18">
        <w:rPr>
          <w:rFonts w:ascii="Tahoma" w:hAnsi="Tahoma" w:cs="Tahoma"/>
          <w:sz w:val="20"/>
        </w:rPr>
        <w:t>tj</w:t>
      </w:r>
      <w:proofErr w:type="spellEnd"/>
      <w:r w:rsidRPr="00A00C18">
        <w:rPr>
          <w:rFonts w:ascii="Tahoma" w:hAnsi="Tahoma" w:cs="Tahoma"/>
          <w:sz w:val="20"/>
        </w:rPr>
        <w:t>…………………….. autorskie prawa maj</w:t>
      </w:r>
      <w:r w:rsidRPr="00A00C18">
        <w:rPr>
          <w:rFonts w:ascii="Tahoma" w:hAnsi="Tahoma" w:cs="Tahoma" w:hint="eastAsia"/>
          <w:sz w:val="20"/>
        </w:rPr>
        <w:t>ą</w:t>
      </w:r>
      <w:r w:rsidRPr="00A00C18">
        <w:rPr>
          <w:rFonts w:ascii="Tahoma" w:hAnsi="Tahoma" w:cs="Tahoma"/>
          <w:sz w:val="20"/>
        </w:rPr>
        <w:t>tkowe do tego opracowania na następujących polach eksploatacji:</w:t>
      </w:r>
    </w:p>
    <w:p w14:paraId="4F716DBA"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utrwalenie i zwielokrotnienie całości lub części (fragmentów) opracowania dowolną techniką i w dowolnej formie oraz w dowolnej liczbie egzemplarzy, a także rozpowszechnianie w dowolnej formie egzemplarzy utrwalonych lub zwielokrotnionych, jak też utrwalonych lub zwielokrotnionych fragmentów opracowania; w szczególności tworzenie egzemplarzy opracowania przy pomocy dowolnych technik, w tym drukowania, reprografii, zapisu magnetycznego, nagrań magnetofonowych, technik cyfrowych, na dowolnych nośnikach, w szczególności CD-Romach, DVD, USB;</w:t>
      </w:r>
    </w:p>
    <w:p w14:paraId="4D8B5388"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wprowadzanie opracowania lub jego fragmentów do pamięci dowolnej liczby komputerów;</w:t>
      </w:r>
    </w:p>
    <w:p w14:paraId="751075E0"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wykonywanie i zezwalanie na wykonywanie autorskich praw zależnych, rozporządzanie i korzystanie z utworów zależnych stanowiących opracowanie opracowania, stworzonych przez Autora lub przez inne podmioty, na wszelkich polach eksploatacji, o których mowa w art. 50 ustawy o prawie autorskim i prawach pokrewnych, w szczególności wymienionych w niniejszym paragrafie;</w:t>
      </w:r>
    </w:p>
    <w:p w14:paraId="1386FAA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dokonywanie skrótów i tłumaczeń całości lub części (fragmentów) opracowania i jego utrwalanie lub zwielokrotnianie oraz rozpowszechnianie skrótów lub tłumaczeń, jak też ich udostępnianie w dowolnej formie, za pomocą dowolnej techniki i w dowolnej liczbie egzemplarzy, w tym w zgodnie z lit a) i b) powyżej;</w:t>
      </w:r>
    </w:p>
    <w:p w14:paraId="3C4B92B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modyfikowanie całości opracowania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3A4773F5"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łączenie opracowania oraz jego fragmentów z innymi utworami, także takimi, które nie powstały w wyniku działań Autora i ich utrwalanie lub zwielokrotnianie oraz rozpowszechnianie i udostępnianie w dowolnej formie, za pomocą dowolnej techniki i w dowolnej liczbie egzemplarzy, w tym zgodnie z lit a) i b) powyżej;</w:t>
      </w:r>
    </w:p>
    <w:p w14:paraId="623847C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odtwarzanie opracowania lub jego fragmentów oraz skrótów lub tłumaczeń, o których mowa w lit d) bądź modyfikacji lub łączeń, o których mowa w lit e) lub f);</w:t>
      </w:r>
    </w:p>
    <w:p w14:paraId="2427A6D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wykorzystanie opracowania do rozbudowy, przebudowy, rekonstrukcji, renowacji,</w:t>
      </w:r>
    </w:p>
    <w:p w14:paraId="203778DE" w14:textId="77777777" w:rsidR="00A00C18" w:rsidRPr="00A00C18" w:rsidRDefault="00A00C18" w:rsidP="00A00C18">
      <w:pPr>
        <w:tabs>
          <w:tab w:val="left" w:pos="6237"/>
        </w:tabs>
        <w:spacing w:before="120"/>
        <w:rPr>
          <w:rFonts w:ascii="Tahoma" w:hAnsi="Tahoma" w:cs="Tahoma"/>
          <w:sz w:val="20"/>
        </w:rPr>
      </w:pPr>
    </w:p>
    <w:p w14:paraId="0B24A76E" w14:textId="77777777" w:rsidR="00A00C18" w:rsidRPr="00A00C18" w:rsidRDefault="00A00C18" w:rsidP="00A00C18">
      <w:pPr>
        <w:tabs>
          <w:tab w:val="left" w:pos="6237"/>
        </w:tabs>
        <w:spacing w:before="120"/>
        <w:rPr>
          <w:rFonts w:ascii="Tahoma" w:hAnsi="Tahoma" w:cs="Tahoma"/>
          <w:sz w:val="20"/>
        </w:rPr>
      </w:pPr>
    </w:p>
    <w:p w14:paraId="1837E514" w14:textId="77777777" w:rsidR="00A00C18" w:rsidRPr="00A00C18" w:rsidRDefault="00A00C18" w:rsidP="00B83651">
      <w:pPr>
        <w:tabs>
          <w:tab w:val="left" w:pos="6237"/>
        </w:tabs>
        <w:spacing w:before="120"/>
        <w:jc w:val="both"/>
        <w:rPr>
          <w:rFonts w:ascii="Tahoma" w:hAnsi="Tahoma" w:cs="Tahoma"/>
          <w:sz w:val="20"/>
        </w:rPr>
      </w:pPr>
      <w:r w:rsidRPr="00A00C18">
        <w:rPr>
          <w:rFonts w:ascii="Tahoma" w:hAnsi="Tahoma" w:cs="Tahoma"/>
          <w:sz w:val="20"/>
        </w:rPr>
        <w:t xml:space="preserve">Ponadto zapewniam, </w:t>
      </w:r>
      <w:r w:rsidRPr="00A00C18">
        <w:rPr>
          <w:rFonts w:ascii="Tahoma" w:hAnsi="Tahoma" w:cs="Tahoma" w:hint="eastAsia"/>
          <w:sz w:val="20"/>
        </w:rPr>
        <w:t>ż</w:t>
      </w:r>
      <w:r w:rsidRPr="00A00C18">
        <w:rPr>
          <w:rFonts w:ascii="Tahoma" w:hAnsi="Tahoma" w:cs="Tahoma"/>
          <w:sz w:val="20"/>
        </w:rPr>
        <w:t>e utw</w:t>
      </w:r>
      <w:r w:rsidRPr="00A00C18">
        <w:rPr>
          <w:rFonts w:ascii="Tahoma" w:hAnsi="Tahoma" w:cs="Tahoma" w:hint="eastAsia"/>
          <w:sz w:val="20"/>
        </w:rPr>
        <w:t>ó</w:t>
      </w:r>
      <w:r w:rsidRPr="00A00C18">
        <w:rPr>
          <w:rFonts w:ascii="Tahoma" w:hAnsi="Tahoma" w:cs="Tahoma"/>
          <w:sz w:val="20"/>
        </w:rPr>
        <w:t>r jest ca</w:t>
      </w:r>
      <w:r w:rsidRPr="00A00C18">
        <w:rPr>
          <w:rFonts w:ascii="Tahoma" w:hAnsi="Tahoma" w:cs="Tahoma" w:hint="eastAsia"/>
          <w:sz w:val="20"/>
        </w:rPr>
        <w:t>ł</w:t>
      </w:r>
      <w:r w:rsidRPr="00A00C18">
        <w:rPr>
          <w:rFonts w:ascii="Tahoma" w:hAnsi="Tahoma" w:cs="Tahoma"/>
          <w:sz w:val="20"/>
        </w:rPr>
        <w:t xml:space="preserve">kowicie oryginalny i nie zawiera </w:t>
      </w:r>
      <w:r w:rsidRPr="00A00C18">
        <w:rPr>
          <w:rFonts w:ascii="Tahoma" w:hAnsi="Tahoma" w:cs="Tahoma" w:hint="eastAsia"/>
          <w:sz w:val="20"/>
        </w:rPr>
        <w:t>ż</w:t>
      </w:r>
      <w:r w:rsidRPr="00A00C18">
        <w:rPr>
          <w:rFonts w:ascii="Tahoma" w:hAnsi="Tahoma" w:cs="Tahoma"/>
          <w:sz w:val="20"/>
        </w:rPr>
        <w:t>adnych zapo</w:t>
      </w:r>
      <w:r w:rsidRPr="00A00C18">
        <w:rPr>
          <w:rFonts w:ascii="Tahoma" w:hAnsi="Tahoma" w:cs="Tahoma" w:hint="eastAsia"/>
          <w:sz w:val="20"/>
        </w:rPr>
        <w:t>ż</w:t>
      </w:r>
      <w:r w:rsidRPr="00A00C18">
        <w:rPr>
          <w:rFonts w:ascii="Tahoma" w:hAnsi="Tahoma" w:cs="Tahoma"/>
          <w:sz w:val="20"/>
        </w:rPr>
        <w:t>ycze</w:t>
      </w:r>
      <w:r w:rsidRPr="00A00C18">
        <w:rPr>
          <w:rFonts w:ascii="Tahoma" w:hAnsi="Tahoma" w:cs="Tahoma" w:hint="eastAsia"/>
          <w:sz w:val="20"/>
        </w:rPr>
        <w:t>ń</w:t>
      </w:r>
      <w:r w:rsidRPr="00A00C18">
        <w:rPr>
          <w:rFonts w:ascii="Tahoma" w:hAnsi="Tahoma" w:cs="Tahoma"/>
          <w:sz w:val="20"/>
        </w:rPr>
        <w:t xml:space="preserve"> z innego dzie</w:t>
      </w:r>
      <w:r w:rsidRPr="00A00C18">
        <w:rPr>
          <w:rFonts w:ascii="Tahoma" w:hAnsi="Tahoma" w:cs="Tahoma" w:hint="eastAsia"/>
          <w:sz w:val="20"/>
        </w:rPr>
        <w:t>ł</w:t>
      </w:r>
      <w:r w:rsidRPr="00A00C18">
        <w:rPr>
          <w:rFonts w:ascii="Tahoma" w:hAnsi="Tahoma" w:cs="Tahoma"/>
          <w:sz w:val="20"/>
        </w:rPr>
        <w:t>a, kt</w:t>
      </w:r>
      <w:r w:rsidRPr="00A00C18">
        <w:rPr>
          <w:rFonts w:ascii="Tahoma" w:hAnsi="Tahoma" w:cs="Tahoma" w:hint="eastAsia"/>
          <w:sz w:val="20"/>
        </w:rPr>
        <w:t>ó</w:t>
      </w:r>
      <w:r w:rsidRPr="00A00C18">
        <w:rPr>
          <w:rFonts w:ascii="Tahoma" w:hAnsi="Tahoma" w:cs="Tahoma"/>
          <w:sz w:val="20"/>
        </w:rPr>
        <w:t>re mog</w:t>
      </w:r>
      <w:r w:rsidRPr="00A00C18">
        <w:rPr>
          <w:rFonts w:ascii="Tahoma" w:hAnsi="Tahoma" w:cs="Tahoma" w:hint="eastAsia"/>
          <w:sz w:val="20"/>
        </w:rPr>
        <w:t>ł</w:t>
      </w:r>
      <w:r w:rsidRPr="00A00C18">
        <w:rPr>
          <w:rFonts w:ascii="Tahoma" w:hAnsi="Tahoma" w:cs="Tahoma"/>
          <w:sz w:val="20"/>
        </w:rPr>
        <w:t>yby spowodowa</w:t>
      </w:r>
      <w:r w:rsidRPr="00A00C18">
        <w:rPr>
          <w:rFonts w:ascii="Tahoma" w:hAnsi="Tahoma" w:cs="Tahoma" w:hint="eastAsia"/>
          <w:sz w:val="20"/>
        </w:rPr>
        <w:t>ć</w:t>
      </w:r>
      <w:r w:rsidRPr="00A00C18">
        <w:rPr>
          <w:rFonts w:ascii="Tahoma" w:hAnsi="Tahoma" w:cs="Tahoma"/>
          <w:sz w:val="20"/>
        </w:rPr>
        <w:t xml:space="preserve"> odpowiedzialno</w:t>
      </w:r>
      <w:r w:rsidRPr="00A00C18">
        <w:rPr>
          <w:rFonts w:ascii="Tahoma" w:hAnsi="Tahoma" w:cs="Tahoma" w:hint="eastAsia"/>
          <w:sz w:val="20"/>
        </w:rPr>
        <w:t>ść</w:t>
      </w:r>
      <w:r w:rsidRPr="00A00C18">
        <w:rPr>
          <w:rFonts w:ascii="Tahoma" w:hAnsi="Tahoma" w:cs="Tahoma"/>
          <w:sz w:val="20"/>
        </w:rPr>
        <w:t xml:space="preserve"> Wykonawcy, oraz </w:t>
      </w:r>
      <w:r w:rsidRPr="00A00C18">
        <w:rPr>
          <w:rFonts w:ascii="Tahoma" w:hAnsi="Tahoma" w:cs="Tahoma" w:hint="eastAsia"/>
          <w:sz w:val="20"/>
        </w:rPr>
        <w:t>ż</w:t>
      </w:r>
      <w:r w:rsidRPr="00A00C18">
        <w:rPr>
          <w:rFonts w:ascii="Tahoma" w:hAnsi="Tahoma" w:cs="Tahoma"/>
          <w:sz w:val="20"/>
        </w:rPr>
        <w:t>e prawa autorskie Autora do tego utworu nie s</w:t>
      </w:r>
      <w:r w:rsidRPr="00A00C18">
        <w:rPr>
          <w:rFonts w:ascii="Tahoma" w:hAnsi="Tahoma" w:cs="Tahoma" w:hint="eastAsia"/>
          <w:sz w:val="20"/>
        </w:rPr>
        <w:t>ą</w:t>
      </w:r>
      <w:r w:rsidRPr="00A00C18">
        <w:rPr>
          <w:rFonts w:ascii="Tahoma" w:hAnsi="Tahoma" w:cs="Tahoma"/>
          <w:sz w:val="20"/>
        </w:rPr>
        <w:t xml:space="preserve"> ograniczone w zakresie obj</w:t>
      </w:r>
      <w:r w:rsidRPr="00A00C18">
        <w:rPr>
          <w:rFonts w:ascii="Tahoma" w:hAnsi="Tahoma" w:cs="Tahoma" w:hint="eastAsia"/>
          <w:sz w:val="20"/>
        </w:rPr>
        <w:t>ę</w:t>
      </w:r>
      <w:r w:rsidRPr="00A00C18">
        <w:rPr>
          <w:rFonts w:ascii="Tahoma" w:hAnsi="Tahoma" w:cs="Tahoma"/>
          <w:sz w:val="20"/>
        </w:rPr>
        <w:t>tym niniejszym o</w:t>
      </w:r>
      <w:r w:rsidRPr="00A00C18">
        <w:rPr>
          <w:rFonts w:ascii="Tahoma" w:hAnsi="Tahoma" w:cs="Tahoma" w:hint="eastAsia"/>
          <w:sz w:val="20"/>
        </w:rPr>
        <w:t>ś</w:t>
      </w:r>
      <w:r w:rsidRPr="00A00C18">
        <w:rPr>
          <w:rFonts w:ascii="Tahoma" w:hAnsi="Tahoma" w:cs="Tahoma"/>
          <w:sz w:val="20"/>
        </w:rPr>
        <w:t>wiadczeniem.</w:t>
      </w:r>
    </w:p>
    <w:p w14:paraId="335BF9FF" w14:textId="77777777" w:rsidR="00A00C18" w:rsidRPr="00A00C18" w:rsidRDefault="00A00C18" w:rsidP="00A00C18">
      <w:pPr>
        <w:tabs>
          <w:tab w:val="left" w:pos="6237"/>
        </w:tabs>
        <w:spacing w:before="120"/>
        <w:rPr>
          <w:rFonts w:ascii="Tahoma" w:hAnsi="Tahoma" w:cs="Tahoma"/>
          <w:sz w:val="20"/>
        </w:rPr>
      </w:pPr>
    </w:p>
    <w:p w14:paraId="6A927B49"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w:t>
      </w:r>
    </w:p>
    <w:p w14:paraId="10907C95"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(podpis Autora opracowania)</w:t>
      </w:r>
    </w:p>
    <w:p w14:paraId="444610C8" w14:textId="77777777" w:rsidR="004615CD" w:rsidRDefault="004615CD" w:rsidP="00C70BF4">
      <w:pPr>
        <w:tabs>
          <w:tab w:val="left" w:pos="6237"/>
        </w:tabs>
        <w:spacing w:before="120"/>
        <w:rPr>
          <w:rFonts w:ascii="Tahoma" w:hAnsi="Tahoma" w:cs="Tahoma"/>
          <w:b/>
          <w:sz w:val="20"/>
        </w:rPr>
      </w:pPr>
    </w:p>
    <w:p w14:paraId="528517DE" w14:textId="77777777" w:rsidR="00DB1682" w:rsidRPr="00DB1682" w:rsidRDefault="00DB1682" w:rsidP="00DB1682">
      <w:pPr>
        <w:tabs>
          <w:tab w:val="left" w:pos="6237"/>
        </w:tabs>
        <w:spacing w:before="120"/>
        <w:rPr>
          <w:rFonts w:ascii="Tahoma" w:hAnsi="Tahoma" w:cs="Tahoma"/>
          <w:b/>
          <w:sz w:val="14"/>
          <w:szCs w:val="14"/>
        </w:rPr>
      </w:pPr>
    </w:p>
    <w:p w14:paraId="56F17404" w14:textId="77777777" w:rsidR="00DB1682" w:rsidRPr="00DB1682" w:rsidRDefault="00DB1682" w:rsidP="00DB1682">
      <w:pPr>
        <w:tabs>
          <w:tab w:val="left" w:pos="6237"/>
        </w:tabs>
        <w:spacing w:before="120"/>
        <w:rPr>
          <w:rFonts w:ascii="Tahoma" w:hAnsi="Tahoma" w:cs="Tahoma"/>
          <w:b/>
          <w:sz w:val="14"/>
          <w:szCs w:val="14"/>
        </w:rPr>
      </w:pPr>
    </w:p>
    <w:p w14:paraId="07FCAB87" w14:textId="77777777" w:rsidR="00DB1682" w:rsidRPr="00DB1682" w:rsidRDefault="00DB1682" w:rsidP="00DB1682">
      <w:pPr>
        <w:tabs>
          <w:tab w:val="left" w:pos="6237"/>
        </w:tabs>
        <w:spacing w:before="120"/>
        <w:rPr>
          <w:rFonts w:ascii="Tahoma" w:hAnsi="Tahoma" w:cs="Tahoma"/>
          <w:b/>
          <w:sz w:val="14"/>
          <w:szCs w:val="14"/>
        </w:rPr>
      </w:pPr>
    </w:p>
    <w:p w14:paraId="05AA2B15" w14:textId="14032AB2" w:rsidR="004615CD" w:rsidRPr="004615CD" w:rsidRDefault="004615CD" w:rsidP="00C70BF4">
      <w:pPr>
        <w:tabs>
          <w:tab w:val="left" w:pos="6237"/>
        </w:tabs>
        <w:spacing w:before="120"/>
        <w:rPr>
          <w:rFonts w:ascii="Tahoma" w:hAnsi="Tahoma" w:cs="Tahoma"/>
          <w:b/>
          <w:sz w:val="14"/>
          <w:szCs w:val="14"/>
        </w:rPr>
      </w:pPr>
    </w:p>
    <w:sectPr w:rsidR="004615CD" w:rsidRPr="004615CD"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57CA" w14:textId="77777777" w:rsidR="009E5107" w:rsidRDefault="009E5107">
      <w:r>
        <w:separator/>
      </w:r>
    </w:p>
  </w:endnote>
  <w:endnote w:type="continuationSeparator" w:id="0">
    <w:p w14:paraId="13859C7A" w14:textId="77777777" w:rsidR="009E5107" w:rsidRDefault="009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5597" w14:textId="16789797" w:rsidR="002F7372" w:rsidRDefault="002F7372">
    <w:pPr>
      <w:pStyle w:val="Stopka"/>
      <w:jc w:val="center"/>
    </w:pPr>
    <w:r>
      <w:fldChar w:fldCharType="begin"/>
    </w:r>
    <w:r>
      <w:instrText xml:space="preserve"> PAGE   \* MERGEFORMAT </w:instrText>
    </w:r>
    <w:r>
      <w:fldChar w:fldCharType="separate"/>
    </w:r>
    <w:r w:rsidR="00D85047">
      <w:rPr>
        <w:noProof/>
      </w:rPr>
      <w:t>15</w:t>
    </w:r>
    <w:r>
      <w:rPr>
        <w:noProof/>
      </w:rPr>
      <w:fldChar w:fldCharType="end"/>
    </w:r>
  </w:p>
  <w:p w14:paraId="785D8859" w14:textId="77777777" w:rsidR="002F7372" w:rsidRDefault="002F73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8274" w14:textId="77777777" w:rsidR="009E5107" w:rsidRDefault="009E5107">
      <w:r>
        <w:separator/>
      </w:r>
    </w:p>
  </w:footnote>
  <w:footnote w:type="continuationSeparator" w:id="0">
    <w:p w14:paraId="0D700BDA" w14:textId="77777777" w:rsidR="009E5107" w:rsidRDefault="009E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905B" w14:textId="6E8ADD12" w:rsidR="002F7372" w:rsidRDefault="002F7372">
    <w:pPr>
      <w:pStyle w:val="Nagwek"/>
    </w:pPr>
    <w:r>
      <w:rPr>
        <w:noProof/>
      </w:rPr>
      <w:t xml:space="preserve">Postępowanie nr </w:t>
    </w:r>
    <w:r>
      <w:t>100/ZZ/AZLZ/17</w:t>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4F1"/>
    <w:multiLevelType w:val="hybridMultilevel"/>
    <w:tmpl w:val="B7664C82"/>
    <w:lvl w:ilvl="0" w:tplc="0415000F">
      <w:start w:val="1"/>
      <w:numFmt w:val="decimal"/>
      <w:lvlText w:val="%1."/>
      <w:lvlJc w:val="left"/>
      <w:pPr>
        <w:ind w:left="2064" w:hanging="360"/>
      </w:p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 w15:restartNumberingAfterBreak="0">
    <w:nsid w:val="018C0945"/>
    <w:multiLevelType w:val="hybridMultilevel"/>
    <w:tmpl w:val="E8B2A00E"/>
    <w:lvl w:ilvl="0" w:tplc="C86A1F9A">
      <w:start w:val="1"/>
      <w:numFmt w:val="decimal"/>
      <w:lvlText w:val="%1)"/>
      <w:lvlJc w:val="left"/>
      <w:pPr>
        <w:ind w:left="1034" w:hanging="360"/>
      </w:pPr>
      <w:rPr>
        <w:rFonts w:hint="default"/>
        <w:b/>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 w15:restartNumberingAfterBreak="0">
    <w:nsid w:val="06232929"/>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3B4984"/>
    <w:multiLevelType w:val="hybridMultilevel"/>
    <w:tmpl w:val="BF187CE2"/>
    <w:lvl w:ilvl="0" w:tplc="8806E730">
      <w:start w:val="1"/>
      <w:numFmt w:val="decimal"/>
      <w:lvlText w:val="%1."/>
      <w:lvlJc w:val="left"/>
      <w:pPr>
        <w:tabs>
          <w:tab w:val="num" w:pos="567"/>
        </w:tabs>
        <w:ind w:left="567" w:hanging="567"/>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1F5AF7"/>
    <w:multiLevelType w:val="hybridMultilevel"/>
    <w:tmpl w:val="1950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50B79"/>
    <w:multiLevelType w:val="hybridMultilevel"/>
    <w:tmpl w:val="A3D47F32"/>
    <w:lvl w:ilvl="0" w:tplc="160A02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295286"/>
    <w:multiLevelType w:val="hybridMultilevel"/>
    <w:tmpl w:val="1D4A286C"/>
    <w:lvl w:ilvl="0" w:tplc="3F7A7964">
      <w:start w:val="1"/>
      <w:numFmt w:val="decimal"/>
      <w:lvlText w:val="%1)"/>
      <w:lvlJc w:val="left"/>
      <w:pPr>
        <w:ind w:left="1080" w:hanging="360"/>
      </w:pPr>
      <w:rPr>
        <w:rFonts w:ascii="Arial" w:eastAsia="Times New Roman" w:hAnsi="Arial" w:cs="Arial"/>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607DD0"/>
    <w:multiLevelType w:val="multilevel"/>
    <w:tmpl w:val="41A8565C"/>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057" w:hanging="360"/>
      </w:pPr>
      <w:rPr>
        <w:rFonts w:cs="Times New Roman"/>
      </w:rPr>
    </w:lvl>
    <w:lvl w:ilvl="2">
      <w:start w:val="1"/>
      <w:numFmt w:val="decimal"/>
      <w:isLgl/>
      <w:lvlText w:val="%3)"/>
      <w:lvlJc w:val="left"/>
      <w:pPr>
        <w:ind w:left="1754" w:hanging="720"/>
      </w:pPr>
      <w:rPr>
        <w:rFonts w:ascii="Arial" w:eastAsia="Times New Roman" w:hAnsi="Arial" w:cs="Arial"/>
        <w:b/>
      </w:rPr>
    </w:lvl>
    <w:lvl w:ilvl="3">
      <w:start w:val="1"/>
      <w:numFmt w:val="decimal"/>
      <w:isLgl/>
      <w:lvlText w:val="%1.%2.%3.%4."/>
      <w:lvlJc w:val="left"/>
      <w:pPr>
        <w:ind w:left="2091" w:hanging="720"/>
      </w:pPr>
      <w:rPr>
        <w:rFonts w:cs="Times New Roman"/>
      </w:rPr>
    </w:lvl>
    <w:lvl w:ilvl="4">
      <w:start w:val="1"/>
      <w:numFmt w:val="decimal"/>
      <w:isLgl/>
      <w:lvlText w:val="%1.%2.%3.%4.%5."/>
      <w:lvlJc w:val="left"/>
      <w:pPr>
        <w:ind w:left="2788" w:hanging="1080"/>
      </w:pPr>
      <w:rPr>
        <w:rFonts w:cs="Times New Roman"/>
      </w:rPr>
    </w:lvl>
    <w:lvl w:ilvl="5">
      <w:start w:val="1"/>
      <w:numFmt w:val="decimal"/>
      <w:isLgl/>
      <w:lvlText w:val="%1.%2.%3.%4.%5.%6."/>
      <w:lvlJc w:val="left"/>
      <w:pPr>
        <w:ind w:left="3125" w:hanging="1080"/>
      </w:pPr>
      <w:rPr>
        <w:rFonts w:cs="Times New Roman"/>
      </w:rPr>
    </w:lvl>
    <w:lvl w:ilvl="6">
      <w:start w:val="1"/>
      <w:numFmt w:val="decimal"/>
      <w:isLgl/>
      <w:lvlText w:val="%1.%2.%3.%4.%5.%6.%7."/>
      <w:lvlJc w:val="left"/>
      <w:pPr>
        <w:ind w:left="3822" w:hanging="1440"/>
      </w:pPr>
      <w:rPr>
        <w:rFonts w:cs="Times New Roman"/>
      </w:rPr>
    </w:lvl>
    <w:lvl w:ilvl="7">
      <w:start w:val="1"/>
      <w:numFmt w:val="decimal"/>
      <w:isLgl/>
      <w:lvlText w:val="%1.%2.%3.%4.%5.%6.%7.%8."/>
      <w:lvlJc w:val="left"/>
      <w:pPr>
        <w:ind w:left="4159" w:hanging="1440"/>
      </w:pPr>
      <w:rPr>
        <w:rFonts w:cs="Times New Roman"/>
      </w:rPr>
    </w:lvl>
    <w:lvl w:ilvl="8">
      <w:start w:val="1"/>
      <w:numFmt w:val="decimal"/>
      <w:isLgl/>
      <w:lvlText w:val="%1.%2.%3.%4.%5.%6.%7.%8.%9."/>
      <w:lvlJc w:val="left"/>
      <w:pPr>
        <w:ind w:left="4856" w:hanging="1800"/>
      </w:pPr>
      <w:rPr>
        <w:rFonts w:cs="Times New Roman"/>
      </w:rPr>
    </w:lvl>
  </w:abstractNum>
  <w:abstractNum w:abstractNumId="9" w15:restartNumberingAfterBreak="0">
    <w:nsid w:val="16946887"/>
    <w:multiLevelType w:val="hybridMultilevel"/>
    <w:tmpl w:val="D70C9B52"/>
    <w:lvl w:ilvl="0" w:tplc="D0E2175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11" w15:restartNumberingAfterBreak="0">
    <w:nsid w:val="19DE149C"/>
    <w:multiLevelType w:val="hybridMultilevel"/>
    <w:tmpl w:val="BDAAABE0"/>
    <w:lvl w:ilvl="0" w:tplc="412A333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9752FB"/>
    <w:multiLevelType w:val="hybridMultilevel"/>
    <w:tmpl w:val="4B0A3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204258"/>
    <w:multiLevelType w:val="hybridMultilevel"/>
    <w:tmpl w:val="E69CAB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C790968"/>
    <w:multiLevelType w:val="hybridMultilevel"/>
    <w:tmpl w:val="B7B061EE"/>
    <w:lvl w:ilvl="0" w:tplc="6FD4A8C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A472E"/>
    <w:multiLevelType w:val="hybridMultilevel"/>
    <w:tmpl w:val="2B3E496A"/>
    <w:lvl w:ilvl="0" w:tplc="DD744718">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7" w15:restartNumberingAfterBreak="0">
    <w:nsid w:val="268032C3"/>
    <w:multiLevelType w:val="hybridMultilevel"/>
    <w:tmpl w:val="5C44F9D4"/>
    <w:lvl w:ilvl="0" w:tplc="FB126F20">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07"/>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D4C6F63"/>
    <w:multiLevelType w:val="hybridMultilevel"/>
    <w:tmpl w:val="BE86D062"/>
    <w:lvl w:ilvl="0" w:tplc="00BC8CE0">
      <w:start w:val="1"/>
      <w:numFmt w:val="decimal"/>
      <w:lvlText w:val="%1)"/>
      <w:lvlJc w:val="left"/>
      <w:pPr>
        <w:ind w:left="1428" w:hanging="360"/>
      </w:pPr>
      <w:rPr>
        <w:rFonts w:ascii="Tahoma" w:eastAsia="Times New Roman" w:hAnsi="Tahoma" w:cs="Tahoma"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E152802"/>
    <w:multiLevelType w:val="hybridMultilevel"/>
    <w:tmpl w:val="465A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595020"/>
    <w:multiLevelType w:val="hybridMultilevel"/>
    <w:tmpl w:val="B030A1A0"/>
    <w:lvl w:ilvl="0" w:tplc="1C60EB3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E897741"/>
    <w:multiLevelType w:val="hybridMultilevel"/>
    <w:tmpl w:val="B4BC48FE"/>
    <w:lvl w:ilvl="0" w:tplc="3A9A7210">
      <w:start w:val="1"/>
      <w:numFmt w:val="decimal"/>
      <w:lvlText w:val="%1."/>
      <w:lvlJc w:val="left"/>
      <w:pPr>
        <w:tabs>
          <w:tab w:val="num" w:pos="5040"/>
        </w:tabs>
        <w:ind w:left="504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F2C4C"/>
    <w:multiLevelType w:val="hybridMultilevel"/>
    <w:tmpl w:val="CCA0BDEA"/>
    <w:lvl w:ilvl="0" w:tplc="4E64A0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D1325"/>
    <w:multiLevelType w:val="hybridMultilevel"/>
    <w:tmpl w:val="CB367D1A"/>
    <w:lvl w:ilvl="0" w:tplc="AF946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F3D06"/>
    <w:multiLevelType w:val="hybridMultilevel"/>
    <w:tmpl w:val="9586B18E"/>
    <w:lvl w:ilvl="0" w:tplc="0DC82A10">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27" w15:restartNumberingAfterBreak="0">
    <w:nsid w:val="3A7421E1"/>
    <w:multiLevelType w:val="hybridMultilevel"/>
    <w:tmpl w:val="59AA4204"/>
    <w:lvl w:ilvl="0" w:tplc="25F6CC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F3E7A"/>
    <w:multiLevelType w:val="multilevel"/>
    <w:tmpl w:val="EF32D6AE"/>
    <w:lvl w:ilvl="0">
      <w:start w:val="1"/>
      <w:numFmt w:val="decimal"/>
      <w:lvlText w:val="%1."/>
      <w:lvlJc w:val="left"/>
      <w:pPr>
        <w:ind w:left="360" w:hanging="360"/>
      </w:pPr>
      <w:rPr>
        <w:rFonts w:ascii="Arial" w:eastAsia="Times New Roman" w:hAnsi="Arial" w:cs="Arial" w:hint="default"/>
        <w:b w:val="0"/>
        <w:sz w:val="22"/>
        <w:szCs w:val="22"/>
      </w:rPr>
    </w:lvl>
    <w:lvl w:ilvl="1">
      <w:start w:val="1"/>
      <w:numFmt w:val="decimal"/>
      <w:isLgl/>
      <w:lvlText w:val="%1.%2."/>
      <w:lvlJc w:val="left"/>
      <w:pPr>
        <w:ind w:left="697" w:hanging="360"/>
      </w:pPr>
    </w:lvl>
    <w:lvl w:ilvl="2">
      <w:start w:val="1"/>
      <w:numFmt w:val="decimal"/>
      <w:isLgl/>
      <w:lvlText w:val="%3)"/>
      <w:lvlJc w:val="left"/>
      <w:pPr>
        <w:ind w:left="1394" w:hanging="720"/>
      </w:pPr>
      <w:rPr>
        <w:rFonts w:ascii="Arial" w:eastAsia="Times New Roman" w:hAnsi="Arial" w:cs="Times New Roman"/>
        <w:b w:val="0"/>
      </w:rPr>
    </w:lvl>
    <w:lvl w:ilvl="3">
      <w:start w:val="1"/>
      <w:numFmt w:val="decimal"/>
      <w:isLgl/>
      <w:lvlText w:val="%1.%2.%3.%4."/>
      <w:lvlJc w:val="left"/>
      <w:pPr>
        <w:ind w:left="1731" w:hanging="720"/>
      </w:pPr>
    </w:lvl>
    <w:lvl w:ilvl="4">
      <w:start w:val="1"/>
      <w:numFmt w:val="decimal"/>
      <w:isLgl/>
      <w:lvlText w:val="%1.%2.%3.%4.%5."/>
      <w:lvlJc w:val="left"/>
      <w:pPr>
        <w:ind w:left="2428" w:hanging="1080"/>
      </w:pPr>
    </w:lvl>
    <w:lvl w:ilvl="5">
      <w:start w:val="1"/>
      <w:numFmt w:val="decimal"/>
      <w:isLgl/>
      <w:lvlText w:val="%1.%2.%3.%4.%5.%6."/>
      <w:lvlJc w:val="left"/>
      <w:pPr>
        <w:ind w:left="2765" w:hanging="1080"/>
      </w:pPr>
    </w:lvl>
    <w:lvl w:ilvl="6">
      <w:start w:val="1"/>
      <w:numFmt w:val="decimal"/>
      <w:isLgl/>
      <w:lvlText w:val="%1.%2.%3.%4.%5.%6.%7."/>
      <w:lvlJc w:val="left"/>
      <w:pPr>
        <w:ind w:left="3462" w:hanging="1440"/>
      </w:pPr>
    </w:lvl>
    <w:lvl w:ilvl="7">
      <w:start w:val="1"/>
      <w:numFmt w:val="decimal"/>
      <w:isLgl/>
      <w:lvlText w:val="%1.%2.%3.%4.%5.%6.%7.%8."/>
      <w:lvlJc w:val="left"/>
      <w:pPr>
        <w:ind w:left="3799" w:hanging="1440"/>
      </w:pPr>
    </w:lvl>
    <w:lvl w:ilvl="8">
      <w:start w:val="1"/>
      <w:numFmt w:val="decimal"/>
      <w:isLgl/>
      <w:lvlText w:val="%1.%2.%3.%4.%5.%6.%7.%8.%9."/>
      <w:lvlJc w:val="left"/>
      <w:pPr>
        <w:ind w:left="4496" w:hanging="1800"/>
      </w:pPr>
    </w:lvl>
  </w:abstractNum>
  <w:abstractNum w:abstractNumId="29" w15:restartNumberingAfterBreak="0">
    <w:nsid w:val="3B6F4345"/>
    <w:multiLevelType w:val="hybridMultilevel"/>
    <w:tmpl w:val="DC427480"/>
    <w:lvl w:ilvl="0" w:tplc="ED628538">
      <w:start w:val="1"/>
      <w:numFmt w:val="decimal"/>
      <w:lvlText w:val="%1."/>
      <w:lvlJc w:val="left"/>
      <w:pPr>
        <w:tabs>
          <w:tab w:val="num" w:pos="1353"/>
        </w:tabs>
        <w:ind w:left="1353" w:hanging="360"/>
      </w:pPr>
      <w:rPr>
        <w:rFonts w:ascii="Tahoma" w:eastAsia="Times New Roman" w:hAnsi="Tahoma" w:cs="Tahoma"/>
        <w:b w:val="0"/>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3A9A7210">
      <w:start w:val="1"/>
      <w:numFmt w:val="decimal"/>
      <w:lvlText w:val="%7."/>
      <w:lvlJc w:val="left"/>
      <w:pPr>
        <w:tabs>
          <w:tab w:val="num" w:pos="5040"/>
        </w:tabs>
        <w:ind w:left="5040" w:hanging="360"/>
      </w:pPr>
      <w:rPr>
        <w:rFonts w:ascii="Tahoma" w:hAnsi="Tahoma" w:cs="Tahoma" w:hint="default"/>
        <w:b w:val="0"/>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3C85780E"/>
    <w:multiLevelType w:val="hybridMultilevel"/>
    <w:tmpl w:val="5E8A5040"/>
    <w:lvl w:ilvl="0" w:tplc="45F2AB5E">
      <w:start w:val="1"/>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3FCC45F4"/>
    <w:multiLevelType w:val="hybridMultilevel"/>
    <w:tmpl w:val="F4C83520"/>
    <w:lvl w:ilvl="0" w:tplc="5D588F86">
      <w:start w:val="1"/>
      <w:numFmt w:val="decimal"/>
      <w:lvlText w:val="%1)"/>
      <w:lvlJc w:val="left"/>
      <w:pPr>
        <w:ind w:left="1440" w:hanging="360"/>
      </w:pPr>
      <w:rPr>
        <w:rFonts w:ascii="Arial" w:eastAsia="Times New Roman" w:hAnsi="Arial" w:cs="Arial"/>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41166F"/>
    <w:multiLevelType w:val="hybridMultilevel"/>
    <w:tmpl w:val="A3B00E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4552304"/>
    <w:multiLevelType w:val="hybridMultilevel"/>
    <w:tmpl w:val="62781FC2"/>
    <w:lvl w:ilvl="0" w:tplc="3A923E70">
      <w:start w:val="1"/>
      <w:numFmt w:val="decimal"/>
      <w:lvlText w:val="%1."/>
      <w:lvlJc w:val="left"/>
      <w:pPr>
        <w:tabs>
          <w:tab w:val="num" w:pos="720"/>
        </w:tabs>
        <w:ind w:left="720" w:hanging="360"/>
      </w:pPr>
      <w:rPr>
        <w:rFonts w:cs="Times New Roman"/>
        <w:b w:val="0"/>
        <w:i w:val="0"/>
      </w:rPr>
    </w:lvl>
    <w:lvl w:ilvl="1" w:tplc="CC56745C">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977D17"/>
    <w:multiLevelType w:val="hybridMultilevel"/>
    <w:tmpl w:val="89749988"/>
    <w:lvl w:ilvl="0" w:tplc="C9E6F6D4">
      <w:start w:val="1"/>
      <w:numFmt w:val="decimal"/>
      <w:lvlText w:val="%1."/>
      <w:lvlJc w:val="left"/>
      <w:pPr>
        <w:ind w:left="1211"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7352C5"/>
    <w:multiLevelType w:val="hybridMultilevel"/>
    <w:tmpl w:val="59A81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D56B2"/>
    <w:multiLevelType w:val="hybridMultilevel"/>
    <w:tmpl w:val="55389950"/>
    <w:lvl w:ilvl="0" w:tplc="291ECFD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19D35A5"/>
    <w:multiLevelType w:val="singleLevel"/>
    <w:tmpl w:val="3934D598"/>
    <w:lvl w:ilvl="0">
      <w:start w:val="1"/>
      <w:numFmt w:val="decimal"/>
      <w:lvlText w:val="%1."/>
      <w:legacy w:legacy="1" w:legacySpace="0" w:legacyIndent="0"/>
      <w:lvlJc w:val="left"/>
      <w:rPr>
        <w:rFonts w:ascii="Times New Roman" w:hAnsi="Times New Roman" w:cs="Times New Roman" w:hint="default"/>
      </w:rPr>
    </w:lvl>
  </w:abstractNum>
  <w:abstractNum w:abstractNumId="38" w15:restartNumberingAfterBreak="0">
    <w:nsid w:val="54CE268C"/>
    <w:multiLevelType w:val="hybridMultilevel"/>
    <w:tmpl w:val="097EA0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56B2E86"/>
    <w:multiLevelType w:val="hybridMultilevel"/>
    <w:tmpl w:val="9EEC4F90"/>
    <w:lvl w:ilvl="0" w:tplc="9FF29280">
      <w:start w:val="1"/>
      <w:numFmt w:val="decimal"/>
      <w:lvlText w:val="%1)"/>
      <w:lvlJc w:val="left"/>
      <w:pPr>
        <w:ind w:left="1287" w:hanging="360"/>
      </w:pPr>
      <w:rPr>
        <w:rFonts w:ascii="Tahoma" w:eastAsia="Calibri" w:hAnsi="Tahoma" w:cs="Tahom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7DE309E"/>
    <w:multiLevelType w:val="hybridMultilevel"/>
    <w:tmpl w:val="E0B28B28"/>
    <w:lvl w:ilvl="0" w:tplc="E174BF72">
      <w:start w:val="1"/>
      <w:numFmt w:val="decimal"/>
      <w:lvlText w:val="%1."/>
      <w:lvlJc w:val="left"/>
      <w:pPr>
        <w:ind w:left="360" w:hanging="360"/>
      </w:pPr>
      <w:rPr>
        <w:rFonts w:ascii="Tahoma" w:eastAsia="Times New Roman" w:hAnsi="Tahoma" w:cs="Tahoma"/>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A15A36"/>
    <w:multiLevelType w:val="hybridMultilevel"/>
    <w:tmpl w:val="5EE846A4"/>
    <w:lvl w:ilvl="0" w:tplc="64906076">
      <w:start w:val="1"/>
      <w:numFmt w:val="decimal"/>
      <w:lvlText w:val="%1."/>
      <w:lvlJc w:val="left"/>
      <w:pPr>
        <w:ind w:left="720" w:hanging="360"/>
      </w:pPr>
      <w:rPr>
        <w:b w:val="0"/>
      </w:rPr>
    </w:lvl>
    <w:lvl w:ilvl="1" w:tplc="61E89480">
      <w:start w:val="1"/>
      <w:numFmt w:val="decimal"/>
      <w:lvlText w:val="%2)"/>
      <w:lvlJc w:val="left"/>
      <w:pPr>
        <w:ind w:left="1440" w:hanging="360"/>
      </w:pPr>
      <w:rPr>
        <w:rFonts w:ascii="Tahoma" w:eastAsia="Times New Roman" w:hAnsi="Tahoma" w:cs="Tahoma"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611587"/>
    <w:multiLevelType w:val="hybridMultilevel"/>
    <w:tmpl w:val="D7EE79E4"/>
    <w:lvl w:ilvl="0" w:tplc="A32C74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03750"/>
    <w:multiLevelType w:val="hybridMultilevel"/>
    <w:tmpl w:val="3F9CB27A"/>
    <w:lvl w:ilvl="0" w:tplc="64906076">
      <w:start w:val="1"/>
      <w:numFmt w:val="decimal"/>
      <w:lvlText w:val="%1."/>
      <w:lvlJc w:val="left"/>
      <w:pPr>
        <w:ind w:left="720" w:hanging="360"/>
      </w:pPr>
      <w:rPr>
        <w:b w:val="0"/>
      </w:rPr>
    </w:lvl>
    <w:lvl w:ilvl="1" w:tplc="D02EFAF6">
      <w:start w:val="1"/>
      <w:numFmt w:val="decimal"/>
      <w:lvlText w:val="%2)"/>
      <w:lvlJc w:val="left"/>
      <w:pPr>
        <w:ind w:left="1440" w:hanging="360"/>
      </w:pPr>
      <w:rPr>
        <w:rFonts w:ascii="Arial" w:eastAsia="Times New Roman" w:hAnsi="Arial"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A13DD"/>
    <w:multiLevelType w:val="hybridMultilevel"/>
    <w:tmpl w:val="F9C473C6"/>
    <w:lvl w:ilvl="0" w:tplc="F6ACEE9E">
      <w:start w:val="1"/>
      <w:numFmt w:val="decimal"/>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7" w15:restartNumberingAfterBreak="0">
    <w:nsid w:val="64FC67C0"/>
    <w:multiLevelType w:val="hybridMultilevel"/>
    <w:tmpl w:val="E7FC2C7A"/>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65C61884"/>
    <w:multiLevelType w:val="singleLevel"/>
    <w:tmpl w:val="B7A01DD2"/>
    <w:lvl w:ilvl="0">
      <w:start w:val="1"/>
      <w:numFmt w:val="decimal"/>
      <w:lvlText w:val="%1)"/>
      <w:legacy w:legacy="1" w:legacySpace="0" w:legacyIndent="0"/>
      <w:lvlJc w:val="left"/>
      <w:rPr>
        <w:rFonts w:ascii="Times New Roman" w:eastAsia="Times New Roman" w:hAnsi="Times New Roman"/>
      </w:rPr>
    </w:lvl>
  </w:abstractNum>
  <w:abstractNum w:abstractNumId="49" w15:restartNumberingAfterBreak="0">
    <w:nsid w:val="68211828"/>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99019B3"/>
    <w:multiLevelType w:val="hybridMultilevel"/>
    <w:tmpl w:val="39D62F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AE51221"/>
    <w:multiLevelType w:val="hybridMultilevel"/>
    <w:tmpl w:val="57D871CA"/>
    <w:lvl w:ilvl="0" w:tplc="DBAE3E58">
      <w:start w:val="1"/>
      <w:numFmt w:val="decimal"/>
      <w:lvlText w:val="%1)"/>
      <w:lvlJc w:val="left"/>
      <w:pPr>
        <w:ind w:left="1800" w:hanging="360"/>
      </w:pPr>
      <w:rPr>
        <w:rFonts w:ascii="Arial" w:eastAsia="Calibri" w:hAnsi="Arial" w:cs="Arial"/>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6C8B4DFC"/>
    <w:multiLevelType w:val="hybridMultilevel"/>
    <w:tmpl w:val="88B28B7C"/>
    <w:lvl w:ilvl="0" w:tplc="9D4E56C4">
      <w:start w:val="1"/>
      <w:numFmt w:val="decimal"/>
      <w:lvlText w:val="%1)"/>
      <w:lvlJc w:val="left"/>
      <w:pPr>
        <w:ind w:left="1800" w:hanging="360"/>
      </w:pPr>
      <w:rPr>
        <w:rFonts w:ascii="Arial" w:eastAsia="Times New Roman" w:hAnsi="Arial" w:cs="Arial"/>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6E2E2632"/>
    <w:multiLevelType w:val="hybridMultilevel"/>
    <w:tmpl w:val="B5A2A452"/>
    <w:lvl w:ilvl="0" w:tplc="F102A062">
      <w:start w:val="1"/>
      <w:numFmt w:val="lowerLetter"/>
      <w:lvlText w:val="%1)"/>
      <w:lvlJc w:val="left"/>
      <w:pPr>
        <w:ind w:left="2160" w:hanging="360"/>
      </w:pPr>
      <w:rPr>
        <w:rFonts w:ascii="Arial" w:eastAsia="Times New Roman" w:hAnsi="Arial" w:cs="Arial"/>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15:restartNumberingAfterBreak="0">
    <w:nsid w:val="710512B2"/>
    <w:multiLevelType w:val="hybridMultilevel"/>
    <w:tmpl w:val="F934003A"/>
    <w:lvl w:ilvl="0" w:tplc="20526816">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F3415F"/>
    <w:multiLevelType w:val="hybridMultilevel"/>
    <w:tmpl w:val="F274E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84F3F23"/>
    <w:multiLevelType w:val="hybridMultilevel"/>
    <w:tmpl w:val="942E24E2"/>
    <w:lvl w:ilvl="0" w:tplc="B8647374">
      <w:start w:val="1"/>
      <w:numFmt w:val="decimal"/>
      <w:lvlText w:val="%1)"/>
      <w:lvlJc w:val="left"/>
      <w:pPr>
        <w:ind w:left="700" w:hanging="360"/>
      </w:pPr>
      <w:rPr>
        <w:rFonts w:ascii="Arial" w:eastAsia="Times New Roman" w:hAnsi="Arial" w:cs="Arial"/>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CB24E56">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8A36663"/>
    <w:multiLevelType w:val="hybridMultilevel"/>
    <w:tmpl w:val="305214CA"/>
    <w:lvl w:ilvl="0" w:tplc="D18EE3EC">
      <w:start w:val="1"/>
      <w:numFmt w:val="decimal"/>
      <w:lvlText w:val="%1)"/>
      <w:lvlJc w:val="left"/>
      <w:pPr>
        <w:ind w:left="1080" w:hanging="360"/>
      </w:pPr>
      <w:rPr>
        <w:rFonts w:ascii="Arial" w:eastAsia="Times New Roman" w:hAnsi="Arial" w:cs="Arial"/>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9520978"/>
    <w:multiLevelType w:val="hybridMultilevel"/>
    <w:tmpl w:val="F2683534"/>
    <w:lvl w:ilvl="0" w:tplc="70D4DC2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7C052E6B"/>
    <w:multiLevelType w:val="hybridMultilevel"/>
    <w:tmpl w:val="45380750"/>
    <w:lvl w:ilvl="0" w:tplc="5FE6766E">
      <w:start w:val="1"/>
      <w:numFmt w:val="decimal"/>
      <w:lvlText w:val="%1."/>
      <w:lvlJc w:val="left"/>
      <w:pPr>
        <w:ind w:left="720" w:hanging="360"/>
      </w:pPr>
      <w:rPr>
        <w:rFonts w:hint="default"/>
        <w:b/>
      </w:rPr>
    </w:lvl>
    <w:lvl w:ilvl="1" w:tplc="7DB65740">
      <w:start w:val="1"/>
      <w:numFmt w:val="decimal"/>
      <w:lvlText w:val="%2)"/>
      <w:lvlJc w:val="left"/>
      <w:pPr>
        <w:ind w:left="1440" w:hanging="360"/>
      </w:pPr>
      <w:rPr>
        <w:rFonts w:ascii="Arial" w:eastAsia="Times New Roman" w:hAnsi="Arial" w:cs="Arial"/>
        <w:b/>
      </w:rPr>
    </w:lvl>
    <w:lvl w:ilvl="2" w:tplc="F12833B0">
      <w:start w:val="1"/>
      <w:numFmt w:val="decimal"/>
      <w:lvlText w:val="%3)"/>
      <w:lvlJc w:val="left"/>
      <w:pPr>
        <w:ind w:left="2340" w:hanging="36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33"/>
  </w:num>
  <w:num w:numId="5">
    <w:abstractNumId w:val="3"/>
  </w:num>
  <w:num w:numId="6">
    <w:abstractNumId w:val="24"/>
  </w:num>
  <w:num w:numId="7">
    <w:abstractNumId w:val="30"/>
  </w:num>
  <w:num w:numId="8">
    <w:abstractNumId w:val="26"/>
  </w:num>
  <w:num w:numId="9">
    <w:abstractNumId w:val="40"/>
  </w:num>
  <w:num w:numId="10">
    <w:abstractNumId w:val="41"/>
  </w:num>
  <w:num w:numId="11">
    <w:abstractNumId w:val="29"/>
  </w:num>
  <w:num w:numId="12">
    <w:abstractNumId w:val="34"/>
  </w:num>
  <w:num w:numId="13">
    <w:abstractNumId w:val="43"/>
  </w:num>
  <w:num w:numId="14">
    <w:abstractNumId w:val="9"/>
  </w:num>
  <w:num w:numId="15">
    <w:abstractNumId w:val="58"/>
  </w:num>
  <w:num w:numId="16">
    <w:abstractNumId w:val="56"/>
  </w:num>
  <w:num w:numId="17">
    <w:abstractNumId w:val="42"/>
  </w:num>
  <w:num w:numId="18">
    <w:abstractNumId w:val="45"/>
  </w:num>
  <w:num w:numId="19">
    <w:abstractNumId w:val="28"/>
  </w:num>
  <w:num w:numId="20">
    <w:abstractNumId w:val="7"/>
  </w:num>
  <w:num w:numId="21">
    <w:abstractNumId w:val="60"/>
  </w:num>
  <w:num w:numId="22">
    <w:abstractNumId w:val="27"/>
  </w:num>
  <w:num w:numId="23">
    <w:abstractNumId w:val="51"/>
  </w:num>
  <w:num w:numId="24">
    <w:abstractNumId w:val="31"/>
  </w:num>
  <w:num w:numId="25">
    <w:abstractNumId w:val="1"/>
  </w:num>
  <w:num w:numId="26">
    <w:abstractNumId w:val="32"/>
  </w:num>
  <w:num w:numId="27">
    <w:abstractNumId w:val="12"/>
  </w:num>
  <w:num w:numId="28">
    <w:abstractNumId w:val="1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1"/>
  </w:num>
  <w:num w:numId="32">
    <w:abstractNumId w:val="4"/>
  </w:num>
  <w:num w:numId="33">
    <w:abstractNumId w:val="55"/>
  </w:num>
  <w:num w:numId="34">
    <w:abstractNumId w:val="35"/>
  </w:num>
  <w:num w:numId="35">
    <w:abstractNumId w:val="37"/>
  </w:num>
  <w:num w:numId="36">
    <w:abstractNumId w:val="48"/>
  </w:num>
  <w:num w:numId="37">
    <w:abstractNumId w:val="54"/>
  </w:num>
  <w:num w:numId="38">
    <w:abstractNumId w:val="19"/>
  </w:num>
  <w:num w:numId="39">
    <w:abstractNumId w:val="44"/>
  </w:num>
  <w:num w:numId="40">
    <w:abstractNumId w:val="5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38"/>
  </w:num>
  <w:num w:numId="44">
    <w:abstractNumId w:val="50"/>
  </w:num>
  <w:num w:numId="45">
    <w:abstractNumId w:val="5"/>
  </w:num>
  <w:num w:numId="46">
    <w:abstractNumId w:val="21"/>
  </w:num>
  <w:num w:numId="47">
    <w:abstractNumId w:val="23"/>
  </w:num>
  <w:num w:numId="48">
    <w:abstractNumId w:val="46"/>
  </w:num>
  <w:num w:numId="49">
    <w:abstractNumId w:val="0"/>
  </w:num>
  <w:num w:numId="50">
    <w:abstractNumId w:val="13"/>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52"/>
  </w:num>
  <w:num w:numId="54">
    <w:abstractNumId w:val="15"/>
  </w:num>
  <w:num w:numId="55">
    <w:abstractNumId w:val="49"/>
  </w:num>
  <w:num w:numId="56">
    <w:abstractNumId w:val="2"/>
  </w:num>
  <w:num w:numId="57">
    <w:abstractNumId w:val="18"/>
  </w:num>
  <w:num w:numId="58">
    <w:abstractNumId w:val="57"/>
  </w:num>
  <w:num w:numId="59">
    <w:abstractNumId w:val="25"/>
  </w:num>
  <w:num w:numId="60">
    <w:abstractNumId w:val="62"/>
  </w:num>
  <w:num w:numId="61">
    <w:abstractNumId w:val="22"/>
  </w:num>
  <w:num w:numId="62">
    <w:abstractNumId w:val="14"/>
  </w:num>
  <w:num w:numId="63">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1A20"/>
    <w:rsid w:val="00015C69"/>
    <w:rsid w:val="000163F0"/>
    <w:rsid w:val="00016FC5"/>
    <w:rsid w:val="000219CC"/>
    <w:rsid w:val="00024C93"/>
    <w:rsid w:val="000255DD"/>
    <w:rsid w:val="000323AC"/>
    <w:rsid w:val="00035271"/>
    <w:rsid w:val="00040D19"/>
    <w:rsid w:val="00045446"/>
    <w:rsid w:val="00047AB4"/>
    <w:rsid w:val="00050191"/>
    <w:rsid w:val="0005190D"/>
    <w:rsid w:val="000578F1"/>
    <w:rsid w:val="0006043E"/>
    <w:rsid w:val="00061F93"/>
    <w:rsid w:val="000647B4"/>
    <w:rsid w:val="00065D54"/>
    <w:rsid w:val="0006660A"/>
    <w:rsid w:val="00067D14"/>
    <w:rsid w:val="00072E9A"/>
    <w:rsid w:val="00074691"/>
    <w:rsid w:val="00076979"/>
    <w:rsid w:val="00083DC4"/>
    <w:rsid w:val="00084E2B"/>
    <w:rsid w:val="00091F0D"/>
    <w:rsid w:val="000A00BF"/>
    <w:rsid w:val="000A155A"/>
    <w:rsid w:val="000A3673"/>
    <w:rsid w:val="000B02FC"/>
    <w:rsid w:val="000B4272"/>
    <w:rsid w:val="000B44E2"/>
    <w:rsid w:val="000B47DB"/>
    <w:rsid w:val="000B6E98"/>
    <w:rsid w:val="000B715D"/>
    <w:rsid w:val="000C173A"/>
    <w:rsid w:val="000C1CAA"/>
    <w:rsid w:val="000C24A2"/>
    <w:rsid w:val="000C2F36"/>
    <w:rsid w:val="000C6609"/>
    <w:rsid w:val="000D1CF9"/>
    <w:rsid w:val="000E02A0"/>
    <w:rsid w:val="000E04E2"/>
    <w:rsid w:val="000E19AE"/>
    <w:rsid w:val="000E7151"/>
    <w:rsid w:val="000E7FFA"/>
    <w:rsid w:val="000F19DB"/>
    <w:rsid w:val="000F2B87"/>
    <w:rsid w:val="000F4235"/>
    <w:rsid w:val="001004CF"/>
    <w:rsid w:val="00101FD3"/>
    <w:rsid w:val="001023D5"/>
    <w:rsid w:val="001035C5"/>
    <w:rsid w:val="0010609F"/>
    <w:rsid w:val="00110574"/>
    <w:rsid w:val="00113667"/>
    <w:rsid w:val="0011594D"/>
    <w:rsid w:val="00116775"/>
    <w:rsid w:val="00121B9D"/>
    <w:rsid w:val="00124AC9"/>
    <w:rsid w:val="001252E8"/>
    <w:rsid w:val="001274DF"/>
    <w:rsid w:val="00131F2B"/>
    <w:rsid w:val="00135439"/>
    <w:rsid w:val="00135DDA"/>
    <w:rsid w:val="001372A3"/>
    <w:rsid w:val="00140402"/>
    <w:rsid w:val="00143243"/>
    <w:rsid w:val="00152294"/>
    <w:rsid w:val="00153660"/>
    <w:rsid w:val="0015413D"/>
    <w:rsid w:val="00154309"/>
    <w:rsid w:val="00154604"/>
    <w:rsid w:val="0015496A"/>
    <w:rsid w:val="0015702E"/>
    <w:rsid w:val="00160307"/>
    <w:rsid w:val="00172664"/>
    <w:rsid w:val="00172EB5"/>
    <w:rsid w:val="00172ECC"/>
    <w:rsid w:val="001759C8"/>
    <w:rsid w:val="00180180"/>
    <w:rsid w:val="00183E87"/>
    <w:rsid w:val="00187188"/>
    <w:rsid w:val="001875AE"/>
    <w:rsid w:val="00193465"/>
    <w:rsid w:val="0019368E"/>
    <w:rsid w:val="00195726"/>
    <w:rsid w:val="001A0518"/>
    <w:rsid w:val="001A16D6"/>
    <w:rsid w:val="001A176B"/>
    <w:rsid w:val="001A1D42"/>
    <w:rsid w:val="001A2784"/>
    <w:rsid w:val="001A39F4"/>
    <w:rsid w:val="001A3D8A"/>
    <w:rsid w:val="001A54AF"/>
    <w:rsid w:val="001A5A33"/>
    <w:rsid w:val="001A5DC9"/>
    <w:rsid w:val="001A6A93"/>
    <w:rsid w:val="001B09E2"/>
    <w:rsid w:val="001B239B"/>
    <w:rsid w:val="001C0F01"/>
    <w:rsid w:val="001C18C6"/>
    <w:rsid w:val="001C3EA5"/>
    <w:rsid w:val="001C49C5"/>
    <w:rsid w:val="001C7099"/>
    <w:rsid w:val="001D3A51"/>
    <w:rsid w:val="001D545C"/>
    <w:rsid w:val="001D5E2D"/>
    <w:rsid w:val="001E1FF0"/>
    <w:rsid w:val="001E2918"/>
    <w:rsid w:val="001E46B1"/>
    <w:rsid w:val="00202D2C"/>
    <w:rsid w:val="00203DB9"/>
    <w:rsid w:val="00204B6F"/>
    <w:rsid w:val="00205D40"/>
    <w:rsid w:val="00212821"/>
    <w:rsid w:val="002137B2"/>
    <w:rsid w:val="00213FF8"/>
    <w:rsid w:val="002141B1"/>
    <w:rsid w:val="0022143B"/>
    <w:rsid w:val="002217C7"/>
    <w:rsid w:val="00221B34"/>
    <w:rsid w:val="0022214D"/>
    <w:rsid w:val="00223D47"/>
    <w:rsid w:val="00223F04"/>
    <w:rsid w:val="00232EBD"/>
    <w:rsid w:val="002342F5"/>
    <w:rsid w:val="00253503"/>
    <w:rsid w:val="00253990"/>
    <w:rsid w:val="00253C0B"/>
    <w:rsid w:val="00254D5D"/>
    <w:rsid w:val="002553CC"/>
    <w:rsid w:val="00255579"/>
    <w:rsid w:val="00255600"/>
    <w:rsid w:val="00256394"/>
    <w:rsid w:val="0026321E"/>
    <w:rsid w:val="0026517D"/>
    <w:rsid w:val="0026541E"/>
    <w:rsid w:val="0027366A"/>
    <w:rsid w:val="002742A4"/>
    <w:rsid w:val="0027434B"/>
    <w:rsid w:val="002755C7"/>
    <w:rsid w:val="0027622C"/>
    <w:rsid w:val="00276999"/>
    <w:rsid w:val="0027735A"/>
    <w:rsid w:val="00281998"/>
    <w:rsid w:val="00286093"/>
    <w:rsid w:val="00290C53"/>
    <w:rsid w:val="00292360"/>
    <w:rsid w:val="00293CEF"/>
    <w:rsid w:val="002945B2"/>
    <w:rsid w:val="00296A15"/>
    <w:rsid w:val="002A1082"/>
    <w:rsid w:val="002A31F8"/>
    <w:rsid w:val="002A4176"/>
    <w:rsid w:val="002B21D4"/>
    <w:rsid w:val="002B3D02"/>
    <w:rsid w:val="002B571A"/>
    <w:rsid w:val="002B66FB"/>
    <w:rsid w:val="002C54E6"/>
    <w:rsid w:val="002C641D"/>
    <w:rsid w:val="002D501B"/>
    <w:rsid w:val="002D62AA"/>
    <w:rsid w:val="002D62E8"/>
    <w:rsid w:val="002D7B4B"/>
    <w:rsid w:val="002E0773"/>
    <w:rsid w:val="002E0930"/>
    <w:rsid w:val="002E1559"/>
    <w:rsid w:val="002E421D"/>
    <w:rsid w:val="002E512B"/>
    <w:rsid w:val="002E54DF"/>
    <w:rsid w:val="002E653A"/>
    <w:rsid w:val="002F1AF8"/>
    <w:rsid w:val="002F670F"/>
    <w:rsid w:val="002F6B61"/>
    <w:rsid w:val="002F6FDE"/>
    <w:rsid w:val="002F7372"/>
    <w:rsid w:val="003000F0"/>
    <w:rsid w:val="00304788"/>
    <w:rsid w:val="00305018"/>
    <w:rsid w:val="0030636A"/>
    <w:rsid w:val="00307F7D"/>
    <w:rsid w:val="003116B1"/>
    <w:rsid w:val="00311742"/>
    <w:rsid w:val="003152FD"/>
    <w:rsid w:val="003153E7"/>
    <w:rsid w:val="00321BDE"/>
    <w:rsid w:val="00331795"/>
    <w:rsid w:val="00341904"/>
    <w:rsid w:val="00351A17"/>
    <w:rsid w:val="003542F7"/>
    <w:rsid w:val="003611F1"/>
    <w:rsid w:val="00362F20"/>
    <w:rsid w:val="00364AA9"/>
    <w:rsid w:val="00365266"/>
    <w:rsid w:val="00371D54"/>
    <w:rsid w:val="003722E8"/>
    <w:rsid w:val="00374FD3"/>
    <w:rsid w:val="003752FF"/>
    <w:rsid w:val="00377441"/>
    <w:rsid w:val="0038289E"/>
    <w:rsid w:val="00382CBF"/>
    <w:rsid w:val="00382F10"/>
    <w:rsid w:val="003874FA"/>
    <w:rsid w:val="00397CE8"/>
    <w:rsid w:val="003A3734"/>
    <w:rsid w:val="003A3D53"/>
    <w:rsid w:val="003A4C6F"/>
    <w:rsid w:val="003A6242"/>
    <w:rsid w:val="003A74FA"/>
    <w:rsid w:val="003A7906"/>
    <w:rsid w:val="003B05B6"/>
    <w:rsid w:val="003B46A3"/>
    <w:rsid w:val="003B74F2"/>
    <w:rsid w:val="003C14FA"/>
    <w:rsid w:val="003C2F63"/>
    <w:rsid w:val="003C6C44"/>
    <w:rsid w:val="003D0138"/>
    <w:rsid w:val="003D359A"/>
    <w:rsid w:val="003D5478"/>
    <w:rsid w:val="003D733B"/>
    <w:rsid w:val="003E12D9"/>
    <w:rsid w:val="003E190B"/>
    <w:rsid w:val="003E242B"/>
    <w:rsid w:val="003E3D36"/>
    <w:rsid w:val="003E5D1E"/>
    <w:rsid w:val="003F0B82"/>
    <w:rsid w:val="003F37E6"/>
    <w:rsid w:val="003F40D3"/>
    <w:rsid w:val="00400A6A"/>
    <w:rsid w:val="00400EE1"/>
    <w:rsid w:val="004021DF"/>
    <w:rsid w:val="004076B5"/>
    <w:rsid w:val="004115B1"/>
    <w:rsid w:val="00412811"/>
    <w:rsid w:val="00415F7B"/>
    <w:rsid w:val="0042534B"/>
    <w:rsid w:val="004269EC"/>
    <w:rsid w:val="00430F8A"/>
    <w:rsid w:val="00433CD1"/>
    <w:rsid w:val="00434AF6"/>
    <w:rsid w:val="00441FAA"/>
    <w:rsid w:val="00451BA4"/>
    <w:rsid w:val="00453B34"/>
    <w:rsid w:val="00455DE1"/>
    <w:rsid w:val="004576A1"/>
    <w:rsid w:val="00457882"/>
    <w:rsid w:val="0046088E"/>
    <w:rsid w:val="00460AAF"/>
    <w:rsid w:val="00460CD8"/>
    <w:rsid w:val="004615CD"/>
    <w:rsid w:val="00463152"/>
    <w:rsid w:val="00463AAF"/>
    <w:rsid w:val="0046542B"/>
    <w:rsid w:val="00474E4A"/>
    <w:rsid w:val="00476795"/>
    <w:rsid w:val="00482DE2"/>
    <w:rsid w:val="0049132E"/>
    <w:rsid w:val="004929D5"/>
    <w:rsid w:val="00493080"/>
    <w:rsid w:val="00495022"/>
    <w:rsid w:val="00497047"/>
    <w:rsid w:val="0049742B"/>
    <w:rsid w:val="004A1DDB"/>
    <w:rsid w:val="004A2845"/>
    <w:rsid w:val="004A2A08"/>
    <w:rsid w:val="004A5463"/>
    <w:rsid w:val="004B1854"/>
    <w:rsid w:val="004B1AD6"/>
    <w:rsid w:val="004B2DA6"/>
    <w:rsid w:val="004B66A4"/>
    <w:rsid w:val="004B6AA6"/>
    <w:rsid w:val="004B7B3C"/>
    <w:rsid w:val="004C7E8D"/>
    <w:rsid w:val="004D0FB2"/>
    <w:rsid w:val="004D1DC7"/>
    <w:rsid w:val="004D36E8"/>
    <w:rsid w:val="004D39F0"/>
    <w:rsid w:val="004D74D2"/>
    <w:rsid w:val="004D7937"/>
    <w:rsid w:val="004E1151"/>
    <w:rsid w:val="004E1FF5"/>
    <w:rsid w:val="004E5A47"/>
    <w:rsid w:val="004E701D"/>
    <w:rsid w:val="004F27C9"/>
    <w:rsid w:val="004F2ECA"/>
    <w:rsid w:val="004F36E4"/>
    <w:rsid w:val="004F6928"/>
    <w:rsid w:val="005014EF"/>
    <w:rsid w:val="00502B92"/>
    <w:rsid w:val="005064E7"/>
    <w:rsid w:val="00510D4C"/>
    <w:rsid w:val="00512777"/>
    <w:rsid w:val="005154E9"/>
    <w:rsid w:val="005159F8"/>
    <w:rsid w:val="00517527"/>
    <w:rsid w:val="00520387"/>
    <w:rsid w:val="005203C0"/>
    <w:rsid w:val="0052054A"/>
    <w:rsid w:val="00520B9E"/>
    <w:rsid w:val="00521ADD"/>
    <w:rsid w:val="00522866"/>
    <w:rsid w:val="00524C41"/>
    <w:rsid w:val="00525649"/>
    <w:rsid w:val="00525FBE"/>
    <w:rsid w:val="00527E67"/>
    <w:rsid w:val="005354B1"/>
    <w:rsid w:val="00540BFB"/>
    <w:rsid w:val="005504D9"/>
    <w:rsid w:val="005506D0"/>
    <w:rsid w:val="00550948"/>
    <w:rsid w:val="00550ABF"/>
    <w:rsid w:val="00552D1B"/>
    <w:rsid w:val="005570D7"/>
    <w:rsid w:val="005577A0"/>
    <w:rsid w:val="00560047"/>
    <w:rsid w:val="005607B1"/>
    <w:rsid w:val="00561EF5"/>
    <w:rsid w:val="00564596"/>
    <w:rsid w:val="00566EF4"/>
    <w:rsid w:val="00573DE2"/>
    <w:rsid w:val="00573E64"/>
    <w:rsid w:val="005750CC"/>
    <w:rsid w:val="0058078E"/>
    <w:rsid w:val="00584F8A"/>
    <w:rsid w:val="00592A8F"/>
    <w:rsid w:val="00593304"/>
    <w:rsid w:val="005A0CA0"/>
    <w:rsid w:val="005A5E6D"/>
    <w:rsid w:val="005A6427"/>
    <w:rsid w:val="005A6C29"/>
    <w:rsid w:val="005B0C64"/>
    <w:rsid w:val="005B2A24"/>
    <w:rsid w:val="005B2CA4"/>
    <w:rsid w:val="005B3667"/>
    <w:rsid w:val="005B4111"/>
    <w:rsid w:val="005B4A92"/>
    <w:rsid w:val="005C04DD"/>
    <w:rsid w:val="005C052D"/>
    <w:rsid w:val="005C0F23"/>
    <w:rsid w:val="005C17FA"/>
    <w:rsid w:val="005C4FD0"/>
    <w:rsid w:val="005D1C5B"/>
    <w:rsid w:val="005D2CE8"/>
    <w:rsid w:val="005D3330"/>
    <w:rsid w:val="005D3709"/>
    <w:rsid w:val="005D4EC9"/>
    <w:rsid w:val="005D57AF"/>
    <w:rsid w:val="005D6752"/>
    <w:rsid w:val="005E0897"/>
    <w:rsid w:val="005E1D42"/>
    <w:rsid w:val="005E2CB4"/>
    <w:rsid w:val="005E379E"/>
    <w:rsid w:val="005F253E"/>
    <w:rsid w:val="005F6BD8"/>
    <w:rsid w:val="006072E7"/>
    <w:rsid w:val="00610819"/>
    <w:rsid w:val="00612C0C"/>
    <w:rsid w:val="0061324B"/>
    <w:rsid w:val="00614A97"/>
    <w:rsid w:val="00616176"/>
    <w:rsid w:val="00617322"/>
    <w:rsid w:val="006176FA"/>
    <w:rsid w:val="0062103C"/>
    <w:rsid w:val="006230C6"/>
    <w:rsid w:val="00627C9A"/>
    <w:rsid w:val="0063473D"/>
    <w:rsid w:val="00634A3E"/>
    <w:rsid w:val="00637F37"/>
    <w:rsid w:val="0064143E"/>
    <w:rsid w:val="00643D0C"/>
    <w:rsid w:val="00647F26"/>
    <w:rsid w:val="00651885"/>
    <w:rsid w:val="0065241D"/>
    <w:rsid w:val="00652E48"/>
    <w:rsid w:val="0065312F"/>
    <w:rsid w:val="006562FA"/>
    <w:rsid w:val="006614D3"/>
    <w:rsid w:val="00672835"/>
    <w:rsid w:val="006731CF"/>
    <w:rsid w:val="0067373D"/>
    <w:rsid w:val="00673A05"/>
    <w:rsid w:val="0067447A"/>
    <w:rsid w:val="006776EE"/>
    <w:rsid w:val="006800AC"/>
    <w:rsid w:val="0068161F"/>
    <w:rsid w:val="0068190F"/>
    <w:rsid w:val="00682F30"/>
    <w:rsid w:val="0068661F"/>
    <w:rsid w:val="006937E1"/>
    <w:rsid w:val="00695DDB"/>
    <w:rsid w:val="006A158A"/>
    <w:rsid w:val="006A289B"/>
    <w:rsid w:val="006A2B84"/>
    <w:rsid w:val="006A78B4"/>
    <w:rsid w:val="006B050C"/>
    <w:rsid w:val="006B13B2"/>
    <w:rsid w:val="006B160C"/>
    <w:rsid w:val="006B46FE"/>
    <w:rsid w:val="006B52C0"/>
    <w:rsid w:val="006B603E"/>
    <w:rsid w:val="006B6897"/>
    <w:rsid w:val="006B73F5"/>
    <w:rsid w:val="006C0E36"/>
    <w:rsid w:val="006C3294"/>
    <w:rsid w:val="006C4FE7"/>
    <w:rsid w:val="006C61BF"/>
    <w:rsid w:val="006D41F1"/>
    <w:rsid w:val="006D5868"/>
    <w:rsid w:val="006D6E02"/>
    <w:rsid w:val="006E1441"/>
    <w:rsid w:val="006E1622"/>
    <w:rsid w:val="006E3274"/>
    <w:rsid w:val="006E46A9"/>
    <w:rsid w:val="006E646A"/>
    <w:rsid w:val="006E6FDF"/>
    <w:rsid w:val="006F43EF"/>
    <w:rsid w:val="006F4550"/>
    <w:rsid w:val="00700316"/>
    <w:rsid w:val="0070276E"/>
    <w:rsid w:val="0070399C"/>
    <w:rsid w:val="00707840"/>
    <w:rsid w:val="00707D64"/>
    <w:rsid w:val="00711118"/>
    <w:rsid w:val="00712D3F"/>
    <w:rsid w:val="00714642"/>
    <w:rsid w:val="007159A7"/>
    <w:rsid w:val="00720914"/>
    <w:rsid w:val="0072159A"/>
    <w:rsid w:val="0072690E"/>
    <w:rsid w:val="00730E00"/>
    <w:rsid w:val="00735265"/>
    <w:rsid w:val="00737880"/>
    <w:rsid w:val="007425C4"/>
    <w:rsid w:val="007478BC"/>
    <w:rsid w:val="00750CFF"/>
    <w:rsid w:val="00755384"/>
    <w:rsid w:val="00755395"/>
    <w:rsid w:val="0075642A"/>
    <w:rsid w:val="00757070"/>
    <w:rsid w:val="00757250"/>
    <w:rsid w:val="00763ED3"/>
    <w:rsid w:val="007715E0"/>
    <w:rsid w:val="00772BC8"/>
    <w:rsid w:val="0077535A"/>
    <w:rsid w:val="00780DEA"/>
    <w:rsid w:val="00782BB1"/>
    <w:rsid w:val="00790629"/>
    <w:rsid w:val="00794D9D"/>
    <w:rsid w:val="00795A98"/>
    <w:rsid w:val="007A0CB4"/>
    <w:rsid w:val="007A1E7F"/>
    <w:rsid w:val="007A34CD"/>
    <w:rsid w:val="007A4BA9"/>
    <w:rsid w:val="007B33D9"/>
    <w:rsid w:val="007B568D"/>
    <w:rsid w:val="007B5C72"/>
    <w:rsid w:val="007B6836"/>
    <w:rsid w:val="007C2F63"/>
    <w:rsid w:val="007C5777"/>
    <w:rsid w:val="007C58D6"/>
    <w:rsid w:val="007D29D2"/>
    <w:rsid w:val="007D2ACC"/>
    <w:rsid w:val="007D2F4F"/>
    <w:rsid w:val="007D506F"/>
    <w:rsid w:val="007D7FF0"/>
    <w:rsid w:val="007E0D88"/>
    <w:rsid w:val="007E23B1"/>
    <w:rsid w:val="007E3DB2"/>
    <w:rsid w:val="007E4FBF"/>
    <w:rsid w:val="007F2F5A"/>
    <w:rsid w:val="007F33DA"/>
    <w:rsid w:val="007F3D84"/>
    <w:rsid w:val="007F74BE"/>
    <w:rsid w:val="0080023C"/>
    <w:rsid w:val="00803291"/>
    <w:rsid w:val="0080429E"/>
    <w:rsid w:val="00806380"/>
    <w:rsid w:val="00806C40"/>
    <w:rsid w:val="008104F5"/>
    <w:rsid w:val="00811E9B"/>
    <w:rsid w:val="00812F58"/>
    <w:rsid w:val="00813A38"/>
    <w:rsid w:val="00817777"/>
    <w:rsid w:val="00817FF5"/>
    <w:rsid w:val="0082081A"/>
    <w:rsid w:val="00822B13"/>
    <w:rsid w:val="00823C89"/>
    <w:rsid w:val="00823E27"/>
    <w:rsid w:val="008248D3"/>
    <w:rsid w:val="00832AB1"/>
    <w:rsid w:val="008371A7"/>
    <w:rsid w:val="00845065"/>
    <w:rsid w:val="008455FA"/>
    <w:rsid w:val="00846275"/>
    <w:rsid w:val="00851A4A"/>
    <w:rsid w:val="00854ECA"/>
    <w:rsid w:val="0085739F"/>
    <w:rsid w:val="00857729"/>
    <w:rsid w:val="008623F4"/>
    <w:rsid w:val="00862913"/>
    <w:rsid w:val="008630D6"/>
    <w:rsid w:val="00870839"/>
    <w:rsid w:val="00871856"/>
    <w:rsid w:val="0087230C"/>
    <w:rsid w:val="00872467"/>
    <w:rsid w:val="00872949"/>
    <w:rsid w:val="00877301"/>
    <w:rsid w:val="00877872"/>
    <w:rsid w:val="00881799"/>
    <w:rsid w:val="008843FF"/>
    <w:rsid w:val="00886271"/>
    <w:rsid w:val="008878AC"/>
    <w:rsid w:val="00892D13"/>
    <w:rsid w:val="00893D1B"/>
    <w:rsid w:val="00896066"/>
    <w:rsid w:val="008A10E9"/>
    <w:rsid w:val="008A46ED"/>
    <w:rsid w:val="008A6834"/>
    <w:rsid w:val="008B2AE2"/>
    <w:rsid w:val="008B5FDE"/>
    <w:rsid w:val="008C0C4A"/>
    <w:rsid w:val="008C1A35"/>
    <w:rsid w:val="008C2985"/>
    <w:rsid w:val="008C4BE6"/>
    <w:rsid w:val="008C5E3C"/>
    <w:rsid w:val="008D05F1"/>
    <w:rsid w:val="008D4006"/>
    <w:rsid w:val="008D425C"/>
    <w:rsid w:val="008D4718"/>
    <w:rsid w:val="008D5DBE"/>
    <w:rsid w:val="008D64DE"/>
    <w:rsid w:val="008D6D9A"/>
    <w:rsid w:val="008E1522"/>
    <w:rsid w:val="008E5D77"/>
    <w:rsid w:val="008E6E07"/>
    <w:rsid w:val="00902BA3"/>
    <w:rsid w:val="00910AEB"/>
    <w:rsid w:val="00911470"/>
    <w:rsid w:val="00913B26"/>
    <w:rsid w:val="00920CA0"/>
    <w:rsid w:val="00923DE4"/>
    <w:rsid w:val="00932096"/>
    <w:rsid w:val="0093251D"/>
    <w:rsid w:val="00933B5E"/>
    <w:rsid w:val="00935EB9"/>
    <w:rsid w:val="009377A2"/>
    <w:rsid w:val="0094261D"/>
    <w:rsid w:val="009447D7"/>
    <w:rsid w:val="009450B2"/>
    <w:rsid w:val="00947DEC"/>
    <w:rsid w:val="009524DA"/>
    <w:rsid w:val="00955E9A"/>
    <w:rsid w:val="009570A6"/>
    <w:rsid w:val="009630DD"/>
    <w:rsid w:val="00966E1B"/>
    <w:rsid w:val="00980AA5"/>
    <w:rsid w:val="0098430E"/>
    <w:rsid w:val="009870DB"/>
    <w:rsid w:val="00992D3B"/>
    <w:rsid w:val="00994A3E"/>
    <w:rsid w:val="00995D25"/>
    <w:rsid w:val="009A2420"/>
    <w:rsid w:val="009A51B5"/>
    <w:rsid w:val="009B3053"/>
    <w:rsid w:val="009C1109"/>
    <w:rsid w:val="009C1337"/>
    <w:rsid w:val="009C1CB2"/>
    <w:rsid w:val="009C2155"/>
    <w:rsid w:val="009C236A"/>
    <w:rsid w:val="009C4492"/>
    <w:rsid w:val="009D027C"/>
    <w:rsid w:val="009D1E87"/>
    <w:rsid w:val="009D35B7"/>
    <w:rsid w:val="009D3918"/>
    <w:rsid w:val="009E05E1"/>
    <w:rsid w:val="009E5107"/>
    <w:rsid w:val="009E51EC"/>
    <w:rsid w:val="009E5682"/>
    <w:rsid w:val="009E78E9"/>
    <w:rsid w:val="009F0038"/>
    <w:rsid w:val="009F0C4E"/>
    <w:rsid w:val="009F0C80"/>
    <w:rsid w:val="009F2A74"/>
    <w:rsid w:val="009F2D60"/>
    <w:rsid w:val="009F4146"/>
    <w:rsid w:val="009F4242"/>
    <w:rsid w:val="009F448C"/>
    <w:rsid w:val="009F68CE"/>
    <w:rsid w:val="00A00632"/>
    <w:rsid w:val="00A00C18"/>
    <w:rsid w:val="00A03E5A"/>
    <w:rsid w:val="00A040D5"/>
    <w:rsid w:val="00A04D1E"/>
    <w:rsid w:val="00A05B03"/>
    <w:rsid w:val="00A06DDF"/>
    <w:rsid w:val="00A0763E"/>
    <w:rsid w:val="00A10D61"/>
    <w:rsid w:val="00A11DEF"/>
    <w:rsid w:val="00A123C8"/>
    <w:rsid w:val="00A12568"/>
    <w:rsid w:val="00A135B9"/>
    <w:rsid w:val="00A13606"/>
    <w:rsid w:val="00A13C31"/>
    <w:rsid w:val="00A143D2"/>
    <w:rsid w:val="00A14B0E"/>
    <w:rsid w:val="00A14C8D"/>
    <w:rsid w:val="00A2625D"/>
    <w:rsid w:val="00A31573"/>
    <w:rsid w:val="00A32D8E"/>
    <w:rsid w:val="00A33EEE"/>
    <w:rsid w:val="00A362D8"/>
    <w:rsid w:val="00A37FC1"/>
    <w:rsid w:val="00A42A30"/>
    <w:rsid w:val="00A44ADE"/>
    <w:rsid w:val="00A47CE1"/>
    <w:rsid w:val="00A508D6"/>
    <w:rsid w:val="00A50F92"/>
    <w:rsid w:val="00A5638A"/>
    <w:rsid w:val="00A57B94"/>
    <w:rsid w:val="00A619DE"/>
    <w:rsid w:val="00A634A8"/>
    <w:rsid w:val="00A6572E"/>
    <w:rsid w:val="00A676AC"/>
    <w:rsid w:val="00A713E7"/>
    <w:rsid w:val="00A74986"/>
    <w:rsid w:val="00A759CB"/>
    <w:rsid w:val="00A76700"/>
    <w:rsid w:val="00A76C50"/>
    <w:rsid w:val="00A808CF"/>
    <w:rsid w:val="00A8277E"/>
    <w:rsid w:val="00A83DF1"/>
    <w:rsid w:val="00A851E5"/>
    <w:rsid w:val="00A90AFF"/>
    <w:rsid w:val="00A94430"/>
    <w:rsid w:val="00AA02E6"/>
    <w:rsid w:val="00AA2599"/>
    <w:rsid w:val="00AA3252"/>
    <w:rsid w:val="00AA36C5"/>
    <w:rsid w:val="00AA74B4"/>
    <w:rsid w:val="00AA7721"/>
    <w:rsid w:val="00AA7DBA"/>
    <w:rsid w:val="00AB46D9"/>
    <w:rsid w:val="00AB5F72"/>
    <w:rsid w:val="00AB6740"/>
    <w:rsid w:val="00AC1C43"/>
    <w:rsid w:val="00AC6078"/>
    <w:rsid w:val="00AC7D25"/>
    <w:rsid w:val="00AD16BC"/>
    <w:rsid w:val="00AD5751"/>
    <w:rsid w:val="00AD7571"/>
    <w:rsid w:val="00AE0C39"/>
    <w:rsid w:val="00AE5A44"/>
    <w:rsid w:val="00AE6687"/>
    <w:rsid w:val="00AE7829"/>
    <w:rsid w:val="00AF1F79"/>
    <w:rsid w:val="00AF2829"/>
    <w:rsid w:val="00B04DC8"/>
    <w:rsid w:val="00B06292"/>
    <w:rsid w:val="00B076B9"/>
    <w:rsid w:val="00B11557"/>
    <w:rsid w:val="00B13A33"/>
    <w:rsid w:val="00B25E4E"/>
    <w:rsid w:val="00B272BE"/>
    <w:rsid w:val="00B27382"/>
    <w:rsid w:val="00B3241A"/>
    <w:rsid w:val="00B32EA9"/>
    <w:rsid w:val="00B33654"/>
    <w:rsid w:val="00B368CF"/>
    <w:rsid w:val="00B377CF"/>
    <w:rsid w:val="00B43338"/>
    <w:rsid w:val="00B464BC"/>
    <w:rsid w:val="00B47AD6"/>
    <w:rsid w:val="00B53DF5"/>
    <w:rsid w:val="00B55D4C"/>
    <w:rsid w:val="00B573E5"/>
    <w:rsid w:val="00B61264"/>
    <w:rsid w:val="00B61E2A"/>
    <w:rsid w:val="00B6389F"/>
    <w:rsid w:val="00B72D76"/>
    <w:rsid w:val="00B779A5"/>
    <w:rsid w:val="00B83651"/>
    <w:rsid w:val="00B930F6"/>
    <w:rsid w:val="00BA1EDB"/>
    <w:rsid w:val="00BA3FF1"/>
    <w:rsid w:val="00BA439F"/>
    <w:rsid w:val="00BA5AF3"/>
    <w:rsid w:val="00BB157E"/>
    <w:rsid w:val="00BB309F"/>
    <w:rsid w:val="00BB5D0E"/>
    <w:rsid w:val="00BC281A"/>
    <w:rsid w:val="00BD2F33"/>
    <w:rsid w:val="00BD3580"/>
    <w:rsid w:val="00BD46E3"/>
    <w:rsid w:val="00BD743A"/>
    <w:rsid w:val="00BD7B6D"/>
    <w:rsid w:val="00BE11C7"/>
    <w:rsid w:val="00BE2791"/>
    <w:rsid w:val="00BE3FF3"/>
    <w:rsid w:val="00BE6968"/>
    <w:rsid w:val="00BF07E5"/>
    <w:rsid w:val="00BF1BC2"/>
    <w:rsid w:val="00BF3D6B"/>
    <w:rsid w:val="00BF59E9"/>
    <w:rsid w:val="00C02274"/>
    <w:rsid w:val="00C02508"/>
    <w:rsid w:val="00C0478A"/>
    <w:rsid w:val="00C10A67"/>
    <w:rsid w:val="00C13596"/>
    <w:rsid w:val="00C1403B"/>
    <w:rsid w:val="00C144F4"/>
    <w:rsid w:val="00C1759C"/>
    <w:rsid w:val="00C21210"/>
    <w:rsid w:val="00C26A4E"/>
    <w:rsid w:val="00C26BD6"/>
    <w:rsid w:val="00C30FC2"/>
    <w:rsid w:val="00C3200B"/>
    <w:rsid w:val="00C3220C"/>
    <w:rsid w:val="00C37681"/>
    <w:rsid w:val="00C40FDF"/>
    <w:rsid w:val="00C42ADF"/>
    <w:rsid w:val="00C44088"/>
    <w:rsid w:val="00C4471C"/>
    <w:rsid w:val="00C461F5"/>
    <w:rsid w:val="00C4672B"/>
    <w:rsid w:val="00C4742B"/>
    <w:rsid w:val="00C50701"/>
    <w:rsid w:val="00C54711"/>
    <w:rsid w:val="00C568F2"/>
    <w:rsid w:val="00C57787"/>
    <w:rsid w:val="00C609C4"/>
    <w:rsid w:val="00C6454A"/>
    <w:rsid w:val="00C64DA1"/>
    <w:rsid w:val="00C653DC"/>
    <w:rsid w:val="00C70BF4"/>
    <w:rsid w:val="00C73CD1"/>
    <w:rsid w:val="00C74876"/>
    <w:rsid w:val="00C74DD3"/>
    <w:rsid w:val="00C74EFA"/>
    <w:rsid w:val="00C75935"/>
    <w:rsid w:val="00C86469"/>
    <w:rsid w:val="00C9378D"/>
    <w:rsid w:val="00C93BA7"/>
    <w:rsid w:val="00CA05AE"/>
    <w:rsid w:val="00CA3409"/>
    <w:rsid w:val="00CA3E0E"/>
    <w:rsid w:val="00CB084B"/>
    <w:rsid w:val="00CB0AD8"/>
    <w:rsid w:val="00CB1691"/>
    <w:rsid w:val="00CB1BC1"/>
    <w:rsid w:val="00CB289F"/>
    <w:rsid w:val="00CB39FE"/>
    <w:rsid w:val="00CB7E17"/>
    <w:rsid w:val="00CC53BB"/>
    <w:rsid w:val="00CC5644"/>
    <w:rsid w:val="00CC5D97"/>
    <w:rsid w:val="00CD30FB"/>
    <w:rsid w:val="00CD4056"/>
    <w:rsid w:val="00CD4A8C"/>
    <w:rsid w:val="00CE143F"/>
    <w:rsid w:val="00CE2035"/>
    <w:rsid w:val="00CE20D3"/>
    <w:rsid w:val="00CE2687"/>
    <w:rsid w:val="00CE6AE3"/>
    <w:rsid w:val="00CE7002"/>
    <w:rsid w:val="00CF0F1B"/>
    <w:rsid w:val="00CF2164"/>
    <w:rsid w:val="00CF31E9"/>
    <w:rsid w:val="00CF5B70"/>
    <w:rsid w:val="00D00B57"/>
    <w:rsid w:val="00D01757"/>
    <w:rsid w:val="00D0204D"/>
    <w:rsid w:val="00D03F1E"/>
    <w:rsid w:val="00D069FF"/>
    <w:rsid w:val="00D11053"/>
    <w:rsid w:val="00D132BA"/>
    <w:rsid w:val="00D1380F"/>
    <w:rsid w:val="00D14CDF"/>
    <w:rsid w:val="00D14CE7"/>
    <w:rsid w:val="00D16ABD"/>
    <w:rsid w:val="00D24F19"/>
    <w:rsid w:val="00D264FC"/>
    <w:rsid w:val="00D26B81"/>
    <w:rsid w:val="00D273B7"/>
    <w:rsid w:val="00D308DA"/>
    <w:rsid w:val="00D31AF3"/>
    <w:rsid w:val="00D34E4F"/>
    <w:rsid w:val="00D3602E"/>
    <w:rsid w:val="00D43652"/>
    <w:rsid w:val="00D4392B"/>
    <w:rsid w:val="00D45832"/>
    <w:rsid w:val="00D50CA1"/>
    <w:rsid w:val="00D53D21"/>
    <w:rsid w:val="00D54D76"/>
    <w:rsid w:val="00D55F60"/>
    <w:rsid w:val="00D5702F"/>
    <w:rsid w:val="00D61580"/>
    <w:rsid w:val="00D65FA3"/>
    <w:rsid w:val="00D71BBD"/>
    <w:rsid w:val="00D74BE5"/>
    <w:rsid w:val="00D801E4"/>
    <w:rsid w:val="00D80566"/>
    <w:rsid w:val="00D806FC"/>
    <w:rsid w:val="00D84386"/>
    <w:rsid w:val="00D85047"/>
    <w:rsid w:val="00D850A4"/>
    <w:rsid w:val="00D85341"/>
    <w:rsid w:val="00D96669"/>
    <w:rsid w:val="00D97935"/>
    <w:rsid w:val="00DB0B87"/>
    <w:rsid w:val="00DB1682"/>
    <w:rsid w:val="00DB3C3A"/>
    <w:rsid w:val="00DC2FE4"/>
    <w:rsid w:val="00DC38C9"/>
    <w:rsid w:val="00DC45D5"/>
    <w:rsid w:val="00DC5013"/>
    <w:rsid w:val="00DC578A"/>
    <w:rsid w:val="00DC7881"/>
    <w:rsid w:val="00DD1BD5"/>
    <w:rsid w:val="00DD48D9"/>
    <w:rsid w:val="00DD6495"/>
    <w:rsid w:val="00DD7158"/>
    <w:rsid w:val="00DE1BE3"/>
    <w:rsid w:val="00DE553F"/>
    <w:rsid w:val="00DF6CE2"/>
    <w:rsid w:val="00DF6E07"/>
    <w:rsid w:val="00DF789D"/>
    <w:rsid w:val="00E01148"/>
    <w:rsid w:val="00E0135C"/>
    <w:rsid w:val="00E07309"/>
    <w:rsid w:val="00E14143"/>
    <w:rsid w:val="00E16024"/>
    <w:rsid w:val="00E166D6"/>
    <w:rsid w:val="00E169F3"/>
    <w:rsid w:val="00E16C47"/>
    <w:rsid w:val="00E240BA"/>
    <w:rsid w:val="00E244A8"/>
    <w:rsid w:val="00E264BF"/>
    <w:rsid w:val="00E26DBD"/>
    <w:rsid w:val="00E3061C"/>
    <w:rsid w:val="00E31B05"/>
    <w:rsid w:val="00E33A10"/>
    <w:rsid w:val="00E43D09"/>
    <w:rsid w:val="00E450AF"/>
    <w:rsid w:val="00E451CB"/>
    <w:rsid w:val="00E46206"/>
    <w:rsid w:val="00E5105D"/>
    <w:rsid w:val="00E52D2A"/>
    <w:rsid w:val="00E5302D"/>
    <w:rsid w:val="00E54401"/>
    <w:rsid w:val="00E57C21"/>
    <w:rsid w:val="00E6137D"/>
    <w:rsid w:val="00E64C72"/>
    <w:rsid w:val="00E71522"/>
    <w:rsid w:val="00E71FB7"/>
    <w:rsid w:val="00E75C33"/>
    <w:rsid w:val="00E76430"/>
    <w:rsid w:val="00E77CB7"/>
    <w:rsid w:val="00E84F78"/>
    <w:rsid w:val="00E94F30"/>
    <w:rsid w:val="00E961D7"/>
    <w:rsid w:val="00EA65F3"/>
    <w:rsid w:val="00EB084D"/>
    <w:rsid w:val="00EB329F"/>
    <w:rsid w:val="00EB6624"/>
    <w:rsid w:val="00EB7073"/>
    <w:rsid w:val="00EB74C2"/>
    <w:rsid w:val="00EC1FBE"/>
    <w:rsid w:val="00EC6889"/>
    <w:rsid w:val="00EC7EFA"/>
    <w:rsid w:val="00ED2164"/>
    <w:rsid w:val="00ED2BA1"/>
    <w:rsid w:val="00ED3F8B"/>
    <w:rsid w:val="00ED582F"/>
    <w:rsid w:val="00ED660F"/>
    <w:rsid w:val="00EE0748"/>
    <w:rsid w:val="00EE18D8"/>
    <w:rsid w:val="00EE3BB5"/>
    <w:rsid w:val="00EE3E31"/>
    <w:rsid w:val="00EE4D79"/>
    <w:rsid w:val="00EE5014"/>
    <w:rsid w:val="00F0262C"/>
    <w:rsid w:val="00F028C7"/>
    <w:rsid w:val="00F0342F"/>
    <w:rsid w:val="00F03AFC"/>
    <w:rsid w:val="00F03BF5"/>
    <w:rsid w:val="00F04741"/>
    <w:rsid w:val="00F07332"/>
    <w:rsid w:val="00F156B7"/>
    <w:rsid w:val="00F15C7C"/>
    <w:rsid w:val="00F16135"/>
    <w:rsid w:val="00F161BC"/>
    <w:rsid w:val="00F172EE"/>
    <w:rsid w:val="00F25B1E"/>
    <w:rsid w:val="00F267E4"/>
    <w:rsid w:val="00F32308"/>
    <w:rsid w:val="00F32EAA"/>
    <w:rsid w:val="00F35D29"/>
    <w:rsid w:val="00F40825"/>
    <w:rsid w:val="00F46D27"/>
    <w:rsid w:val="00F505D4"/>
    <w:rsid w:val="00F52BF8"/>
    <w:rsid w:val="00F53736"/>
    <w:rsid w:val="00F55BAB"/>
    <w:rsid w:val="00F55C5A"/>
    <w:rsid w:val="00F57050"/>
    <w:rsid w:val="00F575CA"/>
    <w:rsid w:val="00F57895"/>
    <w:rsid w:val="00F64E60"/>
    <w:rsid w:val="00F65743"/>
    <w:rsid w:val="00F676E2"/>
    <w:rsid w:val="00F74D2B"/>
    <w:rsid w:val="00F813D7"/>
    <w:rsid w:val="00F82B41"/>
    <w:rsid w:val="00F87E77"/>
    <w:rsid w:val="00F9324D"/>
    <w:rsid w:val="00F93C21"/>
    <w:rsid w:val="00FA2DB6"/>
    <w:rsid w:val="00FA32C9"/>
    <w:rsid w:val="00FA4AFE"/>
    <w:rsid w:val="00FA58D3"/>
    <w:rsid w:val="00FB2E27"/>
    <w:rsid w:val="00FB608C"/>
    <w:rsid w:val="00FB6412"/>
    <w:rsid w:val="00FC012D"/>
    <w:rsid w:val="00FC387A"/>
    <w:rsid w:val="00FC6F4D"/>
    <w:rsid w:val="00FD11AE"/>
    <w:rsid w:val="00FD2276"/>
    <w:rsid w:val="00FD291B"/>
    <w:rsid w:val="00FD353C"/>
    <w:rsid w:val="00FD3DAA"/>
    <w:rsid w:val="00FD69A7"/>
    <w:rsid w:val="00FD7789"/>
    <w:rsid w:val="00FD7941"/>
    <w:rsid w:val="00FE563F"/>
    <w:rsid w:val="00FE73CB"/>
    <w:rsid w:val="00FE79E4"/>
    <w:rsid w:val="00FF0010"/>
    <w:rsid w:val="00FF1304"/>
    <w:rsid w:val="00FF246C"/>
    <w:rsid w:val="00FF2656"/>
    <w:rsid w:val="00FF2E69"/>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8EB08"/>
  <w15:docId w15:val="{C0747FA1-0CCA-45A6-9EC8-1AD107B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8"/>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uiPriority w:val="34"/>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semiHidden/>
    <w:unhideWhenUsed/>
    <w:rsid w:val="00E169F3"/>
    <w:pPr>
      <w:spacing w:after="120"/>
    </w:pPr>
  </w:style>
  <w:style w:type="character" w:customStyle="1" w:styleId="TekstpodstawowyZnak">
    <w:name w:val="Tekst podstawowy Znak"/>
    <w:basedOn w:val="Domylnaczcionkaakapitu"/>
    <w:link w:val="Tekstpodstawowy"/>
    <w:uiPriority w:val="99"/>
    <w:semiHidden/>
    <w:rsid w:val="00E169F3"/>
    <w:rPr>
      <w:rFonts w:eastAsia="Times New Roman"/>
      <w:sz w:val="24"/>
    </w:rPr>
  </w:style>
  <w:style w:type="paragraph" w:styleId="Bezodstpw">
    <w:name w:val="No Spacing"/>
    <w:uiPriority w:val="1"/>
    <w:qFormat/>
    <w:rsid w:val="006E646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976">
      <w:bodyDiv w:val="1"/>
      <w:marLeft w:val="0"/>
      <w:marRight w:val="0"/>
      <w:marTop w:val="0"/>
      <w:marBottom w:val="0"/>
      <w:divBdr>
        <w:top w:val="none" w:sz="0" w:space="0" w:color="auto"/>
        <w:left w:val="none" w:sz="0" w:space="0" w:color="auto"/>
        <w:bottom w:val="none" w:sz="0" w:space="0" w:color="auto"/>
        <w:right w:val="none" w:sz="0" w:space="0" w:color="auto"/>
      </w:divBdr>
      <w:divsChild>
        <w:div w:id="45954491">
          <w:marLeft w:val="0"/>
          <w:marRight w:val="0"/>
          <w:marTop w:val="0"/>
          <w:marBottom w:val="0"/>
          <w:divBdr>
            <w:top w:val="none" w:sz="0" w:space="0" w:color="auto"/>
            <w:left w:val="none" w:sz="0" w:space="0" w:color="auto"/>
            <w:bottom w:val="none" w:sz="0" w:space="0" w:color="auto"/>
            <w:right w:val="none" w:sz="0" w:space="0" w:color="auto"/>
          </w:divBdr>
        </w:div>
        <w:div w:id="51970392">
          <w:marLeft w:val="0"/>
          <w:marRight w:val="0"/>
          <w:marTop w:val="0"/>
          <w:marBottom w:val="0"/>
          <w:divBdr>
            <w:top w:val="none" w:sz="0" w:space="0" w:color="auto"/>
            <w:left w:val="none" w:sz="0" w:space="0" w:color="auto"/>
            <w:bottom w:val="none" w:sz="0" w:space="0" w:color="auto"/>
            <w:right w:val="none" w:sz="0" w:space="0" w:color="auto"/>
          </w:divBdr>
        </w:div>
        <w:div w:id="88238880">
          <w:marLeft w:val="0"/>
          <w:marRight w:val="0"/>
          <w:marTop w:val="0"/>
          <w:marBottom w:val="0"/>
          <w:divBdr>
            <w:top w:val="none" w:sz="0" w:space="0" w:color="auto"/>
            <w:left w:val="none" w:sz="0" w:space="0" w:color="auto"/>
            <w:bottom w:val="none" w:sz="0" w:space="0" w:color="auto"/>
            <w:right w:val="none" w:sz="0" w:space="0" w:color="auto"/>
          </w:divBdr>
        </w:div>
        <w:div w:id="99691313">
          <w:marLeft w:val="0"/>
          <w:marRight w:val="0"/>
          <w:marTop w:val="0"/>
          <w:marBottom w:val="0"/>
          <w:divBdr>
            <w:top w:val="none" w:sz="0" w:space="0" w:color="auto"/>
            <w:left w:val="none" w:sz="0" w:space="0" w:color="auto"/>
            <w:bottom w:val="none" w:sz="0" w:space="0" w:color="auto"/>
            <w:right w:val="none" w:sz="0" w:space="0" w:color="auto"/>
          </w:divBdr>
        </w:div>
        <w:div w:id="112285902">
          <w:marLeft w:val="0"/>
          <w:marRight w:val="0"/>
          <w:marTop w:val="0"/>
          <w:marBottom w:val="0"/>
          <w:divBdr>
            <w:top w:val="none" w:sz="0" w:space="0" w:color="auto"/>
            <w:left w:val="none" w:sz="0" w:space="0" w:color="auto"/>
            <w:bottom w:val="none" w:sz="0" w:space="0" w:color="auto"/>
            <w:right w:val="none" w:sz="0" w:space="0" w:color="auto"/>
          </w:divBdr>
        </w:div>
        <w:div w:id="229772999">
          <w:marLeft w:val="0"/>
          <w:marRight w:val="0"/>
          <w:marTop w:val="0"/>
          <w:marBottom w:val="0"/>
          <w:divBdr>
            <w:top w:val="none" w:sz="0" w:space="0" w:color="auto"/>
            <w:left w:val="none" w:sz="0" w:space="0" w:color="auto"/>
            <w:bottom w:val="none" w:sz="0" w:space="0" w:color="auto"/>
            <w:right w:val="none" w:sz="0" w:space="0" w:color="auto"/>
          </w:divBdr>
        </w:div>
        <w:div w:id="278418003">
          <w:marLeft w:val="0"/>
          <w:marRight w:val="0"/>
          <w:marTop w:val="0"/>
          <w:marBottom w:val="0"/>
          <w:divBdr>
            <w:top w:val="none" w:sz="0" w:space="0" w:color="auto"/>
            <w:left w:val="none" w:sz="0" w:space="0" w:color="auto"/>
            <w:bottom w:val="none" w:sz="0" w:space="0" w:color="auto"/>
            <w:right w:val="none" w:sz="0" w:space="0" w:color="auto"/>
          </w:divBdr>
        </w:div>
        <w:div w:id="341132202">
          <w:marLeft w:val="0"/>
          <w:marRight w:val="0"/>
          <w:marTop w:val="0"/>
          <w:marBottom w:val="0"/>
          <w:divBdr>
            <w:top w:val="none" w:sz="0" w:space="0" w:color="auto"/>
            <w:left w:val="none" w:sz="0" w:space="0" w:color="auto"/>
            <w:bottom w:val="none" w:sz="0" w:space="0" w:color="auto"/>
            <w:right w:val="none" w:sz="0" w:space="0" w:color="auto"/>
          </w:divBdr>
        </w:div>
        <w:div w:id="356544929">
          <w:marLeft w:val="0"/>
          <w:marRight w:val="0"/>
          <w:marTop w:val="0"/>
          <w:marBottom w:val="0"/>
          <w:divBdr>
            <w:top w:val="none" w:sz="0" w:space="0" w:color="auto"/>
            <w:left w:val="none" w:sz="0" w:space="0" w:color="auto"/>
            <w:bottom w:val="none" w:sz="0" w:space="0" w:color="auto"/>
            <w:right w:val="none" w:sz="0" w:space="0" w:color="auto"/>
          </w:divBdr>
        </w:div>
        <w:div w:id="365066436">
          <w:marLeft w:val="0"/>
          <w:marRight w:val="0"/>
          <w:marTop w:val="0"/>
          <w:marBottom w:val="0"/>
          <w:divBdr>
            <w:top w:val="none" w:sz="0" w:space="0" w:color="auto"/>
            <w:left w:val="none" w:sz="0" w:space="0" w:color="auto"/>
            <w:bottom w:val="none" w:sz="0" w:space="0" w:color="auto"/>
            <w:right w:val="none" w:sz="0" w:space="0" w:color="auto"/>
          </w:divBdr>
        </w:div>
        <w:div w:id="444689655">
          <w:marLeft w:val="0"/>
          <w:marRight w:val="0"/>
          <w:marTop w:val="0"/>
          <w:marBottom w:val="0"/>
          <w:divBdr>
            <w:top w:val="none" w:sz="0" w:space="0" w:color="auto"/>
            <w:left w:val="none" w:sz="0" w:space="0" w:color="auto"/>
            <w:bottom w:val="none" w:sz="0" w:space="0" w:color="auto"/>
            <w:right w:val="none" w:sz="0" w:space="0" w:color="auto"/>
          </w:divBdr>
        </w:div>
        <w:div w:id="484392185">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501896641">
          <w:marLeft w:val="0"/>
          <w:marRight w:val="0"/>
          <w:marTop w:val="0"/>
          <w:marBottom w:val="0"/>
          <w:divBdr>
            <w:top w:val="none" w:sz="0" w:space="0" w:color="auto"/>
            <w:left w:val="none" w:sz="0" w:space="0" w:color="auto"/>
            <w:bottom w:val="none" w:sz="0" w:space="0" w:color="auto"/>
            <w:right w:val="none" w:sz="0" w:space="0" w:color="auto"/>
          </w:divBdr>
        </w:div>
        <w:div w:id="525220838">
          <w:marLeft w:val="0"/>
          <w:marRight w:val="0"/>
          <w:marTop w:val="0"/>
          <w:marBottom w:val="0"/>
          <w:divBdr>
            <w:top w:val="none" w:sz="0" w:space="0" w:color="auto"/>
            <w:left w:val="none" w:sz="0" w:space="0" w:color="auto"/>
            <w:bottom w:val="none" w:sz="0" w:space="0" w:color="auto"/>
            <w:right w:val="none" w:sz="0" w:space="0" w:color="auto"/>
          </w:divBdr>
        </w:div>
        <w:div w:id="534737515">
          <w:marLeft w:val="0"/>
          <w:marRight w:val="0"/>
          <w:marTop w:val="0"/>
          <w:marBottom w:val="0"/>
          <w:divBdr>
            <w:top w:val="none" w:sz="0" w:space="0" w:color="auto"/>
            <w:left w:val="none" w:sz="0" w:space="0" w:color="auto"/>
            <w:bottom w:val="none" w:sz="0" w:space="0" w:color="auto"/>
            <w:right w:val="none" w:sz="0" w:space="0" w:color="auto"/>
          </w:divBdr>
        </w:div>
        <w:div w:id="535586265">
          <w:marLeft w:val="0"/>
          <w:marRight w:val="0"/>
          <w:marTop w:val="0"/>
          <w:marBottom w:val="0"/>
          <w:divBdr>
            <w:top w:val="none" w:sz="0" w:space="0" w:color="auto"/>
            <w:left w:val="none" w:sz="0" w:space="0" w:color="auto"/>
            <w:bottom w:val="none" w:sz="0" w:space="0" w:color="auto"/>
            <w:right w:val="none" w:sz="0" w:space="0" w:color="auto"/>
          </w:divBdr>
        </w:div>
        <w:div w:id="550045364">
          <w:marLeft w:val="0"/>
          <w:marRight w:val="0"/>
          <w:marTop w:val="0"/>
          <w:marBottom w:val="0"/>
          <w:divBdr>
            <w:top w:val="none" w:sz="0" w:space="0" w:color="auto"/>
            <w:left w:val="none" w:sz="0" w:space="0" w:color="auto"/>
            <w:bottom w:val="none" w:sz="0" w:space="0" w:color="auto"/>
            <w:right w:val="none" w:sz="0" w:space="0" w:color="auto"/>
          </w:divBdr>
        </w:div>
        <w:div w:id="620107696">
          <w:marLeft w:val="0"/>
          <w:marRight w:val="0"/>
          <w:marTop w:val="0"/>
          <w:marBottom w:val="0"/>
          <w:divBdr>
            <w:top w:val="none" w:sz="0" w:space="0" w:color="auto"/>
            <w:left w:val="none" w:sz="0" w:space="0" w:color="auto"/>
            <w:bottom w:val="none" w:sz="0" w:space="0" w:color="auto"/>
            <w:right w:val="none" w:sz="0" w:space="0" w:color="auto"/>
          </w:divBdr>
        </w:div>
        <w:div w:id="629019385">
          <w:marLeft w:val="0"/>
          <w:marRight w:val="0"/>
          <w:marTop w:val="0"/>
          <w:marBottom w:val="0"/>
          <w:divBdr>
            <w:top w:val="none" w:sz="0" w:space="0" w:color="auto"/>
            <w:left w:val="none" w:sz="0" w:space="0" w:color="auto"/>
            <w:bottom w:val="none" w:sz="0" w:space="0" w:color="auto"/>
            <w:right w:val="none" w:sz="0" w:space="0" w:color="auto"/>
          </w:divBdr>
        </w:div>
        <w:div w:id="640355315">
          <w:marLeft w:val="0"/>
          <w:marRight w:val="0"/>
          <w:marTop w:val="0"/>
          <w:marBottom w:val="0"/>
          <w:divBdr>
            <w:top w:val="none" w:sz="0" w:space="0" w:color="auto"/>
            <w:left w:val="none" w:sz="0" w:space="0" w:color="auto"/>
            <w:bottom w:val="none" w:sz="0" w:space="0" w:color="auto"/>
            <w:right w:val="none" w:sz="0" w:space="0" w:color="auto"/>
          </w:divBdr>
        </w:div>
        <w:div w:id="643050445">
          <w:marLeft w:val="0"/>
          <w:marRight w:val="0"/>
          <w:marTop w:val="0"/>
          <w:marBottom w:val="0"/>
          <w:divBdr>
            <w:top w:val="none" w:sz="0" w:space="0" w:color="auto"/>
            <w:left w:val="none" w:sz="0" w:space="0" w:color="auto"/>
            <w:bottom w:val="none" w:sz="0" w:space="0" w:color="auto"/>
            <w:right w:val="none" w:sz="0" w:space="0" w:color="auto"/>
          </w:divBdr>
        </w:div>
        <w:div w:id="664430521">
          <w:marLeft w:val="0"/>
          <w:marRight w:val="0"/>
          <w:marTop w:val="0"/>
          <w:marBottom w:val="0"/>
          <w:divBdr>
            <w:top w:val="none" w:sz="0" w:space="0" w:color="auto"/>
            <w:left w:val="none" w:sz="0" w:space="0" w:color="auto"/>
            <w:bottom w:val="none" w:sz="0" w:space="0" w:color="auto"/>
            <w:right w:val="none" w:sz="0" w:space="0" w:color="auto"/>
          </w:divBdr>
        </w:div>
        <w:div w:id="704906230">
          <w:marLeft w:val="0"/>
          <w:marRight w:val="0"/>
          <w:marTop w:val="0"/>
          <w:marBottom w:val="0"/>
          <w:divBdr>
            <w:top w:val="none" w:sz="0" w:space="0" w:color="auto"/>
            <w:left w:val="none" w:sz="0" w:space="0" w:color="auto"/>
            <w:bottom w:val="none" w:sz="0" w:space="0" w:color="auto"/>
            <w:right w:val="none" w:sz="0" w:space="0" w:color="auto"/>
          </w:divBdr>
        </w:div>
        <w:div w:id="705760418">
          <w:marLeft w:val="0"/>
          <w:marRight w:val="0"/>
          <w:marTop w:val="0"/>
          <w:marBottom w:val="0"/>
          <w:divBdr>
            <w:top w:val="none" w:sz="0" w:space="0" w:color="auto"/>
            <w:left w:val="none" w:sz="0" w:space="0" w:color="auto"/>
            <w:bottom w:val="none" w:sz="0" w:space="0" w:color="auto"/>
            <w:right w:val="none" w:sz="0" w:space="0" w:color="auto"/>
          </w:divBdr>
        </w:div>
        <w:div w:id="735279187">
          <w:marLeft w:val="0"/>
          <w:marRight w:val="0"/>
          <w:marTop w:val="0"/>
          <w:marBottom w:val="0"/>
          <w:divBdr>
            <w:top w:val="none" w:sz="0" w:space="0" w:color="auto"/>
            <w:left w:val="none" w:sz="0" w:space="0" w:color="auto"/>
            <w:bottom w:val="none" w:sz="0" w:space="0" w:color="auto"/>
            <w:right w:val="none" w:sz="0" w:space="0" w:color="auto"/>
          </w:divBdr>
        </w:div>
        <w:div w:id="744231175">
          <w:marLeft w:val="0"/>
          <w:marRight w:val="0"/>
          <w:marTop w:val="0"/>
          <w:marBottom w:val="0"/>
          <w:divBdr>
            <w:top w:val="none" w:sz="0" w:space="0" w:color="auto"/>
            <w:left w:val="none" w:sz="0" w:space="0" w:color="auto"/>
            <w:bottom w:val="none" w:sz="0" w:space="0" w:color="auto"/>
            <w:right w:val="none" w:sz="0" w:space="0" w:color="auto"/>
          </w:divBdr>
        </w:div>
        <w:div w:id="767968864">
          <w:marLeft w:val="0"/>
          <w:marRight w:val="0"/>
          <w:marTop w:val="0"/>
          <w:marBottom w:val="0"/>
          <w:divBdr>
            <w:top w:val="none" w:sz="0" w:space="0" w:color="auto"/>
            <w:left w:val="none" w:sz="0" w:space="0" w:color="auto"/>
            <w:bottom w:val="none" w:sz="0" w:space="0" w:color="auto"/>
            <w:right w:val="none" w:sz="0" w:space="0" w:color="auto"/>
          </w:divBdr>
        </w:div>
        <w:div w:id="772242667">
          <w:marLeft w:val="0"/>
          <w:marRight w:val="0"/>
          <w:marTop w:val="0"/>
          <w:marBottom w:val="0"/>
          <w:divBdr>
            <w:top w:val="none" w:sz="0" w:space="0" w:color="auto"/>
            <w:left w:val="none" w:sz="0" w:space="0" w:color="auto"/>
            <w:bottom w:val="none" w:sz="0" w:space="0" w:color="auto"/>
            <w:right w:val="none" w:sz="0" w:space="0" w:color="auto"/>
          </w:divBdr>
        </w:div>
        <w:div w:id="824661228">
          <w:marLeft w:val="0"/>
          <w:marRight w:val="0"/>
          <w:marTop w:val="0"/>
          <w:marBottom w:val="0"/>
          <w:divBdr>
            <w:top w:val="none" w:sz="0" w:space="0" w:color="auto"/>
            <w:left w:val="none" w:sz="0" w:space="0" w:color="auto"/>
            <w:bottom w:val="none" w:sz="0" w:space="0" w:color="auto"/>
            <w:right w:val="none" w:sz="0" w:space="0" w:color="auto"/>
          </w:divBdr>
        </w:div>
        <w:div w:id="873621192">
          <w:marLeft w:val="0"/>
          <w:marRight w:val="0"/>
          <w:marTop w:val="0"/>
          <w:marBottom w:val="0"/>
          <w:divBdr>
            <w:top w:val="none" w:sz="0" w:space="0" w:color="auto"/>
            <w:left w:val="none" w:sz="0" w:space="0" w:color="auto"/>
            <w:bottom w:val="none" w:sz="0" w:space="0" w:color="auto"/>
            <w:right w:val="none" w:sz="0" w:space="0" w:color="auto"/>
          </w:divBdr>
        </w:div>
        <w:div w:id="891382866">
          <w:marLeft w:val="0"/>
          <w:marRight w:val="0"/>
          <w:marTop w:val="0"/>
          <w:marBottom w:val="0"/>
          <w:divBdr>
            <w:top w:val="none" w:sz="0" w:space="0" w:color="auto"/>
            <w:left w:val="none" w:sz="0" w:space="0" w:color="auto"/>
            <w:bottom w:val="none" w:sz="0" w:space="0" w:color="auto"/>
            <w:right w:val="none" w:sz="0" w:space="0" w:color="auto"/>
          </w:divBdr>
        </w:div>
        <w:div w:id="893279318">
          <w:marLeft w:val="0"/>
          <w:marRight w:val="0"/>
          <w:marTop w:val="0"/>
          <w:marBottom w:val="0"/>
          <w:divBdr>
            <w:top w:val="none" w:sz="0" w:space="0" w:color="auto"/>
            <w:left w:val="none" w:sz="0" w:space="0" w:color="auto"/>
            <w:bottom w:val="none" w:sz="0" w:space="0" w:color="auto"/>
            <w:right w:val="none" w:sz="0" w:space="0" w:color="auto"/>
          </w:divBdr>
        </w:div>
        <w:div w:id="1000159366">
          <w:marLeft w:val="0"/>
          <w:marRight w:val="0"/>
          <w:marTop w:val="0"/>
          <w:marBottom w:val="0"/>
          <w:divBdr>
            <w:top w:val="none" w:sz="0" w:space="0" w:color="auto"/>
            <w:left w:val="none" w:sz="0" w:space="0" w:color="auto"/>
            <w:bottom w:val="none" w:sz="0" w:space="0" w:color="auto"/>
            <w:right w:val="none" w:sz="0" w:space="0" w:color="auto"/>
          </w:divBdr>
        </w:div>
        <w:div w:id="1028600469">
          <w:marLeft w:val="0"/>
          <w:marRight w:val="0"/>
          <w:marTop w:val="0"/>
          <w:marBottom w:val="0"/>
          <w:divBdr>
            <w:top w:val="none" w:sz="0" w:space="0" w:color="auto"/>
            <w:left w:val="none" w:sz="0" w:space="0" w:color="auto"/>
            <w:bottom w:val="none" w:sz="0" w:space="0" w:color="auto"/>
            <w:right w:val="none" w:sz="0" w:space="0" w:color="auto"/>
          </w:divBdr>
        </w:div>
        <w:div w:id="1047483955">
          <w:marLeft w:val="0"/>
          <w:marRight w:val="0"/>
          <w:marTop w:val="0"/>
          <w:marBottom w:val="0"/>
          <w:divBdr>
            <w:top w:val="none" w:sz="0" w:space="0" w:color="auto"/>
            <w:left w:val="none" w:sz="0" w:space="0" w:color="auto"/>
            <w:bottom w:val="none" w:sz="0" w:space="0" w:color="auto"/>
            <w:right w:val="none" w:sz="0" w:space="0" w:color="auto"/>
          </w:divBdr>
        </w:div>
        <w:div w:id="1076588969">
          <w:marLeft w:val="0"/>
          <w:marRight w:val="0"/>
          <w:marTop w:val="0"/>
          <w:marBottom w:val="0"/>
          <w:divBdr>
            <w:top w:val="none" w:sz="0" w:space="0" w:color="auto"/>
            <w:left w:val="none" w:sz="0" w:space="0" w:color="auto"/>
            <w:bottom w:val="none" w:sz="0" w:space="0" w:color="auto"/>
            <w:right w:val="none" w:sz="0" w:space="0" w:color="auto"/>
          </w:divBdr>
        </w:div>
        <w:div w:id="1077247841">
          <w:marLeft w:val="0"/>
          <w:marRight w:val="0"/>
          <w:marTop w:val="0"/>
          <w:marBottom w:val="0"/>
          <w:divBdr>
            <w:top w:val="none" w:sz="0" w:space="0" w:color="auto"/>
            <w:left w:val="none" w:sz="0" w:space="0" w:color="auto"/>
            <w:bottom w:val="none" w:sz="0" w:space="0" w:color="auto"/>
            <w:right w:val="none" w:sz="0" w:space="0" w:color="auto"/>
          </w:divBdr>
        </w:div>
        <w:div w:id="1110508969">
          <w:marLeft w:val="0"/>
          <w:marRight w:val="0"/>
          <w:marTop w:val="0"/>
          <w:marBottom w:val="0"/>
          <w:divBdr>
            <w:top w:val="none" w:sz="0" w:space="0" w:color="auto"/>
            <w:left w:val="none" w:sz="0" w:space="0" w:color="auto"/>
            <w:bottom w:val="none" w:sz="0" w:space="0" w:color="auto"/>
            <w:right w:val="none" w:sz="0" w:space="0" w:color="auto"/>
          </w:divBdr>
        </w:div>
        <w:div w:id="1147165376">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198474177">
          <w:marLeft w:val="0"/>
          <w:marRight w:val="0"/>
          <w:marTop w:val="0"/>
          <w:marBottom w:val="0"/>
          <w:divBdr>
            <w:top w:val="none" w:sz="0" w:space="0" w:color="auto"/>
            <w:left w:val="none" w:sz="0" w:space="0" w:color="auto"/>
            <w:bottom w:val="none" w:sz="0" w:space="0" w:color="auto"/>
            <w:right w:val="none" w:sz="0" w:space="0" w:color="auto"/>
          </w:divBdr>
        </w:div>
        <w:div w:id="1206718109">
          <w:marLeft w:val="0"/>
          <w:marRight w:val="0"/>
          <w:marTop w:val="0"/>
          <w:marBottom w:val="0"/>
          <w:divBdr>
            <w:top w:val="none" w:sz="0" w:space="0" w:color="auto"/>
            <w:left w:val="none" w:sz="0" w:space="0" w:color="auto"/>
            <w:bottom w:val="none" w:sz="0" w:space="0" w:color="auto"/>
            <w:right w:val="none" w:sz="0" w:space="0" w:color="auto"/>
          </w:divBdr>
        </w:div>
        <w:div w:id="1284919344">
          <w:marLeft w:val="0"/>
          <w:marRight w:val="0"/>
          <w:marTop w:val="0"/>
          <w:marBottom w:val="0"/>
          <w:divBdr>
            <w:top w:val="none" w:sz="0" w:space="0" w:color="auto"/>
            <w:left w:val="none" w:sz="0" w:space="0" w:color="auto"/>
            <w:bottom w:val="none" w:sz="0" w:space="0" w:color="auto"/>
            <w:right w:val="none" w:sz="0" w:space="0" w:color="auto"/>
          </w:divBdr>
        </w:div>
        <w:div w:id="1285846269">
          <w:marLeft w:val="0"/>
          <w:marRight w:val="0"/>
          <w:marTop w:val="0"/>
          <w:marBottom w:val="0"/>
          <w:divBdr>
            <w:top w:val="none" w:sz="0" w:space="0" w:color="auto"/>
            <w:left w:val="none" w:sz="0" w:space="0" w:color="auto"/>
            <w:bottom w:val="none" w:sz="0" w:space="0" w:color="auto"/>
            <w:right w:val="none" w:sz="0" w:space="0" w:color="auto"/>
          </w:divBdr>
        </w:div>
        <w:div w:id="1301689967">
          <w:marLeft w:val="0"/>
          <w:marRight w:val="0"/>
          <w:marTop w:val="0"/>
          <w:marBottom w:val="0"/>
          <w:divBdr>
            <w:top w:val="none" w:sz="0" w:space="0" w:color="auto"/>
            <w:left w:val="none" w:sz="0" w:space="0" w:color="auto"/>
            <w:bottom w:val="none" w:sz="0" w:space="0" w:color="auto"/>
            <w:right w:val="none" w:sz="0" w:space="0" w:color="auto"/>
          </w:divBdr>
        </w:div>
        <w:div w:id="1322541946">
          <w:marLeft w:val="0"/>
          <w:marRight w:val="0"/>
          <w:marTop w:val="0"/>
          <w:marBottom w:val="0"/>
          <w:divBdr>
            <w:top w:val="none" w:sz="0" w:space="0" w:color="auto"/>
            <w:left w:val="none" w:sz="0" w:space="0" w:color="auto"/>
            <w:bottom w:val="none" w:sz="0" w:space="0" w:color="auto"/>
            <w:right w:val="none" w:sz="0" w:space="0" w:color="auto"/>
          </w:divBdr>
        </w:div>
        <w:div w:id="1329601336">
          <w:marLeft w:val="0"/>
          <w:marRight w:val="0"/>
          <w:marTop w:val="0"/>
          <w:marBottom w:val="0"/>
          <w:divBdr>
            <w:top w:val="none" w:sz="0" w:space="0" w:color="auto"/>
            <w:left w:val="none" w:sz="0" w:space="0" w:color="auto"/>
            <w:bottom w:val="none" w:sz="0" w:space="0" w:color="auto"/>
            <w:right w:val="none" w:sz="0" w:space="0" w:color="auto"/>
          </w:divBdr>
        </w:div>
        <w:div w:id="1356619992">
          <w:marLeft w:val="0"/>
          <w:marRight w:val="0"/>
          <w:marTop w:val="0"/>
          <w:marBottom w:val="0"/>
          <w:divBdr>
            <w:top w:val="none" w:sz="0" w:space="0" w:color="auto"/>
            <w:left w:val="none" w:sz="0" w:space="0" w:color="auto"/>
            <w:bottom w:val="none" w:sz="0" w:space="0" w:color="auto"/>
            <w:right w:val="none" w:sz="0" w:space="0" w:color="auto"/>
          </w:divBdr>
        </w:div>
        <w:div w:id="1374815517">
          <w:marLeft w:val="0"/>
          <w:marRight w:val="0"/>
          <w:marTop w:val="0"/>
          <w:marBottom w:val="0"/>
          <w:divBdr>
            <w:top w:val="none" w:sz="0" w:space="0" w:color="auto"/>
            <w:left w:val="none" w:sz="0" w:space="0" w:color="auto"/>
            <w:bottom w:val="none" w:sz="0" w:space="0" w:color="auto"/>
            <w:right w:val="none" w:sz="0" w:space="0" w:color="auto"/>
          </w:divBdr>
        </w:div>
        <w:div w:id="1399013546">
          <w:marLeft w:val="0"/>
          <w:marRight w:val="0"/>
          <w:marTop w:val="0"/>
          <w:marBottom w:val="0"/>
          <w:divBdr>
            <w:top w:val="none" w:sz="0" w:space="0" w:color="auto"/>
            <w:left w:val="none" w:sz="0" w:space="0" w:color="auto"/>
            <w:bottom w:val="none" w:sz="0" w:space="0" w:color="auto"/>
            <w:right w:val="none" w:sz="0" w:space="0" w:color="auto"/>
          </w:divBdr>
        </w:div>
        <w:div w:id="1412771793">
          <w:marLeft w:val="0"/>
          <w:marRight w:val="0"/>
          <w:marTop w:val="0"/>
          <w:marBottom w:val="0"/>
          <w:divBdr>
            <w:top w:val="none" w:sz="0" w:space="0" w:color="auto"/>
            <w:left w:val="none" w:sz="0" w:space="0" w:color="auto"/>
            <w:bottom w:val="none" w:sz="0" w:space="0" w:color="auto"/>
            <w:right w:val="none" w:sz="0" w:space="0" w:color="auto"/>
          </w:divBdr>
        </w:div>
        <w:div w:id="1413895046">
          <w:marLeft w:val="0"/>
          <w:marRight w:val="0"/>
          <w:marTop w:val="0"/>
          <w:marBottom w:val="0"/>
          <w:divBdr>
            <w:top w:val="none" w:sz="0" w:space="0" w:color="auto"/>
            <w:left w:val="none" w:sz="0" w:space="0" w:color="auto"/>
            <w:bottom w:val="none" w:sz="0" w:space="0" w:color="auto"/>
            <w:right w:val="none" w:sz="0" w:space="0" w:color="auto"/>
          </w:divBdr>
        </w:div>
        <w:div w:id="1429539492">
          <w:marLeft w:val="0"/>
          <w:marRight w:val="0"/>
          <w:marTop w:val="0"/>
          <w:marBottom w:val="0"/>
          <w:divBdr>
            <w:top w:val="none" w:sz="0" w:space="0" w:color="auto"/>
            <w:left w:val="none" w:sz="0" w:space="0" w:color="auto"/>
            <w:bottom w:val="none" w:sz="0" w:space="0" w:color="auto"/>
            <w:right w:val="none" w:sz="0" w:space="0" w:color="auto"/>
          </w:divBdr>
        </w:div>
        <w:div w:id="1467433854">
          <w:marLeft w:val="0"/>
          <w:marRight w:val="0"/>
          <w:marTop w:val="0"/>
          <w:marBottom w:val="0"/>
          <w:divBdr>
            <w:top w:val="none" w:sz="0" w:space="0" w:color="auto"/>
            <w:left w:val="none" w:sz="0" w:space="0" w:color="auto"/>
            <w:bottom w:val="none" w:sz="0" w:space="0" w:color="auto"/>
            <w:right w:val="none" w:sz="0" w:space="0" w:color="auto"/>
          </w:divBdr>
        </w:div>
        <w:div w:id="1544171981">
          <w:marLeft w:val="0"/>
          <w:marRight w:val="0"/>
          <w:marTop w:val="0"/>
          <w:marBottom w:val="0"/>
          <w:divBdr>
            <w:top w:val="none" w:sz="0" w:space="0" w:color="auto"/>
            <w:left w:val="none" w:sz="0" w:space="0" w:color="auto"/>
            <w:bottom w:val="none" w:sz="0" w:space="0" w:color="auto"/>
            <w:right w:val="none" w:sz="0" w:space="0" w:color="auto"/>
          </w:divBdr>
        </w:div>
        <w:div w:id="1545291666">
          <w:marLeft w:val="0"/>
          <w:marRight w:val="0"/>
          <w:marTop w:val="0"/>
          <w:marBottom w:val="0"/>
          <w:divBdr>
            <w:top w:val="none" w:sz="0" w:space="0" w:color="auto"/>
            <w:left w:val="none" w:sz="0" w:space="0" w:color="auto"/>
            <w:bottom w:val="none" w:sz="0" w:space="0" w:color="auto"/>
            <w:right w:val="none" w:sz="0" w:space="0" w:color="auto"/>
          </w:divBdr>
        </w:div>
        <w:div w:id="1561594886">
          <w:marLeft w:val="0"/>
          <w:marRight w:val="0"/>
          <w:marTop w:val="0"/>
          <w:marBottom w:val="0"/>
          <w:divBdr>
            <w:top w:val="none" w:sz="0" w:space="0" w:color="auto"/>
            <w:left w:val="none" w:sz="0" w:space="0" w:color="auto"/>
            <w:bottom w:val="none" w:sz="0" w:space="0" w:color="auto"/>
            <w:right w:val="none" w:sz="0" w:space="0" w:color="auto"/>
          </w:divBdr>
        </w:div>
        <w:div w:id="1607498013">
          <w:marLeft w:val="0"/>
          <w:marRight w:val="0"/>
          <w:marTop w:val="0"/>
          <w:marBottom w:val="0"/>
          <w:divBdr>
            <w:top w:val="none" w:sz="0" w:space="0" w:color="auto"/>
            <w:left w:val="none" w:sz="0" w:space="0" w:color="auto"/>
            <w:bottom w:val="none" w:sz="0" w:space="0" w:color="auto"/>
            <w:right w:val="none" w:sz="0" w:space="0" w:color="auto"/>
          </w:divBdr>
        </w:div>
        <w:div w:id="1608344514">
          <w:marLeft w:val="0"/>
          <w:marRight w:val="0"/>
          <w:marTop w:val="0"/>
          <w:marBottom w:val="0"/>
          <w:divBdr>
            <w:top w:val="none" w:sz="0" w:space="0" w:color="auto"/>
            <w:left w:val="none" w:sz="0" w:space="0" w:color="auto"/>
            <w:bottom w:val="none" w:sz="0" w:space="0" w:color="auto"/>
            <w:right w:val="none" w:sz="0" w:space="0" w:color="auto"/>
          </w:divBdr>
        </w:div>
        <w:div w:id="1615601011">
          <w:marLeft w:val="0"/>
          <w:marRight w:val="0"/>
          <w:marTop w:val="0"/>
          <w:marBottom w:val="0"/>
          <w:divBdr>
            <w:top w:val="none" w:sz="0" w:space="0" w:color="auto"/>
            <w:left w:val="none" w:sz="0" w:space="0" w:color="auto"/>
            <w:bottom w:val="none" w:sz="0" w:space="0" w:color="auto"/>
            <w:right w:val="none" w:sz="0" w:space="0" w:color="auto"/>
          </w:divBdr>
        </w:div>
        <w:div w:id="1629511112">
          <w:marLeft w:val="0"/>
          <w:marRight w:val="0"/>
          <w:marTop w:val="0"/>
          <w:marBottom w:val="0"/>
          <w:divBdr>
            <w:top w:val="none" w:sz="0" w:space="0" w:color="auto"/>
            <w:left w:val="none" w:sz="0" w:space="0" w:color="auto"/>
            <w:bottom w:val="none" w:sz="0" w:space="0" w:color="auto"/>
            <w:right w:val="none" w:sz="0" w:space="0" w:color="auto"/>
          </w:divBdr>
        </w:div>
        <w:div w:id="1657297064">
          <w:marLeft w:val="0"/>
          <w:marRight w:val="0"/>
          <w:marTop w:val="0"/>
          <w:marBottom w:val="0"/>
          <w:divBdr>
            <w:top w:val="none" w:sz="0" w:space="0" w:color="auto"/>
            <w:left w:val="none" w:sz="0" w:space="0" w:color="auto"/>
            <w:bottom w:val="none" w:sz="0" w:space="0" w:color="auto"/>
            <w:right w:val="none" w:sz="0" w:space="0" w:color="auto"/>
          </w:divBdr>
        </w:div>
        <w:div w:id="1658414713">
          <w:marLeft w:val="0"/>
          <w:marRight w:val="0"/>
          <w:marTop w:val="0"/>
          <w:marBottom w:val="0"/>
          <w:divBdr>
            <w:top w:val="none" w:sz="0" w:space="0" w:color="auto"/>
            <w:left w:val="none" w:sz="0" w:space="0" w:color="auto"/>
            <w:bottom w:val="none" w:sz="0" w:space="0" w:color="auto"/>
            <w:right w:val="none" w:sz="0" w:space="0" w:color="auto"/>
          </w:divBdr>
        </w:div>
        <w:div w:id="1668705648">
          <w:marLeft w:val="0"/>
          <w:marRight w:val="0"/>
          <w:marTop w:val="0"/>
          <w:marBottom w:val="0"/>
          <w:divBdr>
            <w:top w:val="none" w:sz="0" w:space="0" w:color="auto"/>
            <w:left w:val="none" w:sz="0" w:space="0" w:color="auto"/>
            <w:bottom w:val="none" w:sz="0" w:space="0" w:color="auto"/>
            <w:right w:val="none" w:sz="0" w:space="0" w:color="auto"/>
          </w:divBdr>
        </w:div>
        <w:div w:id="1714576428">
          <w:marLeft w:val="0"/>
          <w:marRight w:val="0"/>
          <w:marTop w:val="0"/>
          <w:marBottom w:val="0"/>
          <w:divBdr>
            <w:top w:val="none" w:sz="0" w:space="0" w:color="auto"/>
            <w:left w:val="none" w:sz="0" w:space="0" w:color="auto"/>
            <w:bottom w:val="none" w:sz="0" w:space="0" w:color="auto"/>
            <w:right w:val="none" w:sz="0" w:space="0" w:color="auto"/>
          </w:divBdr>
        </w:div>
        <w:div w:id="1730035090">
          <w:marLeft w:val="0"/>
          <w:marRight w:val="0"/>
          <w:marTop w:val="0"/>
          <w:marBottom w:val="0"/>
          <w:divBdr>
            <w:top w:val="none" w:sz="0" w:space="0" w:color="auto"/>
            <w:left w:val="none" w:sz="0" w:space="0" w:color="auto"/>
            <w:bottom w:val="none" w:sz="0" w:space="0" w:color="auto"/>
            <w:right w:val="none" w:sz="0" w:space="0" w:color="auto"/>
          </w:divBdr>
        </w:div>
        <w:div w:id="1747065651">
          <w:marLeft w:val="0"/>
          <w:marRight w:val="0"/>
          <w:marTop w:val="0"/>
          <w:marBottom w:val="0"/>
          <w:divBdr>
            <w:top w:val="none" w:sz="0" w:space="0" w:color="auto"/>
            <w:left w:val="none" w:sz="0" w:space="0" w:color="auto"/>
            <w:bottom w:val="none" w:sz="0" w:space="0" w:color="auto"/>
            <w:right w:val="none" w:sz="0" w:space="0" w:color="auto"/>
          </w:divBdr>
        </w:div>
        <w:div w:id="1748309066">
          <w:marLeft w:val="0"/>
          <w:marRight w:val="0"/>
          <w:marTop w:val="0"/>
          <w:marBottom w:val="0"/>
          <w:divBdr>
            <w:top w:val="none" w:sz="0" w:space="0" w:color="auto"/>
            <w:left w:val="none" w:sz="0" w:space="0" w:color="auto"/>
            <w:bottom w:val="none" w:sz="0" w:space="0" w:color="auto"/>
            <w:right w:val="none" w:sz="0" w:space="0" w:color="auto"/>
          </w:divBdr>
        </w:div>
        <w:div w:id="1767768264">
          <w:marLeft w:val="0"/>
          <w:marRight w:val="0"/>
          <w:marTop w:val="0"/>
          <w:marBottom w:val="0"/>
          <w:divBdr>
            <w:top w:val="none" w:sz="0" w:space="0" w:color="auto"/>
            <w:left w:val="none" w:sz="0" w:space="0" w:color="auto"/>
            <w:bottom w:val="none" w:sz="0" w:space="0" w:color="auto"/>
            <w:right w:val="none" w:sz="0" w:space="0" w:color="auto"/>
          </w:divBdr>
        </w:div>
        <w:div w:id="1793815994">
          <w:marLeft w:val="0"/>
          <w:marRight w:val="0"/>
          <w:marTop w:val="0"/>
          <w:marBottom w:val="0"/>
          <w:divBdr>
            <w:top w:val="none" w:sz="0" w:space="0" w:color="auto"/>
            <w:left w:val="none" w:sz="0" w:space="0" w:color="auto"/>
            <w:bottom w:val="none" w:sz="0" w:space="0" w:color="auto"/>
            <w:right w:val="none" w:sz="0" w:space="0" w:color="auto"/>
          </w:divBdr>
        </w:div>
        <w:div w:id="1823308792">
          <w:marLeft w:val="0"/>
          <w:marRight w:val="0"/>
          <w:marTop w:val="0"/>
          <w:marBottom w:val="0"/>
          <w:divBdr>
            <w:top w:val="none" w:sz="0" w:space="0" w:color="auto"/>
            <w:left w:val="none" w:sz="0" w:space="0" w:color="auto"/>
            <w:bottom w:val="none" w:sz="0" w:space="0" w:color="auto"/>
            <w:right w:val="none" w:sz="0" w:space="0" w:color="auto"/>
          </w:divBdr>
        </w:div>
        <w:div w:id="1834373698">
          <w:marLeft w:val="0"/>
          <w:marRight w:val="0"/>
          <w:marTop w:val="0"/>
          <w:marBottom w:val="0"/>
          <w:divBdr>
            <w:top w:val="none" w:sz="0" w:space="0" w:color="auto"/>
            <w:left w:val="none" w:sz="0" w:space="0" w:color="auto"/>
            <w:bottom w:val="none" w:sz="0" w:space="0" w:color="auto"/>
            <w:right w:val="none" w:sz="0" w:space="0" w:color="auto"/>
          </w:divBdr>
        </w:div>
        <w:div w:id="1836648494">
          <w:marLeft w:val="0"/>
          <w:marRight w:val="0"/>
          <w:marTop w:val="0"/>
          <w:marBottom w:val="0"/>
          <w:divBdr>
            <w:top w:val="none" w:sz="0" w:space="0" w:color="auto"/>
            <w:left w:val="none" w:sz="0" w:space="0" w:color="auto"/>
            <w:bottom w:val="none" w:sz="0" w:space="0" w:color="auto"/>
            <w:right w:val="none" w:sz="0" w:space="0" w:color="auto"/>
          </w:divBdr>
        </w:div>
        <w:div w:id="1876387893">
          <w:marLeft w:val="0"/>
          <w:marRight w:val="0"/>
          <w:marTop w:val="0"/>
          <w:marBottom w:val="0"/>
          <w:divBdr>
            <w:top w:val="none" w:sz="0" w:space="0" w:color="auto"/>
            <w:left w:val="none" w:sz="0" w:space="0" w:color="auto"/>
            <w:bottom w:val="none" w:sz="0" w:space="0" w:color="auto"/>
            <w:right w:val="none" w:sz="0" w:space="0" w:color="auto"/>
          </w:divBdr>
        </w:div>
        <w:div w:id="1884562293">
          <w:marLeft w:val="0"/>
          <w:marRight w:val="0"/>
          <w:marTop w:val="0"/>
          <w:marBottom w:val="0"/>
          <w:divBdr>
            <w:top w:val="none" w:sz="0" w:space="0" w:color="auto"/>
            <w:left w:val="none" w:sz="0" w:space="0" w:color="auto"/>
            <w:bottom w:val="none" w:sz="0" w:space="0" w:color="auto"/>
            <w:right w:val="none" w:sz="0" w:space="0" w:color="auto"/>
          </w:divBdr>
        </w:div>
        <w:div w:id="1969050837">
          <w:marLeft w:val="0"/>
          <w:marRight w:val="0"/>
          <w:marTop w:val="0"/>
          <w:marBottom w:val="0"/>
          <w:divBdr>
            <w:top w:val="none" w:sz="0" w:space="0" w:color="auto"/>
            <w:left w:val="none" w:sz="0" w:space="0" w:color="auto"/>
            <w:bottom w:val="none" w:sz="0" w:space="0" w:color="auto"/>
            <w:right w:val="none" w:sz="0" w:space="0" w:color="auto"/>
          </w:divBdr>
        </w:div>
        <w:div w:id="1969780138">
          <w:marLeft w:val="0"/>
          <w:marRight w:val="0"/>
          <w:marTop w:val="0"/>
          <w:marBottom w:val="0"/>
          <w:divBdr>
            <w:top w:val="none" w:sz="0" w:space="0" w:color="auto"/>
            <w:left w:val="none" w:sz="0" w:space="0" w:color="auto"/>
            <w:bottom w:val="none" w:sz="0" w:space="0" w:color="auto"/>
            <w:right w:val="none" w:sz="0" w:space="0" w:color="auto"/>
          </w:divBdr>
        </w:div>
        <w:div w:id="1981377251">
          <w:marLeft w:val="0"/>
          <w:marRight w:val="0"/>
          <w:marTop w:val="0"/>
          <w:marBottom w:val="0"/>
          <w:divBdr>
            <w:top w:val="none" w:sz="0" w:space="0" w:color="auto"/>
            <w:left w:val="none" w:sz="0" w:space="0" w:color="auto"/>
            <w:bottom w:val="none" w:sz="0" w:space="0" w:color="auto"/>
            <w:right w:val="none" w:sz="0" w:space="0" w:color="auto"/>
          </w:divBdr>
        </w:div>
        <w:div w:id="2011979295">
          <w:marLeft w:val="0"/>
          <w:marRight w:val="0"/>
          <w:marTop w:val="0"/>
          <w:marBottom w:val="0"/>
          <w:divBdr>
            <w:top w:val="none" w:sz="0" w:space="0" w:color="auto"/>
            <w:left w:val="none" w:sz="0" w:space="0" w:color="auto"/>
            <w:bottom w:val="none" w:sz="0" w:space="0" w:color="auto"/>
            <w:right w:val="none" w:sz="0" w:space="0" w:color="auto"/>
          </w:divBdr>
        </w:div>
        <w:div w:id="2026856150">
          <w:marLeft w:val="0"/>
          <w:marRight w:val="0"/>
          <w:marTop w:val="0"/>
          <w:marBottom w:val="0"/>
          <w:divBdr>
            <w:top w:val="none" w:sz="0" w:space="0" w:color="auto"/>
            <w:left w:val="none" w:sz="0" w:space="0" w:color="auto"/>
            <w:bottom w:val="none" w:sz="0" w:space="0" w:color="auto"/>
            <w:right w:val="none" w:sz="0" w:space="0" w:color="auto"/>
          </w:divBdr>
        </w:div>
        <w:div w:id="2040232163">
          <w:marLeft w:val="0"/>
          <w:marRight w:val="0"/>
          <w:marTop w:val="0"/>
          <w:marBottom w:val="0"/>
          <w:divBdr>
            <w:top w:val="none" w:sz="0" w:space="0" w:color="auto"/>
            <w:left w:val="none" w:sz="0" w:space="0" w:color="auto"/>
            <w:bottom w:val="none" w:sz="0" w:space="0" w:color="auto"/>
            <w:right w:val="none" w:sz="0" w:space="0" w:color="auto"/>
          </w:divBdr>
        </w:div>
        <w:div w:id="2056388730">
          <w:marLeft w:val="0"/>
          <w:marRight w:val="0"/>
          <w:marTop w:val="0"/>
          <w:marBottom w:val="0"/>
          <w:divBdr>
            <w:top w:val="none" w:sz="0" w:space="0" w:color="auto"/>
            <w:left w:val="none" w:sz="0" w:space="0" w:color="auto"/>
            <w:bottom w:val="none" w:sz="0" w:space="0" w:color="auto"/>
            <w:right w:val="none" w:sz="0" w:space="0" w:color="auto"/>
          </w:divBdr>
        </w:div>
        <w:div w:id="2056462977">
          <w:marLeft w:val="0"/>
          <w:marRight w:val="0"/>
          <w:marTop w:val="0"/>
          <w:marBottom w:val="0"/>
          <w:divBdr>
            <w:top w:val="none" w:sz="0" w:space="0" w:color="auto"/>
            <w:left w:val="none" w:sz="0" w:space="0" w:color="auto"/>
            <w:bottom w:val="none" w:sz="0" w:space="0" w:color="auto"/>
            <w:right w:val="none" w:sz="0" w:space="0" w:color="auto"/>
          </w:divBdr>
        </w:div>
        <w:div w:id="2070953267">
          <w:marLeft w:val="0"/>
          <w:marRight w:val="0"/>
          <w:marTop w:val="0"/>
          <w:marBottom w:val="0"/>
          <w:divBdr>
            <w:top w:val="none" w:sz="0" w:space="0" w:color="auto"/>
            <w:left w:val="none" w:sz="0" w:space="0" w:color="auto"/>
            <w:bottom w:val="none" w:sz="0" w:space="0" w:color="auto"/>
            <w:right w:val="none" w:sz="0" w:space="0" w:color="auto"/>
          </w:divBdr>
        </w:div>
        <w:div w:id="2101559090">
          <w:marLeft w:val="0"/>
          <w:marRight w:val="0"/>
          <w:marTop w:val="0"/>
          <w:marBottom w:val="0"/>
          <w:divBdr>
            <w:top w:val="none" w:sz="0" w:space="0" w:color="auto"/>
            <w:left w:val="none" w:sz="0" w:space="0" w:color="auto"/>
            <w:bottom w:val="none" w:sz="0" w:space="0" w:color="auto"/>
            <w:right w:val="none" w:sz="0" w:space="0" w:color="auto"/>
          </w:divBdr>
        </w:div>
        <w:div w:id="2123332484">
          <w:marLeft w:val="0"/>
          <w:marRight w:val="0"/>
          <w:marTop w:val="0"/>
          <w:marBottom w:val="0"/>
          <w:divBdr>
            <w:top w:val="none" w:sz="0" w:space="0" w:color="auto"/>
            <w:left w:val="none" w:sz="0" w:space="0" w:color="auto"/>
            <w:bottom w:val="none" w:sz="0" w:space="0" w:color="auto"/>
            <w:right w:val="none" w:sz="0" w:space="0" w:color="auto"/>
          </w:divBdr>
        </w:div>
        <w:div w:id="2140415113">
          <w:marLeft w:val="0"/>
          <w:marRight w:val="0"/>
          <w:marTop w:val="0"/>
          <w:marBottom w:val="0"/>
          <w:divBdr>
            <w:top w:val="none" w:sz="0" w:space="0" w:color="auto"/>
            <w:left w:val="none" w:sz="0" w:space="0" w:color="auto"/>
            <w:bottom w:val="none" w:sz="0" w:space="0" w:color="auto"/>
            <w:right w:val="none" w:sz="0" w:space="0" w:color="auto"/>
          </w:divBdr>
        </w:div>
        <w:div w:id="2146386950">
          <w:marLeft w:val="0"/>
          <w:marRight w:val="0"/>
          <w:marTop w:val="0"/>
          <w:marBottom w:val="0"/>
          <w:divBdr>
            <w:top w:val="none" w:sz="0" w:space="0" w:color="auto"/>
            <w:left w:val="none" w:sz="0" w:space="0" w:color="auto"/>
            <w:bottom w:val="none" w:sz="0" w:space="0" w:color="auto"/>
            <w:right w:val="none" w:sz="0" w:space="0" w:color="auto"/>
          </w:divBdr>
        </w:div>
      </w:divsChild>
    </w:div>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1958564401">
      <w:bodyDiv w:val="1"/>
      <w:marLeft w:val="0"/>
      <w:marRight w:val="0"/>
      <w:marTop w:val="0"/>
      <w:marBottom w:val="0"/>
      <w:divBdr>
        <w:top w:val="none" w:sz="0" w:space="0" w:color="auto"/>
        <w:left w:val="none" w:sz="0" w:space="0" w:color="auto"/>
        <w:bottom w:val="none" w:sz="0" w:space="0" w:color="auto"/>
        <w:right w:val="none" w:sz="0" w:space="0" w:color="auto"/>
      </w:divBdr>
      <w:divsChild>
        <w:div w:id="284700852">
          <w:marLeft w:val="0"/>
          <w:marRight w:val="0"/>
          <w:marTop w:val="0"/>
          <w:marBottom w:val="0"/>
          <w:divBdr>
            <w:top w:val="none" w:sz="0" w:space="0" w:color="auto"/>
            <w:left w:val="none" w:sz="0" w:space="0" w:color="auto"/>
            <w:bottom w:val="none" w:sz="0" w:space="0" w:color="auto"/>
            <w:right w:val="none" w:sz="0" w:space="0" w:color="auto"/>
          </w:divBdr>
        </w:div>
        <w:div w:id="940146061">
          <w:marLeft w:val="0"/>
          <w:marRight w:val="0"/>
          <w:marTop w:val="0"/>
          <w:marBottom w:val="0"/>
          <w:divBdr>
            <w:top w:val="none" w:sz="0" w:space="0" w:color="auto"/>
            <w:left w:val="none" w:sz="0" w:space="0" w:color="auto"/>
            <w:bottom w:val="none" w:sz="0" w:space="0" w:color="auto"/>
            <w:right w:val="none" w:sz="0" w:space="0" w:color="auto"/>
          </w:divBdr>
        </w:div>
        <w:div w:id="983124719">
          <w:marLeft w:val="0"/>
          <w:marRight w:val="0"/>
          <w:marTop w:val="0"/>
          <w:marBottom w:val="0"/>
          <w:divBdr>
            <w:top w:val="none" w:sz="0" w:space="0" w:color="auto"/>
            <w:left w:val="none" w:sz="0" w:space="0" w:color="auto"/>
            <w:bottom w:val="none" w:sz="0" w:space="0" w:color="auto"/>
            <w:right w:val="none" w:sz="0" w:space="0" w:color="auto"/>
          </w:divBdr>
        </w:div>
        <w:div w:id="1146244472">
          <w:marLeft w:val="0"/>
          <w:marRight w:val="0"/>
          <w:marTop w:val="0"/>
          <w:marBottom w:val="0"/>
          <w:divBdr>
            <w:top w:val="none" w:sz="0" w:space="0" w:color="auto"/>
            <w:left w:val="none" w:sz="0" w:space="0" w:color="auto"/>
            <w:bottom w:val="none" w:sz="0" w:space="0" w:color="auto"/>
            <w:right w:val="none" w:sz="0" w:space="0" w:color="auto"/>
          </w:divBdr>
        </w:div>
        <w:div w:id="1176533310">
          <w:marLeft w:val="0"/>
          <w:marRight w:val="0"/>
          <w:marTop w:val="0"/>
          <w:marBottom w:val="0"/>
          <w:divBdr>
            <w:top w:val="none" w:sz="0" w:space="0" w:color="auto"/>
            <w:left w:val="none" w:sz="0" w:space="0" w:color="auto"/>
            <w:bottom w:val="none" w:sz="0" w:space="0" w:color="auto"/>
            <w:right w:val="none" w:sz="0" w:space="0" w:color="auto"/>
          </w:divBdr>
        </w:div>
        <w:div w:id="1246457755">
          <w:marLeft w:val="0"/>
          <w:marRight w:val="0"/>
          <w:marTop w:val="0"/>
          <w:marBottom w:val="0"/>
          <w:divBdr>
            <w:top w:val="none" w:sz="0" w:space="0" w:color="auto"/>
            <w:left w:val="none" w:sz="0" w:space="0" w:color="auto"/>
            <w:bottom w:val="none" w:sz="0" w:space="0" w:color="auto"/>
            <w:right w:val="none" w:sz="0" w:space="0" w:color="auto"/>
          </w:divBdr>
        </w:div>
        <w:div w:id="1317999796">
          <w:marLeft w:val="0"/>
          <w:marRight w:val="0"/>
          <w:marTop w:val="0"/>
          <w:marBottom w:val="0"/>
          <w:divBdr>
            <w:top w:val="none" w:sz="0" w:space="0" w:color="auto"/>
            <w:left w:val="none" w:sz="0" w:space="0" w:color="auto"/>
            <w:bottom w:val="none" w:sz="0" w:space="0" w:color="auto"/>
            <w:right w:val="none" w:sz="0" w:space="0" w:color="auto"/>
          </w:divBdr>
        </w:div>
        <w:div w:id="1702781138">
          <w:marLeft w:val="0"/>
          <w:marRight w:val="0"/>
          <w:marTop w:val="0"/>
          <w:marBottom w:val="0"/>
          <w:divBdr>
            <w:top w:val="none" w:sz="0" w:space="0" w:color="auto"/>
            <w:left w:val="none" w:sz="0" w:space="0" w:color="auto"/>
            <w:bottom w:val="none" w:sz="0" w:space="0" w:color="auto"/>
            <w:right w:val="none" w:sz="0" w:space="0" w:color="auto"/>
          </w:divBdr>
        </w:div>
        <w:div w:id="1826580846">
          <w:marLeft w:val="0"/>
          <w:marRight w:val="0"/>
          <w:marTop w:val="0"/>
          <w:marBottom w:val="0"/>
          <w:divBdr>
            <w:top w:val="none" w:sz="0" w:space="0" w:color="auto"/>
            <w:left w:val="none" w:sz="0" w:space="0" w:color="auto"/>
            <w:bottom w:val="none" w:sz="0" w:space="0" w:color="auto"/>
            <w:right w:val="none" w:sz="0" w:space="0" w:color="auto"/>
          </w:divBdr>
        </w:div>
      </w:divsChild>
    </w:div>
    <w:div w:id="1998919109">
      <w:bodyDiv w:val="1"/>
      <w:marLeft w:val="0"/>
      <w:marRight w:val="0"/>
      <w:marTop w:val="0"/>
      <w:marBottom w:val="0"/>
      <w:divBdr>
        <w:top w:val="none" w:sz="0" w:space="0" w:color="auto"/>
        <w:left w:val="none" w:sz="0" w:space="0" w:color="auto"/>
        <w:bottom w:val="none" w:sz="0" w:space="0" w:color="auto"/>
        <w:right w:val="none" w:sz="0" w:space="0" w:color="auto"/>
      </w:divBdr>
    </w:div>
    <w:div w:id="2057123395">
      <w:bodyDiv w:val="1"/>
      <w:marLeft w:val="0"/>
      <w:marRight w:val="0"/>
      <w:marTop w:val="0"/>
      <w:marBottom w:val="0"/>
      <w:divBdr>
        <w:top w:val="none" w:sz="0" w:space="0" w:color="auto"/>
        <w:left w:val="none" w:sz="0" w:space="0" w:color="auto"/>
        <w:bottom w:val="none" w:sz="0" w:space="0" w:color="auto"/>
        <w:right w:val="none" w:sz="0" w:space="0" w:color="auto"/>
      </w:divBdr>
      <w:divsChild>
        <w:div w:id="21639262">
          <w:marLeft w:val="0"/>
          <w:marRight w:val="0"/>
          <w:marTop w:val="0"/>
          <w:marBottom w:val="0"/>
          <w:divBdr>
            <w:top w:val="none" w:sz="0" w:space="0" w:color="auto"/>
            <w:left w:val="none" w:sz="0" w:space="0" w:color="auto"/>
            <w:bottom w:val="none" w:sz="0" w:space="0" w:color="auto"/>
            <w:right w:val="none" w:sz="0" w:space="0" w:color="auto"/>
          </w:divBdr>
        </w:div>
        <w:div w:id="59986670">
          <w:marLeft w:val="0"/>
          <w:marRight w:val="0"/>
          <w:marTop w:val="0"/>
          <w:marBottom w:val="0"/>
          <w:divBdr>
            <w:top w:val="none" w:sz="0" w:space="0" w:color="auto"/>
            <w:left w:val="none" w:sz="0" w:space="0" w:color="auto"/>
            <w:bottom w:val="none" w:sz="0" w:space="0" w:color="auto"/>
            <w:right w:val="none" w:sz="0" w:space="0" w:color="auto"/>
          </w:divBdr>
        </w:div>
        <w:div w:id="67388511">
          <w:marLeft w:val="0"/>
          <w:marRight w:val="0"/>
          <w:marTop w:val="0"/>
          <w:marBottom w:val="0"/>
          <w:divBdr>
            <w:top w:val="none" w:sz="0" w:space="0" w:color="auto"/>
            <w:left w:val="none" w:sz="0" w:space="0" w:color="auto"/>
            <w:bottom w:val="none" w:sz="0" w:space="0" w:color="auto"/>
            <w:right w:val="none" w:sz="0" w:space="0" w:color="auto"/>
          </w:divBdr>
        </w:div>
        <w:div w:id="82998375">
          <w:marLeft w:val="0"/>
          <w:marRight w:val="0"/>
          <w:marTop w:val="0"/>
          <w:marBottom w:val="0"/>
          <w:divBdr>
            <w:top w:val="none" w:sz="0" w:space="0" w:color="auto"/>
            <w:left w:val="none" w:sz="0" w:space="0" w:color="auto"/>
            <w:bottom w:val="none" w:sz="0" w:space="0" w:color="auto"/>
            <w:right w:val="none" w:sz="0" w:space="0" w:color="auto"/>
          </w:divBdr>
        </w:div>
        <w:div w:id="88740390">
          <w:marLeft w:val="0"/>
          <w:marRight w:val="0"/>
          <w:marTop w:val="0"/>
          <w:marBottom w:val="0"/>
          <w:divBdr>
            <w:top w:val="none" w:sz="0" w:space="0" w:color="auto"/>
            <w:left w:val="none" w:sz="0" w:space="0" w:color="auto"/>
            <w:bottom w:val="none" w:sz="0" w:space="0" w:color="auto"/>
            <w:right w:val="none" w:sz="0" w:space="0" w:color="auto"/>
          </w:divBdr>
        </w:div>
        <w:div w:id="104929633">
          <w:marLeft w:val="0"/>
          <w:marRight w:val="0"/>
          <w:marTop w:val="0"/>
          <w:marBottom w:val="0"/>
          <w:divBdr>
            <w:top w:val="none" w:sz="0" w:space="0" w:color="auto"/>
            <w:left w:val="none" w:sz="0" w:space="0" w:color="auto"/>
            <w:bottom w:val="none" w:sz="0" w:space="0" w:color="auto"/>
            <w:right w:val="none" w:sz="0" w:space="0" w:color="auto"/>
          </w:divBdr>
        </w:div>
        <w:div w:id="133959788">
          <w:marLeft w:val="0"/>
          <w:marRight w:val="0"/>
          <w:marTop w:val="0"/>
          <w:marBottom w:val="0"/>
          <w:divBdr>
            <w:top w:val="none" w:sz="0" w:space="0" w:color="auto"/>
            <w:left w:val="none" w:sz="0" w:space="0" w:color="auto"/>
            <w:bottom w:val="none" w:sz="0" w:space="0" w:color="auto"/>
            <w:right w:val="none" w:sz="0" w:space="0" w:color="auto"/>
          </w:divBdr>
        </w:div>
        <w:div w:id="152333256">
          <w:marLeft w:val="0"/>
          <w:marRight w:val="0"/>
          <w:marTop w:val="0"/>
          <w:marBottom w:val="0"/>
          <w:divBdr>
            <w:top w:val="none" w:sz="0" w:space="0" w:color="auto"/>
            <w:left w:val="none" w:sz="0" w:space="0" w:color="auto"/>
            <w:bottom w:val="none" w:sz="0" w:space="0" w:color="auto"/>
            <w:right w:val="none" w:sz="0" w:space="0" w:color="auto"/>
          </w:divBdr>
        </w:div>
        <w:div w:id="164364954">
          <w:marLeft w:val="0"/>
          <w:marRight w:val="0"/>
          <w:marTop w:val="0"/>
          <w:marBottom w:val="0"/>
          <w:divBdr>
            <w:top w:val="none" w:sz="0" w:space="0" w:color="auto"/>
            <w:left w:val="none" w:sz="0" w:space="0" w:color="auto"/>
            <w:bottom w:val="none" w:sz="0" w:space="0" w:color="auto"/>
            <w:right w:val="none" w:sz="0" w:space="0" w:color="auto"/>
          </w:divBdr>
        </w:div>
        <w:div w:id="167864251">
          <w:marLeft w:val="0"/>
          <w:marRight w:val="0"/>
          <w:marTop w:val="0"/>
          <w:marBottom w:val="0"/>
          <w:divBdr>
            <w:top w:val="none" w:sz="0" w:space="0" w:color="auto"/>
            <w:left w:val="none" w:sz="0" w:space="0" w:color="auto"/>
            <w:bottom w:val="none" w:sz="0" w:space="0" w:color="auto"/>
            <w:right w:val="none" w:sz="0" w:space="0" w:color="auto"/>
          </w:divBdr>
        </w:div>
        <w:div w:id="192769143">
          <w:marLeft w:val="0"/>
          <w:marRight w:val="0"/>
          <w:marTop w:val="0"/>
          <w:marBottom w:val="0"/>
          <w:divBdr>
            <w:top w:val="none" w:sz="0" w:space="0" w:color="auto"/>
            <w:left w:val="none" w:sz="0" w:space="0" w:color="auto"/>
            <w:bottom w:val="none" w:sz="0" w:space="0" w:color="auto"/>
            <w:right w:val="none" w:sz="0" w:space="0" w:color="auto"/>
          </w:divBdr>
        </w:div>
        <w:div w:id="237593191">
          <w:marLeft w:val="0"/>
          <w:marRight w:val="0"/>
          <w:marTop w:val="0"/>
          <w:marBottom w:val="0"/>
          <w:divBdr>
            <w:top w:val="none" w:sz="0" w:space="0" w:color="auto"/>
            <w:left w:val="none" w:sz="0" w:space="0" w:color="auto"/>
            <w:bottom w:val="none" w:sz="0" w:space="0" w:color="auto"/>
            <w:right w:val="none" w:sz="0" w:space="0" w:color="auto"/>
          </w:divBdr>
        </w:div>
        <w:div w:id="261377637">
          <w:marLeft w:val="0"/>
          <w:marRight w:val="0"/>
          <w:marTop w:val="0"/>
          <w:marBottom w:val="0"/>
          <w:divBdr>
            <w:top w:val="none" w:sz="0" w:space="0" w:color="auto"/>
            <w:left w:val="none" w:sz="0" w:space="0" w:color="auto"/>
            <w:bottom w:val="none" w:sz="0" w:space="0" w:color="auto"/>
            <w:right w:val="none" w:sz="0" w:space="0" w:color="auto"/>
          </w:divBdr>
        </w:div>
        <w:div w:id="316885908">
          <w:marLeft w:val="0"/>
          <w:marRight w:val="0"/>
          <w:marTop w:val="0"/>
          <w:marBottom w:val="0"/>
          <w:divBdr>
            <w:top w:val="none" w:sz="0" w:space="0" w:color="auto"/>
            <w:left w:val="none" w:sz="0" w:space="0" w:color="auto"/>
            <w:bottom w:val="none" w:sz="0" w:space="0" w:color="auto"/>
            <w:right w:val="none" w:sz="0" w:space="0" w:color="auto"/>
          </w:divBdr>
        </w:div>
        <w:div w:id="330526270">
          <w:marLeft w:val="0"/>
          <w:marRight w:val="0"/>
          <w:marTop w:val="0"/>
          <w:marBottom w:val="0"/>
          <w:divBdr>
            <w:top w:val="none" w:sz="0" w:space="0" w:color="auto"/>
            <w:left w:val="none" w:sz="0" w:space="0" w:color="auto"/>
            <w:bottom w:val="none" w:sz="0" w:space="0" w:color="auto"/>
            <w:right w:val="none" w:sz="0" w:space="0" w:color="auto"/>
          </w:divBdr>
        </w:div>
        <w:div w:id="356736151">
          <w:marLeft w:val="0"/>
          <w:marRight w:val="0"/>
          <w:marTop w:val="0"/>
          <w:marBottom w:val="0"/>
          <w:divBdr>
            <w:top w:val="none" w:sz="0" w:space="0" w:color="auto"/>
            <w:left w:val="none" w:sz="0" w:space="0" w:color="auto"/>
            <w:bottom w:val="none" w:sz="0" w:space="0" w:color="auto"/>
            <w:right w:val="none" w:sz="0" w:space="0" w:color="auto"/>
          </w:divBdr>
        </w:div>
        <w:div w:id="364792160">
          <w:marLeft w:val="0"/>
          <w:marRight w:val="0"/>
          <w:marTop w:val="0"/>
          <w:marBottom w:val="0"/>
          <w:divBdr>
            <w:top w:val="none" w:sz="0" w:space="0" w:color="auto"/>
            <w:left w:val="none" w:sz="0" w:space="0" w:color="auto"/>
            <w:bottom w:val="none" w:sz="0" w:space="0" w:color="auto"/>
            <w:right w:val="none" w:sz="0" w:space="0" w:color="auto"/>
          </w:divBdr>
        </w:div>
        <w:div w:id="374476214">
          <w:marLeft w:val="0"/>
          <w:marRight w:val="0"/>
          <w:marTop w:val="0"/>
          <w:marBottom w:val="0"/>
          <w:divBdr>
            <w:top w:val="none" w:sz="0" w:space="0" w:color="auto"/>
            <w:left w:val="none" w:sz="0" w:space="0" w:color="auto"/>
            <w:bottom w:val="none" w:sz="0" w:space="0" w:color="auto"/>
            <w:right w:val="none" w:sz="0" w:space="0" w:color="auto"/>
          </w:divBdr>
        </w:div>
        <w:div w:id="391196592">
          <w:marLeft w:val="0"/>
          <w:marRight w:val="0"/>
          <w:marTop w:val="0"/>
          <w:marBottom w:val="0"/>
          <w:divBdr>
            <w:top w:val="none" w:sz="0" w:space="0" w:color="auto"/>
            <w:left w:val="none" w:sz="0" w:space="0" w:color="auto"/>
            <w:bottom w:val="none" w:sz="0" w:space="0" w:color="auto"/>
            <w:right w:val="none" w:sz="0" w:space="0" w:color="auto"/>
          </w:divBdr>
        </w:div>
        <w:div w:id="393351823">
          <w:marLeft w:val="0"/>
          <w:marRight w:val="0"/>
          <w:marTop w:val="0"/>
          <w:marBottom w:val="0"/>
          <w:divBdr>
            <w:top w:val="none" w:sz="0" w:space="0" w:color="auto"/>
            <w:left w:val="none" w:sz="0" w:space="0" w:color="auto"/>
            <w:bottom w:val="none" w:sz="0" w:space="0" w:color="auto"/>
            <w:right w:val="none" w:sz="0" w:space="0" w:color="auto"/>
          </w:divBdr>
        </w:div>
        <w:div w:id="500702824">
          <w:marLeft w:val="0"/>
          <w:marRight w:val="0"/>
          <w:marTop w:val="0"/>
          <w:marBottom w:val="0"/>
          <w:divBdr>
            <w:top w:val="none" w:sz="0" w:space="0" w:color="auto"/>
            <w:left w:val="none" w:sz="0" w:space="0" w:color="auto"/>
            <w:bottom w:val="none" w:sz="0" w:space="0" w:color="auto"/>
            <w:right w:val="none" w:sz="0" w:space="0" w:color="auto"/>
          </w:divBdr>
        </w:div>
        <w:div w:id="541937914">
          <w:marLeft w:val="0"/>
          <w:marRight w:val="0"/>
          <w:marTop w:val="0"/>
          <w:marBottom w:val="0"/>
          <w:divBdr>
            <w:top w:val="none" w:sz="0" w:space="0" w:color="auto"/>
            <w:left w:val="none" w:sz="0" w:space="0" w:color="auto"/>
            <w:bottom w:val="none" w:sz="0" w:space="0" w:color="auto"/>
            <w:right w:val="none" w:sz="0" w:space="0" w:color="auto"/>
          </w:divBdr>
        </w:div>
        <w:div w:id="552543235">
          <w:marLeft w:val="0"/>
          <w:marRight w:val="0"/>
          <w:marTop w:val="0"/>
          <w:marBottom w:val="0"/>
          <w:divBdr>
            <w:top w:val="none" w:sz="0" w:space="0" w:color="auto"/>
            <w:left w:val="none" w:sz="0" w:space="0" w:color="auto"/>
            <w:bottom w:val="none" w:sz="0" w:space="0" w:color="auto"/>
            <w:right w:val="none" w:sz="0" w:space="0" w:color="auto"/>
          </w:divBdr>
        </w:div>
        <w:div w:id="564921093">
          <w:marLeft w:val="0"/>
          <w:marRight w:val="0"/>
          <w:marTop w:val="0"/>
          <w:marBottom w:val="0"/>
          <w:divBdr>
            <w:top w:val="none" w:sz="0" w:space="0" w:color="auto"/>
            <w:left w:val="none" w:sz="0" w:space="0" w:color="auto"/>
            <w:bottom w:val="none" w:sz="0" w:space="0" w:color="auto"/>
            <w:right w:val="none" w:sz="0" w:space="0" w:color="auto"/>
          </w:divBdr>
        </w:div>
        <w:div w:id="608126724">
          <w:marLeft w:val="0"/>
          <w:marRight w:val="0"/>
          <w:marTop w:val="0"/>
          <w:marBottom w:val="0"/>
          <w:divBdr>
            <w:top w:val="none" w:sz="0" w:space="0" w:color="auto"/>
            <w:left w:val="none" w:sz="0" w:space="0" w:color="auto"/>
            <w:bottom w:val="none" w:sz="0" w:space="0" w:color="auto"/>
            <w:right w:val="none" w:sz="0" w:space="0" w:color="auto"/>
          </w:divBdr>
        </w:div>
        <w:div w:id="631441184">
          <w:marLeft w:val="0"/>
          <w:marRight w:val="0"/>
          <w:marTop w:val="0"/>
          <w:marBottom w:val="0"/>
          <w:divBdr>
            <w:top w:val="none" w:sz="0" w:space="0" w:color="auto"/>
            <w:left w:val="none" w:sz="0" w:space="0" w:color="auto"/>
            <w:bottom w:val="none" w:sz="0" w:space="0" w:color="auto"/>
            <w:right w:val="none" w:sz="0" w:space="0" w:color="auto"/>
          </w:divBdr>
        </w:div>
        <w:div w:id="678849275">
          <w:marLeft w:val="0"/>
          <w:marRight w:val="0"/>
          <w:marTop w:val="0"/>
          <w:marBottom w:val="0"/>
          <w:divBdr>
            <w:top w:val="none" w:sz="0" w:space="0" w:color="auto"/>
            <w:left w:val="none" w:sz="0" w:space="0" w:color="auto"/>
            <w:bottom w:val="none" w:sz="0" w:space="0" w:color="auto"/>
            <w:right w:val="none" w:sz="0" w:space="0" w:color="auto"/>
          </w:divBdr>
        </w:div>
        <w:div w:id="679044044">
          <w:marLeft w:val="0"/>
          <w:marRight w:val="0"/>
          <w:marTop w:val="0"/>
          <w:marBottom w:val="0"/>
          <w:divBdr>
            <w:top w:val="none" w:sz="0" w:space="0" w:color="auto"/>
            <w:left w:val="none" w:sz="0" w:space="0" w:color="auto"/>
            <w:bottom w:val="none" w:sz="0" w:space="0" w:color="auto"/>
            <w:right w:val="none" w:sz="0" w:space="0" w:color="auto"/>
          </w:divBdr>
        </w:div>
        <w:div w:id="819036006">
          <w:marLeft w:val="0"/>
          <w:marRight w:val="0"/>
          <w:marTop w:val="0"/>
          <w:marBottom w:val="0"/>
          <w:divBdr>
            <w:top w:val="none" w:sz="0" w:space="0" w:color="auto"/>
            <w:left w:val="none" w:sz="0" w:space="0" w:color="auto"/>
            <w:bottom w:val="none" w:sz="0" w:space="0" w:color="auto"/>
            <w:right w:val="none" w:sz="0" w:space="0" w:color="auto"/>
          </w:divBdr>
        </w:div>
        <w:div w:id="829558950">
          <w:marLeft w:val="0"/>
          <w:marRight w:val="0"/>
          <w:marTop w:val="0"/>
          <w:marBottom w:val="0"/>
          <w:divBdr>
            <w:top w:val="none" w:sz="0" w:space="0" w:color="auto"/>
            <w:left w:val="none" w:sz="0" w:space="0" w:color="auto"/>
            <w:bottom w:val="none" w:sz="0" w:space="0" w:color="auto"/>
            <w:right w:val="none" w:sz="0" w:space="0" w:color="auto"/>
          </w:divBdr>
        </w:div>
        <w:div w:id="913128749">
          <w:marLeft w:val="0"/>
          <w:marRight w:val="0"/>
          <w:marTop w:val="0"/>
          <w:marBottom w:val="0"/>
          <w:divBdr>
            <w:top w:val="none" w:sz="0" w:space="0" w:color="auto"/>
            <w:left w:val="none" w:sz="0" w:space="0" w:color="auto"/>
            <w:bottom w:val="none" w:sz="0" w:space="0" w:color="auto"/>
            <w:right w:val="none" w:sz="0" w:space="0" w:color="auto"/>
          </w:divBdr>
        </w:div>
        <w:div w:id="944459926">
          <w:marLeft w:val="0"/>
          <w:marRight w:val="0"/>
          <w:marTop w:val="0"/>
          <w:marBottom w:val="0"/>
          <w:divBdr>
            <w:top w:val="none" w:sz="0" w:space="0" w:color="auto"/>
            <w:left w:val="none" w:sz="0" w:space="0" w:color="auto"/>
            <w:bottom w:val="none" w:sz="0" w:space="0" w:color="auto"/>
            <w:right w:val="none" w:sz="0" w:space="0" w:color="auto"/>
          </w:divBdr>
        </w:div>
        <w:div w:id="1053886657">
          <w:marLeft w:val="0"/>
          <w:marRight w:val="0"/>
          <w:marTop w:val="0"/>
          <w:marBottom w:val="0"/>
          <w:divBdr>
            <w:top w:val="none" w:sz="0" w:space="0" w:color="auto"/>
            <w:left w:val="none" w:sz="0" w:space="0" w:color="auto"/>
            <w:bottom w:val="none" w:sz="0" w:space="0" w:color="auto"/>
            <w:right w:val="none" w:sz="0" w:space="0" w:color="auto"/>
          </w:divBdr>
        </w:div>
        <w:div w:id="1064136548">
          <w:marLeft w:val="0"/>
          <w:marRight w:val="0"/>
          <w:marTop w:val="0"/>
          <w:marBottom w:val="0"/>
          <w:divBdr>
            <w:top w:val="none" w:sz="0" w:space="0" w:color="auto"/>
            <w:left w:val="none" w:sz="0" w:space="0" w:color="auto"/>
            <w:bottom w:val="none" w:sz="0" w:space="0" w:color="auto"/>
            <w:right w:val="none" w:sz="0" w:space="0" w:color="auto"/>
          </w:divBdr>
        </w:div>
        <w:div w:id="1073627920">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
        <w:div w:id="1201237148">
          <w:marLeft w:val="0"/>
          <w:marRight w:val="0"/>
          <w:marTop w:val="0"/>
          <w:marBottom w:val="0"/>
          <w:divBdr>
            <w:top w:val="none" w:sz="0" w:space="0" w:color="auto"/>
            <w:left w:val="none" w:sz="0" w:space="0" w:color="auto"/>
            <w:bottom w:val="none" w:sz="0" w:space="0" w:color="auto"/>
            <w:right w:val="none" w:sz="0" w:space="0" w:color="auto"/>
          </w:divBdr>
        </w:div>
        <w:div w:id="1236360772">
          <w:marLeft w:val="0"/>
          <w:marRight w:val="0"/>
          <w:marTop w:val="0"/>
          <w:marBottom w:val="0"/>
          <w:divBdr>
            <w:top w:val="none" w:sz="0" w:space="0" w:color="auto"/>
            <w:left w:val="none" w:sz="0" w:space="0" w:color="auto"/>
            <w:bottom w:val="none" w:sz="0" w:space="0" w:color="auto"/>
            <w:right w:val="none" w:sz="0" w:space="0" w:color="auto"/>
          </w:divBdr>
        </w:div>
        <w:div w:id="1323313517">
          <w:marLeft w:val="0"/>
          <w:marRight w:val="0"/>
          <w:marTop w:val="0"/>
          <w:marBottom w:val="0"/>
          <w:divBdr>
            <w:top w:val="none" w:sz="0" w:space="0" w:color="auto"/>
            <w:left w:val="none" w:sz="0" w:space="0" w:color="auto"/>
            <w:bottom w:val="none" w:sz="0" w:space="0" w:color="auto"/>
            <w:right w:val="none" w:sz="0" w:space="0" w:color="auto"/>
          </w:divBdr>
        </w:div>
        <w:div w:id="1324893488">
          <w:marLeft w:val="0"/>
          <w:marRight w:val="0"/>
          <w:marTop w:val="0"/>
          <w:marBottom w:val="0"/>
          <w:divBdr>
            <w:top w:val="none" w:sz="0" w:space="0" w:color="auto"/>
            <w:left w:val="none" w:sz="0" w:space="0" w:color="auto"/>
            <w:bottom w:val="none" w:sz="0" w:space="0" w:color="auto"/>
            <w:right w:val="none" w:sz="0" w:space="0" w:color="auto"/>
          </w:divBdr>
        </w:div>
        <w:div w:id="1336424681">
          <w:marLeft w:val="0"/>
          <w:marRight w:val="0"/>
          <w:marTop w:val="0"/>
          <w:marBottom w:val="0"/>
          <w:divBdr>
            <w:top w:val="none" w:sz="0" w:space="0" w:color="auto"/>
            <w:left w:val="none" w:sz="0" w:space="0" w:color="auto"/>
            <w:bottom w:val="none" w:sz="0" w:space="0" w:color="auto"/>
            <w:right w:val="none" w:sz="0" w:space="0" w:color="auto"/>
          </w:divBdr>
        </w:div>
        <w:div w:id="1341464663">
          <w:marLeft w:val="0"/>
          <w:marRight w:val="0"/>
          <w:marTop w:val="0"/>
          <w:marBottom w:val="0"/>
          <w:divBdr>
            <w:top w:val="none" w:sz="0" w:space="0" w:color="auto"/>
            <w:left w:val="none" w:sz="0" w:space="0" w:color="auto"/>
            <w:bottom w:val="none" w:sz="0" w:space="0" w:color="auto"/>
            <w:right w:val="none" w:sz="0" w:space="0" w:color="auto"/>
          </w:divBdr>
        </w:div>
        <w:div w:id="1427311462">
          <w:marLeft w:val="0"/>
          <w:marRight w:val="0"/>
          <w:marTop w:val="0"/>
          <w:marBottom w:val="0"/>
          <w:divBdr>
            <w:top w:val="none" w:sz="0" w:space="0" w:color="auto"/>
            <w:left w:val="none" w:sz="0" w:space="0" w:color="auto"/>
            <w:bottom w:val="none" w:sz="0" w:space="0" w:color="auto"/>
            <w:right w:val="none" w:sz="0" w:space="0" w:color="auto"/>
          </w:divBdr>
        </w:div>
        <w:div w:id="1512797944">
          <w:marLeft w:val="0"/>
          <w:marRight w:val="0"/>
          <w:marTop w:val="0"/>
          <w:marBottom w:val="0"/>
          <w:divBdr>
            <w:top w:val="none" w:sz="0" w:space="0" w:color="auto"/>
            <w:left w:val="none" w:sz="0" w:space="0" w:color="auto"/>
            <w:bottom w:val="none" w:sz="0" w:space="0" w:color="auto"/>
            <w:right w:val="none" w:sz="0" w:space="0" w:color="auto"/>
          </w:divBdr>
        </w:div>
        <w:div w:id="1612203647">
          <w:marLeft w:val="0"/>
          <w:marRight w:val="0"/>
          <w:marTop w:val="0"/>
          <w:marBottom w:val="0"/>
          <w:divBdr>
            <w:top w:val="none" w:sz="0" w:space="0" w:color="auto"/>
            <w:left w:val="none" w:sz="0" w:space="0" w:color="auto"/>
            <w:bottom w:val="none" w:sz="0" w:space="0" w:color="auto"/>
            <w:right w:val="none" w:sz="0" w:space="0" w:color="auto"/>
          </w:divBdr>
        </w:div>
        <w:div w:id="1736734975">
          <w:marLeft w:val="0"/>
          <w:marRight w:val="0"/>
          <w:marTop w:val="0"/>
          <w:marBottom w:val="0"/>
          <w:divBdr>
            <w:top w:val="none" w:sz="0" w:space="0" w:color="auto"/>
            <w:left w:val="none" w:sz="0" w:space="0" w:color="auto"/>
            <w:bottom w:val="none" w:sz="0" w:space="0" w:color="auto"/>
            <w:right w:val="none" w:sz="0" w:space="0" w:color="auto"/>
          </w:divBdr>
        </w:div>
        <w:div w:id="1795056073">
          <w:marLeft w:val="0"/>
          <w:marRight w:val="0"/>
          <w:marTop w:val="0"/>
          <w:marBottom w:val="0"/>
          <w:divBdr>
            <w:top w:val="none" w:sz="0" w:space="0" w:color="auto"/>
            <w:left w:val="none" w:sz="0" w:space="0" w:color="auto"/>
            <w:bottom w:val="none" w:sz="0" w:space="0" w:color="auto"/>
            <w:right w:val="none" w:sz="0" w:space="0" w:color="auto"/>
          </w:divBdr>
        </w:div>
        <w:div w:id="1836608487">
          <w:marLeft w:val="0"/>
          <w:marRight w:val="0"/>
          <w:marTop w:val="0"/>
          <w:marBottom w:val="0"/>
          <w:divBdr>
            <w:top w:val="none" w:sz="0" w:space="0" w:color="auto"/>
            <w:left w:val="none" w:sz="0" w:space="0" w:color="auto"/>
            <w:bottom w:val="none" w:sz="0" w:space="0" w:color="auto"/>
            <w:right w:val="none" w:sz="0" w:space="0" w:color="auto"/>
          </w:divBdr>
        </w:div>
        <w:div w:id="1908493224">
          <w:marLeft w:val="0"/>
          <w:marRight w:val="0"/>
          <w:marTop w:val="0"/>
          <w:marBottom w:val="0"/>
          <w:divBdr>
            <w:top w:val="none" w:sz="0" w:space="0" w:color="auto"/>
            <w:left w:val="none" w:sz="0" w:space="0" w:color="auto"/>
            <w:bottom w:val="none" w:sz="0" w:space="0" w:color="auto"/>
            <w:right w:val="none" w:sz="0" w:space="0" w:color="auto"/>
          </w:divBdr>
        </w:div>
        <w:div w:id="1988047193">
          <w:marLeft w:val="0"/>
          <w:marRight w:val="0"/>
          <w:marTop w:val="0"/>
          <w:marBottom w:val="0"/>
          <w:divBdr>
            <w:top w:val="none" w:sz="0" w:space="0" w:color="auto"/>
            <w:left w:val="none" w:sz="0" w:space="0" w:color="auto"/>
            <w:bottom w:val="none" w:sz="0" w:space="0" w:color="auto"/>
            <w:right w:val="none" w:sz="0" w:space="0" w:color="auto"/>
          </w:divBdr>
        </w:div>
        <w:div w:id="209335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1D51-51F4-44FB-91D1-2B65CFF0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6992</Words>
  <Characters>41958</Characters>
  <Application>Microsoft Office Word</Application>
  <DocSecurity>4</DocSecurity>
  <Lines>349</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48853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subject/>
  <dc:creator>Domżał Ludwika</dc:creator>
  <cp:keywords/>
  <dc:description/>
  <cp:lastModifiedBy>Elwira Grotek</cp:lastModifiedBy>
  <cp:revision>2</cp:revision>
  <cp:lastPrinted>2017-12-22T09:52:00Z</cp:lastPrinted>
  <dcterms:created xsi:type="dcterms:W3CDTF">2017-12-22T10:01:00Z</dcterms:created>
  <dcterms:modified xsi:type="dcterms:W3CDTF">2017-12-22T10:01:00Z</dcterms:modified>
</cp:coreProperties>
</file>