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33745F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9590" y="0"/>
                <wp:lineTo x="7192" y="1370"/>
                <wp:lineTo x="3767" y="5937"/>
                <wp:lineTo x="0" y="13700"/>
                <wp:lineTo x="0" y="14613"/>
                <wp:lineTo x="4110" y="14613"/>
                <wp:lineTo x="4110" y="18266"/>
                <wp:lineTo x="9932" y="21006"/>
                <wp:lineTo x="16782" y="21006"/>
                <wp:lineTo x="18152" y="21006"/>
                <wp:lineTo x="18495" y="21006"/>
                <wp:lineTo x="21235" y="13700"/>
                <wp:lineTo x="20892" y="1827"/>
                <wp:lineTo x="19522" y="0"/>
                <wp:lineTo x="14727" y="0"/>
                <wp:lineTo x="9590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D7136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 xml:space="preserve">          </w:t>
      </w:r>
      <w:r w:rsidR="00C73F3E"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 xml:space="preserve"> 846 00 11        </w:t>
      </w:r>
      <w:r w:rsidR="008937FE">
        <w:rPr>
          <w:rFonts w:ascii="Tahoma" w:hAnsi="Tahoma" w:cs="Tahoma"/>
          <w:color w:val="000080"/>
          <w:sz w:val="22"/>
        </w:rPr>
        <w:t>Fax:/</w:t>
      </w:r>
      <w:r w:rsidR="00C73F3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C73F3E">
        <w:rPr>
          <w:rFonts w:ascii="Tahoma" w:hAnsi="Tahoma" w:cs="Tahoma"/>
          <w:color w:val="000080"/>
          <w:sz w:val="22"/>
        </w:rPr>
        <w:t>846 65 67</w:t>
      </w:r>
    </w:p>
    <w:p w:rsidR="00C73F3E" w:rsidRDefault="0033745F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5E64F8" w:rsidRDefault="00C73F3E" w:rsidP="005E64F8">
      <w:pPr>
        <w:widowControl/>
        <w:tabs>
          <w:tab w:val="left" w:pos="4253"/>
          <w:tab w:val="left" w:pos="8080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F238EB">
        <w:rPr>
          <w:rFonts w:ascii="Tahoma" w:hAnsi="Tahoma" w:cs="Tahoma"/>
          <w:b/>
          <w:sz w:val="22"/>
          <w:szCs w:val="22"/>
        </w:rPr>
        <w:t>28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8452FE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8452FE">
        <w:rPr>
          <w:rFonts w:ascii="Tahoma" w:hAnsi="Tahoma" w:cs="Tahoma"/>
          <w:b/>
          <w:sz w:val="22"/>
          <w:szCs w:val="22"/>
        </w:rPr>
        <w:t>4</w:t>
      </w:r>
      <w:r w:rsidRPr="005E64F8">
        <w:rPr>
          <w:rFonts w:ascii="Tahoma" w:hAnsi="Tahoma" w:cs="Tahoma"/>
          <w:b/>
          <w:sz w:val="22"/>
          <w:szCs w:val="22"/>
        </w:rPr>
        <w:tab/>
        <w:t xml:space="preserve">Data: </w:t>
      </w:r>
      <w:r w:rsidR="005F48DD">
        <w:rPr>
          <w:rFonts w:ascii="Tahoma" w:hAnsi="Tahoma" w:cs="Tahoma"/>
          <w:b/>
          <w:sz w:val="22"/>
          <w:szCs w:val="22"/>
        </w:rPr>
        <w:t>03</w:t>
      </w:r>
      <w:r w:rsidRPr="005E64F8">
        <w:rPr>
          <w:rFonts w:ascii="Tahoma" w:hAnsi="Tahoma" w:cs="Tahoma"/>
          <w:b/>
          <w:sz w:val="22"/>
          <w:szCs w:val="22"/>
        </w:rPr>
        <w:t>.</w:t>
      </w:r>
      <w:r w:rsidR="008452FE">
        <w:rPr>
          <w:rFonts w:ascii="Tahoma" w:hAnsi="Tahoma" w:cs="Tahoma"/>
          <w:b/>
          <w:sz w:val="22"/>
          <w:szCs w:val="22"/>
        </w:rPr>
        <w:t>0</w:t>
      </w:r>
      <w:r w:rsidR="00F238EB">
        <w:rPr>
          <w:rFonts w:ascii="Tahoma" w:hAnsi="Tahoma" w:cs="Tahoma"/>
          <w:b/>
          <w:sz w:val="22"/>
          <w:szCs w:val="22"/>
        </w:rPr>
        <w:t>6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8452FE">
        <w:rPr>
          <w:rFonts w:ascii="Tahoma" w:hAnsi="Tahoma" w:cs="Tahoma"/>
          <w:b/>
          <w:sz w:val="22"/>
          <w:szCs w:val="22"/>
        </w:rPr>
        <w:t>4</w:t>
      </w:r>
      <w:r w:rsidR="005E64F8">
        <w:rPr>
          <w:rFonts w:ascii="Tahoma" w:hAnsi="Tahoma" w:cs="Tahoma"/>
          <w:b/>
          <w:sz w:val="22"/>
          <w:szCs w:val="22"/>
        </w:rPr>
        <w:t xml:space="preserve">r.                         </w:t>
      </w:r>
      <w:r w:rsidRPr="005E64F8">
        <w:rPr>
          <w:rFonts w:ascii="Tahoma" w:hAnsi="Tahoma" w:cs="Tahoma"/>
          <w:b/>
          <w:sz w:val="22"/>
          <w:szCs w:val="22"/>
        </w:rPr>
        <w:t xml:space="preserve">Ilość stron: </w:t>
      </w:r>
      <w:r w:rsidR="00D7136E" w:rsidRPr="005E64F8">
        <w:rPr>
          <w:rFonts w:ascii="Tahoma" w:hAnsi="Tahoma" w:cs="Tahoma"/>
          <w:b/>
          <w:sz w:val="22"/>
          <w:szCs w:val="22"/>
        </w:rPr>
        <w:t>1</w:t>
      </w:r>
    </w:p>
    <w:p w:rsidR="00C73F3E" w:rsidRPr="005E64F8" w:rsidRDefault="00C73F3E" w:rsidP="00C73F3E">
      <w:pPr>
        <w:rPr>
          <w:rFonts w:ascii="Tahoma" w:hAnsi="Tahoma" w:cs="Tahoma"/>
          <w:b/>
          <w:bCs/>
          <w:sz w:val="22"/>
          <w:szCs w:val="22"/>
        </w:rPr>
      </w:pPr>
    </w:p>
    <w:p w:rsidR="008452FE" w:rsidRPr="008452FE" w:rsidRDefault="008452FE" w:rsidP="008452FE"/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8001F7">
        <w:rPr>
          <w:rFonts w:ascii="Tahoma" w:hAnsi="Tahoma" w:cs="Tahoma"/>
          <w:sz w:val="24"/>
          <w:szCs w:val="24"/>
        </w:rPr>
        <w:t>3</w:t>
      </w:r>
    </w:p>
    <w:p w:rsidR="00C73F3E" w:rsidRPr="0085010B" w:rsidRDefault="00C73F3E" w:rsidP="00F93306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F238EB">
        <w:rPr>
          <w:rFonts w:ascii="Tahoma" w:hAnsi="Tahoma" w:cs="Tahoma"/>
          <w:b/>
          <w:sz w:val="24"/>
          <w:szCs w:val="24"/>
        </w:rPr>
        <w:t>28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="00177EAF">
        <w:rPr>
          <w:rFonts w:ascii="Tahoma" w:hAnsi="Tahoma" w:cs="Tahoma"/>
          <w:b/>
          <w:sz w:val="24"/>
          <w:szCs w:val="24"/>
        </w:rPr>
        <w:t>/</w:t>
      </w:r>
      <w:r w:rsidRPr="0085010B">
        <w:rPr>
          <w:rFonts w:ascii="Tahoma" w:hAnsi="Tahoma" w:cs="Tahoma"/>
          <w:b/>
          <w:sz w:val="24"/>
          <w:szCs w:val="24"/>
        </w:rPr>
        <w:t>Z/1</w:t>
      </w:r>
      <w:r w:rsidR="00177EAF">
        <w:rPr>
          <w:rFonts w:ascii="Tahoma" w:hAnsi="Tahoma" w:cs="Tahoma"/>
          <w:b/>
          <w:sz w:val="24"/>
          <w:szCs w:val="24"/>
        </w:rPr>
        <w:t>4</w:t>
      </w:r>
    </w:p>
    <w:p w:rsidR="0085010B" w:rsidRPr="005E64F8" w:rsidRDefault="0085010B" w:rsidP="00F9330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F238EB">
        <w:rPr>
          <w:rFonts w:ascii="Tahoma" w:hAnsi="Tahoma" w:cs="Tahoma"/>
          <w:sz w:val="22"/>
          <w:szCs w:val="22"/>
        </w:rPr>
        <w:t>28</w:t>
      </w:r>
      <w:r w:rsidR="008452FE">
        <w:rPr>
          <w:rFonts w:ascii="Tahoma" w:hAnsi="Tahoma" w:cs="Tahoma"/>
          <w:sz w:val="22"/>
          <w:szCs w:val="22"/>
        </w:rPr>
        <w:t>/</w:t>
      </w:r>
      <w:r w:rsidR="00FE5B69" w:rsidRPr="005E64F8">
        <w:rPr>
          <w:rFonts w:ascii="Tahoma" w:hAnsi="Tahoma" w:cs="Tahoma"/>
          <w:sz w:val="22"/>
          <w:szCs w:val="22"/>
        </w:rPr>
        <w:t>D</w:t>
      </w:r>
      <w:r w:rsidR="008937FE" w:rsidRPr="005E64F8">
        <w:rPr>
          <w:rFonts w:ascii="Tahoma" w:hAnsi="Tahoma" w:cs="Tahoma"/>
          <w:sz w:val="22"/>
          <w:szCs w:val="22"/>
        </w:rPr>
        <w:t>U</w:t>
      </w:r>
      <w:r w:rsidR="008452FE">
        <w:rPr>
          <w:rFonts w:ascii="Tahoma" w:hAnsi="Tahoma" w:cs="Tahoma"/>
          <w:sz w:val="22"/>
          <w:szCs w:val="22"/>
        </w:rPr>
        <w:t>/</w:t>
      </w:r>
      <w:r w:rsidR="00FE5B69" w:rsidRPr="005E64F8">
        <w:rPr>
          <w:rFonts w:ascii="Tahoma" w:hAnsi="Tahoma" w:cs="Tahoma"/>
          <w:sz w:val="22"/>
          <w:szCs w:val="22"/>
        </w:rPr>
        <w:t>Z/1</w:t>
      </w:r>
      <w:r w:rsidR="008452FE">
        <w:rPr>
          <w:rFonts w:ascii="Tahoma" w:hAnsi="Tahoma" w:cs="Tahoma"/>
          <w:sz w:val="22"/>
          <w:szCs w:val="22"/>
        </w:rPr>
        <w:t>4</w:t>
      </w:r>
      <w:r w:rsidR="00FE5B69" w:rsidRPr="005E64F8">
        <w:rPr>
          <w:rFonts w:ascii="Tahoma" w:hAnsi="Tahoma" w:cs="Tahoma"/>
          <w:sz w:val="22"/>
          <w:szCs w:val="22"/>
        </w:rPr>
        <w:t xml:space="preserve"> wpłynęł</w:t>
      </w:r>
      <w:r w:rsidR="005E64F8">
        <w:rPr>
          <w:rFonts w:ascii="Tahoma" w:hAnsi="Tahoma" w:cs="Tahoma"/>
          <w:sz w:val="22"/>
          <w:szCs w:val="22"/>
        </w:rPr>
        <w:t>y</w:t>
      </w:r>
      <w:r w:rsidR="00FE5B69" w:rsidRPr="005E64F8">
        <w:rPr>
          <w:rFonts w:ascii="Tahoma" w:hAnsi="Tahoma" w:cs="Tahoma"/>
          <w:sz w:val="22"/>
          <w:szCs w:val="22"/>
        </w:rPr>
        <w:t xml:space="preserve"> pytani</w:t>
      </w:r>
      <w:r w:rsidR="005E64F8">
        <w:rPr>
          <w:rFonts w:ascii="Tahoma" w:hAnsi="Tahoma" w:cs="Tahoma"/>
          <w:sz w:val="22"/>
          <w:szCs w:val="22"/>
        </w:rPr>
        <w:t>a</w:t>
      </w:r>
      <w:r w:rsidRPr="005E64F8">
        <w:rPr>
          <w:rFonts w:ascii="Tahoma" w:hAnsi="Tahoma" w:cs="Tahoma"/>
          <w:sz w:val="22"/>
          <w:szCs w:val="22"/>
        </w:rPr>
        <w:t>, na które Zamawiający udzielił następując</w:t>
      </w:r>
      <w:r w:rsidR="005E64F8">
        <w:rPr>
          <w:rFonts w:ascii="Tahoma" w:hAnsi="Tahoma" w:cs="Tahoma"/>
          <w:sz w:val="22"/>
          <w:szCs w:val="22"/>
        </w:rPr>
        <w:t>ych</w:t>
      </w:r>
      <w:r w:rsidRPr="005E64F8">
        <w:rPr>
          <w:rFonts w:ascii="Tahoma" w:hAnsi="Tahoma" w:cs="Tahoma"/>
          <w:sz w:val="22"/>
          <w:szCs w:val="22"/>
        </w:rPr>
        <w:t xml:space="preserve"> odpowiedzi:</w:t>
      </w:r>
    </w:p>
    <w:p w:rsidR="0085010B" w:rsidRPr="005E64F8" w:rsidRDefault="0085010B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90B0F" w:rsidRPr="00723DAF" w:rsidRDefault="005E64F8" w:rsidP="00723DAF">
      <w:pPr>
        <w:rPr>
          <w:rFonts w:ascii="Arial" w:hAnsi="Arial" w:cs="Arial"/>
          <w:b/>
          <w:sz w:val="22"/>
          <w:szCs w:val="22"/>
        </w:rPr>
      </w:pPr>
      <w:r w:rsidRPr="00723DAF">
        <w:rPr>
          <w:rFonts w:ascii="Arial" w:hAnsi="Arial" w:cs="Arial"/>
          <w:b/>
          <w:sz w:val="22"/>
          <w:szCs w:val="22"/>
        </w:rPr>
        <w:t>Pytanie</w:t>
      </w:r>
      <w:r w:rsidR="00F93306" w:rsidRPr="00723DAF">
        <w:rPr>
          <w:rFonts w:ascii="Arial" w:hAnsi="Arial" w:cs="Arial"/>
          <w:b/>
          <w:sz w:val="22"/>
          <w:szCs w:val="22"/>
        </w:rPr>
        <w:t xml:space="preserve"> nr </w:t>
      </w:r>
      <w:r w:rsidRPr="00723DAF">
        <w:rPr>
          <w:rFonts w:ascii="Arial" w:hAnsi="Arial" w:cs="Arial"/>
          <w:b/>
          <w:sz w:val="22"/>
          <w:szCs w:val="22"/>
        </w:rPr>
        <w:t xml:space="preserve"> </w:t>
      </w:r>
      <w:r w:rsidR="00304FC9" w:rsidRPr="00723DAF">
        <w:rPr>
          <w:rFonts w:ascii="Arial" w:hAnsi="Arial" w:cs="Arial"/>
          <w:b/>
          <w:sz w:val="22"/>
          <w:szCs w:val="22"/>
        </w:rPr>
        <w:t>1</w:t>
      </w:r>
    </w:p>
    <w:p w:rsidR="00F238EB" w:rsidRPr="00630850" w:rsidRDefault="00F238EB" w:rsidP="00630850">
      <w:pPr>
        <w:jc w:val="both"/>
        <w:rPr>
          <w:rFonts w:ascii="Tahoma" w:hAnsi="Tahoma" w:cs="Tahoma"/>
          <w:sz w:val="22"/>
          <w:szCs w:val="22"/>
        </w:rPr>
      </w:pPr>
      <w:r w:rsidRPr="00630850">
        <w:rPr>
          <w:rFonts w:ascii="Tahoma" w:hAnsi="Tahoma" w:cs="Tahoma"/>
          <w:sz w:val="22"/>
          <w:szCs w:val="22"/>
        </w:rPr>
        <w:t>Czy wykonawca może dysponować osobami takimi jak: kierownik budowy posiadający uprawnienia budowlane bez ograniczeń do kierowania robotami w specjalności konstrukcyjno – budowlanej lub osobę posiadającą uprawnienia budowlane bez ograniczeń do kierowania robotami w specjalności instalacyjnej w ramach umowy o podwykonawstwo?</w:t>
      </w:r>
    </w:p>
    <w:p w:rsidR="007C3DFF" w:rsidRDefault="007C3DFF" w:rsidP="00723DAF">
      <w:pPr>
        <w:rPr>
          <w:rFonts w:ascii="Arial" w:hAnsi="Arial" w:cs="Arial"/>
          <w:b/>
          <w:sz w:val="22"/>
          <w:szCs w:val="22"/>
        </w:rPr>
      </w:pPr>
    </w:p>
    <w:p w:rsidR="005E64F8" w:rsidRPr="00723DAF" w:rsidRDefault="005E64F8" w:rsidP="00723DAF">
      <w:pPr>
        <w:rPr>
          <w:rFonts w:ascii="Arial" w:hAnsi="Arial" w:cs="Arial"/>
          <w:b/>
          <w:sz w:val="22"/>
          <w:szCs w:val="22"/>
        </w:rPr>
      </w:pPr>
      <w:r w:rsidRPr="00723DAF">
        <w:rPr>
          <w:rFonts w:ascii="Arial" w:hAnsi="Arial" w:cs="Arial"/>
          <w:b/>
          <w:sz w:val="22"/>
          <w:szCs w:val="22"/>
        </w:rPr>
        <w:t>Odpowiedź</w:t>
      </w:r>
    </w:p>
    <w:p w:rsidR="007A1DB7" w:rsidRPr="00630850" w:rsidRDefault="0027314A" w:rsidP="00630850">
      <w:pPr>
        <w:jc w:val="both"/>
        <w:rPr>
          <w:rFonts w:ascii="Tahoma" w:hAnsi="Tahoma" w:cs="Tahoma"/>
          <w:sz w:val="22"/>
          <w:szCs w:val="22"/>
        </w:rPr>
      </w:pPr>
      <w:r w:rsidRPr="00630850">
        <w:rPr>
          <w:rFonts w:ascii="Tahoma" w:hAnsi="Tahoma" w:cs="Tahoma"/>
          <w:sz w:val="22"/>
          <w:szCs w:val="22"/>
        </w:rPr>
        <w:t xml:space="preserve">Zamawiający informuje, że </w:t>
      </w:r>
      <w:r w:rsidR="00723DAF" w:rsidRPr="00630850">
        <w:rPr>
          <w:rFonts w:ascii="Tahoma" w:hAnsi="Tahoma" w:cs="Tahoma"/>
          <w:sz w:val="22"/>
          <w:szCs w:val="22"/>
        </w:rPr>
        <w:t>wykonawca może dysponować osobami takimi jak: kierownik budowy posiadający uprawnienia budowlane bez ograniczeń do kierowania robotami w specjalności konstrukcyjno – budowlanej lub osobę posiadającą uprawnienia budowlane bez ograniczeń do kierowania robotami w specjalności instalacyjnej w ramach umowy o podwykonawstwo.</w:t>
      </w:r>
    </w:p>
    <w:p w:rsidR="00F238EB" w:rsidRPr="00723DAF" w:rsidRDefault="00F238EB" w:rsidP="00723DAF">
      <w:pPr>
        <w:rPr>
          <w:rFonts w:ascii="Arial" w:hAnsi="Arial" w:cs="Arial"/>
          <w:sz w:val="22"/>
          <w:szCs w:val="22"/>
        </w:rPr>
      </w:pPr>
    </w:p>
    <w:p w:rsidR="00F238EB" w:rsidRPr="00723DAF" w:rsidRDefault="00F238EB" w:rsidP="00723DAF">
      <w:pPr>
        <w:rPr>
          <w:rFonts w:ascii="Arial" w:hAnsi="Arial" w:cs="Arial"/>
          <w:sz w:val="22"/>
          <w:szCs w:val="22"/>
        </w:rPr>
      </w:pPr>
    </w:p>
    <w:p w:rsidR="00F238EB" w:rsidRPr="00630850" w:rsidRDefault="00630850" w:rsidP="00723D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 2</w:t>
      </w:r>
    </w:p>
    <w:p w:rsidR="00F238EB" w:rsidRPr="00630850" w:rsidRDefault="00F238EB" w:rsidP="00723DAF">
      <w:pPr>
        <w:rPr>
          <w:rFonts w:ascii="Tahoma" w:hAnsi="Tahoma" w:cs="Tahoma"/>
          <w:sz w:val="22"/>
          <w:szCs w:val="22"/>
        </w:rPr>
      </w:pPr>
      <w:r w:rsidRPr="00630850">
        <w:rPr>
          <w:rFonts w:ascii="Tahoma" w:hAnsi="Tahoma" w:cs="Tahoma"/>
          <w:sz w:val="22"/>
          <w:szCs w:val="22"/>
        </w:rPr>
        <w:t>Czy osoby zatrudnione w ramach umowy o pracę muszą być aktualnie zatrudnione w niepełnym wymiarze godzin?</w:t>
      </w:r>
    </w:p>
    <w:p w:rsidR="002B0DC3" w:rsidRDefault="002B0DC3" w:rsidP="00723DAF">
      <w:pPr>
        <w:rPr>
          <w:rFonts w:ascii="Arial" w:hAnsi="Arial" w:cs="Arial"/>
          <w:b/>
          <w:sz w:val="22"/>
          <w:szCs w:val="22"/>
        </w:rPr>
      </w:pPr>
    </w:p>
    <w:p w:rsidR="00F238EB" w:rsidRPr="00723DAF" w:rsidRDefault="00F238EB" w:rsidP="00723DAF">
      <w:pPr>
        <w:rPr>
          <w:rFonts w:ascii="Arial" w:hAnsi="Arial" w:cs="Arial"/>
          <w:b/>
          <w:sz w:val="22"/>
          <w:szCs w:val="22"/>
        </w:rPr>
      </w:pPr>
      <w:r w:rsidRPr="00723DAF">
        <w:rPr>
          <w:rFonts w:ascii="Arial" w:hAnsi="Arial" w:cs="Arial"/>
          <w:b/>
          <w:sz w:val="22"/>
          <w:szCs w:val="22"/>
        </w:rPr>
        <w:t>Odpowiedź</w:t>
      </w:r>
    </w:p>
    <w:p w:rsidR="00F238EB" w:rsidRPr="00630850" w:rsidRDefault="00F238EB" w:rsidP="00630850">
      <w:pPr>
        <w:jc w:val="both"/>
        <w:rPr>
          <w:rFonts w:ascii="Tahoma" w:hAnsi="Tahoma" w:cs="Tahoma"/>
          <w:sz w:val="22"/>
          <w:szCs w:val="22"/>
        </w:rPr>
      </w:pPr>
      <w:r w:rsidRPr="00630850">
        <w:rPr>
          <w:rFonts w:ascii="Tahoma" w:hAnsi="Tahoma" w:cs="Tahoma"/>
          <w:sz w:val="22"/>
          <w:szCs w:val="22"/>
        </w:rPr>
        <w:t>Zamawiający informuje, że</w:t>
      </w:r>
      <w:r w:rsidR="00723DAF" w:rsidRPr="00630850">
        <w:rPr>
          <w:rFonts w:ascii="Tahoma" w:hAnsi="Tahoma" w:cs="Tahoma"/>
          <w:sz w:val="22"/>
          <w:szCs w:val="22"/>
        </w:rPr>
        <w:t xml:space="preserve"> osoby zatrudnione w ramach umowy o pracę mogą być aktualnie zatrudnione w niepełnym wymiarze godzin.</w:t>
      </w:r>
    </w:p>
    <w:p w:rsidR="00F238EB" w:rsidRPr="00723DAF" w:rsidRDefault="00F238EB" w:rsidP="00723DAF">
      <w:pPr>
        <w:rPr>
          <w:rFonts w:ascii="Arial" w:hAnsi="Arial" w:cs="Arial"/>
          <w:sz w:val="22"/>
          <w:szCs w:val="22"/>
        </w:rPr>
      </w:pPr>
    </w:p>
    <w:p w:rsidR="00630850" w:rsidRDefault="00630850" w:rsidP="00723DAF">
      <w:pPr>
        <w:rPr>
          <w:rFonts w:ascii="Arial" w:hAnsi="Arial" w:cs="Arial"/>
          <w:b/>
          <w:sz w:val="22"/>
          <w:szCs w:val="22"/>
        </w:rPr>
      </w:pPr>
    </w:p>
    <w:p w:rsidR="00F238EB" w:rsidRPr="00723DAF" w:rsidRDefault="00F238EB" w:rsidP="00723DA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23DAF">
        <w:rPr>
          <w:rFonts w:ascii="Arial" w:hAnsi="Arial" w:cs="Arial"/>
          <w:b/>
          <w:sz w:val="22"/>
          <w:szCs w:val="22"/>
        </w:rPr>
        <w:t>Pytanie nr  3</w:t>
      </w:r>
    </w:p>
    <w:p w:rsidR="00F238EB" w:rsidRPr="00723DAF" w:rsidRDefault="00F238EB" w:rsidP="00723DAF">
      <w:pPr>
        <w:rPr>
          <w:rFonts w:ascii="Arial" w:hAnsi="Arial" w:cs="Arial"/>
          <w:sz w:val="22"/>
          <w:szCs w:val="22"/>
        </w:rPr>
      </w:pPr>
      <w:r w:rsidRPr="00723DAF">
        <w:rPr>
          <w:rFonts w:ascii="Arial" w:hAnsi="Arial" w:cs="Arial"/>
          <w:sz w:val="22"/>
          <w:szCs w:val="22"/>
        </w:rPr>
        <w:t>Jakiego typu prace są wykonywane najczęściej w trakcie realizacji przetargu?</w:t>
      </w:r>
    </w:p>
    <w:p w:rsidR="00F238EB" w:rsidRPr="00723DAF" w:rsidRDefault="00F238EB" w:rsidP="00723DAF">
      <w:pPr>
        <w:rPr>
          <w:rFonts w:ascii="Arial" w:hAnsi="Arial" w:cs="Arial"/>
          <w:sz w:val="22"/>
          <w:szCs w:val="22"/>
        </w:rPr>
      </w:pPr>
    </w:p>
    <w:p w:rsidR="00630850" w:rsidRDefault="00630850" w:rsidP="006308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</w:t>
      </w:r>
    </w:p>
    <w:p w:rsidR="002B0DC3" w:rsidRPr="00630850" w:rsidRDefault="00F238EB" w:rsidP="00630850">
      <w:pPr>
        <w:rPr>
          <w:rFonts w:ascii="Tahoma" w:hAnsi="Tahoma" w:cs="Tahoma"/>
          <w:sz w:val="22"/>
          <w:szCs w:val="22"/>
        </w:rPr>
      </w:pPr>
      <w:r w:rsidRPr="00630850">
        <w:rPr>
          <w:rFonts w:ascii="Tahoma" w:hAnsi="Tahoma" w:cs="Tahoma"/>
          <w:sz w:val="22"/>
          <w:szCs w:val="22"/>
        </w:rPr>
        <w:t>Zamawiający informuje, że</w:t>
      </w:r>
      <w:r w:rsidR="00461FFE" w:rsidRPr="00630850">
        <w:rPr>
          <w:rFonts w:ascii="Tahoma" w:hAnsi="Tahoma" w:cs="Tahoma"/>
          <w:sz w:val="22"/>
          <w:szCs w:val="22"/>
        </w:rPr>
        <w:t xml:space="preserve"> </w:t>
      </w:r>
      <w:r w:rsidR="002B0DC3">
        <w:rPr>
          <w:rFonts w:ascii="Tahoma" w:hAnsi="Tahoma" w:cs="Tahoma"/>
          <w:sz w:val="22"/>
          <w:szCs w:val="22"/>
        </w:rPr>
        <w:t>Wszystkie prace wymienione w SIWZ są jednakowo prawdopodobne.</w:t>
      </w:r>
    </w:p>
    <w:p w:rsidR="00F238EB" w:rsidRPr="00723DAF" w:rsidRDefault="00F238EB" w:rsidP="002B0DC3">
      <w:pPr>
        <w:pStyle w:val="Akapitzlist"/>
        <w:tabs>
          <w:tab w:val="left" w:pos="142"/>
        </w:tabs>
        <w:spacing w:after="0"/>
        <w:ind w:left="0"/>
      </w:pPr>
    </w:p>
    <w:sectPr w:rsidR="00F238EB" w:rsidRPr="00723DAF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5D" w:rsidRDefault="00F1155D" w:rsidP="005A06EF">
      <w:r>
        <w:separator/>
      </w:r>
    </w:p>
  </w:endnote>
  <w:endnote w:type="continuationSeparator" w:id="0">
    <w:p w:rsidR="00F1155D" w:rsidRDefault="00F1155D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6" w:rsidRDefault="007D7BFA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1E66" w:rsidRDefault="00B51E66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6" w:rsidRDefault="007D7BFA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85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1E66" w:rsidRDefault="00B51E66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5D" w:rsidRDefault="00F1155D" w:rsidP="005A06EF">
      <w:r>
        <w:separator/>
      </w:r>
    </w:p>
  </w:footnote>
  <w:footnote w:type="continuationSeparator" w:id="0">
    <w:p w:rsidR="00F1155D" w:rsidRDefault="00F1155D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B15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23779"/>
    <w:multiLevelType w:val="hybridMultilevel"/>
    <w:tmpl w:val="DCD8F2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E97B55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F6154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D1C2A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37D29"/>
    <w:rsid w:val="00040099"/>
    <w:rsid w:val="0007237D"/>
    <w:rsid w:val="000730AA"/>
    <w:rsid w:val="00091F0F"/>
    <w:rsid w:val="000B3EAE"/>
    <w:rsid w:val="000B47F5"/>
    <w:rsid w:val="000F47C4"/>
    <w:rsid w:val="00124FFC"/>
    <w:rsid w:val="001532D8"/>
    <w:rsid w:val="00177EAF"/>
    <w:rsid w:val="00182E27"/>
    <w:rsid w:val="001E0BC2"/>
    <w:rsid w:val="00213DBA"/>
    <w:rsid w:val="00246BB0"/>
    <w:rsid w:val="00261121"/>
    <w:rsid w:val="002665F5"/>
    <w:rsid w:val="00271AB1"/>
    <w:rsid w:val="0027314A"/>
    <w:rsid w:val="00277278"/>
    <w:rsid w:val="0029764C"/>
    <w:rsid w:val="002A1221"/>
    <w:rsid w:val="002A37D9"/>
    <w:rsid w:val="002B0DC3"/>
    <w:rsid w:val="002D692D"/>
    <w:rsid w:val="002D7C55"/>
    <w:rsid w:val="002F7559"/>
    <w:rsid w:val="00304FC9"/>
    <w:rsid w:val="003272BF"/>
    <w:rsid w:val="0033745F"/>
    <w:rsid w:val="00340B5C"/>
    <w:rsid w:val="00347EA2"/>
    <w:rsid w:val="003504A9"/>
    <w:rsid w:val="00381E58"/>
    <w:rsid w:val="00386632"/>
    <w:rsid w:val="003B22B7"/>
    <w:rsid w:val="004062C6"/>
    <w:rsid w:val="004122AC"/>
    <w:rsid w:val="00455EB4"/>
    <w:rsid w:val="00461FFE"/>
    <w:rsid w:val="00495D29"/>
    <w:rsid w:val="004B7ADD"/>
    <w:rsid w:val="004C11D1"/>
    <w:rsid w:val="004C292A"/>
    <w:rsid w:val="004E122C"/>
    <w:rsid w:val="00511961"/>
    <w:rsid w:val="00513040"/>
    <w:rsid w:val="0051618A"/>
    <w:rsid w:val="0052623C"/>
    <w:rsid w:val="00530DD6"/>
    <w:rsid w:val="00533643"/>
    <w:rsid w:val="005349F8"/>
    <w:rsid w:val="00545342"/>
    <w:rsid w:val="0057514E"/>
    <w:rsid w:val="005A06EF"/>
    <w:rsid w:val="005D1A15"/>
    <w:rsid w:val="005E083E"/>
    <w:rsid w:val="005E159A"/>
    <w:rsid w:val="005E64F8"/>
    <w:rsid w:val="005F48DD"/>
    <w:rsid w:val="00601F48"/>
    <w:rsid w:val="00614E8D"/>
    <w:rsid w:val="00625D69"/>
    <w:rsid w:val="00630850"/>
    <w:rsid w:val="006334AE"/>
    <w:rsid w:val="006403A1"/>
    <w:rsid w:val="0064191C"/>
    <w:rsid w:val="00690B0F"/>
    <w:rsid w:val="00694383"/>
    <w:rsid w:val="006B7BD6"/>
    <w:rsid w:val="007101E2"/>
    <w:rsid w:val="00712439"/>
    <w:rsid w:val="00712CD3"/>
    <w:rsid w:val="00723DAF"/>
    <w:rsid w:val="00742D03"/>
    <w:rsid w:val="007829C7"/>
    <w:rsid w:val="007A1DB7"/>
    <w:rsid w:val="007A1EC2"/>
    <w:rsid w:val="007C3DFF"/>
    <w:rsid w:val="007C493B"/>
    <w:rsid w:val="007D5FC7"/>
    <w:rsid w:val="007D7972"/>
    <w:rsid w:val="007D7BFA"/>
    <w:rsid w:val="008001F7"/>
    <w:rsid w:val="00831560"/>
    <w:rsid w:val="008452FE"/>
    <w:rsid w:val="0085010B"/>
    <w:rsid w:val="008937FE"/>
    <w:rsid w:val="008B72AD"/>
    <w:rsid w:val="008C09ED"/>
    <w:rsid w:val="008C4DFD"/>
    <w:rsid w:val="008C62A7"/>
    <w:rsid w:val="008D01A2"/>
    <w:rsid w:val="009117AE"/>
    <w:rsid w:val="00940C5C"/>
    <w:rsid w:val="0096335B"/>
    <w:rsid w:val="009B33D0"/>
    <w:rsid w:val="009D217F"/>
    <w:rsid w:val="00A41B25"/>
    <w:rsid w:val="00A56724"/>
    <w:rsid w:val="00A77F69"/>
    <w:rsid w:val="00AC3CAC"/>
    <w:rsid w:val="00AD41EA"/>
    <w:rsid w:val="00AD7CFD"/>
    <w:rsid w:val="00B30C70"/>
    <w:rsid w:val="00B4110E"/>
    <w:rsid w:val="00B51E66"/>
    <w:rsid w:val="00B54F9F"/>
    <w:rsid w:val="00B66E06"/>
    <w:rsid w:val="00BA4666"/>
    <w:rsid w:val="00BB35A3"/>
    <w:rsid w:val="00BB57DF"/>
    <w:rsid w:val="00BC36BF"/>
    <w:rsid w:val="00BD0B8A"/>
    <w:rsid w:val="00BF2784"/>
    <w:rsid w:val="00C0333A"/>
    <w:rsid w:val="00C036B5"/>
    <w:rsid w:val="00C04CCB"/>
    <w:rsid w:val="00C06EEF"/>
    <w:rsid w:val="00C10E4F"/>
    <w:rsid w:val="00C11232"/>
    <w:rsid w:val="00C112A7"/>
    <w:rsid w:val="00C30B5F"/>
    <w:rsid w:val="00C34528"/>
    <w:rsid w:val="00C52215"/>
    <w:rsid w:val="00C560A4"/>
    <w:rsid w:val="00C63952"/>
    <w:rsid w:val="00C73F3E"/>
    <w:rsid w:val="00CC0538"/>
    <w:rsid w:val="00CE2E6E"/>
    <w:rsid w:val="00D04C5C"/>
    <w:rsid w:val="00D12BF4"/>
    <w:rsid w:val="00D7136E"/>
    <w:rsid w:val="00D83D44"/>
    <w:rsid w:val="00DB0804"/>
    <w:rsid w:val="00DC484C"/>
    <w:rsid w:val="00DE139F"/>
    <w:rsid w:val="00DF39AB"/>
    <w:rsid w:val="00E0672B"/>
    <w:rsid w:val="00E51396"/>
    <w:rsid w:val="00E56901"/>
    <w:rsid w:val="00E82936"/>
    <w:rsid w:val="00F1155D"/>
    <w:rsid w:val="00F115DD"/>
    <w:rsid w:val="00F238EB"/>
    <w:rsid w:val="00F562D1"/>
    <w:rsid w:val="00F6751C"/>
    <w:rsid w:val="00F759C4"/>
    <w:rsid w:val="00F86AAF"/>
    <w:rsid w:val="00F93306"/>
    <w:rsid w:val="00FC44DA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690B0F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5F48DD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690B0F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5F48DD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 LOTNICTWA</vt:lpstr>
    </vt:vector>
  </TitlesOfParts>
  <Company>Instytut Lotnictwa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 LOTNICTWA</dc:title>
  <dc:creator>Agnieszka Rzepecka</dc:creator>
  <cp:lastModifiedBy>Edyta ES. Sitnik</cp:lastModifiedBy>
  <cp:revision>3</cp:revision>
  <cp:lastPrinted>2012-10-31T06:13:00Z</cp:lastPrinted>
  <dcterms:created xsi:type="dcterms:W3CDTF">2014-06-03T12:50:00Z</dcterms:created>
  <dcterms:modified xsi:type="dcterms:W3CDTF">2014-06-03T13:11:00Z</dcterms:modified>
</cp:coreProperties>
</file>