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3E" w:rsidRDefault="0060584A" w:rsidP="00C73F3E">
      <w:pPr>
        <w:pStyle w:val="Tytu"/>
        <w:rPr>
          <w:rFonts w:ascii="Tahoma" w:hAnsi="Tahoma" w:cs="Tahoma"/>
          <w:sz w:val="22"/>
        </w:rPr>
      </w:pPr>
      <w:r>
        <w:rPr>
          <w:rFonts w:ascii="Tahoma" w:hAnsi="Tahoma" w:cs="Tahoma"/>
          <w:b w:val="0"/>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-43180</wp:posOffset>
            </wp:positionV>
            <wp:extent cx="1201420" cy="901065"/>
            <wp:effectExtent l="0" t="0" r="0" b="0"/>
            <wp:wrapTight wrapText="bothSides">
              <wp:wrapPolygon edited="0">
                <wp:start x="9590" y="0"/>
                <wp:lineTo x="7192" y="1370"/>
                <wp:lineTo x="3767" y="5937"/>
                <wp:lineTo x="0" y="13700"/>
                <wp:lineTo x="0" y="14613"/>
                <wp:lineTo x="4110" y="14613"/>
                <wp:lineTo x="4110" y="18266"/>
                <wp:lineTo x="9932" y="21006"/>
                <wp:lineTo x="16782" y="21006"/>
                <wp:lineTo x="18152" y="21006"/>
                <wp:lineTo x="18495" y="21006"/>
                <wp:lineTo x="21235" y="13700"/>
                <wp:lineTo x="20892" y="1827"/>
                <wp:lineTo x="19522" y="0"/>
                <wp:lineTo x="14727" y="0"/>
                <wp:lineTo x="9590" y="0"/>
              </wp:wrapPolygon>
            </wp:wrapTight>
            <wp:docPr id="3" name="Obraz 3" descr="logo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IL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F3E">
        <w:rPr>
          <w:rFonts w:ascii="Tahoma" w:hAnsi="Tahoma" w:cs="Tahoma"/>
          <w:sz w:val="22"/>
        </w:rPr>
        <w:t>INSTYTUT  LOTNICTWA</w:t>
      </w:r>
    </w:p>
    <w:p w:rsidR="00C73F3E" w:rsidRDefault="00C73F3E" w:rsidP="00C73F3E">
      <w:pPr>
        <w:pStyle w:val="Nagwek2"/>
        <w:widowControl/>
        <w:jc w:val="center"/>
        <w:rPr>
          <w:rFonts w:ascii="Tahoma" w:hAnsi="Tahoma" w:cs="Tahoma"/>
          <w:i w:val="0"/>
          <w:color w:val="000080"/>
          <w:sz w:val="22"/>
        </w:rPr>
      </w:pPr>
      <w:r>
        <w:rPr>
          <w:rFonts w:ascii="Tahoma" w:hAnsi="Tahoma" w:cs="Tahoma"/>
          <w:i w:val="0"/>
          <w:color w:val="000080"/>
          <w:sz w:val="22"/>
        </w:rPr>
        <w:t>Komisja ds. Zamówień Publicznych</w:t>
      </w:r>
    </w:p>
    <w:p w:rsidR="00C73F3E" w:rsidRDefault="00C73F3E" w:rsidP="00C73F3E">
      <w:pPr>
        <w:widowControl/>
        <w:spacing w:before="120"/>
        <w:jc w:val="center"/>
        <w:rPr>
          <w:rFonts w:ascii="Tahoma" w:hAnsi="Tahoma" w:cs="Tahoma"/>
          <w:color w:val="000080"/>
          <w:sz w:val="22"/>
        </w:rPr>
      </w:pPr>
      <w:r>
        <w:rPr>
          <w:rFonts w:ascii="Tahoma" w:hAnsi="Tahoma" w:cs="Tahoma"/>
          <w:color w:val="000080"/>
          <w:sz w:val="22"/>
        </w:rPr>
        <w:t>Aleja Krakowska 110/114</w:t>
      </w:r>
    </w:p>
    <w:p w:rsidR="00C73F3E" w:rsidRDefault="00C73F3E" w:rsidP="00C73F3E">
      <w:pPr>
        <w:widowControl/>
        <w:spacing w:after="40"/>
        <w:ind w:left="1418"/>
        <w:jc w:val="center"/>
        <w:rPr>
          <w:rFonts w:ascii="Tahoma" w:hAnsi="Tahoma" w:cs="Tahoma"/>
          <w:color w:val="000080"/>
          <w:sz w:val="22"/>
        </w:rPr>
      </w:pPr>
      <w:r>
        <w:rPr>
          <w:rFonts w:ascii="Tahoma" w:hAnsi="Tahoma" w:cs="Tahoma"/>
          <w:color w:val="000080"/>
          <w:sz w:val="22"/>
        </w:rPr>
        <w:t>02-256 Warszawa</w:t>
      </w:r>
    </w:p>
    <w:p w:rsidR="00C73F3E" w:rsidRDefault="00D7136E" w:rsidP="00D7136E">
      <w:pPr>
        <w:widowControl/>
        <w:jc w:val="center"/>
        <w:rPr>
          <w:rFonts w:ascii="Tahoma" w:hAnsi="Tahoma" w:cs="Tahoma"/>
          <w:color w:val="000080"/>
          <w:sz w:val="22"/>
        </w:rPr>
      </w:pPr>
      <w:r>
        <w:rPr>
          <w:rFonts w:ascii="Tahoma" w:hAnsi="Tahoma" w:cs="Tahoma"/>
          <w:color w:val="000080"/>
          <w:sz w:val="22"/>
        </w:rPr>
        <w:t xml:space="preserve">          </w:t>
      </w:r>
      <w:r w:rsidR="00C73F3E">
        <w:rPr>
          <w:rFonts w:ascii="Tahoma" w:hAnsi="Tahoma" w:cs="Tahoma"/>
          <w:color w:val="000080"/>
          <w:sz w:val="22"/>
        </w:rPr>
        <w:t>Tel:</w:t>
      </w:r>
      <w:r w:rsidR="008937FE">
        <w:rPr>
          <w:rFonts w:ascii="Tahoma" w:hAnsi="Tahoma" w:cs="Tahoma"/>
          <w:color w:val="000080"/>
          <w:sz w:val="22"/>
        </w:rPr>
        <w:t>/</w:t>
      </w:r>
      <w:r>
        <w:rPr>
          <w:rFonts w:ascii="Tahoma" w:hAnsi="Tahoma" w:cs="Tahoma"/>
          <w:color w:val="000080"/>
          <w:sz w:val="22"/>
        </w:rPr>
        <w:t>22</w:t>
      </w:r>
      <w:r w:rsidR="008937FE">
        <w:rPr>
          <w:rFonts w:ascii="Tahoma" w:hAnsi="Tahoma" w:cs="Tahoma"/>
          <w:color w:val="000080"/>
          <w:sz w:val="22"/>
        </w:rPr>
        <w:t>/</w:t>
      </w:r>
      <w:r>
        <w:rPr>
          <w:rFonts w:ascii="Tahoma" w:hAnsi="Tahoma" w:cs="Tahoma"/>
          <w:color w:val="000080"/>
          <w:sz w:val="22"/>
        </w:rPr>
        <w:t xml:space="preserve"> 846 00 11        </w:t>
      </w:r>
      <w:r w:rsidR="008937FE">
        <w:rPr>
          <w:rFonts w:ascii="Tahoma" w:hAnsi="Tahoma" w:cs="Tahoma"/>
          <w:color w:val="000080"/>
          <w:sz w:val="22"/>
        </w:rPr>
        <w:t>Fax:/</w:t>
      </w:r>
      <w:r w:rsidR="00C73F3E">
        <w:rPr>
          <w:rFonts w:ascii="Tahoma" w:hAnsi="Tahoma" w:cs="Tahoma"/>
          <w:color w:val="000080"/>
          <w:sz w:val="22"/>
        </w:rPr>
        <w:t>22</w:t>
      </w:r>
      <w:r w:rsidR="008937FE">
        <w:rPr>
          <w:rFonts w:ascii="Tahoma" w:hAnsi="Tahoma" w:cs="Tahoma"/>
          <w:color w:val="000080"/>
          <w:sz w:val="22"/>
        </w:rPr>
        <w:t>/</w:t>
      </w:r>
      <w:r w:rsidR="00C73F3E">
        <w:rPr>
          <w:rFonts w:ascii="Tahoma" w:hAnsi="Tahoma" w:cs="Tahoma"/>
          <w:color w:val="000080"/>
          <w:sz w:val="22"/>
        </w:rPr>
        <w:t>846 65 67</w:t>
      </w:r>
    </w:p>
    <w:p w:rsidR="00C73F3E" w:rsidRDefault="0060584A" w:rsidP="00C73F3E">
      <w:pPr>
        <w:widowControl/>
        <w:rPr>
          <w:rFonts w:ascii="Verdana" w:hAnsi="Verdana"/>
        </w:rPr>
      </w:pPr>
      <w:r>
        <w:rPr>
          <w:rFonts w:ascii="Verdana" w:hAnsi="Verdana"/>
          <w:noProof/>
          <w:color w:val="000080"/>
        </w:rPr>
        <mc:AlternateContent>
          <mc:Choice Requires="wps">
            <w:drawing>
              <wp:anchor distT="0" distB="0" distL="114300" distR="114300" simplePos="0" relativeHeight="251657216" behindDoc="0" locked="0" layoutInCell="0" allowOverlap="1">
                <wp:simplePos x="0" y="0"/>
                <wp:positionH relativeFrom="column">
                  <wp:posOffset>-179070</wp:posOffset>
                </wp:positionH>
                <wp:positionV relativeFrom="paragraph">
                  <wp:posOffset>93345</wp:posOffset>
                </wp:positionV>
                <wp:extent cx="6309995" cy="635"/>
                <wp:effectExtent l="11430" t="7620" r="1270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7.35pt" to="482.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" o:allowincell="f" strokecolor="navy" strokeweight="1pt"/>
            </w:pict>
          </mc:Fallback>
        </mc:AlternateContent>
      </w:r>
    </w:p>
    <w:p w:rsidR="00C73F3E" w:rsidRPr="007465FF" w:rsidRDefault="00C73F3E" w:rsidP="005E64F8">
      <w:pPr>
        <w:widowControl/>
        <w:tabs>
          <w:tab w:val="left" w:pos="4253"/>
          <w:tab w:val="left" w:pos="8080"/>
        </w:tabs>
        <w:spacing w:line="360" w:lineRule="auto"/>
        <w:jc w:val="center"/>
        <w:rPr>
          <w:rFonts w:ascii="Arial" w:hAnsi="Arial" w:cs="Arial"/>
          <w:color w:val="FF0000"/>
          <w:sz w:val="22"/>
          <w:szCs w:val="22"/>
        </w:rPr>
      </w:pPr>
      <w:r w:rsidRPr="007465FF">
        <w:rPr>
          <w:rFonts w:ascii="Arial" w:hAnsi="Arial" w:cs="Arial"/>
          <w:b/>
          <w:sz w:val="22"/>
          <w:szCs w:val="22"/>
        </w:rPr>
        <w:t xml:space="preserve">Nasz znak: </w:t>
      </w:r>
      <w:r w:rsidR="0035179B" w:rsidRPr="007465FF">
        <w:rPr>
          <w:rFonts w:ascii="Arial" w:hAnsi="Arial" w:cs="Arial"/>
          <w:b/>
          <w:sz w:val="22"/>
          <w:szCs w:val="22"/>
        </w:rPr>
        <w:t>29</w:t>
      </w:r>
      <w:r w:rsidRPr="007465FF">
        <w:rPr>
          <w:rFonts w:ascii="Arial" w:hAnsi="Arial" w:cs="Arial"/>
          <w:b/>
          <w:sz w:val="22"/>
          <w:szCs w:val="22"/>
        </w:rPr>
        <w:t>/D</w:t>
      </w:r>
      <w:r w:rsidR="008937FE" w:rsidRPr="007465FF">
        <w:rPr>
          <w:rFonts w:ascii="Arial" w:hAnsi="Arial" w:cs="Arial"/>
          <w:b/>
          <w:sz w:val="22"/>
          <w:szCs w:val="22"/>
        </w:rPr>
        <w:t>U</w:t>
      </w:r>
      <w:r w:rsidR="00777021" w:rsidRPr="007465FF">
        <w:rPr>
          <w:rFonts w:ascii="Arial" w:hAnsi="Arial" w:cs="Arial"/>
          <w:b/>
          <w:sz w:val="22"/>
          <w:szCs w:val="22"/>
        </w:rPr>
        <w:t>/</w:t>
      </w:r>
      <w:r w:rsidRPr="007465FF">
        <w:rPr>
          <w:rFonts w:ascii="Arial" w:hAnsi="Arial" w:cs="Arial"/>
          <w:b/>
          <w:sz w:val="22"/>
          <w:szCs w:val="22"/>
        </w:rPr>
        <w:t>Z/1</w:t>
      </w:r>
      <w:r w:rsidR="009047F2" w:rsidRPr="007465FF">
        <w:rPr>
          <w:rFonts w:ascii="Arial" w:hAnsi="Arial" w:cs="Arial"/>
          <w:b/>
          <w:sz w:val="22"/>
          <w:szCs w:val="22"/>
        </w:rPr>
        <w:t>4</w:t>
      </w:r>
      <w:r w:rsidRPr="007465FF">
        <w:rPr>
          <w:rFonts w:ascii="Arial" w:hAnsi="Arial" w:cs="Arial"/>
          <w:b/>
          <w:sz w:val="22"/>
          <w:szCs w:val="22"/>
        </w:rPr>
        <w:tab/>
        <w:t xml:space="preserve">Data: </w:t>
      </w:r>
      <w:r w:rsidR="00206ABF" w:rsidRPr="007465FF">
        <w:rPr>
          <w:rFonts w:ascii="Arial" w:hAnsi="Arial" w:cs="Arial"/>
          <w:b/>
          <w:sz w:val="22"/>
          <w:szCs w:val="22"/>
        </w:rPr>
        <w:t>06</w:t>
      </w:r>
      <w:r w:rsidR="0035179B" w:rsidRPr="007465FF">
        <w:rPr>
          <w:rFonts w:ascii="Arial" w:hAnsi="Arial" w:cs="Arial"/>
          <w:b/>
          <w:sz w:val="22"/>
          <w:szCs w:val="22"/>
        </w:rPr>
        <w:t>.06</w:t>
      </w:r>
      <w:r w:rsidRPr="007465FF">
        <w:rPr>
          <w:rFonts w:ascii="Arial" w:hAnsi="Arial" w:cs="Arial"/>
          <w:b/>
          <w:sz w:val="22"/>
          <w:szCs w:val="22"/>
        </w:rPr>
        <w:t>.201</w:t>
      </w:r>
      <w:r w:rsidR="009047F2" w:rsidRPr="007465FF">
        <w:rPr>
          <w:rFonts w:ascii="Arial" w:hAnsi="Arial" w:cs="Arial"/>
          <w:b/>
          <w:sz w:val="22"/>
          <w:szCs w:val="22"/>
        </w:rPr>
        <w:t>4</w:t>
      </w:r>
      <w:r w:rsidR="005E64F8" w:rsidRPr="007465FF">
        <w:rPr>
          <w:rFonts w:ascii="Arial" w:hAnsi="Arial" w:cs="Arial"/>
          <w:b/>
          <w:sz w:val="22"/>
          <w:szCs w:val="22"/>
        </w:rPr>
        <w:t>r</w:t>
      </w:r>
      <w:r w:rsidR="005E64F8" w:rsidRPr="00147A99">
        <w:rPr>
          <w:rFonts w:ascii="Arial" w:hAnsi="Arial" w:cs="Arial"/>
          <w:b/>
          <w:sz w:val="22"/>
          <w:szCs w:val="22"/>
        </w:rPr>
        <w:t xml:space="preserve">.                         </w:t>
      </w:r>
      <w:r w:rsidRPr="00147A99">
        <w:rPr>
          <w:rFonts w:ascii="Arial" w:hAnsi="Arial" w:cs="Arial"/>
          <w:b/>
          <w:sz w:val="22"/>
          <w:szCs w:val="22"/>
        </w:rPr>
        <w:t xml:space="preserve">Ilość stron: </w:t>
      </w:r>
      <w:r w:rsidR="00147A99" w:rsidRPr="00147A99">
        <w:rPr>
          <w:rFonts w:ascii="Arial" w:hAnsi="Arial" w:cs="Arial"/>
          <w:b/>
          <w:sz w:val="22"/>
          <w:szCs w:val="22"/>
        </w:rPr>
        <w:t>2</w:t>
      </w:r>
    </w:p>
    <w:p w:rsidR="00C73F3E" w:rsidRPr="007465FF" w:rsidRDefault="00C73F3E" w:rsidP="00C73F3E">
      <w:pPr>
        <w:pStyle w:val="Nagwek3"/>
        <w:spacing w:line="360" w:lineRule="auto"/>
        <w:rPr>
          <w:rFonts w:ascii="Arial" w:hAnsi="Arial" w:cs="Arial"/>
          <w:sz w:val="22"/>
          <w:szCs w:val="22"/>
        </w:rPr>
      </w:pPr>
    </w:p>
    <w:p w:rsidR="00C73F3E" w:rsidRPr="007465FF" w:rsidRDefault="00C73F3E" w:rsidP="00C73F3E">
      <w:pPr>
        <w:pStyle w:val="Nagwek3"/>
        <w:spacing w:line="360" w:lineRule="auto"/>
        <w:rPr>
          <w:rFonts w:ascii="Arial" w:hAnsi="Arial" w:cs="Arial"/>
          <w:sz w:val="24"/>
          <w:szCs w:val="24"/>
        </w:rPr>
      </w:pPr>
      <w:r w:rsidRPr="007465FF">
        <w:rPr>
          <w:rFonts w:ascii="Arial" w:hAnsi="Arial" w:cs="Arial"/>
          <w:sz w:val="24"/>
          <w:szCs w:val="24"/>
        </w:rPr>
        <w:t>KOMUNIKAT nr</w:t>
      </w:r>
      <w:r w:rsidR="000B3EAE" w:rsidRPr="007465FF">
        <w:rPr>
          <w:rFonts w:ascii="Arial" w:hAnsi="Arial" w:cs="Arial"/>
          <w:sz w:val="24"/>
          <w:szCs w:val="24"/>
        </w:rPr>
        <w:t xml:space="preserve"> </w:t>
      </w:r>
      <w:r w:rsidR="00206ABF" w:rsidRPr="007465FF">
        <w:rPr>
          <w:rFonts w:ascii="Arial" w:hAnsi="Arial" w:cs="Arial"/>
          <w:sz w:val="24"/>
          <w:szCs w:val="24"/>
        </w:rPr>
        <w:t>2</w:t>
      </w:r>
    </w:p>
    <w:p w:rsidR="00C73F3E" w:rsidRPr="007465FF" w:rsidRDefault="00C73F3E" w:rsidP="00F93306">
      <w:pPr>
        <w:spacing w:line="360" w:lineRule="auto"/>
        <w:jc w:val="center"/>
        <w:rPr>
          <w:rFonts w:ascii="Arial" w:hAnsi="Arial" w:cs="Arial"/>
          <w:b/>
          <w:sz w:val="24"/>
          <w:szCs w:val="24"/>
        </w:rPr>
      </w:pPr>
      <w:r w:rsidRPr="007465FF">
        <w:rPr>
          <w:rFonts w:ascii="Arial" w:hAnsi="Arial" w:cs="Arial"/>
          <w:b/>
          <w:sz w:val="24"/>
          <w:szCs w:val="24"/>
        </w:rPr>
        <w:t xml:space="preserve">do postępowania nr </w:t>
      </w:r>
      <w:r w:rsidR="0035179B" w:rsidRPr="007465FF">
        <w:rPr>
          <w:rFonts w:ascii="Arial" w:hAnsi="Arial" w:cs="Arial"/>
          <w:b/>
          <w:sz w:val="24"/>
          <w:szCs w:val="24"/>
        </w:rPr>
        <w:t>29</w:t>
      </w:r>
      <w:r w:rsidRPr="007465FF">
        <w:rPr>
          <w:rFonts w:ascii="Arial" w:hAnsi="Arial" w:cs="Arial"/>
          <w:b/>
          <w:sz w:val="24"/>
          <w:szCs w:val="24"/>
        </w:rPr>
        <w:t>/D</w:t>
      </w:r>
      <w:r w:rsidR="008937FE" w:rsidRPr="007465FF">
        <w:rPr>
          <w:rFonts w:ascii="Arial" w:hAnsi="Arial" w:cs="Arial"/>
          <w:b/>
          <w:sz w:val="24"/>
          <w:szCs w:val="24"/>
        </w:rPr>
        <w:t>U</w:t>
      </w:r>
      <w:r w:rsidR="006E79E5" w:rsidRPr="007465FF">
        <w:rPr>
          <w:rFonts w:ascii="Arial" w:hAnsi="Arial" w:cs="Arial"/>
          <w:b/>
          <w:sz w:val="24"/>
          <w:szCs w:val="24"/>
        </w:rPr>
        <w:t>/</w:t>
      </w:r>
      <w:r w:rsidRPr="007465FF">
        <w:rPr>
          <w:rFonts w:ascii="Arial" w:hAnsi="Arial" w:cs="Arial"/>
          <w:b/>
          <w:sz w:val="24"/>
          <w:szCs w:val="24"/>
        </w:rPr>
        <w:t>Z/1</w:t>
      </w:r>
      <w:r w:rsidR="006E6785" w:rsidRPr="007465FF">
        <w:rPr>
          <w:rFonts w:ascii="Arial" w:hAnsi="Arial" w:cs="Arial"/>
          <w:b/>
          <w:sz w:val="24"/>
          <w:szCs w:val="24"/>
        </w:rPr>
        <w:t>4</w:t>
      </w:r>
      <w:bookmarkStart w:id="0" w:name="_GoBack"/>
      <w:bookmarkEnd w:id="0"/>
    </w:p>
    <w:p w:rsidR="0085010B" w:rsidRPr="007465FF" w:rsidRDefault="0085010B" w:rsidP="00F93306">
      <w:pPr>
        <w:spacing w:line="360" w:lineRule="auto"/>
        <w:jc w:val="center"/>
        <w:rPr>
          <w:rFonts w:ascii="Arial" w:hAnsi="Arial" w:cs="Arial"/>
          <w:b/>
          <w:sz w:val="22"/>
          <w:szCs w:val="22"/>
        </w:rPr>
      </w:pPr>
    </w:p>
    <w:p w:rsidR="00C73F3E" w:rsidRPr="007465FF" w:rsidRDefault="00C73F3E" w:rsidP="001532D8">
      <w:pPr>
        <w:spacing w:line="276" w:lineRule="auto"/>
        <w:jc w:val="both"/>
        <w:rPr>
          <w:rFonts w:ascii="Arial" w:hAnsi="Arial" w:cs="Arial"/>
          <w:sz w:val="22"/>
          <w:szCs w:val="22"/>
        </w:rPr>
      </w:pPr>
      <w:r w:rsidRPr="007465FF">
        <w:rPr>
          <w:rFonts w:ascii="Arial" w:hAnsi="Arial" w:cs="Arial"/>
          <w:sz w:val="22"/>
          <w:szCs w:val="22"/>
        </w:rPr>
        <w:t xml:space="preserve">Komisja ds. Zamówień Publicznych Instytutu Lotnictwa informuje, że do prowadzonego postępowania nr </w:t>
      </w:r>
      <w:r w:rsidR="0035179B" w:rsidRPr="007465FF">
        <w:rPr>
          <w:rFonts w:ascii="Arial" w:hAnsi="Arial" w:cs="Arial"/>
          <w:sz w:val="22"/>
          <w:szCs w:val="22"/>
        </w:rPr>
        <w:t>29</w:t>
      </w:r>
      <w:r w:rsidR="00FE5B69" w:rsidRPr="007465FF">
        <w:rPr>
          <w:rFonts w:ascii="Arial" w:hAnsi="Arial" w:cs="Arial"/>
          <w:sz w:val="22"/>
          <w:szCs w:val="22"/>
        </w:rPr>
        <w:t>/D</w:t>
      </w:r>
      <w:r w:rsidR="008937FE" w:rsidRPr="007465FF">
        <w:rPr>
          <w:rFonts w:ascii="Arial" w:hAnsi="Arial" w:cs="Arial"/>
          <w:sz w:val="22"/>
          <w:szCs w:val="22"/>
        </w:rPr>
        <w:t>U</w:t>
      </w:r>
      <w:r w:rsidR="00777021" w:rsidRPr="007465FF">
        <w:rPr>
          <w:rFonts w:ascii="Arial" w:hAnsi="Arial" w:cs="Arial"/>
          <w:sz w:val="22"/>
          <w:szCs w:val="22"/>
        </w:rPr>
        <w:t>/</w:t>
      </w:r>
      <w:r w:rsidR="00FE5B69" w:rsidRPr="007465FF">
        <w:rPr>
          <w:rFonts w:ascii="Arial" w:hAnsi="Arial" w:cs="Arial"/>
          <w:sz w:val="22"/>
          <w:szCs w:val="22"/>
        </w:rPr>
        <w:t>Z/1</w:t>
      </w:r>
      <w:r w:rsidR="009047F2" w:rsidRPr="007465FF">
        <w:rPr>
          <w:rFonts w:ascii="Arial" w:hAnsi="Arial" w:cs="Arial"/>
          <w:sz w:val="22"/>
          <w:szCs w:val="22"/>
        </w:rPr>
        <w:t>4</w:t>
      </w:r>
      <w:r w:rsidR="00FE5B69" w:rsidRPr="007465FF">
        <w:rPr>
          <w:rFonts w:ascii="Arial" w:hAnsi="Arial" w:cs="Arial"/>
          <w:sz w:val="22"/>
          <w:szCs w:val="22"/>
        </w:rPr>
        <w:t xml:space="preserve"> wpłynęł</w:t>
      </w:r>
      <w:r w:rsidR="005E64F8" w:rsidRPr="007465FF">
        <w:rPr>
          <w:rFonts w:ascii="Arial" w:hAnsi="Arial" w:cs="Arial"/>
          <w:sz w:val="22"/>
          <w:szCs w:val="22"/>
        </w:rPr>
        <w:t>y</w:t>
      </w:r>
      <w:r w:rsidR="00FE5B69" w:rsidRPr="007465FF">
        <w:rPr>
          <w:rFonts w:ascii="Arial" w:hAnsi="Arial" w:cs="Arial"/>
          <w:sz w:val="22"/>
          <w:szCs w:val="22"/>
        </w:rPr>
        <w:t xml:space="preserve"> pytani</w:t>
      </w:r>
      <w:r w:rsidR="005E64F8" w:rsidRPr="007465FF">
        <w:rPr>
          <w:rFonts w:ascii="Arial" w:hAnsi="Arial" w:cs="Arial"/>
          <w:sz w:val="22"/>
          <w:szCs w:val="22"/>
        </w:rPr>
        <w:t>a</w:t>
      </w:r>
      <w:r w:rsidRPr="007465FF">
        <w:rPr>
          <w:rFonts w:ascii="Arial" w:hAnsi="Arial" w:cs="Arial"/>
          <w:sz w:val="22"/>
          <w:szCs w:val="22"/>
        </w:rPr>
        <w:t>, na które Zamawiający udzielił następując</w:t>
      </w:r>
      <w:r w:rsidR="005E64F8" w:rsidRPr="007465FF">
        <w:rPr>
          <w:rFonts w:ascii="Arial" w:hAnsi="Arial" w:cs="Arial"/>
          <w:sz w:val="22"/>
          <w:szCs w:val="22"/>
        </w:rPr>
        <w:t>ych</w:t>
      </w:r>
      <w:r w:rsidRPr="007465FF">
        <w:rPr>
          <w:rFonts w:ascii="Arial" w:hAnsi="Arial" w:cs="Arial"/>
          <w:sz w:val="22"/>
          <w:szCs w:val="22"/>
        </w:rPr>
        <w:t xml:space="preserve"> odpowiedzi:</w:t>
      </w:r>
    </w:p>
    <w:p w:rsidR="0085010B" w:rsidRPr="007465FF" w:rsidRDefault="0085010B" w:rsidP="001532D8">
      <w:pPr>
        <w:spacing w:line="276" w:lineRule="auto"/>
        <w:jc w:val="both"/>
        <w:rPr>
          <w:rFonts w:ascii="Arial" w:hAnsi="Arial" w:cs="Arial"/>
          <w:sz w:val="22"/>
          <w:szCs w:val="22"/>
        </w:rPr>
      </w:pPr>
    </w:p>
    <w:p w:rsidR="002B1B3B" w:rsidRPr="007465FF" w:rsidRDefault="002B1B3B" w:rsidP="002B1B3B">
      <w:pPr>
        <w:spacing w:line="276" w:lineRule="auto"/>
        <w:jc w:val="both"/>
        <w:rPr>
          <w:rFonts w:ascii="Arial" w:hAnsi="Arial" w:cs="Arial"/>
          <w:sz w:val="22"/>
          <w:szCs w:val="22"/>
        </w:rPr>
      </w:pPr>
    </w:p>
    <w:p w:rsidR="002B1B3B" w:rsidRPr="007465FF" w:rsidRDefault="002B1B3B" w:rsidP="002B1B3B">
      <w:pPr>
        <w:rPr>
          <w:rFonts w:ascii="Arial" w:hAnsi="Arial" w:cs="Arial"/>
          <w:b/>
          <w:sz w:val="22"/>
          <w:szCs w:val="22"/>
        </w:rPr>
      </w:pPr>
      <w:r w:rsidRPr="007465FF">
        <w:rPr>
          <w:rFonts w:ascii="Arial" w:hAnsi="Arial" w:cs="Arial"/>
          <w:b/>
          <w:sz w:val="22"/>
          <w:szCs w:val="22"/>
        </w:rPr>
        <w:t xml:space="preserve">Pytanie nr  </w:t>
      </w:r>
      <w:r w:rsidR="005260DB" w:rsidRPr="007465FF">
        <w:rPr>
          <w:rFonts w:ascii="Arial" w:hAnsi="Arial" w:cs="Arial"/>
          <w:b/>
          <w:sz w:val="22"/>
          <w:szCs w:val="22"/>
        </w:rPr>
        <w:t>1</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Prosimy o wykreślenie z załącznika nr 1 do SIWZ w części „Inne prace” zapisu dotyczącego regularnego, zgodnego z harmonogramem odbierania worków ze śmieciami spod wszystkich budynków Instytutu Lotnictwa i wywożenia ich na wysypisko śmieci.</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Zgodnie z obowiązującym stanem prawnym odbiór i wywóz śmieci jest działalnością reglamentowaną (wymagane są stosowne pozwolenia i wpisy) która wykonywana być może jedynie przez wyspecjalizowany podmiot wyłonionego w drodze przetargu przez gminę.</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W obecnym stanie prawnym nie ma podstaw prawnych do wymagania przez Zamawiającego od wykonawcó</w:t>
      </w:r>
      <w:r w:rsidRPr="007465FF">
        <w:rPr>
          <w:rFonts w:ascii="Arial" w:hAnsi="Arial" w:cs="Arial"/>
          <w:b w:val="0"/>
          <w:bCs w:val="0"/>
        </w:rPr>
        <w:t>w odbioru tego rodzaju odpadów.</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 xml:space="preserve">Świadczenie usług odbioru odpadów komunalnych od właściciela nieruchomości określone jest w ustawie z dnia 13 września 1996 r. o utrzymaniu czystości i porządku w gminach. </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 xml:space="preserve">Zgodnie z tą ustawą Zamawiający jako właściciel nieruchomości ma obowiązek sporządzenia informacji dotyczącej ilości odpadów produkowanych na danej nieruchomości i przekazania tych odpadów podmiotowi wybranemu w drodze przetargu przez gminę. </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 xml:space="preserve">Z tego też powodu to nie Wykonawca, realizujący rzecz zamawiającego kompleksowe sprzątanie pomieszczeń i utrzymanie terenu zewnętrznego, będzie zobowiązany do odbioru worków ze śmieciami i wywożenia ich na wysypisko lecz wyłoniony w drodze przetargu zorganizowanego przez gminę wyspecjalizowany podmiot posiadający stosowne zezwolenia. </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 xml:space="preserve">W SIWZ Zamawiający nie zamieścił żadnych wymogów wykazania się przez wykonawców posiadaniem stosownych zezwoleń na odbiór i transport odpadów, co oznacza, że Zamawiający nie wymaga od wykonawców takich dokumentów. Tym samym narzucanie na wykonawców obowiązku odbioru i wywozu odpadów komunalnych z Państwa nieruchomości będzie niezgodne z wymaganiami SIWZ oraz z aktualnym stanem prawnym w tym zakresie. </w:t>
      </w:r>
    </w:p>
    <w:p w:rsidR="004F323C" w:rsidRPr="007465FF" w:rsidRDefault="004F323C" w:rsidP="004F323C">
      <w:pPr>
        <w:pStyle w:val="Tekstpodstawowy"/>
        <w:rPr>
          <w:rFonts w:ascii="Arial" w:hAnsi="Arial" w:cs="Arial"/>
          <w:b w:val="0"/>
          <w:bCs w:val="0"/>
        </w:rPr>
      </w:pPr>
      <w:r w:rsidRPr="007465FF">
        <w:rPr>
          <w:rFonts w:ascii="Arial" w:hAnsi="Arial" w:cs="Arial"/>
          <w:b w:val="0"/>
          <w:bCs w:val="0"/>
        </w:rPr>
        <w:t>W związku z powyższym prosimy o wykreślenie ww. zapisu z SIWZ.</w:t>
      </w:r>
    </w:p>
    <w:p w:rsidR="004E7063" w:rsidRPr="007465FF" w:rsidRDefault="004E7063" w:rsidP="002B1B3B">
      <w:pPr>
        <w:spacing w:line="276" w:lineRule="auto"/>
        <w:jc w:val="both"/>
        <w:rPr>
          <w:rFonts w:ascii="Arial" w:hAnsi="Arial" w:cs="Arial"/>
          <w:b/>
          <w:sz w:val="22"/>
          <w:szCs w:val="22"/>
        </w:rPr>
      </w:pPr>
    </w:p>
    <w:p w:rsidR="002B1B3B" w:rsidRPr="007465FF" w:rsidRDefault="002B1B3B" w:rsidP="002B1B3B">
      <w:pPr>
        <w:spacing w:line="276" w:lineRule="auto"/>
        <w:jc w:val="both"/>
        <w:rPr>
          <w:rFonts w:ascii="Arial" w:hAnsi="Arial" w:cs="Arial"/>
          <w:b/>
          <w:sz w:val="22"/>
          <w:szCs w:val="22"/>
        </w:rPr>
      </w:pPr>
      <w:r w:rsidRPr="007465FF">
        <w:rPr>
          <w:rFonts w:ascii="Arial" w:hAnsi="Arial" w:cs="Arial"/>
          <w:b/>
          <w:sz w:val="22"/>
          <w:szCs w:val="22"/>
        </w:rPr>
        <w:t>Odpowiedź</w:t>
      </w:r>
    </w:p>
    <w:p w:rsidR="004F323C" w:rsidRPr="007465FF" w:rsidRDefault="004F323C" w:rsidP="004F323C">
      <w:pPr>
        <w:pStyle w:val="Tekstpodstawowy"/>
        <w:rPr>
          <w:rFonts w:ascii="Arial" w:hAnsi="Arial" w:cs="Arial"/>
          <w:i/>
          <w:iCs/>
        </w:rPr>
      </w:pPr>
      <w:r w:rsidRPr="007465FF">
        <w:rPr>
          <w:rFonts w:ascii="Arial" w:hAnsi="Arial" w:cs="Arial"/>
          <w:b w:val="0"/>
          <w:bCs w:val="0"/>
        </w:rPr>
        <w:t>Pod określeniem ‘wysypisko śmieci” rozumiemy wewnętrzne wysypisko na terenie Instytutu Lotnictwa.</w:t>
      </w:r>
    </w:p>
    <w:p w:rsidR="002B1B3B" w:rsidRPr="007465FF" w:rsidRDefault="002B1B3B" w:rsidP="002B1B3B">
      <w:pPr>
        <w:rPr>
          <w:rFonts w:ascii="Arial" w:hAnsi="Arial" w:cs="Arial"/>
          <w:b/>
          <w:sz w:val="22"/>
          <w:szCs w:val="22"/>
        </w:rPr>
      </w:pPr>
    </w:p>
    <w:p w:rsidR="002F32E3" w:rsidRPr="007465FF" w:rsidRDefault="002F32E3" w:rsidP="002B1B3B">
      <w:pPr>
        <w:rPr>
          <w:rFonts w:ascii="Arial" w:hAnsi="Arial" w:cs="Arial"/>
          <w:b/>
          <w:sz w:val="22"/>
          <w:szCs w:val="22"/>
        </w:rPr>
      </w:pPr>
      <w:r w:rsidRPr="007465FF">
        <w:rPr>
          <w:rFonts w:ascii="Arial" w:hAnsi="Arial" w:cs="Arial"/>
          <w:b/>
          <w:sz w:val="22"/>
          <w:szCs w:val="22"/>
        </w:rPr>
        <w:t>Pytanie nr 2</w:t>
      </w:r>
    </w:p>
    <w:p w:rsidR="00272464" w:rsidRPr="007465FF" w:rsidRDefault="00272464" w:rsidP="00272464">
      <w:pPr>
        <w:pStyle w:val="Tekstpodstawowy"/>
        <w:rPr>
          <w:rFonts w:ascii="Arial" w:hAnsi="Arial" w:cs="Arial"/>
          <w:b w:val="0"/>
          <w:bCs w:val="0"/>
        </w:rPr>
      </w:pPr>
      <w:r w:rsidRPr="007465FF">
        <w:rPr>
          <w:rFonts w:ascii="Arial" w:hAnsi="Arial" w:cs="Arial"/>
          <w:b w:val="0"/>
          <w:bCs w:val="0"/>
        </w:rPr>
        <w:t xml:space="preserve">Prosimy o potwierdzenie, że śmieci z opróżnianych koszy zewnętrznych wykonawca może wyrzucać do kontenerów zamawiającego znajdujących się na terenie zamawiającego. </w:t>
      </w:r>
    </w:p>
    <w:p w:rsidR="00272464" w:rsidRPr="007465FF" w:rsidRDefault="00272464" w:rsidP="002B1B3B">
      <w:pPr>
        <w:rPr>
          <w:rFonts w:ascii="Arial" w:hAnsi="Arial" w:cs="Arial"/>
          <w:b/>
          <w:sz w:val="22"/>
          <w:szCs w:val="22"/>
        </w:rPr>
      </w:pPr>
    </w:p>
    <w:p w:rsidR="00272464" w:rsidRPr="007465FF" w:rsidRDefault="00272464" w:rsidP="002B1B3B">
      <w:pPr>
        <w:rPr>
          <w:rFonts w:ascii="Arial" w:hAnsi="Arial" w:cs="Arial"/>
          <w:b/>
          <w:sz w:val="22"/>
          <w:szCs w:val="22"/>
        </w:rPr>
      </w:pPr>
      <w:r w:rsidRPr="007465FF">
        <w:rPr>
          <w:rFonts w:ascii="Arial" w:hAnsi="Arial" w:cs="Arial"/>
          <w:b/>
          <w:sz w:val="22"/>
          <w:szCs w:val="22"/>
        </w:rPr>
        <w:t>Odpowiedź</w:t>
      </w:r>
    </w:p>
    <w:p w:rsidR="00272464" w:rsidRPr="007465FF" w:rsidRDefault="00272464" w:rsidP="00272464">
      <w:pPr>
        <w:pStyle w:val="Tekstpodstawowy"/>
        <w:rPr>
          <w:rFonts w:ascii="Arial" w:hAnsi="Arial" w:cs="Arial"/>
          <w:b w:val="0"/>
          <w:bCs w:val="0"/>
        </w:rPr>
      </w:pPr>
      <w:r w:rsidRPr="007465FF">
        <w:rPr>
          <w:rFonts w:ascii="Arial" w:hAnsi="Arial" w:cs="Arial"/>
          <w:b w:val="0"/>
          <w:bCs w:val="0"/>
        </w:rPr>
        <w:t>Potwierdzamy, że</w:t>
      </w:r>
      <w:r w:rsidRPr="007465FF">
        <w:rPr>
          <w:rFonts w:ascii="Arial" w:hAnsi="Arial" w:cs="Arial"/>
          <w:b w:val="0"/>
          <w:bCs w:val="0"/>
        </w:rPr>
        <w:t xml:space="preserve"> śmieci z opróżnianych koszy zewnętrznych wykonawca może wyrzucać do kontenerów zamawiającego znajdujących się na terenie zamawiającego.</w:t>
      </w:r>
    </w:p>
    <w:p w:rsidR="00272464" w:rsidRPr="007465FF" w:rsidRDefault="00272464" w:rsidP="002B1B3B">
      <w:pPr>
        <w:rPr>
          <w:rFonts w:ascii="Arial" w:hAnsi="Arial" w:cs="Arial"/>
          <w:b/>
          <w:sz w:val="22"/>
          <w:szCs w:val="22"/>
        </w:rPr>
      </w:pPr>
    </w:p>
    <w:p w:rsidR="00272464" w:rsidRPr="007465FF" w:rsidRDefault="00272464" w:rsidP="002B1B3B">
      <w:pPr>
        <w:rPr>
          <w:rFonts w:ascii="Arial" w:hAnsi="Arial" w:cs="Arial"/>
          <w:b/>
          <w:sz w:val="22"/>
          <w:szCs w:val="22"/>
        </w:rPr>
      </w:pPr>
      <w:r w:rsidRPr="007465FF">
        <w:rPr>
          <w:rFonts w:ascii="Arial" w:hAnsi="Arial" w:cs="Arial"/>
          <w:b/>
          <w:sz w:val="22"/>
          <w:szCs w:val="22"/>
        </w:rPr>
        <w:t>Pytanie nr 3</w:t>
      </w:r>
    </w:p>
    <w:p w:rsidR="00272464" w:rsidRPr="007465FF" w:rsidRDefault="00272464" w:rsidP="00272464">
      <w:pPr>
        <w:jc w:val="both"/>
        <w:rPr>
          <w:rFonts w:ascii="Arial" w:hAnsi="Arial" w:cs="Arial"/>
          <w:sz w:val="22"/>
          <w:szCs w:val="22"/>
        </w:rPr>
      </w:pPr>
      <w:r w:rsidRPr="007465FF">
        <w:rPr>
          <w:rFonts w:ascii="Arial" w:hAnsi="Arial" w:cs="Arial"/>
          <w:sz w:val="22"/>
          <w:szCs w:val="22"/>
        </w:rPr>
        <w:t>Wnioskujemy o wprowadzenie (dodanie do umowy) następujących postanowień:</w:t>
      </w:r>
    </w:p>
    <w:p w:rsidR="00272464" w:rsidRPr="007465FF" w:rsidRDefault="00272464" w:rsidP="00272464">
      <w:pPr>
        <w:widowControl/>
        <w:numPr>
          <w:ilvl w:val="0"/>
          <w:numId w:val="8"/>
        </w:numPr>
        <w:tabs>
          <w:tab w:val="clear" w:pos="1440"/>
        </w:tabs>
        <w:ind w:left="700"/>
        <w:jc w:val="both"/>
        <w:rPr>
          <w:rFonts w:ascii="Arial" w:hAnsi="Arial" w:cs="Arial"/>
          <w:sz w:val="22"/>
          <w:szCs w:val="22"/>
        </w:rPr>
      </w:pPr>
      <w:r w:rsidRPr="007465FF">
        <w:rPr>
          <w:rFonts w:ascii="Arial" w:hAnsi="Arial" w:cs="Arial"/>
          <w:sz w:val="22"/>
          <w:szCs w:val="22"/>
        </w:rPr>
        <w:t>„Wynagrodzenie Wykonawcy  będzie zwiększone o wskaźnik wzrostu minimalnej płacy krajowej”.</w:t>
      </w:r>
    </w:p>
    <w:p w:rsidR="00272464" w:rsidRPr="007465FF" w:rsidRDefault="00272464" w:rsidP="00272464">
      <w:pPr>
        <w:widowControl/>
        <w:numPr>
          <w:ilvl w:val="0"/>
          <w:numId w:val="8"/>
        </w:numPr>
        <w:tabs>
          <w:tab w:val="clear" w:pos="1440"/>
        </w:tabs>
        <w:ind w:left="700"/>
        <w:jc w:val="both"/>
        <w:rPr>
          <w:rFonts w:ascii="Arial" w:hAnsi="Arial" w:cs="Arial"/>
          <w:sz w:val="22"/>
          <w:szCs w:val="22"/>
        </w:rPr>
      </w:pPr>
      <w:r w:rsidRPr="007465FF">
        <w:rPr>
          <w:rFonts w:ascii="Arial" w:hAnsi="Arial" w:cs="Arial"/>
          <w:sz w:val="22"/>
          <w:szCs w:val="22"/>
        </w:rPr>
        <w:t>„Strony wspólnie ustalają, że w przypadku zmiany przepisów prawnych skutkujących wzrostem obciążeń publicznoprawnych dla Wykonawcy w związku z zatrudnianiem osób przy wykonywaniu zamówienia na podstawie umów cywilnoprawnych, w szczególności dotyczących rozszerzenia obowiązku uiszczania przez Wykonawcę składek na ubezpieczenie społeczne od takich umów w wymiarze wyższym niż dotychczas obowiązujący, kwota wynagrodzenia netto przysługująca Wykonawcy z tytułu realizacji umowy będzie zwiększona o wartość wzrostu tych składek, wymaganych według aktualnie obowiązujących przepisów. Zwaloryzowane wynagrodzenie Wykonawcy będzie obowiązywać od daty wejścia w życie nowych przepisów prawa.”</w:t>
      </w:r>
    </w:p>
    <w:p w:rsidR="00272464" w:rsidRPr="007465FF" w:rsidRDefault="00272464" w:rsidP="002B1B3B">
      <w:pPr>
        <w:rPr>
          <w:rFonts w:ascii="Arial" w:hAnsi="Arial" w:cs="Arial"/>
          <w:sz w:val="22"/>
          <w:szCs w:val="22"/>
        </w:rPr>
      </w:pPr>
    </w:p>
    <w:p w:rsidR="00764C72" w:rsidRPr="007465FF" w:rsidRDefault="00764C72" w:rsidP="002B1B3B">
      <w:pPr>
        <w:rPr>
          <w:rFonts w:ascii="Arial" w:hAnsi="Arial" w:cs="Arial"/>
          <w:b/>
          <w:sz w:val="22"/>
          <w:szCs w:val="22"/>
        </w:rPr>
      </w:pPr>
      <w:r w:rsidRPr="007465FF">
        <w:rPr>
          <w:rFonts w:ascii="Arial" w:hAnsi="Arial" w:cs="Arial"/>
          <w:b/>
          <w:sz w:val="22"/>
          <w:szCs w:val="22"/>
        </w:rPr>
        <w:t>Odpowiedź</w:t>
      </w:r>
    </w:p>
    <w:p w:rsidR="00764C72" w:rsidRPr="007465FF" w:rsidRDefault="00764C72" w:rsidP="006A51CD">
      <w:pPr>
        <w:jc w:val="both"/>
        <w:rPr>
          <w:rFonts w:ascii="Arial" w:hAnsi="Arial" w:cs="Arial"/>
          <w:sz w:val="22"/>
          <w:szCs w:val="22"/>
        </w:rPr>
      </w:pPr>
      <w:r w:rsidRPr="007465FF">
        <w:rPr>
          <w:rFonts w:ascii="Arial" w:hAnsi="Arial" w:cs="Arial"/>
          <w:sz w:val="22"/>
          <w:szCs w:val="22"/>
        </w:rPr>
        <w:t xml:space="preserve">Informujemy, że </w:t>
      </w:r>
      <w:r w:rsidRPr="007465FF">
        <w:rPr>
          <w:rFonts w:ascii="Arial" w:hAnsi="Arial" w:cs="Arial"/>
          <w:sz w:val="22"/>
          <w:szCs w:val="22"/>
        </w:rPr>
        <w:t xml:space="preserve">zarówno SIWZ, jak i </w:t>
      </w:r>
      <w:r w:rsidRPr="007465FF">
        <w:rPr>
          <w:rFonts w:ascii="Arial" w:hAnsi="Arial" w:cs="Arial"/>
          <w:sz w:val="22"/>
          <w:szCs w:val="22"/>
        </w:rPr>
        <w:t>projekt umowy</w:t>
      </w:r>
      <w:r w:rsidRPr="007465FF">
        <w:rPr>
          <w:rFonts w:ascii="Arial" w:hAnsi="Arial" w:cs="Arial"/>
          <w:sz w:val="22"/>
          <w:szCs w:val="22"/>
        </w:rPr>
        <w:t xml:space="preserve"> przewidują</w:t>
      </w:r>
      <w:r w:rsidRPr="007465FF">
        <w:rPr>
          <w:rFonts w:ascii="Arial" w:hAnsi="Arial" w:cs="Arial"/>
          <w:sz w:val="22"/>
          <w:szCs w:val="22"/>
        </w:rPr>
        <w:t xml:space="preserve"> możliwość wprowadzenia zmian w przedmiocie zamówienia, w tym </w:t>
      </w:r>
      <w:r w:rsidRPr="007465FF">
        <w:rPr>
          <w:rFonts w:ascii="Arial" w:hAnsi="Arial" w:cs="Arial"/>
          <w:sz w:val="22"/>
          <w:szCs w:val="22"/>
        </w:rPr>
        <w:t>zmiany przepisów prawnych</w:t>
      </w:r>
      <w:r w:rsidRPr="007465FF">
        <w:rPr>
          <w:rFonts w:ascii="Arial" w:hAnsi="Arial" w:cs="Arial"/>
          <w:sz w:val="22"/>
          <w:szCs w:val="22"/>
        </w:rPr>
        <w:t>. W związku z powyższym w</w:t>
      </w:r>
      <w:r w:rsidR="006A51CD" w:rsidRPr="007465FF">
        <w:rPr>
          <w:rFonts w:ascii="Arial" w:hAnsi="Arial" w:cs="Arial"/>
          <w:sz w:val="22"/>
          <w:szCs w:val="22"/>
        </w:rPr>
        <w:t> </w:t>
      </w:r>
      <w:r w:rsidRPr="007465FF">
        <w:rPr>
          <w:rFonts w:ascii="Arial" w:hAnsi="Arial" w:cs="Arial"/>
          <w:sz w:val="22"/>
          <w:szCs w:val="22"/>
        </w:rPr>
        <w:t>przypadku wystąpienia przesłanek wspomnianych w zadanym pytaniu</w:t>
      </w:r>
      <w:r w:rsidRPr="007465FF">
        <w:rPr>
          <w:rFonts w:ascii="Arial" w:hAnsi="Arial" w:cs="Arial"/>
          <w:sz w:val="22"/>
          <w:szCs w:val="22"/>
        </w:rPr>
        <w:t xml:space="preserve"> </w:t>
      </w:r>
      <w:r w:rsidR="007465FF" w:rsidRPr="007465FF">
        <w:rPr>
          <w:rFonts w:ascii="Arial" w:hAnsi="Arial" w:cs="Arial"/>
          <w:sz w:val="22"/>
          <w:szCs w:val="22"/>
        </w:rPr>
        <w:t>Zamawiający będzie mógł dokonać stosownych zmian.</w:t>
      </w:r>
      <w:r w:rsidRPr="007465FF">
        <w:rPr>
          <w:rFonts w:ascii="Arial" w:hAnsi="Arial" w:cs="Arial"/>
          <w:sz w:val="22"/>
          <w:szCs w:val="22"/>
        </w:rPr>
        <w:t xml:space="preserve"> </w:t>
      </w:r>
    </w:p>
    <w:p w:rsidR="00764C72" w:rsidRPr="007465FF" w:rsidRDefault="00764C72" w:rsidP="002B1B3B">
      <w:pPr>
        <w:rPr>
          <w:rFonts w:ascii="Arial" w:hAnsi="Arial" w:cs="Arial"/>
          <w:sz w:val="22"/>
          <w:szCs w:val="22"/>
        </w:rPr>
      </w:pPr>
    </w:p>
    <w:p w:rsidR="007465FF" w:rsidRDefault="007465FF" w:rsidP="002B1B3B">
      <w:pPr>
        <w:rPr>
          <w:rFonts w:ascii="Arial" w:hAnsi="Arial" w:cs="Arial"/>
          <w:b/>
          <w:sz w:val="22"/>
          <w:szCs w:val="22"/>
        </w:rPr>
      </w:pPr>
      <w:r w:rsidRPr="007465FF">
        <w:rPr>
          <w:rFonts w:ascii="Arial" w:hAnsi="Arial" w:cs="Arial"/>
          <w:b/>
          <w:sz w:val="22"/>
          <w:szCs w:val="22"/>
        </w:rPr>
        <w:t>Pytanie nr 4</w:t>
      </w:r>
    </w:p>
    <w:p w:rsidR="00A21348" w:rsidRPr="00A21348" w:rsidRDefault="00A21348" w:rsidP="00A21348">
      <w:pPr>
        <w:jc w:val="both"/>
        <w:rPr>
          <w:rFonts w:ascii="Arial" w:hAnsi="Arial" w:cs="Arial"/>
          <w:sz w:val="22"/>
          <w:szCs w:val="22"/>
        </w:rPr>
      </w:pPr>
      <w:r w:rsidRPr="00A21348">
        <w:rPr>
          <w:rFonts w:ascii="Arial" w:hAnsi="Arial" w:cs="Arial"/>
          <w:sz w:val="22"/>
          <w:szCs w:val="22"/>
        </w:rPr>
        <w:t>Zwracamy się o zamieszczenie w projekcie umowy, postanowienia umożliwiającego stronom rozwiązanie umowy za 1 miesięcznym  wypowiedzeniem.</w:t>
      </w:r>
    </w:p>
    <w:p w:rsidR="00A21348" w:rsidRPr="00A21348" w:rsidRDefault="00A21348" w:rsidP="00A21348">
      <w:pPr>
        <w:jc w:val="both"/>
        <w:rPr>
          <w:rFonts w:ascii="Arial" w:hAnsi="Arial" w:cs="Arial"/>
          <w:sz w:val="22"/>
          <w:szCs w:val="22"/>
        </w:rPr>
      </w:pPr>
      <w:r w:rsidRPr="00A21348">
        <w:rPr>
          <w:rFonts w:ascii="Arial" w:hAnsi="Arial" w:cs="Arial"/>
          <w:sz w:val="22"/>
          <w:szCs w:val="22"/>
        </w:rPr>
        <w:t>Należy zauważyć, że w przypadku umów długoterminowych zawieranych na okres 1 - 2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A21348" w:rsidRDefault="00A21348" w:rsidP="002B1B3B">
      <w:pPr>
        <w:rPr>
          <w:rFonts w:ascii="Arial" w:hAnsi="Arial" w:cs="Arial"/>
          <w:b/>
          <w:sz w:val="22"/>
          <w:szCs w:val="22"/>
        </w:rPr>
      </w:pPr>
    </w:p>
    <w:p w:rsidR="00A21348" w:rsidRDefault="00A21348" w:rsidP="002B1B3B">
      <w:pPr>
        <w:rPr>
          <w:rFonts w:ascii="Arial" w:hAnsi="Arial" w:cs="Arial"/>
          <w:b/>
          <w:sz w:val="22"/>
          <w:szCs w:val="22"/>
        </w:rPr>
      </w:pPr>
      <w:r>
        <w:rPr>
          <w:rFonts w:ascii="Arial" w:hAnsi="Arial" w:cs="Arial"/>
          <w:b/>
          <w:sz w:val="22"/>
          <w:szCs w:val="22"/>
        </w:rPr>
        <w:t>Odpowiedź</w:t>
      </w:r>
    </w:p>
    <w:p w:rsidR="00873E6A" w:rsidRPr="00873E6A" w:rsidRDefault="00873E6A" w:rsidP="00873E6A">
      <w:pPr>
        <w:pStyle w:val="Zwykytekst"/>
        <w:jc w:val="both"/>
        <w:rPr>
          <w:rFonts w:ascii="Arial" w:eastAsia="Times New Roman" w:hAnsi="Arial" w:cs="Arial"/>
          <w:szCs w:val="22"/>
          <w:lang w:eastAsia="pl-PL"/>
        </w:rPr>
      </w:pPr>
      <w:r w:rsidRPr="00873E6A">
        <w:rPr>
          <w:rFonts w:ascii="Arial" w:eastAsia="Times New Roman" w:hAnsi="Arial" w:cs="Arial"/>
          <w:szCs w:val="22"/>
          <w:lang w:eastAsia="pl-PL"/>
        </w:rPr>
        <w:t>Zamawiający udziela zamówienia publicznego w ściśle określonym celu dla zaspokojenia z góry oznaczonych potrz</w:t>
      </w:r>
      <w:r>
        <w:rPr>
          <w:rFonts w:ascii="Arial" w:eastAsia="Times New Roman" w:hAnsi="Arial" w:cs="Arial"/>
          <w:szCs w:val="22"/>
          <w:lang w:eastAsia="pl-PL"/>
        </w:rPr>
        <w:t>eb. Zamawiający nie dopuszcza możliwości</w:t>
      </w:r>
      <w:r w:rsidRPr="00873E6A">
        <w:rPr>
          <w:rFonts w:ascii="Arial" w:eastAsia="Times New Roman" w:hAnsi="Arial" w:cs="Arial"/>
          <w:szCs w:val="22"/>
          <w:lang w:eastAsia="pl-PL"/>
        </w:rPr>
        <w:t xml:space="preserve"> przerwania realizacji kontraktu tylko dlatego, że zmienia się  polityka Wykonawcy związana z dynamiką życia gospodarczego."</w:t>
      </w:r>
    </w:p>
    <w:p w:rsidR="00A21348" w:rsidRPr="00873E6A" w:rsidRDefault="00A21348" w:rsidP="002B1B3B">
      <w:pPr>
        <w:rPr>
          <w:rFonts w:ascii="Arial" w:hAnsi="Arial" w:cs="Arial"/>
          <w:sz w:val="22"/>
          <w:szCs w:val="22"/>
        </w:rPr>
      </w:pPr>
    </w:p>
    <w:sectPr w:rsidR="00A21348" w:rsidRPr="00873E6A" w:rsidSect="00C34528">
      <w:footerReference w:type="even" r:id="rId10"/>
      <w:footerReference w:type="default" r:id="rId11"/>
      <w:endnotePr>
        <w:numFmt w:val="decimal"/>
      </w:endnotePr>
      <w:pgSz w:w="11907" w:h="16840"/>
      <w:pgMar w:top="794" w:right="992"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C8" w:rsidRDefault="009855C8" w:rsidP="005A06EF">
      <w:r>
        <w:separator/>
      </w:r>
    </w:p>
  </w:endnote>
  <w:endnote w:type="continuationSeparator" w:id="0">
    <w:p w:rsidR="009855C8" w:rsidRDefault="009855C8" w:rsidP="005A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sperOpenFac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85" w:rsidRDefault="006E6785" w:rsidP="00B51E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6785" w:rsidRDefault="006E6785" w:rsidP="00B51E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85" w:rsidRDefault="006E6785" w:rsidP="00B51E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47A99">
      <w:rPr>
        <w:rStyle w:val="Numerstrony"/>
        <w:noProof/>
      </w:rPr>
      <w:t>1</w:t>
    </w:r>
    <w:r>
      <w:rPr>
        <w:rStyle w:val="Numerstrony"/>
      </w:rPr>
      <w:fldChar w:fldCharType="end"/>
    </w:r>
  </w:p>
  <w:p w:rsidR="006E6785" w:rsidRDefault="006E6785" w:rsidP="00B51E6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C8" w:rsidRDefault="009855C8" w:rsidP="005A06EF">
      <w:r>
        <w:separator/>
      </w:r>
    </w:p>
  </w:footnote>
  <w:footnote w:type="continuationSeparator" w:id="0">
    <w:p w:rsidR="009855C8" w:rsidRDefault="009855C8" w:rsidP="005A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15"/>
    <w:multiLevelType w:val="hybridMultilevel"/>
    <w:tmpl w:val="4242623E"/>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D1035B"/>
    <w:multiLevelType w:val="multilevel"/>
    <w:tmpl w:val="8D98A9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3F724E"/>
    <w:multiLevelType w:val="hybridMultilevel"/>
    <w:tmpl w:val="E48C4E2A"/>
    <w:lvl w:ilvl="0" w:tplc="576AF4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0E97B55"/>
    <w:multiLevelType w:val="hybridMultilevel"/>
    <w:tmpl w:val="4242623E"/>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0F03DE2"/>
    <w:multiLevelType w:val="multilevel"/>
    <w:tmpl w:val="ABB6E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7F6154"/>
    <w:multiLevelType w:val="hybridMultilevel"/>
    <w:tmpl w:val="4242623E"/>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A38257F"/>
    <w:multiLevelType w:val="multilevel"/>
    <w:tmpl w:val="C3A4F2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CD1C2A"/>
    <w:multiLevelType w:val="hybridMultilevel"/>
    <w:tmpl w:val="4242623E"/>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3E"/>
    <w:rsid w:val="000136F3"/>
    <w:rsid w:val="00040099"/>
    <w:rsid w:val="0007237D"/>
    <w:rsid w:val="00091F0F"/>
    <w:rsid w:val="000B3EAE"/>
    <w:rsid w:val="000B47F5"/>
    <w:rsid w:val="000C3F2A"/>
    <w:rsid w:val="000F47C4"/>
    <w:rsid w:val="00105A35"/>
    <w:rsid w:val="00124FFC"/>
    <w:rsid w:val="00147A99"/>
    <w:rsid w:val="001532D8"/>
    <w:rsid w:val="00182E27"/>
    <w:rsid w:val="001E0BC2"/>
    <w:rsid w:val="00206ABF"/>
    <w:rsid w:val="00213DBA"/>
    <w:rsid w:val="00244D31"/>
    <w:rsid w:val="002665F5"/>
    <w:rsid w:val="00272464"/>
    <w:rsid w:val="0027314A"/>
    <w:rsid w:val="00277278"/>
    <w:rsid w:val="00287C83"/>
    <w:rsid w:val="0029764C"/>
    <w:rsid w:val="002A1221"/>
    <w:rsid w:val="002B1B3B"/>
    <w:rsid w:val="002D692D"/>
    <w:rsid w:val="002D7C55"/>
    <w:rsid w:val="002F32E3"/>
    <w:rsid w:val="002F7559"/>
    <w:rsid w:val="00303E86"/>
    <w:rsid w:val="00304FC9"/>
    <w:rsid w:val="003272BF"/>
    <w:rsid w:val="00340B5C"/>
    <w:rsid w:val="00347EA2"/>
    <w:rsid w:val="003504A9"/>
    <w:rsid w:val="0035179B"/>
    <w:rsid w:val="00381E58"/>
    <w:rsid w:val="00386632"/>
    <w:rsid w:val="003960A6"/>
    <w:rsid w:val="003B22B7"/>
    <w:rsid w:val="003D711E"/>
    <w:rsid w:val="004062C6"/>
    <w:rsid w:val="00411F20"/>
    <w:rsid w:val="004122AC"/>
    <w:rsid w:val="004421A0"/>
    <w:rsid w:val="00455EB4"/>
    <w:rsid w:val="004605A8"/>
    <w:rsid w:val="00495D29"/>
    <w:rsid w:val="004A50CA"/>
    <w:rsid w:val="004B7ADD"/>
    <w:rsid w:val="004C11D1"/>
    <w:rsid w:val="004C292A"/>
    <w:rsid w:val="004D732B"/>
    <w:rsid w:val="004E122C"/>
    <w:rsid w:val="004E7063"/>
    <w:rsid w:val="004F323C"/>
    <w:rsid w:val="00511961"/>
    <w:rsid w:val="00513040"/>
    <w:rsid w:val="0051618A"/>
    <w:rsid w:val="005260DB"/>
    <w:rsid w:val="00533643"/>
    <w:rsid w:val="005349F8"/>
    <w:rsid w:val="00537CCC"/>
    <w:rsid w:val="00540E19"/>
    <w:rsid w:val="00545342"/>
    <w:rsid w:val="0057514E"/>
    <w:rsid w:val="005A06EF"/>
    <w:rsid w:val="005D1A15"/>
    <w:rsid w:val="005E083E"/>
    <w:rsid w:val="005E159A"/>
    <w:rsid w:val="005E64F8"/>
    <w:rsid w:val="00601F48"/>
    <w:rsid w:val="0060584A"/>
    <w:rsid w:val="00614E8D"/>
    <w:rsid w:val="00625D69"/>
    <w:rsid w:val="006334AE"/>
    <w:rsid w:val="006403A1"/>
    <w:rsid w:val="00690B0F"/>
    <w:rsid w:val="00694383"/>
    <w:rsid w:val="006A51CD"/>
    <w:rsid w:val="006B7BD6"/>
    <w:rsid w:val="006E6785"/>
    <w:rsid w:val="006E79E5"/>
    <w:rsid w:val="007101E2"/>
    <w:rsid w:val="00712439"/>
    <w:rsid w:val="00712CD3"/>
    <w:rsid w:val="00742D03"/>
    <w:rsid w:val="007465FF"/>
    <w:rsid w:val="00764C72"/>
    <w:rsid w:val="00777021"/>
    <w:rsid w:val="007829C7"/>
    <w:rsid w:val="007A1EC2"/>
    <w:rsid w:val="007C493B"/>
    <w:rsid w:val="007D5FC7"/>
    <w:rsid w:val="007D7972"/>
    <w:rsid w:val="007D7BFA"/>
    <w:rsid w:val="0085010B"/>
    <w:rsid w:val="00873E6A"/>
    <w:rsid w:val="008937FE"/>
    <w:rsid w:val="008B7044"/>
    <w:rsid w:val="008B72AD"/>
    <w:rsid w:val="008C09ED"/>
    <w:rsid w:val="008C4DFD"/>
    <w:rsid w:val="008C62A7"/>
    <w:rsid w:val="008D01A2"/>
    <w:rsid w:val="00901FC8"/>
    <w:rsid w:val="009047F2"/>
    <w:rsid w:val="009117AE"/>
    <w:rsid w:val="00940C5C"/>
    <w:rsid w:val="0094296A"/>
    <w:rsid w:val="0096335B"/>
    <w:rsid w:val="009855C8"/>
    <w:rsid w:val="009B33D0"/>
    <w:rsid w:val="009D217F"/>
    <w:rsid w:val="00A21348"/>
    <w:rsid w:val="00A41B25"/>
    <w:rsid w:val="00A548E0"/>
    <w:rsid w:val="00A56724"/>
    <w:rsid w:val="00A77F69"/>
    <w:rsid w:val="00A90DD7"/>
    <w:rsid w:val="00AC3CAC"/>
    <w:rsid w:val="00AC6E73"/>
    <w:rsid w:val="00AD41EA"/>
    <w:rsid w:val="00AD7CFD"/>
    <w:rsid w:val="00B01116"/>
    <w:rsid w:val="00B0416D"/>
    <w:rsid w:val="00B24205"/>
    <w:rsid w:val="00B30C70"/>
    <w:rsid w:val="00B4110E"/>
    <w:rsid w:val="00B51E66"/>
    <w:rsid w:val="00B54F9F"/>
    <w:rsid w:val="00B66E06"/>
    <w:rsid w:val="00BA4666"/>
    <w:rsid w:val="00BB35A3"/>
    <w:rsid w:val="00BB57DF"/>
    <w:rsid w:val="00BC36BF"/>
    <w:rsid w:val="00BD0B8A"/>
    <w:rsid w:val="00BF2784"/>
    <w:rsid w:val="00C0333A"/>
    <w:rsid w:val="00C036B5"/>
    <w:rsid w:val="00C04CCB"/>
    <w:rsid w:val="00C06EEF"/>
    <w:rsid w:val="00C10E4F"/>
    <w:rsid w:val="00C11232"/>
    <w:rsid w:val="00C112A7"/>
    <w:rsid w:val="00C30B5F"/>
    <w:rsid w:val="00C34528"/>
    <w:rsid w:val="00C52215"/>
    <w:rsid w:val="00C560A4"/>
    <w:rsid w:val="00C63952"/>
    <w:rsid w:val="00C73F3E"/>
    <w:rsid w:val="00CC0538"/>
    <w:rsid w:val="00CE2E6E"/>
    <w:rsid w:val="00D04C5C"/>
    <w:rsid w:val="00D12BF4"/>
    <w:rsid w:val="00D35E82"/>
    <w:rsid w:val="00D7136E"/>
    <w:rsid w:val="00D83D44"/>
    <w:rsid w:val="00DB0804"/>
    <w:rsid w:val="00DC484C"/>
    <w:rsid w:val="00DC4D19"/>
    <w:rsid w:val="00DF32F2"/>
    <w:rsid w:val="00DF39AB"/>
    <w:rsid w:val="00E0672B"/>
    <w:rsid w:val="00E51396"/>
    <w:rsid w:val="00E536B2"/>
    <w:rsid w:val="00E56901"/>
    <w:rsid w:val="00E82936"/>
    <w:rsid w:val="00EF585A"/>
    <w:rsid w:val="00F06D46"/>
    <w:rsid w:val="00F115DD"/>
    <w:rsid w:val="00F4448C"/>
    <w:rsid w:val="00F562D1"/>
    <w:rsid w:val="00F6751C"/>
    <w:rsid w:val="00F759C4"/>
    <w:rsid w:val="00F86AAF"/>
    <w:rsid w:val="00F93306"/>
    <w:rsid w:val="00FA5189"/>
    <w:rsid w:val="00FC44DA"/>
    <w:rsid w:val="00FE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F3E"/>
    <w:pPr>
      <w:widowControl w:val="0"/>
    </w:pPr>
    <w:rPr>
      <w:rFonts w:ascii="Times New Roman" w:eastAsia="Times New Roman" w:hAnsi="Times New Roman"/>
      <w:sz w:val="26"/>
    </w:rPr>
  </w:style>
  <w:style w:type="paragraph" w:styleId="Nagwek2">
    <w:name w:val="heading 2"/>
    <w:basedOn w:val="Normalny"/>
    <w:next w:val="Normalny"/>
    <w:link w:val="Nagwek2Znak"/>
    <w:qFormat/>
    <w:rsid w:val="00C73F3E"/>
    <w:pPr>
      <w:keepNext/>
      <w:outlineLvl w:val="1"/>
    </w:pPr>
    <w:rPr>
      <w:b/>
      <w:i/>
      <w:color w:val="0000FF"/>
      <w:sz w:val="32"/>
    </w:rPr>
  </w:style>
  <w:style w:type="paragraph" w:styleId="Nagwek3">
    <w:name w:val="heading 3"/>
    <w:basedOn w:val="Normalny"/>
    <w:next w:val="Normalny"/>
    <w:link w:val="Nagwek3Znak"/>
    <w:qFormat/>
    <w:rsid w:val="00C73F3E"/>
    <w:pPr>
      <w:keepNext/>
      <w:widowControl/>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73F3E"/>
    <w:rPr>
      <w:rFonts w:ascii="Times New Roman" w:eastAsia="Times New Roman" w:hAnsi="Times New Roman" w:cs="Times New Roman"/>
      <w:b/>
      <w:i/>
      <w:color w:val="0000FF"/>
      <w:sz w:val="32"/>
      <w:szCs w:val="20"/>
      <w:lang w:eastAsia="pl-PL"/>
    </w:rPr>
  </w:style>
  <w:style w:type="character" w:customStyle="1" w:styleId="Nagwek3Znak">
    <w:name w:val="Nagłówek 3 Znak"/>
    <w:basedOn w:val="Domylnaczcionkaakapitu"/>
    <w:link w:val="Nagwek3"/>
    <w:rsid w:val="00C73F3E"/>
    <w:rPr>
      <w:rFonts w:ascii="Times New Roman" w:eastAsia="Times New Roman" w:hAnsi="Times New Roman" w:cs="Times New Roman"/>
      <w:b/>
      <w:sz w:val="28"/>
      <w:szCs w:val="20"/>
      <w:lang w:eastAsia="pl-PL"/>
    </w:rPr>
  </w:style>
  <w:style w:type="paragraph" w:styleId="Tytu">
    <w:name w:val="Title"/>
    <w:basedOn w:val="Normalny"/>
    <w:link w:val="TytuZnak"/>
    <w:qFormat/>
    <w:rsid w:val="00C73F3E"/>
    <w:pPr>
      <w:widowControl/>
      <w:jc w:val="center"/>
    </w:pPr>
    <w:rPr>
      <w:rFonts w:ascii="CasperOpenFace" w:hAnsi="CasperOpenFace"/>
      <w:b/>
      <w:color w:val="000080"/>
      <w:sz w:val="40"/>
    </w:rPr>
  </w:style>
  <w:style w:type="character" w:customStyle="1" w:styleId="TytuZnak">
    <w:name w:val="Tytuł Znak"/>
    <w:basedOn w:val="Domylnaczcionkaakapitu"/>
    <w:link w:val="Tytu"/>
    <w:rsid w:val="00C73F3E"/>
    <w:rPr>
      <w:rFonts w:ascii="CasperOpenFace" w:eastAsia="Times New Roman" w:hAnsi="CasperOpenFace" w:cs="Times New Roman"/>
      <w:b/>
      <w:color w:val="000080"/>
      <w:sz w:val="40"/>
      <w:szCs w:val="20"/>
      <w:lang w:eastAsia="pl-PL"/>
    </w:rPr>
  </w:style>
  <w:style w:type="paragraph" w:styleId="Stopka">
    <w:name w:val="footer"/>
    <w:basedOn w:val="Normalny"/>
    <w:link w:val="StopkaZnak"/>
    <w:rsid w:val="00C73F3E"/>
    <w:pPr>
      <w:tabs>
        <w:tab w:val="center" w:pos="4536"/>
        <w:tab w:val="right" w:pos="9072"/>
      </w:tabs>
    </w:pPr>
  </w:style>
  <w:style w:type="character" w:customStyle="1" w:styleId="StopkaZnak">
    <w:name w:val="Stopka Znak"/>
    <w:basedOn w:val="Domylnaczcionkaakapitu"/>
    <w:link w:val="Stopka"/>
    <w:rsid w:val="00C73F3E"/>
    <w:rPr>
      <w:rFonts w:ascii="Times New Roman" w:eastAsia="Times New Roman" w:hAnsi="Times New Roman" w:cs="Times New Roman"/>
      <w:sz w:val="26"/>
      <w:szCs w:val="20"/>
      <w:lang w:eastAsia="pl-PL"/>
    </w:rPr>
  </w:style>
  <w:style w:type="character" w:styleId="Numerstrony">
    <w:name w:val="page number"/>
    <w:basedOn w:val="Domylnaczcionkaakapitu"/>
    <w:rsid w:val="00C73F3E"/>
  </w:style>
  <w:style w:type="character" w:styleId="Hipercze">
    <w:name w:val="Hyperlink"/>
    <w:basedOn w:val="Domylnaczcionkaakapitu"/>
    <w:uiPriority w:val="99"/>
    <w:unhideWhenUsed/>
    <w:rsid w:val="008937FE"/>
    <w:rPr>
      <w:color w:val="0000FF"/>
      <w:u w:val="single"/>
    </w:rPr>
  </w:style>
  <w:style w:type="paragraph" w:customStyle="1" w:styleId="Default">
    <w:name w:val="Default"/>
    <w:basedOn w:val="Normalny"/>
    <w:rsid w:val="0085010B"/>
    <w:pPr>
      <w:widowControl/>
      <w:autoSpaceDE w:val="0"/>
      <w:autoSpaceDN w:val="0"/>
    </w:pPr>
    <w:rPr>
      <w:rFonts w:ascii="Arial" w:hAnsi="Arial" w:cs="Arial"/>
      <w:color w:val="000000"/>
      <w:sz w:val="24"/>
      <w:szCs w:val="24"/>
    </w:rPr>
  </w:style>
  <w:style w:type="paragraph" w:styleId="Akapitzlist">
    <w:name w:val="List Paragraph"/>
    <w:basedOn w:val="Normalny"/>
    <w:uiPriority w:val="34"/>
    <w:qFormat/>
    <w:rsid w:val="00690B0F"/>
    <w:pPr>
      <w:widowControl/>
      <w:spacing w:after="200" w:line="276" w:lineRule="auto"/>
      <w:ind w:left="720"/>
    </w:pPr>
    <w:rPr>
      <w:rFonts w:ascii="Calibri" w:hAnsi="Calibri"/>
      <w:sz w:val="22"/>
      <w:szCs w:val="22"/>
    </w:rPr>
  </w:style>
  <w:style w:type="paragraph" w:styleId="Tekstpodstawowy">
    <w:name w:val="Body Text"/>
    <w:basedOn w:val="Normalny"/>
    <w:link w:val="TekstpodstawowyZnak"/>
    <w:uiPriority w:val="99"/>
    <w:unhideWhenUsed/>
    <w:rsid w:val="00D35E82"/>
    <w:pPr>
      <w:widowControl/>
      <w:jc w:val="both"/>
    </w:pPr>
    <w:rPr>
      <w:b/>
      <w:bCs/>
      <w:sz w:val="22"/>
      <w:szCs w:val="22"/>
    </w:rPr>
  </w:style>
  <w:style w:type="character" w:customStyle="1" w:styleId="TekstpodstawowyZnak">
    <w:name w:val="Tekst podstawowy Znak"/>
    <w:basedOn w:val="Domylnaczcionkaakapitu"/>
    <w:link w:val="Tekstpodstawowy"/>
    <w:uiPriority w:val="99"/>
    <w:rsid w:val="00D35E82"/>
    <w:rPr>
      <w:rFonts w:ascii="Times New Roman" w:eastAsia="Times New Roman" w:hAnsi="Times New Roman"/>
      <w:b/>
      <w:bCs/>
      <w:sz w:val="22"/>
      <w:szCs w:val="22"/>
    </w:rPr>
  </w:style>
  <w:style w:type="paragraph" w:styleId="NormalnyWeb">
    <w:name w:val="Normal (Web)"/>
    <w:basedOn w:val="Normalny"/>
    <w:uiPriority w:val="99"/>
    <w:semiHidden/>
    <w:unhideWhenUsed/>
    <w:rsid w:val="004E7063"/>
    <w:pPr>
      <w:widowControl/>
    </w:pPr>
    <w:rPr>
      <w:rFonts w:eastAsiaTheme="minorHAnsi"/>
      <w:sz w:val="24"/>
      <w:szCs w:val="24"/>
    </w:rPr>
  </w:style>
  <w:style w:type="paragraph" w:styleId="Tekstpodstawowy3">
    <w:name w:val="Body Text 3"/>
    <w:basedOn w:val="Normalny"/>
    <w:link w:val="Tekstpodstawowy3Znak"/>
    <w:uiPriority w:val="99"/>
    <w:semiHidden/>
    <w:unhideWhenUsed/>
    <w:rsid w:val="00272464"/>
    <w:pPr>
      <w:spacing w:after="120"/>
    </w:pPr>
    <w:rPr>
      <w:sz w:val="16"/>
      <w:szCs w:val="16"/>
    </w:rPr>
  </w:style>
  <w:style w:type="character" w:customStyle="1" w:styleId="Tekstpodstawowy3Znak">
    <w:name w:val="Tekst podstawowy 3 Znak"/>
    <w:basedOn w:val="Domylnaczcionkaakapitu"/>
    <w:link w:val="Tekstpodstawowy3"/>
    <w:uiPriority w:val="99"/>
    <w:semiHidden/>
    <w:rsid w:val="00272464"/>
    <w:rPr>
      <w:rFonts w:ascii="Times New Roman" w:eastAsia="Times New Roman" w:hAnsi="Times New Roman"/>
      <w:sz w:val="16"/>
      <w:szCs w:val="16"/>
    </w:rPr>
  </w:style>
  <w:style w:type="paragraph" w:styleId="Zwykytekst">
    <w:name w:val="Plain Text"/>
    <w:basedOn w:val="Normalny"/>
    <w:link w:val="ZwykytekstZnak"/>
    <w:uiPriority w:val="99"/>
    <w:semiHidden/>
    <w:unhideWhenUsed/>
    <w:rsid w:val="00764C72"/>
    <w:pPr>
      <w:widowControl/>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764C7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F3E"/>
    <w:pPr>
      <w:widowControl w:val="0"/>
    </w:pPr>
    <w:rPr>
      <w:rFonts w:ascii="Times New Roman" w:eastAsia="Times New Roman" w:hAnsi="Times New Roman"/>
      <w:sz w:val="26"/>
    </w:rPr>
  </w:style>
  <w:style w:type="paragraph" w:styleId="Nagwek2">
    <w:name w:val="heading 2"/>
    <w:basedOn w:val="Normalny"/>
    <w:next w:val="Normalny"/>
    <w:link w:val="Nagwek2Znak"/>
    <w:qFormat/>
    <w:rsid w:val="00C73F3E"/>
    <w:pPr>
      <w:keepNext/>
      <w:outlineLvl w:val="1"/>
    </w:pPr>
    <w:rPr>
      <w:b/>
      <w:i/>
      <w:color w:val="0000FF"/>
      <w:sz w:val="32"/>
    </w:rPr>
  </w:style>
  <w:style w:type="paragraph" w:styleId="Nagwek3">
    <w:name w:val="heading 3"/>
    <w:basedOn w:val="Normalny"/>
    <w:next w:val="Normalny"/>
    <w:link w:val="Nagwek3Znak"/>
    <w:qFormat/>
    <w:rsid w:val="00C73F3E"/>
    <w:pPr>
      <w:keepNext/>
      <w:widowControl/>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73F3E"/>
    <w:rPr>
      <w:rFonts w:ascii="Times New Roman" w:eastAsia="Times New Roman" w:hAnsi="Times New Roman" w:cs="Times New Roman"/>
      <w:b/>
      <w:i/>
      <w:color w:val="0000FF"/>
      <w:sz w:val="32"/>
      <w:szCs w:val="20"/>
      <w:lang w:eastAsia="pl-PL"/>
    </w:rPr>
  </w:style>
  <w:style w:type="character" w:customStyle="1" w:styleId="Nagwek3Znak">
    <w:name w:val="Nagłówek 3 Znak"/>
    <w:basedOn w:val="Domylnaczcionkaakapitu"/>
    <w:link w:val="Nagwek3"/>
    <w:rsid w:val="00C73F3E"/>
    <w:rPr>
      <w:rFonts w:ascii="Times New Roman" w:eastAsia="Times New Roman" w:hAnsi="Times New Roman" w:cs="Times New Roman"/>
      <w:b/>
      <w:sz w:val="28"/>
      <w:szCs w:val="20"/>
      <w:lang w:eastAsia="pl-PL"/>
    </w:rPr>
  </w:style>
  <w:style w:type="paragraph" w:styleId="Tytu">
    <w:name w:val="Title"/>
    <w:basedOn w:val="Normalny"/>
    <w:link w:val="TytuZnak"/>
    <w:qFormat/>
    <w:rsid w:val="00C73F3E"/>
    <w:pPr>
      <w:widowControl/>
      <w:jc w:val="center"/>
    </w:pPr>
    <w:rPr>
      <w:rFonts w:ascii="CasperOpenFace" w:hAnsi="CasperOpenFace"/>
      <w:b/>
      <w:color w:val="000080"/>
      <w:sz w:val="40"/>
    </w:rPr>
  </w:style>
  <w:style w:type="character" w:customStyle="1" w:styleId="TytuZnak">
    <w:name w:val="Tytuł Znak"/>
    <w:basedOn w:val="Domylnaczcionkaakapitu"/>
    <w:link w:val="Tytu"/>
    <w:rsid w:val="00C73F3E"/>
    <w:rPr>
      <w:rFonts w:ascii="CasperOpenFace" w:eastAsia="Times New Roman" w:hAnsi="CasperOpenFace" w:cs="Times New Roman"/>
      <w:b/>
      <w:color w:val="000080"/>
      <w:sz w:val="40"/>
      <w:szCs w:val="20"/>
      <w:lang w:eastAsia="pl-PL"/>
    </w:rPr>
  </w:style>
  <w:style w:type="paragraph" w:styleId="Stopka">
    <w:name w:val="footer"/>
    <w:basedOn w:val="Normalny"/>
    <w:link w:val="StopkaZnak"/>
    <w:rsid w:val="00C73F3E"/>
    <w:pPr>
      <w:tabs>
        <w:tab w:val="center" w:pos="4536"/>
        <w:tab w:val="right" w:pos="9072"/>
      </w:tabs>
    </w:pPr>
  </w:style>
  <w:style w:type="character" w:customStyle="1" w:styleId="StopkaZnak">
    <w:name w:val="Stopka Znak"/>
    <w:basedOn w:val="Domylnaczcionkaakapitu"/>
    <w:link w:val="Stopka"/>
    <w:rsid w:val="00C73F3E"/>
    <w:rPr>
      <w:rFonts w:ascii="Times New Roman" w:eastAsia="Times New Roman" w:hAnsi="Times New Roman" w:cs="Times New Roman"/>
      <w:sz w:val="26"/>
      <w:szCs w:val="20"/>
      <w:lang w:eastAsia="pl-PL"/>
    </w:rPr>
  </w:style>
  <w:style w:type="character" w:styleId="Numerstrony">
    <w:name w:val="page number"/>
    <w:basedOn w:val="Domylnaczcionkaakapitu"/>
    <w:rsid w:val="00C73F3E"/>
  </w:style>
  <w:style w:type="character" w:styleId="Hipercze">
    <w:name w:val="Hyperlink"/>
    <w:basedOn w:val="Domylnaczcionkaakapitu"/>
    <w:uiPriority w:val="99"/>
    <w:unhideWhenUsed/>
    <w:rsid w:val="008937FE"/>
    <w:rPr>
      <w:color w:val="0000FF"/>
      <w:u w:val="single"/>
    </w:rPr>
  </w:style>
  <w:style w:type="paragraph" w:customStyle="1" w:styleId="Default">
    <w:name w:val="Default"/>
    <w:basedOn w:val="Normalny"/>
    <w:rsid w:val="0085010B"/>
    <w:pPr>
      <w:widowControl/>
      <w:autoSpaceDE w:val="0"/>
      <w:autoSpaceDN w:val="0"/>
    </w:pPr>
    <w:rPr>
      <w:rFonts w:ascii="Arial" w:hAnsi="Arial" w:cs="Arial"/>
      <w:color w:val="000000"/>
      <w:sz w:val="24"/>
      <w:szCs w:val="24"/>
    </w:rPr>
  </w:style>
  <w:style w:type="paragraph" w:styleId="Akapitzlist">
    <w:name w:val="List Paragraph"/>
    <w:basedOn w:val="Normalny"/>
    <w:uiPriority w:val="34"/>
    <w:qFormat/>
    <w:rsid w:val="00690B0F"/>
    <w:pPr>
      <w:widowControl/>
      <w:spacing w:after="200" w:line="276" w:lineRule="auto"/>
      <w:ind w:left="720"/>
    </w:pPr>
    <w:rPr>
      <w:rFonts w:ascii="Calibri" w:hAnsi="Calibri"/>
      <w:sz w:val="22"/>
      <w:szCs w:val="22"/>
    </w:rPr>
  </w:style>
  <w:style w:type="paragraph" w:styleId="Tekstpodstawowy">
    <w:name w:val="Body Text"/>
    <w:basedOn w:val="Normalny"/>
    <w:link w:val="TekstpodstawowyZnak"/>
    <w:uiPriority w:val="99"/>
    <w:unhideWhenUsed/>
    <w:rsid w:val="00D35E82"/>
    <w:pPr>
      <w:widowControl/>
      <w:jc w:val="both"/>
    </w:pPr>
    <w:rPr>
      <w:b/>
      <w:bCs/>
      <w:sz w:val="22"/>
      <w:szCs w:val="22"/>
    </w:rPr>
  </w:style>
  <w:style w:type="character" w:customStyle="1" w:styleId="TekstpodstawowyZnak">
    <w:name w:val="Tekst podstawowy Znak"/>
    <w:basedOn w:val="Domylnaczcionkaakapitu"/>
    <w:link w:val="Tekstpodstawowy"/>
    <w:uiPriority w:val="99"/>
    <w:rsid w:val="00D35E82"/>
    <w:rPr>
      <w:rFonts w:ascii="Times New Roman" w:eastAsia="Times New Roman" w:hAnsi="Times New Roman"/>
      <w:b/>
      <w:bCs/>
      <w:sz w:val="22"/>
      <w:szCs w:val="22"/>
    </w:rPr>
  </w:style>
  <w:style w:type="paragraph" w:styleId="NormalnyWeb">
    <w:name w:val="Normal (Web)"/>
    <w:basedOn w:val="Normalny"/>
    <w:uiPriority w:val="99"/>
    <w:semiHidden/>
    <w:unhideWhenUsed/>
    <w:rsid w:val="004E7063"/>
    <w:pPr>
      <w:widowControl/>
    </w:pPr>
    <w:rPr>
      <w:rFonts w:eastAsiaTheme="minorHAnsi"/>
      <w:sz w:val="24"/>
      <w:szCs w:val="24"/>
    </w:rPr>
  </w:style>
  <w:style w:type="paragraph" w:styleId="Tekstpodstawowy3">
    <w:name w:val="Body Text 3"/>
    <w:basedOn w:val="Normalny"/>
    <w:link w:val="Tekstpodstawowy3Znak"/>
    <w:uiPriority w:val="99"/>
    <w:semiHidden/>
    <w:unhideWhenUsed/>
    <w:rsid w:val="00272464"/>
    <w:pPr>
      <w:spacing w:after="120"/>
    </w:pPr>
    <w:rPr>
      <w:sz w:val="16"/>
      <w:szCs w:val="16"/>
    </w:rPr>
  </w:style>
  <w:style w:type="character" w:customStyle="1" w:styleId="Tekstpodstawowy3Znak">
    <w:name w:val="Tekst podstawowy 3 Znak"/>
    <w:basedOn w:val="Domylnaczcionkaakapitu"/>
    <w:link w:val="Tekstpodstawowy3"/>
    <w:uiPriority w:val="99"/>
    <w:semiHidden/>
    <w:rsid w:val="00272464"/>
    <w:rPr>
      <w:rFonts w:ascii="Times New Roman" w:eastAsia="Times New Roman" w:hAnsi="Times New Roman"/>
      <w:sz w:val="16"/>
      <w:szCs w:val="16"/>
    </w:rPr>
  </w:style>
  <w:style w:type="paragraph" w:styleId="Zwykytekst">
    <w:name w:val="Plain Text"/>
    <w:basedOn w:val="Normalny"/>
    <w:link w:val="ZwykytekstZnak"/>
    <w:uiPriority w:val="99"/>
    <w:semiHidden/>
    <w:unhideWhenUsed/>
    <w:rsid w:val="00764C72"/>
    <w:pPr>
      <w:widowControl/>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764C7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785">
      <w:bodyDiv w:val="1"/>
      <w:marLeft w:val="0"/>
      <w:marRight w:val="0"/>
      <w:marTop w:val="0"/>
      <w:marBottom w:val="0"/>
      <w:divBdr>
        <w:top w:val="none" w:sz="0" w:space="0" w:color="auto"/>
        <w:left w:val="none" w:sz="0" w:space="0" w:color="auto"/>
        <w:bottom w:val="none" w:sz="0" w:space="0" w:color="auto"/>
        <w:right w:val="none" w:sz="0" w:space="0" w:color="auto"/>
      </w:divBdr>
    </w:div>
    <w:div w:id="44835387">
      <w:bodyDiv w:val="1"/>
      <w:marLeft w:val="0"/>
      <w:marRight w:val="0"/>
      <w:marTop w:val="0"/>
      <w:marBottom w:val="0"/>
      <w:divBdr>
        <w:top w:val="none" w:sz="0" w:space="0" w:color="auto"/>
        <w:left w:val="none" w:sz="0" w:space="0" w:color="auto"/>
        <w:bottom w:val="none" w:sz="0" w:space="0" w:color="auto"/>
        <w:right w:val="none" w:sz="0" w:space="0" w:color="auto"/>
      </w:divBdr>
    </w:div>
    <w:div w:id="630597759">
      <w:bodyDiv w:val="1"/>
      <w:marLeft w:val="0"/>
      <w:marRight w:val="0"/>
      <w:marTop w:val="0"/>
      <w:marBottom w:val="0"/>
      <w:divBdr>
        <w:top w:val="none" w:sz="0" w:space="0" w:color="auto"/>
        <w:left w:val="none" w:sz="0" w:space="0" w:color="auto"/>
        <w:bottom w:val="none" w:sz="0" w:space="0" w:color="auto"/>
        <w:right w:val="none" w:sz="0" w:space="0" w:color="auto"/>
      </w:divBdr>
    </w:div>
    <w:div w:id="664015107">
      <w:bodyDiv w:val="1"/>
      <w:marLeft w:val="0"/>
      <w:marRight w:val="0"/>
      <w:marTop w:val="0"/>
      <w:marBottom w:val="0"/>
      <w:divBdr>
        <w:top w:val="none" w:sz="0" w:space="0" w:color="auto"/>
        <w:left w:val="none" w:sz="0" w:space="0" w:color="auto"/>
        <w:bottom w:val="none" w:sz="0" w:space="0" w:color="auto"/>
        <w:right w:val="none" w:sz="0" w:space="0" w:color="auto"/>
      </w:divBdr>
    </w:div>
    <w:div w:id="779758992">
      <w:bodyDiv w:val="1"/>
      <w:marLeft w:val="0"/>
      <w:marRight w:val="0"/>
      <w:marTop w:val="0"/>
      <w:marBottom w:val="0"/>
      <w:divBdr>
        <w:top w:val="none" w:sz="0" w:space="0" w:color="auto"/>
        <w:left w:val="none" w:sz="0" w:space="0" w:color="auto"/>
        <w:bottom w:val="none" w:sz="0" w:space="0" w:color="auto"/>
        <w:right w:val="none" w:sz="0" w:space="0" w:color="auto"/>
      </w:divBdr>
    </w:div>
    <w:div w:id="802431950">
      <w:bodyDiv w:val="1"/>
      <w:marLeft w:val="0"/>
      <w:marRight w:val="0"/>
      <w:marTop w:val="0"/>
      <w:marBottom w:val="0"/>
      <w:divBdr>
        <w:top w:val="none" w:sz="0" w:space="0" w:color="auto"/>
        <w:left w:val="none" w:sz="0" w:space="0" w:color="auto"/>
        <w:bottom w:val="none" w:sz="0" w:space="0" w:color="auto"/>
        <w:right w:val="none" w:sz="0" w:space="0" w:color="auto"/>
      </w:divBdr>
    </w:div>
    <w:div w:id="978192173">
      <w:bodyDiv w:val="1"/>
      <w:marLeft w:val="0"/>
      <w:marRight w:val="0"/>
      <w:marTop w:val="0"/>
      <w:marBottom w:val="0"/>
      <w:divBdr>
        <w:top w:val="none" w:sz="0" w:space="0" w:color="auto"/>
        <w:left w:val="none" w:sz="0" w:space="0" w:color="auto"/>
        <w:bottom w:val="none" w:sz="0" w:space="0" w:color="auto"/>
        <w:right w:val="none" w:sz="0" w:space="0" w:color="auto"/>
      </w:divBdr>
    </w:div>
    <w:div w:id="1087534811">
      <w:bodyDiv w:val="1"/>
      <w:marLeft w:val="0"/>
      <w:marRight w:val="0"/>
      <w:marTop w:val="0"/>
      <w:marBottom w:val="0"/>
      <w:divBdr>
        <w:top w:val="none" w:sz="0" w:space="0" w:color="auto"/>
        <w:left w:val="none" w:sz="0" w:space="0" w:color="auto"/>
        <w:bottom w:val="none" w:sz="0" w:space="0" w:color="auto"/>
        <w:right w:val="none" w:sz="0" w:space="0" w:color="auto"/>
      </w:divBdr>
    </w:div>
    <w:div w:id="1228997252">
      <w:bodyDiv w:val="1"/>
      <w:marLeft w:val="0"/>
      <w:marRight w:val="0"/>
      <w:marTop w:val="0"/>
      <w:marBottom w:val="0"/>
      <w:divBdr>
        <w:top w:val="none" w:sz="0" w:space="0" w:color="auto"/>
        <w:left w:val="none" w:sz="0" w:space="0" w:color="auto"/>
        <w:bottom w:val="none" w:sz="0" w:space="0" w:color="auto"/>
        <w:right w:val="none" w:sz="0" w:space="0" w:color="auto"/>
      </w:divBdr>
    </w:div>
    <w:div w:id="1287739134">
      <w:bodyDiv w:val="1"/>
      <w:marLeft w:val="0"/>
      <w:marRight w:val="0"/>
      <w:marTop w:val="0"/>
      <w:marBottom w:val="0"/>
      <w:divBdr>
        <w:top w:val="none" w:sz="0" w:space="0" w:color="auto"/>
        <w:left w:val="none" w:sz="0" w:space="0" w:color="auto"/>
        <w:bottom w:val="none" w:sz="0" w:space="0" w:color="auto"/>
        <w:right w:val="none" w:sz="0" w:space="0" w:color="auto"/>
      </w:divBdr>
    </w:div>
    <w:div w:id="1415396209">
      <w:bodyDiv w:val="1"/>
      <w:marLeft w:val="0"/>
      <w:marRight w:val="0"/>
      <w:marTop w:val="0"/>
      <w:marBottom w:val="0"/>
      <w:divBdr>
        <w:top w:val="none" w:sz="0" w:space="0" w:color="auto"/>
        <w:left w:val="none" w:sz="0" w:space="0" w:color="auto"/>
        <w:bottom w:val="none" w:sz="0" w:space="0" w:color="auto"/>
        <w:right w:val="none" w:sz="0" w:space="0" w:color="auto"/>
      </w:divBdr>
    </w:div>
    <w:div w:id="1421680649">
      <w:bodyDiv w:val="1"/>
      <w:marLeft w:val="0"/>
      <w:marRight w:val="0"/>
      <w:marTop w:val="0"/>
      <w:marBottom w:val="0"/>
      <w:divBdr>
        <w:top w:val="none" w:sz="0" w:space="0" w:color="auto"/>
        <w:left w:val="none" w:sz="0" w:space="0" w:color="auto"/>
        <w:bottom w:val="none" w:sz="0" w:space="0" w:color="auto"/>
        <w:right w:val="none" w:sz="0" w:space="0" w:color="auto"/>
      </w:divBdr>
    </w:div>
    <w:div w:id="1464158441">
      <w:bodyDiv w:val="1"/>
      <w:marLeft w:val="0"/>
      <w:marRight w:val="0"/>
      <w:marTop w:val="0"/>
      <w:marBottom w:val="0"/>
      <w:divBdr>
        <w:top w:val="none" w:sz="0" w:space="0" w:color="auto"/>
        <w:left w:val="none" w:sz="0" w:space="0" w:color="auto"/>
        <w:bottom w:val="none" w:sz="0" w:space="0" w:color="auto"/>
        <w:right w:val="none" w:sz="0" w:space="0" w:color="auto"/>
      </w:divBdr>
    </w:div>
    <w:div w:id="1576206925">
      <w:bodyDiv w:val="1"/>
      <w:marLeft w:val="0"/>
      <w:marRight w:val="0"/>
      <w:marTop w:val="0"/>
      <w:marBottom w:val="0"/>
      <w:divBdr>
        <w:top w:val="none" w:sz="0" w:space="0" w:color="auto"/>
        <w:left w:val="none" w:sz="0" w:space="0" w:color="auto"/>
        <w:bottom w:val="none" w:sz="0" w:space="0" w:color="auto"/>
        <w:right w:val="none" w:sz="0" w:space="0" w:color="auto"/>
      </w:divBdr>
    </w:div>
    <w:div w:id="1899440829">
      <w:bodyDiv w:val="1"/>
      <w:marLeft w:val="0"/>
      <w:marRight w:val="0"/>
      <w:marTop w:val="0"/>
      <w:marBottom w:val="0"/>
      <w:divBdr>
        <w:top w:val="none" w:sz="0" w:space="0" w:color="auto"/>
        <w:left w:val="none" w:sz="0" w:space="0" w:color="auto"/>
        <w:bottom w:val="none" w:sz="0" w:space="0" w:color="auto"/>
        <w:right w:val="none" w:sz="0" w:space="0" w:color="auto"/>
      </w:divBdr>
    </w:div>
    <w:div w:id="1973947279">
      <w:bodyDiv w:val="1"/>
      <w:marLeft w:val="0"/>
      <w:marRight w:val="0"/>
      <w:marTop w:val="0"/>
      <w:marBottom w:val="0"/>
      <w:divBdr>
        <w:top w:val="none" w:sz="0" w:space="0" w:color="auto"/>
        <w:left w:val="none" w:sz="0" w:space="0" w:color="auto"/>
        <w:bottom w:val="none" w:sz="0" w:space="0" w:color="auto"/>
        <w:right w:val="none" w:sz="0" w:space="0" w:color="auto"/>
      </w:divBdr>
    </w:div>
    <w:div w:id="19796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243FF-2AA9-4AC3-9E80-2F2D05A4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Instytut Lotnictwa</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Rzepecka</dc:creator>
  <cp:lastModifiedBy>Edyta ES. Sitnik</cp:lastModifiedBy>
  <cp:revision>12</cp:revision>
  <cp:lastPrinted>2012-11-09T07:57:00Z</cp:lastPrinted>
  <dcterms:created xsi:type="dcterms:W3CDTF">2014-06-06T07:35:00Z</dcterms:created>
  <dcterms:modified xsi:type="dcterms:W3CDTF">2014-06-06T08:23:00Z</dcterms:modified>
</cp:coreProperties>
</file>