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3E" w:rsidRDefault="0060584A" w:rsidP="00C73F3E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-43180</wp:posOffset>
            </wp:positionV>
            <wp:extent cx="1201420" cy="901065"/>
            <wp:effectExtent l="0" t="0" r="0" b="0"/>
            <wp:wrapTight wrapText="bothSides">
              <wp:wrapPolygon edited="0">
                <wp:start x="9590" y="0"/>
                <wp:lineTo x="7192" y="1370"/>
                <wp:lineTo x="3767" y="5937"/>
                <wp:lineTo x="0" y="13700"/>
                <wp:lineTo x="0" y="14613"/>
                <wp:lineTo x="4110" y="14613"/>
                <wp:lineTo x="4110" y="18266"/>
                <wp:lineTo x="9932" y="21006"/>
                <wp:lineTo x="16782" y="21006"/>
                <wp:lineTo x="18152" y="21006"/>
                <wp:lineTo x="18495" y="21006"/>
                <wp:lineTo x="21235" y="13700"/>
                <wp:lineTo x="20892" y="1827"/>
                <wp:lineTo x="19522" y="0"/>
                <wp:lineTo x="14727" y="0"/>
                <wp:lineTo x="9590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D7136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 xml:space="preserve">          </w:t>
      </w:r>
      <w:r w:rsidR="00C73F3E"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 xml:space="preserve"> 846 00 11        </w:t>
      </w:r>
      <w:r w:rsidR="008937FE">
        <w:rPr>
          <w:rFonts w:ascii="Tahoma" w:hAnsi="Tahoma" w:cs="Tahoma"/>
          <w:color w:val="000080"/>
          <w:sz w:val="22"/>
        </w:rPr>
        <w:t>Fax:/</w:t>
      </w:r>
      <w:r w:rsidR="00C73F3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C73F3E">
        <w:rPr>
          <w:rFonts w:ascii="Tahoma" w:hAnsi="Tahoma" w:cs="Tahoma"/>
          <w:color w:val="000080"/>
          <w:sz w:val="22"/>
        </w:rPr>
        <w:t>846 65 67</w:t>
      </w:r>
    </w:p>
    <w:p w:rsidR="00C73F3E" w:rsidRDefault="0060584A" w:rsidP="00C73F3E">
      <w:pPr>
        <w:widowControl/>
        <w:rPr>
          <w:rFonts w:ascii="Verdana" w:hAnsi="Verdana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11430" t="7620" r="1270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3LFgIAACs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" o:allowincell="f" strokecolor="navy" strokeweight="1pt"/>
            </w:pict>
          </mc:Fallback>
        </mc:AlternateContent>
      </w:r>
    </w:p>
    <w:p w:rsidR="00C73F3E" w:rsidRPr="007465FF" w:rsidRDefault="00C73F3E" w:rsidP="005E64F8">
      <w:pPr>
        <w:widowControl/>
        <w:tabs>
          <w:tab w:val="left" w:pos="4253"/>
          <w:tab w:val="left" w:pos="8080"/>
        </w:tabs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7465FF">
        <w:rPr>
          <w:rFonts w:ascii="Arial" w:hAnsi="Arial" w:cs="Arial"/>
          <w:b/>
          <w:sz w:val="22"/>
          <w:szCs w:val="22"/>
        </w:rPr>
        <w:t xml:space="preserve">Nasz znak: </w:t>
      </w:r>
      <w:r w:rsidR="0035179B" w:rsidRPr="007465FF">
        <w:rPr>
          <w:rFonts w:ascii="Arial" w:hAnsi="Arial" w:cs="Arial"/>
          <w:b/>
          <w:sz w:val="22"/>
          <w:szCs w:val="22"/>
        </w:rPr>
        <w:t>29</w:t>
      </w:r>
      <w:r w:rsidRPr="007465FF">
        <w:rPr>
          <w:rFonts w:ascii="Arial" w:hAnsi="Arial" w:cs="Arial"/>
          <w:b/>
          <w:sz w:val="22"/>
          <w:szCs w:val="22"/>
        </w:rPr>
        <w:t>/D</w:t>
      </w:r>
      <w:r w:rsidR="008937FE" w:rsidRPr="007465FF">
        <w:rPr>
          <w:rFonts w:ascii="Arial" w:hAnsi="Arial" w:cs="Arial"/>
          <w:b/>
          <w:sz w:val="22"/>
          <w:szCs w:val="22"/>
        </w:rPr>
        <w:t>U</w:t>
      </w:r>
      <w:r w:rsidR="00777021" w:rsidRPr="007465FF">
        <w:rPr>
          <w:rFonts w:ascii="Arial" w:hAnsi="Arial" w:cs="Arial"/>
          <w:b/>
          <w:sz w:val="22"/>
          <w:szCs w:val="22"/>
        </w:rPr>
        <w:t>/</w:t>
      </w:r>
      <w:r w:rsidRPr="007465FF">
        <w:rPr>
          <w:rFonts w:ascii="Arial" w:hAnsi="Arial" w:cs="Arial"/>
          <w:b/>
          <w:sz w:val="22"/>
          <w:szCs w:val="22"/>
        </w:rPr>
        <w:t>Z/1</w:t>
      </w:r>
      <w:r w:rsidR="009047F2" w:rsidRPr="007465FF">
        <w:rPr>
          <w:rFonts w:ascii="Arial" w:hAnsi="Arial" w:cs="Arial"/>
          <w:b/>
          <w:sz w:val="22"/>
          <w:szCs w:val="22"/>
        </w:rPr>
        <w:t>4</w:t>
      </w:r>
      <w:r w:rsidRPr="007465FF">
        <w:rPr>
          <w:rFonts w:ascii="Arial" w:hAnsi="Arial" w:cs="Arial"/>
          <w:b/>
          <w:sz w:val="22"/>
          <w:szCs w:val="22"/>
        </w:rPr>
        <w:tab/>
        <w:t xml:space="preserve">Data: </w:t>
      </w:r>
      <w:r w:rsidR="00EB0440">
        <w:rPr>
          <w:rFonts w:ascii="Arial" w:hAnsi="Arial" w:cs="Arial"/>
          <w:b/>
          <w:sz w:val="22"/>
          <w:szCs w:val="22"/>
        </w:rPr>
        <w:t>09</w:t>
      </w:r>
      <w:r w:rsidR="0035179B" w:rsidRPr="007465FF">
        <w:rPr>
          <w:rFonts w:ascii="Arial" w:hAnsi="Arial" w:cs="Arial"/>
          <w:b/>
          <w:sz w:val="22"/>
          <w:szCs w:val="22"/>
        </w:rPr>
        <w:t>.06</w:t>
      </w:r>
      <w:r w:rsidRPr="007465FF">
        <w:rPr>
          <w:rFonts w:ascii="Arial" w:hAnsi="Arial" w:cs="Arial"/>
          <w:b/>
          <w:sz w:val="22"/>
          <w:szCs w:val="22"/>
        </w:rPr>
        <w:t>.201</w:t>
      </w:r>
      <w:r w:rsidR="009047F2" w:rsidRPr="007465FF">
        <w:rPr>
          <w:rFonts w:ascii="Arial" w:hAnsi="Arial" w:cs="Arial"/>
          <w:b/>
          <w:sz w:val="22"/>
          <w:szCs w:val="22"/>
        </w:rPr>
        <w:t>4</w:t>
      </w:r>
      <w:r w:rsidR="005E64F8" w:rsidRPr="007465FF">
        <w:rPr>
          <w:rFonts w:ascii="Arial" w:hAnsi="Arial" w:cs="Arial"/>
          <w:b/>
          <w:sz w:val="22"/>
          <w:szCs w:val="22"/>
        </w:rPr>
        <w:t>r</w:t>
      </w:r>
      <w:r w:rsidR="005E64F8" w:rsidRPr="00147A99">
        <w:rPr>
          <w:rFonts w:ascii="Arial" w:hAnsi="Arial" w:cs="Arial"/>
          <w:b/>
          <w:sz w:val="22"/>
          <w:szCs w:val="22"/>
        </w:rPr>
        <w:t xml:space="preserve">.                         </w:t>
      </w:r>
      <w:r w:rsidRPr="00147A99">
        <w:rPr>
          <w:rFonts w:ascii="Arial" w:hAnsi="Arial" w:cs="Arial"/>
          <w:b/>
          <w:sz w:val="22"/>
          <w:szCs w:val="22"/>
        </w:rPr>
        <w:t xml:space="preserve">Ilość stron: </w:t>
      </w:r>
      <w:r w:rsidR="00D54C8B">
        <w:rPr>
          <w:rFonts w:ascii="Arial" w:hAnsi="Arial" w:cs="Arial"/>
          <w:b/>
          <w:sz w:val="22"/>
          <w:szCs w:val="22"/>
        </w:rPr>
        <w:t>4</w:t>
      </w:r>
    </w:p>
    <w:p w:rsidR="00C73F3E" w:rsidRPr="007465FF" w:rsidRDefault="00C73F3E" w:rsidP="00C73F3E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</w:p>
    <w:p w:rsidR="00C73F3E" w:rsidRPr="007465FF" w:rsidRDefault="00C73F3E" w:rsidP="00C73F3E">
      <w:pPr>
        <w:pStyle w:val="Nagwek3"/>
        <w:spacing w:line="360" w:lineRule="auto"/>
        <w:rPr>
          <w:rFonts w:ascii="Arial" w:hAnsi="Arial" w:cs="Arial"/>
          <w:sz w:val="24"/>
          <w:szCs w:val="24"/>
        </w:rPr>
      </w:pPr>
      <w:r w:rsidRPr="007465FF">
        <w:rPr>
          <w:rFonts w:ascii="Arial" w:hAnsi="Arial" w:cs="Arial"/>
          <w:sz w:val="24"/>
          <w:szCs w:val="24"/>
        </w:rPr>
        <w:t>KOMUNIKAT nr</w:t>
      </w:r>
      <w:r w:rsidR="000B3EAE" w:rsidRPr="007465FF">
        <w:rPr>
          <w:rFonts w:ascii="Arial" w:hAnsi="Arial" w:cs="Arial"/>
          <w:sz w:val="24"/>
          <w:szCs w:val="24"/>
        </w:rPr>
        <w:t xml:space="preserve"> </w:t>
      </w:r>
      <w:r w:rsidR="00EB0440">
        <w:rPr>
          <w:rFonts w:ascii="Arial" w:hAnsi="Arial" w:cs="Arial"/>
          <w:sz w:val="24"/>
          <w:szCs w:val="24"/>
        </w:rPr>
        <w:t>3</w:t>
      </w:r>
    </w:p>
    <w:p w:rsidR="00C73F3E" w:rsidRPr="007465FF" w:rsidRDefault="00C73F3E" w:rsidP="00F9330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65FF">
        <w:rPr>
          <w:rFonts w:ascii="Arial" w:hAnsi="Arial" w:cs="Arial"/>
          <w:b/>
          <w:sz w:val="24"/>
          <w:szCs w:val="24"/>
        </w:rPr>
        <w:t xml:space="preserve">do postępowania nr </w:t>
      </w:r>
      <w:r w:rsidR="0035179B" w:rsidRPr="007465FF">
        <w:rPr>
          <w:rFonts w:ascii="Arial" w:hAnsi="Arial" w:cs="Arial"/>
          <w:b/>
          <w:sz w:val="24"/>
          <w:szCs w:val="24"/>
        </w:rPr>
        <w:t>29</w:t>
      </w:r>
      <w:r w:rsidRPr="007465FF">
        <w:rPr>
          <w:rFonts w:ascii="Arial" w:hAnsi="Arial" w:cs="Arial"/>
          <w:b/>
          <w:sz w:val="24"/>
          <w:szCs w:val="24"/>
        </w:rPr>
        <w:t>/D</w:t>
      </w:r>
      <w:r w:rsidR="008937FE" w:rsidRPr="007465FF">
        <w:rPr>
          <w:rFonts w:ascii="Arial" w:hAnsi="Arial" w:cs="Arial"/>
          <w:b/>
          <w:sz w:val="24"/>
          <w:szCs w:val="24"/>
        </w:rPr>
        <w:t>U</w:t>
      </w:r>
      <w:r w:rsidR="006E79E5" w:rsidRPr="007465FF">
        <w:rPr>
          <w:rFonts w:ascii="Arial" w:hAnsi="Arial" w:cs="Arial"/>
          <w:b/>
          <w:sz w:val="24"/>
          <w:szCs w:val="24"/>
        </w:rPr>
        <w:t>/</w:t>
      </w:r>
      <w:r w:rsidRPr="007465FF">
        <w:rPr>
          <w:rFonts w:ascii="Arial" w:hAnsi="Arial" w:cs="Arial"/>
          <w:b/>
          <w:sz w:val="24"/>
          <w:szCs w:val="24"/>
        </w:rPr>
        <w:t>Z/1</w:t>
      </w:r>
      <w:r w:rsidR="006E6785" w:rsidRPr="007465FF">
        <w:rPr>
          <w:rFonts w:ascii="Arial" w:hAnsi="Arial" w:cs="Arial"/>
          <w:b/>
          <w:sz w:val="24"/>
          <w:szCs w:val="24"/>
        </w:rPr>
        <w:t>4</w:t>
      </w:r>
    </w:p>
    <w:p w:rsidR="0085010B" w:rsidRPr="007465FF" w:rsidRDefault="0085010B" w:rsidP="00F9330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73F3E" w:rsidRPr="007465FF" w:rsidRDefault="00C73F3E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465FF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35179B" w:rsidRPr="007465FF">
        <w:rPr>
          <w:rFonts w:ascii="Arial" w:hAnsi="Arial" w:cs="Arial"/>
          <w:sz w:val="22"/>
          <w:szCs w:val="22"/>
        </w:rPr>
        <w:t>29</w:t>
      </w:r>
      <w:r w:rsidR="00FE5B69" w:rsidRPr="007465FF">
        <w:rPr>
          <w:rFonts w:ascii="Arial" w:hAnsi="Arial" w:cs="Arial"/>
          <w:sz w:val="22"/>
          <w:szCs w:val="22"/>
        </w:rPr>
        <w:t>/D</w:t>
      </w:r>
      <w:r w:rsidR="008937FE" w:rsidRPr="007465FF">
        <w:rPr>
          <w:rFonts w:ascii="Arial" w:hAnsi="Arial" w:cs="Arial"/>
          <w:sz w:val="22"/>
          <w:szCs w:val="22"/>
        </w:rPr>
        <w:t>U</w:t>
      </w:r>
      <w:r w:rsidR="00777021" w:rsidRPr="007465FF">
        <w:rPr>
          <w:rFonts w:ascii="Arial" w:hAnsi="Arial" w:cs="Arial"/>
          <w:sz w:val="22"/>
          <w:szCs w:val="22"/>
        </w:rPr>
        <w:t>/</w:t>
      </w:r>
      <w:r w:rsidR="00FE5B69" w:rsidRPr="007465FF">
        <w:rPr>
          <w:rFonts w:ascii="Arial" w:hAnsi="Arial" w:cs="Arial"/>
          <w:sz w:val="22"/>
          <w:szCs w:val="22"/>
        </w:rPr>
        <w:t>Z/1</w:t>
      </w:r>
      <w:r w:rsidR="009047F2" w:rsidRPr="007465FF">
        <w:rPr>
          <w:rFonts w:ascii="Arial" w:hAnsi="Arial" w:cs="Arial"/>
          <w:sz w:val="22"/>
          <w:szCs w:val="22"/>
        </w:rPr>
        <w:t>4</w:t>
      </w:r>
      <w:r w:rsidR="00FE5B69" w:rsidRPr="007465FF">
        <w:rPr>
          <w:rFonts w:ascii="Arial" w:hAnsi="Arial" w:cs="Arial"/>
          <w:sz w:val="22"/>
          <w:szCs w:val="22"/>
        </w:rPr>
        <w:t xml:space="preserve"> wpłynęł</w:t>
      </w:r>
      <w:r w:rsidR="005E64F8" w:rsidRPr="007465FF">
        <w:rPr>
          <w:rFonts w:ascii="Arial" w:hAnsi="Arial" w:cs="Arial"/>
          <w:sz w:val="22"/>
          <w:szCs w:val="22"/>
        </w:rPr>
        <w:t>y</w:t>
      </w:r>
      <w:r w:rsidR="00FE5B69" w:rsidRPr="007465FF">
        <w:rPr>
          <w:rFonts w:ascii="Arial" w:hAnsi="Arial" w:cs="Arial"/>
          <w:sz w:val="22"/>
          <w:szCs w:val="22"/>
        </w:rPr>
        <w:t xml:space="preserve"> pytani</w:t>
      </w:r>
      <w:r w:rsidR="005E64F8" w:rsidRPr="007465FF">
        <w:rPr>
          <w:rFonts w:ascii="Arial" w:hAnsi="Arial" w:cs="Arial"/>
          <w:sz w:val="22"/>
          <w:szCs w:val="22"/>
        </w:rPr>
        <w:t>a</w:t>
      </w:r>
      <w:r w:rsidRPr="007465FF">
        <w:rPr>
          <w:rFonts w:ascii="Arial" w:hAnsi="Arial" w:cs="Arial"/>
          <w:sz w:val="22"/>
          <w:szCs w:val="22"/>
        </w:rPr>
        <w:t>, na które Zamawiający udzielił następując</w:t>
      </w:r>
      <w:r w:rsidR="005E64F8" w:rsidRPr="007465FF">
        <w:rPr>
          <w:rFonts w:ascii="Arial" w:hAnsi="Arial" w:cs="Arial"/>
          <w:sz w:val="22"/>
          <w:szCs w:val="22"/>
        </w:rPr>
        <w:t>ych</w:t>
      </w:r>
      <w:r w:rsidRPr="007465FF">
        <w:rPr>
          <w:rFonts w:ascii="Arial" w:hAnsi="Arial" w:cs="Arial"/>
          <w:sz w:val="22"/>
          <w:szCs w:val="22"/>
        </w:rPr>
        <w:t xml:space="preserve"> odpowiedzi:</w:t>
      </w:r>
    </w:p>
    <w:p w:rsidR="0085010B" w:rsidRPr="007465FF" w:rsidRDefault="0085010B" w:rsidP="00153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1B3B" w:rsidRPr="007465FF" w:rsidRDefault="002B1B3B" w:rsidP="002B1B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1B3B" w:rsidRPr="007465FF" w:rsidRDefault="002B1B3B" w:rsidP="002B1B3B">
      <w:pPr>
        <w:rPr>
          <w:rFonts w:ascii="Arial" w:hAnsi="Arial" w:cs="Arial"/>
          <w:b/>
          <w:sz w:val="22"/>
          <w:szCs w:val="22"/>
        </w:rPr>
      </w:pPr>
      <w:r w:rsidRPr="007465FF">
        <w:rPr>
          <w:rFonts w:ascii="Arial" w:hAnsi="Arial" w:cs="Arial"/>
          <w:b/>
          <w:sz w:val="22"/>
          <w:szCs w:val="22"/>
        </w:rPr>
        <w:t xml:space="preserve">Pytanie nr  </w:t>
      </w:r>
      <w:r w:rsidR="005260DB" w:rsidRPr="007465FF">
        <w:rPr>
          <w:rFonts w:ascii="Arial" w:hAnsi="Arial" w:cs="Arial"/>
          <w:b/>
          <w:sz w:val="22"/>
          <w:szCs w:val="22"/>
        </w:rPr>
        <w:t>1</w:t>
      </w:r>
    </w:p>
    <w:p w:rsidR="00C91363" w:rsidRPr="00C91363" w:rsidRDefault="00C91363" w:rsidP="00C91363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1363">
        <w:rPr>
          <w:rFonts w:ascii="Arial" w:hAnsi="Arial" w:cs="Arial"/>
          <w:sz w:val="22"/>
          <w:szCs w:val="22"/>
        </w:rPr>
        <w:t xml:space="preserve">Proszę o wskazanie podstawy prawnej wymagania w punkcie a, rozdziału dot. Sposobu realizacji zamówienia </w:t>
      </w:r>
      <w:proofErr w:type="spellStart"/>
      <w:r w:rsidRPr="00C91363">
        <w:rPr>
          <w:rFonts w:ascii="Arial" w:hAnsi="Arial" w:cs="Arial"/>
          <w:sz w:val="22"/>
          <w:szCs w:val="22"/>
        </w:rPr>
        <w:t>siwz</w:t>
      </w:r>
      <w:proofErr w:type="spellEnd"/>
      <w:r w:rsidRPr="00C91363">
        <w:rPr>
          <w:rFonts w:ascii="Arial" w:hAnsi="Arial" w:cs="Arial"/>
          <w:sz w:val="22"/>
          <w:szCs w:val="22"/>
        </w:rPr>
        <w:t>, aby osoby wykonujące przedmiot zamówienia były zatrudnione na podstawie umowy o pracę albo o dokonanie zmiany wskazanego zapisu, zastępując wymóg zatrudnienia na podstawie umowy o pracę wymogiem dysponowania.  Jednocześnie wskazujemy na wyniki kontroli Prezesa Urzędu Zamówień Publicznych nr UZP/DKUE/KN/712 – Informator UZP nr 6/13, z których wynika, że żądanie aby osoby które będą realizowały zamówienie były zatrudnione na podstawie umowy o pracę stanowi naruszenie art. 7, art. 22 ust. 1 pkt. 3 art. 26 ust. 26 ustawy z dnia 29 stycznia 2004 r. Prawo zamówień publicznych (</w:t>
      </w:r>
      <w:proofErr w:type="spellStart"/>
      <w:r w:rsidRPr="00C91363">
        <w:rPr>
          <w:rFonts w:ascii="Arial" w:hAnsi="Arial" w:cs="Arial"/>
          <w:sz w:val="22"/>
          <w:szCs w:val="22"/>
        </w:rPr>
        <w:t>t.j</w:t>
      </w:r>
      <w:proofErr w:type="spellEnd"/>
      <w:r w:rsidRPr="00C9136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1363">
        <w:rPr>
          <w:rFonts w:ascii="Arial" w:hAnsi="Arial" w:cs="Arial"/>
          <w:sz w:val="22"/>
          <w:szCs w:val="22"/>
        </w:rPr>
        <w:t>Dz.U</w:t>
      </w:r>
      <w:proofErr w:type="spellEnd"/>
      <w:r w:rsidRPr="00C91363">
        <w:rPr>
          <w:rFonts w:ascii="Arial" w:hAnsi="Arial" w:cs="Arial"/>
          <w:sz w:val="22"/>
          <w:szCs w:val="22"/>
        </w:rPr>
        <w:t>. z 2013 r. poz. 907)  oraz rozporządzenia z dnia 19 lutego 2013 r. w sprawie dokumentów, jakich może żądać zamawiający od wykonawców, oraz form w jakich te dokumenty mogą być składane (Dz. U. z 2013 r. poz. 231).</w:t>
      </w:r>
    </w:p>
    <w:p w:rsidR="00C91363" w:rsidRPr="003343CB" w:rsidRDefault="00C91363" w:rsidP="00C91363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43CB">
        <w:rPr>
          <w:rFonts w:ascii="Arial" w:hAnsi="Arial" w:cs="Arial"/>
          <w:sz w:val="22"/>
          <w:szCs w:val="22"/>
        </w:rPr>
        <w:t>Za słusznością tego stanowiska jednoznacznie przemawia aktualne orzecznictwo KIO oraz stanowisko Głównej Komisji Orzekającej, która w wyroku z dnia 15 września 2008 r. (sygn. DF/GKO/4900/38/36/08/1580 stwierdziła, że wykonawca może wykonać zamówienie przy pomocy pracowników jak i osób, którymi dysponuje na podstawie umowy cywilnoprawnej lub którymi dopiero będzie dysponował. Zgodnie z art. 22, stanowiącym wymogu dysponowania osobami zdolnymi do wykonania zamówienia, nie należy rozumieć jako konieczności zatrudniania przez wykonawców określonej ilości osób, niezbędnych do wykonania zamówienia na podstawie umowy o pracę. Gdyby wolą ustawodawcy było postawienie takiego warunku, to z pewnością wyraźnie by to zapisał. Skoro w ustawie użyto zwrotu dysponuje, to znaczy, że chodzi tu o możliwość wykorzystania do realizacji zamówienia określonej ilości osób ale nie konieczne pracowników.</w:t>
      </w:r>
    </w:p>
    <w:p w:rsidR="004E7063" w:rsidRPr="007465FF" w:rsidRDefault="004E7063" w:rsidP="002B1B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B1B3B" w:rsidRPr="007465FF" w:rsidRDefault="002B1B3B" w:rsidP="002B1B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465FF">
        <w:rPr>
          <w:rFonts w:ascii="Arial" w:hAnsi="Arial" w:cs="Arial"/>
          <w:b/>
          <w:sz w:val="22"/>
          <w:szCs w:val="22"/>
        </w:rPr>
        <w:t>Odpowiedź</w:t>
      </w:r>
    </w:p>
    <w:p w:rsidR="000A3A3C" w:rsidRPr="000A3A3C" w:rsidRDefault="00BE4B4D" w:rsidP="00BE4B4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 Wykonawca sam wskazuje, wymaganie, aby osoby wykonujące przedmiot zamówienia były zatrudnione na podstawie umowy o pracę dotyczy sposobu realizacji zamówienia, zatem przepisy, na które powołuje się Wykonawca nie są adekwatne. Treść pisma nazwana przez Wykonawcę pytaniem, nie jest pytaniem, lecz stanowiskiem Wykonawcy. Dodatkowo wskazujemy, że </w:t>
      </w:r>
      <w:r w:rsidR="000A3A3C" w:rsidRPr="000A3A3C">
        <w:rPr>
          <w:rFonts w:ascii="Arial" w:hAnsi="Arial" w:cs="Arial"/>
          <w:sz w:val="22"/>
          <w:szCs w:val="22"/>
        </w:rPr>
        <w:t xml:space="preserve">Instytut Lotnictwa działa na podstawie Rozporządzenia Rady Ministrów z dnia 24 czerwca 2003 r. w sprawie obiektów szczególnie ważnych dla bezpieczeństwa i obronności państwa oraz ich szczególnej ochrony (Dz. U. z dnia 4 lipca 2003 r.) jako obiekt o szczególnie </w:t>
      </w:r>
      <w:r w:rsidR="000A3A3C" w:rsidRPr="000A3A3C">
        <w:rPr>
          <w:rFonts w:ascii="Arial" w:hAnsi="Arial" w:cs="Arial"/>
          <w:sz w:val="22"/>
          <w:szCs w:val="22"/>
        </w:rPr>
        <w:lastRenderedPageBreak/>
        <w:t>ważny dla bezpieczeństwa i obronności Państwa. Jednym z wymogów Kierownictwa Instytutu jest udostępnianie pomieszczeń i terenu w celu sprzątania osobom zatrudnionym na podstawie umowy o pracę w celu zapewnienia standardów bezpieczeństwa.</w:t>
      </w:r>
      <w:r>
        <w:rPr>
          <w:rFonts w:ascii="Arial" w:hAnsi="Arial" w:cs="Arial"/>
          <w:sz w:val="22"/>
          <w:szCs w:val="22"/>
        </w:rPr>
        <w:t xml:space="preserve"> Informujemy, że SIWZ pozostaje bez zmian.</w:t>
      </w:r>
    </w:p>
    <w:p w:rsidR="00C91363" w:rsidRDefault="00C91363" w:rsidP="002B1B3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F32E3" w:rsidRPr="007465FF" w:rsidRDefault="002F32E3" w:rsidP="002B1B3B">
      <w:pPr>
        <w:rPr>
          <w:rFonts w:ascii="Arial" w:hAnsi="Arial" w:cs="Arial"/>
          <w:b/>
          <w:sz w:val="22"/>
          <w:szCs w:val="22"/>
        </w:rPr>
      </w:pPr>
      <w:r w:rsidRPr="007465FF">
        <w:rPr>
          <w:rFonts w:ascii="Arial" w:hAnsi="Arial" w:cs="Arial"/>
          <w:b/>
          <w:sz w:val="22"/>
          <w:szCs w:val="22"/>
        </w:rPr>
        <w:t>Pytanie nr 2</w:t>
      </w:r>
    </w:p>
    <w:p w:rsidR="003343CB" w:rsidRPr="00B80EA4" w:rsidRDefault="003343CB" w:rsidP="00B80EA4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80EA4">
        <w:rPr>
          <w:rFonts w:ascii="Arial" w:hAnsi="Arial" w:cs="Arial"/>
          <w:sz w:val="22"/>
          <w:szCs w:val="22"/>
        </w:rPr>
        <w:t>Czy Certyfikat poświadczający spełnienie wymogów normy ISO 9001:2008 w zakresie zarządzania jakością (W Polsce norma wydana przez Polski Komitet Normalizacyjny jako PN-EN ISO 9001:2009) lub równoważny może przedstawić jeden z członków konsorcjum?</w:t>
      </w:r>
    </w:p>
    <w:p w:rsidR="00272464" w:rsidRPr="007465FF" w:rsidRDefault="00272464" w:rsidP="002B1B3B">
      <w:pPr>
        <w:rPr>
          <w:rFonts w:ascii="Arial" w:hAnsi="Arial" w:cs="Arial"/>
          <w:b/>
          <w:sz w:val="22"/>
          <w:szCs w:val="22"/>
        </w:rPr>
      </w:pPr>
    </w:p>
    <w:p w:rsidR="00272464" w:rsidRPr="007465FF" w:rsidRDefault="00272464" w:rsidP="002B1B3B">
      <w:pPr>
        <w:rPr>
          <w:rFonts w:ascii="Arial" w:hAnsi="Arial" w:cs="Arial"/>
          <w:b/>
          <w:sz w:val="22"/>
          <w:szCs w:val="22"/>
        </w:rPr>
      </w:pPr>
      <w:r w:rsidRPr="007465FF">
        <w:rPr>
          <w:rFonts w:ascii="Arial" w:hAnsi="Arial" w:cs="Arial"/>
          <w:b/>
          <w:sz w:val="22"/>
          <w:szCs w:val="22"/>
        </w:rPr>
        <w:t>Odpowiedź</w:t>
      </w:r>
    </w:p>
    <w:p w:rsidR="00B80EA4" w:rsidRPr="00B80EA4" w:rsidRDefault="00B80EA4" w:rsidP="002B1B3B">
      <w:pPr>
        <w:rPr>
          <w:rFonts w:ascii="Arial" w:hAnsi="Arial" w:cs="Arial"/>
          <w:sz w:val="22"/>
          <w:szCs w:val="22"/>
        </w:rPr>
      </w:pPr>
      <w:r w:rsidRPr="00B80EA4">
        <w:rPr>
          <w:rFonts w:ascii="Arial" w:hAnsi="Arial" w:cs="Arial"/>
          <w:sz w:val="22"/>
          <w:szCs w:val="22"/>
        </w:rPr>
        <w:t>Informujemy, że certyfikat może przedsta</w:t>
      </w:r>
      <w:r w:rsidR="002E315F">
        <w:rPr>
          <w:rFonts w:ascii="Arial" w:hAnsi="Arial" w:cs="Arial"/>
          <w:sz w:val="22"/>
          <w:szCs w:val="22"/>
        </w:rPr>
        <w:t>wić jeden z członków konsorcjum, lecz usługa ma być wykonywana zgodnie z wymogami przedmiotowej normy.</w:t>
      </w:r>
    </w:p>
    <w:p w:rsidR="00B80EA4" w:rsidRPr="00B80EA4" w:rsidRDefault="00B80EA4" w:rsidP="002B1B3B">
      <w:pPr>
        <w:rPr>
          <w:rFonts w:ascii="Arial" w:hAnsi="Arial" w:cs="Arial"/>
          <w:sz w:val="22"/>
          <w:szCs w:val="22"/>
        </w:rPr>
      </w:pPr>
    </w:p>
    <w:p w:rsidR="00272464" w:rsidRPr="007465FF" w:rsidRDefault="00272464" w:rsidP="002B1B3B">
      <w:pPr>
        <w:rPr>
          <w:rFonts w:ascii="Arial" w:hAnsi="Arial" w:cs="Arial"/>
          <w:b/>
          <w:sz w:val="22"/>
          <w:szCs w:val="22"/>
        </w:rPr>
      </w:pPr>
      <w:r w:rsidRPr="007465FF">
        <w:rPr>
          <w:rFonts w:ascii="Arial" w:hAnsi="Arial" w:cs="Arial"/>
          <w:b/>
          <w:sz w:val="22"/>
          <w:szCs w:val="22"/>
        </w:rPr>
        <w:t>Pytanie nr 3</w:t>
      </w:r>
    </w:p>
    <w:p w:rsidR="001117A3" w:rsidRDefault="001117A3" w:rsidP="001117A3">
      <w:pPr>
        <w:widowControl/>
        <w:tabs>
          <w:tab w:val="left" w:pos="709"/>
        </w:tabs>
        <w:spacing w:line="276" w:lineRule="auto"/>
        <w:jc w:val="both"/>
        <w:rPr>
          <w:rFonts w:ascii="Calibri" w:hAnsi="Calibri"/>
        </w:rPr>
      </w:pPr>
      <w:r w:rsidRPr="001117A3">
        <w:rPr>
          <w:rFonts w:ascii="Arial" w:hAnsi="Arial" w:cs="Arial"/>
          <w:sz w:val="22"/>
          <w:szCs w:val="22"/>
        </w:rPr>
        <w:t>Proszę o podanie ilości i wielkości koszy na śmieci i niszczarek, w które w worki będzie zaopatrywał Wykonawca z podziałem na wewnątrz i zewnątrz. Czy wymagający wymaga kolorowych worków? Jeśli tak, to proszę również o informacje co do ilości</w:t>
      </w:r>
      <w:r w:rsidRPr="00E60E3E">
        <w:rPr>
          <w:rFonts w:ascii="Calibri" w:hAnsi="Calibri"/>
        </w:rPr>
        <w:t>.</w:t>
      </w:r>
    </w:p>
    <w:p w:rsidR="00272464" w:rsidRDefault="00272464" w:rsidP="002B1B3B">
      <w:pPr>
        <w:rPr>
          <w:rFonts w:ascii="Arial" w:hAnsi="Arial" w:cs="Arial"/>
          <w:sz w:val="22"/>
          <w:szCs w:val="22"/>
        </w:rPr>
      </w:pPr>
    </w:p>
    <w:p w:rsidR="00764C72" w:rsidRPr="007465FF" w:rsidRDefault="00764C72" w:rsidP="002B1B3B">
      <w:pPr>
        <w:rPr>
          <w:rFonts w:ascii="Arial" w:hAnsi="Arial" w:cs="Arial"/>
          <w:b/>
          <w:sz w:val="22"/>
          <w:szCs w:val="22"/>
        </w:rPr>
      </w:pPr>
      <w:r w:rsidRPr="007465FF">
        <w:rPr>
          <w:rFonts w:ascii="Arial" w:hAnsi="Arial" w:cs="Arial"/>
          <w:b/>
          <w:sz w:val="22"/>
          <w:szCs w:val="22"/>
        </w:rPr>
        <w:t>Odpowiedź</w:t>
      </w:r>
    </w:p>
    <w:p w:rsidR="0039224C" w:rsidRPr="0039224C" w:rsidRDefault="0039224C" w:rsidP="0039224C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224C">
        <w:rPr>
          <w:rFonts w:ascii="Arial" w:hAnsi="Arial" w:cs="Arial"/>
          <w:sz w:val="22"/>
          <w:szCs w:val="22"/>
        </w:rPr>
        <w:t>Ilości stosowne do danych zawartych w zał. nr 1 i nr 2.  Zamawiający nie wymaga kolorowych worków.</w:t>
      </w:r>
    </w:p>
    <w:p w:rsidR="001117A3" w:rsidRDefault="001117A3" w:rsidP="002B1B3B">
      <w:pPr>
        <w:rPr>
          <w:rFonts w:ascii="Arial" w:hAnsi="Arial" w:cs="Arial"/>
          <w:b/>
          <w:sz w:val="22"/>
          <w:szCs w:val="22"/>
        </w:rPr>
      </w:pPr>
    </w:p>
    <w:p w:rsidR="007465FF" w:rsidRDefault="007465FF" w:rsidP="002B1B3B">
      <w:pPr>
        <w:rPr>
          <w:rFonts w:ascii="Arial" w:hAnsi="Arial" w:cs="Arial"/>
          <w:b/>
          <w:sz w:val="22"/>
          <w:szCs w:val="22"/>
        </w:rPr>
      </w:pPr>
      <w:r w:rsidRPr="007465FF">
        <w:rPr>
          <w:rFonts w:ascii="Arial" w:hAnsi="Arial" w:cs="Arial"/>
          <w:b/>
          <w:sz w:val="22"/>
          <w:szCs w:val="22"/>
        </w:rPr>
        <w:t>Pytanie nr 4</w:t>
      </w:r>
    </w:p>
    <w:p w:rsidR="00B1249F" w:rsidRPr="00B1249F" w:rsidRDefault="00B1249F" w:rsidP="00B1249F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249F">
        <w:rPr>
          <w:rFonts w:ascii="Arial" w:hAnsi="Arial" w:cs="Arial"/>
          <w:sz w:val="22"/>
          <w:szCs w:val="22"/>
        </w:rPr>
        <w:t xml:space="preserve">Proszę o informacje po czyjej stronie leży zapewnienie mydła, papieru toaletowego, ręczników papierowych, kostek zapachowych do </w:t>
      </w:r>
      <w:proofErr w:type="spellStart"/>
      <w:r w:rsidRPr="00B1249F">
        <w:rPr>
          <w:rFonts w:ascii="Arial" w:hAnsi="Arial" w:cs="Arial"/>
          <w:sz w:val="22"/>
          <w:szCs w:val="22"/>
        </w:rPr>
        <w:t>wc</w:t>
      </w:r>
      <w:proofErr w:type="spellEnd"/>
      <w:r w:rsidRPr="00B1249F">
        <w:rPr>
          <w:rFonts w:ascii="Arial" w:hAnsi="Arial" w:cs="Arial"/>
          <w:sz w:val="22"/>
          <w:szCs w:val="22"/>
        </w:rPr>
        <w:t xml:space="preserve"> i zapachów stojących. Jeśli po stronie Wykonawcy, to czy Zamawiający posiada informacje o ilościach zużywanych w ujęciu miesięcznym? Prosimy w</w:t>
      </w:r>
      <w:r>
        <w:rPr>
          <w:rFonts w:ascii="Arial" w:hAnsi="Arial" w:cs="Arial"/>
          <w:sz w:val="22"/>
          <w:szCs w:val="22"/>
        </w:rPr>
        <w:t> </w:t>
      </w:r>
      <w:r w:rsidRPr="00B1249F">
        <w:rPr>
          <w:rFonts w:ascii="Arial" w:hAnsi="Arial" w:cs="Arial"/>
          <w:sz w:val="22"/>
          <w:szCs w:val="22"/>
        </w:rPr>
        <w:t>takiej sytuacji również, o doprecyzowanie parametrów wymaganych środków.</w:t>
      </w:r>
    </w:p>
    <w:p w:rsidR="00A21348" w:rsidRPr="00B1249F" w:rsidRDefault="00A21348" w:rsidP="002B1B3B">
      <w:pPr>
        <w:rPr>
          <w:rFonts w:ascii="Arial" w:hAnsi="Arial" w:cs="Arial"/>
          <w:sz w:val="22"/>
          <w:szCs w:val="22"/>
        </w:rPr>
      </w:pPr>
    </w:p>
    <w:p w:rsidR="00A21348" w:rsidRDefault="00A21348" w:rsidP="002B1B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</w:t>
      </w:r>
    </w:p>
    <w:p w:rsidR="000C5694" w:rsidRPr="000C5694" w:rsidRDefault="000C5694" w:rsidP="000C5694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5694">
        <w:rPr>
          <w:rFonts w:ascii="Arial" w:hAnsi="Arial" w:cs="Arial"/>
          <w:sz w:val="22"/>
          <w:szCs w:val="22"/>
        </w:rPr>
        <w:t>Po stronie Wykonawcy</w:t>
      </w:r>
      <w:r>
        <w:rPr>
          <w:rFonts w:ascii="Arial" w:hAnsi="Arial" w:cs="Arial"/>
          <w:sz w:val="22"/>
          <w:szCs w:val="22"/>
        </w:rPr>
        <w:t xml:space="preserve"> leży zapewnienie artykułów wymienionych w zadanym pytaniu. Należy zaplanować i</w:t>
      </w:r>
      <w:r w:rsidRPr="000C5694">
        <w:rPr>
          <w:rFonts w:ascii="Arial" w:hAnsi="Arial" w:cs="Arial"/>
          <w:sz w:val="22"/>
          <w:szCs w:val="22"/>
        </w:rPr>
        <w:t xml:space="preserve">lości stosowne do danych w zał. nr 1 w tabeli </w:t>
      </w:r>
      <w:r>
        <w:rPr>
          <w:rFonts w:ascii="Arial" w:hAnsi="Arial" w:cs="Arial"/>
          <w:sz w:val="22"/>
          <w:szCs w:val="22"/>
        </w:rPr>
        <w:t>„</w:t>
      </w:r>
      <w:r w:rsidRPr="000C5694">
        <w:rPr>
          <w:rFonts w:ascii="Arial" w:hAnsi="Arial" w:cs="Arial"/>
          <w:sz w:val="22"/>
          <w:szCs w:val="22"/>
        </w:rPr>
        <w:t>Zestawienie wyposażenia sanitarnego oraz orientacyjna ilość osób w budynkach</w:t>
      </w:r>
      <w:r>
        <w:rPr>
          <w:rFonts w:ascii="Arial" w:hAnsi="Arial" w:cs="Arial"/>
          <w:sz w:val="22"/>
          <w:szCs w:val="22"/>
        </w:rPr>
        <w:t>”. Wymagania dotyczące wymaganych środków są</w:t>
      </w:r>
      <w:r w:rsidRPr="000C5694">
        <w:rPr>
          <w:rFonts w:ascii="Arial" w:hAnsi="Arial" w:cs="Arial"/>
          <w:sz w:val="22"/>
          <w:szCs w:val="22"/>
        </w:rPr>
        <w:t xml:space="preserve"> zawarte w SIWZ.</w:t>
      </w:r>
    </w:p>
    <w:p w:rsidR="00A21348" w:rsidRDefault="00A21348" w:rsidP="002B1B3B">
      <w:pPr>
        <w:rPr>
          <w:rFonts w:ascii="Arial" w:hAnsi="Arial" w:cs="Arial"/>
          <w:sz w:val="22"/>
          <w:szCs w:val="22"/>
        </w:rPr>
      </w:pPr>
    </w:p>
    <w:p w:rsidR="003F3F8A" w:rsidRPr="003F3F8A" w:rsidRDefault="003F3F8A" w:rsidP="002B1B3B">
      <w:pPr>
        <w:rPr>
          <w:rFonts w:ascii="Arial" w:hAnsi="Arial" w:cs="Arial"/>
          <w:b/>
          <w:sz w:val="22"/>
          <w:szCs w:val="22"/>
        </w:rPr>
      </w:pPr>
      <w:r w:rsidRPr="003F3F8A">
        <w:rPr>
          <w:rFonts w:ascii="Arial" w:hAnsi="Arial" w:cs="Arial"/>
          <w:b/>
          <w:sz w:val="22"/>
          <w:szCs w:val="22"/>
        </w:rPr>
        <w:t>Pytanie nr 5</w:t>
      </w:r>
    </w:p>
    <w:p w:rsidR="003F3F8A" w:rsidRPr="003F3F8A" w:rsidRDefault="003F3F8A" w:rsidP="003F3F8A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3F8A">
        <w:rPr>
          <w:rFonts w:ascii="Arial" w:hAnsi="Arial" w:cs="Arial"/>
          <w:sz w:val="22"/>
          <w:szCs w:val="22"/>
        </w:rPr>
        <w:t>Proszę o podanie orientacyjnej ilości osób korzystających z obiektów, którzy mogą korzystać z</w:t>
      </w:r>
      <w:r>
        <w:rPr>
          <w:rFonts w:ascii="Arial" w:hAnsi="Arial" w:cs="Arial"/>
          <w:sz w:val="22"/>
          <w:szCs w:val="22"/>
        </w:rPr>
        <w:t> </w:t>
      </w:r>
      <w:r w:rsidRPr="003F3F8A">
        <w:rPr>
          <w:rFonts w:ascii="Arial" w:hAnsi="Arial" w:cs="Arial"/>
          <w:sz w:val="22"/>
          <w:szCs w:val="22"/>
        </w:rPr>
        <w:t>WC i toalet.</w:t>
      </w:r>
    </w:p>
    <w:p w:rsidR="003F3F8A" w:rsidRDefault="003F3F8A" w:rsidP="002B1B3B">
      <w:pPr>
        <w:rPr>
          <w:rFonts w:ascii="Arial" w:hAnsi="Arial" w:cs="Arial"/>
          <w:sz w:val="22"/>
          <w:szCs w:val="22"/>
        </w:rPr>
      </w:pPr>
    </w:p>
    <w:p w:rsidR="003F3F8A" w:rsidRPr="003F3F8A" w:rsidRDefault="003F3F8A" w:rsidP="002B1B3B">
      <w:pPr>
        <w:rPr>
          <w:rFonts w:ascii="Arial" w:hAnsi="Arial" w:cs="Arial"/>
          <w:b/>
          <w:sz w:val="22"/>
          <w:szCs w:val="22"/>
        </w:rPr>
      </w:pPr>
      <w:r w:rsidRPr="003F3F8A">
        <w:rPr>
          <w:rFonts w:ascii="Arial" w:hAnsi="Arial" w:cs="Arial"/>
          <w:b/>
          <w:sz w:val="22"/>
          <w:szCs w:val="22"/>
        </w:rPr>
        <w:t>Odpowiedź</w:t>
      </w:r>
    </w:p>
    <w:p w:rsidR="003F3F8A" w:rsidRDefault="003F3F8A" w:rsidP="003F3F8A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Orientacyjna ilość osób podana jest</w:t>
      </w:r>
      <w:r w:rsidRPr="003F3F8A">
        <w:rPr>
          <w:rFonts w:ascii="Arial" w:hAnsi="Arial" w:cs="Arial"/>
          <w:sz w:val="22"/>
          <w:szCs w:val="22"/>
        </w:rPr>
        <w:t xml:space="preserve"> w załączniku nr 1 w tabeli </w:t>
      </w:r>
      <w:r>
        <w:rPr>
          <w:rFonts w:ascii="Arial" w:hAnsi="Arial" w:cs="Arial"/>
          <w:sz w:val="22"/>
          <w:szCs w:val="22"/>
        </w:rPr>
        <w:t>„</w:t>
      </w:r>
      <w:r w:rsidRPr="003F3F8A">
        <w:rPr>
          <w:rFonts w:ascii="Arial" w:hAnsi="Arial" w:cs="Arial"/>
          <w:sz w:val="22"/>
          <w:szCs w:val="22"/>
        </w:rPr>
        <w:t>Zestawienie wyposażenia sanitarnego oraz orientacyjna ilość osób w budynkach.</w:t>
      </w:r>
      <w:r>
        <w:rPr>
          <w:rFonts w:ascii="Arial" w:hAnsi="Arial" w:cs="Arial"/>
          <w:sz w:val="22"/>
          <w:szCs w:val="22"/>
        </w:rPr>
        <w:t>”</w:t>
      </w:r>
    </w:p>
    <w:p w:rsidR="004F15A7" w:rsidRDefault="004F15A7" w:rsidP="003F3F8A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F15A7" w:rsidRPr="004F15A7" w:rsidRDefault="004F15A7" w:rsidP="003F3F8A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F15A7">
        <w:rPr>
          <w:rFonts w:ascii="Arial" w:hAnsi="Arial" w:cs="Arial"/>
          <w:b/>
          <w:sz w:val="22"/>
          <w:szCs w:val="22"/>
        </w:rPr>
        <w:t>Pytanie nr 6</w:t>
      </w:r>
    </w:p>
    <w:p w:rsidR="004F15A7" w:rsidRPr="004F15A7" w:rsidRDefault="004F15A7" w:rsidP="004F15A7">
      <w:pPr>
        <w:widowControl/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15A7">
        <w:rPr>
          <w:rFonts w:ascii="Arial" w:hAnsi="Arial" w:cs="Arial"/>
          <w:sz w:val="22"/>
          <w:szCs w:val="22"/>
        </w:rPr>
        <w:t xml:space="preserve">Czy jest możliwość zamontowania pralki do prania </w:t>
      </w:r>
      <w:proofErr w:type="spellStart"/>
      <w:r w:rsidRPr="004F15A7">
        <w:rPr>
          <w:rFonts w:ascii="Arial" w:hAnsi="Arial" w:cs="Arial"/>
          <w:sz w:val="22"/>
          <w:szCs w:val="22"/>
        </w:rPr>
        <w:t>mopów</w:t>
      </w:r>
      <w:proofErr w:type="spellEnd"/>
      <w:r w:rsidRPr="004F15A7">
        <w:rPr>
          <w:rFonts w:ascii="Arial" w:hAnsi="Arial" w:cs="Arial"/>
          <w:sz w:val="22"/>
          <w:szCs w:val="22"/>
        </w:rPr>
        <w:t xml:space="preserve"> i ścierek?</w:t>
      </w:r>
    </w:p>
    <w:p w:rsidR="004F15A7" w:rsidRDefault="004F15A7" w:rsidP="002B1B3B">
      <w:pPr>
        <w:rPr>
          <w:rFonts w:ascii="Arial" w:hAnsi="Arial" w:cs="Arial"/>
          <w:b/>
          <w:sz w:val="22"/>
          <w:szCs w:val="22"/>
        </w:rPr>
      </w:pPr>
    </w:p>
    <w:p w:rsidR="003F3F8A" w:rsidRPr="004F15A7" w:rsidRDefault="004F15A7" w:rsidP="002B1B3B">
      <w:pPr>
        <w:rPr>
          <w:rFonts w:ascii="Arial" w:hAnsi="Arial" w:cs="Arial"/>
          <w:b/>
          <w:sz w:val="22"/>
          <w:szCs w:val="22"/>
        </w:rPr>
      </w:pPr>
      <w:r w:rsidRPr="004F15A7">
        <w:rPr>
          <w:rFonts w:ascii="Arial" w:hAnsi="Arial" w:cs="Arial"/>
          <w:b/>
          <w:sz w:val="22"/>
          <w:szCs w:val="22"/>
        </w:rPr>
        <w:t>Odpowiedź</w:t>
      </w:r>
    </w:p>
    <w:p w:rsidR="004F15A7" w:rsidRDefault="004F15A7" w:rsidP="002B1B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Informujemy, że jest możliwość zamontowania pralki do prania </w:t>
      </w:r>
      <w:proofErr w:type="spellStart"/>
      <w:r>
        <w:rPr>
          <w:rFonts w:ascii="Arial" w:hAnsi="Arial" w:cs="Arial"/>
          <w:sz w:val="22"/>
          <w:szCs w:val="22"/>
        </w:rPr>
        <w:t>mopów</w:t>
      </w:r>
      <w:proofErr w:type="spellEnd"/>
      <w:r>
        <w:rPr>
          <w:rFonts w:ascii="Arial" w:hAnsi="Arial" w:cs="Arial"/>
          <w:sz w:val="22"/>
          <w:szCs w:val="22"/>
        </w:rPr>
        <w:t xml:space="preserve"> i ścierek.</w:t>
      </w:r>
    </w:p>
    <w:p w:rsidR="004F15A7" w:rsidRDefault="004F15A7" w:rsidP="002B1B3B">
      <w:pPr>
        <w:rPr>
          <w:rFonts w:ascii="Arial" w:hAnsi="Arial" w:cs="Arial"/>
          <w:sz w:val="22"/>
          <w:szCs w:val="22"/>
        </w:rPr>
      </w:pPr>
    </w:p>
    <w:p w:rsidR="004F15A7" w:rsidRPr="004F15A7" w:rsidRDefault="004F15A7" w:rsidP="002B1B3B">
      <w:pPr>
        <w:rPr>
          <w:rFonts w:ascii="Arial" w:hAnsi="Arial" w:cs="Arial"/>
          <w:b/>
          <w:sz w:val="22"/>
          <w:szCs w:val="22"/>
        </w:rPr>
      </w:pPr>
      <w:r w:rsidRPr="004F15A7">
        <w:rPr>
          <w:rFonts w:ascii="Arial" w:hAnsi="Arial" w:cs="Arial"/>
          <w:b/>
          <w:sz w:val="22"/>
          <w:szCs w:val="22"/>
        </w:rPr>
        <w:t>Pytanie nr 7</w:t>
      </w:r>
    </w:p>
    <w:p w:rsidR="004F15A7" w:rsidRPr="004F15A7" w:rsidRDefault="004F15A7" w:rsidP="004F15A7">
      <w:pPr>
        <w:rPr>
          <w:rFonts w:ascii="Arial" w:hAnsi="Arial" w:cs="Arial"/>
          <w:sz w:val="22"/>
          <w:szCs w:val="22"/>
        </w:rPr>
      </w:pPr>
      <w:r w:rsidRPr="004F15A7">
        <w:rPr>
          <w:rFonts w:ascii="Arial" w:hAnsi="Arial" w:cs="Arial"/>
          <w:sz w:val="22"/>
          <w:szCs w:val="22"/>
        </w:rPr>
        <w:t>Czy Zamawiający zapewnia nieodpłatnie pomieszczenia socjalne i magazynowe? Jeśli nie to  prosimy o zamieszczenie umowy dzierżawy.</w:t>
      </w:r>
    </w:p>
    <w:p w:rsidR="004F15A7" w:rsidRDefault="004F15A7" w:rsidP="002B1B3B">
      <w:pPr>
        <w:rPr>
          <w:rFonts w:ascii="Arial" w:hAnsi="Arial" w:cs="Arial"/>
          <w:sz w:val="22"/>
          <w:szCs w:val="22"/>
        </w:rPr>
      </w:pPr>
    </w:p>
    <w:p w:rsidR="004F15A7" w:rsidRPr="00F91130" w:rsidRDefault="004F15A7" w:rsidP="002B1B3B">
      <w:pPr>
        <w:rPr>
          <w:rFonts w:ascii="Arial" w:hAnsi="Arial" w:cs="Arial"/>
          <w:b/>
          <w:sz w:val="22"/>
          <w:szCs w:val="22"/>
        </w:rPr>
      </w:pPr>
      <w:r w:rsidRPr="00F91130">
        <w:rPr>
          <w:rFonts w:ascii="Arial" w:hAnsi="Arial" w:cs="Arial"/>
          <w:b/>
          <w:sz w:val="22"/>
          <w:szCs w:val="22"/>
        </w:rPr>
        <w:lastRenderedPageBreak/>
        <w:t>Odpowiedź</w:t>
      </w:r>
    </w:p>
    <w:p w:rsidR="004F15A7" w:rsidRDefault="00F91130" w:rsidP="002B1B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Pr="004F15A7">
        <w:rPr>
          <w:rFonts w:ascii="Arial" w:hAnsi="Arial" w:cs="Arial"/>
          <w:sz w:val="22"/>
          <w:szCs w:val="22"/>
        </w:rPr>
        <w:t>zapewnia nieodpłatnie pomieszczenia socjalne i magazynowe</w:t>
      </w:r>
      <w:r>
        <w:rPr>
          <w:rFonts w:ascii="Arial" w:hAnsi="Arial" w:cs="Arial"/>
          <w:sz w:val="22"/>
          <w:szCs w:val="22"/>
        </w:rPr>
        <w:t>.</w:t>
      </w:r>
    </w:p>
    <w:p w:rsidR="00F91130" w:rsidRDefault="00F91130" w:rsidP="002B1B3B">
      <w:pPr>
        <w:rPr>
          <w:rFonts w:ascii="Arial" w:hAnsi="Arial" w:cs="Arial"/>
          <w:sz w:val="22"/>
          <w:szCs w:val="22"/>
        </w:rPr>
      </w:pPr>
    </w:p>
    <w:p w:rsidR="00F91130" w:rsidRPr="00F91130" w:rsidRDefault="00F91130" w:rsidP="002B1B3B">
      <w:pPr>
        <w:rPr>
          <w:rFonts w:ascii="Arial" w:hAnsi="Arial" w:cs="Arial"/>
          <w:b/>
          <w:sz w:val="22"/>
          <w:szCs w:val="22"/>
        </w:rPr>
      </w:pPr>
      <w:r w:rsidRPr="00F91130">
        <w:rPr>
          <w:rFonts w:ascii="Arial" w:hAnsi="Arial" w:cs="Arial"/>
          <w:b/>
          <w:sz w:val="22"/>
          <w:szCs w:val="22"/>
        </w:rPr>
        <w:t>Pytanie nr 8</w:t>
      </w:r>
    </w:p>
    <w:p w:rsidR="00F91130" w:rsidRPr="00F91130" w:rsidRDefault="00F91130" w:rsidP="00F91130">
      <w:pPr>
        <w:widowControl/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1130">
        <w:rPr>
          <w:rFonts w:ascii="Arial" w:hAnsi="Arial" w:cs="Arial"/>
          <w:sz w:val="22"/>
          <w:szCs w:val="22"/>
        </w:rPr>
        <w:t xml:space="preserve">Kto pokrywa koszty mediów do wykonywania usługi (prąd, woda)? </w:t>
      </w:r>
    </w:p>
    <w:p w:rsidR="00F91130" w:rsidRDefault="00F91130" w:rsidP="002B1B3B">
      <w:pPr>
        <w:rPr>
          <w:rFonts w:ascii="Arial" w:hAnsi="Arial" w:cs="Arial"/>
          <w:sz w:val="22"/>
          <w:szCs w:val="22"/>
        </w:rPr>
      </w:pPr>
    </w:p>
    <w:p w:rsidR="00F91130" w:rsidRPr="00F91130" w:rsidRDefault="00F91130" w:rsidP="002B1B3B">
      <w:pPr>
        <w:rPr>
          <w:rFonts w:ascii="Arial" w:hAnsi="Arial" w:cs="Arial"/>
          <w:b/>
          <w:sz w:val="22"/>
          <w:szCs w:val="22"/>
        </w:rPr>
      </w:pPr>
      <w:r w:rsidRPr="00F91130">
        <w:rPr>
          <w:rFonts w:ascii="Arial" w:hAnsi="Arial" w:cs="Arial"/>
          <w:b/>
          <w:sz w:val="22"/>
          <w:szCs w:val="22"/>
        </w:rPr>
        <w:t>Odpowiedź</w:t>
      </w:r>
    </w:p>
    <w:p w:rsidR="00F91130" w:rsidRDefault="00F91130" w:rsidP="002B1B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</w:p>
    <w:p w:rsidR="00F91130" w:rsidRPr="00F91130" w:rsidRDefault="00F91130" w:rsidP="002B1B3B">
      <w:pPr>
        <w:rPr>
          <w:rFonts w:ascii="Arial" w:hAnsi="Arial" w:cs="Arial"/>
          <w:sz w:val="22"/>
          <w:szCs w:val="22"/>
        </w:rPr>
      </w:pPr>
    </w:p>
    <w:p w:rsidR="00F91130" w:rsidRPr="00F91130" w:rsidRDefault="00F91130" w:rsidP="00F91130">
      <w:pPr>
        <w:widowControl/>
        <w:tabs>
          <w:tab w:val="left" w:pos="709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91130">
        <w:rPr>
          <w:rFonts w:ascii="Arial" w:hAnsi="Arial" w:cs="Arial"/>
          <w:b/>
          <w:sz w:val="22"/>
          <w:szCs w:val="22"/>
        </w:rPr>
        <w:t>Pytanie nr 9</w:t>
      </w:r>
    </w:p>
    <w:p w:rsidR="00F91130" w:rsidRPr="00F91130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130">
        <w:rPr>
          <w:rFonts w:ascii="Arial" w:hAnsi="Arial" w:cs="Arial"/>
          <w:sz w:val="22"/>
          <w:szCs w:val="22"/>
        </w:rPr>
        <w:t>Aktualnie dla środków nie są wymagane atesty czy Zamawiający akceptuje karty charakterystyki dla środków chemicznych?</w:t>
      </w:r>
    </w:p>
    <w:p w:rsidR="00F91130" w:rsidRPr="00F91130" w:rsidRDefault="00F91130" w:rsidP="00F91130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1130" w:rsidRPr="00F91130" w:rsidRDefault="00F91130" w:rsidP="00F91130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1130">
        <w:rPr>
          <w:rFonts w:ascii="Arial" w:hAnsi="Arial" w:cs="Arial"/>
          <w:b/>
          <w:sz w:val="22"/>
          <w:szCs w:val="22"/>
        </w:rPr>
        <w:t>Odpowiedź</w:t>
      </w:r>
    </w:p>
    <w:p w:rsidR="00F91130" w:rsidRPr="00F91130" w:rsidRDefault="00F91130" w:rsidP="00F9113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91130">
        <w:rPr>
          <w:rFonts w:ascii="Arial" w:hAnsi="Arial" w:cs="Arial"/>
          <w:sz w:val="22"/>
          <w:szCs w:val="22"/>
        </w:rPr>
        <w:t xml:space="preserve">Tak, </w:t>
      </w:r>
      <w:r w:rsidRPr="00F91130">
        <w:rPr>
          <w:rFonts w:ascii="Arial" w:hAnsi="Arial" w:cs="Arial"/>
          <w:sz w:val="22"/>
          <w:szCs w:val="22"/>
        </w:rPr>
        <w:t xml:space="preserve">Zamawiający </w:t>
      </w:r>
      <w:r w:rsidRPr="00F91130">
        <w:rPr>
          <w:rFonts w:ascii="Arial" w:hAnsi="Arial" w:cs="Arial"/>
          <w:sz w:val="22"/>
          <w:szCs w:val="22"/>
        </w:rPr>
        <w:t>akceptuje</w:t>
      </w:r>
      <w:r w:rsidRPr="00F91130">
        <w:rPr>
          <w:rFonts w:ascii="Arial" w:hAnsi="Arial" w:cs="Arial"/>
          <w:sz w:val="22"/>
          <w:szCs w:val="22"/>
        </w:rPr>
        <w:t xml:space="preserve"> karty charakterystyki.</w:t>
      </w:r>
    </w:p>
    <w:p w:rsidR="00F91130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1130" w:rsidRPr="00F91130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1130">
        <w:rPr>
          <w:rFonts w:ascii="Arial" w:hAnsi="Arial" w:cs="Arial"/>
          <w:b/>
          <w:sz w:val="22"/>
          <w:szCs w:val="22"/>
        </w:rPr>
        <w:t>Pytanie nr 10</w:t>
      </w:r>
    </w:p>
    <w:p w:rsidR="00F91130" w:rsidRPr="00F91130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130">
        <w:rPr>
          <w:rFonts w:ascii="Arial" w:hAnsi="Arial" w:cs="Arial"/>
          <w:sz w:val="22"/>
          <w:szCs w:val="22"/>
        </w:rPr>
        <w:t>Czy jest możliwość przemieszczania sprzętu i maszyn windami między piętrami?</w:t>
      </w:r>
    </w:p>
    <w:p w:rsidR="00F91130" w:rsidRDefault="00F91130" w:rsidP="00F91130">
      <w:pPr>
        <w:tabs>
          <w:tab w:val="left" w:pos="709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91130" w:rsidRPr="00F91130" w:rsidRDefault="00F91130" w:rsidP="00F91130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F91130">
        <w:rPr>
          <w:rFonts w:ascii="Arial" w:hAnsi="Arial" w:cs="Arial"/>
          <w:b/>
          <w:sz w:val="22"/>
          <w:szCs w:val="22"/>
        </w:rPr>
        <w:t>Odpowiedź</w:t>
      </w:r>
    </w:p>
    <w:p w:rsidR="00F91130" w:rsidRPr="00F91130" w:rsidRDefault="00F91130" w:rsidP="00F9113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91130">
        <w:rPr>
          <w:rFonts w:ascii="Arial" w:hAnsi="Arial" w:cs="Arial"/>
          <w:sz w:val="22"/>
          <w:szCs w:val="22"/>
        </w:rPr>
        <w:t>Nie</w:t>
      </w:r>
      <w:r>
        <w:rPr>
          <w:rFonts w:ascii="Arial" w:hAnsi="Arial" w:cs="Arial"/>
          <w:sz w:val="22"/>
          <w:szCs w:val="22"/>
        </w:rPr>
        <w:t xml:space="preserve"> ma takiej możliwości.</w:t>
      </w:r>
    </w:p>
    <w:p w:rsidR="00F91130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1130" w:rsidRPr="00F91130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1130">
        <w:rPr>
          <w:rFonts w:ascii="Arial" w:hAnsi="Arial" w:cs="Arial"/>
          <w:b/>
          <w:sz w:val="22"/>
          <w:szCs w:val="22"/>
        </w:rPr>
        <w:t>Pytanie nr 11</w:t>
      </w:r>
    </w:p>
    <w:p w:rsidR="00F91130" w:rsidRPr="00F91130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130">
        <w:rPr>
          <w:rFonts w:ascii="Arial" w:hAnsi="Arial" w:cs="Arial"/>
          <w:sz w:val="22"/>
          <w:szCs w:val="22"/>
        </w:rPr>
        <w:t>Proszę o podanie powierzchni okien do umycia 1 raz w roku oraz informacji czy jakaś ich część wymaga zastosowania pracy na wysokości lub technik alpinistycznych.</w:t>
      </w:r>
    </w:p>
    <w:p w:rsidR="00F91130" w:rsidRDefault="00F91130" w:rsidP="00F91130">
      <w:pPr>
        <w:tabs>
          <w:tab w:val="left" w:pos="709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F91130" w:rsidRPr="00F91130" w:rsidRDefault="00F91130" w:rsidP="00F91130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F91130">
        <w:rPr>
          <w:rFonts w:ascii="Arial" w:hAnsi="Arial" w:cs="Arial"/>
          <w:b/>
          <w:sz w:val="22"/>
          <w:szCs w:val="22"/>
        </w:rPr>
        <w:t>Odpowiedź</w:t>
      </w:r>
    </w:p>
    <w:p w:rsidR="00F91130" w:rsidRPr="00F91130" w:rsidRDefault="00F91130" w:rsidP="00F9113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 okien jest podana w</w:t>
      </w:r>
      <w:r w:rsidRPr="00F91130">
        <w:rPr>
          <w:rFonts w:ascii="Arial" w:hAnsi="Arial" w:cs="Arial"/>
          <w:sz w:val="22"/>
          <w:szCs w:val="22"/>
        </w:rPr>
        <w:t xml:space="preserve"> zał. nr 2, praca na wysok</w:t>
      </w:r>
      <w:r>
        <w:rPr>
          <w:rFonts w:ascii="Arial" w:hAnsi="Arial" w:cs="Arial"/>
          <w:sz w:val="22"/>
          <w:szCs w:val="22"/>
        </w:rPr>
        <w:t>ości przy myciu okien zgodnie z </w:t>
      </w:r>
      <w:r w:rsidRPr="00F91130">
        <w:rPr>
          <w:rFonts w:ascii="Arial" w:hAnsi="Arial" w:cs="Arial"/>
          <w:sz w:val="22"/>
          <w:szCs w:val="22"/>
        </w:rPr>
        <w:t>prz</w:t>
      </w:r>
      <w:r>
        <w:rPr>
          <w:rFonts w:ascii="Arial" w:hAnsi="Arial" w:cs="Arial"/>
          <w:sz w:val="22"/>
          <w:szCs w:val="22"/>
        </w:rPr>
        <w:t>episami BHP, podana powierzchnia</w:t>
      </w:r>
      <w:r w:rsidRPr="00F91130">
        <w:rPr>
          <w:rFonts w:ascii="Arial" w:hAnsi="Arial" w:cs="Arial"/>
          <w:sz w:val="22"/>
          <w:szCs w:val="22"/>
        </w:rPr>
        <w:t xml:space="preserve"> nie wymaga technik alpinistycznych</w:t>
      </w:r>
      <w:r>
        <w:rPr>
          <w:rFonts w:ascii="Arial" w:hAnsi="Arial" w:cs="Arial"/>
          <w:sz w:val="22"/>
          <w:szCs w:val="22"/>
        </w:rPr>
        <w:t>.</w:t>
      </w:r>
    </w:p>
    <w:p w:rsidR="00F91130" w:rsidRPr="00F91130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1130" w:rsidRPr="003F633C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t>Pytanie nr 12</w:t>
      </w:r>
    </w:p>
    <w:p w:rsidR="00F91130" w:rsidRPr="00F91130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130">
        <w:rPr>
          <w:rFonts w:ascii="Arial" w:hAnsi="Arial" w:cs="Arial"/>
          <w:sz w:val="22"/>
          <w:szCs w:val="22"/>
        </w:rPr>
        <w:t>Jeśli chodzi o koszenie i wywóz trawy, jaki okres Zamawiający rozumie pod pojęciem „sezon”?</w:t>
      </w:r>
    </w:p>
    <w:p w:rsidR="003F633C" w:rsidRDefault="003F633C" w:rsidP="00F91130">
      <w:pPr>
        <w:tabs>
          <w:tab w:val="left" w:pos="709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F633C" w:rsidRPr="003F633C" w:rsidRDefault="003F633C" w:rsidP="00F91130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t>Odpowiedź</w:t>
      </w:r>
    </w:p>
    <w:p w:rsidR="00F91130" w:rsidRPr="003F633C" w:rsidRDefault="00F91130" w:rsidP="00F9113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F633C">
        <w:rPr>
          <w:rFonts w:ascii="Arial" w:hAnsi="Arial" w:cs="Arial"/>
          <w:sz w:val="22"/>
          <w:szCs w:val="22"/>
        </w:rPr>
        <w:t>Kwiecień - październik</w:t>
      </w:r>
    </w:p>
    <w:p w:rsidR="003F633C" w:rsidRPr="003F633C" w:rsidRDefault="003F633C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633C" w:rsidRPr="003F633C" w:rsidRDefault="003F633C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t>Pytanie nr 13</w:t>
      </w:r>
    </w:p>
    <w:p w:rsidR="00F91130" w:rsidRPr="00F91130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130">
        <w:rPr>
          <w:rFonts w:ascii="Arial" w:hAnsi="Arial" w:cs="Arial"/>
          <w:sz w:val="22"/>
          <w:szCs w:val="22"/>
        </w:rPr>
        <w:t>Czy Zamawiający wskaże miejsca do wywozu trawy, liści itp. poza teren Instytutu czy Wykonawca ma je wywozić na swój koszt w miejsca do tego przeznaczone?</w:t>
      </w:r>
    </w:p>
    <w:p w:rsidR="003F633C" w:rsidRDefault="003F633C" w:rsidP="00F91130">
      <w:pPr>
        <w:tabs>
          <w:tab w:val="left" w:pos="709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F633C" w:rsidRPr="003F633C" w:rsidRDefault="003F633C" w:rsidP="00F91130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t>Odpowiedź</w:t>
      </w:r>
    </w:p>
    <w:p w:rsidR="00F91130" w:rsidRPr="003F633C" w:rsidRDefault="003F633C" w:rsidP="00F9113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Wywóz na koszt Wykonawcy</w:t>
      </w:r>
      <w:r w:rsidR="00F91130" w:rsidRPr="003F633C">
        <w:rPr>
          <w:rFonts w:ascii="Arial" w:hAnsi="Arial" w:cs="Arial"/>
          <w:sz w:val="22"/>
          <w:szCs w:val="22"/>
        </w:rPr>
        <w:t xml:space="preserve"> w miejsca do tego przezna</w:t>
      </w:r>
      <w:r>
        <w:rPr>
          <w:rFonts w:ascii="Arial" w:hAnsi="Arial" w:cs="Arial"/>
          <w:sz w:val="22"/>
          <w:szCs w:val="22"/>
        </w:rPr>
        <w:t>czone.</w:t>
      </w:r>
      <w:r w:rsidR="00F91130" w:rsidRPr="003F633C">
        <w:rPr>
          <w:rFonts w:ascii="Arial" w:hAnsi="Arial" w:cs="Arial"/>
          <w:sz w:val="22"/>
          <w:szCs w:val="22"/>
        </w:rPr>
        <w:t xml:space="preserve"> Zamawiający nie wskazuje miejsca.</w:t>
      </w:r>
    </w:p>
    <w:p w:rsidR="003F633C" w:rsidRDefault="003F633C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633C" w:rsidRPr="003F633C" w:rsidRDefault="003F633C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t>Pytanie nr 14</w:t>
      </w:r>
    </w:p>
    <w:p w:rsidR="00F91130" w:rsidRPr="00F91130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130">
        <w:rPr>
          <w:rFonts w:ascii="Arial" w:hAnsi="Arial" w:cs="Arial"/>
          <w:sz w:val="22"/>
          <w:szCs w:val="22"/>
        </w:rPr>
        <w:t>Kto zapewnia skrzynie na mieszankę sól-piasek?</w:t>
      </w:r>
    </w:p>
    <w:p w:rsidR="003F633C" w:rsidRDefault="003F633C" w:rsidP="00F91130">
      <w:pPr>
        <w:tabs>
          <w:tab w:val="left" w:pos="709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F633C" w:rsidRPr="003F633C" w:rsidRDefault="003F633C" w:rsidP="00F91130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t>Odpowiedź</w:t>
      </w:r>
    </w:p>
    <w:p w:rsidR="00F91130" w:rsidRPr="003F633C" w:rsidRDefault="00F91130" w:rsidP="00F9113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F633C">
        <w:rPr>
          <w:rFonts w:ascii="Arial" w:hAnsi="Arial" w:cs="Arial"/>
          <w:sz w:val="22"/>
          <w:szCs w:val="22"/>
        </w:rPr>
        <w:t>Wykonawca</w:t>
      </w:r>
    </w:p>
    <w:p w:rsidR="003F633C" w:rsidRDefault="003F633C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633C" w:rsidRPr="003F633C" w:rsidRDefault="003F633C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t>Pytanie nr 15</w:t>
      </w:r>
    </w:p>
    <w:p w:rsidR="00F91130" w:rsidRPr="00F91130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130">
        <w:rPr>
          <w:rFonts w:ascii="Arial" w:hAnsi="Arial" w:cs="Arial"/>
          <w:sz w:val="22"/>
          <w:szCs w:val="22"/>
        </w:rPr>
        <w:t>Czy występują powierzchnie, które wymagają zastosowania innego środka niż sól-piasek?</w:t>
      </w:r>
    </w:p>
    <w:p w:rsidR="003F633C" w:rsidRDefault="003F633C" w:rsidP="00F91130">
      <w:pPr>
        <w:tabs>
          <w:tab w:val="left" w:pos="709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F633C" w:rsidRPr="003F633C" w:rsidRDefault="003F633C" w:rsidP="00F91130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lastRenderedPageBreak/>
        <w:t>Odpowiedź</w:t>
      </w:r>
    </w:p>
    <w:p w:rsidR="00F91130" w:rsidRPr="003F633C" w:rsidRDefault="00F91130" w:rsidP="00F9113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F633C">
        <w:rPr>
          <w:rFonts w:ascii="Arial" w:hAnsi="Arial" w:cs="Arial"/>
          <w:sz w:val="22"/>
          <w:szCs w:val="22"/>
        </w:rPr>
        <w:t>Nie występują</w:t>
      </w:r>
      <w:r w:rsidR="003F633C">
        <w:rPr>
          <w:rFonts w:ascii="Arial" w:hAnsi="Arial" w:cs="Arial"/>
          <w:sz w:val="22"/>
          <w:szCs w:val="22"/>
        </w:rPr>
        <w:t>.</w:t>
      </w:r>
    </w:p>
    <w:p w:rsidR="003F633C" w:rsidRDefault="003F633C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633C" w:rsidRPr="003F633C" w:rsidRDefault="003F633C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t>Pytanie nr 16</w:t>
      </w:r>
    </w:p>
    <w:p w:rsidR="00F91130" w:rsidRPr="00F91130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130">
        <w:rPr>
          <w:rFonts w:ascii="Arial" w:hAnsi="Arial" w:cs="Arial"/>
          <w:sz w:val="22"/>
          <w:szCs w:val="22"/>
        </w:rPr>
        <w:t>Jeśli chodzi o zapis: „regularne, zgodne z harmonogramem odbieranie worków ze śmieciami spod wszystkich budynków Instytutu Lotnictwa i wywożenie ich na wysypisko śmieci”. Czy tą usługą nie powinna się zajmować firma posiadająca stosowne uprawnienia i pozwolenia?</w:t>
      </w:r>
    </w:p>
    <w:p w:rsidR="00F91130" w:rsidRPr="00F91130" w:rsidRDefault="00F91130" w:rsidP="00F9113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F91130">
        <w:rPr>
          <w:rFonts w:ascii="Arial" w:hAnsi="Arial" w:cs="Arial"/>
          <w:sz w:val="22"/>
          <w:szCs w:val="22"/>
        </w:rPr>
        <w:t>Czy mają to być wszystkie śmieci zbierane z budynków? Jeśli tak to proszę o podanie orientacyjnych ilości ze względu na koszty.</w:t>
      </w:r>
    </w:p>
    <w:p w:rsidR="003F633C" w:rsidRDefault="003F633C" w:rsidP="00F9113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F633C" w:rsidRPr="003F633C" w:rsidRDefault="003F633C" w:rsidP="00F91130">
      <w:pPr>
        <w:jc w:val="both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t>Odpowiedź</w:t>
      </w:r>
    </w:p>
    <w:p w:rsidR="00F91130" w:rsidRPr="003F633C" w:rsidRDefault="00F91130" w:rsidP="00F91130">
      <w:pPr>
        <w:jc w:val="both"/>
        <w:rPr>
          <w:rFonts w:ascii="Arial" w:hAnsi="Arial" w:cs="Arial"/>
          <w:sz w:val="22"/>
          <w:szCs w:val="22"/>
        </w:rPr>
      </w:pPr>
      <w:r w:rsidRPr="003F633C">
        <w:rPr>
          <w:rFonts w:ascii="Arial" w:hAnsi="Arial" w:cs="Arial"/>
          <w:sz w:val="22"/>
          <w:szCs w:val="22"/>
        </w:rPr>
        <w:t>Określenie „wys</w:t>
      </w:r>
      <w:r w:rsidR="00900F09">
        <w:rPr>
          <w:rFonts w:ascii="Arial" w:hAnsi="Arial" w:cs="Arial"/>
          <w:sz w:val="22"/>
          <w:szCs w:val="22"/>
        </w:rPr>
        <w:t>ypisko śmieci” dotyczy składowiska</w:t>
      </w:r>
      <w:r w:rsidRPr="003F633C">
        <w:rPr>
          <w:rFonts w:ascii="Arial" w:hAnsi="Arial" w:cs="Arial"/>
          <w:sz w:val="22"/>
          <w:szCs w:val="22"/>
        </w:rPr>
        <w:t xml:space="preserve"> znajdującego się na terenie Instytutu Lotnictwa.</w:t>
      </w:r>
    </w:p>
    <w:p w:rsidR="003F633C" w:rsidRDefault="003F633C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633C" w:rsidRPr="003F633C" w:rsidRDefault="003F633C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t>Pytanie nr 17</w:t>
      </w:r>
    </w:p>
    <w:p w:rsidR="00F91130" w:rsidRPr="00F91130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130">
        <w:rPr>
          <w:rFonts w:ascii="Arial" w:hAnsi="Arial" w:cs="Arial"/>
          <w:sz w:val="22"/>
          <w:szCs w:val="22"/>
        </w:rPr>
        <w:t>Czy Wykonawca ma zapewnić wózki do transportu?</w:t>
      </w:r>
    </w:p>
    <w:p w:rsidR="003F633C" w:rsidRDefault="003F633C" w:rsidP="00F91130">
      <w:pPr>
        <w:tabs>
          <w:tab w:val="left" w:pos="709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F633C" w:rsidRPr="003F633C" w:rsidRDefault="003F633C" w:rsidP="00F91130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t>Odpowiedź</w:t>
      </w:r>
    </w:p>
    <w:p w:rsidR="00F91130" w:rsidRPr="003F633C" w:rsidRDefault="00F91130" w:rsidP="00F9113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F633C">
        <w:rPr>
          <w:rFonts w:ascii="Arial" w:hAnsi="Arial" w:cs="Arial"/>
          <w:sz w:val="22"/>
          <w:szCs w:val="22"/>
        </w:rPr>
        <w:t>Tak</w:t>
      </w:r>
    </w:p>
    <w:p w:rsidR="003F633C" w:rsidRPr="003F633C" w:rsidRDefault="003F633C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633C" w:rsidRPr="003F633C" w:rsidRDefault="003F633C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t>Pytanie nr 18</w:t>
      </w:r>
    </w:p>
    <w:p w:rsidR="00F91130" w:rsidRPr="00F91130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130">
        <w:rPr>
          <w:rFonts w:ascii="Arial" w:hAnsi="Arial" w:cs="Arial"/>
          <w:sz w:val="22"/>
          <w:szCs w:val="22"/>
        </w:rPr>
        <w:t>Czy Zamawiający wymaga osoby z wykształceniem ogrodniczym do prac na terenach zielonych?</w:t>
      </w:r>
    </w:p>
    <w:p w:rsidR="003F633C" w:rsidRDefault="003F633C" w:rsidP="00F91130">
      <w:pPr>
        <w:tabs>
          <w:tab w:val="left" w:pos="709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F633C" w:rsidRPr="003F633C" w:rsidRDefault="003F633C" w:rsidP="00F91130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t>Odpowiedź</w:t>
      </w:r>
    </w:p>
    <w:p w:rsidR="00F91130" w:rsidRPr="003F633C" w:rsidRDefault="00F91130" w:rsidP="00F9113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F633C">
        <w:rPr>
          <w:rFonts w:ascii="Arial" w:hAnsi="Arial" w:cs="Arial"/>
          <w:sz w:val="22"/>
          <w:szCs w:val="22"/>
        </w:rPr>
        <w:t>Nie</w:t>
      </w:r>
    </w:p>
    <w:p w:rsidR="003F633C" w:rsidRPr="003F633C" w:rsidRDefault="003F633C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633C" w:rsidRPr="003F633C" w:rsidRDefault="003F633C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t>Pytanie nr 19</w:t>
      </w:r>
    </w:p>
    <w:p w:rsidR="00F91130" w:rsidRPr="00F91130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130">
        <w:rPr>
          <w:rFonts w:ascii="Arial" w:hAnsi="Arial" w:cs="Arial"/>
          <w:sz w:val="22"/>
          <w:szCs w:val="22"/>
        </w:rPr>
        <w:t>Czy Zamawiający wymaga na stałe pracownika z uprawnieniami do pracy na wysokości?</w:t>
      </w:r>
    </w:p>
    <w:p w:rsidR="003F633C" w:rsidRDefault="003F633C" w:rsidP="00F91130">
      <w:pPr>
        <w:tabs>
          <w:tab w:val="left" w:pos="709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F633C" w:rsidRPr="003F633C" w:rsidRDefault="003F633C" w:rsidP="00F91130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t>Odpowiedź</w:t>
      </w:r>
    </w:p>
    <w:p w:rsidR="00F91130" w:rsidRPr="003F633C" w:rsidRDefault="00F91130" w:rsidP="00F9113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F633C">
        <w:rPr>
          <w:rFonts w:ascii="Arial" w:hAnsi="Arial" w:cs="Arial"/>
          <w:sz w:val="22"/>
          <w:szCs w:val="22"/>
        </w:rPr>
        <w:t>Na stałe nie wymaga</w:t>
      </w:r>
    </w:p>
    <w:p w:rsidR="003F633C" w:rsidRPr="003F633C" w:rsidRDefault="003F633C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633C" w:rsidRPr="003F633C" w:rsidRDefault="003F633C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t>Pytanie nr 20</w:t>
      </w:r>
    </w:p>
    <w:p w:rsidR="00F91130" w:rsidRPr="00F91130" w:rsidRDefault="00F91130" w:rsidP="00F91130">
      <w:pPr>
        <w:widowControl/>
        <w:tabs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1130">
        <w:rPr>
          <w:rFonts w:ascii="Arial" w:hAnsi="Arial" w:cs="Arial"/>
          <w:sz w:val="22"/>
          <w:szCs w:val="22"/>
        </w:rPr>
        <w:t>Czy Zamawiający przewiduje przekazanie osób Wykonawcy na podstawie art. 23¹ KP. Jeśli tak to prosimy o podanie wykazu osób.</w:t>
      </w:r>
    </w:p>
    <w:p w:rsidR="003F633C" w:rsidRDefault="003F633C" w:rsidP="00F91130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3F633C" w:rsidRPr="003F633C" w:rsidRDefault="003F633C" w:rsidP="00F9113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F633C">
        <w:rPr>
          <w:rFonts w:ascii="Arial" w:hAnsi="Arial" w:cs="Arial"/>
          <w:b/>
          <w:sz w:val="22"/>
          <w:szCs w:val="22"/>
        </w:rPr>
        <w:t>Odpowiedź</w:t>
      </w:r>
    </w:p>
    <w:p w:rsidR="00F91130" w:rsidRPr="003F633C" w:rsidRDefault="00F91130" w:rsidP="00F9113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F633C">
        <w:rPr>
          <w:rFonts w:ascii="Arial" w:hAnsi="Arial" w:cs="Arial"/>
          <w:sz w:val="22"/>
          <w:szCs w:val="22"/>
        </w:rPr>
        <w:t>Nie przewiduje</w:t>
      </w:r>
      <w:r w:rsidR="003F633C">
        <w:rPr>
          <w:rFonts w:ascii="Arial" w:hAnsi="Arial" w:cs="Arial"/>
          <w:sz w:val="22"/>
          <w:szCs w:val="22"/>
        </w:rPr>
        <w:t>.</w:t>
      </w:r>
    </w:p>
    <w:p w:rsidR="00F91130" w:rsidRPr="003F633C" w:rsidRDefault="00F91130" w:rsidP="00F91130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F91130" w:rsidRPr="003F633C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C8" w:rsidRDefault="009855C8" w:rsidP="005A06EF">
      <w:r>
        <w:separator/>
      </w:r>
    </w:p>
  </w:endnote>
  <w:endnote w:type="continuationSeparator" w:id="0">
    <w:p w:rsidR="009855C8" w:rsidRDefault="009855C8" w:rsidP="005A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85" w:rsidRDefault="006E6785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6785" w:rsidRDefault="006E6785" w:rsidP="00B51E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85" w:rsidRDefault="006E6785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34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6785" w:rsidRDefault="006E6785" w:rsidP="00B51E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C8" w:rsidRDefault="009855C8" w:rsidP="005A06EF">
      <w:r>
        <w:separator/>
      </w:r>
    </w:p>
  </w:footnote>
  <w:footnote w:type="continuationSeparator" w:id="0">
    <w:p w:rsidR="009855C8" w:rsidRDefault="009855C8" w:rsidP="005A0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0CE"/>
    <w:multiLevelType w:val="hybridMultilevel"/>
    <w:tmpl w:val="661EF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B15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1035B"/>
    <w:multiLevelType w:val="multilevel"/>
    <w:tmpl w:val="8D98A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1BFB"/>
    <w:multiLevelType w:val="hybridMultilevel"/>
    <w:tmpl w:val="3CC0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F724E"/>
    <w:multiLevelType w:val="hybridMultilevel"/>
    <w:tmpl w:val="E48C4E2A"/>
    <w:lvl w:ilvl="0" w:tplc="576AF4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97B55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03DE2"/>
    <w:multiLevelType w:val="multilevel"/>
    <w:tmpl w:val="ABB6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F6154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8257F"/>
    <w:multiLevelType w:val="multilevel"/>
    <w:tmpl w:val="C3A4F2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D1C2A"/>
    <w:multiLevelType w:val="hybridMultilevel"/>
    <w:tmpl w:val="4242623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3E"/>
    <w:rsid w:val="000136F3"/>
    <w:rsid w:val="00040099"/>
    <w:rsid w:val="0007237D"/>
    <w:rsid w:val="00091F0F"/>
    <w:rsid w:val="000A3A3C"/>
    <w:rsid w:val="000B3EAE"/>
    <w:rsid w:val="000B47F5"/>
    <w:rsid w:val="000C3F2A"/>
    <w:rsid w:val="000C5694"/>
    <w:rsid w:val="000F47C4"/>
    <w:rsid w:val="00105A35"/>
    <w:rsid w:val="001117A3"/>
    <w:rsid w:val="00124FFC"/>
    <w:rsid w:val="00147A99"/>
    <w:rsid w:val="001532D8"/>
    <w:rsid w:val="00157998"/>
    <w:rsid w:val="00182E27"/>
    <w:rsid w:val="001E0BC2"/>
    <w:rsid w:val="00206ABF"/>
    <w:rsid w:val="00213DBA"/>
    <w:rsid w:val="00244D31"/>
    <w:rsid w:val="002665F5"/>
    <w:rsid w:val="00272464"/>
    <w:rsid w:val="0027314A"/>
    <w:rsid w:val="00274D44"/>
    <w:rsid w:val="00277278"/>
    <w:rsid w:val="00287C83"/>
    <w:rsid w:val="0029764C"/>
    <w:rsid w:val="002A1221"/>
    <w:rsid w:val="002B1B3B"/>
    <w:rsid w:val="002D692D"/>
    <w:rsid w:val="002D7C55"/>
    <w:rsid w:val="002E315F"/>
    <w:rsid w:val="002F32E3"/>
    <w:rsid w:val="002F7559"/>
    <w:rsid w:val="00303E86"/>
    <w:rsid w:val="00304FC9"/>
    <w:rsid w:val="003272BF"/>
    <w:rsid w:val="003343CB"/>
    <w:rsid w:val="00340B5C"/>
    <w:rsid w:val="00347EA2"/>
    <w:rsid w:val="003504A9"/>
    <w:rsid w:val="0035179B"/>
    <w:rsid w:val="003734C9"/>
    <w:rsid w:val="00381E58"/>
    <w:rsid w:val="00386632"/>
    <w:rsid w:val="0039224C"/>
    <w:rsid w:val="003960A6"/>
    <w:rsid w:val="003B22B7"/>
    <w:rsid w:val="003D711E"/>
    <w:rsid w:val="003F3F8A"/>
    <w:rsid w:val="003F633C"/>
    <w:rsid w:val="004062C6"/>
    <w:rsid w:val="00411F20"/>
    <w:rsid w:val="004122AC"/>
    <w:rsid w:val="004421A0"/>
    <w:rsid w:val="00455EB4"/>
    <w:rsid w:val="004605A8"/>
    <w:rsid w:val="00460E39"/>
    <w:rsid w:val="00495D29"/>
    <w:rsid w:val="004A50CA"/>
    <w:rsid w:val="004B7ADD"/>
    <w:rsid w:val="004C11D1"/>
    <w:rsid w:val="004C292A"/>
    <w:rsid w:val="004D732B"/>
    <w:rsid w:val="004E122C"/>
    <w:rsid w:val="004E7063"/>
    <w:rsid w:val="004F15A7"/>
    <w:rsid w:val="004F323C"/>
    <w:rsid w:val="00511961"/>
    <w:rsid w:val="00513040"/>
    <w:rsid w:val="0051618A"/>
    <w:rsid w:val="005260DB"/>
    <w:rsid w:val="00533643"/>
    <w:rsid w:val="005349F8"/>
    <w:rsid w:val="00537CCC"/>
    <w:rsid w:val="00540E19"/>
    <w:rsid w:val="00545342"/>
    <w:rsid w:val="0057514E"/>
    <w:rsid w:val="005A06EF"/>
    <w:rsid w:val="005D1A15"/>
    <w:rsid w:val="005E083E"/>
    <w:rsid w:val="005E159A"/>
    <w:rsid w:val="005E64F8"/>
    <w:rsid w:val="00601F48"/>
    <w:rsid w:val="0060584A"/>
    <w:rsid w:val="00614E8D"/>
    <w:rsid w:val="00625D69"/>
    <w:rsid w:val="006334AE"/>
    <w:rsid w:val="006403A1"/>
    <w:rsid w:val="00690B0F"/>
    <w:rsid w:val="00694383"/>
    <w:rsid w:val="00697365"/>
    <w:rsid w:val="006A51CD"/>
    <w:rsid w:val="006B7BD6"/>
    <w:rsid w:val="006E6785"/>
    <w:rsid w:val="006E79E5"/>
    <w:rsid w:val="007101E2"/>
    <w:rsid w:val="00712439"/>
    <w:rsid w:val="00712CD3"/>
    <w:rsid w:val="00742D03"/>
    <w:rsid w:val="007465FF"/>
    <w:rsid w:val="00764C72"/>
    <w:rsid w:val="007719FE"/>
    <w:rsid w:val="00777021"/>
    <w:rsid w:val="007829C7"/>
    <w:rsid w:val="007A1EC2"/>
    <w:rsid w:val="007C493B"/>
    <w:rsid w:val="007D5FC7"/>
    <w:rsid w:val="007D7972"/>
    <w:rsid w:val="007D7BFA"/>
    <w:rsid w:val="0085010B"/>
    <w:rsid w:val="00873E6A"/>
    <w:rsid w:val="008937FE"/>
    <w:rsid w:val="008B7044"/>
    <w:rsid w:val="008B72AD"/>
    <w:rsid w:val="008C09ED"/>
    <w:rsid w:val="008C1001"/>
    <w:rsid w:val="008C4DFD"/>
    <w:rsid w:val="008C62A7"/>
    <w:rsid w:val="008D01A2"/>
    <w:rsid w:val="00900F09"/>
    <w:rsid w:val="00901FC8"/>
    <w:rsid w:val="009047F2"/>
    <w:rsid w:val="0090498E"/>
    <w:rsid w:val="009117AE"/>
    <w:rsid w:val="00940C5C"/>
    <w:rsid w:val="0094296A"/>
    <w:rsid w:val="0096335B"/>
    <w:rsid w:val="009855C8"/>
    <w:rsid w:val="009B33D0"/>
    <w:rsid w:val="009D217F"/>
    <w:rsid w:val="00A21348"/>
    <w:rsid w:val="00A41B25"/>
    <w:rsid w:val="00A548E0"/>
    <w:rsid w:val="00A56724"/>
    <w:rsid w:val="00A77F69"/>
    <w:rsid w:val="00A90DD7"/>
    <w:rsid w:val="00AC3CAC"/>
    <w:rsid w:val="00AC6E73"/>
    <w:rsid w:val="00AD41EA"/>
    <w:rsid w:val="00AD7CFD"/>
    <w:rsid w:val="00B01116"/>
    <w:rsid w:val="00B0416D"/>
    <w:rsid w:val="00B1249F"/>
    <w:rsid w:val="00B24205"/>
    <w:rsid w:val="00B30C70"/>
    <w:rsid w:val="00B4110E"/>
    <w:rsid w:val="00B51E66"/>
    <w:rsid w:val="00B54F9F"/>
    <w:rsid w:val="00B66E06"/>
    <w:rsid w:val="00B80EA4"/>
    <w:rsid w:val="00BA4666"/>
    <w:rsid w:val="00BB35A3"/>
    <w:rsid w:val="00BB57DF"/>
    <w:rsid w:val="00BC36BF"/>
    <w:rsid w:val="00BD0B8A"/>
    <w:rsid w:val="00BE4B4D"/>
    <w:rsid w:val="00BF2784"/>
    <w:rsid w:val="00C0333A"/>
    <w:rsid w:val="00C036B5"/>
    <w:rsid w:val="00C04CCB"/>
    <w:rsid w:val="00C06EEF"/>
    <w:rsid w:val="00C10E4F"/>
    <w:rsid w:val="00C11232"/>
    <w:rsid w:val="00C112A7"/>
    <w:rsid w:val="00C30B5F"/>
    <w:rsid w:val="00C34528"/>
    <w:rsid w:val="00C52215"/>
    <w:rsid w:val="00C560A4"/>
    <w:rsid w:val="00C63952"/>
    <w:rsid w:val="00C73F3E"/>
    <w:rsid w:val="00C91363"/>
    <w:rsid w:val="00CC0538"/>
    <w:rsid w:val="00CE2E6E"/>
    <w:rsid w:val="00D04C5C"/>
    <w:rsid w:val="00D12BF4"/>
    <w:rsid w:val="00D35E82"/>
    <w:rsid w:val="00D54C8B"/>
    <w:rsid w:val="00D7136E"/>
    <w:rsid w:val="00D83D44"/>
    <w:rsid w:val="00DB0804"/>
    <w:rsid w:val="00DC484C"/>
    <w:rsid w:val="00DC4D19"/>
    <w:rsid w:val="00DF32F2"/>
    <w:rsid w:val="00DF39AB"/>
    <w:rsid w:val="00E0672B"/>
    <w:rsid w:val="00E51396"/>
    <w:rsid w:val="00E536B2"/>
    <w:rsid w:val="00E56901"/>
    <w:rsid w:val="00E82936"/>
    <w:rsid w:val="00EB0440"/>
    <w:rsid w:val="00EF585A"/>
    <w:rsid w:val="00F06D46"/>
    <w:rsid w:val="00F115DD"/>
    <w:rsid w:val="00F4448C"/>
    <w:rsid w:val="00F562D1"/>
    <w:rsid w:val="00F6751C"/>
    <w:rsid w:val="00F759C4"/>
    <w:rsid w:val="00F86AAF"/>
    <w:rsid w:val="00F91130"/>
    <w:rsid w:val="00F93306"/>
    <w:rsid w:val="00FA5189"/>
    <w:rsid w:val="00FC44DA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0B0F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D35E82"/>
    <w:pPr>
      <w:widowControl/>
      <w:jc w:val="both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5E82"/>
    <w:rPr>
      <w:rFonts w:ascii="Times New Roman" w:eastAsia="Times New Roman" w:hAnsi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E7063"/>
    <w:pPr>
      <w:widowControl/>
    </w:pPr>
    <w:rPr>
      <w:rFonts w:eastAsiaTheme="minorHAns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24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2464"/>
    <w:rPr>
      <w:rFonts w:ascii="Times New Roman" w:eastAsia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4C7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4C72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0B0F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D35E82"/>
    <w:pPr>
      <w:widowControl/>
      <w:jc w:val="both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5E82"/>
    <w:rPr>
      <w:rFonts w:ascii="Times New Roman" w:eastAsia="Times New Roman" w:hAnsi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E7063"/>
    <w:pPr>
      <w:widowControl/>
    </w:pPr>
    <w:rPr>
      <w:rFonts w:eastAsiaTheme="minorHAnsi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24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2464"/>
    <w:rPr>
      <w:rFonts w:ascii="Times New Roman" w:eastAsia="Times New Roman" w:hAnsi="Times New Roman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4C7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4C7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D7952-BBDB-4A34-BB48-C99DE60E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Rzepecka</dc:creator>
  <cp:lastModifiedBy>Edyta ES. Sitnik</cp:lastModifiedBy>
  <cp:revision>23</cp:revision>
  <cp:lastPrinted>2012-11-09T07:57:00Z</cp:lastPrinted>
  <dcterms:created xsi:type="dcterms:W3CDTF">2014-06-09T06:39:00Z</dcterms:created>
  <dcterms:modified xsi:type="dcterms:W3CDTF">2014-06-09T10:42:00Z</dcterms:modified>
</cp:coreProperties>
</file>