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827B2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1118CD">
        <w:rPr>
          <w:szCs w:val="24"/>
        </w:rPr>
        <w:t>Warszawa,</w:t>
      </w:r>
      <w:r w:rsidRPr="001118CD">
        <w:rPr>
          <w:szCs w:val="24"/>
        </w:rPr>
        <w:t xml:space="preserve"> </w:t>
      </w:r>
      <w:r w:rsidR="008D3C6A">
        <w:rPr>
          <w:szCs w:val="24"/>
        </w:rPr>
        <w:t>22</w:t>
      </w:r>
      <w:r w:rsidR="00ED399C">
        <w:rPr>
          <w:szCs w:val="24"/>
        </w:rPr>
        <w:t>.</w:t>
      </w:r>
      <w:r w:rsidR="008D3C6A">
        <w:rPr>
          <w:szCs w:val="24"/>
        </w:rPr>
        <w:t>04</w:t>
      </w:r>
      <w:r w:rsidR="00FD0CDD" w:rsidRPr="001118CD">
        <w:rPr>
          <w:szCs w:val="24"/>
        </w:rPr>
        <w:t>.2015</w:t>
      </w:r>
      <w:r w:rsidRPr="001118CD">
        <w:rPr>
          <w:szCs w:val="24"/>
        </w:rPr>
        <w:t xml:space="preserve"> r</w:t>
      </w:r>
      <w:r w:rsidRPr="00827B20">
        <w:rPr>
          <w:b/>
          <w:szCs w:val="24"/>
        </w:rPr>
        <w:t>.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D20068" w:rsidRDefault="00AE36D5" w:rsidP="00DE683C">
      <w:pPr>
        <w:pStyle w:val="Nagwek3"/>
        <w:spacing w:line="360" w:lineRule="auto"/>
        <w:jc w:val="center"/>
        <w:rPr>
          <w:szCs w:val="24"/>
        </w:rPr>
      </w:pPr>
      <w:r>
        <w:rPr>
          <w:szCs w:val="24"/>
        </w:rPr>
        <w:t>KOMUNIKAT nr 5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2E136B" w:rsidRDefault="002E136B" w:rsidP="002E136B">
      <w:pPr>
        <w:spacing w:line="276" w:lineRule="auto"/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postępowania nr </w:t>
      </w:r>
      <w:r w:rsidR="007D208D">
        <w:rPr>
          <w:szCs w:val="24"/>
        </w:rPr>
        <w:t>20/DE</w:t>
      </w:r>
      <w:r w:rsidR="0052069E">
        <w:rPr>
          <w:szCs w:val="24"/>
        </w:rPr>
        <w:t>/Z/15</w:t>
      </w:r>
      <w:r w:rsidRPr="00D20068">
        <w:rPr>
          <w:szCs w:val="24"/>
        </w:rPr>
        <w:t xml:space="preserve"> wpłynęł</w:t>
      </w:r>
      <w:r>
        <w:rPr>
          <w:szCs w:val="24"/>
        </w:rPr>
        <w:t>y</w:t>
      </w:r>
      <w:r w:rsidRPr="00D20068">
        <w:rPr>
          <w:szCs w:val="24"/>
        </w:rPr>
        <w:t xml:space="preserve"> </w:t>
      </w:r>
      <w:r>
        <w:rPr>
          <w:szCs w:val="24"/>
        </w:rPr>
        <w:t>pytania Wykonawcy</w:t>
      </w:r>
      <w:r w:rsidRPr="00D20068">
        <w:rPr>
          <w:szCs w:val="24"/>
        </w:rPr>
        <w:t xml:space="preserve">, na które Zamawiający </w:t>
      </w:r>
      <w:r w:rsidR="00B35388">
        <w:rPr>
          <w:szCs w:val="24"/>
        </w:rPr>
        <w:t xml:space="preserve">na podstawie art. 38 ust. 1 ustawy z dnia 29 tycznia 2004r. prawo zamówień publicznych (Dz.U. z 2013r., poz. 907 z późn. zm.) </w:t>
      </w:r>
      <w:r w:rsidR="005F285F">
        <w:rPr>
          <w:szCs w:val="24"/>
        </w:rPr>
        <w:t xml:space="preserve">zwanej dalej ustawa </w:t>
      </w:r>
      <w:proofErr w:type="spellStart"/>
      <w:r w:rsidR="005F285F">
        <w:rPr>
          <w:szCs w:val="24"/>
        </w:rPr>
        <w:t>pzp</w:t>
      </w:r>
      <w:proofErr w:type="spellEnd"/>
      <w:r w:rsidR="005F285F">
        <w:rPr>
          <w:szCs w:val="24"/>
        </w:rPr>
        <w:t xml:space="preserve"> </w:t>
      </w:r>
      <w:r w:rsidRPr="00D20068">
        <w:rPr>
          <w:szCs w:val="24"/>
        </w:rPr>
        <w:t>udziel</w:t>
      </w:r>
      <w:r w:rsidR="00B35388">
        <w:rPr>
          <w:szCs w:val="24"/>
        </w:rPr>
        <w:t>a</w:t>
      </w:r>
      <w:r w:rsidRPr="00D20068">
        <w:rPr>
          <w:szCs w:val="24"/>
        </w:rPr>
        <w:t xml:space="preserve"> następując</w:t>
      </w:r>
      <w:r>
        <w:rPr>
          <w:szCs w:val="24"/>
        </w:rPr>
        <w:t>ych</w:t>
      </w:r>
      <w:r w:rsidRPr="00D20068">
        <w:rPr>
          <w:szCs w:val="24"/>
        </w:rPr>
        <w:t xml:space="preserve"> odpowiedzi:</w:t>
      </w:r>
    </w:p>
    <w:p w:rsidR="000C7DC1" w:rsidRDefault="000C7DC1" w:rsidP="002E136B">
      <w:pPr>
        <w:spacing w:line="276" w:lineRule="auto"/>
        <w:jc w:val="both"/>
        <w:rPr>
          <w:szCs w:val="24"/>
        </w:rPr>
      </w:pPr>
    </w:p>
    <w:p w:rsidR="0025031A" w:rsidRPr="00D20068" w:rsidRDefault="0025031A" w:rsidP="002E136B">
      <w:pPr>
        <w:spacing w:line="276" w:lineRule="auto"/>
        <w:jc w:val="both"/>
        <w:rPr>
          <w:szCs w:val="24"/>
        </w:rPr>
      </w:pPr>
    </w:p>
    <w:p w:rsidR="00C17F18" w:rsidRPr="000C7DC1" w:rsidRDefault="000C7DC1" w:rsidP="005D3839">
      <w:pPr>
        <w:spacing w:line="276" w:lineRule="auto"/>
        <w:jc w:val="both"/>
        <w:rPr>
          <w:b/>
          <w:szCs w:val="24"/>
        </w:rPr>
      </w:pPr>
      <w:r w:rsidRPr="000C7DC1">
        <w:rPr>
          <w:b/>
          <w:szCs w:val="24"/>
        </w:rPr>
        <w:t>Pytanie nr 1</w:t>
      </w:r>
    </w:p>
    <w:p w:rsidR="00AE36D5" w:rsidRDefault="00AE36D5" w:rsidP="00AE36D5">
      <w:pPr>
        <w:spacing w:after="240"/>
        <w:rPr>
          <w:color w:val="000000"/>
        </w:rPr>
      </w:pPr>
      <w:r>
        <w:rPr>
          <w:b/>
          <w:bCs/>
          <w:color w:val="000000"/>
        </w:rPr>
        <w:t xml:space="preserve">SIWZ 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par.IX</w:t>
      </w:r>
      <w:proofErr w:type="spellEnd"/>
      <w:r>
        <w:rPr>
          <w:color w:val="000000"/>
        </w:rPr>
        <w:t xml:space="preserve"> pkt. 16</w:t>
      </w:r>
      <w:r>
        <w:rPr>
          <w:color w:val="1F497D"/>
        </w:rPr>
        <w:t>,</w:t>
      </w:r>
      <w:r>
        <w:rPr>
          <w:color w:val="000000"/>
        </w:rPr>
        <w:t xml:space="preserve"> zapis </w:t>
      </w:r>
      <w:r w:rsidRPr="00997C2B">
        <w:t xml:space="preserve">( 10:00 r. </w:t>
      </w:r>
      <w:r>
        <w:rPr>
          <w:color w:val="000000"/>
        </w:rPr>
        <w:t>)</w:t>
      </w:r>
      <w:r>
        <w:rPr>
          <w:color w:val="000000"/>
        </w:rPr>
        <w:br/>
        <w:t>Czy mamy to rozumieć jako datę 27.04.2015, tak jak to jest zapisane w par. IX pkt.11 ?</w:t>
      </w:r>
    </w:p>
    <w:p w:rsidR="00B35388" w:rsidRDefault="00AE36D5" w:rsidP="008902F7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O</w:t>
      </w:r>
      <w:r w:rsidR="000C7DC1" w:rsidRPr="000C7DC1">
        <w:rPr>
          <w:b/>
          <w:szCs w:val="24"/>
        </w:rPr>
        <w:t>dpowiedź</w:t>
      </w:r>
    </w:p>
    <w:p w:rsidR="0019386C" w:rsidRDefault="00AE36D5" w:rsidP="005D3839">
      <w:pPr>
        <w:spacing w:line="276" w:lineRule="auto"/>
        <w:jc w:val="both"/>
        <w:rPr>
          <w:szCs w:val="24"/>
        </w:rPr>
      </w:pPr>
      <w:r>
        <w:rPr>
          <w:szCs w:val="24"/>
        </w:rPr>
        <w:t>Tak. Zamawiający zm</w:t>
      </w:r>
      <w:r w:rsidR="00B076EE">
        <w:rPr>
          <w:szCs w:val="24"/>
        </w:rPr>
        <w:t>ienił zapis SIWZ w tym zakresie (modyfikacja na podstawie art. 38 ust. 4 ustawy PZP).</w:t>
      </w:r>
    </w:p>
    <w:p w:rsidR="00572F75" w:rsidRDefault="00572F75" w:rsidP="005D3839">
      <w:pPr>
        <w:spacing w:line="276" w:lineRule="auto"/>
        <w:jc w:val="both"/>
        <w:rPr>
          <w:b/>
          <w:szCs w:val="24"/>
        </w:rPr>
      </w:pPr>
    </w:p>
    <w:p w:rsidR="00D64F0B" w:rsidRDefault="00D64F0B" w:rsidP="005D3839">
      <w:pPr>
        <w:spacing w:line="276" w:lineRule="auto"/>
        <w:jc w:val="both"/>
        <w:rPr>
          <w:b/>
          <w:szCs w:val="24"/>
        </w:rPr>
      </w:pPr>
      <w:r w:rsidRPr="00D64F0B">
        <w:rPr>
          <w:b/>
          <w:szCs w:val="24"/>
        </w:rPr>
        <w:t>Pytanie nr 2</w:t>
      </w:r>
    </w:p>
    <w:p w:rsidR="0019386C" w:rsidRDefault="00572F75" w:rsidP="005D3839">
      <w:pPr>
        <w:spacing w:line="276" w:lineRule="auto"/>
        <w:jc w:val="both"/>
        <w:rPr>
          <w:b/>
          <w:szCs w:val="24"/>
        </w:rPr>
      </w:pPr>
      <w:r w:rsidRPr="00572F75">
        <w:rPr>
          <w:bCs/>
          <w:color w:val="000000"/>
        </w:rPr>
        <w:t>SIWZ</w:t>
      </w:r>
      <w:r w:rsidRPr="00572F75">
        <w:rPr>
          <w:color w:val="000000"/>
        </w:rPr>
        <w:t xml:space="preserve"> </w:t>
      </w:r>
      <w:r>
        <w:rPr>
          <w:color w:val="000000"/>
        </w:rPr>
        <w:t>–</w:t>
      </w:r>
      <w:r w:rsidRPr="00572F75">
        <w:rPr>
          <w:color w:val="000000"/>
        </w:rPr>
        <w:t xml:space="preserve"> par</w:t>
      </w:r>
      <w:r>
        <w:rPr>
          <w:color w:val="000000"/>
        </w:rPr>
        <w:t xml:space="preserve"> .XII pkt.3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2b Co oznacza zwrot „</w:t>
      </w:r>
      <w:r>
        <w:rPr>
          <w:i/>
          <w:iCs/>
          <w:color w:val="000000"/>
        </w:rPr>
        <w:t>motyw muzyczny</w:t>
      </w:r>
      <w:r>
        <w:rPr>
          <w:color w:val="000000"/>
        </w:rPr>
        <w:t xml:space="preserve"> w tle imprezy” ?</w:t>
      </w:r>
      <w:r>
        <w:rPr>
          <w:color w:val="000000"/>
        </w:rPr>
        <w:br/>
      </w:r>
    </w:p>
    <w:p w:rsidR="00D64F0B" w:rsidRPr="00D64F0B" w:rsidRDefault="00D64F0B" w:rsidP="005D3839">
      <w:pPr>
        <w:spacing w:line="276" w:lineRule="auto"/>
        <w:jc w:val="both"/>
        <w:rPr>
          <w:b/>
          <w:szCs w:val="24"/>
        </w:rPr>
      </w:pPr>
      <w:r w:rsidRPr="00D64F0B">
        <w:rPr>
          <w:b/>
          <w:szCs w:val="24"/>
        </w:rPr>
        <w:t>Odpowiedź</w:t>
      </w:r>
    </w:p>
    <w:p w:rsidR="0019386C" w:rsidRDefault="003966B5" w:rsidP="005D3839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Piknikowi powinna towarzyszyć oprawa muzyczno-informacyjna. </w:t>
      </w:r>
      <w:r w:rsidR="00821957">
        <w:rPr>
          <w:szCs w:val="24"/>
        </w:rPr>
        <w:t>Uczestnicy imprezy powinni słyszeć</w:t>
      </w:r>
      <w:r w:rsidR="00501FC6">
        <w:rPr>
          <w:szCs w:val="24"/>
        </w:rPr>
        <w:t xml:space="preserve"> komunikaty o dostęp</w:t>
      </w:r>
      <w:r>
        <w:rPr>
          <w:szCs w:val="24"/>
        </w:rPr>
        <w:t>nych atrakcjach, konkursach etc., a w pozostałym czasie cichą muzykę w tle zaakceptowaną przez Zamawiającego.</w:t>
      </w:r>
    </w:p>
    <w:p w:rsidR="00B36AE5" w:rsidRDefault="00B36AE5" w:rsidP="005D3839">
      <w:pPr>
        <w:spacing w:line="276" w:lineRule="auto"/>
        <w:jc w:val="both"/>
        <w:rPr>
          <w:szCs w:val="24"/>
        </w:rPr>
      </w:pPr>
    </w:p>
    <w:p w:rsidR="00B36AE5" w:rsidRPr="00B36AE5" w:rsidRDefault="00B36AE5" w:rsidP="005D3839">
      <w:pPr>
        <w:spacing w:line="276" w:lineRule="auto"/>
        <w:jc w:val="both"/>
        <w:rPr>
          <w:b/>
          <w:szCs w:val="24"/>
        </w:rPr>
      </w:pPr>
      <w:r w:rsidRPr="00B36AE5">
        <w:rPr>
          <w:b/>
          <w:szCs w:val="24"/>
        </w:rPr>
        <w:t>Pytanie nr 3</w:t>
      </w:r>
    </w:p>
    <w:p w:rsidR="00B36AE5" w:rsidRDefault="00B36AE5" w:rsidP="00B36AE5">
      <w:pPr>
        <w:jc w:val="both"/>
        <w:rPr>
          <w:color w:val="000000"/>
        </w:rPr>
      </w:pPr>
      <w:r w:rsidRPr="0081500D">
        <w:rPr>
          <w:bCs/>
          <w:color w:val="000000"/>
        </w:rPr>
        <w:t>OPZ</w:t>
      </w:r>
      <w:r w:rsidRPr="0081500D">
        <w:rPr>
          <w:color w:val="000000"/>
        </w:rPr>
        <w:t xml:space="preserve"> par</w:t>
      </w:r>
      <w:r>
        <w:rPr>
          <w:color w:val="000000"/>
        </w:rPr>
        <w:t xml:space="preserve">.3 pkt. 6  </w:t>
      </w:r>
      <w:r>
        <w:rPr>
          <w:i/>
          <w:iCs/>
          <w:color w:val="000000"/>
        </w:rPr>
        <w:t xml:space="preserve">„zapewnienie 4 </w:t>
      </w:r>
      <w:proofErr w:type="spellStart"/>
      <w:r>
        <w:rPr>
          <w:i/>
          <w:iCs/>
          <w:color w:val="000000"/>
        </w:rPr>
        <w:t>rollupów</w:t>
      </w:r>
      <w:proofErr w:type="spellEnd"/>
      <w:r>
        <w:rPr>
          <w:i/>
          <w:iCs/>
          <w:color w:val="000000"/>
        </w:rPr>
        <w:t xml:space="preserve"> z logo EDC oraz 4 </w:t>
      </w:r>
      <w:proofErr w:type="spellStart"/>
      <w:r>
        <w:rPr>
          <w:i/>
          <w:iCs/>
          <w:color w:val="000000"/>
        </w:rPr>
        <w:t>rollupów</w:t>
      </w:r>
      <w:proofErr w:type="spellEnd"/>
      <w:r>
        <w:rPr>
          <w:i/>
          <w:iCs/>
          <w:color w:val="000000"/>
        </w:rPr>
        <w:t xml:space="preserve"> z logo </w:t>
      </w:r>
      <w:proofErr w:type="spellStart"/>
      <w:r>
        <w:rPr>
          <w:i/>
          <w:iCs/>
          <w:color w:val="000000"/>
        </w:rPr>
        <w:t>HealthAhead</w:t>
      </w:r>
      <w:proofErr w:type="spellEnd"/>
      <w:r>
        <w:rPr>
          <w:i/>
          <w:iCs/>
          <w:color w:val="000000"/>
        </w:rPr>
        <w:t>”</w:t>
      </w:r>
      <w:r>
        <w:rPr>
          <w:color w:val="000000"/>
        </w:rPr>
        <w:br/>
        <w:t>Czy w/w materiały są dostępne u Państwa i należy tylko je odpowiednio wyeksponować, czy też mamy je wyprodukować wg. podanych wzorów ?</w:t>
      </w:r>
    </w:p>
    <w:p w:rsidR="00B36AE5" w:rsidRDefault="00B36AE5" w:rsidP="005D3839">
      <w:pPr>
        <w:spacing w:line="276" w:lineRule="auto"/>
        <w:jc w:val="both"/>
        <w:rPr>
          <w:szCs w:val="24"/>
        </w:rPr>
      </w:pPr>
    </w:p>
    <w:p w:rsidR="00B36AE5" w:rsidRPr="00B36AE5" w:rsidRDefault="00B36AE5" w:rsidP="005D3839">
      <w:pPr>
        <w:spacing w:line="276" w:lineRule="auto"/>
        <w:jc w:val="both"/>
        <w:rPr>
          <w:b/>
          <w:szCs w:val="24"/>
        </w:rPr>
      </w:pPr>
      <w:r w:rsidRPr="00B36AE5">
        <w:rPr>
          <w:b/>
          <w:szCs w:val="24"/>
        </w:rPr>
        <w:t>Odpowiedź</w:t>
      </w:r>
    </w:p>
    <w:p w:rsidR="00B36AE5" w:rsidRDefault="00B36AE5" w:rsidP="005D3839">
      <w:pPr>
        <w:spacing w:line="276" w:lineRule="auto"/>
        <w:jc w:val="both"/>
        <w:rPr>
          <w:szCs w:val="24"/>
        </w:rPr>
      </w:pPr>
      <w:r>
        <w:rPr>
          <w:szCs w:val="24"/>
        </w:rPr>
        <w:t>Zamawiający udostępni logotypy, wyprodukowanie leży po stronie wykonawcy.</w:t>
      </w:r>
    </w:p>
    <w:p w:rsidR="00B36AE5" w:rsidRDefault="00B36AE5" w:rsidP="005D3839">
      <w:pPr>
        <w:spacing w:line="276" w:lineRule="auto"/>
        <w:jc w:val="both"/>
        <w:rPr>
          <w:szCs w:val="24"/>
        </w:rPr>
      </w:pPr>
    </w:p>
    <w:p w:rsidR="00B36AE5" w:rsidRPr="00B36AE5" w:rsidRDefault="00B36AE5" w:rsidP="005D3839">
      <w:pPr>
        <w:spacing w:line="276" w:lineRule="auto"/>
        <w:jc w:val="both"/>
        <w:rPr>
          <w:b/>
          <w:szCs w:val="24"/>
        </w:rPr>
      </w:pPr>
      <w:r w:rsidRPr="00B36AE5">
        <w:rPr>
          <w:b/>
          <w:szCs w:val="24"/>
        </w:rPr>
        <w:t>Pytanie nr 4</w:t>
      </w:r>
    </w:p>
    <w:p w:rsidR="0081500D" w:rsidRDefault="00B36AE5" w:rsidP="0081500D">
      <w:pPr>
        <w:jc w:val="both"/>
        <w:rPr>
          <w:rFonts w:ascii="Calibri" w:hAnsi="Calibri"/>
          <w:bCs/>
          <w:i/>
          <w:iCs/>
          <w:sz w:val="22"/>
          <w:szCs w:val="22"/>
        </w:rPr>
      </w:pPr>
      <w:r w:rsidRPr="00B23DDD">
        <w:rPr>
          <w:bCs/>
          <w:color w:val="000000"/>
        </w:rPr>
        <w:t>OPZ</w:t>
      </w:r>
      <w:r w:rsidRPr="00B23DDD">
        <w:rPr>
          <w:color w:val="000000"/>
        </w:rPr>
        <w:t>,</w:t>
      </w:r>
      <w:r w:rsidRPr="00B23DDD">
        <w:rPr>
          <w:bCs/>
          <w:color w:val="000000"/>
        </w:rPr>
        <w:t xml:space="preserve"> </w:t>
      </w:r>
      <w:r w:rsidRPr="00B23DDD">
        <w:rPr>
          <w:color w:val="000000"/>
        </w:rPr>
        <w:t>par</w:t>
      </w:r>
      <w:r>
        <w:rPr>
          <w:color w:val="000000"/>
        </w:rPr>
        <w:t>. 3 pkt. 7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1F497D"/>
        </w:rPr>
        <w:t> </w:t>
      </w:r>
      <w:r w:rsidR="0081500D">
        <w:rPr>
          <w:b/>
          <w:bCs/>
          <w:color w:val="1F497D"/>
        </w:rPr>
        <w:t xml:space="preserve"> </w:t>
      </w:r>
      <w:r>
        <w:rPr>
          <w:rFonts w:ascii="Calibri" w:hAnsi="Calibri"/>
          <w:bCs/>
          <w:i/>
          <w:iCs/>
          <w:sz w:val="22"/>
          <w:szCs w:val="22"/>
        </w:rPr>
        <w:t xml:space="preserve">zorganizowanie </w:t>
      </w:r>
      <w:r>
        <w:rPr>
          <w:rFonts w:ascii="Calibri" w:hAnsi="Calibri"/>
          <w:bCs/>
          <w:i/>
          <w:iCs/>
          <w:sz w:val="22"/>
          <w:szCs w:val="22"/>
          <w:lang w:val="x-none"/>
        </w:rPr>
        <w:t>stref</w:t>
      </w:r>
      <w:r>
        <w:rPr>
          <w:rFonts w:ascii="Calibri" w:hAnsi="Calibri"/>
          <w:bCs/>
          <w:i/>
          <w:iCs/>
          <w:sz w:val="22"/>
          <w:szCs w:val="22"/>
        </w:rPr>
        <w:t>y</w:t>
      </w:r>
      <w:r>
        <w:rPr>
          <w:rFonts w:ascii="Calibri" w:hAnsi="Calibri"/>
          <w:bCs/>
          <w:i/>
          <w:iCs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/>
          <w:bCs/>
          <w:i/>
          <w:iCs/>
          <w:sz w:val="22"/>
          <w:szCs w:val="22"/>
          <w:lang w:val="x-none"/>
        </w:rPr>
        <w:t>HealthAhead</w:t>
      </w:r>
      <w:proofErr w:type="spellEnd"/>
      <w:r>
        <w:rPr>
          <w:rFonts w:ascii="Calibri" w:hAnsi="Calibri"/>
          <w:bCs/>
          <w:i/>
          <w:iCs/>
          <w:sz w:val="22"/>
          <w:szCs w:val="22"/>
          <w:lang w:val="x-none"/>
        </w:rPr>
        <w:t xml:space="preserve"> promując</w:t>
      </w:r>
      <w:r>
        <w:rPr>
          <w:rFonts w:ascii="Calibri" w:hAnsi="Calibri"/>
          <w:bCs/>
          <w:i/>
          <w:iCs/>
          <w:sz w:val="22"/>
          <w:szCs w:val="22"/>
        </w:rPr>
        <w:t>ej</w:t>
      </w:r>
      <w:r>
        <w:rPr>
          <w:rFonts w:ascii="Calibri" w:hAnsi="Calibri"/>
          <w:bCs/>
          <w:i/>
          <w:iCs/>
          <w:sz w:val="22"/>
          <w:szCs w:val="22"/>
          <w:lang w:val="x-none"/>
        </w:rPr>
        <w:t xml:space="preserve"> zdrowy tryb życia  zawierając</w:t>
      </w:r>
      <w:r>
        <w:rPr>
          <w:rFonts w:ascii="Calibri" w:hAnsi="Calibri"/>
          <w:bCs/>
          <w:i/>
          <w:iCs/>
          <w:sz w:val="22"/>
          <w:szCs w:val="22"/>
        </w:rPr>
        <w:t>ej</w:t>
      </w:r>
      <w:r>
        <w:rPr>
          <w:rFonts w:ascii="Calibri" w:hAnsi="Calibri"/>
          <w:bCs/>
          <w:i/>
          <w:iCs/>
          <w:sz w:val="22"/>
          <w:szCs w:val="22"/>
          <w:lang w:val="x-none"/>
        </w:rPr>
        <w:t xml:space="preserve"> m.in. namiot z nauką pierwszej pomocy, namiot z rejestracją potencjalnych </w:t>
      </w:r>
    </w:p>
    <w:p w:rsidR="0081500D" w:rsidRDefault="0081500D" w:rsidP="0081500D">
      <w:pPr>
        <w:jc w:val="both"/>
        <w:rPr>
          <w:rFonts w:ascii="Calibri" w:hAnsi="Calibri"/>
          <w:bCs/>
          <w:i/>
          <w:iCs/>
          <w:sz w:val="22"/>
          <w:szCs w:val="22"/>
        </w:rPr>
      </w:pPr>
    </w:p>
    <w:p w:rsidR="0081500D" w:rsidRDefault="0081500D" w:rsidP="0081500D">
      <w:pPr>
        <w:jc w:val="both"/>
        <w:rPr>
          <w:rFonts w:ascii="Calibri" w:hAnsi="Calibri"/>
          <w:bCs/>
          <w:i/>
          <w:iCs/>
          <w:sz w:val="22"/>
          <w:szCs w:val="22"/>
        </w:rPr>
      </w:pPr>
    </w:p>
    <w:p w:rsidR="00882EA0" w:rsidRPr="0081500D" w:rsidRDefault="00B36AE5" w:rsidP="0081500D">
      <w:pPr>
        <w:jc w:val="both"/>
        <w:rPr>
          <w:b/>
          <w:bCs/>
          <w:color w:val="1F497D"/>
        </w:rPr>
      </w:pPr>
      <w:r>
        <w:rPr>
          <w:rFonts w:ascii="Calibri" w:hAnsi="Calibri"/>
          <w:bCs/>
          <w:i/>
          <w:iCs/>
          <w:sz w:val="22"/>
          <w:szCs w:val="22"/>
          <w:lang w:val="x-none"/>
        </w:rPr>
        <w:t xml:space="preserve">dawców szpiku, namiot z dietetykiem i dermatologiem. Wyposażenie i obsługa namiotów leży po stronie Organizatorów </w:t>
      </w:r>
      <w:r>
        <w:rPr>
          <w:rFonts w:ascii="Calibri" w:hAnsi="Calibri"/>
          <w:bCs/>
          <w:i/>
          <w:iCs/>
          <w:sz w:val="22"/>
          <w:szCs w:val="22"/>
        </w:rPr>
        <w:t> pikniku</w:t>
      </w:r>
      <w:r>
        <w:rPr>
          <w:rFonts w:ascii="Calibri" w:hAnsi="Calibri"/>
          <w:bCs/>
          <w:i/>
          <w:iCs/>
          <w:sz w:val="22"/>
          <w:szCs w:val="22"/>
          <w:lang w:val="x-none"/>
        </w:rPr>
        <w:t xml:space="preserve">. </w:t>
      </w:r>
    </w:p>
    <w:p w:rsidR="00B36AE5" w:rsidRDefault="00B36AE5" w:rsidP="0081500D">
      <w:pPr>
        <w:pStyle w:val="Tekstpodstawowy"/>
        <w:spacing w:after="240" w:line="276" w:lineRule="auto"/>
        <w:jc w:val="both"/>
        <w:rPr>
          <w:rFonts w:ascii="Calibri" w:hAnsi="Calibri"/>
          <w:b w:val="0"/>
          <w:bCs/>
          <w:sz w:val="22"/>
          <w:szCs w:val="22"/>
          <w:lang w:val="x-none"/>
        </w:rPr>
      </w:pPr>
      <w:r>
        <w:rPr>
          <w:rFonts w:ascii="Calibri" w:hAnsi="Calibri"/>
          <w:b w:val="0"/>
          <w:bCs/>
          <w:sz w:val="22"/>
          <w:szCs w:val="22"/>
        </w:rPr>
        <w:t>Rozumiem, że powyższe leży po Państwa stronie jako Organizatora, a po naszej stronie jako Wykonawcy tylko zabezpieczenie samych namiotów.</w:t>
      </w:r>
    </w:p>
    <w:p w:rsidR="00B36AE5" w:rsidRPr="00882EA0" w:rsidRDefault="00882EA0" w:rsidP="005D3839">
      <w:pPr>
        <w:spacing w:line="276" w:lineRule="auto"/>
        <w:jc w:val="both"/>
        <w:rPr>
          <w:b/>
          <w:szCs w:val="24"/>
        </w:rPr>
      </w:pPr>
      <w:r w:rsidRPr="00882EA0">
        <w:rPr>
          <w:b/>
          <w:szCs w:val="24"/>
        </w:rPr>
        <w:t>Odpowiedź</w:t>
      </w:r>
    </w:p>
    <w:p w:rsidR="00882EA0" w:rsidRDefault="00882EA0" w:rsidP="005D3839">
      <w:pPr>
        <w:spacing w:line="276" w:lineRule="auto"/>
        <w:jc w:val="both"/>
        <w:rPr>
          <w:szCs w:val="24"/>
        </w:rPr>
      </w:pPr>
      <w:r>
        <w:rPr>
          <w:szCs w:val="24"/>
        </w:rPr>
        <w:t>Zamawiający pisząc „organizator” w ww. punkcie miał na myśli wykonawcę, zatem wyposażenie i obsługa namiotów leży po stronie wykonawcy.</w:t>
      </w:r>
    </w:p>
    <w:p w:rsidR="009A609F" w:rsidRDefault="009A609F" w:rsidP="005D3839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Ww. stanowi modyfikację </w:t>
      </w:r>
      <w:r w:rsidR="00617B35">
        <w:rPr>
          <w:szCs w:val="24"/>
        </w:rPr>
        <w:t>SIWZ (załącznika nr 1 do SIWZ – OPZ)</w:t>
      </w:r>
      <w:r>
        <w:rPr>
          <w:szCs w:val="24"/>
        </w:rPr>
        <w:t xml:space="preserve"> zgodnie z art. 38 ust. 4 ustawy PZP.</w:t>
      </w:r>
    </w:p>
    <w:p w:rsidR="00BE1AEB" w:rsidRDefault="00BE1AEB" w:rsidP="005D3839">
      <w:pPr>
        <w:spacing w:line="276" w:lineRule="auto"/>
        <w:jc w:val="both"/>
        <w:rPr>
          <w:szCs w:val="24"/>
        </w:rPr>
      </w:pPr>
    </w:p>
    <w:p w:rsidR="00BE1AEB" w:rsidRPr="00BE1AEB" w:rsidRDefault="00BE1AEB" w:rsidP="005D3839">
      <w:pPr>
        <w:spacing w:line="276" w:lineRule="auto"/>
        <w:jc w:val="both"/>
        <w:rPr>
          <w:b/>
          <w:szCs w:val="24"/>
        </w:rPr>
      </w:pPr>
      <w:r w:rsidRPr="00BE1AEB">
        <w:rPr>
          <w:b/>
          <w:szCs w:val="24"/>
        </w:rPr>
        <w:t>Pytanie nr 5</w:t>
      </w:r>
    </w:p>
    <w:p w:rsidR="00BE1AEB" w:rsidRDefault="00BE1AEB" w:rsidP="00BE1AEB">
      <w:pPr>
        <w:rPr>
          <w:color w:val="1F497D"/>
        </w:rPr>
      </w:pPr>
      <w:r w:rsidRPr="00BE1AEB">
        <w:rPr>
          <w:bCs/>
          <w:color w:val="000000"/>
        </w:rPr>
        <w:t>OPZ,</w:t>
      </w:r>
      <w:r>
        <w:rPr>
          <w:color w:val="000000"/>
        </w:rPr>
        <w:t xml:space="preserve"> par.3 pkt. 9  „</w:t>
      </w:r>
      <w:r>
        <w:rPr>
          <w:i/>
          <w:iCs/>
          <w:color w:val="000000"/>
        </w:rPr>
        <w:t>Zapewnienie cateringu wraz z obsługą (catering w formie bufetów szwedzkich, z dostępem z dwóch stron stołu: dania z grilla, w tym kiełbaski, karkówka, szaszłyki, warzywa, pieczone ziemniaki”</w:t>
      </w:r>
      <w:r>
        <w:rPr>
          <w:color w:val="000000"/>
        </w:rPr>
        <w:t xml:space="preserve"> </w:t>
      </w:r>
      <w:r>
        <w:rPr>
          <w:color w:val="1F497D"/>
        </w:rPr>
        <w:br/>
      </w:r>
      <w:r>
        <w:rPr>
          <w:color w:val="000000"/>
        </w:rPr>
        <w:t>Czy grillowane potrawy mają być w bemarach czy serwowane bezpośrednio z grilla przez obsługę</w:t>
      </w:r>
      <w:r>
        <w:rPr>
          <w:color w:val="1F497D"/>
        </w:rPr>
        <w:t xml:space="preserve"> </w:t>
      </w:r>
      <w:r>
        <w:rPr>
          <w:color w:val="000000"/>
        </w:rPr>
        <w:t>?  </w:t>
      </w:r>
    </w:p>
    <w:p w:rsidR="00BE1AEB" w:rsidRDefault="00BE1AEB" w:rsidP="005D3839">
      <w:pPr>
        <w:spacing w:line="276" w:lineRule="auto"/>
        <w:jc w:val="both"/>
        <w:rPr>
          <w:szCs w:val="24"/>
        </w:rPr>
      </w:pPr>
    </w:p>
    <w:p w:rsidR="00BE1AEB" w:rsidRPr="00BE1AEB" w:rsidRDefault="00BE1AEB" w:rsidP="005D3839">
      <w:pPr>
        <w:spacing w:line="276" w:lineRule="auto"/>
        <w:jc w:val="both"/>
        <w:rPr>
          <w:b/>
          <w:szCs w:val="24"/>
        </w:rPr>
      </w:pPr>
      <w:r w:rsidRPr="00BE1AEB">
        <w:rPr>
          <w:b/>
          <w:szCs w:val="24"/>
        </w:rPr>
        <w:t>Odpowiedź</w:t>
      </w:r>
    </w:p>
    <w:p w:rsidR="00BE1AEB" w:rsidRDefault="00BE1AEB" w:rsidP="005D3839">
      <w:pPr>
        <w:spacing w:line="276" w:lineRule="auto"/>
        <w:jc w:val="both"/>
        <w:rPr>
          <w:szCs w:val="24"/>
        </w:rPr>
      </w:pPr>
      <w:r>
        <w:rPr>
          <w:szCs w:val="24"/>
        </w:rPr>
        <w:t>Potrawy mogą być w bemarach. Należy zapewnić odpowiednią liczbę stanowisk grillowych w stosunku do liczby uczestników, aby uniknąć kolejek.</w:t>
      </w:r>
    </w:p>
    <w:p w:rsidR="00BE1AEB" w:rsidRDefault="00BE1AEB" w:rsidP="005D3839">
      <w:pPr>
        <w:spacing w:line="276" w:lineRule="auto"/>
        <w:jc w:val="both"/>
        <w:rPr>
          <w:szCs w:val="24"/>
        </w:rPr>
      </w:pPr>
    </w:p>
    <w:p w:rsidR="00BE1AEB" w:rsidRPr="007F20FF" w:rsidRDefault="007F20FF" w:rsidP="005D3839">
      <w:pPr>
        <w:spacing w:line="276" w:lineRule="auto"/>
        <w:jc w:val="both"/>
        <w:rPr>
          <w:b/>
          <w:szCs w:val="24"/>
        </w:rPr>
      </w:pPr>
      <w:r w:rsidRPr="007F20FF">
        <w:rPr>
          <w:b/>
          <w:szCs w:val="24"/>
        </w:rPr>
        <w:t>Pytanie nr 6</w:t>
      </w:r>
    </w:p>
    <w:p w:rsidR="00C70D66" w:rsidRDefault="007F20FF" w:rsidP="007F20FF">
      <w:pPr>
        <w:pStyle w:val="Tekstpodstawowy"/>
        <w:spacing w:line="276" w:lineRule="auto"/>
        <w:jc w:val="both"/>
        <w:rPr>
          <w:rFonts w:ascii="Calibri" w:hAnsi="Calibri"/>
          <w:b w:val="0"/>
          <w:bCs/>
          <w:sz w:val="22"/>
          <w:szCs w:val="22"/>
        </w:rPr>
      </w:pPr>
      <w:r w:rsidRPr="007F20FF">
        <w:rPr>
          <w:rFonts w:ascii="Calibri" w:hAnsi="Calibri"/>
          <w:b w:val="0"/>
          <w:color w:val="000000"/>
          <w:sz w:val="22"/>
          <w:szCs w:val="22"/>
          <w:lang w:eastAsia="en-US"/>
        </w:rPr>
        <w:t>OPZ</w:t>
      </w:r>
      <w:r>
        <w:rPr>
          <w:rFonts w:ascii="Calibri" w:hAnsi="Calibri"/>
          <w:b w:val="0"/>
          <w:bCs/>
          <w:color w:val="000000"/>
          <w:sz w:val="22"/>
          <w:szCs w:val="22"/>
          <w:lang w:eastAsia="en-US"/>
        </w:rPr>
        <w:t>, par.3 pkt.2</w:t>
      </w:r>
      <w:r w:rsidR="00C70D66">
        <w:rPr>
          <w:rFonts w:ascii="Calibri" w:hAnsi="Calibri"/>
          <w:b w:val="0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b w:val="0"/>
          <w:bCs/>
          <w:i/>
          <w:iCs/>
          <w:color w:val="000000"/>
          <w:sz w:val="22"/>
          <w:szCs w:val="22"/>
          <w:lang w:eastAsia="en-US"/>
        </w:rPr>
        <w:t>„transport dowożący uczestników imprezy z mo</w:t>
      </w:r>
      <w:r w:rsidR="00C70D66">
        <w:rPr>
          <w:rFonts w:ascii="Calibri" w:hAnsi="Calibri"/>
          <w:b w:val="0"/>
          <w:bCs/>
          <w:i/>
          <w:iCs/>
          <w:color w:val="000000"/>
          <w:sz w:val="22"/>
          <w:szCs w:val="22"/>
          <w:lang w:eastAsia="en-US"/>
        </w:rPr>
        <w:t xml:space="preserve">żliwością przewiezienia rowerów </w:t>
      </w:r>
      <w:r>
        <w:rPr>
          <w:rFonts w:ascii="Calibri" w:hAnsi="Calibri"/>
          <w:b w:val="0"/>
          <w:bCs/>
          <w:i/>
          <w:iCs/>
          <w:color w:val="000000"/>
          <w:sz w:val="22"/>
          <w:szCs w:val="22"/>
          <w:lang w:eastAsia="en-US"/>
        </w:rPr>
        <w:t>oraz wózków dziecięcych”</w:t>
      </w:r>
    </w:p>
    <w:p w:rsidR="007F20FF" w:rsidRDefault="00C70D66" w:rsidP="007F20FF">
      <w:pPr>
        <w:pStyle w:val="Tekstpodstawowy"/>
        <w:spacing w:line="276" w:lineRule="auto"/>
        <w:jc w:val="both"/>
        <w:rPr>
          <w:rFonts w:ascii="Calibri" w:hAnsi="Calibri"/>
          <w:b w:val="0"/>
          <w:color w:val="000000"/>
          <w:sz w:val="22"/>
          <w:szCs w:val="22"/>
          <w:lang w:val="x-none"/>
        </w:rPr>
      </w:pPr>
      <w:r>
        <w:rPr>
          <w:rFonts w:ascii="Calibri" w:hAnsi="Calibri"/>
          <w:b w:val="0"/>
          <w:bCs/>
          <w:sz w:val="22"/>
          <w:szCs w:val="22"/>
        </w:rPr>
        <w:t xml:space="preserve"> </w:t>
      </w:r>
      <w:r w:rsidR="007F20FF">
        <w:rPr>
          <w:rFonts w:ascii="Calibri" w:hAnsi="Calibri"/>
          <w:b w:val="0"/>
          <w:bCs/>
          <w:sz w:val="22"/>
          <w:szCs w:val="22"/>
        </w:rPr>
        <w:t>Jaką szacunkową ilość rowerów i wózków Państwo przewidujecie w oparciu o historyczne Państwa doświadczenia ? oraz gdzie na terenie instytutu zaplanowaliście Państwo wjazd i miejsce na podstawiony transport ?</w:t>
      </w:r>
    </w:p>
    <w:p w:rsidR="007F20FF" w:rsidRDefault="007F20FF" w:rsidP="005D3839">
      <w:pPr>
        <w:spacing w:line="276" w:lineRule="auto"/>
        <w:jc w:val="both"/>
        <w:rPr>
          <w:szCs w:val="24"/>
        </w:rPr>
      </w:pPr>
    </w:p>
    <w:p w:rsidR="0019386C" w:rsidRPr="00707578" w:rsidRDefault="00707578" w:rsidP="005D3839">
      <w:pPr>
        <w:spacing w:line="276" w:lineRule="auto"/>
        <w:jc w:val="both"/>
        <w:rPr>
          <w:b/>
          <w:szCs w:val="24"/>
        </w:rPr>
      </w:pPr>
      <w:r w:rsidRPr="00707578">
        <w:rPr>
          <w:b/>
          <w:szCs w:val="24"/>
        </w:rPr>
        <w:t>Odpowiedź</w:t>
      </w:r>
    </w:p>
    <w:p w:rsidR="00707578" w:rsidRDefault="003229D6" w:rsidP="005D3839">
      <w:pPr>
        <w:spacing w:line="276" w:lineRule="auto"/>
        <w:jc w:val="both"/>
        <w:rPr>
          <w:szCs w:val="24"/>
        </w:rPr>
      </w:pPr>
      <w:r>
        <w:rPr>
          <w:szCs w:val="24"/>
        </w:rPr>
        <w:t>Kwestie dotyczące parkingu i logistyki autokarów będą doprecyzowane z trakcie negocjacji.</w:t>
      </w:r>
    </w:p>
    <w:p w:rsidR="003D25A7" w:rsidRDefault="003D25A7" w:rsidP="00825BD6">
      <w:pPr>
        <w:spacing w:line="276" w:lineRule="auto"/>
        <w:jc w:val="both"/>
        <w:rPr>
          <w:szCs w:val="24"/>
        </w:rPr>
      </w:pPr>
    </w:p>
    <w:p w:rsidR="003D25A7" w:rsidRPr="003D25A7" w:rsidRDefault="003D25A7" w:rsidP="00825BD6">
      <w:pPr>
        <w:spacing w:line="276" w:lineRule="auto"/>
        <w:jc w:val="both"/>
        <w:rPr>
          <w:b/>
          <w:szCs w:val="24"/>
        </w:rPr>
      </w:pPr>
      <w:r w:rsidRPr="003D25A7">
        <w:rPr>
          <w:b/>
          <w:szCs w:val="24"/>
        </w:rPr>
        <w:t>Pytanie nr 7</w:t>
      </w:r>
    </w:p>
    <w:p w:rsidR="003D25A7" w:rsidRDefault="003D25A7" w:rsidP="003D25A7">
      <w:pPr>
        <w:rPr>
          <w:color w:val="000000"/>
        </w:rPr>
      </w:pPr>
      <w:r>
        <w:rPr>
          <w:color w:val="000000"/>
        </w:rPr>
        <w:t>Czy w ramach oferty można zaproponować 2 lub więcej miejsc wydarzenia?</w:t>
      </w:r>
    </w:p>
    <w:p w:rsidR="0074133C" w:rsidRDefault="0074133C" w:rsidP="00825BD6">
      <w:pPr>
        <w:spacing w:line="276" w:lineRule="auto"/>
        <w:jc w:val="both"/>
        <w:rPr>
          <w:szCs w:val="24"/>
        </w:rPr>
      </w:pPr>
    </w:p>
    <w:p w:rsidR="0019386C" w:rsidRPr="003C44F1" w:rsidRDefault="003D25A7" w:rsidP="00825BD6">
      <w:pPr>
        <w:spacing w:line="276" w:lineRule="auto"/>
        <w:jc w:val="both"/>
        <w:rPr>
          <w:b/>
          <w:szCs w:val="24"/>
        </w:rPr>
      </w:pPr>
      <w:r w:rsidRPr="003C44F1">
        <w:rPr>
          <w:b/>
          <w:szCs w:val="24"/>
        </w:rPr>
        <w:t>Odpowiedź</w:t>
      </w:r>
      <w:r w:rsidR="00B46BE7">
        <w:rPr>
          <w:b/>
          <w:szCs w:val="24"/>
        </w:rPr>
        <w:tab/>
      </w:r>
    </w:p>
    <w:p w:rsidR="003D25A7" w:rsidRDefault="003C44F1" w:rsidP="00825BD6">
      <w:pPr>
        <w:spacing w:line="276" w:lineRule="auto"/>
        <w:jc w:val="both"/>
        <w:rPr>
          <w:szCs w:val="24"/>
        </w:rPr>
      </w:pPr>
      <w:r>
        <w:rPr>
          <w:szCs w:val="24"/>
        </w:rPr>
        <w:t>Należy zaproponować 1 miejsce.</w:t>
      </w:r>
    </w:p>
    <w:p w:rsidR="003C44F1" w:rsidRDefault="003C44F1" w:rsidP="00825BD6">
      <w:pPr>
        <w:spacing w:line="276" w:lineRule="auto"/>
        <w:jc w:val="both"/>
        <w:rPr>
          <w:szCs w:val="24"/>
        </w:rPr>
      </w:pPr>
    </w:p>
    <w:p w:rsidR="003C44F1" w:rsidRPr="003C44F1" w:rsidRDefault="003C44F1" w:rsidP="00825BD6">
      <w:pPr>
        <w:spacing w:line="276" w:lineRule="auto"/>
        <w:jc w:val="both"/>
        <w:rPr>
          <w:b/>
          <w:szCs w:val="24"/>
        </w:rPr>
      </w:pPr>
      <w:r w:rsidRPr="003C44F1">
        <w:rPr>
          <w:b/>
          <w:szCs w:val="24"/>
        </w:rPr>
        <w:t>Pytanie nr 8</w:t>
      </w:r>
    </w:p>
    <w:p w:rsidR="003C44F1" w:rsidRDefault="003C44F1" w:rsidP="003C44F1">
      <w:pPr>
        <w:spacing w:after="240"/>
        <w:rPr>
          <w:color w:val="000000"/>
        </w:rPr>
      </w:pPr>
      <w:r>
        <w:rPr>
          <w:color w:val="000000"/>
        </w:rPr>
        <w:t>W jakiej formie mamy złożyć ofertę wstępną ?</w:t>
      </w:r>
    </w:p>
    <w:p w:rsidR="00C70D66" w:rsidRDefault="00C70D66" w:rsidP="00825BD6">
      <w:pPr>
        <w:spacing w:line="276" w:lineRule="auto"/>
        <w:jc w:val="both"/>
        <w:rPr>
          <w:b/>
          <w:szCs w:val="24"/>
        </w:rPr>
      </w:pPr>
    </w:p>
    <w:p w:rsidR="00C70D66" w:rsidRDefault="00C70D66" w:rsidP="00825BD6">
      <w:pPr>
        <w:spacing w:line="276" w:lineRule="auto"/>
        <w:jc w:val="both"/>
        <w:rPr>
          <w:b/>
          <w:szCs w:val="24"/>
        </w:rPr>
      </w:pPr>
    </w:p>
    <w:p w:rsidR="003C44F1" w:rsidRPr="003C44F1" w:rsidRDefault="003C44F1" w:rsidP="00825BD6">
      <w:pPr>
        <w:spacing w:line="276" w:lineRule="auto"/>
        <w:jc w:val="both"/>
        <w:rPr>
          <w:b/>
          <w:szCs w:val="24"/>
        </w:rPr>
      </w:pPr>
      <w:r w:rsidRPr="003C44F1">
        <w:rPr>
          <w:b/>
          <w:szCs w:val="24"/>
        </w:rPr>
        <w:t>Odpowiedź</w:t>
      </w:r>
    </w:p>
    <w:p w:rsidR="003C44F1" w:rsidRDefault="003C44F1" w:rsidP="00825BD6">
      <w:pPr>
        <w:spacing w:line="276" w:lineRule="auto"/>
        <w:jc w:val="both"/>
        <w:rPr>
          <w:szCs w:val="24"/>
        </w:rPr>
      </w:pPr>
      <w:r>
        <w:rPr>
          <w:szCs w:val="24"/>
        </w:rPr>
        <w:t>Ofertę należy złożyć w formie pisemnej.</w:t>
      </w:r>
    </w:p>
    <w:p w:rsidR="003C44F1" w:rsidRDefault="003C44F1" w:rsidP="00825BD6">
      <w:pPr>
        <w:spacing w:line="276" w:lineRule="auto"/>
        <w:jc w:val="both"/>
        <w:rPr>
          <w:szCs w:val="24"/>
        </w:rPr>
      </w:pPr>
    </w:p>
    <w:p w:rsidR="003C44F1" w:rsidRPr="008762BC" w:rsidRDefault="008762BC" w:rsidP="00825BD6">
      <w:pPr>
        <w:spacing w:line="276" w:lineRule="auto"/>
        <w:jc w:val="both"/>
        <w:rPr>
          <w:b/>
          <w:szCs w:val="24"/>
        </w:rPr>
      </w:pPr>
      <w:r w:rsidRPr="008762BC">
        <w:rPr>
          <w:b/>
          <w:szCs w:val="24"/>
        </w:rPr>
        <w:t>Pytanie nr 9</w:t>
      </w:r>
    </w:p>
    <w:p w:rsidR="008762BC" w:rsidRDefault="008762BC" w:rsidP="00825BD6">
      <w:pPr>
        <w:spacing w:line="276" w:lineRule="auto"/>
        <w:jc w:val="both"/>
        <w:rPr>
          <w:color w:val="000000"/>
        </w:rPr>
      </w:pPr>
      <w:r>
        <w:rPr>
          <w:color w:val="000000"/>
        </w:rPr>
        <w:t>Czy w związku z tym, że punktacja nie dotyczy oferty wstępnej mamy pytanie, jakie są kryteria oceny oferty wstępnej</w:t>
      </w:r>
      <w:r>
        <w:rPr>
          <w:color w:val="1F497D"/>
        </w:rPr>
        <w:t xml:space="preserve"> </w:t>
      </w:r>
      <w:r>
        <w:rPr>
          <w:color w:val="000000"/>
        </w:rPr>
        <w:t>?</w:t>
      </w:r>
    </w:p>
    <w:p w:rsidR="008762BC" w:rsidRDefault="008762BC" w:rsidP="00825BD6">
      <w:pPr>
        <w:spacing w:line="276" w:lineRule="auto"/>
        <w:jc w:val="both"/>
        <w:rPr>
          <w:color w:val="000000"/>
        </w:rPr>
      </w:pPr>
    </w:p>
    <w:p w:rsidR="008762BC" w:rsidRPr="00357DB8" w:rsidRDefault="008762BC" w:rsidP="00825BD6">
      <w:pPr>
        <w:spacing w:line="276" w:lineRule="auto"/>
        <w:jc w:val="both"/>
        <w:rPr>
          <w:b/>
          <w:color w:val="000000"/>
        </w:rPr>
      </w:pPr>
      <w:r w:rsidRPr="00357DB8">
        <w:rPr>
          <w:b/>
          <w:color w:val="000000"/>
        </w:rPr>
        <w:t>Odpowiedź</w:t>
      </w:r>
    </w:p>
    <w:p w:rsidR="008762BC" w:rsidRDefault="008762BC" w:rsidP="00825BD6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Oferta wstępna nie zawiera ceny i nie będzie punktowana, będzie negocjowana w następnym etapie postępowania. </w:t>
      </w:r>
      <w:r w:rsidR="001B0847">
        <w:rPr>
          <w:color w:val="000000"/>
        </w:rPr>
        <w:t>Jednakże oferta musi być zgodna z wymaganiami określonymi w SIWZ i załączniku nr 1 do SIWZ. Brak zgodności spowoduje odrzucenie oferty.</w:t>
      </w:r>
    </w:p>
    <w:p w:rsidR="00357DB8" w:rsidRDefault="00357DB8" w:rsidP="00825BD6">
      <w:pPr>
        <w:spacing w:line="276" w:lineRule="auto"/>
        <w:jc w:val="both"/>
        <w:rPr>
          <w:color w:val="000000"/>
        </w:rPr>
      </w:pPr>
    </w:p>
    <w:p w:rsidR="00357DB8" w:rsidRPr="00460CAF" w:rsidRDefault="00357DB8" w:rsidP="00825BD6">
      <w:pPr>
        <w:spacing w:line="276" w:lineRule="auto"/>
        <w:jc w:val="both"/>
        <w:rPr>
          <w:b/>
          <w:color w:val="000000"/>
        </w:rPr>
      </w:pPr>
      <w:r w:rsidRPr="00460CAF">
        <w:rPr>
          <w:b/>
          <w:color w:val="000000"/>
        </w:rPr>
        <w:t>Pytanie nr 10</w:t>
      </w:r>
    </w:p>
    <w:p w:rsidR="00460CAF" w:rsidRPr="00460CAF" w:rsidRDefault="00460CAF" w:rsidP="00460CAF">
      <w:pPr>
        <w:rPr>
          <w:color w:val="000000"/>
        </w:rPr>
      </w:pPr>
      <w:r w:rsidRPr="00460CAF">
        <w:rPr>
          <w:color w:val="000000"/>
        </w:rPr>
        <w:t>Gdzie w latach poprzednich odbywały się Państwa pikniki?</w:t>
      </w:r>
    </w:p>
    <w:p w:rsidR="00460CAF" w:rsidRDefault="00460CAF" w:rsidP="00460CAF">
      <w:pPr>
        <w:rPr>
          <w:color w:val="000000"/>
        </w:rPr>
      </w:pPr>
    </w:p>
    <w:p w:rsidR="00460CAF" w:rsidRPr="00460CAF" w:rsidRDefault="00460CAF" w:rsidP="00460CAF">
      <w:pPr>
        <w:rPr>
          <w:b/>
          <w:color w:val="000000"/>
        </w:rPr>
      </w:pPr>
      <w:r w:rsidRPr="00460CAF">
        <w:rPr>
          <w:b/>
          <w:color w:val="000000"/>
        </w:rPr>
        <w:t>Odpowiedź</w:t>
      </w:r>
    </w:p>
    <w:p w:rsidR="00460CAF" w:rsidRDefault="00460CAF" w:rsidP="00460CAF">
      <w:pPr>
        <w:rPr>
          <w:color w:val="000000"/>
        </w:rPr>
      </w:pPr>
      <w:r>
        <w:rPr>
          <w:color w:val="000000"/>
        </w:rPr>
        <w:t>Pikniki odbywały się na torze wyścigów konnych na Służewcu, w Arkadach Kubickiego, na terenie Instytutu Lotnictwa oraz w Czersku.</w:t>
      </w:r>
    </w:p>
    <w:p w:rsidR="00460CAF" w:rsidRDefault="00460CAF" w:rsidP="00460CAF">
      <w:pPr>
        <w:rPr>
          <w:color w:val="000000"/>
        </w:rPr>
      </w:pPr>
    </w:p>
    <w:p w:rsidR="00460CAF" w:rsidRPr="00460CAF" w:rsidRDefault="00460CAF" w:rsidP="00460CAF">
      <w:pPr>
        <w:rPr>
          <w:b/>
          <w:color w:val="000000"/>
        </w:rPr>
      </w:pPr>
      <w:r w:rsidRPr="00460CAF">
        <w:rPr>
          <w:b/>
          <w:color w:val="000000"/>
        </w:rPr>
        <w:t>Pytanie nr 11</w:t>
      </w:r>
    </w:p>
    <w:p w:rsidR="00460CAF" w:rsidRPr="00460CAF" w:rsidRDefault="00460CAF" w:rsidP="00460CAF">
      <w:pPr>
        <w:rPr>
          <w:color w:val="000000"/>
        </w:rPr>
      </w:pPr>
      <w:r w:rsidRPr="00460CAF">
        <w:rPr>
          <w:color w:val="000000"/>
        </w:rPr>
        <w:t>Jaki jest szacunkowy budżet dedykowany na imprezę?</w:t>
      </w:r>
    </w:p>
    <w:p w:rsidR="00460CAF" w:rsidRPr="00460CAF" w:rsidRDefault="00460CAF" w:rsidP="00460CAF">
      <w:pPr>
        <w:rPr>
          <w:color w:val="000000"/>
        </w:rPr>
      </w:pPr>
    </w:p>
    <w:p w:rsidR="00460CAF" w:rsidRPr="00460CAF" w:rsidRDefault="00460CAF" w:rsidP="00460CAF">
      <w:pPr>
        <w:rPr>
          <w:b/>
          <w:color w:val="000000"/>
        </w:rPr>
      </w:pPr>
      <w:r w:rsidRPr="00460CAF">
        <w:rPr>
          <w:b/>
          <w:color w:val="000000"/>
        </w:rPr>
        <w:t>Odpowiedź</w:t>
      </w:r>
    </w:p>
    <w:p w:rsidR="00460CAF" w:rsidRDefault="00460CAF" w:rsidP="00460CAF">
      <w:pPr>
        <w:rPr>
          <w:color w:val="000000"/>
        </w:rPr>
      </w:pPr>
      <w:r>
        <w:rPr>
          <w:color w:val="000000"/>
        </w:rPr>
        <w:t xml:space="preserve">Szacowana wartość zamówienia netto wynosi 650 000,00 zł netto. </w:t>
      </w:r>
      <w:r w:rsidR="00B844F9">
        <w:rPr>
          <w:color w:val="000000"/>
        </w:rPr>
        <w:t>Budżet zostanie podany bezpośrednio przed otwarciem ofert.</w:t>
      </w:r>
    </w:p>
    <w:p w:rsidR="00460CAF" w:rsidRDefault="00460CAF" w:rsidP="00460CAF">
      <w:pPr>
        <w:rPr>
          <w:color w:val="000000"/>
        </w:rPr>
      </w:pPr>
    </w:p>
    <w:p w:rsidR="00460CAF" w:rsidRPr="00460CAF" w:rsidRDefault="00460CAF" w:rsidP="00460CAF">
      <w:pPr>
        <w:rPr>
          <w:b/>
          <w:color w:val="000000"/>
        </w:rPr>
      </w:pPr>
      <w:r w:rsidRPr="00460CAF">
        <w:rPr>
          <w:b/>
          <w:color w:val="000000"/>
        </w:rPr>
        <w:t>Pytanie nr 12</w:t>
      </w:r>
    </w:p>
    <w:p w:rsidR="00460CAF" w:rsidRPr="00460CAF" w:rsidRDefault="00460CAF" w:rsidP="00460CAF">
      <w:pPr>
        <w:rPr>
          <w:color w:val="000000"/>
        </w:rPr>
      </w:pPr>
      <w:r w:rsidRPr="00460CAF">
        <w:rPr>
          <w:color w:val="000000"/>
        </w:rPr>
        <w:t>Czy oczekujecie Państwo muzycznej Gwiazdy na pikniku?</w:t>
      </w:r>
    </w:p>
    <w:p w:rsidR="00460CAF" w:rsidRDefault="00460CAF" w:rsidP="00825BD6">
      <w:pPr>
        <w:spacing w:line="276" w:lineRule="auto"/>
        <w:jc w:val="both"/>
        <w:rPr>
          <w:color w:val="000000"/>
        </w:rPr>
      </w:pPr>
    </w:p>
    <w:p w:rsidR="00460CAF" w:rsidRPr="00817D9E" w:rsidRDefault="00460CAF" w:rsidP="00825BD6">
      <w:pPr>
        <w:spacing w:line="276" w:lineRule="auto"/>
        <w:jc w:val="both"/>
        <w:rPr>
          <w:b/>
          <w:color w:val="000000"/>
        </w:rPr>
      </w:pPr>
      <w:r w:rsidRPr="00817D9E">
        <w:rPr>
          <w:b/>
          <w:color w:val="000000"/>
        </w:rPr>
        <w:t>Odpowiedź</w:t>
      </w:r>
    </w:p>
    <w:p w:rsidR="00460CAF" w:rsidRDefault="001D6F08" w:rsidP="00825BD6">
      <w:pPr>
        <w:spacing w:line="276" w:lineRule="auto"/>
        <w:jc w:val="both"/>
        <w:rPr>
          <w:color w:val="000000"/>
        </w:rPr>
      </w:pPr>
      <w:r>
        <w:rPr>
          <w:color w:val="000000"/>
        </w:rPr>
        <w:t>Wykonawca może w ofercie wstępnej zaproponować dowolne formy rozrywek z</w:t>
      </w:r>
      <w:r w:rsidR="00C70D66">
        <w:rPr>
          <w:color w:val="000000"/>
        </w:rPr>
        <w:t> </w:t>
      </w:r>
      <w:r>
        <w:rPr>
          <w:color w:val="000000"/>
        </w:rPr>
        <w:t>zastrzeżeniem, że muszą być one zgodne z treścią OPZ (załącznik nr 1 do SIWZ)</w:t>
      </w:r>
      <w:r w:rsidR="00817D9E">
        <w:rPr>
          <w:color w:val="000000"/>
        </w:rPr>
        <w:t>.</w:t>
      </w:r>
    </w:p>
    <w:p w:rsidR="00997C2B" w:rsidRDefault="00997C2B" w:rsidP="00825BD6">
      <w:pPr>
        <w:spacing w:line="276" w:lineRule="auto"/>
        <w:jc w:val="both"/>
        <w:rPr>
          <w:color w:val="000000"/>
        </w:rPr>
      </w:pPr>
      <w:bookmarkStart w:id="0" w:name="_GoBack"/>
      <w:bookmarkEnd w:id="0"/>
    </w:p>
    <w:sectPr w:rsidR="00997C2B" w:rsidSect="009A7A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93" w:rsidRDefault="00F90593">
      <w:r>
        <w:separator/>
      </w:r>
    </w:p>
  </w:endnote>
  <w:endnote w:type="continuationSeparator" w:id="0">
    <w:p w:rsidR="00F90593" w:rsidRDefault="00F9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461F11">
      <w:rPr>
        <w:noProof/>
      </w:rPr>
      <w:t>1</w:t>
    </w:r>
    <w:r>
      <w:fldChar w:fldCharType="end"/>
    </w:r>
  </w:p>
  <w:p w:rsidR="009A7814" w:rsidRDefault="0096211F" w:rsidP="003F6C22">
    <w:pPr>
      <w:pStyle w:val="Stopka"/>
      <w:ind w:left="-993"/>
    </w:pPr>
    <w:r>
      <w:rPr>
        <w:noProof/>
      </w:rPr>
      <w:drawing>
        <wp:inline distT="0" distB="0" distL="0" distR="0" wp14:anchorId="3490B8E7" wp14:editId="2F124E09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A7814">
      <w:rPr>
        <w:noProof/>
      </w:rPr>
      <w:t>1</w:t>
    </w:r>
    <w:r>
      <w:fldChar w:fldCharType="end"/>
    </w:r>
  </w:p>
  <w:p w:rsidR="009A7814" w:rsidRDefault="0096211F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E325E1" wp14:editId="5D30E055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A7814" w:rsidRPr="00A93CB9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1B148A" wp14:editId="24EFCF0C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122D35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A781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A7814" w:rsidRPr="002D153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A7814" w:rsidRPr="00122D35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A781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A7814" w:rsidRPr="002D153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E6BBD4" wp14:editId="14C07DE6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93" w:rsidRDefault="00F90593">
      <w:r>
        <w:separator/>
      </w:r>
    </w:p>
  </w:footnote>
  <w:footnote w:type="continuationSeparator" w:id="0">
    <w:p w:rsidR="00F90593" w:rsidRDefault="00F9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Pr="00085C90" w:rsidRDefault="0052069E">
    <w:pPr>
      <w:pStyle w:val="Nagwek"/>
      <w:rPr>
        <w:rFonts w:ascii="Tahoma" w:hAnsi="Tahoma" w:cs="Tahoma"/>
        <w:sz w:val="20"/>
      </w:rPr>
    </w:pPr>
    <w:r>
      <w:rPr>
        <w:szCs w:val="24"/>
      </w:rPr>
      <w:t>P</w:t>
    </w:r>
    <w:r w:rsidR="008D3C6A">
      <w:rPr>
        <w:szCs w:val="24"/>
      </w:rPr>
      <w:t>ostępowanie nr 20/DE</w:t>
    </w:r>
    <w:r w:rsidR="00455B6B" w:rsidRPr="00455B6B">
      <w:rPr>
        <w:szCs w:val="24"/>
      </w:rPr>
      <w:t>/Z/15</w:t>
    </w:r>
    <w:r w:rsidR="009A7814">
      <w:rPr>
        <w:rFonts w:ascii="Tahoma" w:hAnsi="Tahoma" w:cs="Tahoma"/>
        <w:sz w:val="20"/>
      </w:rPr>
      <w:tab/>
    </w:r>
    <w:r w:rsidR="009A7814">
      <w:rPr>
        <w:rFonts w:ascii="Tahoma" w:hAnsi="Tahoma" w:cs="Tahoma"/>
        <w:sz w:val="20"/>
      </w:rPr>
      <w:tab/>
    </w:r>
    <w:r w:rsidR="0096211F">
      <w:rPr>
        <w:noProof/>
      </w:rPr>
      <w:drawing>
        <wp:inline distT="0" distB="0" distL="0" distR="0" wp14:anchorId="3C923446" wp14:editId="4FEC3A98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96211F" w:rsidP="00122D35">
    <w:pPr>
      <w:pStyle w:val="Nagwek"/>
      <w:ind w:left="4956"/>
    </w:pPr>
    <w:r>
      <w:rPr>
        <w:noProof/>
      </w:rPr>
      <w:drawing>
        <wp:inline distT="0" distB="0" distL="0" distR="0" wp14:anchorId="6C487A1F" wp14:editId="3381E2B6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6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27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6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1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7"/>
  </w:num>
  <w:num w:numId="2">
    <w:abstractNumId w:val="40"/>
  </w:num>
  <w:num w:numId="3">
    <w:abstractNumId w:val="2"/>
  </w:num>
  <w:num w:numId="4">
    <w:abstractNumId w:val="29"/>
  </w:num>
  <w:num w:numId="5">
    <w:abstractNumId w:val="39"/>
  </w:num>
  <w:num w:numId="6">
    <w:abstractNumId w:val="11"/>
  </w:num>
  <w:num w:numId="7">
    <w:abstractNumId w:val="45"/>
  </w:num>
  <w:num w:numId="8">
    <w:abstractNumId w:val="36"/>
  </w:num>
  <w:num w:numId="9">
    <w:abstractNumId w:val="37"/>
  </w:num>
  <w:num w:numId="10">
    <w:abstractNumId w:val="24"/>
  </w:num>
  <w:num w:numId="11">
    <w:abstractNumId w:val="20"/>
  </w:num>
  <w:num w:numId="12">
    <w:abstractNumId w:val="19"/>
  </w:num>
  <w:num w:numId="13">
    <w:abstractNumId w:val="10"/>
  </w:num>
  <w:num w:numId="14">
    <w:abstractNumId w:val="12"/>
  </w:num>
  <w:num w:numId="15">
    <w:abstractNumId w:val="34"/>
  </w:num>
  <w:num w:numId="16">
    <w:abstractNumId w:val="15"/>
  </w:num>
  <w:num w:numId="17">
    <w:abstractNumId w:val="49"/>
  </w:num>
  <w:num w:numId="18">
    <w:abstractNumId w:val="21"/>
  </w:num>
  <w:num w:numId="19">
    <w:abstractNumId w:val="27"/>
  </w:num>
  <w:num w:numId="20">
    <w:abstractNumId w:val="46"/>
  </w:num>
  <w:num w:numId="21">
    <w:abstractNumId w:val="48"/>
  </w:num>
  <w:num w:numId="22">
    <w:abstractNumId w:val="51"/>
  </w:num>
  <w:num w:numId="23">
    <w:abstractNumId w:val="38"/>
  </w:num>
  <w:num w:numId="24">
    <w:abstractNumId w:val="30"/>
  </w:num>
  <w:num w:numId="25">
    <w:abstractNumId w:val="43"/>
  </w:num>
  <w:num w:numId="26">
    <w:abstractNumId w:val="13"/>
  </w:num>
  <w:num w:numId="27">
    <w:abstractNumId w:val="18"/>
  </w:num>
  <w:num w:numId="28">
    <w:abstractNumId w:val="50"/>
  </w:num>
  <w:num w:numId="29">
    <w:abstractNumId w:val="53"/>
  </w:num>
  <w:num w:numId="30">
    <w:abstractNumId w:val="32"/>
  </w:num>
  <w:num w:numId="31">
    <w:abstractNumId w:val="1"/>
  </w:num>
  <w:num w:numId="32">
    <w:abstractNumId w:val="7"/>
  </w:num>
  <w:num w:numId="33">
    <w:abstractNumId w:val="5"/>
  </w:num>
  <w:num w:numId="34">
    <w:abstractNumId w:val="41"/>
  </w:num>
  <w:num w:numId="35">
    <w:abstractNumId w:val="9"/>
  </w:num>
  <w:num w:numId="36">
    <w:abstractNumId w:val="0"/>
  </w:num>
  <w:num w:numId="37">
    <w:abstractNumId w:val="6"/>
  </w:num>
  <w:num w:numId="38">
    <w:abstractNumId w:val="22"/>
  </w:num>
  <w:num w:numId="39">
    <w:abstractNumId w:val="4"/>
  </w:num>
  <w:num w:numId="40">
    <w:abstractNumId w:val="52"/>
  </w:num>
  <w:num w:numId="41">
    <w:abstractNumId w:val="14"/>
  </w:num>
  <w:num w:numId="42">
    <w:abstractNumId w:val="35"/>
  </w:num>
  <w:num w:numId="43">
    <w:abstractNumId w:val="17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3"/>
  </w:num>
  <w:num w:numId="47">
    <w:abstractNumId w:val="44"/>
  </w:num>
  <w:num w:numId="48">
    <w:abstractNumId w:val="23"/>
  </w:num>
  <w:num w:numId="49">
    <w:abstractNumId w:val="31"/>
  </w:num>
  <w:num w:numId="50">
    <w:abstractNumId w:val="8"/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</w:num>
  <w:num w:numId="53">
    <w:abstractNumId w:val="25"/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64C7"/>
    <w:rsid w:val="00736F7F"/>
    <w:rsid w:val="00736F82"/>
    <w:rsid w:val="0073770D"/>
    <w:rsid w:val="0074133C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1BE"/>
    <w:rsid w:val="00CD5543"/>
    <w:rsid w:val="00CD629D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3600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1BBF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2E35B-463F-4574-A09B-5EEF0DDC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614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33</cp:revision>
  <cp:lastPrinted>2015-04-22T15:25:00Z</cp:lastPrinted>
  <dcterms:created xsi:type="dcterms:W3CDTF">2015-04-22T12:22:00Z</dcterms:created>
  <dcterms:modified xsi:type="dcterms:W3CDTF">2015-04-22T15:25:00Z</dcterms:modified>
</cp:coreProperties>
</file>