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3" w:rsidRPr="00021493" w:rsidRDefault="00021493" w:rsidP="00021493">
      <w:pPr>
        <w:pStyle w:val="Bezodstpw"/>
        <w:rPr>
          <w:rFonts w:ascii="Arial" w:hAnsi="Arial" w:cs="Arial"/>
          <w:b/>
          <w:sz w:val="24"/>
          <w:szCs w:val="24"/>
        </w:rPr>
      </w:pPr>
      <w:r w:rsidRPr="00021493">
        <w:rPr>
          <w:rFonts w:ascii="Arial" w:hAnsi="Arial" w:cs="Arial"/>
          <w:b/>
          <w:sz w:val="24"/>
          <w:szCs w:val="24"/>
        </w:rPr>
        <w:t xml:space="preserve">Załącznik nr </w:t>
      </w:r>
      <w:r w:rsidR="00AD39F4">
        <w:rPr>
          <w:rFonts w:ascii="Arial" w:hAnsi="Arial" w:cs="Arial"/>
          <w:b/>
          <w:sz w:val="24"/>
          <w:szCs w:val="24"/>
        </w:rPr>
        <w:t>9</w:t>
      </w:r>
      <w:r w:rsidRPr="00021493">
        <w:rPr>
          <w:rFonts w:ascii="Arial" w:hAnsi="Arial" w:cs="Arial"/>
          <w:b/>
          <w:sz w:val="24"/>
          <w:szCs w:val="24"/>
        </w:rPr>
        <w:t xml:space="preserve"> do SIWZ</w:t>
      </w:r>
    </w:p>
    <w:p w:rsidR="00021493" w:rsidRPr="00021493" w:rsidRDefault="00021493" w:rsidP="00021493">
      <w:pPr>
        <w:rPr>
          <w:b/>
          <w:sz w:val="24"/>
          <w:szCs w:val="24"/>
        </w:rPr>
      </w:pPr>
      <w:r w:rsidRPr="00021493">
        <w:rPr>
          <w:b/>
          <w:sz w:val="24"/>
          <w:szCs w:val="24"/>
        </w:rPr>
        <w:t>dot. sprawy nr:</w:t>
      </w:r>
      <w:r w:rsidR="00AD39F4">
        <w:rPr>
          <w:b/>
          <w:sz w:val="24"/>
          <w:szCs w:val="24"/>
        </w:rPr>
        <w:t xml:space="preserve"> 31/DE/Z/2015</w:t>
      </w:r>
      <w:bookmarkStart w:id="0" w:name="_GoBack"/>
      <w:bookmarkEnd w:id="0"/>
    </w:p>
    <w:p w:rsidR="000A37DB" w:rsidRPr="00F74260" w:rsidRDefault="00F74260" w:rsidP="000A37DB">
      <w:r w:rsidRPr="00F74260">
        <w:t>Zestawienie oferowanych rozwiązań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458"/>
        <w:gridCol w:w="1619"/>
        <w:gridCol w:w="1701"/>
        <w:gridCol w:w="6379"/>
        <w:gridCol w:w="2126"/>
      </w:tblGrid>
      <w:tr w:rsidR="00021493" w:rsidRPr="00F74260" w:rsidTr="00824AE1">
        <w:trPr>
          <w:trHeight w:val="591"/>
        </w:trPr>
        <w:tc>
          <w:tcPr>
            <w:tcW w:w="2458" w:type="dxa"/>
            <w:vAlign w:val="center"/>
          </w:tcPr>
          <w:p w:rsidR="000A37DB" w:rsidRPr="00021493" w:rsidRDefault="00021493" w:rsidP="00021493">
            <w:pPr>
              <w:jc w:val="center"/>
              <w:rPr>
                <w:b/>
              </w:rPr>
            </w:pPr>
            <w:r w:rsidRPr="00021493">
              <w:rPr>
                <w:b/>
              </w:rPr>
              <w:t>Nazwa elementu</w:t>
            </w:r>
          </w:p>
        </w:tc>
        <w:tc>
          <w:tcPr>
            <w:tcW w:w="1619" w:type="dxa"/>
            <w:vAlign w:val="center"/>
          </w:tcPr>
          <w:p w:rsidR="000A37DB" w:rsidRPr="00021493" w:rsidRDefault="00021493" w:rsidP="00021493">
            <w:pPr>
              <w:jc w:val="center"/>
              <w:rPr>
                <w:b/>
              </w:rPr>
            </w:pPr>
            <w:r w:rsidRPr="00021493">
              <w:rPr>
                <w:b/>
              </w:rPr>
              <w:t>Producent</w:t>
            </w:r>
          </w:p>
        </w:tc>
        <w:tc>
          <w:tcPr>
            <w:tcW w:w="1701" w:type="dxa"/>
            <w:vAlign w:val="center"/>
          </w:tcPr>
          <w:p w:rsidR="000A37DB" w:rsidRPr="00021493" w:rsidRDefault="00021493" w:rsidP="00021493">
            <w:pPr>
              <w:jc w:val="center"/>
              <w:rPr>
                <w:b/>
              </w:rPr>
            </w:pPr>
            <w:r w:rsidRPr="00021493">
              <w:rPr>
                <w:b/>
              </w:rPr>
              <w:t>Model</w:t>
            </w:r>
          </w:p>
        </w:tc>
        <w:tc>
          <w:tcPr>
            <w:tcW w:w="6379" w:type="dxa"/>
            <w:vAlign w:val="center"/>
          </w:tcPr>
          <w:p w:rsidR="000A37DB" w:rsidRPr="00021493" w:rsidRDefault="00021493" w:rsidP="00683CE6">
            <w:pPr>
              <w:jc w:val="center"/>
              <w:rPr>
                <w:b/>
              </w:rPr>
            </w:pPr>
            <w:r w:rsidRPr="00021493">
              <w:rPr>
                <w:b/>
              </w:rPr>
              <w:t xml:space="preserve">Nr katalogowy producenta (element główny i elementy </w:t>
            </w:r>
            <w:r w:rsidR="00683CE6">
              <w:rPr>
                <w:b/>
              </w:rPr>
              <w:t>składowe konfiguracji</w:t>
            </w:r>
            <w:r w:rsidRPr="00021493">
              <w:rPr>
                <w:b/>
              </w:rPr>
              <w:t>, m. in. licencje, dyski HDD, moduły sprzętowe</w:t>
            </w:r>
            <w:r w:rsidR="00683CE6">
              <w:rPr>
                <w:b/>
              </w:rPr>
              <w:t xml:space="preserve"> z podaniem ilości jednostkowych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0A37DB" w:rsidRPr="00021493" w:rsidRDefault="00021493" w:rsidP="00021493">
            <w:pPr>
              <w:jc w:val="center"/>
              <w:rPr>
                <w:b/>
              </w:rPr>
            </w:pPr>
            <w:r w:rsidRPr="00021493">
              <w:rPr>
                <w:b/>
              </w:rPr>
              <w:t>Liczba sztuk</w:t>
            </w:r>
            <w:r w:rsidR="00683CE6">
              <w:rPr>
                <w:b/>
              </w:rPr>
              <w:t>/kompletów</w:t>
            </w:r>
          </w:p>
        </w:tc>
      </w:tr>
      <w:tr w:rsidR="00021493" w:rsidRPr="00F74260" w:rsidTr="00824AE1">
        <w:tc>
          <w:tcPr>
            <w:tcW w:w="2458" w:type="dxa"/>
            <w:vAlign w:val="center"/>
          </w:tcPr>
          <w:p w:rsidR="000A37DB" w:rsidRPr="00F74260" w:rsidRDefault="00021493" w:rsidP="00021493">
            <w:pPr>
              <w:pStyle w:val="Akapitzlist"/>
              <w:numPr>
                <w:ilvl w:val="0"/>
                <w:numId w:val="2"/>
              </w:numPr>
            </w:pPr>
            <w:r>
              <w:t>Ochrona poczty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rPr>
          <w:trHeight w:val="425"/>
        </w:trPr>
        <w:tc>
          <w:tcPr>
            <w:tcW w:w="2458" w:type="dxa"/>
            <w:vAlign w:val="center"/>
          </w:tcPr>
          <w:p w:rsidR="000A37DB" w:rsidRPr="00F74260" w:rsidRDefault="00683CE6" w:rsidP="00021493">
            <w:pPr>
              <w:pStyle w:val="Akapitzlist"/>
              <w:numPr>
                <w:ilvl w:val="0"/>
                <w:numId w:val="2"/>
              </w:numPr>
            </w:pPr>
            <w:r w:rsidRPr="00683CE6">
              <w:t>System kontroli dostępu do zasobów sieciowych (NAC</w:t>
            </w:r>
            <w:r>
              <w:t>)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c>
          <w:tcPr>
            <w:tcW w:w="2458" w:type="dxa"/>
            <w:vAlign w:val="center"/>
          </w:tcPr>
          <w:p w:rsidR="000A37DB" w:rsidRPr="00F74260" w:rsidRDefault="00683CE6" w:rsidP="00021493">
            <w:pPr>
              <w:pStyle w:val="Akapitzlist"/>
              <w:numPr>
                <w:ilvl w:val="0"/>
                <w:numId w:val="2"/>
              </w:numPr>
            </w:pPr>
            <w:r>
              <w:t>Przełącznik 10Gigabit Ethernet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rPr>
          <w:trHeight w:val="609"/>
        </w:trPr>
        <w:tc>
          <w:tcPr>
            <w:tcW w:w="2458" w:type="dxa"/>
            <w:vAlign w:val="center"/>
          </w:tcPr>
          <w:p w:rsidR="000A37DB" w:rsidRPr="00F74260" w:rsidRDefault="00021493" w:rsidP="00021493">
            <w:pPr>
              <w:pStyle w:val="Akapitzlist"/>
              <w:numPr>
                <w:ilvl w:val="0"/>
                <w:numId w:val="2"/>
              </w:numPr>
            </w:pPr>
            <w:r>
              <w:t>System SIEM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c>
          <w:tcPr>
            <w:tcW w:w="2458" w:type="dxa"/>
            <w:vAlign w:val="center"/>
          </w:tcPr>
          <w:p w:rsidR="000A37DB" w:rsidRPr="00F74260" w:rsidRDefault="00021493" w:rsidP="00021493">
            <w:pPr>
              <w:pStyle w:val="Akapitzlist"/>
              <w:numPr>
                <w:ilvl w:val="0"/>
                <w:numId w:val="2"/>
              </w:numPr>
            </w:pPr>
            <w:r>
              <w:t>Skaner podatności sieci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c>
          <w:tcPr>
            <w:tcW w:w="2458" w:type="dxa"/>
            <w:vAlign w:val="center"/>
          </w:tcPr>
          <w:p w:rsidR="000A37DB" w:rsidRPr="00F74260" w:rsidRDefault="00021493" w:rsidP="00021493">
            <w:pPr>
              <w:pStyle w:val="Akapitzlist"/>
              <w:numPr>
                <w:ilvl w:val="0"/>
                <w:numId w:val="2"/>
              </w:numPr>
            </w:pPr>
            <w:r>
              <w:t>Rozbudowa klastra HPC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rPr>
          <w:trHeight w:val="631"/>
        </w:trPr>
        <w:tc>
          <w:tcPr>
            <w:tcW w:w="2458" w:type="dxa"/>
            <w:vAlign w:val="center"/>
          </w:tcPr>
          <w:p w:rsidR="000A37DB" w:rsidRPr="00F74260" w:rsidRDefault="00021493" w:rsidP="00021493">
            <w:pPr>
              <w:pStyle w:val="Akapitzlist"/>
              <w:numPr>
                <w:ilvl w:val="0"/>
                <w:numId w:val="2"/>
              </w:numPr>
            </w:pPr>
            <w:r>
              <w:t>System poczty elektronicznej</w:t>
            </w:r>
          </w:p>
        </w:tc>
        <w:tc>
          <w:tcPr>
            <w:tcW w:w="1619" w:type="dxa"/>
            <w:vAlign w:val="center"/>
          </w:tcPr>
          <w:p w:rsidR="000A37DB" w:rsidRPr="00F74260" w:rsidRDefault="000A37DB" w:rsidP="00021493"/>
        </w:tc>
        <w:tc>
          <w:tcPr>
            <w:tcW w:w="1701" w:type="dxa"/>
            <w:vAlign w:val="center"/>
          </w:tcPr>
          <w:p w:rsidR="000A37DB" w:rsidRPr="00F74260" w:rsidRDefault="000A37DB" w:rsidP="00021493"/>
        </w:tc>
        <w:tc>
          <w:tcPr>
            <w:tcW w:w="6379" w:type="dxa"/>
            <w:vAlign w:val="center"/>
          </w:tcPr>
          <w:p w:rsidR="000A37DB" w:rsidRPr="00F74260" w:rsidRDefault="000A37DB" w:rsidP="00021493"/>
        </w:tc>
        <w:tc>
          <w:tcPr>
            <w:tcW w:w="2126" w:type="dxa"/>
            <w:vAlign w:val="center"/>
          </w:tcPr>
          <w:p w:rsidR="000A37DB" w:rsidRPr="00F74260" w:rsidRDefault="000A37DB" w:rsidP="00021493"/>
        </w:tc>
      </w:tr>
      <w:tr w:rsidR="00021493" w:rsidRPr="00F74260" w:rsidTr="00824AE1">
        <w:trPr>
          <w:trHeight w:val="668"/>
        </w:trPr>
        <w:tc>
          <w:tcPr>
            <w:tcW w:w="2458" w:type="dxa"/>
            <w:vAlign w:val="center"/>
          </w:tcPr>
          <w:p w:rsidR="00021493" w:rsidRDefault="00021493" w:rsidP="00021493">
            <w:pPr>
              <w:pStyle w:val="Akapitzlist"/>
              <w:numPr>
                <w:ilvl w:val="0"/>
                <w:numId w:val="2"/>
              </w:numPr>
            </w:pPr>
            <w:r>
              <w:t xml:space="preserve">Szafa </w:t>
            </w:r>
            <w:proofErr w:type="spellStart"/>
            <w:r>
              <w:t>Rack</w:t>
            </w:r>
            <w:proofErr w:type="spellEnd"/>
          </w:p>
        </w:tc>
        <w:tc>
          <w:tcPr>
            <w:tcW w:w="1619" w:type="dxa"/>
            <w:vAlign w:val="center"/>
          </w:tcPr>
          <w:p w:rsidR="00021493" w:rsidRPr="00F74260" w:rsidRDefault="00021493" w:rsidP="00021493"/>
        </w:tc>
        <w:tc>
          <w:tcPr>
            <w:tcW w:w="1701" w:type="dxa"/>
            <w:vAlign w:val="center"/>
          </w:tcPr>
          <w:p w:rsidR="00021493" w:rsidRPr="00F74260" w:rsidRDefault="00021493" w:rsidP="00021493"/>
        </w:tc>
        <w:tc>
          <w:tcPr>
            <w:tcW w:w="6379" w:type="dxa"/>
            <w:vAlign w:val="center"/>
          </w:tcPr>
          <w:p w:rsidR="00021493" w:rsidRPr="00F74260" w:rsidRDefault="00021493" w:rsidP="00021493"/>
        </w:tc>
        <w:tc>
          <w:tcPr>
            <w:tcW w:w="2126" w:type="dxa"/>
            <w:vAlign w:val="center"/>
          </w:tcPr>
          <w:p w:rsidR="00021493" w:rsidRPr="00F74260" w:rsidRDefault="00021493" w:rsidP="00021493"/>
        </w:tc>
      </w:tr>
    </w:tbl>
    <w:p w:rsidR="007B4E1A" w:rsidRPr="00F74260" w:rsidRDefault="00AD39F4" w:rsidP="000A37DB">
      <w:pPr>
        <w:tabs>
          <w:tab w:val="left" w:pos="5190"/>
        </w:tabs>
      </w:pPr>
    </w:p>
    <w:sectPr w:rsidR="007B4E1A" w:rsidRPr="00F74260" w:rsidSect="0002149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81" w:rsidRDefault="00D40581" w:rsidP="00F22A11">
      <w:pPr>
        <w:spacing w:after="0" w:line="240" w:lineRule="auto"/>
      </w:pPr>
      <w:r>
        <w:separator/>
      </w:r>
    </w:p>
  </w:endnote>
  <w:endnote w:type="continuationSeparator" w:id="0">
    <w:p w:rsidR="00D40581" w:rsidRDefault="00D40581" w:rsidP="00F2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11" w:rsidRPr="00B46462" w:rsidRDefault="00F22A11" w:rsidP="00F22A11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F22A11" w:rsidRPr="00B46462" w:rsidRDefault="00F22A11" w:rsidP="00021493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F22A11" w:rsidRDefault="00F22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81" w:rsidRDefault="00D40581" w:rsidP="00F22A11">
      <w:pPr>
        <w:spacing w:after="0" w:line="240" w:lineRule="auto"/>
      </w:pPr>
      <w:r>
        <w:separator/>
      </w:r>
    </w:p>
  </w:footnote>
  <w:footnote w:type="continuationSeparator" w:id="0">
    <w:p w:rsidR="00D40581" w:rsidRDefault="00D40581" w:rsidP="00F2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11" w:rsidRDefault="00F22A11" w:rsidP="00021493">
    <w:pPr>
      <w:pStyle w:val="Nagwek"/>
      <w:jc w:val="center"/>
    </w:pPr>
    <w:r w:rsidRPr="00F22A11">
      <w:rPr>
        <w:noProof/>
        <w:lang w:eastAsia="pl-PL"/>
      </w:rPr>
      <w:drawing>
        <wp:inline distT="0" distB="0" distL="0" distR="0">
          <wp:extent cx="5760720" cy="627380"/>
          <wp:effectExtent l="19050" t="0" r="0" b="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A11" w:rsidRDefault="00F22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1EB4"/>
    <w:multiLevelType w:val="hybridMultilevel"/>
    <w:tmpl w:val="77A2F7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558"/>
    <w:multiLevelType w:val="hybridMultilevel"/>
    <w:tmpl w:val="01B6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DB"/>
    <w:rsid w:val="00021493"/>
    <w:rsid w:val="00085E77"/>
    <w:rsid w:val="000A37DB"/>
    <w:rsid w:val="0011234F"/>
    <w:rsid w:val="001C3004"/>
    <w:rsid w:val="003340AA"/>
    <w:rsid w:val="0037372D"/>
    <w:rsid w:val="003C5DC3"/>
    <w:rsid w:val="005556CA"/>
    <w:rsid w:val="00683CE6"/>
    <w:rsid w:val="00726E3D"/>
    <w:rsid w:val="007F419A"/>
    <w:rsid w:val="00824AE1"/>
    <w:rsid w:val="00892CE5"/>
    <w:rsid w:val="008A126C"/>
    <w:rsid w:val="00915DE7"/>
    <w:rsid w:val="00974EA5"/>
    <w:rsid w:val="009751CE"/>
    <w:rsid w:val="00A77400"/>
    <w:rsid w:val="00AD39F4"/>
    <w:rsid w:val="00B06303"/>
    <w:rsid w:val="00C50805"/>
    <w:rsid w:val="00C80837"/>
    <w:rsid w:val="00CF7D83"/>
    <w:rsid w:val="00D40581"/>
    <w:rsid w:val="00DA350B"/>
    <w:rsid w:val="00E56E6F"/>
    <w:rsid w:val="00E84635"/>
    <w:rsid w:val="00EA6D5F"/>
    <w:rsid w:val="00ED57B7"/>
    <w:rsid w:val="00F22A11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1"/>
  </w:style>
  <w:style w:type="paragraph" w:styleId="Stopka">
    <w:name w:val="footer"/>
    <w:basedOn w:val="Normalny"/>
    <w:link w:val="StopkaZnak"/>
    <w:uiPriority w:val="99"/>
    <w:semiHidden/>
    <w:unhideWhenUsed/>
    <w:rsid w:val="00F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A11"/>
  </w:style>
  <w:style w:type="paragraph" w:styleId="Bezodstpw">
    <w:name w:val="No Spacing"/>
    <w:qFormat/>
    <w:rsid w:val="00F22A1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02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1"/>
  </w:style>
  <w:style w:type="paragraph" w:styleId="Stopka">
    <w:name w:val="footer"/>
    <w:basedOn w:val="Normalny"/>
    <w:link w:val="StopkaZnak"/>
    <w:uiPriority w:val="99"/>
    <w:semiHidden/>
    <w:unhideWhenUsed/>
    <w:rsid w:val="00F2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A11"/>
  </w:style>
  <w:style w:type="paragraph" w:styleId="Bezodstpw">
    <w:name w:val="No Spacing"/>
    <w:qFormat/>
    <w:rsid w:val="00F22A1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02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3</cp:revision>
  <dcterms:created xsi:type="dcterms:W3CDTF">2015-04-30T08:59:00Z</dcterms:created>
  <dcterms:modified xsi:type="dcterms:W3CDTF">2015-04-30T10:12:00Z</dcterms:modified>
</cp:coreProperties>
</file>