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B532B0">
        <w:rPr>
          <w:szCs w:val="24"/>
        </w:rPr>
        <w:t>02.09</w:t>
      </w:r>
      <w:r w:rsidR="00F66E24">
        <w:rPr>
          <w:szCs w:val="24"/>
        </w:rPr>
        <w:t>.</w:t>
      </w:r>
      <w:r w:rsidR="00FD0CDD" w:rsidRPr="001118CD">
        <w:rPr>
          <w:szCs w:val="24"/>
        </w:rPr>
        <w:t>2015</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B532B0">
        <w:rPr>
          <w:szCs w:val="24"/>
        </w:rPr>
        <w:t xml:space="preserve"> 3</w:t>
      </w:r>
    </w:p>
    <w:p w:rsidR="00041E89" w:rsidRDefault="00041E89" w:rsidP="002E136B">
      <w:pPr>
        <w:spacing w:line="276" w:lineRule="auto"/>
        <w:jc w:val="both"/>
        <w:rPr>
          <w:szCs w:val="24"/>
        </w:rPr>
      </w:pPr>
    </w:p>
    <w:p w:rsidR="004C401F" w:rsidRDefault="004C401F" w:rsidP="005B497D">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 that</w:t>
      </w:r>
      <w:r w:rsidR="00BD4C26">
        <w:rPr>
          <w:rStyle w:val="hps"/>
          <w:lang w:val="en"/>
        </w:rPr>
        <w:t xml:space="preserve"> </w:t>
      </w:r>
      <w:r w:rsidR="005B497D">
        <w:rPr>
          <w:rStyle w:val="hps"/>
          <w:lang w:val="en"/>
        </w:rPr>
        <w:t xml:space="preserve">we </w:t>
      </w:r>
      <w:r w:rsidR="0096786F">
        <w:rPr>
          <w:rStyle w:val="hps"/>
          <w:lang w:val="en"/>
        </w:rPr>
        <w:t xml:space="preserve">have </w:t>
      </w:r>
      <w:r w:rsidR="005B497D">
        <w:rPr>
          <w:rStyle w:val="hps"/>
          <w:lang w:val="en"/>
        </w:rPr>
        <w:t xml:space="preserve">received </w:t>
      </w:r>
      <w:r w:rsidR="0096786F">
        <w:rPr>
          <w:rStyle w:val="hps"/>
          <w:lang w:val="en"/>
        </w:rPr>
        <w:t>a </w:t>
      </w:r>
      <w:r w:rsidR="00BD4C26">
        <w:rPr>
          <w:rStyle w:val="hps"/>
          <w:lang w:val="en"/>
        </w:rPr>
        <w:t>question</w:t>
      </w:r>
      <w:r w:rsidR="00B532B0">
        <w:rPr>
          <w:rStyle w:val="hps"/>
          <w:lang w:val="en"/>
        </w:rPr>
        <w:t>s</w:t>
      </w:r>
      <w:r w:rsidR="00BD4C26">
        <w:rPr>
          <w:rStyle w:val="hps"/>
          <w:lang w:val="en"/>
        </w:rPr>
        <w:t xml:space="preserve"> </w:t>
      </w:r>
      <w:r w:rsidR="005B497D">
        <w:rPr>
          <w:rStyle w:val="hps"/>
          <w:lang w:val="en"/>
        </w:rPr>
        <w:t xml:space="preserve">from Economic Operator to the tender procedure ref. No. 75/DE/Z/15. </w:t>
      </w:r>
      <w:r w:rsidR="00BD4C26">
        <w:rPr>
          <w:rStyle w:val="hps"/>
          <w:lang w:val="en"/>
        </w:rPr>
        <w:t>According to  article 38 paragraph 1 of Public Procurement Law of 29 January 2004, the Awarding Entity</w:t>
      </w:r>
      <w:r w:rsidR="005B497D">
        <w:rPr>
          <w:rStyle w:val="hps"/>
          <w:lang w:val="en"/>
        </w:rPr>
        <w:t xml:space="preserve"> answers as follows:</w:t>
      </w:r>
    </w:p>
    <w:p w:rsidR="004C401F" w:rsidRDefault="004C401F" w:rsidP="005B497D">
      <w:pPr>
        <w:jc w:val="both"/>
        <w:rPr>
          <w:szCs w:val="24"/>
        </w:rPr>
      </w:pPr>
    </w:p>
    <w:p w:rsidR="00AA6407" w:rsidRPr="00582440" w:rsidRDefault="005B497D" w:rsidP="005B497D">
      <w:pPr>
        <w:jc w:val="both"/>
        <w:rPr>
          <w:b/>
          <w:szCs w:val="24"/>
        </w:rPr>
      </w:pPr>
      <w:proofErr w:type="spellStart"/>
      <w:r>
        <w:rPr>
          <w:b/>
          <w:szCs w:val="24"/>
        </w:rPr>
        <w:t>Question</w:t>
      </w:r>
      <w:proofErr w:type="spellEnd"/>
      <w:r>
        <w:rPr>
          <w:b/>
          <w:szCs w:val="24"/>
        </w:rPr>
        <w:t xml:space="preserve"> 1</w:t>
      </w:r>
    </w:p>
    <w:p w:rsidR="00B532B0" w:rsidRPr="00B532B0" w:rsidRDefault="00B532B0" w:rsidP="00B532B0">
      <w:pPr>
        <w:jc w:val="both"/>
        <w:rPr>
          <w:rStyle w:val="hps"/>
          <w:lang w:val="en"/>
        </w:rPr>
      </w:pPr>
      <w:r w:rsidRPr="00B532B0">
        <w:rPr>
          <w:rStyle w:val="hps"/>
          <w:lang w:val="en"/>
        </w:rPr>
        <w:t xml:space="preserve">According to the terms of reference we should submit our proposal in Polish : Article 12 #4 p9, “the tender must be typed in polish…” and Article 12 #6 p9, “Documents prepared in foreign languages shall be submitted with their translations into Polish”,. </w:t>
      </w:r>
    </w:p>
    <w:p w:rsidR="00B532B0" w:rsidRPr="00B532B0" w:rsidRDefault="00B532B0" w:rsidP="00B532B0">
      <w:pPr>
        <w:jc w:val="both"/>
        <w:rPr>
          <w:rStyle w:val="hps"/>
          <w:lang w:val="en"/>
        </w:rPr>
      </w:pPr>
      <w:r w:rsidRPr="00B532B0">
        <w:rPr>
          <w:rStyle w:val="hps"/>
          <w:lang w:val="en"/>
        </w:rPr>
        <w:t xml:space="preserve">Exceptionally, an official answer to the tender 75/DE/Z/15 in English would be acceptable for the Institute of Aviation ? </w:t>
      </w:r>
    </w:p>
    <w:p w:rsidR="0096786F" w:rsidRDefault="0096786F" w:rsidP="005B497D">
      <w:pPr>
        <w:jc w:val="both"/>
        <w:rPr>
          <w:b/>
          <w:szCs w:val="24"/>
        </w:rPr>
      </w:pPr>
    </w:p>
    <w:p w:rsidR="00CE488E" w:rsidRDefault="0096786F" w:rsidP="005B497D">
      <w:pPr>
        <w:jc w:val="both"/>
        <w:rPr>
          <w:b/>
          <w:szCs w:val="24"/>
        </w:rPr>
      </w:pPr>
      <w:proofErr w:type="spellStart"/>
      <w:r>
        <w:rPr>
          <w:b/>
          <w:szCs w:val="24"/>
        </w:rPr>
        <w:t>Answer</w:t>
      </w:r>
      <w:proofErr w:type="spellEnd"/>
    </w:p>
    <w:p w:rsidR="00EC586B" w:rsidRDefault="00B532B0" w:rsidP="0063136F">
      <w:pPr>
        <w:jc w:val="both"/>
        <w:rPr>
          <w:b/>
          <w:szCs w:val="24"/>
        </w:rPr>
      </w:pPr>
      <w:r w:rsidRPr="00B532B0">
        <w:rPr>
          <w:szCs w:val="24"/>
        </w:rPr>
        <w:t xml:space="preserve">We </w:t>
      </w:r>
      <w:proofErr w:type="spellStart"/>
      <w:r w:rsidRPr="00B532B0">
        <w:rPr>
          <w:szCs w:val="24"/>
        </w:rPr>
        <w:t>inform</w:t>
      </w:r>
      <w:proofErr w:type="spellEnd"/>
      <w:r>
        <w:rPr>
          <w:szCs w:val="24"/>
        </w:rPr>
        <w:t xml:space="preserve"> </w:t>
      </w:r>
      <w:proofErr w:type="spellStart"/>
      <w:r>
        <w:rPr>
          <w:szCs w:val="24"/>
        </w:rPr>
        <w:t>that</w:t>
      </w:r>
      <w:proofErr w:type="spellEnd"/>
      <w:r>
        <w:rPr>
          <w:szCs w:val="24"/>
        </w:rPr>
        <w:t xml:space="preserve"> </w:t>
      </w:r>
      <w:proofErr w:type="spellStart"/>
      <w:r>
        <w:rPr>
          <w:szCs w:val="24"/>
        </w:rPr>
        <w:t>tenders</w:t>
      </w:r>
      <w:proofErr w:type="spellEnd"/>
      <w:r>
        <w:rPr>
          <w:szCs w:val="24"/>
        </w:rPr>
        <w:t xml:space="preserve"> </w:t>
      </w:r>
      <w:proofErr w:type="spellStart"/>
      <w:r>
        <w:rPr>
          <w:szCs w:val="24"/>
        </w:rPr>
        <w:t>must</w:t>
      </w:r>
      <w:proofErr w:type="spellEnd"/>
      <w:r>
        <w:rPr>
          <w:szCs w:val="24"/>
        </w:rPr>
        <w:t xml:space="preserve"> be </w:t>
      </w:r>
      <w:proofErr w:type="spellStart"/>
      <w:r>
        <w:rPr>
          <w:szCs w:val="24"/>
        </w:rPr>
        <w:t>submitted</w:t>
      </w:r>
      <w:proofErr w:type="spellEnd"/>
      <w:r>
        <w:rPr>
          <w:szCs w:val="24"/>
        </w:rPr>
        <w:t xml:space="preserve"> in </w:t>
      </w:r>
      <w:proofErr w:type="spellStart"/>
      <w:r>
        <w:rPr>
          <w:szCs w:val="24"/>
        </w:rPr>
        <w:t>polish</w:t>
      </w:r>
      <w:proofErr w:type="spellEnd"/>
      <w:r>
        <w:rPr>
          <w:szCs w:val="24"/>
        </w:rPr>
        <w:t xml:space="preserve"> </w:t>
      </w:r>
      <w:proofErr w:type="spellStart"/>
      <w:r>
        <w:rPr>
          <w:szCs w:val="24"/>
        </w:rPr>
        <w:t>language</w:t>
      </w:r>
      <w:proofErr w:type="spellEnd"/>
      <w:r>
        <w:rPr>
          <w:szCs w:val="24"/>
        </w:rPr>
        <w:t>.</w:t>
      </w:r>
      <w:r w:rsidR="00EC586B">
        <w:rPr>
          <w:b/>
          <w:szCs w:val="24"/>
        </w:rPr>
        <w:tab/>
      </w:r>
      <w:r w:rsidR="00EC586B">
        <w:rPr>
          <w:b/>
          <w:szCs w:val="24"/>
        </w:rPr>
        <w:tab/>
      </w:r>
      <w:r w:rsidR="00EC586B">
        <w:rPr>
          <w:b/>
          <w:szCs w:val="24"/>
        </w:rPr>
        <w:tab/>
      </w:r>
      <w:r w:rsidR="00EC586B">
        <w:rPr>
          <w:b/>
          <w:szCs w:val="24"/>
        </w:rPr>
        <w:tab/>
      </w:r>
      <w:r w:rsidR="00EC586B">
        <w:rPr>
          <w:b/>
          <w:szCs w:val="24"/>
        </w:rPr>
        <w:tab/>
      </w:r>
    </w:p>
    <w:p w:rsidR="00B532B0" w:rsidRDefault="00B532B0" w:rsidP="0063136F">
      <w:pPr>
        <w:jc w:val="both"/>
        <w:rPr>
          <w:b/>
          <w:szCs w:val="24"/>
        </w:rPr>
      </w:pPr>
      <w:proofErr w:type="spellStart"/>
      <w:r>
        <w:rPr>
          <w:b/>
          <w:szCs w:val="24"/>
        </w:rPr>
        <w:t>Question</w:t>
      </w:r>
      <w:proofErr w:type="spellEnd"/>
      <w:r>
        <w:rPr>
          <w:b/>
          <w:szCs w:val="24"/>
        </w:rPr>
        <w:t xml:space="preserve"> 2</w:t>
      </w:r>
    </w:p>
    <w:p w:rsidR="00B532B0" w:rsidRPr="00267E55" w:rsidRDefault="00B532B0" w:rsidP="00B532B0">
      <w:pPr>
        <w:jc w:val="both"/>
        <w:rPr>
          <w:rStyle w:val="hps"/>
          <w:lang w:val="en"/>
        </w:rPr>
      </w:pPr>
      <w:r>
        <w:rPr>
          <w:color w:val="1F497D"/>
          <w:lang w:val="en-US"/>
        </w:rPr>
        <w:t xml:space="preserve"> </w:t>
      </w:r>
      <w:r w:rsidRPr="00267E55">
        <w:rPr>
          <w:rStyle w:val="hps"/>
          <w:lang w:val="en"/>
        </w:rPr>
        <w:t xml:space="preserve">If Polish is maintained as the official language, would it be possible to postpone the deadline for submitting the tenders in order to get time to translate all the required documents into Polish for the 30th of </w:t>
      </w:r>
      <w:proofErr w:type="spellStart"/>
      <w:r w:rsidRPr="00267E55">
        <w:rPr>
          <w:rStyle w:val="hps"/>
          <w:lang w:val="en"/>
        </w:rPr>
        <w:t>september</w:t>
      </w:r>
      <w:proofErr w:type="spellEnd"/>
      <w:r w:rsidRPr="00267E55">
        <w:rPr>
          <w:rStyle w:val="hps"/>
          <w:lang w:val="en"/>
        </w:rPr>
        <w:t>?</w:t>
      </w:r>
    </w:p>
    <w:p w:rsidR="00B532B0" w:rsidRDefault="00B532B0" w:rsidP="0063136F">
      <w:pPr>
        <w:jc w:val="both"/>
        <w:rPr>
          <w:szCs w:val="24"/>
        </w:rPr>
      </w:pPr>
    </w:p>
    <w:p w:rsidR="00B532B0" w:rsidRPr="00B532B0" w:rsidRDefault="00B532B0" w:rsidP="0063136F">
      <w:pPr>
        <w:jc w:val="both"/>
        <w:rPr>
          <w:b/>
          <w:szCs w:val="24"/>
        </w:rPr>
      </w:pPr>
      <w:proofErr w:type="spellStart"/>
      <w:r w:rsidRPr="00B532B0">
        <w:rPr>
          <w:b/>
          <w:szCs w:val="24"/>
        </w:rPr>
        <w:t>Answer</w:t>
      </w:r>
      <w:proofErr w:type="spellEnd"/>
    </w:p>
    <w:p w:rsidR="00B532B0" w:rsidRDefault="00D73208" w:rsidP="0063136F">
      <w:pPr>
        <w:jc w:val="both"/>
        <w:rPr>
          <w:rStyle w:val="hps"/>
          <w:lang w:val="en"/>
        </w:rPr>
      </w:pPr>
      <w:proofErr w:type="spellStart"/>
      <w:r>
        <w:rPr>
          <w:szCs w:val="24"/>
        </w:rPr>
        <w:t>Awarding</w:t>
      </w:r>
      <w:proofErr w:type="spellEnd"/>
      <w:r>
        <w:rPr>
          <w:szCs w:val="24"/>
        </w:rPr>
        <w:t xml:space="preserve"> </w:t>
      </w:r>
      <w:proofErr w:type="spellStart"/>
      <w:r>
        <w:rPr>
          <w:szCs w:val="24"/>
        </w:rPr>
        <w:t>Entity</w:t>
      </w:r>
      <w:proofErr w:type="spellEnd"/>
      <w:r>
        <w:rPr>
          <w:szCs w:val="24"/>
        </w:rPr>
        <w:t xml:space="preserve"> </w:t>
      </w:r>
      <w:proofErr w:type="spellStart"/>
      <w:r>
        <w:rPr>
          <w:szCs w:val="24"/>
        </w:rPr>
        <w:t>agrees</w:t>
      </w:r>
      <w:proofErr w:type="spellEnd"/>
      <w:r>
        <w:rPr>
          <w:szCs w:val="24"/>
        </w:rPr>
        <w:t xml:space="preserve"> and </w:t>
      </w:r>
      <w:r>
        <w:rPr>
          <w:rStyle w:val="hps"/>
          <w:lang w:val="en"/>
        </w:rPr>
        <w:t>extends the deadline</w:t>
      </w:r>
      <w:r>
        <w:rPr>
          <w:lang w:val="en"/>
        </w:rPr>
        <w:t xml:space="preserve"> </w:t>
      </w:r>
      <w:r>
        <w:rPr>
          <w:rStyle w:val="hps"/>
          <w:lang w:val="en"/>
        </w:rPr>
        <w:t>for submission of tenders</w:t>
      </w:r>
      <w:r>
        <w:rPr>
          <w:lang w:val="en"/>
        </w:rPr>
        <w:t xml:space="preserve"> </w:t>
      </w:r>
      <w:r>
        <w:rPr>
          <w:rStyle w:val="hps"/>
          <w:lang w:val="en"/>
        </w:rPr>
        <w:t>to</w:t>
      </w:r>
      <w:r>
        <w:rPr>
          <w:lang w:val="en"/>
        </w:rPr>
        <w:t xml:space="preserve"> </w:t>
      </w:r>
      <w:r>
        <w:rPr>
          <w:rStyle w:val="hps"/>
          <w:lang w:val="en"/>
        </w:rPr>
        <w:t>30.09.2015</w:t>
      </w:r>
      <w:r w:rsidR="001B3894">
        <w:rPr>
          <w:rStyle w:val="hps"/>
          <w:lang w:val="en"/>
        </w:rPr>
        <w:t>.</w:t>
      </w:r>
    </w:p>
    <w:p w:rsidR="001B3894" w:rsidRDefault="001B3894" w:rsidP="0063136F">
      <w:pPr>
        <w:jc w:val="both"/>
        <w:rPr>
          <w:rStyle w:val="hps"/>
          <w:lang w:val="en"/>
        </w:rPr>
      </w:pPr>
    </w:p>
    <w:p w:rsidR="001B3894" w:rsidRPr="001B3894" w:rsidRDefault="001B3894" w:rsidP="0063136F">
      <w:pPr>
        <w:jc w:val="both"/>
        <w:rPr>
          <w:b/>
          <w:szCs w:val="24"/>
        </w:rPr>
      </w:pPr>
      <w:proofErr w:type="spellStart"/>
      <w:r w:rsidRPr="001B3894">
        <w:rPr>
          <w:b/>
          <w:szCs w:val="24"/>
        </w:rPr>
        <w:t>Question</w:t>
      </w:r>
      <w:proofErr w:type="spellEnd"/>
      <w:r w:rsidRPr="001B3894">
        <w:rPr>
          <w:b/>
          <w:szCs w:val="24"/>
        </w:rPr>
        <w:t xml:space="preserve"> 3</w:t>
      </w:r>
    </w:p>
    <w:p w:rsidR="001B3894" w:rsidRDefault="001B3894" w:rsidP="0063136F">
      <w:pPr>
        <w:jc w:val="both"/>
        <w:rPr>
          <w:szCs w:val="24"/>
        </w:rPr>
      </w:pPr>
      <w:r>
        <w:rPr>
          <w:szCs w:val="24"/>
        </w:rPr>
        <w:t xml:space="preserve">In </w:t>
      </w:r>
      <w:proofErr w:type="spellStart"/>
      <w:r>
        <w:rPr>
          <w:szCs w:val="24"/>
        </w:rPr>
        <w:t>case</w:t>
      </w:r>
      <w:proofErr w:type="spellEnd"/>
      <w:r>
        <w:rPr>
          <w:szCs w:val="24"/>
        </w:rPr>
        <w:t xml:space="preserve"> of </w:t>
      </w:r>
      <w:proofErr w:type="spellStart"/>
      <w:r>
        <w:rPr>
          <w:szCs w:val="24"/>
        </w:rPr>
        <w:t>deviations</w:t>
      </w:r>
      <w:proofErr w:type="spellEnd"/>
      <w:r>
        <w:rPr>
          <w:szCs w:val="24"/>
        </w:rPr>
        <w:t xml:space="preserve"> on the dokument „</w:t>
      </w:r>
      <w:proofErr w:type="spellStart"/>
      <w:r>
        <w:rPr>
          <w:szCs w:val="24"/>
        </w:rPr>
        <w:t>Agreed</w:t>
      </w:r>
      <w:proofErr w:type="spellEnd"/>
      <w:r>
        <w:rPr>
          <w:szCs w:val="24"/>
        </w:rPr>
        <w:t xml:space="preserve"> </w:t>
      </w:r>
      <w:proofErr w:type="spellStart"/>
      <w:r>
        <w:rPr>
          <w:szCs w:val="24"/>
        </w:rPr>
        <w:t>Formula</w:t>
      </w:r>
      <w:proofErr w:type="spellEnd"/>
      <w:r>
        <w:rPr>
          <w:szCs w:val="24"/>
        </w:rPr>
        <w:t xml:space="preserve">” Appendix No. 4 to </w:t>
      </w:r>
      <w:proofErr w:type="spellStart"/>
      <w:r>
        <w:rPr>
          <w:szCs w:val="24"/>
        </w:rPr>
        <w:t>ToR</w:t>
      </w:r>
      <w:proofErr w:type="spellEnd"/>
      <w:r>
        <w:rPr>
          <w:szCs w:val="24"/>
        </w:rPr>
        <w:t xml:space="preserve">: </w:t>
      </w:r>
      <w:proofErr w:type="spellStart"/>
      <w:r>
        <w:rPr>
          <w:szCs w:val="24"/>
        </w:rPr>
        <w:t>how</w:t>
      </w:r>
      <w:proofErr w:type="spellEnd"/>
      <w:r>
        <w:rPr>
          <w:szCs w:val="24"/>
        </w:rPr>
        <w:t xml:space="preserve"> </w:t>
      </w:r>
      <w:proofErr w:type="spellStart"/>
      <w:r>
        <w:rPr>
          <w:szCs w:val="24"/>
        </w:rPr>
        <w:t>can</w:t>
      </w:r>
      <w:proofErr w:type="spellEnd"/>
      <w:r>
        <w:rPr>
          <w:szCs w:val="24"/>
        </w:rPr>
        <w:t xml:space="preserve"> we </w:t>
      </w:r>
      <w:proofErr w:type="spellStart"/>
      <w:r>
        <w:rPr>
          <w:szCs w:val="24"/>
        </w:rPr>
        <w:t>mention</w:t>
      </w:r>
      <w:proofErr w:type="spellEnd"/>
      <w:r>
        <w:rPr>
          <w:szCs w:val="24"/>
        </w:rPr>
        <w:t xml:space="preserve"> </w:t>
      </w:r>
      <w:proofErr w:type="spellStart"/>
      <w:r>
        <w:rPr>
          <w:szCs w:val="24"/>
        </w:rPr>
        <w:t>deviation</w:t>
      </w:r>
      <w:proofErr w:type="spellEnd"/>
      <w:r>
        <w:rPr>
          <w:szCs w:val="24"/>
        </w:rPr>
        <w:t xml:space="preserve">? </w:t>
      </w:r>
      <w:proofErr w:type="spellStart"/>
      <w:r>
        <w:rPr>
          <w:szCs w:val="24"/>
        </w:rPr>
        <w:t>Directly</w:t>
      </w:r>
      <w:proofErr w:type="spellEnd"/>
      <w:r>
        <w:rPr>
          <w:szCs w:val="24"/>
        </w:rPr>
        <w:t xml:space="preserve"> in the </w:t>
      </w:r>
      <w:proofErr w:type="spellStart"/>
      <w:r>
        <w:rPr>
          <w:szCs w:val="24"/>
        </w:rPr>
        <w:t>document</w:t>
      </w:r>
      <w:proofErr w:type="spellEnd"/>
      <w:r>
        <w:rPr>
          <w:szCs w:val="24"/>
        </w:rPr>
        <w:t xml:space="preserve"> </w:t>
      </w:r>
      <w:proofErr w:type="spellStart"/>
      <w:r>
        <w:rPr>
          <w:szCs w:val="24"/>
        </w:rPr>
        <w:t>or</w:t>
      </w:r>
      <w:proofErr w:type="spellEnd"/>
      <w:r>
        <w:rPr>
          <w:szCs w:val="24"/>
        </w:rPr>
        <w:t xml:space="preserve"> with a </w:t>
      </w:r>
      <w:proofErr w:type="spellStart"/>
      <w:r>
        <w:rPr>
          <w:szCs w:val="24"/>
        </w:rPr>
        <w:t>deviation</w:t>
      </w:r>
      <w:proofErr w:type="spellEnd"/>
      <w:r>
        <w:rPr>
          <w:szCs w:val="24"/>
        </w:rPr>
        <w:t xml:space="preserve"> </w:t>
      </w:r>
      <w:proofErr w:type="spellStart"/>
      <w:r>
        <w:rPr>
          <w:szCs w:val="24"/>
        </w:rPr>
        <w:t>matrix</w:t>
      </w:r>
      <w:proofErr w:type="spellEnd"/>
      <w:r>
        <w:rPr>
          <w:szCs w:val="24"/>
        </w:rPr>
        <w:t>?</w:t>
      </w:r>
    </w:p>
    <w:p w:rsidR="00ED5A8F" w:rsidRDefault="00ED5A8F" w:rsidP="0063136F">
      <w:pPr>
        <w:jc w:val="both"/>
        <w:rPr>
          <w:szCs w:val="24"/>
        </w:rPr>
      </w:pPr>
    </w:p>
    <w:p w:rsidR="00ED5A8F" w:rsidRPr="00C17D11" w:rsidRDefault="00ED5A8F" w:rsidP="0063136F">
      <w:pPr>
        <w:jc w:val="both"/>
        <w:rPr>
          <w:b/>
          <w:szCs w:val="24"/>
        </w:rPr>
      </w:pPr>
      <w:proofErr w:type="spellStart"/>
      <w:r w:rsidRPr="00C17D11">
        <w:rPr>
          <w:b/>
          <w:szCs w:val="24"/>
        </w:rPr>
        <w:t>Anwer</w:t>
      </w:r>
      <w:proofErr w:type="spellEnd"/>
    </w:p>
    <w:p w:rsidR="00ED5A8F" w:rsidRDefault="00ED5A8F" w:rsidP="0063136F">
      <w:pPr>
        <w:jc w:val="both"/>
        <w:rPr>
          <w:rStyle w:val="hps"/>
          <w:lang w:val="en"/>
        </w:rPr>
      </w:pPr>
      <w:r>
        <w:rPr>
          <w:rStyle w:val="hps"/>
          <w:lang w:val="en"/>
        </w:rPr>
        <w:t>Please</w:t>
      </w:r>
      <w:r>
        <w:rPr>
          <w:rStyle w:val="shorttext"/>
          <w:lang w:val="en"/>
        </w:rPr>
        <w:t xml:space="preserve"> </w:t>
      </w:r>
      <w:r>
        <w:rPr>
          <w:rStyle w:val="hps"/>
          <w:lang w:val="en"/>
        </w:rPr>
        <w:t>indicate</w:t>
      </w:r>
      <w:r>
        <w:rPr>
          <w:rStyle w:val="shorttext"/>
          <w:lang w:val="en"/>
        </w:rPr>
        <w:t xml:space="preserve"> </w:t>
      </w:r>
      <w:r>
        <w:rPr>
          <w:rStyle w:val="hps"/>
          <w:lang w:val="en"/>
        </w:rPr>
        <w:t>the deviation</w:t>
      </w:r>
      <w:r>
        <w:rPr>
          <w:rStyle w:val="shorttext"/>
          <w:lang w:val="en"/>
        </w:rPr>
        <w:t xml:space="preserve"> </w:t>
      </w:r>
      <w:r>
        <w:rPr>
          <w:rStyle w:val="hps"/>
          <w:lang w:val="en"/>
        </w:rPr>
        <w:t xml:space="preserve">in a </w:t>
      </w:r>
      <w:r>
        <w:rPr>
          <w:rStyle w:val="hps"/>
          <w:lang w:val="en"/>
        </w:rPr>
        <w:t>list or dir</w:t>
      </w:r>
      <w:r w:rsidR="003F019D">
        <w:rPr>
          <w:rStyle w:val="hps"/>
          <w:lang w:val="en"/>
        </w:rPr>
        <w:t xml:space="preserve">ectly on document, that is </w:t>
      </w:r>
      <w:r>
        <w:rPr>
          <w:rStyle w:val="hps"/>
          <w:lang w:val="en"/>
        </w:rPr>
        <w:t>choice</w:t>
      </w:r>
      <w:r w:rsidR="003F019D">
        <w:rPr>
          <w:rStyle w:val="hps"/>
          <w:lang w:val="en"/>
        </w:rPr>
        <w:t xml:space="preserve"> of Economic Operator</w:t>
      </w:r>
      <w:r>
        <w:rPr>
          <w:rStyle w:val="hps"/>
          <w:lang w:val="en"/>
        </w:rPr>
        <w:t xml:space="preserve">. </w:t>
      </w:r>
      <w:r w:rsidR="003F019D">
        <w:rPr>
          <w:rStyle w:val="hps"/>
          <w:lang w:val="en"/>
        </w:rPr>
        <w:t>Economic Operator</w:t>
      </w:r>
      <w:r>
        <w:rPr>
          <w:rStyle w:val="hps"/>
          <w:lang w:val="en"/>
        </w:rPr>
        <w:t xml:space="preserve"> can also ask for explanation if contract provisions</w:t>
      </w:r>
      <w:r w:rsidR="00444D09">
        <w:rPr>
          <w:rStyle w:val="hps"/>
          <w:lang w:val="en"/>
        </w:rPr>
        <w:t xml:space="preserve"> are not clear or ask for a change of contract provisions.</w:t>
      </w:r>
    </w:p>
    <w:p w:rsidR="00ED5A8F" w:rsidRDefault="00ED5A8F" w:rsidP="0063136F">
      <w:pPr>
        <w:jc w:val="both"/>
        <w:rPr>
          <w:rStyle w:val="hps"/>
          <w:lang w:val="en"/>
        </w:rPr>
      </w:pPr>
    </w:p>
    <w:p w:rsidR="00ED5A8F" w:rsidRDefault="00ED5A8F" w:rsidP="0063136F">
      <w:pPr>
        <w:jc w:val="both"/>
        <w:rPr>
          <w:szCs w:val="24"/>
        </w:rPr>
      </w:pPr>
    </w:p>
    <w:p w:rsidR="00C17D11" w:rsidRDefault="003510FA" w:rsidP="0063136F">
      <w:pPr>
        <w:jc w:val="both"/>
        <w:rPr>
          <w:b/>
          <w:szCs w:val="24"/>
        </w:rPr>
      </w:pPr>
      <w:r w:rsidRPr="00891CD5">
        <w:rPr>
          <w:b/>
          <w:szCs w:val="24"/>
        </w:rPr>
        <w:t xml:space="preserve">The </w:t>
      </w:r>
      <w:proofErr w:type="spellStart"/>
      <w:r w:rsidR="00891CD5" w:rsidRPr="00891CD5">
        <w:rPr>
          <w:b/>
          <w:szCs w:val="24"/>
        </w:rPr>
        <w:t>Commission</w:t>
      </w:r>
      <w:proofErr w:type="spellEnd"/>
      <w:r w:rsidR="00891CD5" w:rsidRPr="00891CD5">
        <w:rPr>
          <w:b/>
          <w:szCs w:val="24"/>
        </w:rPr>
        <w:t xml:space="preserve"> on public </w:t>
      </w:r>
      <w:proofErr w:type="spellStart"/>
      <w:r w:rsidR="00891CD5" w:rsidRPr="00891CD5">
        <w:rPr>
          <w:b/>
          <w:szCs w:val="24"/>
        </w:rPr>
        <w:t>procurement</w:t>
      </w:r>
      <w:proofErr w:type="spellEnd"/>
      <w:r w:rsidR="00891CD5" w:rsidRPr="00891CD5">
        <w:rPr>
          <w:b/>
          <w:szCs w:val="24"/>
        </w:rPr>
        <w:t xml:space="preserve"> </w:t>
      </w:r>
      <w:proofErr w:type="spellStart"/>
      <w:r w:rsidR="00891CD5" w:rsidRPr="00891CD5">
        <w:rPr>
          <w:b/>
          <w:szCs w:val="24"/>
        </w:rPr>
        <w:t>informs</w:t>
      </w:r>
      <w:proofErr w:type="spellEnd"/>
      <w:r w:rsidR="00891CD5" w:rsidRPr="00891CD5">
        <w:rPr>
          <w:b/>
          <w:szCs w:val="24"/>
        </w:rPr>
        <w:t xml:space="preserve"> </w:t>
      </w:r>
      <w:proofErr w:type="spellStart"/>
      <w:r w:rsidR="00891CD5" w:rsidRPr="00891CD5">
        <w:rPr>
          <w:b/>
          <w:szCs w:val="24"/>
        </w:rPr>
        <w:t>that</w:t>
      </w:r>
      <w:proofErr w:type="spellEnd"/>
      <w:r w:rsidR="00F73893">
        <w:rPr>
          <w:b/>
          <w:szCs w:val="24"/>
        </w:rPr>
        <w:t xml:space="preserve"> </w:t>
      </w:r>
      <w:r w:rsidR="00F73893" w:rsidRPr="00F73893">
        <w:rPr>
          <w:rStyle w:val="hps"/>
          <w:b/>
          <w:lang w:val="en"/>
        </w:rPr>
        <w:t>a</w:t>
      </w:r>
      <w:r w:rsidR="00F73893" w:rsidRPr="00F73893">
        <w:rPr>
          <w:rStyle w:val="hps"/>
          <w:b/>
          <w:lang w:val="en"/>
        </w:rPr>
        <w:t>cco</w:t>
      </w:r>
      <w:r w:rsidR="00F73893">
        <w:rPr>
          <w:rStyle w:val="hps"/>
          <w:b/>
          <w:lang w:val="en"/>
        </w:rPr>
        <w:t>rding to  article 38 paragraph 4</w:t>
      </w:r>
      <w:r w:rsidR="00F73893" w:rsidRPr="00F73893">
        <w:rPr>
          <w:rStyle w:val="hps"/>
          <w:b/>
          <w:lang w:val="en"/>
        </w:rPr>
        <w:t xml:space="preserve"> of Public Procurement Law of 29 January 2004</w:t>
      </w:r>
      <w:r w:rsidR="00F73893">
        <w:rPr>
          <w:rStyle w:val="hps"/>
          <w:b/>
          <w:lang w:val="en"/>
        </w:rPr>
        <w:t xml:space="preserve">, </w:t>
      </w:r>
      <w:r w:rsidR="00891CD5" w:rsidRPr="00891CD5">
        <w:rPr>
          <w:b/>
          <w:szCs w:val="24"/>
        </w:rPr>
        <w:t xml:space="preserve"> </w:t>
      </w:r>
      <w:proofErr w:type="spellStart"/>
      <w:r w:rsidR="00891CD5" w:rsidRPr="00891CD5">
        <w:rPr>
          <w:b/>
          <w:szCs w:val="24"/>
        </w:rPr>
        <w:t>Awarding</w:t>
      </w:r>
      <w:proofErr w:type="spellEnd"/>
      <w:r w:rsidR="00891CD5" w:rsidRPr="00891CD5">
        <w:rPr>
          <w:b/>
          <w:szCs w:val="24"/>
        </w:rPr>
        <w:t xml:space="preserve"> </w:t>
      </w:r>
      <w:proofErr w:type="spellStart"/>
      <w:r w:rsidR="00891CD5" w:rsidRPr="00891CD5">
        <w:rPr>
          <w:b/>
          <w:szCs w:val="24"/>
        </w:rPr>
        <w:t>Entity</w:t>
      </w:r>
      <w:proofErr w:type="spellEnd"/>
      <w:r w:rsidR="00891CD5" w:rsidRPr="00891CD5">
        <w:rPr>
          <w:b/>
          <w:szCs w:val="24"/>
        </w:rPr>
        <w:t xml:space="preserve"> </w:t>
      </w:r>
      <w:proofErr w:type="spellStart"/>
      <w:r w:rsidR="00891CD5" w:rsidRPr="00891CD5">
        <w:rPr>
          <w:b/>
          <w:szCs w:val="24"/>
        </w:rPr>
        <w:t>extends</w:t>
      </w:r>
      <w:proofErr w:type="spellEnd"/>
      <w:r w:rsidR="00891CD5" w:rsidRPr="00891CD5">
        <w:rPr>
          <w:b/>
          <w:szCs w:val="24"/>
        </w:rPr>
        <w:t xml:space="preserve"> the </w:t>
      </w:r>
      <w:proofErr w:type="spellStart"/>
      <w:r w:rsidR="00891CD5" w:rsidRPr="00891CD5">
        <w:rPr>
          <w:b/>
          <w:szCs w:val="24"/>
        </w:rPr>
        <w:t>deadlin</w:t>
      </w:r>
      <w:r w:rsidR="00891CD5">
        <w:rPr>
          <w:b/>
          <w:szCs w:val="24"/>
        </w:rPr>
        <w:t>e</w:t>
      </w:r>
      <w:proofErr w:type="spellEnd"/>
      <w:r w:rsidR="00891CD5" w:rsidRPr="00891CD5">
        <w:rPr>
          <w:b/>
          <w:szCs w:val="24"/>
        </w:rPr>
        <w:t xml:space="preserve"> for </w:t>
      </w:r>
      <w:proofErr w:type="spellStart"/>
      <w:r w:rsidR="00891CD5" w:rsidRPr="00891CD5">
        <w:rPr>
          <w:b/>
          <w:szCs w:val="24"/>
        </w:rPr>
        <w:t>submission</w:t>
      </w:r>
      <w:proofErr w:type="spellEnd"/>
      <w:r w:rsidR="00891CD5" w:rsidRPr="00891CD5">
        <w:rPr>
          <w:b/>
          <w:szCs w:val="24"/>
        </w:rPr>
        <w:t xml:space="preserve"> of </w:t>
      </w:r>
      <w:proofErr w:type="spellStart"/>
      <w:r w:rsidR="00891CD5" w:rsidRPr="00891CD5">
        <w:rPr>
          <w:b/>
          <w:szCs w:val="24"/>
        </w:rPr>
        <w:t>tenders</w:t>
      </w:r>
      <w:proofErr w:type="spellEnd"/>
      <w:r w:rsidR="00891CD5" w:rsidRPr="00891CD5">
        <w:rPr>
          <w:b/>
          <w:szCs w:val="24"/>
        </w:rPr>
        <w:t xml:space="preserve"> </w:t>
      </w:r>
      <w:r w:rsidR="00891CD5">
        <w:rPr>
          <w:b/>
          <w:szCs w:val="24"/>
        </w:rPr>
        <w:t xml:space="preserve">from 17.09.2015 to 30.09.2015. </w:t>
      </w:r>
    </w:p>
    <w:p w:rsidR="00891CD5" w:rsidRDefault="00891CD5" w:rsidP="0063136F">
      <w:pPr>
        <w:jc w:val="both"/>
        <w:rPr>
          <w:b/>
          <w:szCs w:val="24"/>
        </w:rPr>
      </w:pPr>
    </w:p>
    <w:p w:rsidR="00891CD5" w:rsidRDefault="00891CD5" w:rsidP="0063136F">
      <w:pPr>
        <w:jc w:val="both"/>
        <w:rPr>
          <w:rStyle w:val="hps"/>
          <w:b/>
          <w:lang w:val="en"/>
        </w:rPr>
      </w:pPr>
      <w:r w:rsidRPr="00172212">
        <w:rPr>
          <w:b/>
          <w:lang w:val="en"/>
        </w:rPr>
        <w:t>It is changing</w:t>
      </w:r>
      <w:r w:rsidRPr="00172212">
        <w:rPr>
          <w:b/>
          <w:lang w:val="en"/>
        </w:rPr>
        <w:t xml:space="preserve"> also</w:t>
      </w:r>
      <w:r w:rsidRPr="00172212">
        <w:rPr>
          <w:b/>
          <w:lang w:val="en"/>
        </w:rPr>
        <w:t xml:space="preserve"> </w:t>
      </w:r>
      <w:r w:rsidRPr="00172212">
        <w:rPr>
          <w:rStyle w:val="hps"/>
          <w:b/>
          <w:lang w:val="en"/>
        </w:rPr>
        <w:t>the</w:t>
      </w:r>
      <w:r w:rsidRPr="00172212">
        <w:rPr>
          <w:b/>
          <w:lang w:val="en"/>
        </w:rPr>
        <w:t xml:space="preserve"> </w:t>
      </w:r>
      <w:r w:rsidRPr="00172212">
        <w:rPr>
          <w:rStyle w:val="hps"/>
          <w:b/>
          <w:lang w:val="en"/>
        </w:rPr>
        <w:t>date and</w:t>
      </w:r>
      <w:r w:rsidRPr="00172212">
        <w:rPr>
          <w:b/>
          <w:lang w:val="en"/>
        </w:rPr>
        <w:t xml:space="preserve"> </w:t>
      </w:r>
      <w:r w:rsidRPr="00172212">
        <w:rPr>
          <w:rStyle w:val="hps"/>
          <w:b/>
          <w:lang w:val="en"/>
        </w:rPr>
        <w:t xml:space="preserve">place </w:t>
      </w:r>
      <w:r w:rsidRPr="00172212">
        <w:rPr>
          <w:rStyle w:val="hps"/>
          <w:b/>
          <w:lang w:val="en"/>
        </w:rPr>
        <w:t>of the opening</w:t>
      </w:r>
      <w:r w:rsidRPr="00172212">
        <w:rPr>
          <w:b/>
          <w:lang w:val="en"/>
        </w:rPr>
        <w:t xml:space="preserve"> </w:t>
      </w:r>
      <w:r w:rsidRPr="00172212">
        <w:rPr>
          <w:rStyle w:val="hps"/>
          <w:b/>
          <w:lang w:val="en"/>
        </w:rPr>
        <w:t>of tenders</w:t>
      </w:r>
      <w:r w:rsidR="00172212">
        <w:rPr>
          <w:rStyle w:val="hps"/>
          <w:b/>
          <w:lang w:val="en"/>
        </w:rPr>
        <w:t xml:space="preserve"> which </w:t>
      </w:r>
      <w:r w:rsidR="00172212" w:rsidRPr="00172212">
        <w:rPr>
          <w:rStyle w:val="hps"/>
          <w:b/>
          <w:lang w:val="en"/>
        </w:rPr>
        <w:t>will take place on 30.09.2015 in conference room 4.</w:t>
      </w:r>
    </w:p>
    <w:p w:rsidR="00172212" w:rsidRDefault="00172212" w:rsidP="0063136F">
      <w:pPr>
        <w:jc w:val="both"/>
        <w:rPr>
          <w:rStyle w:val="hps"/>
          <w:b/>
          <w:lang w:val="en"/>
        </w:rPr>
      </w:pPr>
    </w:p>
    <w:p w:rsidR="00172212" w:rsidRDefault="00172212" w:rsidP="0063136F">
      <w:pPr>
        <w:jc w:val="both"/>
        <w:rPr>
          <w:rStyle w:val="hps"/>
          <w:b/>
          <w:lang w:val="en"/>
        </w:rPr>
      </w:pPr>
      <w:r>
        <w:rPr>
          <w:rStyle w:val="hps"/>
          <w:b/>
          <w:lang w:val="en"/>
        </w:rPr>
        <w:t>Please also note that</w:t>
      </w:r>
      <w:r w:rsidR="00A267BF">
        <w:rPr>
          <w:rStyle w:val="hps"/>
          <w:b/>
          <w:lang w:val="en"/>
        </w:rPr>
        <w:t xml:space="preserve"> other terms are changing too: the </w:t>
      </w:r>
      <w:r w:rsidR="00E251E5">
        <w:rPr>
          <w:rStyle w:val="hps"/>
          <w:b/>
          <w:lang w:val="en"/>
        </w:rPr>
        <w:t xml:space="preserve">start date of period of tender validity and the term of payment of tender bond. </w:t>
      </w:r>
    </w:p>
    <w:p w:rsidR="00E251E5" w:rsidRDefault="00E251E5" w:rsidP="0063136F">
      <w:pPr>
        <w:jc w:val="both"/>
        <w:rPr>
          <w:rStyle w:val="hps"/>
          <w:b/>
          <w:lang w:val="en"/>
        </w:rPr>
      </w:pPr>
    </w:p>
    <w:p w:rsidR="00E251E5" w:rsidRDefault="00E251E5" w:rsidP="0063136F">
      <w:pPr>
        <w:jc w:val="both"/>
        <w:rPr>
          <w:rStyle w:val="hps"/>
          <w:b/>
          <w:lang w:val="en"/>
        </w:rPr>
      </w:pPr>
      <w:r>
        <w:rPr>
          <w:rStyle w:val="hps"/>
          <w:b/>
          <w:lang w:val="en"/>
        </w:rPr>
        <w:t>The change of deadline for submission of tenders is important in case of</w:t>
      </w:r>
      <w:r w:rsidR="00D42842">
        <w:rPr>
          <w:rStyle w:val="hps"/>
          <w:b/>
          <w:lang w:val="en"/>
        </w:rPr>
        <w:t xml:space="preserve"> the term of validity of</w:t>
      </w:r>
      <w:r>
        <w:rPr>
          <w:rStyle w:val="hps"/>
          <w:b/>
          <w:lang w:val="en"/>
        </w:rPr>
        <w:t xml:space="preserve"> tender bond </w:t>
      </w:r>
      <w:r w:rsidR="00D42842">
        <w:rPr>
          <w:rStyle w:val="hps"/>
          <w:b/>
          <w:lang w:val="en"/>
        </w:rPr>
        <w:t xml:space="preserve">lodged in form of document i.e. </w:t>
      </w:r>
      <w:r w:rsidR="00D42842" w:rsidRPr="00D42842">
        <w:rPr>
          <w:rStyle w:val="hps"/>
          <w:b/>
          <w:lang w:val="en"/>
        </w:rPr>
        <w:t>b</w:t>
      </w:r>
      <w:r w:rsidR="00D42842" w:rsidRPr="00D42842">
        <w:rPr>
          <w:rStyle w:val="hps"/>
          <w:b/>
          <w:lang w:val="en"/>
        </w:rPr>
        <w:t>ank guarantee</w:t>
      </w:r>
      <w:r w:rsidR="00D42842" w:rsidRPr="00D42842">
        <w:rPr>
          <w:rStyle w:val="hps"/>
          <w:b/>
          <w:lang w:val="en"/>
        </w:rPr>
        <w:t xml:space="preserve"> or </w:t>
      </w:r>
      <w:r w:rsidR="00D42842" w:rsidRPr="00D42842">
        <w:rPr>
          <w:rStyle w:val="hps"/>
          <w:b/>
          <w:lang w:val="en"/>
        </w:rPr>
        <w:t>insurance guarantee</w:t>
      </w:r>
      <w:r w:rsidR="00D42842" w:rsidRPr="00D42842">
        <w:rPr>
          <w:rStyle w:val="hps"/>
          <w:b/>
          <w:lang w:val="en"/>
        </w:rPr>
        <w:t>.</w:t>
      </w:r>
    </w:p>
    <w:p w:rsidR="00D42842" w:rsidRDefault="00D42842" w:rsidP="0063136F">
      <w:pPr>
        <w:jc w:val="both"/>
        <w:rPr>
          <w:rStyle w:val="hps"/>
          <w:b/>
          <w:lang w:val="en"/>
        </w:rPr>
      </w:pPr>
    </w:p>
    <w:p w:rsidR="00D42842" w:rsidRDefault="00D42842" w:rsidP="0063136F">
      <w:pPr>
        <w:jc w:val="both"/>
        <w:rPr>
          <w:rStyle w:val="hps"/>
          <w:b/>
          <w:lang w:val="en"/>
        </w:rPr>
      </w:pPr>
    </w:p>
    <w:p w:rsidR="00D42842" w:rsidRPr="00D42842" w:rsidRDefault="00D42842" w:rsidP="00026348">
      <w:pPr>
        <w:jc w:val="both"/>
        <w:rPr>
          <w:szCs w:val="24"/>
        </w:rPr>
      </w:pP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bookmarkStart w:id="0" w:name="_GoBack"/>
      <w:bookmarkEnd w:id="0"/>
    </w:p>
    <w:sectPr w:rsidR="00D42842" w:rsidRPr="00D42842" w:rsidSect="00041E89">
      <w:headerReference w:type="default" r:id="rId9"/>
      <w:footerReference w:type="default" r:id="rId10"/>
      <w:headerReference w:type="first" r:id="rId11"/>
      <w:footerReference w:type="first" r:id="rId12"/>
      <w:pgSz w:w="11906" w:h="16838"/>
      <w:pgMar w:top="1418"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026348">
      <w:rPr>
        <w:noProof/>
      </w:rPr>
      <w:t>1</w:t>
    </w:r>
    <w:r>
      <w:fldChar w:fldCharType="end"/>
    </w:r>
  </w:p>
  <w:p w:rsidR="009A7814" w:rsidRDefault="0096211F" w:rsidP="003F6C22">
    <w:pPr>
      <w:pStyle w:val="Stopka"/>
      <w:ind w:left="-993"/>
    </w:pPr>
    <w:r>
      <w:rPr>
        <w:noProof/>
      </w:rPr>
      <w:drawing>
        <wp:inline distT="0" distB="0" distL="0" distR="0" wp14:anchorId="671DFB9E" wp14:editId="044AB93D">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5E35FAE7" wp14:editId="57E7484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BEBBC" wp14:editId="501F6A6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040F855" wp14:editId="3783C0B4">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2B598A">
    <w:pPr>
      <w:pStyle w:val="Nagwek"/>
      <w:rPr>
        <w:rFonts w:ascii="Tahoma" w:hAnsi="Tahoma" w:cs="Tahoma"/>
        <w:sz w:val="20"/>
      </w:rPr>
    </w:pPr>
    <w:r>
      <w:rPr>
        <w:szCs w:val="24"/>
      </w:rPr>
      <w:t>Case ref No</w:t>
    </w:r>
    <w:r w:rsidR="00283BF3">
      <w:rPr>
        <w:szCs w:val="24"/>
      </w:rPr>
      <w:t xml:space="preserve"> 75/DE</w:t>
    </w:r>
    <w:r w:rsidR="00455B6B" w:rsidRPr="00455B6B">
      <w:rPr>
        <w:szCs w:val="24"/>
      </w:rPr>
      <w:t>/Z/15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322625F2" wp14:editId="7C8A77AC">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14:anchorId="41B10EA9" wp14:editId="408C3765">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45893"/>
    <w:multiLevelType w:val="multilevel"/>
    <w:tmpl w:val="3A2273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A3448B"/>
    <w:multiLevelType w:val="hybridMultilevel"/>
    <w:tmpl w:val="B8504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F7660"/>
    <w:multiLevelType w:val="hybridMultilevel"/>
    <w:tmpl w:val="E7D807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8">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10">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8AB6D41"/>
    <w:multiLevelType w:val="hybridMultilevel"/>
    <w:tmpl w:val="AEB26F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413430CD"/>
    <w:multiLevelType w:val="hybridMultilevel"/>
    <w:tmpl w:val="C20015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A87B43"/>
    <w:multiLevelType w:val="hybridMultilevel"/>
    <w:tmpl w:val="E2FA0B48"/>
    <w:lvl w:ilvl="0" w:tplc="DFE01C30">
      <w:start w:val="1"/>
      <w:numFmt w:val="decimal"/>
      <w:lvlText w:val="%1."/>
      <w:lvlJc w:val="left"/>
      <w:pPr>
        <w:ind w:left="-360" w:hanging="360"/>
      </w:pPr>
      <w:rPr>
        <w:color w:val="1F497D"/>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9">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31830E2"/>
    <w:multiLevelType w:val="hybridMultilevel"/>
    <w:tmpl w:val="1D3E27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001E8F"/>
    <w:multiLevelType w:val="hybridMultilevel"/>
    <w:tmpl w:val="4B380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7">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52">
    <w:nsid w:val="6FF130F3"/>
    <w:multiLevelType w:val="hybridMultilevel"/>
    <w:tmpl w:val="937ECF78"/>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DC2411E4">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4">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tentative="1">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48"/>
  </w:num>
  <w:num w:numId="2">
    <w:abstractNumId w:val="42"/>
  </w:num>
  <w:num w:numId="3">
    <w:abstractNumId w:val="3"/>
  </w:num>
  <w:num w:numId="4">
    <w:abstractNumId w:val="31"/>
  </w:num>
  <w:num w:numId="5">
    <w:abstractNumId w:val="41"/>
  </w:num>
  <w:num w:numId="6">
    <w:abstractNumId w:val="13"/>
  </w:num>
  <w:num w:numId="7">
    <w:abstractNumId w:val="46"/>
  </w:num>
  <w:num w:numId="8">
    <w:abstractNumId w:val="38"/>
  </w:num>
  <w:num w:numId="9">
    <w:abstractNumId w:val="39"/>
  </w:num>
  <w:num w:numId="10">
    <w:abstractNumId w:val="26"/>
  </w:num>
  <w:num w:numId="11">
    <w:abstractNumId w:val="22"/>
  </w:num>
  <w:num w:numId="12">
    <w:abstractNumId w:val="21"/>
  </w:num>
  <w:num w:numId="13">
    <w:abstractNumId w:val="12"/>
  </w:num>
  <w:num w:numId="14">
    <w:abstractNumId w:val="14"/>
  </w:num>
  <w:num w:numId="15">
    <w:abstractNumId w:val="36"/>
  </w:num>
  <w:num w:numId="16">
    <w:abstractNumId w:val="17"/>
  </w:num>
  <w:num w:numId="17">
    <w:abstractNumId w:val="50"/>
  </w:num>
  <w:num w:numId="18">
    <w:abstractNumId w:val="23"/>
  </w:num>
  <w:num w:numId="19">
    <w:abstractNumId w:val="29"/>
  </w:num>
  <w:num w:numId="20">
    <w:abstractNumId w:val="47"/>
  </w:num>
  <w:num w:numId="21">
    <w:abstractNumId w:val="49"/>
  </w:num>
  <w:num w:numId="22">
    <w:abstractNumId w:val="54"/>
  </w:num>
  <w:num w:numId="23">
    <w:abstractNumId w:val="40"/>
  </w:num>
  <w:num w:numId="24">
    <w:abstractNumId w:val="32"/>
  </w:num>
  <w:num w:numId="25">
    <w:abstractNumId w:val="44"/>
  </w:num>
  <w:num w:numId="26">
    <w:abstractNumId w:val="15"/>
  </w:num>
  <w:num w:numId="27">
    <w:abstractNumId w:val="20"/>
  </w:num>
  <w:num w:numId="28">
    <w:abstractNumId w:val="51"/>
  </w:num>
  <w:num w:numId="29">
    <w:abstractNumId w:val="56"/>
  </w:num>
  <w:num w:numId="30">
    <w:abstractNumId w:val="34"/>
  </w:num>
  <w:num w:numId="31">
    <w:abstractNumId w:val="1"/>
  </w:num>
  <w:num w:numId="32">
    <w:abstractNumId w:val="9"/>
  </w:num>
  <w:num w:numId="33">
    <w:abstractNumId w:val="7"/>
  </w:num>
  <w:num w:numId="34">
    <w:abstractNumId w:val="43"/>
  </w:num>
  <w:num w:numId="35">
    <w:abstractNumId w:val="11"/>
  </w:num>
  <w:num w:numId="36">
    <w:abstractNumId w:val="0"/>
  </w:num>
  <w:num w:numId="37">
    <w:abstractNumId w:val="8"/>
  </w:num>
  <w:num w:numId="38">
    <w:abstractNumId w:val="24"/>
  </w:num>
  <w:num w:numId="39">
    <w:abstractNumId w:val="6"/>
  </w:num>
  <w:num w:numId="40">
    <w:abstractNumId w:val="55"/>
  </w:num>
  <w:num w:numId="41">
    <w:abstractNumId w:val="16"/>
  </w:num>
  <w:num w:numId="42">
    <w:abstractNumId w:val="37"/>
  </w:num>
  <w:num w:numId="43">
    <w:abstractNumId w:val="1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
  </w:num>
  <w:num w:numId="47">
    <w:abstractNumId w:val="45"/>
  </w:num>
  <w:num w:numId="48">
    <w:abstractNumId w:val="25"/>
  </w:num>
  <w:num w:numId="49">
    <w:abstractNumId w:val="33"/>
  </w:num>
  <w:num w:numId="50">
    <w:abstractNumId w:val="10"/>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27"/>
  </w:num>
  <w:num w:numId="54">
    <w:abstractNumId w:val="5"/>
  </w:num>
  <w:num w:numId="55">
    <w:abstractNumId w:val="53"/>
  </w:num>
  <w:num w:numId="56">
    <w:abstractNumId w:val="52"/>
  </w:num>
  <w:num w:numId="57">
    <w:abstractNumId w:val="57"/>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F06"/>
    <w:rsid w:val="001C2445"/>
    <w:rsid w:val="001C2624"/>
    <w:rsid w:val="001C2751"/>
    <w:rsid w:val="001C2789"/>
    <w:rsid w:val="001C3EF2"/>
    <w:rsid w:val="001C67F1"/>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7E5C"/>
    <w:rsid w:val="002D01D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A0FA9-F471-4D7D-99D4-92174ED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363</Words>
  <Characters>1868</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12</cp:revision>
  <cp:lastPrinted>2015-09-02T11:55:00Z</cp:lastPrinted>
  <dcterms:created xsi:type="dcterms:W3CDTF">2015-09-02T08:41:00Z</dcterms:created>
  <dcterms:modified xsi:type="dcterms:W3CDTF">2015-09-02T11:57:00Z</dcterms:modified>
</cp:coreProperties>
</file>