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B94741">
        <w:rPr>
          <w:rFonts w:ascii="Tahoma" w:hAnsi="Tahoma" w:cs="Tahoma"/>
          <w:sz w:val="20"/>
        </w:rPr>
        <w:t>15</w:t>
      </w:r>
      <w:r w:rsidR="00ED399C" w:rsidRPr="0030185B">
        <w:rPr>
          <w:rFonts w:ascii="Tahoma" w:hAnsi="Tahoma" w:cs="Tahoma"/>
          <w:sz w:val="20"/>
        </w:rPr>
        <w:t>.</w:t>
      </w:r>
      <w:r w:rsidR="00B94741">
        <w:rPr>
          <w:rFonts w:ascii="Tahoma" w:hAnsi="Tahoma" w:cs="Tahoma"/>
          <w:sz w:val="20"/>
        </w:rPr>
        <w:t>09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A95D45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3</w:t>
      </w:r>
    </w:p>
    <w:p w:rsidR="007C1701" w:rsidRPr="00B94741" w:rsidRDefault="007C1701" w:rsidP="00526736">
      <w:pPr>
        <w:jc w:val="center"/>
        <w:rPr>
          <w:rFonts w:ascii="Tahoma" w:hAnsi="Tahoma" w:cs="Tahoma"/>
          <w:b/>
          <w:color w:val="FF0000"/>
          <w:sz w:val="20"/>
        </w:rPr>
      </w:pPr>
      <w:r w:rsidRPr="00B94741">
        <w:rPr>
          <w:rFonts w:ascii="Tahoma" w:hAnsi="Tahoma" w:cs="Tahoma"/>
          <w:b/>
          <w:color w:val="FF0000"/>
          <w:sz w:val="20"/>
        </w:rPr>
        <w:t xml:space="preserve">MODYFIKACJA </w:t>
      </w:r>
      <w:r w:rsidR="00B94741">
        <w:rPr>
          <w:rFonts w:ascii="Tahoma" w:hAnsi="Tahoma" w:cs="Tahoma"/>
          <w:b/>
          <w:color w:val="FF0000"/>
          <w:sz w:val="20"/>
        </w:rPr>
        <w:t xml:space="preserve"> Z DNIA 15.09</w:t>
      </w:r>
      <w:r w:rsidR="005E712D" w:rsidRPr="00B94741">
        <w:rPr>
          <w:rFonts w:ascii="Tahoma" w:hAnsi="Tahoma" w:cs="Tahoma"/>
          <w:b/>
          <w:color w:val="FF0000"/>
          <w:sz w:val="20"/>
        </w:rPr>
        <w:t>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B94741" w:rsidRPr="00726456" w:rsidRDefault="0030185B" w:rsidP="00B94741">
      <w:pPr>
        <w:numPr>
          <w:ilvl w:val="1"/>
          <w:numId w:val="6"/>
        </w:numPr>
        <w:spacing w:after="80"/>
        <w:ind w:left="142" w:hanging="284"/>
        <w:jc w:val="both"/>
        <w:rPr>
          <w:rFonts w:ascii="Tahoma" w:eastAsia="Calibri" w:hAnsi="Tahoma" w:cs="Tahoma"/>
          <w:i/>
          <w:sz w:val="20"/>
          <w:u w:val="single"/>
          <w:lang w:eastAsia="en-US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B94741">
        <w:rPr>
          <w:rFonts w:ascii="Tahoma" w:hAnsi="Tahoma" w:cs="Tahoma"/>
          <w:bCs/>
          <w:sz w:val="20"/>
        </w:rPr>
        <w:t xml:space="preserve"> nr 89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 xml:space="preserve">ustawy Prawo zamówień publicznych z dnia 29 stycznia 2004 r. (Dz. U. poz. 907 z późn. zm.) pn. </w:t>
      </w:r>
      <w:r w:rsidR="00B94741">
        <w:rPr>
          <w:rFonts w:ascii="Tahoma" w:hAnsi="Tahoma" w:cs="Tahoma"/>
          <w:i/>
          <w:sz w:val="20"/>
        </w:rPr>
        <w:t>dostawa</w:t>
      </w:r>
      <w:r w:rsidR="00B94741" w:rsidRPr="00726456">
        <w:rPr>
          <w:rFonts w:ascii="Tahoma" w:hAnsi="Tahoma" w:cs="Tahoma"/>
          <w:i/>
          <w:sz w:val="20"/>
        </w:rPr>
        <w:t xml:space="preserve"> aparatury specjalnej do celów badawczych dla Instytutu Lotnictwa.</w:t>
      </w:r>
    </w:p>
    <w:p w:rsidR="00D37A5D" w:rsidRDefault="00D37A5D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26736" w:rsidRDefault="00526736" w:rsidP="00631B7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Zamawiający </w:t>
      </w:r>
      <w:r w:rsidR="00A95D45">
        <w:rPr>
          <w:rFonts w:ascii="Tahoma" w:hAnsi="Tahoma" w:cs="Tahoma"/>
          <w:b/>
          <w:sz w:val="20"/>
        </w:rPr>
        <w:t>informuje o wpro</w:t>
      </w:r>
      <w:r w:rsidR="00B94741">
        <w:rPr>
          <w:rFonts w:ascii="Tahoma" w:hAnsi="Tahoma" w:cs="Tahoma"/>
          <w:b/>
          <w:sz w:val="20"/>
        </w:rPr>
        <w:t>wadzeniu zmian w załączniku nr 1</w:t>
      </w:r>
      <w:r w:rsidR="00A95D45">
        <w:rPr>
          <w:rFonts w:ascii="Tahoma" w:hAnsi="Tahoma" w:cs="Tahoma"/>
          <w:b/>
          <w:sz w:val="20"/>
        </w:rPr>
        <w:t xml:space="preserve"> do ogłoszenia </w:t>
      </w:r>
      <w:r w:rsidR="00E17A09">
        <w:rPr>
          <w:rFonts w:ascii="Tahoma" w:hAnsi="Tahoma" w:cs="Tahoma"/>
          <w:b/>
          <w:sz w:val="20"/>
        </w:rPr>
        <w:t xml:space="preserve">o zamiarze udzielenia zamówienia </w:t>
      </w:r>
      <w:r w:rsidR="00B94741">
        <w:rPr>
          <w:rFonts w:ascii="Tahoma" w:hAnsi="Tahoma" w:cs="Tahoma"/>
          <w:b/>
          <w:sz w:val="20"/>
        </w:rPr>
        <w:t>tj. formularzu ofertowym</w:t>
      </w:r>
      <w:r w:rsidR="00A95D45">
        <w:rPr>
          <w:rFonts w:ascii="Tahoma" w:hAnsi="Tahoma" w:cs="Tahoma"/>
          <w:b/>
          <w:sz w:val="20"/>
        </w:rPr>
        <w:t>.</w:t>
      </w:r>
    </w:p>
    <w:p w:rsidR="00A95D45" w:rsidRDefault="00A95D45" w:rsidP="00631B71">
      <w:pPr>
        <w:rPr>
          <w:rFonts w:ascii="Tahoma" w:hAnsi="Tahoma" w:cs="Tahoma"/>
          <w:b/>
          <w:sz w:val="20"/>
        </w:rPr>
      </w:pPr>
    </w:p>
    <w:p w:rsidR="00A95D45" w:rsidRPr="00631B71" w:rsidRDefault="00B94741" w:rsidP="00631B71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Formularz po modyfikacji z dnia 15.09</w:t>
      </w:r>
      <w:r w:rsidR="00A95D45">
        <w:rPr>
          <w:rFonts w:ascii="Tahoma" w:hAnsi="Tahoma" w:cs="Tahoma"/>
          <w:b/>
          <w:sz w:val="20"/>
        </w:rPr>
        <w:t>.2015 stanowi załącznik do niniejszego komunikatu.</w:t>
      </w: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:rsid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Zmodyfikowany załącznik nr 1 – </w:t>
      </w:r>
      <w:r w:rsidR="00B94741">
        <w:rPr>
          <w:rFonts w:ascii="Tahoma" w:hAnsi="Tahoma" w:cs="Tahoma"/>
          <w:sz w:val="20"/>
        </w:rPr>
        <w:t>formularz oferty.</w:t>
      </w:r>
      <w:bookmarkStart w:id="0" w:name="_GoBack"/>
      <w:bookmarkEnd w:id="0"/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B94741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B94741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94741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A7814" w:rsidRPr="00B94741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9474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A7814" w:rsidRPr="00B94741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9474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B94741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B94741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A7814" w:rsidRPr="00B94741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B9474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A7814" w:rsidRPr="00B94741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B9474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B94741">
      <w:rPr>
        <w:rFonts w:ascii="Tahoma" w:hAnsi="Tahoma" w:cs="Tahoma"/>
        <w:sz w:val="20"/>
      </w:rPr>
      <w:t>89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0DF211D"/>
    <w:multiLevelType w:val="hybridMultilevel"/>
    <w:tmpl w:val="49C2E4C0"/>
    <w:lvl w:ilvl="0" w:tplc="280E2F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AAAC57C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0880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284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1B71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5D45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4741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51A1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17A09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560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AC97-EBA6-4B67-9802-FD22FDEA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2015-05-15T10:04:00Z</cp:lastPrinted>
  <dcterms:created xsi:type="dcterms:W3CDTF">2015-09-15T13:42:00Z</dcterms:created>
  <dcterms:modified xsi:type="dcterms:W3CDTF">2015-09-15T13:47:00Z</dcterms:modified>
</cp:coreProperties>
</file>