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A00A36">
        <w:rPr>
          <w:szCs w:val="24"/>
        </w:rPr>
        <w:t>Data 02.10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F31EB4">
        <w:rPr>
          <w:szCs w:val="24"/>
        </w:rPr>
        <w:t>2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A00A36">
        <w:rPr>
          <w:szCs w:val="24"/>
        </w:rPr>
        <w:t>99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F31EB4">
        <w:rPr>
          <w:szCs w:val="24"/>
        </w:rPr>
        <w:t>y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</w:t>
      </w:r>
      <w:r w:rsidR="00F31EB4">
        <w:rPr>
          <w:szCs w:val="24"/>
        </w:rPr>
        <w:t>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 w:rsidR="00F31EB4"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703C95" w:rsidRPr="00703C95" w:rsidRDefault="00703C95" w:rsidP="00703C95">
      <w:pPr>
        <w:jc w:val="both"/>
      </w:pPr>
      <w:r w:rsidRPr="00703C95">
        <w:t>Czy Zamawiający dopuszcza, że część pamięci (8GB) będzie wbudowana, a część (kolejne 8GB) będzie na dodatkowej karcie zewnętrznej wkładanej do portu pamięci w tablecie, razem dając 16 GB? W ogłoszeniu mowa jest o "wbudowana pamięć  co najmniej 16 GB"</w:t>
      </w:r>
    </w:p>
    <w:p w:rsidR="00703C95" w:rsidRPr="00703C95" w:rsidRDefault="00703C95" w:rsidP="00703C95">
      <w:pPr>
        <w:jc w:val="both"/>
      </w:pPr>
    </w:p>
    <w:p w:rsidR="00703C95" w:rsidRPr="00703C95" w:rsidRDefault="00703C95" w:rsidP="00703C95">
      <w:pPr>
        <w:jc w:val="both"/>
      </w:pPr>
      <w:r w:rsidRPr="00703C95">
        <w:t xml:space="preserve">Ustaliliśmy, że jedynie dwa tablety spełniają kryteria jakościowe tabletu oraz kryterium cenowe. Jest to tablet marki </w:t>
      </w:r>
      <w:proofErr w:type="spellStart"/>
      <w:r w:rsidRPr="00703C95">
        <w:t>Lenovo</w:t>
      </w:r>
      <w:proofErr w:type="spellEnd"/>
      <w:r w:rsidRPr="00703C95">
        <w:t xml:space="preserve"> oraz tablet marki Samsung. Uzyskaliśmy informację od producenta i dystrybutora </w:t>
      </w:r>
      <w:proofErr w:type="spellStart"/>
      <w:r w:rsidRPr="00703C95">
        <w:t>Lenovo</w:t>
      </w:r>
      <w:proofErr w:type="spellEnd"/>
      <w:r w:rsidRPr="00703C95">
        <w:t xml:space="preserve">, że tablet tej firmy spełniający kryteria jest wycofany ze sprzedaży (Tablet </w:t>
      </w:r>
      <w:proofErr w:type="spellStart"/>
      <w:r w:rsidRPr="00703C95">
        <w:t>Lenovo</w:t>
      </w:r>
      <w:proofErr w:type="spellEnd"/>
      <w:r w:rsidRPr="00703C95">
        <w:t xml:space="preserve"> A7-30H MTK8121/7IPS/1GB/16GB/BT/</w:t>
      </w:r>
      <w:proofErr w:type="spellStart"/>
      <w:r w:rsidRPr="00703C95">
        <w:t>WiFi</w:t>
      </w:r>
      <w:proofErr w:type="spellEnd"/>
      <w:r w:rsidRPr="00703C95">
        <w:t xml:space="preserve">/GPS/3G/Android 4.4 Czarny - 59-43597). </w:t>
      </w:r>
      <w:r w:rsidRPr="00703C95">
        <w:rPr>
          <w:u w:val="single"/>
        </w:rPr>
        <w:t>Inny tablet spełniający kryteria marki Samsung (</w:t>
      </w:r>
      <w:proofErr w:type="spellStart"/>
      <w:r w:rsidRPr="00703C95">
        <w:rPr>
          <w:u w:val="single"/>
        </w:rPr>
        <w:t>Galaxy</w:t>
      </w:r>
      <w:proofErr w:type="spellEnd"/>
      <w:r w:rsidRPr="00703C95">
        <w:rPr>
          <w:u w:val="single"/>
        </w:rPr>
        <w:t xml:space="preserve"> </w:t>
      </w:r>
      <w:proofErr w:type="spellStart"/>
      <w:r w:rsidRPr="00703C95">
        <w:rPr>
          <w:u w:val="single"/>
        </w:rPr>
        <w:t>Tab</w:t>
      </w:r>
      <w:proofErr w:type="spellEnd"/>
      <w:r w:rsidRPr="00703C95">
        <w:rPr>
          <w:u w:val="single"/>
        </w:rPr>
        <w:t xml:space="preserve"> 3 7.0 3G Czarny) dostępny jest tylko w wersji z pamięcią wbudowaną 8 GB.</w:t>
      </w:r>
    </w:p>
    <w:p w:rsidR="00001AFE" w:rsidRPr="00703C95" w:rsidRDefault="00001AFE" w:rsidP="00703C95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703C95" w:rsidRDefault="00EA42F8" w:rsidP="003D1E47">
      <w:pPr>
        <w:jc w:val="both"/>
      </w:pPr>
      <w:r>
        <w:t xml:space="preserve">Zamawiający dopuszcza rozwiązanie proponowane przez Wykonawcę.  </w:t>
      </w:r>
      <w:r w:rsidRPr="00EA42F8">
        <w:rPr>
          <w:u w:val="single"/>
        </w:rPr>
        <w:t>W związku z powyższym modyfikacji ulega załącznik nr 1 do SIWZ – opis przedmiotu zamówienia</w:t>
      </w:r>
      <w:r>
        <w:t xml:space="preserve"> </w:t>
      </w:r>
      <w:r w:rsidR="000B2F4A">
        <w:t xml:space="preserve">– </w:t>
      </w:r>
      <w:r w:rsidR="000B2F4A" w:rsidRPr="000B2F4A">
        <w:rPr>
          <w:u w:val="single"/>
        </w:rPr>
        <w:t>część II parametry techniczne pkt. 5</w:t>
      </w:r>
      <w:r w:rsidR="000B2F4A">
        <w:t xml:space="preserve"> </w:t>
      </w:r>
      <w:bookmarkStart w:id="0" w:name="_GoBack"/>
      <w:bookmarkEnd w:id="0"/>
    </w:p>
    <w:p w:rsidR="00E823E5" w:rsidRDefault="00E823E5" w:rsidP="003D1E47">
      <w:pPr>
        <w:jc w:val="both"/>
      </w:pPr>
    </w:p>
    <w:p w:rsidR="00703C95" w:rsidRPr="00703C95" w:rsidRDefault="00703C95" w:rsidP="003D1E47">
      <w:pPr>
        <w:jc w:val="both"/>
        <w:rPr>
          <w:b/>
        </w:rPr>
      </w:pPr>
      <w:r w:rsidRPr="00703C95">
        <w:rPr>
          <w:b/>
        </w:rPr>
        <w:t>Pytanie nr 2</w:t>
      </w:r>
    </w:p>
    <w:p w:rsidR="00703C95" w:rsidRDefault="00703C95" w:rsidP="00703C95">
      <w:pPr>
        <w:jc w:val="both"/>
      </w:pPr>
      <w:r>
        <w:t>Czy wykonanie czterech dostaw materiałów promocyjnych - każda po 60 000 PLN brutto przez okres ostatnich dwóch lat kalendarzowych - co sumarycznie daje ponad wymagane 200 000 zł brutto zostanie uznane za spełnienie wymogu doświadczenia? Czy też wykonanie dostawy na sumę ponad 200 000 zł brutto musi mieć charakter jednorazowy?</w:t>
      </w:r>
    </w:p>
    <w:p w:rsidR="00703C95" w:rsidRDefault="00703C95" w:rsidP="003D1E47">
      <w:pPr>
        <w:jc w:val="both"/>
      </w:pPr>
    </w:p>
    <w:p w:rsidR="004B0C45" w:rsidRPr="00703C95" w:rsidRDefault="00703C95" w:rsidP="00F86EF6">
      <w:pPr>
        <w:jc w:val="both"/>
        <w:rPr>
          <w:b/>
        </w:rPr>
      </w:pPr>
      <w:r w:rsidRPr="00703C95">
        <w:rPr>
          <w:b/>
        </w:rPr>
        <w:t>Odpowiedź</w:t>
      </w:r>
    </w:p>
    <w:p w:rsidR="00703C95" w:rsidRPr="000331AB" w:rsidRDefault="00E823E5" w:rsidP="00F86EF6">
      <w:pPr>
        <w:jc w:val="both"/>
      </w:pPr>
      <w:r>
        <w:t>Zamawiający wymaga wykazania 1 dostawy o wartości co najmniej 200 000 zł brutto.</w:t>
      </w:r>
    </w:p>
    <w:sectPr w:rsidR="00703C95" w:rsidRPr="000331AB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48090C17" wp14:editId="1E21ACEB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00A36">
    <w:pPr>
      <w:pStyle w:val="Nagwek"/>
      <w:rPr>
        <w:sz w:val="22"/>
        <w:szCs w:val="22"/>
      </w:rPr>
    </w:pPr>
    <w:r>
      <w:rPr>
        <w:sz w:val="22"/>
        <w:szCs w:val="22"/>
      </w:rPr>
      <w:t>Postępowanie nr 99</w:t>
    </w:r>
    <w:r w:rsidR="00AD34F7" w:rsidRPr="00AD34F7">
      <w:rPr>
        <w:sz w:val="22"/>
        <w:szCs w:val="22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6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B2F4A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2F0F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3C95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36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27CD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E2BA1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23E5"/>
    <w:rsid w:val="00E876B5"/>
    <w:rsid w:val="00E95EDA"/>
    <w:rsid w:val="00EA18DD"/>
    <w:rsid w:val="00EA42F8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31EB4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8</cp:revision>
  <cp:lastPrinted>2015-07-30T10:58:00Z</cp:lastPrinted>
  <dcterms:created xsi:type="dcterms:W3CDTF">2015-10-02T08:14:00Z</dcterms:created>
  <dcterms:modified xsi:type="dcterms:W3CDTF">2015-10-02T12:51:00Z</dcterms:modified>
</cp:coreProperties>
</file>