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C62E4F" w:rsidRDefault="00EB3B06" w:rsidP="00861039">
      <w:pPr>
        <w:tabs>
          <w:tab w:val="left" w:pos="4253"/>
          <w:tab w:val="left" w:pos="7655"/>
        </w:tabs>
      </w:pPr>
      <w:r w:rsidRPr="00C62E4F">
        <w:t>znak sprawy: 15</w:t>
      </w:r>
      <w:r w:rsidR="00F80402">
        <w:t>2</w:t>
      </w:r>
      <w:r w:rsidR="007A1A69" w:rsidRPr="00C62E4F">
        <w:t>/DE/Z/15</w:t>
      </w:r>
    </w:p>
    <w:p w:rsidR="00861039" w:rsidRPr="00C62E4F" w:rsidRDefault="00861039" w:rsidP="00861039">
      <w:pPr>
        <w:tabs>
          <w:tab w:val="left" w:pos="4253"/>
          <w:tab w:val="left" w:pos="7513"/>
        </w:tabs>
      </w:pPr>
    </w:p>
    <w:p w:rsidR="00861039" w:rsidRPr="00C62E4F" w:rsidRDefault="00861039" w:rsidP="00861039">
      <w:pPr>
        <w:tabs>
          <w:tab w:val="left" w:pos="4253"/>
          <w:tab w:val="left" w:pos="7513"/>
        </w:tabs>
        <w:jc w:val="right"/>
      </w:pPr>
      <w:r w:rsidRPr="00C62E4F">
        <w:t>Data</w:t>
      </w:r>
      <w:r w:rsidR="00A969F4" w:rsidRPr="00C62E4F">
        <w:t xml:space="preserve"> </w:t>
      </w:r>
      <w:r w:rsidR="006474BF">
        <w:t>22</w:t>
      </w:r>
      <w:r w:rsidR="0060636D">
        <w:t>.02.2016</w:t>
      </w:r>
      <w:r w:rsidRPr="00C62E4F">
        <w:t xml:space="preserve"> r.</w:t>
      </w:r>
    </w:p>
    <w:p w:rsidR="00861039" w:rsidRPr="00C62E4F" w:rsidRDefault="00861039" w:rsidP="00861039">
      <w:pPr>
        <w:tabs>
          <w:tab w:val="left" w:pos="4253"/>
          <w:tab w:val="left" w:pos="7513"/>
        </w:tabs>
        <w:rPr>
          <w:b/>
        </w:rPr>
      </w:pPr>
    </w:p>
    <w:p w:rsidR="00C62E4F" w:rsidRPr="00C62E4F" w:rsidRDefault="00C62E4F" w:rsidP="00861039">
      <w:pPr>
        <w:tabs>
          <w:tab w:val="left" w:pos="4253"/>
          <w:tab w:val="left" w:pos="7513"/>
        </w:tabs>
        <w:rPr>
          <w:b/>
        </w:rPr>
      </w:pPr>
    </w:p>
    <w:p w:rsidR="00861039" w:rsidRPr="00C62E4F" w:rsidRDefault="00861039" w:rsidP="00861039">
      <w:pPr>
        <w:tabs>
          <w:tab w:val="left" w:pos="4253"/>
          <w:tab w:val="left" w:pos="7513"/>
        </w:tabs>
        <w:jc w:val="center"/>
        <w:rPr>
          <w:b/>
        </w:rPr>
      </w:pPr>
      <w:r w:rsidRPr="00C62E4F">
        <w:rPr>
          <w:b/>
        </w:rPr>
        <w:t>OGŁOSZENIE</w:t>
      </w:r>
    </w:p>
    <w:p w:rsidR="00861039" w:rsidRPr="00C62E4F" w:rsidRDefault="006474BF" w:rsidP="00861039">
      <w:pPr>
        <w:spacing w:line="276" w:lineRule="auto"/>
        <w:jc w:val="center"/>
        <w:rPr>
          <w:b/>
        </w:rPr>
      </w:pPr>
      <w:r>
        <w:rPr>
          <w:b/>
        </w:rPr>
        <w:t>o unieważnieniu postępowa</w:t>
      </w:r>
      <w:r w:rsidR="001D1BF9">
        <w:rPr>
          <w:b/>
        </w:rPr>
        <w:t>n</w:t>
      </w:r>
      <w:r>
        <w:rPr>
          <w:b/>
        </w:rPr>
        <w:t>ia</w:t>
      </w:r>
      <w:r w:rsidR="00031B5C">
        <w:rPr>
          <w:b/>
        </w:rPr>
        <w:t xml:space="preserve"> na dostawę</w:t>
      </w:r>
      <w:r w:rsidR="00031B5C" w:rsidRPr="009A4D28">
        <w:rPr>
          <w:b/>
        </w:rPr>
        <w:t xml:space="preserve"> komory do badań mechanicznych w niskich i</w:t>
      </w:r>
      <w:r w:rsidR="00031B5C">
        <w:rPr>
          <w:b/>
        </w:rPr>
        <w:t> </w:t>
      </w:r>
      <w:r w:rsidR="00031B5C" w:rsidRPr="009A4D28">
        <w:rPr>
          <w:b/>
        </w:rPr>
        <w:t>wysokich temperaturach</w:t>
      </w:r>
    </w:p>
    <w:p w:rsidR="00861039" w:rsidRPr="00C62E4F" w:rsidRDefault="00861039" w:rsidP="00861039">
      <w:pPr>
        <w:jc w:val="both"/>
      </w:pPr>
    </w:p>
    <w:p w:rsidR="00EC3260" w:rsidRPr="00C62E4F" w:rsidRDefault="00EC3260" w:rsidP="00D60B4F">
      <w:pPr>
        <w:spacing w:after="120"/>
        <w:ind w:left="66"/>
        <w:jc w:val="both"/>
      </w:pPr>
    </w:p>
    <w:p w:rsidR="00EC3260" w:rsidRDefault="001D1BF9" w:rsidP="001D1BF9">
      <w:pPr>
        <w:spacing w:after="120"/>
        <w:ind w:left="66"/>
        <w:jc w:val="both"/>
      </w:pPr>
      <w:r>
        <w:t>Zamawiający informuje</w:t>
      </w:r>
      <w:r w:rsidR="00031B5C">
        <w:t>, że:</w:t>
      </w:r>
    </w:p>
    <w:p w:rsidR="00031B5C" w:rsidRDefault="00031B5C" w:rsidP="00031B5C">
      <w:pPr>
        <w:pStyle w:val="Akapitzlist"/>
        <w:numPr>
          <w:ilvl w:val="0"/>
          <w:numId w:val="44"/>
        </w:numPr>
        <w:spacing w:after="120"/>
        <w:ind w:left="425" w:hanging="357"/>
        <w:contextualSpacing w:val="0"/>
        <w:jc w:val="both"/>
      </w:pPr>
      <w:r>
        <w:t>uchyla wybór najkorzystniejszej oferty z dnia 19.02.2016 r.</w:t>
      </w:r>
    </w:p>
    <w:p w:rsidR="001D1BF9" w:rsidRDefault="00031B5C" w:rsidP="00031B5C">
      <w:pPr>
        <w:pStyle w:val="Akapitzlist"/>
        <w:numPr>
          <w:ilvl w:val="0"/>
          <w:numId w:val="44"/>
        </w:numPr>
        <w:spacing w:after="120"/>
        <w:jc w:val="both"/>
      </w:pPr>
      <w:r>
        <w:t>unieważnia postępowanie - d</w:t>
      </w:r>
      <w:r w:rsidR="00EC3260">
        <w:t xml:space="preserve">o upływu terminu składania ofert </w:t>
      </w:r>
      <w:r w:rsidR="00E70460">
        <w:t>tj. do dnia 16.12.2015</w:t>
      </w:r>
      <w:bookmarkStart w:id="0" w:name="_GoBack"/>
      <w:bookmarkEnd w:id="0"/>
      <w:r>
        <w:t xml:space="preserve"> r. </w:t>
      </w:r>
      <w:r w:rsidR="001D1BF9">
        <w:t xml:space="preserve">nie </w:t>
      </w:r>
      <w:r w:rsidR="00EC3260">
        <w:t xml:space="preserve">wpłynęła </w:t>
      </w:r>
      <w:r w:rsidR="001D1BF9">
        <w:t>żadna oferta.</w:t>
      </w:r>
      <w:r w:rsidR="00EE77FE">
        <w:t xml:space="preserve"> </w:t>
      </w:r>
    </w:p>
    <w:p w:rsidR="001D1BF9" w:rsidRPr="00EC3260" w:rsidRDefault="001D1BF9" w:rsidP="00D60B4F">
      <w:pPr>
        <w:spacing w:after="120"/>
        <w:ind w:left="66"/>
        <w:jc w:val="both"/>
      </w:pPr>
    </w:p>
    <w:sectPr w:rsidR="001D1BF9" w:rsidRPr="00EC3260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B4" w:rsidRDefault="006C70B4">
      <w:r>
        <w:separator/>
      </w:r>
    </w:p>
  </w:endnote>
  <w:endnote w:type="continuationSeparator" w:id="0">
    <w:p w:rsidR="006C70B4" w:rsidRDefault="006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B4" w:rsidRDefault="006C70B4">
      <w:r>
        <w:separator/>
      </w:r>
    </w:p>
  </w:footnote>
  <w:footnote w:type="continuationSeparator" w:id="0">
    <w:p w:rsidR="006C70B4" w:rsidRDefault="006C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51B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7D149F"/>
    <w:multiLevelType w:val="hybridMultilevel"/>
    <w:tmpl w:val="75105D1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2"/>
  </w:num>
  <w:num w:numId="13">
    <w:abstractNumId w:val="39"/>
  </w:num>
  <w:num w:numId="14">
    <w:abstractNumId w:val="26"/>
  </w:num>
  <w:num w:numId="15">
    <w:abstractNumId w:val="13"/>
  </w:num>
  <w:num w:numId="16">
    <w:abstractNumId w:val="21"/>
  </w:num>
  <w:num w:numId="17">
    <w:abstractNumId w:val="42"/>
  </w:num>
  <w:num w:numId="18">
    <w:abstractNumId w:val="30"/>
  </w:num>
  <w:num w:numId="19">
    <w:abstractNumId w:val="27"/>
  </w:num>
  <w:num w:numId="20">
    <w:abstractNumId w:val="16"/>
  </w:num>
  <w:num w:numId="21">
    <w:abstractNumId w:val="12"/>
  </w:num>
  <w:num w:numId="22">
    <w:abstractNumId w:val="38"/>
  </w:num>
  <w:num w:numId="23">
    <w:abstractNumId w:val="31"/>
  </w:num>
  <w:num w:numId="24">
    <w:abstractNumId w:val="19"/>
  </w:num>
  <w:num w:numId="25">
    <w:abstractNumId w:val="24"/>
  </w:num>
  <w:num w:numId="26">
    <w:abstractNumId w:val="34"/>
  </w:num>
  <w:num w:numId="27">
    <w:abstractNumId w:val="15"/>
  </w:num>
  <w:num w:numId="28">
    <w:abstractNumId w:val="20"/>
  </w:num>
  <w:num w:numId="29">
    <w:abstractNumId w:val="23"/>
  </w:num>
  <w:num w:numId="30">
    <w:abstractNumId w:val="33"/>
  </w:num>
  <w:num w:numId="31">
    <w:abstractNumId w:val="22"/>
  </w:num>
  <w:num w:numId="32">
    <w:abstractNumId w:val="11"/>
  </w:num>
  <w:num w:numId="33">
    <w:abstractNumId w:val="37"/>
  </w:num>
  <w:num w:numId="34">
    <w:abstractNumId w:val="36"/>
  </w:num>
  <w:num w:numId="35">
    <w:abstractNumId w:val="28"/>
  </w:num>
  <w:num w:numId="36">
    <w:abstractNumId w:val="14"/>
  </w:num>
  <w:num w:numId="37">
    <w:abstractNumId w:val="29"/>
  </w:num>
  <w:num w:numId="38">
    <w:abstractNumId w:val="25"/>
  </w:num>
  <w:num w:numId="39">
    <w:abstractNumId w:val="18"/>
  </w:num>
  <w:num w:numId="40">
    <w:abstractNumId w:val="17"/>
  </w:num>
  <w:num w:numId="41">
    <w:abstractNumId w:val="10"/>
  </w:num>
  <w:num w:numId="42">
    <w:abstractNumId w:val="43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1B5C"/>
    <w:rsid w:val="00032174"/>
    <w:rsid w:val="000327D3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276E"/>
    <w:rsid w:val="00153F77"/>
    <w:rsid w:val="00156F6D"/>
    <w:rsid w:val="001709A0"/>
    <w:rsid w:val="00177F44"/>
    <w:rsid w:val="001801A5"/>
    <w:rsid w:val="00192E95"/>
    <w:rsid w:val="0019510E"/>
    <w:rsid w:val="001B08CF"/>
    <w:rsid w:val="001B26CA"/>
    <w:rsid w:val="001D1BF9"/>
    <w:rsid w:val="001D335B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82693"/>
    <w:rsid w:val="00284385"/>
    <w:rsid w:val="00286F4B"/>
    <w:rsid w:val="00292636"/>
    <w:rsid w:val="0029270A"/>
    <w:rsid w:val="002B10A1"/>
    <w:rsid w:val="002B71C3"/>
    <w:rsid w:val="002B7644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714E2"/>
    <w:rsid w:val="00373827"/>
    <w:rsid w:val="003A0A46"/>
    <w:rsid w:val="003A3513"/>
    <w:rsid w:val="003B3A49"/>
    <w:rsid w:val="003F489D"/>
    <w:rsid w:val="003F7675"/>
    <w:rsid w:val="00403595"/>
    <w:rsid w:val="00415E0A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3B3E"/>
    <w:rsid w:val="00533D36"/>
    <w:rsid w:val="00545A3A"/>
    <w:rsid w:val="00556C65"/>
    <w:rsid w:val="0056418B"/>
    <w:rsid w:val="005716D3"/>
    <w:rsid w:val="005B21E7"/>
    <w:rsid w:val="005B404C"/>
    <w:rsid w:val="005D39DF"/>
    <w:rsid w:val="005D3C1A"/>
    <w:rsid w:val="006049F5"/>
    <w:rsid w:val="0060636D"/>
    <w:rsid w:val="006155A7"/>
    <w:rsid w:val="0061700F"/>
    <w:rsid w:val="006311FC"/>
    <w:rsid w:val="00637610"/>
    <w:rsid w:val="006474BF"/>
    <w:rsid w:val="006517E0"/>
    <w:rsid w:val="0067713C"/>
    <w:rsid w:val="00677471"/>
    <w:rsid w:val="00677CDE"/>
    <w:rsid w:val="00686B30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3C19"/>
    <w:rsid w:val="00786675"/>
    <w:rsid w:val="00794F9C"/>
    <w:rsid w:val="007A1A69"/>
    <w:rsid w:val="007C7A2F"/>
    <w:rsid w:val="007F22BC"/>
    <w:rsid w:val="007F5959"/>
    <w:rsid w:val="007F5BE9"/>
    <w:rsid w:val="008066CE"/>
    <w:rsid w:val="00820779"/>
    <w:rsid w:val="00825D78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5843"/>
    <w:rsid w:val="008E33D0"/>
    <w:rsid w:val="008E5919"/>
    <w:rsid w:val="00905A7B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66495"/>
    <w:rsid w:val="00976284"/>
    <w:rsid w:val="00977331"/>
    <w:rsid w:val="00987767"/>
    <w:rsid w:val="00993544"/>
    <w:rsid w:val="0099561A"/>
    <w:rsid w:val="009A0113"/>
    <w:rsid w:val="009A4D28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C58FD"/>
    <w:rsid w:val="00B014BF"/>
    <w:rsid w:val="00B10EF0"/>
    <w:rsid w:val="00B12D3B"/>
    <w:rsid w:val="00B13163"/>
    <w:rsid w:val="00B27411"/>
    <w:rsid w:val="00B42D3C"/>
    <w:rsid w:val="00B50943"/>
    <w:rsid w:val="00B52CD6"/>
    <w:rsid w:val="00B55667"/>
    <w:rsid w:val="00B66BDA"/>
    <w:rsid w:val="00B71389"/>
    <w:rsid w:val="00B849C9"/>
    <w:rsid w:val="00B860FA"/>
    <w:rsid w:val="00B91BDC"/>
    <w:rsid w:val="00B9404E"/>
    <w:rsid w:val="00BA405C"/>
    <w:rsid w:val="00BB2A53"/>
    <w:rsid w:val="00BD0C5F"/>
    <w:rsid w:val="00BE562D"/>
    <w:rsid w:val="00BE643C"/>
    <w:rsid w:val="00BF0FF6"/>
    <w:rsid w:val="00BF1ED4"/>
    <w:rsid w:val="00C02AD6"/>
    <w:rsid w:val="00C15655"/>
    <w:rsid w:val="00C15CDD"/>
    <w:rsid w:val="00C35EC4"/>
    <w:rsid w:val="00C62410"/>
    <w:rsid w:val="00C62E4F"/>
    <w:rsid w:val="00C77D60"/>
    <w:rsid w:val="00C90F6C"/>
    <w:rsid w:val="00C917FF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0B4F"/>
    <w:rsid w:val="00D63C68"/>
    <w:rsid w:val="00D77C6B"/>
    <w:rsid w:val="00D85171"/>
    <w:rsid w:val="00D93D7B"/>
    <w:rsid w:val="00DA738D"/>
    <w:rsid w:val="00DC542E"/>
    <w:rsid w:val="00DD16A1"/>
    <w:rsid w:val="00DD1B7C"/>
    <w:rsid w:val="00DD4E75"/>
    <w:rsid w:val="00DD7457"/>
    <w:rsid w:val="00DE4743"/>
    <w:rsid w:val="00E02F8A"/>
    <w:rsid w:val="00E12AE2"/>
    <w:rsid w:val="00E209F3"/>
    <w:rsid w:val="00E21B68"/>
    <w:rsid w:val="00E576AA"/>
    <w:rsid w:val="00E57AF0"/>
    <w:rsid w:val="00E61812"/>
    <w:rsid w:val="00E70460"/>
    <w:rsid w:val="00E7471A"/>
    <w:rsid w:val="00E74BD5"/>
    <w:rsid w:val="00E76621"/>
    <w:rsid w:val="00E87B99"/>
    <w:rsid w:val="00EA146E"/>
    <w:rsid w:val="00EA5E3C"/>
    <w:rsid w:val="00EB3B06"/>
    <w:rsid w:val="00EB5508"/>
    <w:rsid w:val="00EC2079"/>
    <w:rsid w:val="00EC3260"/>
    <w:rsid w:val="00EE02FF"/>
    <w:rsid w:val="00EE77FE"/>
    <w:rsid w:val="00EF2065"/>
    <w:rsid w:val="00F0778D"/>
    <w:rsid w:val="00F1324E"/>
    <w:rsid w:val="00F14589"/>
    <w:rsid w:val="00F311C8"/>
    <w:rsid w:val="00F31428"/>
    <w:rsid w:val="00F42737"/>
    <w:rsid w:val="00F51BE9"/>
    <w:rsid w:val="00F659A5"/>
    <w:rsid w:val="00F6745E"/>
    <w:rsid w:val="00F71499"/>
    <w:rsid w:val="00F80402"/>
    <w:rsid w:val="00F86805"/>
    <w:rsid w:val="00F871A9"/>
    <w:rsid w:val="00F87361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8706664-C771-4B21-A209-4D026B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  <w:style w:type="character" w:customStyle="1" w:styleId="newsshortext">
    <w:name w:val="newsshortext"/>
    <w:basedOn w:val="Domylnaczcionkaakapitu"/>
    <w:rsid w:val="00EC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0DF5-A9DE-4704-B62E-36413091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29</cp:revision>
  <cp:lastPrinted>2016-02-22T09:25:00Z</cp:lastPrinted>
  <dcterms:created xsi:type="dcterms:W3CDTF">2015-12-10T16:04:00Z</dcterms:created>
  <dcterms:modified xsi:type="dcterms:W3CDTF">2016-02-22T09:26:00Z</dcterms:modified>
</cp:coreProperties>
</file>