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1A0FBD" w:rsidRDefault="001A0FBD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>Postępowanie nr 164</w:t>
      </w:r>
      <w:r w:rsidR="003A7818" w:rsidRPr="001A0FBD">
        <w:rPr>
          <w:rFonts w:ascii="Tahoma" w:hAnsi="Tahoma" w:cs="Tahoma"/>
          <w:sz w:val="20"/>
        </w:rPr>
        <w:t>/DE/Z/2015</w:t>
      </w:r>
      <w:r w:rsidR="008B2EC8" w:rsidRPr="001A0FBD">
        <w:rPr>
          <w:rFonts w:ascii="Tahoma" w:hAnsi="Tahoma" w:cs="Tahoma"/>
          <w:sz w:val="20"/>
        </w:rPr>
        <w:tab/>
      </w:r>
      <w:r w:rsidR="008B2EC8" w:rsidRPr="001A0FBD">
        <w:rPr>
          <w:rFonts w:ascii="Tahoma" w:hAnsi="Tahoma" w:cs="Tahoma"/>
          <w:sz w:val="20"/>
        </w:rPr>
        <w:tab/>
      </w:r>
      <w:r w:rsidR="00527F28" w:rsidRPr="001A0FBD">
        <w:rPr>
          <w:rFonts w:ascii="Tahoma" w:hAnsi="Tahoma" w:cs="Tahoma"/>
          <w:sz w:val="20"/>
        </w:rPr>
        <w:tab/>
      </w:r>
    </w:p>
    <w:p w:rsidR="00964D24" w:rsidRPr="00964D24" w:rsidRDefault="003A7818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="001A0FBD" w:rsidRPr="001A0FBD">
        <w:rPr>
          <w:rFonts w:ascii="Tahoma" w:hAnsi="Tahoma" w:cs="Tahoma"/>
          <w:sz w:val="20"/>
        </w:rPr>
        <w:t xml:space="preserve">Data </w:t>
      </w:r>
      <w:r w:rsidR="000770F0">
        <w:rPr>
          <w:rFonts w:ascii="Tahoma" w:hAnsi="Tahoma" w:cs="Tahoma"/>
          <w:sz w:val="20"/>
        </w:rPr>
        <w:t>13</w:t>
      </w:r>
      <w:r w:rsidR="009770A3" w:rsidRPr="001A0FBD">
        <w:rPr>
          <w:rFonts w:ascii="Tahoma" w:hAnsi="Tahoma" w:cs="Tahoma"/>
          <w:sz w:val="20"/>
        </w:rPr>
        <w:t>.</w:t>
      </w:r>
      <w:r w:rsidR="001A0FBD" w:rsidRPr="001A0FBD">
        <w:rPr>
          <w:rFonts w:ascii="Tahoma" w:hAnsi="Tahoma" w:cs="Tahoma"/>
          <w:sz w:val="20"/>
        </w:rPr>
        <w:t>01.2016</w:t>
      </w:r>
      <w:r w:rsidR="00F73715" w:rsidRPr="001A0FBD">
        <w:rPr>
          <w:rFonts w:ascii="Tahoma" w:hAnsi="Tahoma" w:cs="Tahoma"/>
          <w:sz w:val="20"/>
        </w:rPr>
        <w:t xml:space="preserve"> r.</w:t>
      </w:r>
    </w:p>
    <w:p w:rsidR="00964D24" w:rsidRPr="0043353E" w:rsidRDefault="00964D24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F6540B">
        <w:rPr>
          <w:rFonts w:ascii="Tahoma" w:hAnsi="Tahoma" w:cs="Tahoma"/>
          <w:sz w:val="20"/>
        </w:rPr>
        <w:t>2</w:t>
      </w:r>
      <w:bookmarkStart w:id="0" w:name="_GoBack"/>
      <w:bookmarkEnd w:id="0"/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 xml:space="preserve">Zamawiający </w:t>
      </w:r>
      <w:r>
        <w:rPr>
          <w:rFonts w:ascii="Tahoma" w:hAnsi="Tahoma" w:cs="Tahoma"/>
          <w:sz w:val="20"/>
        </w:rPr>
        <w:t>informuje,</w:t>
      </w:r>
      <w:r w:rsidRPr="0043353E">
        <w:rPr>
          <w:rFonts w:ascii="Tahoma" w:hAnsi="Tahoma" w:cs="Tahoma"/>
          <w:sz w:val="20"/>
        </w:rPr>
        <w:t xml:space="preserve"> że do prowadzonego postępowania nr </w:t>
      </w:r>
      <w:r>
        <w:rPr>
          <w:rFonts w:ascii="Tahoma" w:hAnsi="Tahoma" w:cs="Tahoma"/>
          <w:sz w:val="20"/>
        </w:rPr>
        <w:t>164</w:t>
      </w:r>
      <w:r w:rsidR="000770F0">
        <w:rPr>
          <w:rFonts w:ascii="Tahoma" w:hAnsi="Tahoma" w:cs="Tahoma"/>
          <w:sz w:val="20"/>
        </w:rPr>
        <w:t>/DE/Z/2015 wpłynęło pytanie Wykonawcy</w:t>
      </w:r>
      <w:r w:rsidRPr="0043353E">
        <w:rPr>
          <w:rFonts w:ascii="Tahoma" w:hAnsi="Tahoma" w:cs="Tahoma"/>
          <w:sz w:val="20"/>
        </w:rPr>
        <w:t xml:space="preserve">, na które Zamawiający na podstawie art. 38 ust. 1 ustawy z dnia 29 tycznia 2004r. prawo zamówień publicznych (Dz.U. z 2013r., poz. 907 z </w:t>
      </w:r>
      <w:proofErr w:type="spellStart"/>
      <w:r w:rsidRPr="0043353E">
        <w:rPr>
          <w:rFonts w:ascii="Tahoma" w:hAnsi="Tahoma" w:cs="Tahoma"/>
          <w:sz w:val="20"/>
        </w:rPr>
        <w:t>późn</w:t>
      </w:r>
      <w:proofErr w:type="spellEnd"/>
      <w:r w:rsidRPr="0043353E">
        <w:rPr>
          <w:rFonts w:ascii="Tahoma" w:hAnsi="Tahoma" w:cs="Tahoma"/>
          <w:sz w:val="20"/>
        </w:rPr>
        <w:t xml:space="preserve">. zm.) zwanej dalej ustawa </w:t>
      </w:r>
      <w:proofErr w:type="spellStart"/>
      <w:r w:rsidRPr="0043353E">
        <w:rPr>
          <w:rFonts w:ascii="Tahoma" w:hAnsi="Tahoma" w:cs="Tahoma"/>
          <w:sz w:val="20"/>
        </w:rPr>
        <w:t>pzp</w:t>
      </w:r>
      <w:proofErr w:type="spellEnd"/>
      <w:r w:rsidRPr="0043353E">
        <w:rPr>
          <w:rFonts w:ascii="Tahoma" w:hAnsi="Tahoma" w:cs="Tahoma"/>
          <w:sz w:val="20"/>
        </w:rPr>
        <w:t xml:space="preserve"> udziel</w:t>
      </w:r>
      <w:r w:rsidR="000770F0">
        <w:rPr>
          <w:rFonts w:ascii="Tahoma" w:hAnsi="Tahoma" w:cs="Tahoma"/>
          <w:sz w:val="20"/>
        </w:rPr>
        <w:t>a następującej</w:t>
      </w:r>
      <w:r w:rsidRPr="0043353E">
        <w:rPr>
          <w:rFonts w:ascii="Tahoma" w:hAnsi="Tahoma" w:cs="Tahoma"/>
          <w:sz w:val="20"/>
        </w:rPr>
        <w:t xml:space="preserve"> odpowiedzi: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964D24" w:rsidRDefault="00964D24" w:rsidP="000770F0">
      <w:pPr>
        <w:pStyle w:val="Akapitzlist"/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</w:rPr>
      </w:pPr>
      <w:r w:rsidRPr="00964D24">
        <w:rPr>
          <w:rFonts w:ascii="Tahoma" w:hAnsi="Tahoma" w:cs="Tahoma"/>
          <w:b/>
          <w:sz w:val="20"/>
        </w:rPr>
        <w:t>Pytanie Wykonawcy:</w:t>
      </w:r>
    </w:p>
    <w:p w:rsidR="000770F0" w:rsidRPr="000770F0" w:rsidRDefault="000770F0" w:rsidP="000770F0">
      <w:pPr>
        <w:rPr>
          <w:rFonts w:ascii="Tahoma" w:hAnsi="Tahoma" w:cs="Tahoma"/>
          <w:sz w:val="20"/>
        </w:rPr>
      </w:pPr>
      <w:r w:rsidRPr="000770F0">
        <w:rPr>
          <w:rFonts w:ascii="Tahoma" w:hAnsi="Tahoma" w:cs="Tahoma"/>
          <w:sz w:val="20"/>
        </w:rPr>
        <w:t xml:space="preserve">Bardzo proszę o potwierdzenie  długości linii kroplującej. Czy nie nastąpiła pomyłka i nie powinno być 7 470m zamiast 74 700m. </w:t>
      </w:r>
    </w:p>
    <w:p w:rsidR="00964D24" w:rsidRPr="000770F0" w:rsidRDefault="00964D24" w:rsidP="000C59B4">
      <w:pPr>
        <w:jc w:val="both"/>
        <w:rPr>
          <w:rFonts w:ascii="Tahoma" w:hAnsi="Tahoma" w:cs="Tahoma"/>
          <w:sz w:val="20"/>
        </w:rPr>
      </w:pPr>
    </w:p>
    <w:p w:rsidR="00964D24" w:rsidRDefault="00964D24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0770F0" w:rsidRPr="0036069E" w:rsidRDefault="000770F0" w:rsidP="000C59B4">
      <w:pPr>
        <w:jc w:val="both"/>
        <w:rPr>
          <w:rFonts w:ascii="Tahoma" w:hAnsi="Tahoma" w:cs="Tahoma"/>
          <w:sz w:val="20"/>
        </w:rPr>
      </w:pPr>
      <w:r w:rsidRPr="0036069E">
        <w:rPr>
          <w:rFonts w:ascii="Tahoma" w:hAnsi="Tahoma" w:cs="Tahoma"/>
          <w:sz w:val="20"/>
        </w:rPr>
        <w:t xml:space="preserve">Prawidłowa długość linii kroplującej jest podana w opisie przedmiotu zamówienia </w:t>
      </w:r>
      <w:r w:rsidR="0036069E" w:rsidRPr="0036069E">
        <w:rPr>
          <w:rFonts w:ascii="Tahoma" w:hAnsi="Tahoma" w:cs="Tahoma"/>
          <w:sz w:val="20"/>
        </w:rPr>
        <w:t>– załącznik pn. Projekt systemu automatycznego nawadniania, tabela</w:t>
      </w:r>
      <w:r w:rsidR="0036069E">
        <w:rPr>
          <w:rFonts w:ascii="Tahoma" w:hAnsi="Tahoma" w:cs="Tahoma"/>
          <w:sz w:val="20"/>
        </w:rPr>
        <w:t>:</w:t>
      </w:r>
      <w:r w:rsidR="0036069E" w:rsidRPr="0036069E">
        <w:rPr>
          <w:rFonts w:ascii="Tahoma" w:hAnsi="Tahoma" w:cs="Tahoma"/>
          <w:sz w:val="20"/>
        </w:rPr>
        <w:t xml:space="preserve"> Wykaz materiałów, str. 6. </w:t>
      </w:r>
    </w:p>
    <w:p w:rsidR="002A6BA8" w:rsidRDefault="002A6BA8" w:rsidP="00604CF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2A6BA8" w:rsidRPr="002A6BA8" w:rsidRDefault="002A6BA8" w:rsidP="00604CF8">
      <w:pPr>
        <w:spacing w:line="276" w:lineRule="auto"/>
        <w:jc w:val="both"/>
        <w:rPr>
          <w:rFonts w:ascii="Tahoma" w:hAnsi="Tahoma" w:cs="Tahoma"/>
          <w:sz w:val="20"/>
        </w:rPr>
      </w:pPr>
      <w:r w:rsidRPr="002A6BA8">
        <w:rPr>
          <w:rFonts w:ascii="Tahoma" w:hAnsi="Tahoma" w:cs="Tahoma"/>
          <w:sz w:val="20"/>
        </w:rPr>
        <w:t xml:space="preserve">Zamawiający Na podstawie art. 38 ust 4 ustawy </w:t>
      </w:r>
      <w:proofErr w:type="spellStart"/>
      <w:r w:rsidRPr="002A6BA8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zp</w:t>
      </w:r>
      <w:proofErr w:type="spellEnd"/>
      <w:r>
        <w:rPr>
          <w:rFonts w:ascii="Tahoma" w:hAnsi="Tahoma" w:cs="Tahoma"/>
          <w:sz w:val="20"/>
        </w:rPr>
        <w:t xml:space="preserve"> zmienia treść</w:t>
      </w:r>
      <w:r w:rsidRPr="002A6BA8">
        <w:rPr>
          <w:rFonts w:ascii="Tahoma" w:hAnsi="Tahoma" w:cs="Tahoma"/>
          <w:sz w:val="20"/>
        </w:rPr>
        <w:t xml:space="preserve"> specyfikacji istotnych warunków zamówienia.</w:t>
      </w:r>
    </w:p>
    <w:p w:rsidR="002A6BA8" w:rsidRDefault="002A6BA8" w:rsidP="00604CF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04CF8" w:rsidRDefault="00604CF8" w:rsidP="002A6BA8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Niniejszym, Zamawiający</w:t>
      </w:r>
      <w:r>
        <w:rPr>
          <w:rFonts w:ascii="Tahoma" w:hAnsi="Tahoma" w:cs="Tahoma"/>
          <w:sz w:val="20"/>
        </w:rPr>
        <w:t xml:space="preserve"> </w:t>
      </w:r>
      <w:r w:rsidRPr="00573DC7">
        <w:rPr>
          <w:rFonts w:ascii="Tahoma" w:hAnsi="Tahoma" w:cs="Tahoma"/>
          <w:b/>
          <w:sz w:val="20"/>
        </w:rPr>
        <w:t xml:space="preserve">informuje, że zmianie ulega </w:t>
      </w:r>
      <w:r>
        <w:rPr>
          <w:rFonts w:ascii="Tahoma" w:hAnsi="Tahoma" w:cs="Tahoma"/>
          <w:b/>
          <w:sz w:val="20"/>
        </w:rPr>
        <w:t xml:space="preserve">termin składania ofert oraz termin otwarcia ofert. </w:t>
      </w:r>
    </w:p>
    <w:p w:rsidR="002A6BA8" w:rsidRPr="002A6BA8" w:rsidRDefault="002A6BA8" w:rsidP="002A6BA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04CF8" w:rsidRPr="00067F8D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>Zamawiający podjął decyzję o przedłużeniu terminu składania</w:t>
      </w:r>
      <w:r>
        <w:rPr>
          <w:rFonts w:ascii="Tahoma" w:hAnsi="Tahoma" w:cs="Tahoma"/>
          <w:b/>
          <w:sz w:val="20"/>
        </w:rPr>
        <w:t xml:space="preserve"> ofert z określonego na dzień 14.01.2016 r. na nowy, wyznaczony na dzień 15.01.2016 r</w:t>
      </w:r>
      <w:r w:rsidRPr="00067F8D">
        <w:rPr>
          <w:rFonts w:ascii="Tahoma" w:hAnsi="Tahoma" w:cs="Tahoma"/>
          <w:b/>
          <w:sz w:val="20"/>
        </w:rPr>
        <w:t>.</w:t>
      </w:r>
    </w:p>
    <w:p w:rsidR="00604CF8" w:rsidRPr="00067F8D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 xml:space="preserve">Zmianie ulega również termin otwarcia ofert </w:t>
      </w:r>
      <w:r>
        <w:rPr>
          <w:rFonts w:ascii="Tahoma" w:hAnsi="Tahoma" w:cs="Tahoma"/>
          <w:b/>
          <w:sz w:val="20"/>
        </w:rPr>
        <w:t>z 14.01.2016 r. na 15.01.2016 r.</w:t>
      </w:r>
    </w:p>
    <w:p w:rsidR="00604CF8" w:rsidRPr="000A03AC" w:rsidRDefault="00604CF8" w:rsidP="00604CF8">
      <w:pPr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Miejsca składania i otwarcia ofert, oraz g</w:t>
      </w:r>
      <w:r w:rsidRPr="000A03AC">
        <w:rPr>
          <w:rFonts w:ascii="Tahoma" w:hAnsi="Tahoma" w:cs="Tahoma"/>
          <w:b/>
          <w:sz w:val="20"/>
        </w:rPr>
        <w:t>odziny składania i otwarcia ofert pozostają bez zmian.</w:t>
      </w:r>
    </w:p>
    <w:p w:rsidR="00604CF8" w:rsidRPr="000A03AC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Jednocześnie informujemy, </w:t>
      </w:r>
      <w:r w:rsidRPr="000A03AC">
        <w:rPr>
          <w:rFonts w:ascii="Tahoma" w:hAnsi="Tahoma" w:cs="Tahoma"/>
          <w:b/>
          <w:sz w:val="20"/>
        </w:rPr>
        <w:t xml:space="preserve">że przesunięciu ulegają odpowiednio także inne terminy: początek biegu terminu związania ofert oraz termin dotyczący wpłacania wadium. </w:t>
      </w:r>
    </w:p>
    <w:p w:rsidR="00604CF8" w:rsidRPr="000A03AC" w:rsidRDefault="00604CF8" w:rsidP="00604CF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604CF8" w:rsidRDefault="00604CF8" w:rsidP="00420191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604CF8" w:rsidRDefault="00604CF8" w:rsidP="00420191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604CF8" w:rsidRDefault="00604CF8" w:rsidP="00420191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4B0C45" w:rsidRPr="001A0FBD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1A0FBD" w:rsidRDefault="004B0C45" w:rsidP="00F86EF6">
      <w:pPr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</w:p>
    <w:sectPr w:rsidR="004B0C45" w:rsidRPr="001A0FBD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F6540B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AE"/>
    <w:multiLevelType w:val="hybridMultilevel"/>
    <w:tmpl w:val="345E625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5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2F212FC2"/>
    <w:multiLevelType w:val="hybridMultilevel"/>
    <w:tmpl w:val="5734B6D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2C66"/>
    <w:multiLevelType w:val="hybridMultilevel"/>
    <w:tmpl w:val="1448621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5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9013E"/>
    <w:multiLevelType w:val="hybridMultilevel"/>
    <w:tmpl w:val="A2EA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2E70"/>
    <w:multiLevelType w:val="hybridMultilevel"/>
    <w:tmpl w:val="CBCE41C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26151"/>
    <w:multiLevelType w:val="hybridMultilevel"/>
    <w:tmpl w:val="F97CCAE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9502A"/>
    <w:multiLevelType w:val="hybridMultilevel"/>
    <w:tmpl w:val="4002DF68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7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8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9" w15:restartNumberingAfterBreak="0">
    <w:nsid w:val="73C64FC2"/>
    <w:multiLevelType w:val="hybridMultilevel"/>
    <w:tmpl w:val="3064FBD6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E0C56"/>
    <w:multiLevelType w:val="hybridMultilevel"/>
    <w:tmpl w:val="0BE6E1A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26"/>
  </w:num>
  <w:num w:numId="7">
    <w:abstractNumId w:val="1"/>
  </w:num>
  <w:num w:numId="8">
    <w:abstractNumId w:val="33"/>
  </w:num>
  <w:num w:numId="9">
    <w:abstractNumId w:val="28"/>
  </w:num>
  <w:num w:numId="10">
    <w:abstractNumId w:val="3"/>
  </w:num>
  <w:num w:numId="11">
    <w:abstractNumId w:val="27"/>
  </w:num>
  <w:num w:numId="12">
    <w:abstractNumId w:val="5"/>
  </w:num>
  <w:num w:numId="13">
    <w:abstractNumId w:val="16"/>
  </w:num>
  <w:num w:numId="14">
    <w:abstractNumId w:val="30"/>
  </w:num>
  <w:num w:numId="15">
    <w:abstractNumId w:val="6"/>
  </w:num>
  <w:num w:numId="16">
    <w:abstractNumId w:val="15"/>
  </w:num>
  <w:num w:numId="17">
    <w:abstractNumId w:val="21"/>
  </w:num>
  <w:num w:numId="18">
    <w:abstractNumId w:val="32"/>
  </w:num>
  <w:num w:numId="19">
    <w:abstractNumId w:val="24"/>
  </w:num>
  <w:num w:numId="20">
    <w:abstractNumId w:val="8"/>
  </w:num>
  <w:num w:numId="21">
    <w:abstractNumId w:val="23"/>
  </w:num>
  <w:num w:numId="22">
    <w:abstractNumId w:val="13"/>
  </w:num>
  <w:num w:numId="23">
    <w:abstractNumId w:val="18"/>
  </w:num>
  <w:num w:numId="24">
    <w:abstractNumId w:val="19"/>
  </w:num>
  <w:num w:numId="25">
    <w:abstractNumId w:val="9"/>
  </w:num>
  <w:num w:numId="26">
    <w:abstractNumId w:val="17"/>
  </w:num>
  <w:num w:numId="27">
    <w:abstractNumId w:val="25"/>
  </w:num>
  <w:num w:numId="28">
    <w:abstractNumId w:val="29"/>
  </w:num>
  <w:num w:numId="29">
    <w:abstractNumId w:val="22"/>
  </w:num>
  <w:num w:numId="30">
    <w:abstractNumId w:val="0"/>
  </w:num>
  <w:num w:numId="31">
    <w:abstractNumId w:val="12"/>
  </w:num>
  <w:num w:numId="32">
    <w:abstractNumId w:val="31"/>
  </w:num>
  <w:num w:numId="33">
    <w:abstractNumId w:val="20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770F0"/>
    <w:rsid w:val="00086CC2"/>
    <w:rsid w:val="000945FC"/>
    <w:rsid w:val="000A03AC"/>
    <w:rsid w:val="000A2E07"/>
    <w:rsid w:val="000A7525"/>
    <w:rsid w:val="000B1278"/>
    <w:rsid w:val="000B2893"/>
    <w:rsid w:val="000C59B4"/>
    <w:rsid w:val="000D4205"/>
    <w:rsid w:val="000D5F4A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A0FB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0B15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A6BA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069E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1657"/>
    <w:rsid w:val="003E429D"/>
    <w:rsid w:val="003E548D"/>
    <w:rsid w:val="003F1335"/>
    <w:rsid w:val="003F1A35"/>
    <w:rsid w:val="003F3915"/>
    <w:rsid w:val="003F3C64"/>
    <w:rsid w:val="00400E9E"/>
    <w:rsid w:val="00402441"/>
    <w:rsid w:val="00420191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31BB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5F655D"/>
    <w:rsid w:val="00604CF8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33AAF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B6F36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64D24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237F"/>
    <w:rsid w:val="009C33F8"/>
    <w:rsid w:val="009D46B4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83BB1"/>
    <w:rsid w:val="00A91178"/>
    <w:rsid w:val="00A92774"/>
    <w:rsid w:val="00AA641A"/>
    <w:rsid w:val="00AB192F"/>
    <w:rsid w:val="00AC3482"/>
    <w:rsid w:val="00AD34F7"/>
    <w:rsid w:val="00AF624E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5D1F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50C4"/>
    <w:rsid w:val="00E876B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6540B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1EFF-9BE6-4D59-80C0-04C504A8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6</cp:revision>
  <cp:lastPrinted>2016-01-11T13:57:00Z</cp:lastPrinted>
  <dcterms:created xsi:type="dcterms:W3CDTF">2016-01-13T14:08:00Z</dcterms:created>
  <dcterms:modified xsi:type="dcterms:W3CDTF">2016-01-13T14:47:00Z</dcterms:modified>
</cp:coreProperties>
</file>