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53" w:rsidRPr="00641CA4" w:rsidRDefault="002A5B53" w:rsidP="001B1CC0">
      <w:pPr>
        <w:pStyle w:val="Tytu"/>
        <w:spacing w:after="80"/>
        <w:rPr>
          <w:rFonts w:ascii="Tahoma" w:hAnsi="Tahoma" w:cs="Tahoma"/>
          <w:b w:val="0"/>
          <w:sz w:val="20"/>
        </w:rPr>
      </w:pPr>
    </w:p>
    <w:p w:rsidR="00A44154" w:rsidRPr="00641CA4" w:rsidRDefault="00A44154" w:rsidP="001B1CC0">
      <w:pPr>
        <w:pStyle w:val="Tekstpodstawowy"/>
        <w:spacing w:after="80"/>
        <w:rPr>
          <w:rFonts w:ascii="Tahoma" w:hAnsi="Tahoma" w:cs="Tahoma"/>
          <w:sz w:val="20"/>
        </w:rPr>
      </w:pPr>
    </w:p>
    <w:p w:rsidR="00A44154" w:rsidRPr="00641CA4" w:rsidRDefault="00A44154" w:rsidP="001B1CC0">
      <w:pPr>
        <w:pStyle w:val="Tekstpodstawowy"/>
        <w:spacing w:after="80"/>
        <w:rPr>
          <w:rFonts w:ascii="Tahoma" w:hAnsi="Tahoma" w:cs="Tahoma"/>
          <w:sz w:val="20"/>
        </w:rPr>
      </w:pPr>
    </w:p>
    <w:p w:rsidR="002A5B53" w:rsidRPr="00641CA4" w:rsidRDefault="002A5B53" w:rsidP="001B1CC0">
      <w:pPr>
        <w:pStyle w:val="Tekstpodstawowy"/>
        <w:spacing w:after="80"/>
        <w:rPr>
          <w:rFonts w:ascii="Tahoma" w:hAnsi="Tahoma" w:cs="Tahoma"/>
          <w:sz w:val="20"/>
        </w:rPr>
      </w:pPr>
    </w:p>
    <w:p w:rsidR="002A5B53" w:rsidRPr="00641CA4" w:rsidRDefault="002A5B53" w:rsidP="001B1CC0">
      <w:pPr>
        <w:pStyle w:val="Tekstpodstawowy"/>
        <w:spacing w:after="80"/>
        <w:rPr>
          <w:rFonts w:ascii="Tahoma" w:hAnsi="Tahoma" w:cs="Tahoma"/>
          <w:i/>
          <w:sz w:val="20"/>
        </w:rPr>
      </w:pPr>
    </w:p>
    <w:p w:rsidR="002D6D96" w:rsidRPr="00641CA4" w:rsidRDefault="002D6D96" w:rsidP="001B1CC0">
      <w:pPr>
        <w:pStyle w:val="Tekstpodstawowy"/>
        <w:spacing w:after="80"/>
        <w:rPr>
          <w:rFonts w:ascii="Tahoma" w:hAnsi="Tahoma" w:cs="Tahoma"/>
          <w:sz w:val="20"/>
        </w:rPr>
      </w:pPr>
    </w:p>
    <w:p w:rsidR="002D6D96" w:rsidRPr="00641CA4" w:rsidRDefault="002D6D96" w:rsidP="001B1CC0">
      <w:pPr>
        <w:pStyle w:val="Tekstpodstawowy"/>
        <w:spacing w:after="80"/>
        <w:rPr>
          <w:rFonts w:ascii="Tahoma" w:hAnsi="Tahoma" w:cs="Tahoma"/>
          <w:sz w:val="20"/>
        </w:rPr>
      </w:pPr>
    </w:p>
    <w:p w:rsidR="002D6D96" w:rsidRPr="00641CA4" w:rsidRDefault="002D6D96" w:rsidP="001B1CC0">
      <w:pPr>
        <w:pStyle w:val="Tekstpodstawowy"/>
        <w:spacing w:after="80"/>
        <w:rPr>
          <w:rFonts w:ascii="Tahoma" w:hAnsi="Tahoma" w:cs="Tahoma"/>
          <w:sz w:val="20"/>
        </w:rPr>
      </w:pPr>
    </w:p>
    <w:p w:rsidR="002A5B53" w:rsidRPr="00641CA4" w:rsidRDefault="002A5B53" w:rsidP="001B1CC0">
      <w:pPr>
        <w:pStyle w:val="Tekstpodstawowy"/>
        <w:spacing w:after="80"/>
        <w:rPr>
          <w:rFonts w:ascii="Tahoma" w:hAnsi="Tahoma" w:cs="Tahoma"/>
          <w:sz w:val="20"/>
        </w:rPr>
      </w:pPr>
    </w:p>
    <w:p w:rsidR="002D6D96" w:rsidRDefault="002D6D96" w:rsidP="001B1CC0">
      <w:pPr>
        <w:pStyle w:val="Tekstpodstawowy"/>
        <w:spacing w:after="80"/>
        <w:rPr>
          <w:rFonts w:ascii="Tahoma" w:hAnsi="Tahoma" w:cs="Tahoma"/>
          <w:sz w:val="20"/>
        </w:rPr>
      </w:pPr>
      <w:r w:rsidRPr="005F7CC8">
        <w:rPr>
          <w:rFonts w:ascii="Tahoma" w:hAnsi="Tahoma" w:cs="Tahoma"/>
          <w:sz w:val="20"/>
        </w:rPr>
        <w:t xml:space="preserve">SPECYFIKACJA ISTOTNYCH WARUNKÓW ZAMÓWIENIA </w:t>
      </w:r>
    </w:p>
    <w:p w:rsidR="00E11040" w:rsidRPr="00AD5DFA" w:rsidRDefault="00AD5DFA" w:rsidP="001B1CC0">
      <w:pPr>
        <w:pStyle w:val="Tekstpodstawowy"/>
        <w:spacing w:after="80"/>
        <w:rPr>
          <w:rFonts w:ascii="Tahoma" w:hAnsi="Tahoma" w:cs="Tahoma"/>
          <w:color w:val="C00000"/>
          <w:sz w:val="20"/>
        </w:rPr>
      </w:pPr>
      <w:r>
        <w:rPr>
          <w:rFonts w:ascii="Tahoma" w:hAnsi="Tahoma" w:cs="Tahoma"/>
          <w:color w:val="C00000"/>
          <w:sz w:val="20"/>
        </w:rPr>
        <w:t>Modyfikacja z dnia 11</w:t>
      </w:r>
      <w:r w:rsidR="00E11040" w:rsidRPr="00AD5DFA">
        <w:rPr>
          <w:rFonts w:ascii="Tahoma" w:hAnsi="Tahoma" w:cs="Tahoma"/>
          <w:color w:val="C00000"/>
          <w:sz w:val="20"/>
        </w:rPr>
        <w:t xml:space="preserve"> maja 2016r.</w:t>
      </w:r>
    </w:p>
    <w:p w:rsidR="002D6D96" w:rsidRPr="005F7CC8" w:rsidRDefault="002D6D96" w:rsidP="008A35EE">
      <w:pPr>
        <w:spacing w:after="80"/>
        <w:jc w:val="center"/>
        <w:rPr>
          <w:rFonts w:ascii="Tahoma" w:hAnsi="Tahoma" w:cs="Tahoma"/>
          <w:b/>
          <w:i/>
          <w:sz w:val="20"/>
        </w:rPr>
      </w:pPr>
    </w:p>
    <w:p w:rsidR="002D6D96" w:rsidRPr="005F7CC8" w:rsidRDefault="002D6D96" w:rsidP="001B1CC0">
      <w:pPr>
        <w:spacing w:after="80"/>
        <w:rPr>
          <w:rFonts w:ascii="Tahoma" w:hAnsi="Tahoma" w:cs="Tahoma"/>
          <w:b/>
          <w:sz w:val="20"/>
        </w:rPr>
      </w:pPr>
    </w:p>
    <w:p w:rsidR="00B82481" w:rsidRPr="005F7CC8" w:rsidRDefault="00B82481" w:rsidP="001B1CC0">
      <w:pPr>
        <w:autoSpaceDE w:val="0"/>
        <w:autoSpaceDN w:val="0"/>
        <w:adjustRightInd w:val="0"/>
        <w:spacing w:after="80"/>
        <w:rPr>
          <w:rFonts w:ascii="Tahoma" w:hAnsi="Tahoma" w:cs="Tahoma"/>
          <w:sz w:val="20"/>
        </w:rPr>
      </w:pPr>
    </w:p>
    <w:p w:rsidR="00B82481" w:rsidRPr="005F7CC8" w:rsidRDefault="00B82481" w:rsidP="001B1CC0">
      <w:pPr>
        <w:autoSpaceDE w:val="0"/>
        <w:autoSpaceDN w:val="0"/>
        <w:adjustRightInd w:val="0"/>
        <w:spacing w:after="80"/>
        <w:jc w:val="center"/>
        <w:rPr>
          <w:rFonts w:ascii="Tahoma" w:hAnsi="Tahoma" w:cs="Tahoma"/>
          <w:sz w:val="20"/>
        </w:rPr>
      </w:pPr>
      <w:r w:rsidRPr="005F7CC8">
        <w:rPr>
          <w:rFonts w:ascii="Tahoma" w:hAnsi="Tahoma" w:cs="Tahoma"/>
          <w:sz w:val="20"/>
        </w:rPr>
        <w:t>którego przedmiotem jest:</w:t>
      </w:r>
    </w:p>
    <w:p w:rsidR="00E6368F" w:rsidRPr="005F7CC8" w:rsidRDefault="00E6368F" w:rsidP="001B1CC0">
      <w:pPr>
        <w:autoSpaceDE w:val="0"/>
        <w:autoSpaceDN w:val="0"/>
        <w:adjustRightInd w:val="0"/>
        <w:spacing w:after="80"/>
        <w:jc w:val="center"/>
        <w:rPr>
          <w:rFonts w:ascii="Tahoma" w:hAnsi="Tahoma" w:cs="Tahoma"/>
          <w:sz w:val="20"/>
        </w:rPr>
      </w:pPr>
    </w:p>
    <w:p w:rsidR="002D6D96" w:rsidRPr="005F7CC8" w:rsidRDefault="00F243CD" w:rsidP="00D161B9">
      <w:pPr>
        <w:spacing w:after="80"/>
        <w:jc w:val="center"/>
        <w:rPr>
          <w:rFonts w:ascii="Tahoma" w:hAnsi="Tahoma" w:cs="Tahoma"/>
          <w:b/>
          <w:sz w:val="20"/>
        </w:rPr>
      </w:pPr>
      <w:r w:rsidRPr="005F7CC8">
        <w:rPr>
          <w:rFonts w:ascii="Tahoma" w:hAnsi="Tahoma" w:cs="Tahoma"/>
          <w:b/>
          <w:sz w:val="20"/>
        </w:rPr>
        <w:t>„</w:t>
      </w:r>
      <w:r w:rsidR="00D161B9">
        <w:rPr>
          <w:rFonts w:ascii="Tahoma" w:hAnsi="Tahoma" w:cs="Tahoma"/>
          <w:b/>
          <w:bCs/>
          <w:sz w:val="20"/>
        </w:rPr>
        <w:t>Zaprojektowanie, dostawa oraz montaż dodatkowej suwnicy o udźwigu Q=60t w hali HPT</w:t>
      </w:r>
      <w:r w:rsidR="00E6368F" w:rsidRPr="005F7CC8">
        <w:rPr>
          <w:rFonts w:ascii="Tahoma" w:hAnsi="Tahoma" w:cs="Tahoma"/>
          <w:b/>
          <w:sz w:val="20"/>
        </w:rPr>
        <w:t>”</w:t>
      </w:r>
    </w:p>
    <w:p w:rsidR="002D6D96" w:rsidRPr="005F7CC8" w:rsidRDefault="002D6D96" w:rsidP="001B1CC0">
      <w:pPr>
        <w:spacing w:after="80"/>
        <w:rPr>
          <w:rFonts w:ascii="Tahoma" w:hAnsi="Tahoma" w:cs="Tahoma"/>
          <w:b/>
          <w:sz w:val="20"/>
        </w:rPr>
      </w:pPr>
    </w:p>
    <w:p w:rsidR="002D6D96" w:rsidRPr="005F7CC8" w:rsidRDefault="005E2F27" w:rsidP="001B1CC0">
      <w:pPr>
        <w:spacing w:after="80"/>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FB" w:rsidRPr="00CF53AD" w:rsidRDefault="00C168F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sidR="001B1CC0">
                              <w:rPr>
                                <w:rFonts w:ascii="Gill Sans MT" w:hAnsi="Gill Sans MT"/>
                                <w:color w:val="5F5F5F"/>
                                <w:sz w:val="12"/>
                                <w:szCs w:val="12"/>
                              </w:rPr>
                              <w:t xml:space="preserve"> </w:t>
                            </w:r>
                          </w:p>
                          <w:p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C168FB" w:rsidRPr="00A93CB9" w:rsidRDefault="00C168F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168FB" w:rsidRPr="00A93CB9" w:rsidRDefault="00C168F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168FB" w:rsidRPr="00A93CB9" w:rsidRDefault="00C168FB"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C168FB" w:rsidRPr="00CF53AD" w:rsidRDefault="00C168F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sidR="001B1CC0">
                        <w:rPr>
                          <w:rFonts w:ascii="Gill Sans MT" w:hAnsi="Gill Sans MT"/>
                          <w:color w:val="5F5F5F"/>
                          <w:sz w:val="12"/>
                          <w:szCs w:val="12"/>
                        </w:rPr>
                        <w:t xml:space="preserve"> </w:t>
                      </w:r>
                    </w:p>
                    <w:p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C168FB" w:rsidRPr="00A93CB9" w:rsidRDefault="00C168F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168FB" w:rsidRPr="00A93CB9" w:rsidRDefault="00C168F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168FB" w:rsidRPr="00A93CB9" w:rsidRDefault="00C168FB" w:rsidP="002D6D96">
                      <w:pPr>
                        <w:rPr>
                          <w:rFonts w:ascii="Gill Sans MT" w:hAnsi="Gill Sans MT"/>
                          <w:color w:val="5F5F5F"/>
                          <w:sz w:val="12"/>
                          <w:szCs w:val="12"/>
                        </w:rPr>
                      </w:pPr>
                    </w:p>
                  </w:txbxContent>
                </v:textbox>
              </v:shape>
            </w:pict>
          </mc:Fallback>
        </mc:AlternateContent>
      </w:r>
    </w:p>
    <w:p w:rsidR="002D6D96" w:rsidRPr="005F7CC8" w:rsidRDefault="002D6D96" w:rsidP="001B1CC0">
      <w:pPr>
        <w:spacing w:after="80"/>
        <w:rPr>
          <w:rFonts w:ascii="Tahoma" w:hAnsi="Tahoma" w:cs="Tahoma"/>
          <w:b/>
          <w:sz w:val="20"/>
        </w:rPr>
      </w:pPr>
    </w:p>
    <w:p w:rsidR="002D6D96" w:rsidRPr="005F7CC8" w:rsidRDefault="002D6D96" w:rsidP="001B1CC0">
      <w:pPr>
        <w:spacing w:after="80"/>
        <w:rPr>
          <w:rFonts w:ascii="Tahoma" w:hAnsi="Tahoma" w:cs="Tahoma"/>
          <w:b/>
          <w:sz w:val="20"/>
        </w:rPr>
      </w:pPr>
    </w:p>
    <w:p w:rsidR="002D6D96" w:rsidRPr="005F7CC8" w:rsidRDefault="002D6D96" w:rsidP="001B1CC0">
      <w:pPr>
        <w:spacing w:after="80"/>
        <w:rPr>
          <w:rFonts w:ascii="Tahoma" w:hAnsi="Tahoma" w:cs="Tahoma"/>
          <w:b/>
          <w:sz w:val="20"/>
        </w:rPr>
      </w:pPr>
    </w:p>
    <w:p w:rsidR="002D6D96" w:rsidRPr="005F7CC8" w:rsidRDefault="002D6D96" w:rsidP="001B1CC0">
      <w:pPr>
        <w:spacing w:after="80"/>
        <w:rPr>
          <w:rFonts w:ascii="Tahoma" w:hAnsi="Tahoma" w:cs="Tahoma"/>
          <w:b/>
          <w:sz w:val="20"/>
        </w:rPr>
      </w:pPr>
    </w:p>
    <w:p w:rsidR="002D6D96" w:rsidRPr="005F7CC8" w:rsidRDefault="002D6D96" w:rsidP="001B1CC0">
      <w:pPr>
        <w:spacing w:after="80"/>
        <w:rPr>
          <w:rFonts w:ascii="Tahoma" w:hAnsi="Tahoma" w:cs="Tahoma"/>
          <w:b/>
          <w:sz w:val="20"/>
        </w:rPr>
      </w:pPr>
    </w:p>
    <w:p w:rsidR="001E3A51" w:rsidRPr="005F7CC8" w:rsidRDefault="001E3A51" w:rsidP="001B1CC0">
      <w:pPr>
        <w:pStyle w:val="Nagwek2"/>
        <w:spacing w:after="80"/>
        <w:rPr>
          <w:rFonts w:ascii="Tahoma" w:hAnsi="Tahoma" w:cs="Tahoma"/>
          <w:sz w:val="20"/>
        </w:rPr>
      </w:pPr>
    </w:p>
    <w:p w:rsidR="002D6D96" w:rsidRPr="005F7CC8" w:rsidRDefault="000D1EC7" w:rsidP="008A35EE">
      <w:pPr>
        <w:pStyle w:val="Akapitzlist1"/>
        <w:spacing w:before="0" w:beforeAutospacing="0" w:after="80" w:afterAutospacing="0"/>
        <w:ind w:left="0"/>
        <w:jc w:val="center"/>
        <w:rPr>
          <w:rFonts w:ascii="Tahoma" w:hAnsi="Tahoma" w:cs="Tahoma"/>
          <w:sz w:val="20"/>
          <w:szCs w:val="20"/>
        </w:rPr>
      </w:pPr>
      <w:r w:rsidRPr="005F7CC8">
        <w:rPr>
          <w:rFonts w:ascii="Tahoma" w:hAnsi="Tahoma" w:cs="Tahoma"/>
          <w:sz w:val="20"/>
          <w:szCs w:val="20"/>
        </w:rPr>
        <w:t xml:space="preserve">Warszawa, </w:t>
      </w:r>
      <w:r w:rsidR="00D161B9">
        <w:rPr>
          <w:rFonts w:ascii="Tahoma" w:hAnsi="Tahoma" w:cs="Tahoma"/>
          <w:sz w:val="20"/>
          <w:szCs w:val="20"/>
        </w:rPr>
        <w:t>22</w:t>
      </w:r>
      <w:r w:rsidR="008F165E">
        <w:rPr>
          <w:rFonts w:ascii="Tahoma" w:hAnsi="Tahoma" w:cs="Tahoma"/>
          <w:sz w:val="20"/>
          <w:szCs w:val="20"/>
        </w:rPr>
        <w:t xml:space="preserve"> </w:t>
      </w:r>
      <w:r w:rsidR="00D161B9">
        <w:rPr>
          <w:rFonts w:ascii="Tahoma" w:hAnsi="Tahoma" w:cs="Tahoma"/>
          <w:sz w:val="20"/>
          <w:szCs w:val="20"/>
        </w:rPr>
        <w:t>kwiecień</w:t>
      </w:r>
      <w:r w:rsidR="00EE2769" w:rsidRPr="005F7CC8">
        <w:rPr>
          <w:rFonts w:ascii="Tahoma" w:hAnsi="Tahoma" w:cs="Tahoma"/>
          <w:sz w:val="20"/>
          <w:szCs w:val="20"/>
        </w:rPr>
        <w:t xml:space="preserve"> 201</w:t>
      </w:r>
      <w:r w:rsidR="00B942AE" w:rsidRPr="005F7CC8">
        <w:rPr>
          <w:rFonts w:ascii="Tahoma" w:hAnsi="Tahoma" w:cs="Tahoma"/>
          <w:sz w:val="20"/>
          <w:szCs w:val="20"/>
        </w:rPr>
        <w:t>6</w:t>
      </w:r>
      <w:r w:rsidR="00EE2769" w:rsidRPr="005F7CC8">
        <w:rPr>
          <w:rFonts w:ascii="Tahoma" w:hAnsi="Tahoma" w:cs="Tahoma"/>
          <w:sz w:val="20"/>
          <w:szCs w:val="20"/>
        </w:rPr>
        <w:t xml:space="preserve"> </w:t>
      </w:r>
      <w:r w:rsidR="002D6D96" w:rsidRPr="005F7CC8">
        <w:rPr>
          <w:rFonts w:ascii="Tahoma" w:hAnsi="Tahoma" w:cs="Tahoma"/>
          <w:sz w:val="20"/>
          <w:szCs w:val="20"/>
        </w:rPr>
        <w:t>r.</w:t>
      </w:r>
    </w:p>
    <w:p w:rsidR="003355B1" w:rsidRPr="005F7CC8" w:rsidRDefault="00225DCF" w:rsidP="001B1CC0">
      <w:pPr>
        <w:spacing w:after="80"/>
        <w:rPr>
          <w:rFonts w:ascii="Tahoma" w:hAnsi="Tahoma" w:cs="Tahoma"/>
          <w:b/>
          <w:sz w:val="20"/>
        </w:rPr>
      </w:pPr>
      <w:r w:rsidRPr="005F7CC8">
        <w:rPr>
          <w:rFonts w:ascii="Tahoma" w:hAnsi="Tahoma" w:cs="Tahoma"/>
          <w:sz w:val="20"/>
        </w:rPr>
        <w:br w:type="page"/>
      </w:r>
      <w:bookmarkStart w:id="0" w:name="_Toc411087299"/>
      <w:r w:rsidR="003355B1" w:rsidRPr="005F7CC8">
        <w:rPr>
          <w:rFonts w:ascii="Tahoma" w:hAnsi="Tahoma" w:cs="Tahoma"/>
          <w:b/>
          <w:sz w:val="20"/>
        </w:rPr>
        <w:lastRenderedPageBreak/>
        <w:t>I. Zamawiający</w:t>
      </w:r>
      <w:bookmarkEnd w:id="0"/>
    </w:p>
    <w:p w:rsidR="003355B1" w:rsidRPr="005F7CC8" w:rsidRDefault="003355B1" w:rsidP="001B1CC0">
      <w:pPr>
        <w:spacing w:after="80"/>
        <w:contextualSpacing/>
        <w:rPr>
          <w:rFonts w:ascii="Tahoma" w:eastAsia="Calibri" w:hAnsi="Tahoma" w:cs="Tahoma"/>
          <w:sz w:val="20"/>
          <w:lang w:eastAsia="en-US"/>
        </w:rPr>
      </w:pPr>
      <w:r w:rsidRPr="005F7CC8">
        <w:rPr>
          <w:rFonts w:ascii="Tahoma" w:eastAsia="Calibri" w:hAnsi="Tahoma" w:cs="Tahoma"/>
          <w:sz w:val="20"/>
          <w:lang w:eastAsia="en-US"/>
        </w:rPr>
        <w:t>Instytut Lotnictwa</w:t>
      </w:r>
    </w:p>
    <w:p w:rsidR="003355B1" w:rsidRPr="005F7CC8" w:rsidRDefault="003355B1" w:rsidP="001B1CC0">
      <w:pPr>
        <w:spacing w:after="80"/>
        <w:contextualSpacing/>
        <w:rPr>
          <w:rFonts w:ascii="Tahoma" w:eastAsia="Calibri" w:hAnsi="Tahoma" w:cs="Tahoma"/>
          <w:sz w:val="20"/>
          <w:lang w:eastAsia="en-US"/>
        </w:rPr>
      </w:pPr>
      <w:r w:rsidRPr="005F7CC8">
        <w:rPr>
          <w:rFonts w:ascii="Tahoma" w:eastAsia="Calibri" w:hAnsi="Tahoma" w:cs="Tahoma"/>
          <w:sz w:val="20"/>
          <w:lang w:eastAsia="en-US"/>
        </w:rPr>
        <w:t>Al. Krakowska 110/114</w:t>
      </w:r>
    </w:p>
    <w:p w:rsidR="003355B1" w:rsidRPr="005F7CC8" w:rsidRDefault="003355B1" w:rsidP="001B1CC0">
      <w:pPr>
        <w:spacing w:after="80"/>
        <w:contextualSpacing/>
        <w:rPr>
          <w:rFonts w:ascii="Tahoma" w:eastAsia="Calibri" w:hAnsi="Tahoma" w:cs="Tahoma"/>
          <w:sz w:val="20"/>
          <w:lang w:eastAsia="en-US"/>
        </w:rPr>
      </w:pPr>
      <w:r w:rsidRPr="005F7CC8">
        <w:rPr>
          <w:rFonts w:ascii="Tahoma" w:eastAsia="Calibri" w:hAnsi="Tahoma" w:cs="Tahoma"/>
          <w:sz w:val="20"/>
          <w:lang w:eastAsia="en-US"/>
        </w:rPr>
        <w:t>02-256 Warszawa</w:t>
      </w:r>
    </w:p>
    <w:p w:rsidR="003355B1" w:rsidRPr="005F7CC8" w:rsidRDefault="00AD5DFA" w:rsidP="001B1CC0">
      <w:pPr>
        <w:spacing w:after="80"/>
        <w:contextualSpacing/>
        <w:rPr>
          <w:rFonts w:ascii="Tahoma" w:eastAsia="Calibri" w:hAnsi="Tahoma" w:cs="Tahoma"/>
          <w:sz w:val="20"/>
          <w:lang w:eastAsia="en-US"/>
        </w:rPr>
      </w:pPr>
      <w:hyperlink r:id="rId8" w:history="1">
        <w:r w:rsidR="003355B1" w:rsidRPr="005F7CC8">
          <w:rPr>
            <w:rFonts w:ascii="Tahoma" w:eastAsia="Calibri" w:hAnsi="Tahoma" w:cs="Tahoma"/>
            <w:sz w:val="20"/>
            <w:lang w:eastAsia="en-US"/>
          </w:rPr>
          <w:t>www.ilot.edu.pl</w:t>
        </w:r>
      </w:hyperlink>
    </w:p>
    <w:p w:rsidR="003355B1" w:rsidRPr="005F7CC8" w:rsidRDefault="00C168FB" w:rsidP="001B1CC0">
      <w:pPr>
        <w:spacing w:after="80"/>
        <w:contextualSpacing/>
        <w:rPr>
          <w:rFonts w:ascii="Tahoma" w:eastAsia="Calibri" w:hAnsi="Tahoma" w:cs="Tahoma"/>
          <w:sz w:val="20"/>
          <w:lang w:val="en-US" w:eastAsia="en-US"/>
        </w:rPr>
      </w:pPr>
      <w:r w:rsidRPr="005F7CC8">
        <w:rPr>
          <w:rFonts w:ascii="Tahoma" w:eastAsia="Calibri" w:hAnsi="Tahoma" w:cs="Tahoma"/>
          <w:sz w:val="20"/>
          <w:lang w:val="en-US" w:eastAsia="en-US"/>
        </w:rPr>
        <w:t xml:space="preserve">e-mail: </w:t>
      </w:r>
      <w:r w:rsidR="00D161B9">
        <w:rPr>
          <w:rFonts w:ascii="Tahoma" w:eastAsia="Calibri" w:hAnsi="Tahoma" w:cs="Tahoma"/>
          <w:sz w:val="20"/>
          <w:lang w:val="en-US" w:eastAsia="en-US"/>
        </w:rPr>
        <w:t>elwira.grotek</w:t>
      </w:r>
      <w:r w:rsidR="003355B1" w:rsidRPr="005F7CC8">
        <w:rPr>
          <w:rFonts w:ascii="Tahoma" w:eastAsia="Calibri" w:hAnsi="Tahoma" w:cs="Tahoma"/>
          <w:sz w:val="20"/>
          <w:lang w:val="en-US" w:eastAsia="en-US"/>
        </w:rPr>
        <w:t>@ilot.edu.pl</w:t>
      </w:r>
    </w:p>
    <w:p w:rsidR="008D341A" w:rsidRPr="005F7CC8" w:rsidRDefault="008D341A" w:rsidP="001B1CC0">
      <w:pPr>
        <w:keepNext/>
        <w:spacing w:after="80"/>
        <w:outlineLvl w:val="2"/>
        <w:rPr>
          <w:rFonts w:ascii="Tahoma" w:hAnsi="Tahoma" w:cs="Tahoma"/>
          <w:b/>
          <w:sz w:val="20"/>
          <w:lang w:val="en-US"/>
        </w:rPr>
      </w:pPr>
      <w:bookmarkStart w:id="1" w:name="_Toc411087300"/>
    </w:p>
    <w:p w:rsidR="003355B1" w:rsidRPr="005F7CC8" w:rsidRDefault="003355B1" w:rsidP="001B1CC0">
      <w:pPr>
        <w:keepNext/>
        <w:spacing w:after="80"/>
        <w:outlineLvl w:val="2"/>
        <w:rPr>
          <w:rFonts w:ascii="Tahoma" w:hAnsi="Tahoma" w:cs="Tahoma"/>
          <w:b/>
          <w:sz w:val="20"/>
        </w:rPr>
      </w:pPr>
      <w:r w:rsidRPr="005F7CC8">
        <w:rPr>
          <w:rFonts w:ascii="Tahoma" w:hAnsi="Tahoma" w:cs="Tahoma"/>
          <w:b/>
          <w:sz w:val="20"/>
        </w:rPr>
        <w:t>II. Tryb udzielenia zamówienia</w:t>
      </w:r>
      <w:bookmarkEnd w:id="1"/>
    </w:p>
    <w:p w:rsidR="003355B1" w:rsidRPr="005F7CC8" w:rsidRDefault="003355B1" w:rsidP="001B1CC0">
      <w:pPr>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Postępowanie</w:t>
      </w:r>
      <w:r w:rsidRPr="005F7CC8">
        <w:rPr>
          <w:rFonts w:ascii="Tahoma" w:eastAsia="Tahoma" w:hAnsi="Tahoma" w:cs="Tahoma"/>
          <w:sz w:val="20"/>
          <w:lang w:eastAsia="en-US"/>
        </w:rPr>
        <w:t xml:space="preserve"> o udzielenie zamówienia publicznego </w:t>
      </w:r>
      <w:r w:rsidRPr="005F7CC8">
        <w:rPr>
          <w:rFonts w:ascii="Tahoma" w:eastAsia="Calibri" w:hAnsi="Tahoma" w:cs="Tahoma"/>
          <w:sz w:val="20"/>
          <w:lang w:eastAsia="en-US"/>
        </w:rPr>
        <w:t>prowadzone</w:t>
      </w:r>
      <w:r w:rsidRPr="005F7CC8">
        <w:rPr>
          <w:rFonts w:ascii="Tahoma" w:eastAsia="Tahoma" w:hAnsi="Tahoma" w:cs="Tahoma"/>
          <w:sz w:val="20"/>
          <w:lang w:eastAsia="en-US"/>
        </w:rPr>
        <w:t xml:space="preserve"> </w:t>
      </w:r>
      <w:r w:rsidRPr="005F7CC8">
        <w:rPr>
          <w:rFonts w:ascii="Tahoma" w:eastAsia="Calibri" w:hAnsi="Tahoma" w:cs="Tahoma"/>
          <w:sz w:val="20"/>
          <w:lang w:eastAsia="en-US"/>
        </w:rPr>
        <w:t>jest</w:t>
      </w:r>
      <w:r w:rsidRPr="005F7CC8">
        <w:rPr>
          <w:rFonts w:ascii="Tahoma" w:eastAsia="Tahoma" w:hAnsi="Tahoma" w:cs="Tahoma"/>
          <w:sz w:val="20"/>
          <w:lang w:eastAsia="en-US"/>
        </w:rPr>
        <w:t xml:space="preserve"> </w:t>
      </w:r>
      <w:r w:rsidRPr="005F7CC8">
        <w:rPr>
          <w:rFonts w:ascii="Tahoma" w:eastAsia="Calibri" w:hAnsi="Tahoma" w:cs="Tahoma"/>
          <w:sz w:val="20"/>
          <w:lang w:eastAsia="en-US"/>
        </w:rPr>
        <w:t>w</w:t>
      </w:r>
      <w:r w:rsidRPr="005F7CC8">
        <w:rPr>
          <w:rFonts w:ascii="Tahoma" w:eastAsia="Tahoma" w:hAnsi="Tahoma" w:cs="Tahoma"/>
          <w:sz w:val="20"/>
          <w:lang w:eastAsia="en-US"/>
        </w:rPr>
        <w:t xml:space="preserve"> </w:t>
      </w:r>
      <w:r w:rsidRPr="005F7CC8">
        <w:rPr>
          <w:rFonts w:ascii="Tahoma" w:eastAsia="Calibri" w:hAnsi="Tahoma" w:cs="Tahoma"/>
          <w:sz w:val="20"/>
          <w:lang w:eastAsia="en-US"/>
        </w:rPr>
        <w:t>trybie</w:t>
      </w:r>
      <w:r w:rsidRPr="005F7CC8">
        <w:rPr>
          <w:rFonts w:ascii="Tahoma" w:eastAsia="Tahoma" w:hAnsi="Tahoma" w:cs="Tahoma"/>
          <w:sz w:val="20"/>
          <w:lang w:eastAsia="en-US"/>
        </w:rPr>
        <w:t xml:space="preserve"> </w:t>
      </w:r>
      <w:r w:rsidRPr="005F7CC8">
        <w:rPr>
          <w:rFonts w:ascii="Tahoma" w:eastAsia="Calibri" w:hAnsi="Tahoma" w:cs="Tahoma"/>
          <w:sz w:val="20"/>
          <w:lang w:eastAsia="en-US"/>
        </w:rPr>
        <w:t>przetargu</w:t>
      </w:r>
      <w:r w:rsidRPr="005F7CC8">
        <w:rPr>
          <w:rFonts w:ascii="Tahoma" w:eastAsia="Tahoma" w:hAnsi="Tahoma" w:cs="Tahoma"/>
          <w:sz w:val="20"/>
          <w:lang w:eastAsia="en-US"/>
        </w:rPr>
        <w:t xml:space="preserve"> nie</w:t>
      </w:r>
      <w:r w:rsidRPr="005F7CC8">
        <w:rPr>
          <w:rFonts w:ascii="Tahoma" w:eastAsia="Calibri" w:hAnsi="Tahoma" w:cs="Tahoma"/>
          <w:sz w:val="20"/>
          <w:lang w:eastAsia="en-US"/>
        </w:rPr>
        <w:t>ograniczonego</w:t>
      </w:r>
      <w:r w:rsidR="0098288A" w:rsidRPr="005F7CC8">
        <w:rPr>
          <w:rFonts w:ascii="Tahoma" w:eastAsia="Calibri" w:hAnsi="Tahoma" w:cs="Tahoma"/>
          <w:sz w:val="20"/>
          <w:lang w:eastAsia="en-US"/>
        </w:rPr>
        <w:t xml:space="preserve"> na podstawie art. 39 ustawy</w:t>
      </w:r>
      <w:r w:rsidRPr="005F7CC8">
        <w:rPr>
          <w:rFonts w:ascii="Tahoma" w:eastAsia="Tahoma" w:hAnsi="Tahoma" w:cs="Tahoma"/>
          <w:sz w:val="20"/>
          <w:lang w:eastAsia="en-US"/>
        </w:rPr>
        <w:t xml:space="preserve"> </w:t>
      </w:r>
      <w:r w:rsidRPr="005F7CC8">
        <w:rPr>
          <w:rFonts w:ascii="Tahoma" w:eastAsia="Calibri" w:hAnsi="Tahoma" w:cs="Tahoma"/>
          <w:sz w:val="20"/>
          <w:lang w:eastAsia="en-US"/>
        </w:rPr>
        <w:t>z</w:t>
      </w:r>
      <w:r w:rsidRPr="005F7CC8">
        <w:rPr>
          <w:rFonts w:ascii="Tahoma" w:eastAsia="Tahoma" w:hAnsi="Tahoma" w:cs="Tahoma"/>
          <w:sz w:val="20"/>
          <w:lang w:eastAsia="en-US"/>
        </w:rPr>
        <w:t xml:space="preserve"> </w:t>
      </w:r>
      <w:r w:rsidRPr="005F7CC8">
        <w:rPr>
          <w:rFonts w:ascii="Tahoma" w:eastAsia="Calibri" w:hAnsi="Tahoma" w:cs="Tahoma"/>
          <w:sz w:val="20"/>
          <w:lang w:eastAsia="en-US"/>
        </w:rPr>
        <w:t>dnia</w:t>
      </w:r>
      <w:r w:rsidRPr="005F7CC8">
        <w:rPr>
          <w:rFonts w:ascii="Tahoma" w:eastAsia="Tahoma" w:hAnsi="Tahoma" w:cs="Tahoma"/>
          <w:sz w:val="20"/>
          <w:lang w:eastAsia="en-US"/>
        </w:rPr>
        <w:t xml:space="preserve"> </w:t>
      </w:r>
      <w:r w:rsidRPr="005F7CC8">
        <w:rPr>
          <w:rFonts w:ascii="Tahoma" w:eastAsia="Calibri" w:hAnsi="Tahoma" w:cs="Tahoma"/>
          <w:sz w:val="20"/>
          <w:lang w:eastAsia="en-US"/>
        </w:rPr>
        <w:t>29</w:t>
      </w:r>
      <w:r w:rsidRPr="005F7CC8">
        <w:rPr>
          <w:rFonts w:ascii="Tahoma" w:eastAsia="Tahoma" w:hAnsi="Tahoma" w:cs="Tahoma"/>
          <w:sz w:val="20"/>
          <w:lang w:eastAsia="en-US"/>
        </w:rPr>
        <w:t xml:space="preserve"> </w:t>
      </w:r>
      <w:r w:rsidRPr="005F7CC8">
        <w:rPr>
          <w:rFonts w:ascii="Tahoma" w:eastAsia="Calibri" w:hAnsi="Tahoma" w:cs="Tahoma"/>
          <w:sz w:val="20"/>
          <w:lang w:eastAsia="en-US"/>
        </w:rPr>
        <w:t>stycznia</w:t>
      </w:r>
      <w:r w:rsidRPr="005F7CC8">
        <w:rPr>
          <w:rFonts w:ascii="Tahoma" w:eastAsia="Tahoma" w:hAnsi="Tahoma" w:cs="Tahoma"/>
          <w:sz w:val="20"/>
          <w:lang w:eastAsia="en-US"/>
        </w:rPr>
        <w:t xml:space="preserve"> </w:t>
      </w:r>
      <w:r w:rsidRPr="005F7CC8">
        <w:rPr>
          <w:rFonts w:ascii="Tahoma" w:eastAsia="Calibri" w:hAnsi="Tahoma" w:cs="Tahoma"/>
          <w:sz w:val="20"/>
          <w:lang w:eastAsia="en-US"/>
        </w:rPr>
        <w:t>2004</w:t>
      </w:r>
      <w:r w:rsidRPr="005F7CC8">
        <w:rPr>
          <w:rFonts w:ascii="Tahoma" w:eastAsia="Tahoma" w:hAnsi="Tahoma" w:cs="Tahoma"/>
          <w:sz w:val="20"/>
          <w:lang w:eastAsia="en-US"/>
        </w:rPr>
        <w:t xml:space="preserve"> </w:t>
      </w:r>
      <w:r w:rsidRPr="005F7CC8">
        <w:rPr>
          <w:rFonts w:ascii="Tahoma" w:eastAsia="Calibri" w:hAnsi="Tahoma" w:cs="Tahoma"/>
          <w:sz w:val="20"/>
          <w:lang w:eastAsia="en-US"/>
        </w:rPr>
        <w:t>r.</w:t>
      </w:r>
      <w:r w:rsidRPr="005F7CC8">
        <w:rPr>
          <w:rFonts w:ascii="Tahoma" w:eastAsia="Tahoma" w:hAnsi="Tahoma" w:cs="Tahoma"/>
          <w:sz w:val="20"/>
          <w:lang w:eastAsia="en-US"/>
        </w:rPr>
        <w:t xml:space="preserve"> </w:t>
      </w:r>
      <w:r w:rsidR="00C0053E" w:rsidRPr="005F7CC8">
        <w:rPr>
          <w:rFonts w:ascii="Tahoma" w:eastAsia="Calibri" w:hAnsi="Tahoma" w:cs="Tahoma"/>
          <w:sz w:val="20"/>
          <w:lang w:eastAsia="en-US"/>
        </w:rPr>
        <w:t>P</w:t>
      </w:r>
      <w:r w:rsidRPr="005F7CC8">
        <w:rPr>
          <w:rFonts w:ascii="Tahoma" w:eastAsia="Calibri" w:hAnsi="Tahoma" w:cs="Tahoma"/>
          <w:sz w:val="20"/>
          <w:lang w:eastAsia="en-US"/>
        </w:rPr>
        <w:t>rawo</w:t>
      </w:r>
      <w:r w:rsidRPr="005F7CC8">
        <w:rPr>
          <w:rFonts w:ascii="Tahoma" w:eastAsia="Tahoma" w:hAnsi="Tahoma" w:cs="Tahoma"/>
          <w:sz w:val="20"/>
          <w:lang w:eastAsia="en-US"/>
        </w:rPr>
        <w:t xml:space="preserve"> </w:t>
      </w:r>
      <w:r w:rsidRPr="005F7CC8">
        <w:rPr>
          <w:rFonts w:ascii="Tahoma" w:eastAsia="Calibri" w:hAnsi="Tahoma" w:cs="Tahoma"/>
          <w:sz w:val="20"/>
          <w:lang w:eastAsia="en-US"/>
        </w:rPr>
        <w:t>zamówień</w:t>
      </w:r>
      <w:r w:rsidRPr="005F7CC8">
        <w:rPr>
          <w:rFonts w:ascii="Tahoma" w:eastAsia="Tahoma" w:hAnsi="Tahoma" w:cs="Tahoma"/>
          <w:sz w:val="20"/>
          <w:lang w:eastAsia="en-US"/>
        </w:rPr>
        <w:t xml:space="preserve"> </w:t>
      </w:r>
      <w:r w:rsidRPr="005F7CC8">
        <w:rPr>
          <w:rFonts w:ascii="Tahoma" w:eastAsia="Calibri" w:hAnsi="Tahoma" w:cs="Tahoma"/>
          <w:sz w:val="20"/>
          <w:lang w:eastAsia="en-US"/>
        </w:rPr>
        <w:t>publicznych</w:t>
      </w:r>
      <w:r w:rsidRPr="005F7CC8">
        <w:rPr>
          <w:rFonts w:ascii="Tahoma" w:eastAsia="Tahoma" w:hAnsi="Tahoma" w:cs="Tahoma"/>
          <w:sz w:val="20"/>
          <w:lang w:eastAsia="en-US"/>
        </w:rPr>
        <w:t xml:space="preserve"> </w:t>
      </w:r>
      <w:r w:rsidR="00E63FEA" w:rsidRPr="005F7CC8">
        <w:rPr>
          <w:rFonts w:ascii="Tahoma" w:eastAsia="Calibri" w:hAnsi="Tahoma" w:cs="Tahoma"/>
          <w:sz w:val="20"/>
          <w:lang w:eastAsia="en-US"/>
        </w:rPr>
        <w:t>/</w:t>
      </w:r>
      <w:r w:rsidRPr="005F7CC8">
        <w:rPr>
          <w:rFonts w:ascii="Tahoma" w:eastAsia="Calibri" w:hAnsi="Tahoma" w:cs="Tahoma"/>
          <w:sz w:val="20"/>
          <w:lang w:eastAsia="en-US"/>
        </w:rPr>
        <w:t>Dz.U.</w:t>
      </w:r>
      <w:r w:rsidRPr="005F7CC8">
        <w:rPr>
          <w:rFonts w:ascii="Tahoma" w:eastAsia="Tahoma" w:hAnsi="Tahoma" w:cs="Tahoma"/>
          <w:sz w:val="20"/>
          <w:lang w:eastAsia="en-US"/>
        </w:rPr>
        <w:t xml:space="preserve"> </w:t>
      </w:r>
      <w:r w:rsidRPr="005F7CC8">
        <w:rPr>
          <w:rFonts w:ascii="Tahoma" w:eastAsia="Calibri" w:hAnsi="Tahoma" w:cs="Tahoma"/>
          <w:sz w:val="20"/>
          <w:lang w:eastAsia="en-US"/>
        </w:rPr>
        <w:t>201</w:t>
      </w:r>
      <w:r w:rsidR="001722A3" w:rsidRPr="005F7CC8">
        <w:rPr>
          <w:rFonts w:ascii="Tahoma" w:eastAsia="Calibri" w:hAnsi="Tahoma" w:cs="Tahoma"/>
          <w:sz w:val="20"/>
          <w:lang w:eastAsia="en-US"/>
        </w:rPr>
        <w:t>5</w:t>
      </w:r>
      <w:r w:rsidRPr="005F7CC8">
        <w:rPr>
          <w:rFonts w:ascii="Tahoma" w:eastAsia="Calibri" w:hAnsi="Tahoma" w:cs="Tahoma"/>
          <w:sz w:val="20"/>
          <w:lang w:eastAsia="en-US"/>
        </w:rPr>
        <w:t>,</w:t>
      </w:r>
      <w:r w:rsidRPr="005F7CC8">
        <w:rPr>
          <w:rFonts w:ascii="Tahoma" w:eastAsia="Tahoma" w:hAnsi="Tahoma" w:cs="Tahoma"/>
          <w:sz w:val="20"/>
          <w:lang w:eastAsia="en-US"/>
        </w:rPr>
        <w:t xml:space="preserve"> </w:t>
      </w:r>
      <w:r w:rsidRPr="005F7CC8">
        <w:rPr>
          <w:rFonts w:ascii="Tahoma" w:eastAsia="Calibri" w:hAnsi="Tahoma" w:cs="Tahoma"/>
          <w:sz w:val="20"/>
          <w:lang w:eastAsia="en-US"/>
        </w:rPr>
        <w:t>poz.</w:t>
      </w:r>
      <w:r w:rsidRPr="005F7CC8">
        <w:rPr>
          <w:rFonts w:ascii="Tahoma" w:eastAsia="Tahoma" w:hAnsi="Tahoma" w:cs="Tahoma"/>
          <w:sz w:val="20"/>
          <w:lang w:eastAsia="en-US"/>
        </w:rPr>
        <w:t xml:space="preserve"> </w:t>
      </w:r>
      <w:r w:rsidR="001722A3" w:rsidRPr="005F7CC8">
        <w:rPr>
          <w:rFonts w:ascii="Tahoma" w:eastAsia="Calibri" w:hAnsi="Tahoma" w:cs="Tahoma"/>
          <w:sz w:val="20"/>
          <w:lang w:eastAsia="en-US"/>
        </w:rPr>
        <w:t>2164</w:t>
      </w:r>
      <w:r w:rsidR="00E63FEA" w:rsidRPr="005F7CC8">
        <w:rPr>
          <w:rFonts w:ascii="Tahoma" w:eastAsia="Calibri" w:hAnsi="Tahoma" w:cs="Tahoma"/>
          <w:sz w:val="20"/>
          <w:lang w:eastAsia="en-US"/>
        </w:rPr>
        <w:t>/,</w:t>
      </w:r>
      <w:r w:rsidRPr="005F7CC8">
        <w:rPr>
          <w:rFonts w:ascii="Tahoma" w:eastAsia="Calibri" w:hAnsi="Tahoma" w:cs="Tahoma"/>
          <w:sz w:val="20"/>
          <w:lang w:eastAsia="en-US"/>
        </w:rPr>
        <w:t xml:space="preserve"> o</w:t>
      </w:r>
      <w:r w:rsidRPr="005F7CC8">
        <w:rPr>
          <w:rFonts w:ascii="Tahoma" w:eastAsia="Tahoma" w:hAnsi="Tahoma" w:cs="Tahoma"/>
          <w:sz w:val="20"/>
          <w:lang w:eastAsia="en-US"/>
        </w:rPr>
        <w:t xml:space="preserve"> </w:t>
      </w:r>
      <w:r w:rsidRPr="005F7CC8">
        <w:rPr>
          <w:rFonts w:ascii="Tahoma" w:eastAsia="Calibri" w:hAnsi="Tahoma" w:cs="Tahoma"/>
          <w:sz w:val="20"/>
          <w:lang w:eastAsia="en-US"/>
        </w:rPr>
        <w:t>wartości</w:t>
      </w:r>
      <w:r w:rsidRPr="005F7CC8">
        <w:rPr>
          <w:rFonts w:ascii="Tahoma" w:eastAsia="Tahoma" w:hAnsi="Tahoma" w:cs="Tahoma"/>
          <w:sz w:val="20"/>
          <w:lang w:eastAsia="en-US"/>
        </w:rPr>
        <w:t xml:space="preserve"> </w:t>
      </w:r>
      <w:r w:rsidR="00C168FB" w:rsidRPr="005F7CC8">
        <w:rPr>
          <w:rFonts w:ascii="Tahoma" w:eastAsia="Calibri" w:hAnsi="Tahoma" w:cs="Tahoma"/>
          <w:sz w:val="20"/>
          <w:lang w:eastAsia="en-US"/>
        </w:rPr>
        <w:t xml:space="preserve">zamówienia </w:t>
      </w:r>
      <w:r w:rsidR="00637464" w:rsidRPr="005F7CC8">
        <w:rPr>
          <w:rFonts w:ascii="Tahoma" w:eastAsia="Calibri" w:hAnsi="Tahoma" w:cs="Tahoma"/>
          <w:sz w:val="20"/>
          <w:lang w:eastAsia="en-US"/>
        </w:rPr>
        <w:t>po</w:t>
      </w:r>
      <w:r w:rsidR="0098288A" w:rsidRPr="005F7CC8">
        <w:rPr>
          <w:rFonts w:ascii="Tahoma" w:eastAsia="Calibri" w:hAnsi="Tahoma" w:cs="Tahoma"/>
          <w:sz w:val="20"/>
          <w:lang w:eastAsia="en-US"/>
        </w:rPr>
        <w:t>niżej</w:t>
      </w:r>
      <w:r w:rsidR="00637464" w:rsidRPr="005F7CC8">
        <w:rPr>
          <w:rFonts w:ascii="Tahoma" w:eastAsia="Calibri" w:hAnsi="Tahoma" w:cs="Tahoma"/>
          <w:sz w:val="20"/>
          <w:lang w:eastAsia="en-US"/>
        </w:rPr>
        <w:t xml:space="preserve"> </w:t>
      </w:r>
      <w:r w:rsidRPr="005F7CC8">
        <w:rPr>
          <w:rFonts w:ascii="Tahoma" w:eastAsia="Calibri" w:hAnsi="Tahoma" w:cs="Tahoma"/>
          <w:sz w:val="20"/>
          <w:lang w:eastAsia="en-US"/>
        </w:rPr>
        <w:t xml:space="preserve">5 </w:t>
      </w:r>
      <w:r w:rsidR="001722A3" w:rsidRPr="005F7CC8">
        <w:rPr>
          <w:rFonts w:ascii="Tahoma" w:eastAsia="Calibri" w:hAnsi="Tahoma" w:cs="Tahoma"/>
          <w:sz w:val="20"/>
          <w:lang w:eastAsia="en-US"/>
        </w:rPr>
        <w:t>225</w:t>
      </w:r>
      <w:r w:rsidRPr="005F7CC8">
        <w:rPr>
          <w:rFonts w:ascii="Tahoma" w:eastAsia="Calibri" w:hAnsi="Tahoma" w:cs="Tahoma"/>
          <w:sz w:val="20"/>
          <w:lang w:eastAsia="en-US"/>
        </w:rPr>
        <w:t> 000</w:t>
      </w:r>
      <w:r w:rsidRPr="005F7CC8">
        <w:rPr>
          <w:rFonts w:ascii="Tahoma" w:eastAsia="Tahoma" w:hAnsi="Tahoma" w:cs="Tahoma"/>
          <w:sz w:val="20"/>
          <w:lang w:eastAsia="en-US"/>
        </w:rPr>
        <w:t xml:space="preserve"> </w:t>
      </w:r>
      <w:r w:rsidRPr="005F7CC8">
        <w:rPr>
          <w:rFonts w:ascii="Tahoma" w:eastAsia="Calibri" w:hAnsi="Tahoma" w:cs="Tahoma"/>
          <w:sz w:val="20"/>
          <w:lang w:eastAsia="en-US"/>
        </w:rPr>
        <w:t>euro. Do</w:t>
      </w:r>
      <w:r w:rsidRPr="005F7CC8">
        <w:rPr>
          <w:rFonts w:ascii="Tahoma" w:eastAsia="Tahoma" w:hAnsi="Tahoma" w:cs="Tahoma"/>
          <w:sz w:val="20"/>
          <w:lang w:eastAsia="en-US"/>
        </w:rPr>
        <w:t xml:space="preserve"> </w:t>
      </w:r>
      <w:r w:rsidRPr="005F7CC8">
        <w:rPr>
          <w:rFonts w:ascii="Tahoma" w:eastAsia="Calibri" w:hAnsi="Tahoma" w:cs="Tahoma"/>
          <w:sz w:val="20"/>
          <w:lang w:eastAsia="en-US"/>
        </w:rPr>
        <w:t>spraw</w:t>
      </w:r>
      <w:r w:rsidRPr="005F7CC8">
        <w:rPr>
          <w:rFonts w:ascii="Tahoma" w:eastAsia="Tahoma" w:hAnsi="Tahoma" w:cs="Tahoma"/>
          <w:sz w:val="20"/>
          <w:lang w:eastAsia="en-US"/>
        </w:rPr>
        <w:t xml:space="preserve"> </w:t>
      </w:r>
      <w:r w:rsidRPr="005F7CC8">
        <w:rPr>
          <w:rFonts w:ascii="Tahoma" w:eastAsia="Calibri" w:hAnsi="Tahoma" w:cs="Tahoma"/>
          <w:sz w:val="20"/>
          <w:lang w:eastAsia="en-US"/>
        </w:rPr>
        <w:t>nieuregulowanych</w:t>
      </w:r>
      <w:r w:rsidRPr="005F7CC8">
        <w:rPr>
          <w:rFonts w:ascii="Tahoma" w:eastAsia="Tahoma" w:hAnsi="Tahoma" w:cs="Tahoma"/>
          <w:sz w:val="20"/>
          <w:lang w:eastAsia="en-US"/>
        </w:rPr>
        <w:t xml:space="preserve"> </w:t>
      </w:r>
      <w:r w:rsidRPr="005F7CC8">
        <w:rPr>
          <w:rFonts w:ascii="Tahoma" w:eastAsia="Calibri" w:hAnsi="Tahoma" w:cs="Tahoma"/>
          <w:sz w:val="20"/>
          <w:lang w:eastAsia="en-US"/>
        </w:rPr>
        <w:t>w</w:t>
      </w:r>
      <w:r w:rsidRPr="005F7CC8">
        <w:rPr>
          <w:rFonts w:ascii="Tahoma" w:eastAsia="Tahoma" w:hAnsi="Tahoma" w:cs="Tahoma"/>
          <w:sz w:val="20"/>
          <w:lang w:eastAsia="en-US"/>
        </w:rPr>
        <w:t xml:space="preserve"> </w:t>
      </w:r>
      <w:r w:rsidRPr="005F7CC8">
        <w:rPr>
          <w:rFonts w:ascii="Tahoma" w:eastAsia="Calibri" w:hAnsi="Tahoma" w:cs="Tahoma"/>
          <w:sz w:val="20"/>
          <w:lang w:eastAsia="en-US"/>
        </w:rPr>
        <w:t>niniejszej specyfikacji istotnych warunków zamówienia, dalej</w:t>
      </w:r>
      <w:r w:rsidRPr="005F7CC8">
        <w:rPr>
          <w:rFonts w:ascii="Tahoma" w:eastAsia="Tahoma" w:hAnsi="Tahoma" w:cs="Tahoma"/>
          <w:sz w:val="20"/>
          <w:lang w:eastAsia="en-US"/>
        </w:rPr>
        <w:t xml:space="preserve"> </w:t>
      </w:r>
      <w:r w:rsidRPr="005F7CC8">
        <w:rPr>
          <w:rFonts w:ascii="Tahoma" w:eastAsia="Calibri" w:hAnsi="Tahoma" w:cs="Tahoma"/>
          <w:sz w:val="20"/>
          <w:lang w:eastAsia="en-US"/>
        </w:rPr>
        <w:t>SIWZ,</w:t>
      </w:r>
      <w:r w:rsidRPr="005F7CC8">
        <w:rPr>
          <w:rFonts w:ascii="Tahoma" w:eastAsia="Tahoma" w:hAnsi="Tahoma" w:cs="Tahoma"/>
          <w:sz w:val="20"/>
          <w:lang w:eastAsia="en-US"/>
        </w:rPr>
        <w:t xml:space="preserve"> </w:t>
      </w:r>
      <w:r w:rsidRPr="005F7CC8">
        <w:rPr>
          <w:rFonts w:ascii="Tahoma" w:eastAsia="Calibri" w:hAnsi="Tahoma" w:cs="Tahoma"/>
          <w:sz w:val="20"/>
          <w:lang w:eastAsia="en-US"/>
        </w:rPr>
        <w:t>oraz</w:t>
      </w:r>
      <w:r w:rsidRPr="005F7CC8">
        <w:rPr>
          <w:rFonts w:ascii="Tahoma" w:eastAsia="Tahoma" w:hAnsi="Tahoma" w:cs="Tahoma"/>
          <w:sz w:val="20"/>
          <w:lang w:eastAsia="en-US"/>
        </w:rPr>
        <w:t xml:space="preserve"> </w:t>
      </w:r>
      <w:r w:rsidRPr="005F7CC8">
        <w:rPr>
          <w:rFonts w:ascii="Tahoma" w:eastAsia="Calibri" w:hAnsi="Tahoma" w:cs="Tahoma"/>
          <w:sz w:val="20"/>
          <w:lang w:eastAsia="en-US"/>
        </w:rPr>
        <w:t>w</w:t>
      </w:r>
      <w:r w:rsidRPr="005F7CC8">
        <w:rPr>
          <w:rFonts w:ascii="Tahoma" w:eastAsia="Tahoma" w:hAnsi="Tahoma" w:cs="Tahoma"/>
          <w:sz w:val="20"/>
          <w:lang w:eastAsia="en-US"/>
        </w:rPr>
        <w:t xml:space="preserve"> </w:t>
      </w:r>
      <w:r w:rsidRPr="005F7CC8">
        <w:rPr>
          <w:rFonts w:ascii="Tahoma" w:eastAsia="Calibri" w:hAnsi="Tahoma" w:cs="Tahoma"/>
          <w:sz w:val="20"/>
          <w:lang w:eastAsia="en-US"/>
        </w:rPr>
        <w:t>ustawie</w:t>
      </w:r>
      <w:r w:rsidRPr="005F7CC8">
        <w:rPr>
          <w:rFonts w:ascii="Tahoma" w:eastAsia="Tahoma" w:hAnsi="Tahoma" w:cs="Tahoma"/>
          <w:sz w:val="20"/>
          <w:lang w:eastAsia="en-US"/>
        </w:rPr>
        <w:t xml:space="preserve"> i </w:t>
      </w:r>
      <w:r w:rsidRPr="005F7CC8">
        <w:rPr>
          <w:rFonts w:ascii="Tahoma" w:eastAsia="Calibri" w:hAnsi="Tahoma" w:cs="Tahoma"/>
          <w:sz w:val="20"/>
          <w:lang w:eastAsia="en-US"/>
        </w:rPr>
        <w:t>przepisach</w:t>
      </w:r>
      <w:r w:rsidRPr="005F7CC8">
        <w:rPr>
          <w:rFonts w:ascii="Tahoma" w:eastAsia="Tahoma" w:hAnsi="Tahoma" w:cs="Tahoma"/>
          <w:sz w:val="20"/>
          <w:lang w:eastAsia="en-US"/>
        </w:rPr>
        <w:t xml:space="preserve"> </w:t>
      </w:r>
      <w:r w:rsidRPr="005F7CC8">
        <w:rPr>
          <w:rFonts w:ascii="Tahoma" w:eastAsia="Calibri" w:hAnsi="Tahoma" w:cs="Tahoma"/>
          <w:sz w:val="20"/>
          <w:lang w:eastAsia="en-US"/>
        </w:rPr>
        <w:t>wykonawczych</w:t>
      </w:r>
      <w:r w:rsidRPr="005F7CC8">
        <w:rPr>
          <w:rFonts w:ascii="Tahoma" w:eastAsia="Tahoma" w:hAnsi="Tahoma" w:cs="Tahoma"/>
          <w:sz w:val="20"/>
          <w:lang w:eastAsia="en-US"/>
        </w:rPr>
        <w:t xml:space="preserve"> </w:t>
      </w:r>
      <w:r w:rsidRPr="005F7CC8">
        <w:rPr>
          <w:rFonts w:ascii="Tahoma" w:eastAsia="Calibri" w:hAnsi="Tahoma" w:cs="Tahoma"/>
          <w:sz w:val="20"/>
          <w:lang w:eastAsia="en-US"/>
        </w:rPr>
        <w:t>do</w:t>
      </w:r>
      <w:r w:rsidRPr="005F7CC8">
        <w:rPr>
          <w:rFonts w:ascii="Tahoma" w:eastAsia="Tahoma" w:hAnsi="Tahoma" w:cs="Tahoma"/>
          <w:sz w:val="20"/>
          <w:lang w:eastAsia="en-US"/>
        </w:rPr>
        <w:t xml:space="preserve"> </w:t>
      </w:r>
      <w:r w:rsidRPr="005F7CC8">
        <w:rPr>
          <w:rFonts w:ascii="Tahoma" w:eastAsia="Calibri" w:hAnsi="Tahoma" w:cs="Tahoma"/>
          <w:sz w:val="20"/>
          <w:lang w:eastAsia="en-US"/>
        </w:rPr>
        <w:t>ustawy</w:t>
      </w:r>
      <w:r w:rsidRPr="005F7CC8">
        <w:rPr>
          <w:rFonts w:ascii="Tahoma" w:eastAsia="Tahoma" w:hAnsi="Tahoma" w:cs="Tahoma"/>
          <w:sz w:val="20"/>
          <w:lang w:eastAsia="en-US"/>
        </w:rPr>
        <w:t xml:space="preserve"> </w:t>
      </w:r>
      <w:r w:rsidRPr="005F7CC8">
        <w:rPr>
          <w:rFonts w:ascii="Tahoma" w:eastAsia="Calibri" w:hAnsi="Tahoma" w:cs="Tahoma"/>
          <w:sz w:val="20"/>
          <w:lang w:eastAsia="en-US"/>
        </w:rPr>
        <w:t>mają</w:t>
      </w:r>
      <w:r w:rsidRPr="005F7CC8">
        <w:rPr>
          <w:rFonts w:ascii="Tahoma" w:eastAsia="Tahoma" w:hAnsi="Tahoma" w:cs="Tahoma"/>
          <w:sz w:val="20"/>
          <w:lang w:eastAsia="en-US"/>
        </w:rPr>
        <w:t xml:space="preserve"> </w:t>
      </w:r>
      <w:r w:rsidRPr="005F7CC8">
        <w:rPr>
          <w:rFonts w:ascii="Tahoma" w:eastAsia="Calibri" w:hAnsi="Tahoma" w:cs="Tahoma"/>
          <w:sz w:val="20"/>
          <w:lang w:eastAsia="en-US"/>
        </w:rPr>
        <w:t>zastosowanie</w:t>
      </w:r>
      <w:r w:rsidRPr="005F7CC8">
        <w:rPr>
          <w:rFonts w:ascii="Tahoma" w:eastAsia="Tahoma" w:hAnsi="Tahoma" w:cs="Tahoma"/>
          <w:sz w:val="20"/>
          <w:lang w:eastAsia="en-US"/>
        </w:rPr>
        <w:t xml:space="preserve"> </w:t>
      </w:r>
      <w:r w:rsidRPr="005F7CC8">
        <w:rPr>
          <w:rFonts w:ascii="Tahoma" w:eastAsia="Calibri" w:hAnsi="Tahoma" w:cs="Tahoma"/>
          <w:sz w:val="20"/>
          <w:lang w:eastAsia="en-US"/>
        </w:rPr>
        <w:t>przepisy</w:t>
      </w:r>
      <w:r w:rsidRPr="005F7CC8">
        <w:rPr>
          <w:rFonts w:ascii="Tahoma" w:eastAsia="Tahoma" w:hAnsi="Tahoma" w:cs="Tahoma"/>
          <w:sz w:val="20"/>
          <w:lang w:eastAsia="en-US"/>
        </w:rPr>
        <w:t xml:space="preserve"> </w:t>
      </w:r>
      <w:r w:rsidRPr="005F7CC8">
        <w:rPr>
          <w:rFonts w:ascii="Tahoma" w:eastAsia="Calibri" w:hAnsi="Tahoma" w:cs="Tahoma"/>
          <w:sz w:val="20"/>
          <w:lang w:eastAsia="en-US"/>
        </w:rPr>
        <w:t>kodeksu cywilnego.</w:t>
      </w:r>
    </w:p>
    <w:p w:rsidR="008D341A" w:rsidRPr="005F7CC8" w:rsidRDefault="008D341A" w:rsidP="001B1CC0">
      <w:pPr>
        <w:keepNext/>
        <w:spacing w:after="80"/>
        <w:outlineLvl w:val="2"/>
        <w:rPr>
          <w:rFonts w:ascii="Tahoma" w:hAnsi="Tahoma" w:cs="Tahoma"/>
          <w:b/>
          <w:sz w:val="20"/>
        </w:rPr>
      </w:pPr>
      <w:bookmarkStart w:id="2" w:name="_Toc411087301"/>
    </w:p>
    <w:p w:rsidR="003355B1" w:rsidRPr="005F7CC8" w:rsidRDefault="003355B1" w:rsidP="001B1CC0">
      <w:pPr>
        <w:keepNext/>
        <w:spacing w:after="80"/>
        <w:outlineLvl w:val="2"/>
        <w:rPr>
          <w:rFonts w:ascii="Tahoma" w:hAnsi="Tahoma" w:cs="Tahoma"/>
          <w:b/>
          <w:sz w:val="20"/>
        </w:rPr>
      </w:pPr>
      <w:r w:rsidRPr="005F7CC8">
        <w:rPr>
          <w:rFonts w:ascii="Tahoma" w:hAnsi="Tahoma" w:cs="Tahoma"/>
          <w:b/>
          <w:sz w:val="20"/>
        </w:rPr>
        <w:t>III. Definicje</w:t>
      </w:r>
      <w:bookmarkEnd w:id="2"/>
    </w:p>
    <w:p w:rsidR="003355B1" w:rsidRPr="005F7CC8" w:rsidRDefault="003355B1" w:rsidP="001B1CC0">
      <w:pPr>
        <w:autoSpaceDE w:val="0"/>
        <w:autoSpaceDN w:val="0"/>
        <w:adjustRightInd w:val="0"/>
        <w:spacing w:after="80"/>
        <w:ind w:left="142"/>
        <w:jc w:val="both"/>
        <w:rPr>
          <w:rFonts w:ascii="Tahoma" w:hAnsi="Tahoma" w:cs="Tahoma"/>
          <w:sz w:val="20"/>
        </w:rPr>
      </w:pPr>
      <w:r w:rsidRPr="005F7CC8">
        <w:rPr>
          <w:rFonts w:ascii="Tahoma" w:hAnsi="Tahoma" w:cs="Tahoma"/>
          <w:sz w:val="20"/>
        </w:rPr>
        <w:t>Ilekroć w niniejszej SIWZ jest mowa o:</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ustawie, ustawie </w:t>
      </w:r>
      <w:proofErr w:type="spellStart"/>
      <w:r w:rsidRPr="005F7CC8">
        <w:rPr>
          <w:rFonts w:ascii="Tahoma" w:eastAsia="Calibri" w:hAnsi="Tahoma" w:cs="Tahoma"/>
          <w:sz w:val="20"/>
          <w:lang w:eastAsia="en-US"/>
        </w:rPr>
        <w:t>pzp</w:t>
      </w:r>
      <w:proofErr w:type="spellEnd"/>
      <w:r w:rsidRPr="005F7CC8">
        <w:rPr>
          <w:rFonts w:ascii="Tahoma" w:eastAsia="Calibri" w:hAnsi="Tahoma" w:cs="Tahoma"/>
          <w:sz w:val="20"/>
          <w:lang w:eastAsia="en-US"/>
        </w:rPr>
        <w:t xml:space="preserve"> - bez bliższego określenia, o jaką ustawę chodzi, należy przez to rozumieć ustawę z dnia 29 stycznia 2004</w:t>
      </w:r>
      <w:r w:rsidR="00B87B9B" w:rsidRPr="005F7CC8">
        <w:rPr>
          <w:rFonts w:ascii="Tahoma" w:eastAsia="Calibri" w:hAnsi="Tahoma" w:cs="Tahoma"/>
          <w:sz w:val="20"/>
          <w:lang w:eastAsia="en-US"/>
        </w:rPr>
        <w:t xml:space="preserve"> </w:t>
      </w:r>
      <w:r w:rsidRPr="005F7CC8">
        <w:rPr>
          <w:rFonts w:ascii="Tahoma" w:eastAsia="Calibri" w:hAnsi="Tahoma" w:cs="Tahoma"/>
          <w:sz w:val="20"/>
          <w:lang w:eastAsia="en-US"/>
        </w:rPr>
        <w:t xml:space="preserve">r. Prawo zamówień publicznych </w:t>
      </w:r>
      <w:r w:rsidR="00E63FEA" w:rsidRPr="005F7CC8">
        <w:rPr>
          <w:rFonts w:ascii="Tahoma" w:eastAsia="Calibri" w:hAnsi="Tahoma" w:cs="Tahoma"/>
          <w:sz w:val="20"/>
          <w:lang w:eastAsia="en-US"/>
        </w:rPr>
        <w:t>/</w:t>
      </w:r>
      <w:r w:rsidRPr="005F7CC8">
        <w:rPr>
          <w:rFonts w:ascii="Tahoma" w:eastAsia="Calibri" w:hAnsi="Tahoma" w:cs="Tahoma"/>
          <w:sz w:val="20"/>
          <w:lang w:eastAsia="en-US"/>
        </w:rPr>
        <w:t>Dz.U.</w:t>
      </w:r>
      <w:r w:rsidRPr="005F7CC8">
        <w:rPr>
          <w:rFonts w:ascii="Tahoma" w:eastAsia="Tahoma" w:hAnsi="Tahoma" w:cs="Tahoma"/>
          <w:sz w:val="20"/>
          <w:lang w:eastAsia="en-US"/>
        </w:rPr>
        <w:t xml:space="preserve"> </w:t>
      </w:r>
      <w:r w:rsidRPr="005F7CC8">
        <w:rPr>
          <w:rFonts w:ascii="Tahoma" w:eastAsia="Calibri" w:hAnsi="Tahoma" w:cs="Tahoma"/>
          <w:sz w:val="20"/>
          <w:lang w:eastAsia="en-US"/>
        </w:rPr>
        <w:t>201</w:t>
      </w:r>
      <w:r w:rsidR="00A536BD" w:rsidRPr="005F7CC8">
        <w:rPr>
          <w:rFonts w:ascii="Tahoma" w:eastAsia="Calibri" w:hAnsi="Tahoma" w:cs="Tahoma"/>
          <w:sz w:val="20"/>
          <w:lang w:eastAsia="en-US"/>
        </w:rPr>
        <w:t>5</w:t>
      </w:r>
      <w:r w:rsidRPr="005F7CC8">
        <w:rPr>
          <w:rFonts w:ascii="Tahoma" w:eastAsia="Calibri" w:hAnsi="Tahoma" w:cs="Tahoma"/>
          <w:sz w:val="20"/>
          <w:lang w:eastAsia="en-US"/>
        </w:rPr>
        <w:t>,</w:t>
      </w:r>
      <w:r w:rsidRPr="005F7CC8">
        <w:rPr>
          <w:rFonts w:ascii="Tahoma" w:eastAsia="Tahoma" w:hAnsi="Tahoma" w:cs="Tahoma"/>
          <w:sz w:val="20"/>
          <w:lang w:eastAsia="en-US"/>
        </w:rPr>
        <w:t xml:space="preserve"> </w:t>
      </w:r>
      <w:r w:rsidRPr="005F7CC8">
        <w:rPr>
          <w:rFonts w:ascii="Tahoma" w:eastAsia="Calibri" w:hAnsi="Tahoma" w:cs="Tahoma"/>
          <w:sz w:val="20"/>
          <w:lang w:eastAsia="en-US"/>
        </w:rPr>
        <w:t>poz.</w:t>
      </w:r>
      <w:r w:rsidRPr="005F7CC8">
        <w:rPr>
          <w:rFonts w:ascii="Tahoma" w:eastAsia="Tahoma" w:hAnsi="Tahoma" w:cs="Tahoma"/>
          <w:sz w:val="20"/>
          <w:lang w:eastAsia="en-US"/>
        </w:rPr>
        <w:t xml:space="preserve"> </w:t>
      </w:r>
      <w:r w:rsidR="00A536BD" w:rsidRPr="005F7CC8">
        <w:rPr>
          <w:rFonts w:ascii="Tahoma" w:eastAsia="Calibri" w:hAnsi="Tahoma" w:cs="Tahoma"/>
          <w:sz w:val="20"/>
          <w:lang w:eastAsia="en-US"/>
        </w:rPr>
        <w:t>2164</w:t>
      </w:r>
      <w:r w:rsidR="00E63FEA" w:rsidRPr="005F7CC8">
        <w:rPr>
          <w:rFonts w:ascii="Tahoma" w:eastAsia="Calibri" w:hAnsi="Tahoma" w:cs="Tahoma"/>
          <w:sz w:val="20"/>
          <w:lang w:eastAsia="en-US"/>
        </w:rPr>
        <w:t>/</w:t>
      </w:r>
      <w:r w:rsidRPr="005F7CC8">
        <w:rPr>
          <w:rFonts w:ascii="Tahoma" w:eastAsia="Calibri" w:hAnsi="Tahoma" w:cs="Tahoma"/>
          <w:sz w:val="20"/>
          <w:lang w:eastAsia="en-US"/>
        </w:rPr>
        <w:t>,</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zamówieniu - należy przez to rozumieć zamówienie publiczne, którego dotyczy niniejsza SIWZ,</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postępowaniu - należy przez to rozumieć postępowanie o udzielenie zamówienia,</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Zamawiającym </w:t>
      </w:r>
      <w:r w:rsidR="00A536BD" w:rsidRPr="005F7CC8">
        <w:rPr>
          <w:rFonts w:ascii="Tahoma" w:eastAsia="Calibri" w:hAnsi="Tahoma" w:cs="Tahoma"/>
          <w:sz w:val="20"/>
          <w:lang w:eastAsia="en-US"/>
        </w:rPr>
        <w:t>-</w:t>
      </w:r>
      <w:r w:rsidRPr="005F7CC8">
        <w:rPr>
          <w:rFonts w:ascii="Tahoma" w:eastAsia="Calibri" w:hAnsi="Tahoma" w:cs="Tahoma"/>
          <w:sz w:val="20"/>
          <w:lang w:eastAsia="en-US"/>
        </w:rPr>
        <w:t xml:space="preserve"> należy przez to rozumieć Instytut Lotnictwa,</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konsorcjum </w:t>
      </w:r>
      <w:r w:rsidR="00A536BD" w:rsidRPr="005F7CC8">
        <w:rPr>
          <w:rFonts w:ascii="Tahoma" w:eastAsia="Calibri" w:hAnsi="Tahoma" w:cs="Tahoma"/>
          <w:sz w:val="20"/>
          <w:lang w:eastAsia="en-US"/>
        </w:rPr>
        <w:t>-</w:t>
      </w:r>
      <w:r w:rsidRPr="005F7CC8">
        <w:rPr>
          <w:rFonts w:ascii="Tahoma" w:eastAsia="Calibri" w:hAnsi="Tahoma" w:cs="Tahoma"/>
          <w:sz w:val="20"/>
          <w:lang w:eastAsia="en-US"/>
        </w:rPr>
        <w:t xml:space="preserve"> należy przez to rozumieć wykonawców wspólnie ubiegający się o udzielenie zamówienia zgodnie z art. 23 ust. 1 ustawy,</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SIWZ, specyfikacji </w:t>
      </w:r>
      <w:r w:rsidR="00A536BD" w:rsidRPr="005F7CC8">
        <w:rPr>
          <w:rFonts w:ascii="Tahoma" w:eastAsia="Calibri" w:hAnsi="Tahoma" w:cs="Tahoma"/>
          <w:sz w:val="20"/>
          <w:lang w:eastAsia="en-US"/>
        </w:rPr>
        <w:t>-</w:t>
      </w:r>
      <w:r w:rsidRPr="005F7CC8">
        <w:rPr>
          <w:rFonts w:ascii="Tahoma" w:eastAsia="Calibri" w:hAnsi="Tahoma" w:cs="Tahoma"/>
          <w:sz w:val="20"/>
          <w:lang w:eastAsia="en-US"/>
        </w:rPr>
        <w:t xml:space="preserve"> należy przez to rozumieć niniejszą specyfikację istotnych warunków zamówienia</w:t>
      </w:r>
      <w:r w:rsidR="00C0053E" w:rsidRPr="005F7CC8">
        <w:rPr>
          <w:rFonts w:ascii="Tahoma" w:eastAsia="Calibri" w:hAnsi="Tahoma" w:cs="Tahoma"/>
          <w:sz w:val="20"/>
          <w:lang w:eastAsia="en-US"/>
        </w:rPr>
        <w:t>,</w:t>
      </w:r>
    </w:p>
    <w:p w:rsidR="003355B1" w:rsidRPr="005F7CC8" w:rsidRDefault="003355B1" w:rsidP="007B6052">
      <w:pPr>
        <w:numPr>
          <w:ilvl w:val="0"/>
          <w:numId w:val="9"/>
        </w:numPr>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OPZ- opis przedmiotu zamówienia.</w:t>
      </w:r>
    </w:p>
    <w:p w:rsidR="0007278C" w:rsidRPr="005F7CC8" w:rsidRDefault="0007278C" w:rsidP="001B1CC0">
      <w:pPr>
        <w:spacing w:after="80"/>
        <w:ind w:left="142"/>
        <w:contextualSpacing/>
        <w:jc w:val="both"/>
        <w:rPr>
          <w:rFonts w:ascii="Tahoma" w:eastAsia="Calibri" w:hAnsi="Tahoma" w:cs="Tahoma"/>
          <w:sz w:val="20"/>
          <w:lang w:eastAsia="en-US"/>
        </w:rPr>
      </w:pPr>
    </w:p>
    <w:p w:rsidR="003355B1" w:rsidRPr="005F7CC8" w:rsidRDefault="003355B1" w:rsidP="001B1CC0">
      <w:pPr>
        <w:keepNext/>
        <w:spacing w:after="80"/>
        <w:outlineLvl w:val="2"/>
        <w:rPr>
          <w:rFonts w:ascii="Tahoma" w:hAnsi="Tahoma" w:cs="Tahoma"/>
          <w:b/>
          <w:sz w:val="20"/>
        </w:rPr>
      </w:pPr>
      <w:bookmarkStart w:id="3" w:name="_Toc411087302"/>
      <w:r w:rsidRPr="005F7CC8">
        <w:rPr>
          <w:rFonts w:ascii="Tahoma" w:hAnsi="Tahoma" w:cs="Tahoma"/>
          <w:b/>
          <w:sz w:val="20"/>
        </w:rPr>
        <w:t>IV. Opis przedmiotu zamówienia</w:t>
      </w:r>
      <w:bookmarkEnd w:id="3"/>
    </w:p>
    <w:p w:rsidR="003355B1" w:rsidRPr="005F7CC8" w:rsidRDefault="003355B1" w:rsidP="001B1CC0">
      <w:pPr>
        <w:spacing w:after="80"/>
        <w:rPr>
          <w:rFonts w:ascii="Tahoma" w:hAnsi="Tahoma" w:cs="Tahoma"/>
          <w:sz w:val="20"/>
        </w:rPr>
      </w:pPr>
    </w:p>
    <w:p w:rsidR="00C168FB" w:rsidRPr="005F7CC8" w:rsidRDefault="00C168FB" w:rsidP="000321E0">
      <w:pPr>
        <w:numPr>
          <w:ilvl w:val="0"/>
          <w:numId w:val="5"/>
        </w:numPr>
        <w:spacing w:after="80"/>
        <w:ind w:left="426" w:hanging="426"/>
        <w:jc w:val="both"/>
        <w:rPr>
          <w:rFonts w:ascii="Tahoma" w:hAnsi="Tahoma" w:cs="Tahoma"/>
          <w:b/>
          <w:bCs/>
          <w:sz w:val="20"/>
        </w:rPr>
      </w:pPr>
      <w:r w:rsidRPr="005F7CC8">
        <w:rPr>
          <w:rFonts w:ascii="Tahoma" w:hAnsi="Tahoma" w:cs="Tahoma"/>
          <w:sz w:val="20"/>
        </w:rPr>
        <w:t xml:space="preserve">Przedmiotem zamówienia jest </w:t>
      </w:r>
      <w:r w:rsidR="00D161B9">
        <w:rPr>
          <w:rFonts w:ascii="Tahoma" w:hAnsi="Tahoma" w:cs="Tahoma"/>
          <w:b/>
          <w:bCs/>
          <w:sz w:val="20"/>
        </w:rPr>
        <w:t>Zaprojektowanie, dostawa oraz montaż dodatkowej suwnicy o udźwigu Q=60t w hali HPT</w:t>
      </w:r>
      <w:r w:rsidR="000321E0" w:rsidRPr="005F7CC8">
        <w:rPr>
          <w:rFonts w:ascii="Tahoma" w:hAnsi="Tahoma" w:cs="Tahoma"/>
          <w:b/>
          <w:bCs/>
          <w:sz w:val="20"/>
        </w:rPr>
        <w:t>.</w:t>
      </w:r>
    </w:p>
    <w:p w:rsidR="003355B1" w:rsidRPr="005F7CC8" w:rsidRDefault="003355B1" w:rsidP="001B1CC0">
      <w:pPr>
        <w:numPr>
          <w:ilvl w:val="0"/>
          <w:numId w:val="5"/>
        </w:numPr>
        <w:spacing w:after="80"/>
        <w:ind w:left="426"/>
        <w:jc w:val="both"/>
        <w:rPr>
          <w:rFonts w:ascii="Tahoma" w:hAnsi="Tahoma" w:cs="Tahoma"/>
          <w:sz w:val="20"/>
        </w:rPr>
      </w:pPr>
      <w:r w:rsidRPr="005F7CC8">
        <w:rPr>
          <w:rFonts w:ascii="Tahoma" w:hAnsi="Tahoma" w:cs="Tahoma"/>
          <w:sz w:val="20"/>
        </w:rPr>
        <w:t xml:space="preserve">Szczegółowy opis przedmiotu zamówienia (OPZ) zawiera </w:t>
      </w:r>
      <w:r w:rsidR="00D51BFD" w:rsidRPr="005F7CC8">
        <w:rPr>
          <w:rFonts w:ascii="Tahoma" w:hAnsi="Tahoma" w:cs="Tahoma"/>
          <w:sz w:val="20"/>
        </w:rPr>
        <w:t>program funkcjonalno-użytkowy stanowiący załącznik nr 1 do SIWZ</w:t>
      </w:r>
      <w:r w:rsidR="00F5194D" w:rsidRPr="005F7CC8">
        <w:rPr>
          <w:rFonts w:ascii="Tahoma" w:hAnsi="Tahoma" w:cs="Tahoma"/>
          <w:sz w:val="20"/>
          <w:lang w:eastAsia="ar-SA"/>
        </w:rPr>
        <w:t xml:space="preserve"> (PFU)</w:t>
      </w:r>
      <w:r w:rsidR="00D51BFD" w:rsidRPr="005F7CC8">
        <w:rPr>
          <w:rFonts w:ascii="Tahoma" w:hAnsi="Tahoma" w:cs="Tahoma"/>
          <w:sz w:val="20"/>
        </w:rPr>
        <w:t>.</w:t>
      </w:r>
    </w:p>
    <w:p w:rsidR="003355B1" w:rsidRPr="005F7CC8" w:rsidRDefault="003355B1" w:rsidP="001B1CC0">
      <w:pPr>
        <w:numPr>
          <w:ilvl w:val="0"/>
          <w:numId w:val="5"/>
        </w:numPr>
        <w:spacing w:after="80"/>
        <w:ind w:left="426"/>
        <w:jc w:val="both"/>
        <w:rPr>
          <w:rFonts w:ascii="Tahoma" w:hAnsi="Tahoma" w:cs="Tahoma"/>
          <w:sz w:val="20"/>
        </w:rPr>
      </w:pPr>
      <w:r w:rsidRPr="005F7CC8">
        <w:rPr>
          <w:rFonts w:ascii="Tahoma" w:hAnsi="Tahoma" w:cs="Tahoma"/>
          <w:sz w:val="20"/>
        </w:rPr>
        <w:t xml:space="preserve">Miejsce realizacji: siedziba Zamawiającego. </w:t>
      </w:r>
    </w:p>
    <w:p w:rsidR="009C09C5" w:rsidRPr="005F7CC8" w:rsidRDefault="009C09C5" w:rsidP="009C09C5">
      <w:pPr>
        <w:numPr>
          <w:ilvl w:val="0"/>
          <w:numId w:val="5"/>
        </w:numPr>
        <w:spacing w:after="80"/>
        <w:ind w:left="426"/>
        <w:contextualSpacing/>
        <w:jc w:val="both"/>
        <w:rPr>
          <w:rFonts w:ascii="Tahoma" w:hAnsi="Tahoma" w:cs="Tahoma"/>
          <w:sz w:val="20"/>
        </w:rPr>
      </w:pPr>
      <w:r w:rsidRPr="005F7CC8">
        <w:rPr>
          <w:rFonts w:ascii="Tahoma" w:hAnsi="Tahoma" w:cs="Tahoma"/>
          <w:sz w:val="20"/>
        </w:rPr>
        <w:t xml:space="preserve">Wymagany okres gwarancji na wykonany przedmiot zamówienia co najmniej </w:t>
      </w:r>
      <w:r w:rsidR="00FE23AD">
        <w:rPr>
          <w:rFonts w:ascii="Tahoma" w:hAnsi="Tahoma" w:cs="Tahoma"/>
          <w:sz w:val="20"/>
        </w:rPr>
        <w:t>3</w:t>
      </w:r>
      <w:r w:rsidR="00612040">
        <w:rPr>
          <w:rFonts w:ascii="Tahoma" w:hAnsi="Tahoma" w:cs="Tahoma"/>
          <w:sz w:val="20"/>
        </w:rPr>
        <w:t xml:space="preserve"> lat</w:t>
      </w:r>
      <w:r w:rsidR="00FE23AD">
        <w:rPr>
          <w:rFonts w:ascii="Tahoma" w:hAnsi="Tahoma" w:cs="Tahoma"/>
          <w:sz w:val="20"/>
        </w:rPr>
        <w:t>a</w:t>
      </w:r>
      <w:r w:rsidRPr="005F7CC8">
        <w:rPr>
          <w:rFonts w:ascii="Tahoma" w:hAnsi="Tahoma" w:cs="Tahoma"/>
          <w:sz w:val="20"/>
        </w:rPr>
        <w:t xml:space="preserve"> od daty odbioru prac udokumentowanego protokołem odbioru, z zastrzeżeniem rozdziału XXI oraz złożonej oferty.</w:t>
      </w:r>
    </w:p>
    <w:p w:rsidR="00D51BFD" w:rsidRPr="005F7CC8" w:rsidRDefault="00D51BFD" w:rsidP="00D51BFD">
      <w:pPr>
        <w:numPr>
          <w:ilvl w:val="0"/>
          <w:numId w:val="5"/>
        </w:numPr>
        <w:spacing w:after="80"/>
        <w:ind w:left="426"/>
        <w:contextualSpacing/>
        <w:jc w:val="both"/>
        <w:rPr>
          <w:rFonts w:ascii="Tahoma" w:hAnsi="Tahoma" w:cs="Tahoma"/>
          <w:sz w:val="20"/>
        </w:rPr>
      </w:pPr>
      <w:r w:rsidRPr="005F7CC8">
        <w:rPr>
          <w:rFonts w:ascii="Tahoma" w:hAnsi="Tahoma" w:cs="Tahoma"/>
          <w:b/>
          <w:sz w:val="20"/>
        </w:rPr>
        <w:t>Uwaga!</w:t>
      </w:r>
      <w:r w:rsidRPr="005F7CC8">
        <w:rPr>
          <w:rFonts w:ascii="Tahoma" w:hAnsi="Tahoma" w:cs="Tahoma"/>
          <w:sz w:val="20"/>
        </w:rPr>
        <w:t xml:space="preserve"> Przed złożeniem oferty, Zamawiający zaleca aby Wykonawca dokonał wizji lokalnej przedmiotu zamówienia w celu zapoznania się z jego specyfiką i zakresem. W tym celu należy wystąpić do Zamawiającego z wnioskiem o dokonanie wizji lokalnej w sposób, o którym mowa w rozdziale XIX ust. </w:t>
      </w:r>
      <w:r w:rsidR="00B904DF" w:rsidRPr="005F7CC8">
        <w:rPr>
          <w:rFonts w:ascii="Tahoma" w:hAnsi="Tahoma" w:cs="Tahoma"/>
          <w:sz w:val="20"/>
        </w:rPr>
        <w:t>1</w:t>
      </w:r>
      <w:r w:rsidRPr="005F7CC8">
        <w:rPr>
          <w:rFonts w:ascii="Tahoma" w:hAnsi="Tahoma" w:cs="Tahoma"/>
          <w:sz w:val="20"/>
        </w:rPr>
        <w:t xml:space="preserve"> SIWZ (kontakt telefoniczny).</w:t>
      </w:r>
    </w:p>
    <w:p w:rsidR="003355B1" w:rsidRPr="005F7CC8" w:rsidRDefault="003355B1" w:rsidP="001B1CC0">
      <w:pPr>
        <w:numPr>
          <w:ilvl w:val="0"/>
          <w:numId w:val="5"/>
        </w:numPr>
        <w:spacing w:after="80"/>
        <w:ind w:left="426"/>
        <w:contextualSpacing/>
        <w:jc w:val="both"/>
        <w:rPr>
          <w:rFonts w:ascii="Tahoma" w:hAnsi="Tahoma" w:cs="Tahoma"/>
          <w:sz w:val="20"/>
        </w:rPr>
      </w:pPr>
      <w:r w:rsidRPr="005F7CC8">
        <w:rPr>
          <w:rFonts w:ascii="Tahoma" w:hAnsi="Tahoma" w:cs="Tahoma"/>
          <w:sz w:val="20"/>
        </w:rPr>
        <w:t>Zamawiający wymaga, aby Wykonawca, któremu zostanie udzielone zamówienie, posiadał aktualną opłaconą polisę ubezpieczenia OC w zakresie prowadzonej działalności związanej z przedmiotem zamówienia, z okresem jej obowiązywania przez czas trwania zamów</w:t>
      </w:r>
      <w:r w:rsidR="00C168FB" w:rsidRPr="005F7CC8">
        <w:rPr>
          <w:rFonts w:ascii="Tahoma" w:hAnsi="Tahoma" w:cs="Tahoma"/>
          <w:sz w:val="20"/>
        </w:rPr>
        <w:t xml:space="preserve">ienia w wysokości co najmniej </w:t>
      </w:r>
      <w:r w:rsidR="00FE23AD">
        <w:rPr>
          <w:rFonts w:ascii="Tahoma" w:hAnsi="Tahoma" w:cs="Tahoma"/>
          <w:sz w:val="20"/>
        </w:rPr>
        <w:br/>
        <w:t>1 000 000</w:t>
      </w:r>
      <w:r w:rsidRPr="005F7CC8">
        <w:rPr>
          <w:rFonts w:ascii="Tahoma" w:hAnsi="Tahoma" w:cs="Tahoma"/>
          <w:sz w:val="20"/>
        </w:rPr>
        <w:t xml:space="preserve"> zł</w:t>
      </w:r>
      <w:r w:rsidR="00E33257" w:rsidRPr="005F7CC8">
        <w:rPr>
          <w:rFonts w:ascii="Tahoma" w:hAnsi="Tahoma" w:cs="Tahoma"/>
          <w:sz w:val="20"/>
        </w:rPr>
        <w:t>ot</w:t>
      </w:r>
      <w:r w:rsidR="00F14601" w:rsidRPr="005F7CC8">
        <w:rPr>
          <w:rFonts w:ascii="Tahoma" w:hAnsi="Tahoma" w:cs="Tahoma"/>
          <w:sz w:val="20"/>
        </w:rPr>
        <w:t>y</w:t>
      </w:r>
      <w:r w:rsidR="00E33257" w:rsidRPr="005F7CC8">
        <w:rPr>
          <w:rFonts w:ascii="Tahoma" w:hAnsi="Tahoma" w:cs="Tahoma"/>
          <w:sz w:val="20"/>
        </w:rPr>
        <w:t>ch</w:t>
      </w:r>
      <w:r w:rsidRPr="005F7CC8">
        <w:rPr>
          <w:rFonts w:ascii="Tahoma" w:hAnsi="Tahoma" w:cs="Tahoma"/>
          <w:sz w:val="20"/>
        </w:rPr>
        <w:t>. Wykonawca zobowiązany będzie przedłożyć</w:t>
      </w:r>
      <w:r w:rsidR="001B1CC0" w:rsidRPr="005F7CC8">
        <w:rPr>
          <w:rFonts w:ascii="Tahoma" w:hAnsi="Tahoma" w:cs="Tahoma"/>
          <w:sz w:val="20"/>
        </w:rPr>
        <w:t xml:space="preserve"> </w:t>
      </w:r>
      <w:r w:rsidRPr="005F7CC8">
        <w:rPr>
          <w:rFonts w:ascii="Tahoma" w:hAnsi="Tahoma" w:cs="Tahoma"/>
          <w:sz w:val="20"/>
        </w:rPr>
        <w:t>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r w:rsidR="00FE23AD">
        <w:rPr>
          <w:rFonts w:ascii="Tahoma" w:hAnsi="Tahoma" w:cs="Tahoma"/>
          <w:sz w:val="20"/>
        </w:rPr>
        <w:t xml:space="preserve"> W przypadku gdy Wykonawca nie przedłoży ww. dokumentów Zamawiający jest uprawniony do odstąpienia od umowy w całości lub w części w terminie 30 dni od dnia zaistnienia ww. okoliczności. </w:t>
      </w:r>
    </w:p>
    <w:p w:rsidR="00E33257" w:rsidRPr="005F7CC8" w:rsidRDefault="00E33257" w:rsidP="00E33257">
      <w:pPr>
        <w:numPr>
          <w:ilvl w:val="0"/>
          <w:numId w:val="5"/>
        </w:numPr>
        <w:tabs>
          <w:tab w:val="left" w:pos="-3119"/>
        </w:tabs>
        <w:spacing w:after="80"/>
        <w:ind w:left="426"/>
        <w:contextualSpacing/>
        <w:jc w:val="both"/>
        <w:rPr>
          <w:rFonts w:ascii="Tahoma" w:eastAsia="Calibri" w:hAnsi="Tahoma" w:cs="Tahoma"/>
          <w:sz w:val="20"/>
          <w:lang w:eastAsia="en-US"/>
        </w:rPr>
      </w:pPr>
      <w:bookmarkStart w:id="4" w:name="_Toc411087303"/>
      <w:r w:rsidRPr="005F7CC8">
        <w:rPr>
          <w:rFonts w:ascii="Tahoma" w:eastAsia="Calibri" w:hAnsi="Tahoma" w:cs="Tahoma"/>
          <w:sz w:val="20"/>
          <w:lang w:eastAsia="en-US"/>
        </w:rPr>
        <w:lastRenderedPageBreak/>
        <w:t xml:space="preserve">Jeżeli w </w:t>
      </w:r>
      <w:r w:rsidRPr="005F7CC8">
        <w:rPr>
          <w:rFonts w:ascii="Tahoma" w:eastAsia="Calibri" w:hAnsi="Tahoma" w:cs="Tahoma"/>
          <w:iCs/>
          <w:sz w:val="20"/>
          <w:lang w:eastAsia="en-US"/>
        </w:rPr>
        <w:t xml:space="preserve">programie funkcjonalno-użytkowym </w:t>
      </w:r>
      <w:r w:rsidRPr="005F7CC8">
        <w:rPr>
          <w:rFonts w:ascii="Tahoma" w:eastAsia="Calibri" w:hAnsi="Tahoma" w:cs="Tahoma"/>
          <w:sz w:val="20"/>
          <w:lang w:eastAsia="en-US"/>
        </w:rPr>
        <w:t>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programie</w:t>
      </w:r>
      <w:r w:rsidRPr="005F7CC8">
        <w:rPr>
          <w:rFonts w:ascii="Tahoma" w:eastAsia="Calibri" w:hAnsi="Tahoma" w:cs="Tahoma"/>
          <w:iCs/>
          <w:sz w:val="20"/>
          <w:lang w:eastAsia="en-US"/>
        </w:rPr>
        <w:t xml:space="preserve"> tj. spełniających wymagania techniczne, funkcjonalne i jakościowe co najmniej takie jakie zostały wskazane w ww. dokumencie lub lepsze</w:t>
      </w:r>
      <w:r w:rsidRPr="005F7CC8">
        <w:rPr>
          <w:rFonts w:ascii="Tahoma" w:eastAsia="Calibri" w:hAnsi="Tahoma" w:cs="Tahoma"/>
          <w:i/>
          <w:iCs/>
          <w:sz w:val="20"/>
          <w:lang w:eastAsia="en-US"/>
        </w:rPr>
        <w:t>.</w:t>
      </w:r>
    </w:p>
    <w:p w:rsidR="00E33257" w:rsidRPr="005F7CC8" w:rsidRDefault="00E33257" w:rsidP="00E33257">
      <w:pPr>
        <w:numPr>
          <w:ilvl w:val="0"/>
          <w:numId w:val="5"/>
        </w:numPr>
        <w:autoSpaceDE w:val="0"/>
        <w:autoSpaceDN w:val="0"/>
        <w:adjustRightInd w:val="0"/>
        <w:spacing w:after="80"/>
        <w:ind w:left="426"/>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Jeżeli w </w:t>
      </w:r>
      <w:r w:rsidRPr="005F7CC8">
        <w:rPr>
          <w:rFonts w:ascii="Tahoma" w:eastAsia="Calibri" w:hAnsi="Tahoma" w:cs="Tahoma"/>
          <w:iCs/>
          <w:sz w:val="20"/>
          <w:lang w:eastAsia="en-US"/>
        </w:rPr>
        <w:t xml:space="preserve">programie funkcjonalno-użytkowym </w:t>
      </w:r>
      <w:r w:rsidRPr="005F7CC8">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E33257" w:rsidRPr="005F7CC8" w:rsidRDefault="00E33257" w:rsidP="00E33257">
      <w:pPr>
        <w:autoSpaceDE w:val="0"/>
        <w:autoSpaceDN w:val="0"/>
        <w:adjustRightInd w:val="0"/>
        <w:spacing w:after="80"/>
        <w:ind w:left="426"/>
        <w:contextualSpacing/>
        <w:jc w:val="both"/>
        <w:rPr>
          <w:rFonts w:ascii="Tahoma" w:eastAsia="Calibri" w:hAnsi="Tahoma" w:cs="Tahoma"/>
          <w:sz w:val="20"/>
          <w:lang w:eastAsia="en-US"/>
        </w:rPr>
      </w:pPr>
    </w:p>
    <w:p w:rsidR="003355B1" w:rsidRPr="005F7CC8" w:rsidRDefault="003355B1" w:rsidP="00DC7C14">
      <w:pPr>
        <w:keepNext/>
        <w:spacing w:after="80"/>
        <w:outlineLvl w:val="2"/>
        <w:rPr>
          <w:rFonts w:ascii="Tahoma" w:hAnsi="Tahoma" w:cs="Tahoma"/>
          <w:b/>
          <w:sz w:val="20"/>
        </w:rPr>
      </w:pPr>
      <w:r w:rsidRPr="005F7CC8">
        <w:rPr>
          <w:rFonts w:ascii="Tahoma" w:hAnsi="Tahoma" w:cs="Tahoma"/>
          <w:b/>
          <w:sz w:val="20"/>
        </w:rPr>
        <w:t>V. CPV: Wspólny Słownik Zamówień Publicznych:</w:t>
      </w:r>
      <w:bookmarkEnd w:id="4"/>
    </w:p>
    <w:p w:rsidR="00261EED" w:rsidRDefault="00261EED" w:rsidP="00F53313">
      <w:pPr>
        <w:spacing w:after="80"/>
        <w:rPr>
          <w:rFonts w:ascii="Tahoma" w:hAnsi="Tahoma" w:cs="Tahoma"/>
          <w:sz w:val="20"/>
        </w:rPr>
      </w:pPr>
    </w:p>
    <w:p w:rsidR="00F53313" w:rsidRPr="00FE23AD" w:rsidRDefault="00F53313" w:rsidP="00F53313">
      <w:pPr>
        <w:spacing w:after="80"/>
        <w:rPr>
          <w:rFonts w:ascii="Tahoma" w:hAnsi="Tahoma" w:cs="Tahoma"/>
          <w:sz w:val="20"/>
        </w:rPr>
      </w:pPr>
      <w:r w:rsidRPr="00FE23AD">
        <w:rPr>
          <w:rFonts w:ascii="Tahoma" w:hAnsi="Tahoma" w:cs="Tahoma"/>
          <w:sz w:val="20"/>
        </w:rPr>
        <w:t>42414210-6 Suwnice</w:t>
      </w:r>
    </w:p>
    <w:p w:rsidR="00BF0AF8" w:rsidRPr="00FE23AD" w:rsidRDefault="00F53313" w:rsidP="00BF0AF8">
      <w:pPr>
        <w:spacing w:after="80"/>
        <w:rPr>
          <w:rFonts w:ascii="Tahoma" w:hAnsi="Tahoma" w:cs="Tahoma"/>
          <w:sz w:val="20"/>
        </w:rPr>
      </w:pPr>
      <w:r w:rsidRPr="00FE23AD">
        <w:rPr>
          <w:rFonts w:ascii="Tahoma" w:hAnsi="Tahoma" w:cs="Tahoma"/>
          <w:sz w:val="20"/>
        </w:rPr>
        <w:t xml:space="preserve">71220000-6 Usługi projektowania architektonicznego </w:t>
      </w:r>
    </w:p>
    <w:p w:rsidR="00F53313" w:rsidRDefault="00F53313" w:rsidP="00BF0AF8">
      <w:pPr>
        <w:spacing w:after="80"/>
        <w:rPr>
          <w:rFonts w:ascii="Tahoma" w:hAnsi="Tahoma" w:cs="Tahoma"/>
          <w:sz w:val="20"/>
        </w:rPr>
      </w:pPr>
      <w:r w:rsidRPr="00FE23AD">
        <w:rPr>
          <w:rFonts w:ascii="Tahoma" w:hAnsi="Tahoma" w:cs="Tahoma"/>
          <w:sz w:val="20"/>
        </w:rPr>
        <w:t>71320000-7 Usługi inżynieryjne w zakresie projektowania</w:t>
      </w:r>
    </w:p>
    <w:p w:rsidR="00FE23AD" w:rsidRPr="00FE23AD" w:rsidRDefault="00FE23AD" w:rsidP="00BF0AF8">
      <w:pPr>
        <w:spacing w:after="80"/>
        <w:rPr>
          <w:rFonts w:ascii="Tahoma" w:hAnsi="Tahoma" w:cs="Tahoma"/>
          <w:sz w:val="20"/>
        </w:rPr>
      </w:pPr>
      <w:r w:rsidRPr="00FE23AD">
        <w:rPr>
          <w:rFonts w:ascii="Tahoma" w:hAnsi="Tahoma" w:cs="Tahoma"/>
          <w:sz w:val="20"/>
        </w:rPr>
        <w:t>45262400-5 Wnoszenie konstrukcji ze stali konstrukcyjnej</w:t>
      </w:r>
    </w:p>
    <w:p w:rsidR="00683AEB" w:rsidRPr="005F7CC8" w:rsidRDefault="00683AEB" w:rsidP="001B1CC0">
      <w:pPr>
        <w:spacing w:after="80"/>
        <w:ind w:left="36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5" w:name="_Toc411087304"/>
      <w:r w:rsidRPr="005F7CC8">
        <w:rPr>
          <w:rFonts w:ascii="Tahoma" w:hAnsi="Tahoma" w:cs="Tahoma"/>
          <w:b/>
          <w:sz w:val="20"/>
        </w:rPr>
        <w:t>VI. Dodatkowe informacje dotyczące zamówienia</w:t>
      </w:r>
      <w:bookmarkEnd w:id="5"/>
    </w:p>
    <w:p w:rsidR="003355B1" w:rsidRPr="005F7CC8" w:rsidRDefault="003355B1" w:rsidP="007B6052">
      <w:pPr>
        <w:numPr>
          <w:ilvl w:val="1"/>
          <w:numId w:val="7"/>
        </w:numPr>
        <w:spacing w:after="80"/>
        <w:ind w:left="426"/>
        <w:jc w:val="both"/>
        <w:rPr>
          <w:rFonts w:ascii="Tahoma" w:hAnsi="Tahoma" w:cs="Tahoma"/>
          <w:bCs/>
          <w:sz w:val="20"/>
        </w:rPr>
      </w:pPr>
      <w:r w:rsidRPr="005F7CC8">
        <w:rPr>
          <w:rFonts w:ascii="Tahoma" w:hAnsi="Tahoma" w:cs="Tahoma"/>
          <w:bCs/>
          <w:sz w:val="20"/>
        </w:rPr>
        <w:t>Zamawiający nie przewiduje składania ofert częściowych.</w:t>
      </w:r>
    </w:p>
    <w:p w:rsidR="003355B1" w:rsidRPr="005F7CC8" w:rsidRDefault="003355B1" w:rsidP="007B6052">
      <w:pPr>
        <w:numPr>
          <w:ilvl w:val="1"/>
          <w:numId w:val="7"/>
        </w:numPr>
        <w:spacing w:after="80"/>
        <w:ind w:left="426"/>
        <w:jc w:val="both"/>
        <w:rPr>
          <w:rFonts w:ascii="Tahoma" w:hAnsi="Tahoma" w:cs="Tahoma"/>
          <w:bCs/>
          <w:sz w:val="20"/>
        </w:rPr>
      </w:pPr>
      <w:r w:rsidRPr="005F7CC8">
        <w:rPr>
          <w:rFonts w:ascii="Tahoma" w:hAnsi="Tahoma" w:cs="Tahoma"/>
          <w:bCs/>
          <w:sz w:val="20"/>
        </w:rPr>
        <w:t>Zamawiający nie przewiduje składania ofert wariantowych.</w:t>
      </w:r>
    </w:p>
    <w:p w:rsidR="00EA1C63" w:rsidRPr="005F7CC8" w:rsidRDefault="00261EED" w:rsidP="00261EED">
      <w:pPr>
        <w:pStyle w:val="Tekstpodstawowy2"/>
        <w:numPr>
          <w:ilvl w:val="3"/>
          <w:numId w:val="7"/>
        </w:numPr>
        <w:spacing w:after="80"/>
        <w:ind w:left="426" w:hanging="426"/>
        <w:jc w:val="both"/>
        <w:rPr>
          <w:rFonts w:ascii="Tahoma" w:hAnsi="Tahoma" w:cs="Tahoma"/>
          <w:b w:val="0"/>
          <w:sz w:val="20"/>
          <w:u w:val="none"/>
        </w:rPr>
      </w:pPr>
      <w:r w:rsidRPr="006C54B5">
        <w:rPr>
          <w:rFonts w:ascii="Tahoma" w:hAnsi="Tahoma" w:cs="Tahoma"/>
          <w:b w:val="0"/>
          <w:sz w:val="20"/>
          <w:u w:val="none"/>
        </w:rPr>
        <w:t>Zamawiający przewiduje możliwość udzielenia zamówienia uzupełniającego.</w:t>
      </w:r>
      <w:r>
        <w:rPr>
          <w:rFonts w:ascii="Tahoma" w:hAnsi="Tahoma" w:cs="Tahoma"/>
          <w:b w:val="0"/>
          <w:sz w:val="20"/>
          <w:u w:val="none"/>
        </w:rPr>
        <w:t xml:space="preserve"> </w:t>
      </w:r>
      <w:r w:rsidRPr="008E50FA">
        <w:rPr>
          <w:rFonts w:ascii="Tahoma" w:hAnsi="Tahoma" w:cs="Tahoma"/>
          <w:b w:val="0"/>
          <w:sz w:val="20"/>
          <w:u w:val="none"/>
        </w:rPr>
        <w:t xml:space="preserve">Zamawiający może skorzystać z możliwości udzielenia zamówienia uzupełniającego na podstawie art. 67 ust. 1 pkt. 6 ustawy PZP w wysokości do </w:t>
      </w:r>
      <w:r w:rsidR="006621CE" w:rsidRPr="00AD5DFA">
        <w:rPr>
          <w:rFonts w:ascii="Tahoma" w:hAnsi="Tahoma" w:cs="Tahoma"/>
          <w:sz w:val="20"/>
          <w:u w:val="none"/>
        </w:rPr>
        <w:t>20%</w:t>
      </w:r>
      <w:r w:rsidR="006621CE" w:rsidRPr="00AD5DFA">
        <w:rPr>
          <w:rFonts w:ascii="Tahoma" w:hAnsi="Tahoma" w:cs="Tahoma"/>
          <w:b w:val="0"/>
          <w:sz w:val="20"/>
          <w:u w:val="none"/>
        </w:rPr>
        <w:t xml:space="preserve"> </w:t>
      </w:r>
      <w:r w:rsidRPr="008E50FA">
        <w:rPr>
          <w:rFonts w:ascii="Tahoma" w:hAnsi="Tahoma" w:cs="Tahoma"/>
          <w:b w:val="0"/>
          <w:sz w:val="20"/>
          <w:u w:val="none"/>
        </w:rPr>
        <w:t>zamówienia podstawowego</w:t>
      </w:r>
      <w:r>
        <w:rPr>
          <w:rFonts w:ascii="Tahoma" w:hAnsi="Tahoma" w:cs="Tahoma"/>
          <w:b w:val="0"/>
          <w:sz w:val="20"/>
          <w:u w:val="none"/>
        </w:rPr>
        <w:t>, po spełnieniu przesłanek określonych w ww. artykule ustawy</w:t>
      </w:r>
      <w:r w:rsidRPr="008E50FA">
        <w:rPr>
          <w:rFonts w:ascii="Tahoma" w:hAnsi="Tahoma" w:cs="Tahoma"/>
          <w:b w:val="0"/>
          <w:sz w:val="20"/>
          <w:u w:val="none"/>
        </w:rPr>
        <w:t>.</w:t>
      </w:r>
    </w:p>
    <w:p w:rsidR="0051743D" w:rsidRPr="005F7CC8" w:rsidRDefault="0051743D" w:rsidP="001B1CC0">
      <w:pPr>
        <w:keepNext/>
        <w:spacing w:after="80"/>
        <w:outlineLvl w:val="2"/>
        <w:rPr>
          <w:rFonts w:ascii="Tahoma" w:hAnsi="Tahoma" w:cs="Tahoma"/>
          <w:b/>
          <w:sz w:val="20"/>
        </w:rPr>
      </w:pPr>
      <w:bookmarkStart w:id="6" w:name="_Toc411087305"/>
    </w:p>
    <w:p w:rsidR="003355B1" w:rsidRPr="005F7CC8" w:rsidRDefault="003355B1" w:rsidP="001B1CC0">
      <w:pPr>
        <w:keepNext/>
        <w:spacing w:after="80"/>
        <w:outlineLvl w:val="2"/>
        <w:rPr>
          <w:rFonts w:ascii="Tahoma" w:hAnsi="Tahoma" w:cs="Tahoma"/>
          <w:b/>
          <w:sz w:val="20"/>
        </w:rPr>
      </w:pPr>
      <w:r w:rsidRPr="005F7CC8">
        <w:rPr>
          <w:rFonts w:ascii="Tahoma" w:hAnsi="Tahoma" w:cs="Tahoma"/>
          <w:b/>
          <w:sz w:val="20"/>
        </w:rPr>
        <w:t>VII.</w:t>
      </w:r>
      <w:bookmarkEnd w:id="6"/>
      <w:r w:rsidRPr="005F7CC8">
        <w:rPr>
          <w:rFonts w:ascii="Tahoma" w:hAnsi="Tahoma" w:cs="Tahoma"/>
          <w:b/>
          <w:sz w:val="20"/>
        </w:rPr>
        <w:t xml:space="preserve"> </w:t>
      </w:r>
      <w:bookmarkStart w:id="7" w:name="_Toc411087306"/>
      <w:r w:rsidRPr="005F7CC8">
        <w:rPr>
          <w:rFonts w:ascii="Tahoma" w:hAnsi="Tahoma" w:cs="Tahoma"/>
          <w:b/>
          <w:sz w:val="20"/>
        </w:rPr>
        <w:t>Termin wykonania zamówienia</w:t>
      </w:r>
      <w:bookmarkEnd w:id="7"/>
    </w:p>
    <w:p w:rsidR="003355B1" w:rsidRPr="005F7CC8" w:rsidRDefault="001852C3" w:rsidP="001B1CC0">
      <w:pPr>
        <w:spacing w:after="80"/>
        <w:ind w:left="68"/>
        <w:jc w:val="both"/>
        <w:rPr>
          <w:rFonts w:ascii="Tahoma" w:hAnsi="Tahoma" w:cs="Tahoma"/>
          <w:sz w:val="20"/>
        </w:rPr>
      </w:pPr>
      <w:r w:rsidRPr="005F7CC8">
        <w:rPr>
          <w:rFonts w:ascii="Tahoma" w:hAnsi="Tahoma" w:cs="Tahoma"/>
          <w:sz w:val="20"/>
        </w:rPr>
        <w:t xml:space="preserve">Wykonawca zobowiązany jest zrealizować zamówienie w nieprzekraczalnym terminie do </w:t>
      </w:r>
      <w:r w:rsidR="000D18A5">
        <w:rPr>
          <w:rFonts w:ascii="Tahoma" w:hAnsi="Tahoma" w:cs="Tahoma"/>
          <w:sz w:val="20"/>
        </w:rPr>
        <w:t>10</w:t>
      </w:r>
      <w:r w:rsidR="0038759D" w:rsidRPr="005F7CC8">
        <w:rPr>
          <w:rFonts w:ascii="Tahoma" w:hAnsi="Tahoma" w:cs="Tahoma"/>
          <w:sz w:val="20"/>
        </w:rPr>
        <w:t xml:space="preserve"> </w:t>
      </w:r>
      <w:r w:rsidR="00BF0AF8" w:rsidRPr="005F7CC8">
        <w:rPr>
          <w:rFonts w:ascii="Tahoma" w:hAnsi="Tahoma" w:cs="Tahoma"/>
          <w:sz w:val="20"/>
        </w:rPr>
        <w:t>tygo</w:t>
      </w:r>
      <w:r w:rsidR="00FB5C62" w:rsidRPr="005F7CC8">
        <w:rPr>
          <w:rFonts w:ascii="Tahoma" w:hAnsi="Tahoma" w:cs="Tahoma"/>
          <w:sz w:val="20"/>
        </w:rPr>
        <w:t>d</w:t>
      </w:r>
      <w:r w:rsidR="00BF0AF8" w:rsidRPr="005F7CC8">
        <w:rPr>
          <w:rFonts w:ascii="Tahoma" w:hAnsi="Tahoma" w:cs="Tahoma"/>
          <w:sz w:val="20"/>
        </w:rPr>
        <w:t>ni</w:t>
      </w:r>
      <w:r w:rsidR="007B5169" w:rsidRPr="005F7CC8">
        <w:rPr>
          <w:rFonts w:ascii="Tahoma" w:hAnsi="Tahoma" w:cs="Tahoma"/>
          <w:sz w:val="20"/>
        </w:rPr>
        <w:t xml:space="preserve"> </w:t>
      </w:r>
      <w:r w:rsidR="003355B1" w:rsidRPr="005F7CC8">
        <w:rPr>
          <w:rFonts w:ascii="Tahoma" w:hAnsi="Tahoma" w:cs="Tahoma"/>
          <w:sz w:val="20"/>
        </w:rPr>
        <w:t xml:space="preserve">od dnia podpisania umowy w sprawie udzielenia zamówienia publicznego. </w:t>
      </w:r>
    </w:p>
    <w:p w:rsidR="003355B1" w:rsidRPr="005F7CC8" w:rsidRDefault="003355B1" w:rsidP="001B1CC0">
      <w:pPr>
        <w:spacing w:after="80"/>
        <w:ind w:left="68"/>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8" w:name="_Toc411087307"/>
      <w:r w:rsidRPr="005F7CC8">
        <w:rPr>
          <w:rFonts w:ascii="Tahoma" w:hAnsi="Tahoma" w:cs="Tahoma"/>
          <w:b/>
          <w:sz w:val="20"/>
        </w:rPr>
        <w:t>VIII. Zmiana umowy w sprawie udzielenia zamówienia publicznego</w:t>
      </w:r>
      <w:bookmarkEnd w:id="8"/>
    </w:p>
    <w:p w:rsidR="00313CD1" w:rsidRPr="005F7CC8" w:rsidRDefault="003355B1" w:rsidP="00F17041">
      <w:pPr>
        <w:numPr>
          <w:ilvl w:val="0"/>
          <w:numId w:val="35"/>
        </w:numPr>
        <w:spacing w:after="80"/>
        <w:ind w:left="284" w:hanging="284"/>
        <w:contextualSpacing/>
        <w:jc w:val="both"/>
        <w:rPr>
          <w:rFonts w:ascii="Tahoma" w:eastAsia="Calibri" w:hAnsi="Tahoma" w:cs="Tahoma"/>
          <w:sz w:val="20"/>
          <w:lang w:eastAsia="en-US"/>
        </w:rPr>
      </w:pPr>
      <w:r w:rsidRPr="005F7CC8">
        <w:rPr>
          <w:rFonts w:ascii="Tahoma" w:eastAsia="Calibri" w:hAnsi="Tahoma" w:cs="Tahoma"/>
          <w:sz w:val="20"/>
          <w:lang w:eastAsia="en-US"/>
        </w:rPr>
        <w:t>Na podstawie art. 144 ust. 1 ustawy Zamawiający dopuszcza możliwość wprowadzenia zmian w umowie w przypadku:</w:t>
      </w:r>
    </w:p>
    <w:p w:rsidR="006D0D72" w:rsidRPr="005F7CC8" w:rsidRDefault="006D0D72" w:rsidP="006D0D72">
      <w:pPr>
        <w:numPr>
          <w:ilvl w:val="0"/>
          <w:numId w:val="44"/>
        </w:numPr>
        <w:autoSpaceDE w:val="0"/>
        <w:autoSpaceDN w:val="0"/>
        <w:adjustRightInd w:val="0"/>
        <w:spacing w:after="80"/>
        <w:ind w:left="709" w:hanging="425"/>
        <w:jc w:val="both"/>
        <w:rPr>
          <w:rFonts w:ascii="Tahoma" w:eastAsia="Calibri" w:hAnsi="Tahoma" w:cs="Tahoma"/>
          <w:sz w:val="20"/>
          <w:lang w:eastAsia="zh-CN"/>
        </w:rPr>
      </w:pPr>
      <w:r w:rsidRPr="005F7CC8">
        <w:rPr>
          <w:rFonts w:ascii="Tahoma" w:hAnsi="Tahoma" w:cs="Tahoma"/>
          <w:sz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określonym terminie, z zastrzeżeniem, że wynagrodzenie Wykonawcy nie ulegnie zmianie;</w:t>
      </w:r>
      <w:r w:rsidRPr="005F7CC8">
        <w:rPr>
          <w:rFonts w:ascii="Tahoma" w:eastAsia="Calibri" w:hAnsi="Tahoma" w:cs="Tahoma"/>
          <w:color w:val="000000"/>
          <w:sz w:val="20"/>
          <w:lang w:eastAsia="zh-CN"/>
        </w:rPr>
        <w:t xml:space="preserve"> </w:t>
      </w:r>
    </w:p>
    <w:p w:rsidR="006D0D72" w:rsidRPr="005F7CC8" w:rsidRDefault="006D0D72" w:rsidP="006D0D72">
      <w:pPr>
        <w:numPr>
          <w:ilvl w:val="0"/>
          <w:numId w:val="44"/>
        </w:numPr>
        <w:autoSpaceDE w:val="0"/>
        <w:autoSpaceDN w:val="0"/>
        <w:adjustRightInd w:val="0"/>
        <w:spacing w:after="80"/>
        <w:ind w:left="709" w:hanging="425"/>
        <w:jc w:val="both"/>
        <w:rPr>
          <w:rFonts w:ascii="Tahoma" w:eastAsia="Calibri" w:hAnsi="Tahoma" w:cs="Tahoma"/>
          <w:sz w:val="20"/>
          <w:lang w:eastAsia="zh-CN"/>
        </w:rPr>
      </w:pPr>
      <w:r w:rsidRPr="005F7CC8">
        <w:rPr>
          <w:rFonts w:ascii="Tahoma" w:hAnsi="Tahoma" w:cs="Tahoma"/>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sidRPr="005F7CC8">
        <w:rPr>
          <w:rFonts w:ascii="Tahoma" w:eastAsia="Calibri" w:hAnsi="Tahoma" w:cs="Tahoma"/>
          <w:sz w:val="20"/>
          <w:lang w:eastAsia="zh-CN"/>
        </w:rPr>
        <w:t>;</w:t>
      </w:r>
    </w:p>
    <w:p w:rsidR="006D0D72" w:rsidRPr="005F7CC8" w:rsidRDefault="006D0D72" w:rsidP="006D0D72">
      <w:pPr>
        <w:numPr>
          <w:ilvl w:val="0"/>
          <w:numId w:val="44"/>
        </w:numPr>
        <w:autoSpaceDE w:val="0"/>
        <w:autoSpaceDN w:val="0"/>
        <w:adjustRightInd w:val="0"/>
        <w:spacing w:after="80"/>
        <w:ind w:left="709" w:hanging="425"/>
        <w:jc w:val="both"/>
        <w:rPr>
          <w:rFonts w:ascii="Tahoma" w:hAnsi="Tahoma" w:cs="Tahoma"/>
          <w:sz w:val="20"/>
        </w:rPr>
      </w:pPr>
      <w:r w:rsidRPr="005F7CC8">
        <w:rPr>
          <w:rFonts w:ascii="Tahoma" w:hAnsi="Tahoma" w:cs="Tahoma"/>
          <w:sz w:val="20"/>
        </w:rPr>
        <w:t>zmiany sposobu i warunków płatności w przypadku zaistnienia okoliczności lub zdarzeń uniemożliwiających prawidłową realizację umowy, na które Strony nie miały wpływu;</w:t>
      </w:r>
    </w:p>
    <w:p w:rsidR="006D0D72" w:rsidRPr="005F7CC8" w:rsidRDefault="006D0D72" w:rsidP="006D0D72">
      <w:pPr>
        <w:numPr>
          <w:ilvl w:val="0"/>
          <w:numId w:val="44"/>
        </w:numPr>
        <w:autoSpaceDE w:val="0"/>
        <w:autoSpaceDN w:val="0"/>
        <w:adjustRightInd w:val="0"/>
        <w:spacing w:after="80"/>
        <w:ind w:left="709" w:hanging="425"/>
        <w:jc w:val="both"/>
        <w:rPr>
          <w:rFonts w:ascii="Tahoma" w:hAnsi="Tahoma" w:cs="Tahoma"/>
          <w:sz w:val="20"/>
        </w:rPr>
      </w:pPr>
      <w:r w:rsidRPr="005F7CC8">
        <w:rPr>
          <w:rFonts w:ascii="Tahoma" w:hAnsi="Tahoma" w:cs="Tahoma"/>
          <w:sz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w:t>
      </w:r>
      <w:proofErr w:type="spellStart"/>
      <w:r w:rsidRPr="005F7CC8">
        <w:rPr>
          <w:rFonts w:ascii="Tahoma" w:hAnsi="Tahoma" w:cs="Tahoma"/>
          <w:sz w:val="20"/>
        </w:rPr>
        <w:t>późn</w:t>
      </w:r>
      <w:proofErr w:type="spellEnd"/>
      <w:r w:rsidRPr="005F7CC8">
        <w:rPr>
          <w:rFonts w:ascii="Tahoma" w:hAnsi="Tahoma" w:cs="Tahoma"/>
          <w:sz w:val="20"/>
        </w:rPr>
        <w:t xml:space="preserve">. </w:t>
      </w:r>
      <w:r w:rsidRPr="005F7CC8">
        <w:rPr>
          <w:rFonts w:ascii="Tahoma" w:hAnsi="Tahoma" w:cs="Tahoma"/>
          <w:sz w:val="20"/>
        </w:rPr>
        <w:lastRenderedPageBreak/>
        <w:t>zm.), zasad podlegania ubezpieczeniom społecznym lub ubezpieczeniu zdrowotnemu lub wysokości stawki składki na ubezpieczenie społeczne lub zdrowotne.</w:t>
      </w:r>
    </w:p>
    <w:p w:rsidR="00061DD1" w:rsidRPr="005F7CC8" w:rsidRDefault="006D0D72" w:rsidP="006D0D72">
      <w:pPr>
        <w:pStyle w:val="Akapitzlist"/>
        <w:numPr>
          <w:ilvl w:val="0"/>
          <w:numId w:val="35"/>
        </w:numPr>
        <w:autoSpaceDE w:val="0"/>
        <w:autoSpaceDN w:val="0"/>
        <w:adjustRightInd w:val="0"/>
        <w:spacing w:before="0" w:beforeAutospacing="0" w:after="80" w:afterAutospacing="0"/>
        <w:ind w:left="426" w:hanging="426"/>
        <w:jc w:val="both"/>
        <w:rPr>
          <w:rFonts w:ascii="Tahoma" w:hAnsi="Tahoma" w:cs="Tahoma"/>
          <w:sz w:val="20"/>
        </w:rPr>
      </w:pPr>
      <w:r w:rsidRPr="005F7CC8">
        <w:rPr>
          <w:rFonts w:ascii="Tahoma" w:hAnsi="Tahoma" w:cs="Tahoma"/>
          <w:sz w:val="20"/>
        </w:rPr>
        <w:t xml:space="preserve">Zmiany określone w ust. 1 </w:t>
      </w:r>
      <w:r w:rsidR="00356D8E">
        <w:rPr>
          <w:rFonts w:ascii="Tahoma" w:hAnsi="Tahoma" w:cs="Tahoma"/>
          <w:sz w:val="20"/>
        </w:rPr>
        <w:t xml:space="preserve">pkt 4 </w:t>
      </w:r>
      <w:r w:rsidRPr="005F7CC8">
        <w:rPr>
          <w:rFonts w:ascii="Tahoma" w:hAnsi="Tahoma" w:cs="Tahoma"/>
          <w:sz w:val="20"/>
        </w:rPr>
        <w:t>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rsidR="00262A63" w:rsidRPr="005F7CC8" w:rsidRDefault="00262A63" w:rsidP="001B1CC0">
      <w:pPr>
        <w:keepNext/>
        <w:spacing w:after="80"/>
        <w:jc w:val="both"/>
        <w:outlineLvl w:val="2"/>
        <w:rPr>
          <w:rFonts w:ascii="Tahoma" w:hAnsi="Tahoma" w:cs="Tahoma"/>
          <w:b/>
          <w:sz w:val="20"/>
        </w:rPr>
      </w:pPr>
      <w:bookmarkStart w:id="9" w:name="_Toc411087308"/>
    </w:p>
    <w:p w:rsidR="003355B1" w:rsidRPr="005F7CC8" w:rsidRDefault="003355B1" w:rsidP="001B1CC0">
      <w:pPr>
        <w:keepNext/>
        <w:spacing w:after="80"/>
        <w:jc w:val="both"/>
        <w:outlineLvl w:val="2"/>
        <w:rPr>
          <w:rFonts w:ascii="Tahoma" w:hAnsi="Tahoma" w:cs="Tahoma"/>
          <w:b/>
          <w:sz w:val="20"/>
        </w:rPr>
      </w:pPr>
      <w:r w:rsidRPr="005F7CC8">
        <w:rPr>
          <w:rFonts w:ascii="Tahoma" w:hAnsi="Tahoma" w:cs="Tahoma"/>
          <w:b/>
          <w:sz w:val="20"/>
        </w:rPr>
        <w:t>IX.</w:t>
      </w:r>
      <w:bookmarkEnd w:id="9"/>
      <w:r w:rsidRPr="005F7CC8">
        <w:rPr>
          <w:rFonts w:ascii="Tahoma" w:hAnsi="Tahoma" w:cs="Tahoma"/>
          <w:b/>
          <w:sz w:val="20"/>
        </w:rPr>
        <w:t xml:space="preserve"> </w:t>
      </w:r>
      <w:bookmarkStart w:id="10" w:name="_Toc411087309"/>
      <w:r w:rsidRPr="005F7CC8">
        <w:rPr>
          <w:rFonts w:ascii="Tahoma" w:hAnsi="Tahoma" w:cs="Tahoma"/>
          <w:b/>
          <w:sz w:val="20"/>
        </w:rPr>
        <w:t>Warunki udziału w postępowaniu oraz opis sposobu dokonywania oceny spełniania tych warunków</w:t>
      </w:r>
      <w:bookmarkEnd w:id="10"/>
    </w:p>
    <w:p w:rsidR="00B946E7" w:rsidRPr="005F7CC8" w:rsidRDefault="003355B1" w:rsidP="00B946E7">
      <w:pPr>
        <w:numPr>
          <w:ilvl w:val="0"/>
          <w:numId w:val="17"/>
        </w:numPr>
        <w:autoSpaceDE w:val="0"/>
        <w:autoSpaceDN w:val="0"/>
        <w:adjustRightInd w:val="0"/>
        <w:spacing w:after="80"/>
        <w:jc w:val="both"/>
        <w:rPr>
          <w:rFonts w:ascii="Tahoma" w:hAnsi="Tahoma" w:cs="Tahoma"/>
          <w:sz w:val="20"/>
        </w:rPr>
      </w:pPr>
      <w:r w:rsidRPr="005F7CC8">
        <w:rPr>
          <w:rFonts w:ascii="Tahoma" w:eastAsia="Calibri" w:hAnsi="Tahoma" w:cs="Tahoma"/>
          <w:sz w:val="20"/>
          <w:lang w:eastAsia="en-US"/>
        </w:rPr>
        <w:t>O udzielenie zamówienia mogą ubiegać się Wykonawcy, którzy spełniają warunki określone w art. 22 ust</w:t>
      </w:r>
      <w:r w:rsidR="00022BAF" w:rsidRPr="005F7CC8">
        <w:rPr>
          <w:rFonts w:ascii="Tahoma" w:eastAsia="Calibri" w:hAnsi="Tahoma" w:cs="Tahoma"/>
          <w:sz w:val="20"/>
          <w:lang w:eastAsia="en-US"/>
        </w:rPr>
        <w:t xml:space="preserve">. 1 ustawy </w:t>
      </w:r>
      <w:proofErr w:type="spellStart"/>
      <w:r w:rsidR="00022BAF" w:rsidRPr="005F7CC8">
        <w:rPr>
          <w:rFonts w:ascii="Tahoma" w:eastAsia="Calibri" w:hAnsi="Tahoma" w:cs="Tahoma"/>
          <w:sz w:val="20"/>
          <w:lang w:eastAsia="en-US"/>
        </w:rPr>
        <w:t>Pzp</w:t>
      </w:r>
      <w:proofErr w:type="spellEnd"/>
      <w:r w:rsidR="00022BAF" w:rsidRPr="005F7CC8">
        <w:rPr>
          <w:rFonts w:ascii="Tahoma" w:eastAsia="Calibri" w:hAnsi="Tahoma" w:cs="Tahoma"/>
          <w:sz w:val="20"/>
          <w:lang w:eastAsia="en-US"/>
        </w:rPr>
        <w:t xml:space="preserve">, w szczególności </w:t>
      </w:r>
      <w:r w:rsidR="00052B33" w:rsidRPr="005F7CC8">
        <w:rPr>
          <w:rFonts w:ascii="Tahoma" w:hAnsi="Tahoma" w:cs="Tahoma"/>
          <w:sz w:val="20"/>
        </w:rPr>
        <w:t xml:space="preserve">posiadają wiedzę i doświadczenie tj. w okresie ostatnich 5 lat przed upływem terminu składania ofert, a jeżeli okres prowadzenia działalności jest krótszy – </w:t>
      </w:r>
      <w:r w:rsidR="00052B33" w:rsidRPr="005F7CC8">
        <w:rPr>
          <w:rFonts w:ascii="Tahoma" w:hAnsi="Tahoma" w:cs="Tahoma"/>
          <w:bCs/>
          <w:sz w:val="20"/>
        </w:rPr>
        <w:t xml:space="preserve">w tym okresie, </w:t>
      </w:r>
      <w:r w:rsidR="007702FF" w:rsidRPr="005F7CC8">
        <w:rPr>
          <w:rFonts w:ascii="Tahoma" w:hAnsi="Tahoma" w:cs="Tahoma"/>
          <w:bCs/>
          <w:sz w:val="20"/>
        </w:rPr>
        <w:t xml:space="preserve">należycie wykonali co najmniej </w:t>
      </w:r>
      <w:r w:rsidR="00356D8E">
        <w:rPr>
          <w:rFonts w:ascii="Tahoma" w:hAnsi="Tahoma" w:cs="Tahoma"/>
          <w:bCs/>
          <w:sz w:val="20"/>
        </w:rPr>
        <w:t>1 zamówienie</w:t>
      </w:r>
      <w:r w:rsidR="007702FF" w:rsidRPr="005F7CC8">
        <w:rPr>
          <w:rFonts w:ascii="Tahoma" w:hAnsi="Tahoma" w:cs="Tahoma"/>
          <w:bCs/>
          <w:sz w:val="20"/>
        </w:rPr>
        <w:t xml:space="preserve"> </w:t>
      </w:r>
      <w:r w:rsidR="000464E5">
        <w:rPr>
          <w:rFonts w:ascii="Tahoma" w:hAnsi="Tahoma" w:cs="Tahoma"/>
          <w:sz w:val="20"/>
        </w:rPr>
        <w:t xml:space="preserve">obejmujące swoim zakresem </w:t>
      </w:r>
      <w:r w:rsidR="00356D8E">
        <w:rPr>
          <w:rFonts w:ascii="Tahoma" w:hAnsi="Tahoma" w:cs="Tahoma"/>
          <w:sz w:val="20"/>
        </w:rPr>
        <w:t>zaprojektowanie, dostawę oraz montaż suwnicy o udźwigu co najmniej Q=50t</w:t>
      </w:r>
      <w:r w:rsidR="007702FF" w:rsidRPr="005F7CC8">
        <w:rPr>
          <w:rFonts w:ascii="Tahoma" w:hAnsi="Tahoma" w:cs="Tahoma"/>
          <w:bCs/>
          <w:sz w:val="20"/>
        </w:rPr>
        <w:t xml:space="preserve">, o wartości minimum </w:t>
      </w:r>
      <w:r w:rsidR="00356D8E">
        <w:rPr>
          <w:rFonts w:ascii="Tahoma" w:hAnsi="Tahoma" w:cs="Tahoma"/>
          <w:bCs/>
          <w:sz w:val="20"/>
        </w:rPr>
        <w:t>5</w:t>
      </w:r>
      <w:r w:rsidR="007702FF" w:rsidRPr="005F7CC8">
        <w:rPr>
          <w:rFonts w:ascii="Tahoma" w:hAnsi="Tahoma" w:cs="Tahoma"/>
          <w:bCs/>
          <w:sz w:val="20"/>
        </w:rPr>
        <w:t>00 000,00 złotych brut</w:t>
      </w:r>
      <w:r w:rsidR="00356D8E">
        <w:rPr>
          <w:rFonts w:ascii="Tahoma" w:hAnsi="Tahoma" w:cs="Tahoma"/>
          <w:bCs/>
          <w:sz w:val="20"/>
        </w:rPr>
        <w:t>to</w:t>
      </w:r>
      <w:r w:rsidR="00327CFB" w:rsidRPr="005F7CC8">
        <w:rPr>
          <w:rFonts w:ascii="Tahoma" w:hAnsi="Tahoma" w:cs="Tahoma"/>
          <w:bCs/>
          <w:sz w:val="20"/>
        </w:rPr>
        <w:t>.</w:t>
      </w:r>
    </w:p>
    <w:p w:rsidR="00B946E7" w:rsidRPr="005F7CC8" w:rsidRDefault="003355B1" w:rsidP="00B946E7">
      <w:pPr>
        <w:numPr>
          <w:ilvl w:val="0"/>
          <w:numId w:val="17"/>
        </w:numPr>
        <w:autoSpaceDE w:val="0"/>
        <w:autoSpaceDN w:val="0"/>
        <w:adjustRightInd w:val="0"/>
        <w:spacing w:after="80"/>
        <w:jc w:val="both"/>
        <w:rPr>
          <w:rFonts w:ascii="Tahoma" w:hAnsi="Tahoma" w:cs="Tahoma"/>
          <w:sz w:val="20"/>
        </w:rPr>
      </w:pPr>
      <w:r w:rsidRPr="005F7CC8">
        <w:rPr>
          <w:rFonts w:ascii="Tahoma" w:eastAsia="Calibri" w:hAnsi="Tahoma" w:cs="Tahoma"/>
          <w:sz w:val="20"/>
          <w:lang w:eastAsia="en-US"/>
        </w:rPr>
        <w:t xml:space="preserve">Wykonawcy, którzy biorą udział w postępowaniu o udzielenie zamówienia </w:t>
      </w:r>
      <w:r w:rsidRPr="005F7CC8">
        <w:rPr>
          <w:rFonts w:ascii="Tahoma" w:hAnsi="Tahoma" w:cs="Tahoma"/>
          <w:sz w:val="20"/>
        </w:rPr>
        <w:t>podlegają</w:t>
      </w:r>
      <w:r w:rsidRPr="005F7CC8">
        <w:rPr>
          <w:rFonts w:ascii="Tahoma" w:eastAsia="Tahoma" w:hAnsi="Tahoma" w:cs="Tahoma"/>
          <w:sz w:val="20"/>
        </w:rPr>
        <w:t xml:space="preserve"> </w:t>
      </w:r>
      <w:r w:rsidRPr="005F7CC8">
        <w:rPr>
          <w:rFonts w:ascii="Tahoma" w:hAnsi="Tahoma" w:cs="Tahoma"/>
          <w:sz w:val="20"/>
        </w:rPr>
        <w:t>wykluczeniu</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postępowania</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przypadku zaistnienia przesłanek </w:t>
      </w:r>
      <w:r w:rsidRPr="005F7CC8">
        <w:rPr>
          <w:rFonts w:ascii="Tahoma" w:hAnsi="Tahoma" w:cs="Tahoma"/>
          <w:sz w:val="20"/>
        </w:rPr>
        <w:t>określonych</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art.</w:t>
      </w:r>
      <w:r w:rsidRPr="005F7CC8">
        <w:rPr>
          <w:rFonts w:ascii="Tahoma" w:eastAsia="Tahoma" w:hAnsi="Tahoma" w:cs="Tahoma"/>
          <w:sz w:val="20"/>
        </w:rPr>
        <w:t xml:space="preserve"> </w:t>
      </w:r>
      <w:r w:rsidRPr="005F7CC8">
        <w:rPr>
          <w:rFonts w:ascii="Tahoma" w:hAnsi="Tahoma" w:cs="Tahoma"/>
          <w:sz w:val="20"/>
        </w:rPr>
        <w:t>24</w:t>
      </w:r>
      <w:r w:rsidRPr="005F7CC8">
        <w:rPr>
          <w:rFonts w:ascii="Tahoma" w:eastAsia="Tahoma" w:hAnsi="Tahoma" w:cs="Tahoma"/>
          <w:sz w:val="20"/>
        </w:rPr>
        <w:t xml:space="preserve"> </w:t>
      </w:r>
      <w:r w:rsidRPr="005F7CC8">
        <w:rPr>
          <w:rFonts w:ascii="Tahoma" w:hAnsi="Tahoma" w:cs="Tahoma"/>
          <w:sz w:val="20"/>
        </w:rPr>
        <w:t>ust.</w:t>
      </w:r>
      <w:r w:rsidRPr="005F7CC8">
        <w:rPr>
          <w:rFonts w:ascii="Tahoma" w:eastAsia="Tahoma" w:hAnsi="Tahoma" w:cs="Tahoma"/>
          <w:sz w:val="20"/>
        </w:rPr>
        <w:t xml:space="preserve"> </w:t>
      </w:r>
      <w:r w:rsidRPr="005F7CC8">
        <w:rPr>
          <w:rFonts w:ascii="Tahoma" w:hAnsi="Tahoma" w:cs="Tahoma"/>
          <w:sz w:val="20"/>
        </w:rPr>
        <w:t>1</w:t>
      </w:r>
      <w:r w:rsidRPr="005F7CC8">
        <w:rPr>
          <w:rFonts w:ascii="Tahoma" w:eastAsia="Tahoma" w:hAnsi="Tahoma" w:cs="Tahoma"/>
          <w:sz w:val="20"/>
        </w:rPr>
        <w:t xml:space="preserve">, </w:t>
      </w:r>
      <w:r w:rsidRPr="005F7CC8">
        <w:rPr>
          <w:rFonts w:ascii="Tahoma" w:hAnsi="Tahoma" w:cs="Tahoma"/>
          <w:sz w:val="20"/>
        </w:rPr>
        <w:t>2 i 2a oraz art. 24b ust. 3</w:t>
      </w:r>
      <w:r w:rsidRPr="005F7CC8">
        <w:rPr>
          <w:rFonts w:ascii="Tahoma" w:eastAsia="Tahoma" w:hAnsi="Tahoma" w:cs="Tahoma"/>
          <w:sz w:val="20"/>
        </w:rPr>
        <w:t xml:space="preserve"> </w:t>
      </w:r>
      <w:r w:rsidRPr="005F7CC8">
        <w:rPr>
          <w:rFonts w:ascii="Tahoma" w:hAnsi="Tahoma" w:cs="Tahoma"/>
          <w:sz w:val="20"/>
        </w:rPr>
        <w:t xml:space="preserve">ustawy </w:t>
      </w:r>
      <w:proofErr w:type="spellStart"/>
      <w:r w:rsidRPr="005F7CC8">
        <w:rPr>
          <w:rFonts w:ascii="Tahoma" w:hAnsi="Tahoma" w:cs="Tahoma"/>
          <w:sz w:val="20"/>
        </w:rPr>
        <w:t>Pzp</w:t>
      </w:r>
      <w:proofErr w:type="spellEnd"/>
      <w:r w:rsidRPr="005F7CC8">
        <w:rPr>
          <w:rFonts w:ascii="Tahoma" w:hAnsi="Tahoma" w:cs="Tahoma"/>
          <w:sz w:val="20"/>
        </w:rPr>
        <w:t>.</w:t>
      </w:r>
    </w:p>
    <w:p w:rsidR="00B946E7" w:rsidRPr="005F7CC8" w:rsidRDefault="003355B1" w:rsidP="00B946E7">
      <w:pPr>
        <w:numPr>
          <w:ilvl w:val="0"/>
          <w:numId w:val="17"/>
        </w:numPr>
        <w:autoSpaceDE w:val="0"/>
        <w:autoSpaceDN w:val="0"/>
        <w:adjustRightInd w:val="0"/>
        <w:spacing w:after="80"/>
        <w:jc w:val="both"/>
        <w:rPr>
          <w:rFonts w:ascii="Tahoma" w:hAnsi="Tahoma" w:cs="Tahoma"/>
          <w:sz w:val="20"/>
        </w:rPr>
      </w:pP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przypadku,</w:t>
      </w:r>
      <w:r w:rsidRPr="005F7CC8">
        <w:rPr>
          <w:rFonts w:ascii="Tahoma" w:eastAsia="Tahoma" w:hAnsi="Tahoma" w:cs="Tahoma"/>
          <w:sz w:val="20"/>
        </w:rPr>
        <w:t xml:space="preserve"> </w:t>
      </w:r>
      <w:r w:rsidRPr="005F7CC8">
        <w:rPr>
          <w:rFonts w:ascii="Tahoma" w:hAnsi="Tahoma" w:cs="Tahoma"/>
          <w:sz w:val="20"/>
        </w:rPr>
        <w:t>gdy</w:t>
      </w:r>
      <w:r w:rsidRPr="005F7CC8">
        <w:rPr>
          <w:rFonts w:ascii="Tahoma" w:eastAsia="Tahoma" w:hAnsi="Tahoma" w:cs="Tahoma"/>
          <w:sz w:val="20"/>
        </w:rPr>
        <w:t xml:space="preserve"> w postępowaniu </w:t>
      </w:r>
      <w:r w:rsidRPr="005F7CC8">
        <w:rPr>
          <w:rFonts w:ascii="Tahoma" w:hAnsi="Tahoma" w:cs="Tahoma"/>
          <w:sz w:val="20"/>
        </w:rPr>
        <w:t>o</w:t>
      </w:r>
      <w:r w:rsidRPr="005F7CC8">
        <w:rPr>
          <w:rFonts w:ascii="Tahoma" w:eastAsia="Tahoma" w:hAnsi="Tahoma" w:cs="Tahoma"/>
          <w:sz w:val="20"/>
        </w:rPr>
        <w:t xml:space="preserve"> udzielenie </w:t>
      </w:r>
      <w:r w:rsidRPr="005F7CC8">
        <w:rPr>
          <w:rFonts w:ascii="Tahoma" w:hAnsi="Tahoma" w:cs="Tahoma"/>
          <w:sz w:val="20"/>
        </w:rPr>
        <w:t>zamówienia biorą udział Wykonawcy</w:t>
      </w:r>
      <w:r w:rsidRPr="005F7CC8">
        <w:rPr>
          <w:rFonts w:ascii="Tahoma" w:eastAsia="Tahoma" w:hAnsi="Tahoma" w:cs="Tahoma"/>
          <w:sz w:val="20"/>
        </w:rPr>
        <w:t xml:space="preserve"> </w:t>
      </w:r>
      <w:r w:rsidRPr="005F7CC8">
        <w:rPr>
          <w:rFonts w:ascii="Tahoma" w:hAnsi="Tahoma" w:cs="Tahoma"/>
          <w:sz w:val="20"/>
        </w:rPr>
        <w:t>występujący</w:t>
      </w:r>
      <w:r w:rsidRPr="005F7CC8">
        <w:rPr>
          <w:rFonts w:ascii="Tahoma" w:eastAsia="Tahoma" w:hAnsi="Tahoma" w:cs="Tahoma"/>
          <w:sz w:val="20"/>
        </w:rPr>
        <w:t xml:space="preserve"> </w:t>
      </w:r>
      <w:r w:rsidRPr="005F7CC8">
        <w:rPr>
          <w:rFonts w:ascii="Tahoma" w:hAnsi="Tahoma" w:cs="Tahoma"/>
          <w:sz w:val="20"/>
        </w:rPr>
        <w:t>wspólnie,</w:t>
      </w:r>
      <w:r w:rsidRPr="005F7CC8">
        <w:rPr>
          <w:rFonts w:ascii="Tahoma" w:eastAsia="Tahoma" w:hAnsi="Tahoma" w:cs="Tahoma"/>
          <w:sz w:val="20"/>
        </w:rPr>
        <w:t xml:space="preserve"> </w:t>
      </w:r>
      <w:r w:rsidRPr="005F7CC8">
        <w:rPr>
          <w:rFonts w:ascii="Tahoma" w:hAnsi="Tahoma" w:cs="Tahoma"/>
          <w:sz w:val="20"/>
        </w:rPr>
        <w:t>warunki, o</w:t>
      </w:r>
      <w:r w:rsidRPr="005F7CC8">
        <w:rPr>
          <w:rFonts w:ascii="Tahoma" w:eastAsia="Tahoma" w:hAnsi="Tahoma" w:cs="Tahoma"/>
          <w:sz w:val="20"/>
        </w:rPr>
        <w:t xml:space="preserve"> </w:t>
      </w:r>
      <w:r w:rsidRPr="005F7CC8">
        <w:rPr>
          <w:rFonts w:ascii="Tahoma" w:hAnsi="Tahoma" w:cs="Tahoma"/>
          <w:sz w:val="20"/>
        </w:rPr>
        <w:t>których</w:t>
      </w:r>
      <w:r w:rsidRPr="005F7CC8">
        <w:rPr>
          <w:rFonts w:ascii="Tahoma" w:eastAsia="Tahoma" w:hAnsi="Tahoma" w:cs="Tahoma"/>
          <w:sz w:val="20"/>
        </w:rPr>
        <w:t xml:space="preserve"> </w:t>
      </w:r>
      <w:r w:rsidRPr="005F7CC8">
        <w:rPr>
          <w:rFonts w:ascii="Tahoma" w:hAnsi="Tahoma" w:cs="Tahoma"/>
          <w:sz w:val="20"/>
        </w:rPr>
        <w:t>mowa</w:t>
      </w:r>
      <w:r w:rsidRPr="005F7CC8">
        <w:rPr>
          <w:rFonts w:ascii="Tahoma" w:eastAsia="Tahoma" w:hAnsi="Tahoma" w:cs="Tahoma"/>
          <w:sz w:val="20"/>
        </w:rPr>
        <w:t xml:space="preserve"> </w:t>
      </w:r>
      <w:r w:rsidRPr="005F7CC8">
        <w:rPr>
          <w:rFonts w:ascii="Tahoma" w:hAnsi="Tahoma" w:cs="Tahoma"/>
          <w:sz w:val="20"/>
        </w:rPr>
        <w:t>powyżej,</w:t>
      </w:r>
      <w:r w:rsidRPr="005F7CC8">
        <w:rPr>
          <w:rFonts w:ascii="Tahoma" w:eastAsia="Tahoma" w:hAnsi="Tahoma" w:cs="Tahoma"/>
          <w:sz w:val="20"/>
        </w:rPr>
        <w:t xml:space="preserve"> </w:t>
      </w:r>
      <w:r w:rsidRPr="005F7CC8">
        <w:rPr>
          <w:rFonts w:ascii="Tahoma" w:hAnsi="Tahoma" w:cs="Tahoma"/>
          <w:sz w:val="20"/>
        </w:rPr>
        <w:t>muszą</w:t>
      </w:r>
      <w:r w:rsidRPr="005F7CC8">
        <w:rPr>
          <w:rFonts w:ascii="Tahoma" w:eastAsia="Tahoma" w:hAnsi="Tahoma" w:cs="Tahoma"/>
          <w:sz w:val="20"/>
        </w:rPr>
        <w:t xml:space="preserve"> </w:t>
      </w:r>
      <w:r w:rsidRPr="005F7CC8">
        <w:rPr>
          <w:rFonts w:ascii="Tahoma" w:hAnsi="Tahoma" w:cs="Tahoma"/>
          <w:sz w:val="20"/>
        </w:rPr>
        <w:t>spełniać</w:t>
      </w:r>
      <w:r w:rsidRPr="005F7CC8">
        <w:rPr>
          <w:rFonts w:ascii="Tahoma" w:eastAsia="Tahoma" w:hAnsi="Tahoma" w:cs="Tahoma"/>
          <w:sz w:val="20"/>
        </w:rPr>
        <w:t xml:space="preserve"> </w:t>
      </w:r>
      <w:r w:rsidRPr="005F7CC8">
        <w:rPr>
          <w:rFonts w:ascii="Tahoma" w:hAnsi="Tahoma" w:cs="Tahoma"/>
          <w:sz w:val="20"/>
        </w:rPr>
        <w:t>łącznie z zastrzeżeniem, że w</w:t>
      </w:r>
      <w:r w:rsidRPr="005F7CC8">
        <w:rPr>
          <w:rFonts w:ascii="Tahoma" w:eastAsia="Tahoma" w:hAnsi="Tahoma" w:cs="Tahoma"/>
          <w:sz w:val="20"/>
        </w:rPr>
        <w:t xml:space="preserve"> </w:t>
      </w:r>
      <w:r w:rsidRPr="005F7CC8">
        <w:rPr>
          <w:rFonts w:ascii="Tahoma" w:hAnsi="Tahoma" w:cs="Tahoma"/>
          <w:sz w:val="20"/>
        </w:rPr>
        <w:t>zakresie</w:t>
      </w:r>
      <w:r w:rsidRPr="005F7CC8">
        <w:rPr>
          <w:rFonts w:ascii="Tahoma" w:eastAsia="Tahoma" w:hAnsi="Tahoma" w:cs="Tahoma"/>
          <w:sz w:val="20"/>
        </w:rPr>
        <w:t xml:space="preserve"> </w:t>
      </w:r>
      <w:r w:rsidRPr="005F7CC8">
        <w:rPr>
          <w:rFonts w:ascii="Tahoma" w:hAnsi="Tahoma" w:cs="Tahoma"/>
          <w:sz w:val="20"/>
        </w:rPr>
        <w:t>niepodlegania</w:t>
      </w:r>
      <w:r w:rsidRPr="005F7CC8">
        <w:rPr>
          <w:rFonts w:ascii="Tahoma" w:eastAsia="Tahoma" w:hAnsi="Tahoma" w:cs="Tahoma"/>
          <w:sz w:val="20"/>
        </w:rPr>
        <w:t xml:space="preserve"> </w:t>
      </w:r>
      <w:r w:rsidRPr="005F7CC8">
        <w:rPr>
          <w:rFonts w:ascii="Tahoma" w:hAnsi="Tahoma" w:cs="Tahoma"/>
          <w:sz w:val="20"/>
        </w:rPr>
        <w:t>wykluczeniu</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postępowania</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udzielenie</w:t>
      </w:r>
      <w:r w:rsidRPr="005F7CC8">
        <w:rPr>
          <w:rFonts w:ascii="Tahoma" w:eastAsia="Tahoma" w:hAnsi="Tahoma" w:cs="Tahoma"/>
          <w:sz w:val="20"/>
        </w:rPr>
        <w:t xml:space="preserve"> </w:t>
      </w:r>
      <w:r w:rsidRPr="005F7CC8">
        <w:rPr>
          <w:rFonts w:ascii="Tahoma" w:hAnsi="Tahoma" w:cs="Tahoma"/>
          <w:sz w:val="20"/>
        </w:rPr>
        <w:t>zamówienia</w:t>
      </w:r>
      <w:r w:rsidRPr="005F7CC8">
        <w:rPr>
          <w:rFonts w:ascii="Tahoma" w:eastAsia="Tahoma" w:hAnsi="Tahoma" w:cs="Tahoma"/>
          <w:sz w:val="20"/>
        </w:rPr>
        <w:t xml:space="preserve"> </w:t>
      </w:r>
      <w:r w:rsidRPr="005F7CC8">
        <w:rPr>
          <w:rFonts w:ascii="Tahoma" w:hAnsi="Tahoma" w:cs="Tahoma"/>
          <w:sz w:val="20"/>
        </w:rPr>
        <w:t>publicznego</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zakresie</w:t>
      </w:r>
      <w:r w:rsidRPr="005F7CC8">
        <w:rPr>
          <w:rFonts w:ascii="Tahoma" w:eastAsia="Tahoma" w:hAnsi="Tahoma" w:cs="Tahoma"/>
          <w:sz w:val="20"/>
        </w:rPr>
        <w:t xml:space="preserve"> </w:t>
      </w:r>
      <w:r w:rsidRPr="005F7CC8">
        <w:rPr>
          <w:rFonts w:ascii="Tahoma" w:hAnsi="Tahoma" w:cs="Tahoma"/>
          <w:sz w:val="20"/>
        </w:rPr>
        <w:t>określonym</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art.</w:t>
      </w:r>
      <w:r w:rsidRPr="005F7CC8">
        <w:rPr>
          <w:rFonts w:ascii="Tahoma" w:eastAsia="Tahoma" w:hAnsi="Tahoma" w:cs="Tahoma"/>
          <w:sz w:val="20"/>
        </w:rPr>
        <w:t xml:space="preserve"> </w:t>
      </w:r>
      <w:r w:rsidRPr="005F7CC8">
        <w:rPr>
          <w:rFonts w:ascii="Tahoma" w:hAnsi="Tahoma" w:cs="Tahoma"/>
          <w:sz w:val="20"/>
        </w:rPr>
        <w:t>24</w:t>
      </w:r>
      <w:r w:rsidRPr="005F7CC8">
        <w:rPr>
          <w:rFonts w:ascii="Tahoma" w:eastAsia="Tahoma" w:hAnsi="Tahoma" w:cs="Tahoma"/>
          <w:sz w:val="20"/>
        </w:rPr>
        <w:t xml:space="preserve"> </w:t>
      </w:r>
      <w:r w:rsidRPr="005F7CC8">
        <w:rPr>
          <w:rFonts w:ascii="Tahoma" w:hAnsi="Tahoma" w:cs="Tahoma"/>
          <w:sz w:val="20"/>
        </w:rPr>
        <w:t>ust.</w:t>
      </w:r>
      <w:r w:rsidRPr="005F7CC8">
        <w:rPr>
          <w:rFonts w:ascii="Tahoma" w:eastAsia="Tahoma" w:hAnsi="Tahoma" w:cs="Tahoma"/>
          <w:sz w:val="20"/>
        </w:rPr>
        <w:t xml:space="preserve"> </w:t>
      </w:r>
      <w:r w:rsidRPr="005F7CC8">
        <w:rPr>
          <w:rFonts w:ascii="Tahoma" w:hAnsi="Tahoma" w:cs="Tahoma"/>
          <w:sz w:val="20"/>
        </w:rPr>
        <w:t>1</w:t>
      </w:r>
      <w:r w:rsidRPr="005F7CC8">
        <w:rPr>
          <w:rFonts w:ascii="Tahoma" w:eastAsia="Tahoma" w:hAnsi="Tahoma" w:cs="Tahoma"/>
          <w:sz w:val="20"/>
        </w:rPr>
        <w:t xml:space="preserve">, </w:t>
      </w:r>
      <w:r w:rsidRPr="005F7CC8">
        <w:rPr>
          <w:rFonts w:ascii="Tahoma" w:hAnsi="Tahoma" w:cs="Tahoma"/>
          <w:sz w:val="20"/>
        </w:rPr>
        <w:t xml:space="preserve">2 i 2a oraz 24b ust. 3 ustawy </w:t>
      </w:r>
      <w:proofErr w:type="spellStart"/>
      <w:r w:rsidRPr="005F7CC8">
        <w:rPr>
          <w:rFonts w:ascii="Tahoma" w:hAnsi="Tahoma" w:cs="Tahoma"/>
          <w:sz w:val="20"/>
        </w:rPr>
        <w:t>Pzp</w:t>
      </w:r>
      <w:proofErr w:type="spellEnd"/>
      <w:r w:rsidRPr="005F7CC8">
        <w:rPr>
          <w:rFonts w:ascii="Tahoma" w:eastAsia="Tahoma" w:hAnsi="Tahoma" w:cs="Tahoma"/>
          <w:sz w:val="20"/>
        </w:rPr>
        <w:t xml:space="preserve"> </w:t>
      </w:r>
      <w:r w:rsidRPr="005F7CC8">
        <w:rPr>
          <w:rFonts w:ascii="Tahoma" w:hAnsi="Tahoma" w:cs="Tahoma"/>
          <w:sz w:val="20"/>
        </w:rPr>
        <w:t>musi</w:t>
      </w:r>
      <w:r w:rsidRPr="005F7CC8">
        <w:rPr>
          <w:rFonts w:ascii="Tahoma" w:eastAsia="Tahoma" w:hAnsi="Tahoma" w:cs="Tahoma"/>
          <w:sz w:val="20"/>
        </w:rPr>
        <w:t xml:space="preserve"> </w:t>
      </w:r>
      <w:r w:rsidRPr="005F7CC8">
        <w:rPr>
          <w:rFonts w:ascii="Tahoma" w:hAnsi="Tahoma" w:cs="Tahoma"/>
          <w:sz w:val="20"/>
        </w:rPr>
        <w:t>spełnić</w:t>
      </w:r>
      <w:r w:rsidRPr="005F7CC8">
        <w:rPr>
          <w:rFonts w:ascii="Tahoma" w:eastAsia="Tahoma" w:hAnsi="Tahoma" w:cs="Tahoma"/>
          <w:sz w:val="20"/>
        </w:rPr>
        <w:t xml:space="preserve"> </w:t>
      </w:r>
      <w:r w:rsidRPr="005F7CC8">
        <w:rPr>
          <w:rFonts w:ascii="Tahoma" w:hAnsi="Tahoma" w:cs="Tahoma"/>
          <w:sz w:val="20"/>
        </w:rPr>
        <w:t>każdy</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nich.</w:t>
      </w:r>
    </w:p>
    <w:p w:rsidR="003355B1" w:rsidRPr="005F7CC8" w:rsidRDefault="003355B1" w:rsidP="00B946E7">
      <w:pPr>
        <w:numPr>
          <w:ilvl w:val="0"/>
          <w:numId w:val="17"/>
        </w:numPr>
        <w:autoSpaceDE w:val="0"/>
        <w:autoSpaceDN w:val="0"/>
        <w:adjustRightInd w:val="0"/>
        <w:spacing w:after="80"/>
        <w:jc w:val="both"/>
        <w:rPr>
          <w:rFonts w:ascii="Tahoma" w:hAnsi="Tahoma" w:cs="Tahoma"/>
          <w:sz w:val="20"/>
        </w:rPr>
      </w:pPr>
      <w:r w:rsidRPr="005F7CC8">
        <w:rPr>
          <w:rFonts w:ascii="Tahoma" w:hAnsi="Tahoma" w:cs="Tahoma"/>
          <w:sz w:val="20"/>
        </w:rPr>
        <w:t xml:space="preserve">SPOSÓB OCENY: Ocena spełniania powyższych warunków wymaganych od Wykonawcy zostanie dokonana ‎wg formuły spełnia-nie spełnia. </w:t>
      </w:r>
    </w:p>
    <w:p w:rsidR="0089236C" w:rsidRPr="005F7CC8" w:rsidRDefault="0089236C" w:rsidP="001B1CC0">
      <w:pPr>
        <w:keepNext/>
        <w:spacing w:after="80"/>
        <w:jc w:val="both"/>
        <w:outlineLvl w:val="2"/>
        <w:rPr>
          <w:rFonts w:ascii="Tahoma" w:hAnsi="Tahoma" w:cs="Tahoma"/>
          <w:b/>
          <w:sz w:val="20"/>
        </w:rPr>
      </w:pPr>
      <w:bookmarkStart w:id="11" w:name="_Toc402258901"/>
      <w:bookmarkStart w:id="12" w:name="_Toc404858556"/>
      <w:bookmarkStart w:id="13" w:name="_Toc411087310"/>
    </w:p>
    <w:p w:rsidR="003355B1" w:rsidRPr="005F7CC8" w:rsidRDefault="003355B1" w:rsidP="00AE1896">
      <w:pPr>
        <w:keepNext/>
        <w:spacing w:after="80"/>
        <w:jc w:val="both"/>
        <w:outlineLvl w:val="2"/>
        <w:rPr>
          <w:rFonts w:ascii="Tahoma" w:hAnsi="Tahoma" w:cs="Tahoma"/>
          <w:b/>
          <w:sz w:val="20"/>
        </w:rPr>
      </w:pPr>
      <w:r w:rsidRPr="005F7CC8">
        <w:rPr>
          <w:rFonts w:ascii="Tahoma" w:hAnsi="Tahoma" w:cs="Tahoma"/>
          <w:b/>
          <w:sz w:val="20"/>
        </w:rPr>
        <w:t>X. Wykaz</w:t>
      </w:r>
      <w:r w:rsidRPr="005F7CC8">
        <w:rPr>
          <w:rFonts w:ascii="Tahoma" w:eastAsia="Tahoma" w:hAnsi="Tahoma" w:cs="Tahoma"/>
          <w:b/>
          <w:sz w:val="20"/>
        </w:rPr>
        <w:t xml:space="preserve"> </w:t>
      </w:r>
      <w:r w:rsidRPr="005F7CC8">
        <w:rPr>
          <w:rFonts w:ascii="Tahoma" w:hAnsi="Tahoma" w:cs="Tahoma"/>
          <w:b/>
          <w:sz w:val="20"/>
        </w:rPr>
        <w:t>oświadczeń</w:t>
      </w:r>
      <w:r w:rsidRPr="005F7CC8">
        <w:rPr>
          <w:rFonts w:ascii="Tahoma" w:eastAsia="Tahoma" w:hAnsi="Tahoma" w:cs="Tahoma"/>
          <w:b/>
          <w:sz w:val="20"/>
        </w:rPr>
        <w:t xml:space="preserve"> </w:t>
      </w:r>
      <w:r w:rsidRPr="005F7CC8">
        <w:rPr>
          <w:rFonts w:ascii="Tahoma" w:hAnsi="Tahoma" w:cs="Tahoma"/>
          <w:b/>
          <w:sz w:val="20"/>
        </w:rPr>
        <w:t>i</w:t>
      </w:r>
      <w:r w:rsidRPr="005F7CC8">
        <w:rPr>
          <w:rFonts w:ascii="Tahoma" w:eastAsia="Tahoma" w:hAnsi="Tahoma" w:cs="Tahoma"/>
          <w:b/>
          <w:sz w:val="20"/>
        </w:rPr>
        <w:t xml:space="preserve"> </w:t>
      </w:r>
      <w:r w:rsidRPr="005F7CC8">
        <w:rPr>
          <w:rFonts w:ascii="Tahoma" w:hAnsi="Tahoma" w:cs="Tahoma"/>
          <w:b/>
          <w:sz w:val="20"/>
        </w:rPr>
        <w:t>dokumentów,</w:t>
      </w:r>
      <w:r w:rsidRPr="005F7CC8">
        <w:rPr>
          <w:rFonts w:ascii="Tahoma" w:eastAsia="Tahoma" w:hAnsi="Tahoma" w:cs="Tahoma"/>
          <w:b/>
          <w:sz w:val="20"/>
        </w:rPr>
        <w:t xml:space="preserve"> </w:t>
      </w:r>
      <w:r w:rsidRPr="005F7CC8">
        <w:rPr>
          <w:rFonts w:ascii="Tahoma" w:hAnsi="Tahoma" w:cs="Tahoma"/>
          <w:b/>
          <w:sz w:val="20"/>
        </w:rPr>
        <w:t>jakie</w:t>
      </w:r>
      <w:r w:rsidRPr="005F7CC8">
        <w:rPr>
          <w:rFonts w:ascii="Tahoma" w:eastAsia="Tahoma" w:hAnsi="Tahoma" w:cs="Tahoma"/>
          <w:b/>
          <w:sz w:val="20"/>
        </w:rPr>
        <w:t xml:space="preserve"> </w:t>
      </w:r>
      <w:r w:rsidRPr="005F7CC8">
        <w:rPr>
          <w:rFonts w:ascii="Tahoma" w:hAnsi="Tahoma" w:cs="Tahoma"/>
          <w:b/>
          <w:sz w:val="20"/>
        </w:rPr>
        <w:t>mają</w:t>
      </w:r>
      <w:r w:rsidRPr="005F7CC8">
        <w:rPr>
          <w:rFonts w:ascii="Tahoma" w:eastAsia="Tahoma" w:hAnsi="Tahoma" w:cs="Tahoma"/>
          <w:b/>
          <w:sz w:val="20"/>
        </w:rPr>
        <w:t xml:space="preserve"> </w:t>
      </w:r>
      <w:r w:rsidRPr="005F7CC8">
        <w:rPr>
          <w:rFonts w:ascii="Tahoma" w:hAnsi="Tahoma" w:cs="Tahoma"/>
          <w:b/>
          <w:sz w:val="20"/>
        </w:rPr>
        <w:t>dostarczyć</w:t>
      </w:r>
      <w:r w:rsidRPr="005F7CC8">
        <w:rPr>
          <w:rFonts w:ascii="Tahoma" w:eastAsia="Tahoma" w:hAnsi="Tahoma" w:cs="Tahoma"/>
          <w:b/>
          <w:sz w:val="20"/>
        </w:rPr>
        <w:t xml:space="preserve"> </w:t>
      </w:r>
      <w:r w:rsidRPr="005F7CC8">
        <w:rPr>
          <w:rFonts w:ascii="Tahoma" w:hAnsi="Tahoma" w:cs="Tahoma"/>
          <w:b/>
          <w:sz w:val="20"/>
        </w:rPr>
        <w:t>Wykonawcy</w:t>
      </w:r>
      <w:r w:rsidRPr="005F7CC8">
        <w:rPr>
          <w:rFonts w:ascii="Tahoma" w:eastAsia="Tahoma" w:hAnsi="Tahoma" w:cs="Tahoma"/>
          <w:b/>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celu</w:t>
      </w:r>
      <w:r w:rsidRPr="005F7CC8">
        <w:rPr>
          <w:rFonts w:ascii="Tahoma" w:eastAsia="Tahoma" w:hAnsi="Tahoma" w:cs="Tahoma"/>
          <w:b/>
          <w:sz w:val="20"/>
        </w:rPr>
        <w:t xml:space="preserve"> </w:t>
      </w:r>
      <w:r w:rsidRPr="005F7CC8">
        <w:rPr>
          <w:rFonts w:ascii="Tahoma" w:hAnsi="Tahoma" w:cs="Tahoma"/>
          <w:b/>
          <w:sz w:val="20"/>
        </w:rPr>
        <w:t>potwierdzenia</w:t>
      </w:r>
      <w:r w:rsidRPr="005F7CC8">
        <w:rPr>
          <w:rFonts w:ascii="Tahoma" w:eastAsia="Tahoma" w:hAnsi="Tahoma" w:cs="Tahoma"/>
          <w:b/>
          <w:sz w:val="20"/>
        </w:rPr>
        <w:t xml:space="preserve"> </w:t>
      </w:r>
      <w:r w:rsidRPr="005F7CC8">
        <w:rPr>
          <w:rFonts w:ascii="Tahoma" w:hAnsi="Tahoma" w:cs="Tahoma"/>
          <w:b/>
          <w:sz w:val="20"/>
        </w:rPr>
        <w:t>spełniania</w:t>
      </w:r>
      <w:r w:rsidRPr="005F7CC8">
        <w:rPr>
          <w:rFonts w:ascii="Tahoma" w:eastAsia="Tahoma" w:hAnsi="Tahoma" w:cs="Tahoma"/>
          <w:b/>
          <w:sz w:val="20"/>
        </w:rPr>
        <w:t xml:space="preserve"> </w:t>
      </w:r>
      <w:r w:rsidRPr="005F7CC8">
        <w:rPr>
          <w:rFonts w:ascii="Tahoma" w:hAnsi="Tahoma" w:cs="Tahoma"/>
          <w:b/>
          <w:sz w:val="20"/>
        </w:rPr>
        <w:t>warunków</w:t>
      </w:r>
      <w:r w:rsidRPr="005F7CC8">
        <w:rPr>
          <w:rFonts w:ascii="Tahoma" w:eastAsia="Tahoma" w:hAnsi="Tahoma" w:cs="Tahoma"/>
          <w:b/>
          <w:sz w:val="20"/>
        </w:rPr>
        <w:t xml:space="preserve"> </w:t>
      </w:r>
      <w:r w:rsidRPr="005F7CC8">
        <w:rPr>
          <w:rFonts w:ascii="Tahoma" w:hAnsi="Tahoma" w:cs="Tahoma"/>
          <w:b/>
          <w:sz w:val="20"/>
        </w:rPr>
        <w:t>udziału</w:t>
      </w:r>
      <w:r w:rsidRPr="005F7CC8">
        <w:rPr>
          <w:rFonts w:ascii="Tahoma" w:eastAsia="Tahoma" w:hAnsi="Tahoma" w:cs="Tahoma"/>
          <w:b/>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postępowaniu w oparciu o art. 22 ust. 1 i w celu</w:t>
      </w:r>
      <w:r w:rsidRPr="005F7CC8">
        <w:rPr>
          <w:rFonts w:ascii="Tahoma" w:eastAsia="Tahoma" w:hAnsi="Tahoma" w:cs="Tahoma"/>
          <w:b/>
          <w:sz w:val="20"/>
        </w:rPr>
        <w:t xml:space="preserve"> </w:t>
      </w:r>
      <w:r w:rsidRPr="005F7CC8">
        <w:rPr>
          <w:rFonts w:ascii="Tahoma" w:hAnsi="Tahoma" w:cs="Tahoma"/>
          <w:b/>
          <w:sz w:val="20"/>
        </w:rPr>
        <w:t>wykazania</w:t>
      </w:r>
      <w:r w:rsidRPr="005F7CC8">
        <w:rPr>
          <w:rFonts w:ascii="Tahoma" w:eastAsia="Tahoma" w:hAnsi="Tahoma" w:cs="Tahoma"/>
          <w:b/>
          <w:sz w:val="20"/>
        </w:rPr>
        <w:t xml:space="preserve"> </w:t>
      </w:r>
      <w:r w:rsidRPr="005F7CC8">
        <w:rPr>
          <w:rFonts w:ascii="Tahoma" w:hAnsi="Tahoma" w:cs="Tahoma"/>
          <w:b/>
          <w:sz w:val="20"/>
        </w:rPr>
        <w:t>braku</w:t>
      </w:r>
      <w:r w:rsidRPr="005F7CC8">
        <w:rPr>
          <w:rFonts w:ascii="Tahoma" w:eastAsia="Tahoma" w:hAnsi="Tahoma" w:cs="Tahoma"/>
          <w:b/>
          <w:sz w:val="20"/>
        </w:rPr>
        <w:t xml:space="preserve"> </w:t>
      </w:r>
      <w:r w:rsidRPr="005F7CC8">
        <w:rPr>
          <w:rFonts w:ascii="Tahoma" w:hAnsi="Tahoma" w:cs="Tahoma"/>
          <w:b/>
          <w:sz w:val="20"/>
        </w:rPr>
        <w:t>podstaw</w:t>
      </w:r>
      <w:r w:rsidRPr="005F7CC8">
        <w:rPr>
          <w:rFonts w:ascii="Tahoma" w:eastAsia="Tahoma" w:hAnsi="Tahoma" w:cs="Tahoma"/>
          <w:b/>
          <w:sz w:val="20"/>
        </w:rPr>
        <w:t xml:space="preserve"> </w:t>
      </w:r>
      <w:r w:rsidRPr="005F7CC8">
        <w:rPr>
          <w:rFonts w:ascii="Tahoma" w:hAnsi="Tahoma" w:cs="Tahoma"/>
          <w:b/>
          <w:sz w:val="20"/>
        </w:rPr>
        <w:t>do</w:t>
      </w:r>
      <w:r w:rsidRPr="005F7CC8">
        <w:rPr>
          <w:rFonts w:ascii="Tahoma" w:eastAsia="Tahoma" w:hAnsi="Tahoma" w:cs="Tahoma"/>
          <w:b/>
          <w:sz w:val="20"/>
        </w:rPr>
        <w:t xml:space="preserve"> </w:t>
      </w:r>
      <w:r w:rsidRPr="005F7CC8">
        <w:rPr>
          <w:rFonts w:ascii="Tahoma" w:hAnsi="Tahoma" w:cs="Tahoma"/>
          <w:b/>
          <w:sz w:val="20"/>
        </w:rPr>
        <w:t>wykluczenia</w:t>
      </w:r>
      <w:r w:rsidRPr="005F7CC8">
        <w:rPr>
          <w:rFonts w:ascii="Tahoma" w:eastAsia="Tahoma" w:hAnsi="Tahoma" w:cs="Tahoma"/>
          <w:b/>
          <w:sz w:val="20"/>
        </w:rPr>
        <w:t xml:space="preserve"> z postępowania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oparciu</w:t>
      </w:r>
      <w:r w:rsidRPr="005F7CC8">
        <w:rPr>
          <w:rFonts w:ascii="Tahoma" w:eastAsia="Tahoma" w:hAnsi="Tahoma" w:cs="Tahoma"/>
          <w:b/>
          <w:sz w:val="20"/>
        </w:rPr>
        <w:t xml:space="preserve"> </w:t>
      </w:r>
      <w:r w:rsidRPr="005F7CC8">
        <w:rPr>
          <w:rFonts w:ascii="Tahoma" w:hAnsi="Tahoma" w:cs="Tahoma"/>
          <w:b/>
          <w:sz w:val="20"/>
        </w:rPr>
        <w:t>o</w:t>
      </w:r>
      <w:r w:rsidRPr="005F7CC8">
        <w:rPr>
          <w:rFonts w:ascii="Tahoma" w:eastAsia="Tahoma" w:hAnsi="Tahoma" w:cs="Tahoma"/>
          <w:b/>
          <w:sz w:val="20"/>
        </w:rPr>
        <w:t xml:space="preserve"> </w:t>
      </w:r>
      <w:r w:rsidRPr="005F7CC8">
        <w:rPr>
          <w:rFonts w:ascii="Tahoma" w:hAnsi="Tahoma" w:cs="Tahoma"/>
          <w:b/>
          <w:sz w:val="20"/>
        </w:rPr>
        <w:t>art.</w:t>
      </w:r>
      <w:r w:rsidRPr="005F7CC8">
        <w:rPr>
          <w:rFonts w:ascii="Tahoma" w:eastAsia="Tahoma" w:hAnsi="Tahoma" w:cs="Tahoma"/>
          <w:b/>
          <w:sz w:val="20"/>
        </w:rPr>
        <w:t xml:space="preserve"> </w:t>
      </w:r>
      <w:r w:rsidRPr="005F7CC8">
        <w:rPr>
          <w:rFonts w:ascii="Tahoma" w:hAnsi="Tahoma" w:cs="Tahoma"/>
          <w:b/>
          <w:sz w:val="20"/>
        </w:rPr>
        <w:t>24</w:t>
      </w:r>
      <w:r w:rsidRPr="005F7CC8">
        <w:rPr>
          <w:rFonts w:ascii="Tahoma" w:eastAsia="Tahoma" w:hAnsi="Tahoma" w:cs="Tahoma"/>
          <w:b/>
          <w:sz w:val="20"/>
        </w:rPr>
        <w:t xml:space="preserve"> </w:t>
      </w:r>
      <w:r w:rsidRPr="005F7CC8">
        <w:rPr>
          <w:rFonts w:ascii="Tahoma" w:hAnsi="Tahoma" w:cs="Tahoma"/>
          <w:b/>
          <w:sz w:val="20"/>
        </w:rPr>
        <w:t>ust.</w:t>
      </w:r>
      <w:r w:rsidRPr="005F7CC8">
        <w:rPr>
          <w:rFonts w:ascii="Tahoma" w:eastAsia="Tahoma" w:hAnsi="Tahoma" w:cs="Tahoma"/>
          <w:b/>
          <w:sz w:val="20"/>
        </w:rPr>
        <w:t xml:space="preserve"> </w:t>
      </w:r>
      <w:r w:rsidRPr="005F7CC8">
        <w:rPr>
          <w:rFonts w:ascii="Tahoma" w:hAnsi="Tahoma" w:cs="Tahoma"/>
          <w:b/>
          <w:sz w:val="20"/>
        </w:rPr>
        <w:t>1 oraz art. 24 b ust. 3 ustawy</w:t>
      </w:r>
      <w:bookmarkEnd w:id="11"/>
      <w:bookmarkEnd w:id="12"/>
      <w:bookmarkEnd w:id="13"/>
    </w:p>
    <w:p w:rsidR="003355B1" w:rsidRPr="005F7CC8" w:rsidRDefault="003355B1" w:rsidP="007B6052">
      <w:pPr>
        <w:numPr>
          <w:ilvl w:val="0"/>
          <w:numId w:val="13"/>
        </w:numPr>
        <w:suppressAutoHyphens/>
        <w:autoSpaceDE w:val="0"/>
        <w:spacing w:after="80"/>
        <w:jc w:val="both"/>
        <w:rPr>
          <w:rFonts w:ascii="Tahoma" w:hAnsi="Tahoma" w:cs="Tahoma"/>
          <w:sz w:val="20"/>
        </w:rPr>
      </w:pP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celu potwierdzenia</w:t>
      </w:r>
      <w:r w:rsidRPr="005F7CC8">
        <w:rPr>
          <w:rFonts w:ascii="Tahoma" w:eastAsia="Tahoma" w:hAnsi="Tahoma" w:cs="Tahoma"/>
          <w:sz w:val="20"/>
        </w:rPr>
        <w:t xml:space="preserve"> </w:t>
      </w:r>
      <w:r w:rsidRPr="005F7CC8">
        <w:rPr>
          <w:rFonts w:ascii="Tahoma" w:hAnsi="Tahoma" w:cs="Tahoma"/>
          <w:sz w:val="20"/>
        </w:rPr>
        <w:t>spełniania</w:t>
      </w:r>
      <w:r w:rsidRPr="005F7CC8">
        <w:rPr>
          <w:rFonts w:ascii="Tahoma" w:eastAsia="Tahoma" w:hAnsi="Tahoma" w:cs="Tahoma"/>
          <w:sz w:val="20"/>
        </w:rPr>
        <w:t xml:space="preserve"> </w:t>
      </w:r>
      <w:r w:rsidRPr="005F7CC8">
        <w:rPr>
          <w:rFonts w:ascii="Tahoma" w:hAnsi="Tahoma" w:cs="Tahoma"/>
          <w:sz w:val="20"/>
        </w:rPr>
        <w:t>przez</w:t>
      </w:r>
      <w:r w:rsidRPr="005F7CC8">
        <w:rPr>
          <w:rFonts w:ascii="Tahoma" w:eastAsia="Tahoma" w:hAnsi="Tahoma" w:cs="Tahoma"/>
          <w:sz w:val="20"/>
        </w:rPr>
        <w:t xml:space="preserve"> </w:t>
      </w:r>
      <w:r w:rsidRPr="005F7CC8">
        <w:rPr>
          <w:rFonts w:ascii="Tahoma" w:hAnsi="Tahoma" w:cs="Tahoma"/>
          <w:sz w:val="20"/>
        </w:rPr>
        <w:t>Wykonawcę</w:t>
      </w:r>
      <w:r w:rsidRPr="005F7CC8">
        <w:rPr>
          <w:rFonts w:ascii="Tahoma" w:eastAsia="Tahoma" w:hAnsi="Tahoma" w:cs="Tahoma"/>
          <w:sz w:val="20"/>
        </w:rPr>
        <w:t xml:space="preserve"> </w:t>
      </w:r>
      <w:r w:rsidRPr="005F7CC8">
        <w:rPr>
          <w:rFonts w:ascii="Tahoma" w:hAnsi="Tahoma" w:cs="Tahoma"/>
          <w:sz w:val="20"/>
        </w:rPr>
        <w:t>warunków udziału w postępowaniu</w:t>
      </w:r>
      <w:r w:rsidRPr="005F7CC8">
        <w:rPr>
          <w:rFonts w:ascii="Tahoma" w:eastAsia="Tahoma" w:hAnsi="Tahoma" w:cs="Tahoma"/>
          <w:sz w:val="20"/>
        </w:rPr>
        <w:t xml:space="preserve"> </w:t>
      </w:r>
      <w:r w:rsidRPr="005F7CC8">
        <w:rPr>
          <w:rFonts w:ascii="Tahoma" w:hAnsi="Tahoma" w:cs="Tahoma"/>
          <w:sz w:val="20"/>
        </w:rPr>
        <w:t>należy</w:t>
      </w:r>
      <w:r w:rsidRPr="005F7CC8">
        <w:rPr>
          <w:rFonts w:ascii="Tahoma" w:eastAsia="Tahoma" w:hAnsi="Tahoma" w:cs="Tahoma"/>
          <w:sz w:val="20"/>
        </w:rPr>
        <w:t xml:space="preserve"> </w:t>
      </w:r>
      <w:r w:rsidRPr="005F7CC8">
        <w:rPr>
          <w:rFonts w:ascii="Tahoma" w:hAnsi="Tahoma" w:cs="Tahoma"/>
          <w:sz w:val="20"/>
        </w:rPr>
        <w:t>przedłożyć:</w:t>
      </w:r>
    </w:p>
    <w:p w:rsidR="003355B1" w:rsidRPr="005F7CC8" w:rsidRDefault="003355B1" w:rsidP="007B6052">
      <w:pPr>
        <w:numPr>
          <w:ilvl w:val="0"/>
          <w:numId w:val="14"/>
        </w:numPr>
        <w:autoSpaceDE w:val="0"/>
        <w:autoSpaceDN w:val="0"/>
        <w:adjustRightInd w:val="0"/>
        <w:spacing w:after="80"/>
        <w:jc w:val="both"/>
        <w:rPr>
          <w:rFonts w:ascii="Tahoma" w:hAnsi="Tahoma" w:cs="Tahoma"/>
          <w:sz w:val="20"/>
        </w:rPr>
      </w:pPr>
      <w:r w:rsidRPr="005F7CC8">
        <w:rPr>
          <w:rFonts w:ascii="Tahoma" w:hAnsi="Tahoma" w:cs="Tahoma"/>
          <w:sz w:val="20"/>
        </w:rPr>
        <w:t xml:space="preserve">oświadczenie Wykonawcy o spełnieniu warunków udziału w postępowaniu, o których mowa w art. 22 ust 1 ustawy - wg treści określonej w </w:t>
      </w:r>
      <w:r w:rsidRPr="005F7CC8">
        <w:rPr>
          <w:rFonts w:ascii="Tahoma" w:hAnsi="Tahoma" w:cs="Tahoma"/>
          <w:b/>
          <w:sz w:val="20"/>
        </w:rPr>
        <w:t>załączniku nr 3 do SIWZ</w:t>
      </w:r>
      <w:r w:rsidRPr="005F7CC8">
        <w:rPr>
          <w:rFonts w:ascii="Tahoma" w:hAnsi="Tahoma" w:cs="Tahoma"/>
          <w:sz w:val="20"/>
        </w:rPr>
        <w:t>;</w:t>
      </w:r>
    </w:p>
    <w:p w:rsidR="003355B1" w:rsidRPr="005F7CC8" w:rsidRDefault="003355B1" w:rsidP="007B6052">
      <w:pPr>
        <w:numPr>
          <w:ilvl w:val="0"/>
          <w:numId w:val="14"/>
        </w:numPr>
        <w:autoSpaceDE w:val="0"/>
        <w:autoSpaceDN w:val="0"/>
        <w:adjustRightInd w:val="0"/>
        <w:spacing w:after="80"/>
        <w:jc w:val="both"/>
        <w:rPr>
          <w:rFonts w:ascii="Tahoma" w:hAnsi="Tahoma" w:cs="Tahoma"/>
          <w:sz w:val="20"/>
        </w:rPr>
      </w:pPr>
      <w:r w:rsidRPr="005F7CC8">
        <w:rPr>
          <w:rFonts w:ascii="Tahoma" w:hAnsi="Tahoma" w:cs="Tahoma"/>
          <w:sz w:val="20"/>
        </w:rPr>
        <w:t>wykaz robót budowlanych</w:t>
      </w:r>
      <w:r w:rsidR="00AC5185" w:rsidRPr="005F7CC8">
        <w:rPr>
          <w:rFonts w:ascii="Tahoma" w:hAnsi="Tahoma" w:cs="Tahoma"/>
          <w:sz w:val="20"/>
        </w:rPr>
        <w:t xml:space="preserve">, </w:t>
      </w:r>
      <w:r w:rsidRPr="005F7CC8">
        <w:rPr>
          <w:rFonts w:ascii="Tahoma" w:hAnsi="Tahoma" w:cs="Tahoma"/>
          <w:sz w:val="20"/>
        </w:rPr>
        <w:t xml:space="preserve">w zakresie niezbędnym do wykazania spełniania warunku wiedzy i doświadczenia, o którym mowa w rozdziale </w:t>
      </w:r>
      <w:r w:rsidR="00AC5185" w:rsidRPr="005F7CC8">
        <w:rPr>
          <w:rFonts w:ascii="Tahoma" w:hAnsi="Tahoma" w:cs="Tahoma"/>
          <w:sz w:val="20"/>
        </w:rPr>
        <w:t>IX ust. 1 pkt 1 niniejszej SIWZ</w:t>
      </w:r>
      <w:r w:rsidRPr="005F7CC8">
        <w:rPr>
          <w:rFonts w:ascii="Tahoma" w:hAnsi="Tahoma" w:cs="Tahoma"/>
          <w:sz w:val="20"/>
        </w:rPr>
        <w:t xml:space="preserve">, w okresie ostatnich pięciu lat przed upływem terminu składania ofert, a jeżeli okres prowadzenia działalności jest krótszy – w tym okresie, wraz z podaniem ich rodzaju i wartości, przedmiotu, dat i miejsca wykonania i podmiotów, na rzecz których usługi zostały wykonane oraz załączeniem dowodów, czy zostały wykonane lub są wykonywane należycie oraz wskazujących, czy zostały wykonane zgodnie z zasadami sztuki budowlanej i prawidłowo ukończone – wg treści określonej w </w:t>
      </w:r>
      <w:r w:rsidRPr="005F7CC8">
        <w:rPr>
          <w:rFonts w:ascii="Tahoma" w:hAnsi="Tahoma" w:cs="Tahoma"/>
          <w:b/>
          <w:sz w:val="20"/>
        </w:rPr>
        <w:t xml:space="preserve">załączniku nr </w:t>
      </w:r>
      <w:r w:rsidR="006124DF" w:rsidRPr="005F7CC8">
        <w:rPr>
          <w:rFonts w:ascii="Tahoma" w:hAnsi="Tahoma" w:cs="Tahoma"/>
          <w:b/>
          <w:sz w:val="20"/>
        </w:rPr>
        <w:t>8</w:t>
      </w:r>
      <w:r w:rsidR="00A244C4" w:rsidRPr="005F7CC8">
        <w:rPr>
          <w:rFonts w:ascii="Tahoma" w:hAnsi="Tahoma" w:cs="Tahoma"/>
          <w:b/>
          <w:sz w:val="20"/>
        </w:rPr>
        <w:t xml:space="preserve"> </w:t>
      </w:r>
      <w:r w:rsidRPr="005F7CC8">
        <w:rPr>
          <w:rFonts w:ascii="Tahoma" w:hAnsi="Tahoma" w:cs="Tahoma"/>
          <w:b/>
          <w:sz w:val="20"/>
        </w:rPr>
        <w:t>do SIWZ</w:t>
      </w:r>
      <w:r w:rsidRPr="005F7CC8">
        <w:rPr>
          <w:rFonts w:ascii="Tahoma" w:hAnsi="Tahoma" w:cs="Tahoma"/>
          <w:sz w:val="20"/>
        </w:rPr>
        <w:t xml:space="preserve">. </w:t>
      </w:r>
    </w:p>
    <w:p w:rsidR="003355B1" w:rsidRPr="005F7CC8" w:rsidRDefault="003355B1" w:rsidP="001B1CC0">
      <w:pPr>
        <w:autoSpaceDE w:val="0"/>
        <w:autoSpaceDN w:val="0"/>
        <w:adjustRightInd w:val="0"/>
        <w:spacing w:after="80"/>
        <w:ind w:left="708"/>
        <w:jc w:val="both"/>
        <w:rPr>
          <w:rFonts w:ascii="Tahoma" w:hAnsi="Tahoma" w:cs="Tahoma"/>
          <w:sz w:val="20"/>
        </w:rPr>
      </w:pPr>
    </w:p>
    <w:p w:rsidR="003355B1" w:rsidRPr="005F7CC8" w:rsidRDefault="003355B1" w:rsidP="001B1CC0">
      <w:pPr>
        <w:autoSpaceDE w:val="0"/>
        <w:autoSpaceDN w:val="0"/>
        <w:adjustRightInd w:val="0"/>
        <w:spacing w:after="80"/>
        <w:ind w:left="708"/>
        <w:jc w:val="both"/>
        <w:rPr>
          <w:rFonts w:ascii="Tahoma" w:hAnsi="Tahoma" w:cs="Tahoma"/>
          <w:sz w:val="20"/>
        </w:rPr>
      </w:pPr>
      <w:r w:rsidRPr="005F7CC8">
        <w:rPr>
          <w:rFonts w:ascii="Tahoma" w:hAnsi="Tahoma" w:cs="Tahoma"/>
          <w:sz w:val="20"/>
        </w:rPr>
        <w:t xml:space="preserve">Dowodami mogą być: </w:t>
      </w:r>
    </w:p>
    <w:p w:rsidR="003355B1" w:rsidRPr="005F7CC8" w:rsidRDefault="003355B1" w:rsidP="007B6052">
      <w:pPr>
        <w:numPr>
          <w:ilvl w:val="0"/>
          <w:numId w:val="38"/>
        </w:numPr>
        <w:autoSpaceDE w:val="0"/>
        <w:autoSpaceDN w:val="0"/>
        <w:adjustRightInd w:val="0"/>
        <w:spacing w:after="80"/>
        <w:jc w:val="both"/>
        <w:rPr>
          <w:rFonts w:ascii="Tahoma" w:hAnsi="Tahoma" w:cs="Tahoma"/>
          <w:sz w:val="20"/>
        </w:rPr>
      </w:pPr>
      <w:r w:rsidRPr="005F7CC8">
        <w:rPr>
          <w:rFonts w:ascii="Tahoma" w:hAnsi="Tahoma" w:cs="Tahoma"/>
          <w:sz w:val="20"/>
        </w:rPr>
        <w:t>poświadczenie, z tym że w odniesieniu do nadal wykonywanych robót, poświadczenie powinno być wydane nie wcześniej niż na 3 miesiące przed upływem terminu składania ofert</w:t>
      </w:r>
    </w:p>
    <w:p w:rsidR="003355B1" w:rsidRPr="005F7CC8" w:rsidRDefault="003355B1" w:rsidP="001B1CC0">
      <w:pPr>
        <w:autoSpaceDE w:val="0"/>
        <w:autoSpaceDN w:val="0"/>
        <w:adjustRightInd w:val="0"/>
        <w:spacing w:after="80"/>
        <w:ind w:left="720"/>
        <w:jc w:val="both"/>
        <w:rPr>
          <w:rFonts w:ascii="Tahoma" w:hAnsi="Tahoma" w:cs="Tahoma"/>
          <w:sz w:val="20"/>
        </w:rPr>
      </w:pPr>
      <w:r w:rsidRPr="005F7CC8">
        <w:rPr>
          <w:rFonts w:ascii="Tahoma" w:hAnsi="Tahoma" w:cs="Tahoma"/>
          <w:sz w:val="20"/>
        </w:rPr>
        <w:t xml:space="preserve">lub </w:t>
      </w:r>
    </w:p>
    <w:p w:rsidR="003355B1" w:rsidRPr="005F7CC8" w:rsidRDefault="003355B1" w:rsidP="007B6052">
      <w:pPr>
        <w:numPr>
          <w:ilvl w:val="0"/>
          <w:numId w:val="38"/>
        </w:numPr>
        <w:autoSpaceDE w:val="0"/>
        <w:autoSpaceDN w:val="0"/>
        <w:adjustRightInd w:val="0"/>
        <w:spacing w:after="80"/>
        <w:jc w:val="both"/>
        <w:rPr>
          <w:rFonts w:ascii="Tahoma" w:hAnsi="Tahoma" w:cs="Tahoma"/>
          <w:sz w:val="20"/>
        </w:rPr>
      </w:pPr>
      <w:r w:rsidRPr="005F7CC8">
        <w:rPr>
          <w:rFonts w:ascii="Tahoma" w:hAnsi="Tahoma" w:cs="Tahoma"/>
          <w:sz w:val="20"/>
        </w:rPr>
        <w:t>inne dokumenty – jeżeli z uzasadnionych przyczyn o obiektywnym charakterze wykonawca nie jest w stanie uzyskać poświadczenia wraz wyjaśnieniami, potwierdzającymi zaistnienie przyczyn o obiektywnym charakterze uniemożliwiających uzyskanie przez niego ww. poświadczenia.</w:t>
      </w:r>
    </w:p>
    <w:p w:rsidR="003355B1" w:rsidRPr="005F7CC8" w:rsidRDefault="003355B1" w:rsidP="001B1CC0">
      <w:pPr>
        <w:autoSpaceDE w:val="0"/>
        <w:autoSpaceDN w:val="0"/>
        <w:adjustRightInd w:val="0"/>
        <w:spacing w:after="80"/>
        <w:ind w:left="708"/>
        <w:jc w:val="both"/>
        <w:rPr>
          <w:rFonts w:ascii="Tahoma" w:hAnsi="Tahoma" w:cs="Tahoma"/>
          <w:sz w:val="20"/>
        </w:rPr>
      </w:pPr>
      <w:r w:rsidRPr="005F7CC8">
        <w:rPr>
          <w:rFonts w:ascii="Tahoma" w:hAnsi="Tahoma" w:cs="Tahoma"/>
          <w:sz w:val="20"/>
        </w:rPr>
        <w:t>W przypadku gdy Zamawiający jest po</w:t>
      </w:r>
      <w:r w:rsidR="001203F4" w:rsidRPr="005F7CC8">
        <w:rPr>
          <w:rFonts w:ascii="Tahoma" w:hAnsi="Tahoma" w:cs="Tahoma"/>
          <w:sz w:val="20"/>
        </w:rPr>
        <w:t>dmiotem, na rzecz którego prace</w:t>
      </w:r>
      <w:r w:rsidRPr="005F7CC8">
        <w:rPr>
          <w:rFonts w:ascii="Tahoma" w:hAnsi="Tahoma" w:cs="Tahoma"/>
          <w:sz w:val="20"/>
        </w:rPr>
        <w:t xml:space="preserve"> wskazane w wykazie robót, zostały wcześniej wykonane, Wykonawca nie ma obowiązku przedkładania dowodów. </w:t>
      </w:r>
    </w:p>
    <w:p w:rsidR="003355B1" w:rsidRPr="005F7CC8" w:rsidRDefault="003355B1" w:rsidP="001B1CC0">
      <w:pPr>
        <w:spacing w:after="80"/>
        <w:ind w:left="708"/>
        <w:jc w:val="both"/>
        <w:rPr>
          <w:rFonts w:ascii="Tahoma" w:hAnsi="Tahoma" w:cs="Tahoma"/>
          <w:sz w:val="20"/>
        </w:rPr>
      </w:pPr>
      <w:r w:rsidRPr="005F7CC8">
        <w:rPr>
          <w:rFonts w:ascii="Tahoma" w:hAnsi="Tahoma" w:cs="Tahoma"/>
          <w:sz w:val="20"/>
        </w:rPr>
        <w:t xml:space="preserve">W przypadku wykazania wartości robót w walucie innej niż PLN, należy w Wykazie robót dodatkowo podać wartość w PLN, dokonując przeliczenia kwot na podstawie średniego kursu NBP z dnia wykonania zamówienia, a w przypadku gdy zamówienie nie zostało zakończone do upływu terminu </w:t>
      </w:r>
      <w:r w:rsidRPr="005F7CC8">
        <w:rPr>
          <w:rFonts w:ascii="Tahoma" w:hAnsi="Tahoma" w:cs="Tahoma"/>
          <w:sz w:val="20"/>
        </w:rPr>
        <w:lastRenderedPageBreak/>
        <w:t>składania ofert, z dnia, w którym wg Wykonawcy nastąpiło wykonanie zamówienia w zakresie niezbędnym do wykazania spełniania warunku udziału w postępowaniu.</w:t>
      </w:r>
    </w:p>
    <w:p w:rsidR="0039765A" w:rsidRPr="005F7CC8" w:rsidRDefault="0039765A" w:rsidP="0039765A">
      <w:pPr>
        <w:autoSpaceDE w:val="0"/>
        <w:autoSpaceDN w:val="0"/>
        <w:adjustRightInd w:val="0"/>
        <w:spacing w:after="80"/>
        <w:ind w:left="720"/>
        <w:jc w:val="both"/>
        <w:rPr>
          <w:rFonts w:ascii="Tahoma" w:hAnsi="Tahoma" w:cs="Tahoma"/>
          <w:sz w:val="20"/>
        </w:rPr>
      </w:pPr>
    </w:p>
    <w:p w:rsidR="003355B1" w:rsidRPr="005F7CC8" w:rsidRDefault="003355B1" w:rsidP="007B6052">
      <w:pPr>
        <w:numPr>
          <w:ilvl w:val="0"/>
          <w:numId w:val="13"/>
        </w:numPr>
        <w:spacing w:after="80"/>
        <w:jc w:val="both"/>
        <w:rPr>
          <w:rFonts w:ascii="Tahoma" w:hAnsi="Tahoma" w:cs="Tahoma"/>
          <w:sz w:val="20"/>
        </w:rPr>
      </w:pPr>
      <w:r w:rsidRPr="005F7CC8">
        <w:rPr>
          <w:rFonts w:ascii="Tahoma" w:hAnsi="Tahoma" w:cs="Tahoma"/>
          <w:sz w:val="20"/>
        </w:rPr>
        <w:t xml:space="preserve">W celu wykazania braku podstaw do wykluczenia Wykonawcy z postępowania, o udzielenie zamówienia, należy przedłożyć: </w:t>
      </w:r>
    </w:p>
    <w:p w:rsidR="003355B1" w:rsidRPr="005F7CC8" w:rsidRDefault="003355B1" w:rsidP="007B6052">
      <w:pPr>
        <w:numPr>
          <w:ilvl w:val="0"/>
          <w:numId w:val="15"/>
        </w:numPr>
        <w:tabs>
          <w:tab w:val="left" w:pos="0"/>
          <w:tab w:val="left" w:pos="284"/>
        </w:tabs>
        <w:autoSpaceDE w:val="0"/>
        <w:autoSpaceDN w:val="0"/>
        <w:adjustRightInd w:val="0"/>
        <w:spacing w:after="80"/>
        <w:jc w:val="both"/>
        <w:rPr>
          <w:rFonts w:ascii="Tahoma" w:hAnsi="Tahoma" w:cs="Tahoma"/>
          <w:sz w:val="20"/>
        </w:rPr>
      </w:pPr>
      <w:r w:rsidRPr="005F7CC8">
        <w:rPr>
          <w:rFonts w:ascii="Tahoma" w:hAnsi="Tahoma" w:cs="Tahoma"/>
          <w:sz w:val="20"/>
        </w:rPr>
        <w:t xml:space="preserve">oświadczenie Wykonawcy, o braku podstaw do wykluczeniu z postępowania w zakresie określonym w art. 24 ust. 1 i art. 24 ust. 2a ustawy wg treści określonej </w:t>
      </w:r>
      <w:r w:rsidRPr="005F7CC8">
        <w:rPr>
          <w:rFonts w:ascii="Tahoma" w:hAnsi="Tahoma" w:cs="Tahoma"/>
          <w:b/>
          <w:sz w:val="20"/>
        </w:rPr>
        <w:t>w załączniku nr 4 do SIWZ</w:t>
      </w:r>
      <w:r w:rsidRPr="005F7CC8">
        <w:rPr>
          <w:rFonts w:ascii="Tahoma" w:hAnsi="Tahoma" w:cs="Tahoma"/>
          <w:sz w:val="20"/>
        </w:rPr>
        <w:t>;</w:t>
      </w:r>
    </w:p>
    <w:p w:rsidR="003355B1" w:rsidRPr="005F7CC8" w:rsidRDefault="003355B1" w:rsidP="00E63FEA">
      <w:pPr>
        <w:numPr>
          <w:ilvl w:val="0"/>
          <w:numId w:val="15"/>
        </w:numPr>
        <w:suppressAutoHyphens/>
        <w:autoSpaceDE w:val="0"/>
        <w:spacing w:after="80"/>
        <w:jc w:val="both"/>
        <w:rPr>
          <w:rFonts w:ascii="Tahoma" w:hAnsi="Tahoma" w:cs="Tahoma"/>
          <w:sz w:val="20"/>
        </w:rPr>
      </w:pPr>
      <w:r w:rsidRPr="005F7CC8">
        <w:rPr>
          <w:rFonts w:ascii="Tahoma" w:hAnsi="Tahoma" w:cs="Tahoma"/>
          <w:sz w:val="20"/>
        </w:rPr>
        <w:t>oświadczenie Wykonawcy potwierdzające przynależność</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grupy</w:t>
      </w:r>
      <w:r w:rsidRPr="005F7CC8">
        <w:rPr>
          <w:rFonts w:ascii="Tahoma" w:eastAsia="Tahoma" w:hAnsi="Tahoma" w:cs="Tahoma"/>
          <w:sz w:val="20"/>
        </w:rPr>
        <w:t xml:space="preserve"> </w:t>
      </w:r>
      <w:r w:rsidRPr="005F7CC8">
        <w:rPr>
          <w:rFonts w:ascii="Tahoma" w:hAnsi="Tahoma" w:cs="Tahoma"/>
          <w:sz w:val="20"/>
        </w:rPr>
        <w:t>kapitałowej</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rozumieniu</w:t>
      </w:r>
      <w:r w:rsidRPr="005F7CC8">
        <w:rPr>
          <w:rFonts w:ascii="Tahoma" w:eastAsia="Tahoma" w:hAnsi="Tahoma" w:cs="Tahoma"/>
          <w:sz w:val="20"/>
        </w:rPr>
        <w:t xml:space="preserve"> </w:t>
      </w:r>
      <w:r w:rsidRPr="005F7CC8">
        <w:rPr>
          <w:rFonts w:ascii="Tahoma" w:hAnsi="Tahoma" w:cs="Tahoma"/>
          <w:sz w:val="20"/>
        </w:rPr>
        <w:t>ustawy</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dnia</w:t>
      </w:r>
      <w:r w:rsidRPr="005F7CC8">
        <w:rPr>
          <w:rFonts w:ascii="Tahoma" w:eastAsia="Tahoma" w:hAnsi="Tahoma" w:cs="Tahoma"/>
          <w:sz w:val="20"/>
        </w:rPr>
        <w:t xml:space="preserve"> </w:t>
      </w:r>
      <w:r w:rsidRPr="005F7CC8">
        <w:rPr>
          <w:rFonts w:ascii="Tahoma" w:hAnsi="Tahoma" w:cs="Tahoma"/>
          <w:sz w:val="20"/>
        </w:rPr>
        <w:t>16</w:t>
      </w:r>
      <w:r w:rsidRPr="005F7CC8">
        <w:rPr>
          <w:rFonts w:ascii="Tahoma" w:eastAsia="Tahoma" w:hAnsi="Tahoma" w:cs="Tahoma"/>
          <w:sz w:val="20"/>
        </w:rPr>
        <w:t xml:space="preserve"> </w:t>
      </w:r>
      <w:r w:rsidRPr="005F7CC8">
        <w:rPr>
          <w:rFonts w:ascii="Tahoma" w:hAnsi="Tahoma" w:cs="Tahoma"/>
          <w:sz w:val="20"/>
        </w:rPr>
        <w:t>lutego</w:t>
      </w:r>
      <w:r w:rsidRPr="005F7CC8">
        <w:rPr>
          <w:rFonts w:ascii="Tahoma" w:eastAsia="Tahoma" w:hAnsi="Tahoma" w:cs="Tahoma"/>
          <w:sz w:val="20"/>
        </w:rPr>
        <w:t xml:space="preserve"> </w:t>
      </w:r>
      <w:r w:rsidRPr="005F7CC8">
        <w:rPr>
          <w:rFonts w:ascii="Tahoma" w:hAnsi="Tahoma" w:cs="Tahoma"/>
          <w:sz w:val="20"/>
        </w:rPr>
        <w:t>2007 r.</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ochronie</w:t>
      </w:r>
      <w:r w:rsidRPr="005F7CC8">
        <w:rPr>
          <w:rFonts w:ascii="Tahoma" w:eastAsia="Tahoma" w:hAnsi="Tahoma" w:cs="Tahoma"/>
          <w:sz w:val="20"/>
        </w:rPr>
        <w:t xml:space="preserve"> </w:t>
      </w:r>
      <w:r w:rsidRPr="005F7CC8">
        <w:rPr>
          <w:rFonts w:ascii="Tahoma" w:hAnsi="Tahoma" w:cs="Tahoma"/>
          <w:sz w:val="20"/>
        </w:rPr>
        <w:t>konkurencji</w:t>
      </w:r>
      <w:r w:rsidRPr="005F7CC8">
        <w:rPr>
          <w:rFonts w:ascii="Tahoma" w:eastAsia="Tahoma" w:hAnsi="Tahoma" w:cs="Tahoma"/>
          <w:sz w:val="20"/>
        </w:rPr>
        <w:t xml:space="preserve"> </w:t>
      </w:r>
      <w:r w:rsidRPr="005F7CC8">
        <w:rPr>
          <w:rFonts w:ascii="Tahoma" w:hAnsi="Tahoma" w:cs="Tahoma"/>
          <w:sz w:val="20"/>
        </w:rPr>
        <w:t>i</w:t>
      </w:r>
      <w:r w:rsidRPr="005F7CC8">
        <w:rPr>
          <w:rFonts w:ascii="Tahoma" w:eastAsia="Tahoma" w:hAnsi="Tahoma" w:cs="Tahoma"/>
          <w:sz w:val="20"/>
        </w:rPr>
        <w:t xml:space="preserve"> </w:t>
      </w:r>
      <w:r w:rsidRPr="005F7CC8">
        <w:rPr>
          <w:rFonts w:ascii="Tahoma" w:hAnsi="Tahoma" w:cs="Tahoma"/>
          <w:sz w:val="20"/>
        </w:rPr>
        <w:t>konsumentów</w:t>
      </w:r>
      <w:r w:rsidRPr="005F7CC8">
        <w:rPr>
          <w:rFonts w:ascii="Tahoma" w:eastAsia="Tahoma" w:hAnsi="Tahoma" w:cs="Tahoma"/>
          <w:sz w:val="20"/>
        </w:rPr>
        <w:t xml:space="preserve"> </w:t>
      </w:r>
      <w:r w:rsidR="00E63FEA" w:rsidRPr="005F7CC8">
        <w:rPr>
          <w:rFonts w:ascii="Tahoma" w:hAnsi="Tahoma" w:cs="Tahoma"/>
          <w:sz w:val="20"/>
        </w:rPr>
        <w:t>/</w:t>
      </w:r>
      <w:r w:rsidR="004D76FC" w:rsidRPr="005F7CC8">
        <w:rPr>
          <w:rFonts w:ascii="Tahoma" w:hAnsi="Tahoma" w:cs="Tahoma"/>
          <w:sz w:val="20"/>
        </w:rPr>
        <w:t>Dz.U.</w:t>
      </w:r>
      <w:r w:rsidR="004D76FC" w:rsidRPr="005F7CC8">
        <w:rPr>
          <w:rFonts w:ascii="Tahoma" w:eastAsia="Tahoma" w:hAnsi="Tahoma" w:cs="Tahoma"/>
          <w:sz w:val="20"/>
        </w:rPr>
        <w:t xml:space="preserve"> </w:t>
      </w:r>
      <w:r w:rsidR="004D76FC" w:rsidRPr="005F7CC8">
        <w:rPr>
          <w:rFonts w:ascii="Tahoma" w:hAnsi="Tahoma" w:cs="Tahoma"/>
          <w:sz w:val="20"/>
        </w:rPr>
        <w:t>z</w:t>
      </w:r>
      <w:r w:rsidR="004D76FC" w:rsidRPr="005F7CC8">
        <w:rPr>
          <w:rFonts w:ascii="Tahoma" w:eastAsia="Tahoma" w:hAnsi="Tahoma" w:cs="Tahoma"/>
          <w:sz w:val="20"/>
        </w:rPr>
        <w:t xml:space="preserve"> </w:t>
      </w:r>
      <w:r w:rsidR="004D76FC" w:rsidRPr="005F7CC8">
        <w:rPr>
          <w:rFonts w:ascii="Tahoma" w:hAnsi="Tahoma" w:cs="Tahoma"/>
          <w:sz w:val="20"/>
        </w:rPr>
        <w:t>2015 r</w:t>
      </w:r>
      <w:r w:rsidR="004D76FC" w:rsidRPr="005F7CC8">
        <w:rPr>
          <w:rFonts w:ascii="Tahoma" w:eastAsia="Tahoma" w:hAnsi="Tahoma" w:cs="Tahoma"/>
          <w:sz w:val="20"/>
        </w:rPr>
        <w:t xml:space="preserve">. </w:t>
      </w:r>
      <w:r w:rsidR="004D76FC" w:rsidRPr="005F7CC8">
        <w:rPr>
          <w:rFonts w:ascii="Tahoma" w:hAnsi="Tahoma" w:cs="Tahoma"/>
          <w:sz w:val="20"/>
        </w:rPr>
        <w:t>poz.</w:t>
      </w:r>
      <w:r w:rsidR="004D76FC" w:rsidRPr="005F7CC8">
        <w:rPr>
          <w:rFonts w:ascii="Tahoma" w:eastAsia="Tahoma" w:hAnsi="Tahoma" w:cs="Tahoma"/>
          <w:sz w:val="20"/>
        </w:rPr>
        <w:t xml:space="preserve"> </w:t>
      </w:r>
      <w:r w:rsidR="004D76FC" w:rsidRPr="005F7CC8">
        <w:rPr>
          <w:rFonts w:ascii="Tahoma" w:hAnsi="Tahoma" w:cs="Tahoma"/>
          <w:sz w:val="20"/>
        </w:rPr>
        <w:t>184</w:t>
      </w:r>
      <w:r w:rsidR="00E63FEA" w:rsidRPr="005F7CC8">
        <w:rPr>
          <w:rFonts w:ascii="Tahoma" w:hAnsi="Tahoma" w:cs="Tahoma"/>
          <w:sz w:val="20"/>
        </w:rPr>
        <w:t>/</w:t>
      </w:r>
      <w:r w:rsidR="004D76FC" w:rsidRPr="005F7CC8">
        <w:rPr>
          <w:rFonts w:ascii="Tahoma" w:hAnsi="Tahoma" w:cs="Tahoma"/>
          <w:sz w:val="20"/>
        </w:rPr>
        <w:t xml:space="preserve"> </w:t>
      </w:r>
      <w:r w:rsidRPr="005F7CC8">
        <w:rPr>
          <w:rFonts w:ascii="Tahoma" w:hAnsi="Tahoma" w:cs="Tahoma"/>
          <w:sz w:val="20"/>
        </w:rPr>
        <w:t>jeżeli</w:t>
      </w:r>
      <w:r w:rsidRPr="005F7CC8">
        <w:rPr>
          <w:rFonts w:ascii="Tahoma" w:eastAsia="Tahoma" w:hAnsi="Tahoma" w:cs="Tahoma"/>
          <w:sz w:val="20"/>
        </w:rPr>
        <w:t xml:space="preserve"> </w:t>
      </w:r>
      <w:r w:rsidRPr="005F7CC8">
        <w:rPr>
          <w:rFonts w:ascii="Tahoma" w:hAnsi="Tahoma" w:cs="Tahoma"/>
          <w:sz w:val="20"/>
        </w:rPr>
        <w:t>Wykonawca</w:t>
      </w:r>
      <w:r w:rsidRPr="005F7CC8">
        <w:rPr>
          <w:rFonts w:ascii="Tahoma" w:eastAsia="Tahoma" w:hAnsi="Tahoma" w:cs="Tahoma"/>
          <w:sz w:val="20"/>
        </w:rPr>
        <w:t xml:space="preserve"> </w:t>
      </w:r>
      <w:r w:rsidRPr="005F7CC8">
        <w:rPr>
          <w:rFonts w:ascii="Tahoma" w:hAnsi="Tahoma" w:cs="Tahoma"/>
          <w:sz w:val="20"/>
        </w:rPr>
        <w:t>należy</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grupy</w:t>
      </w:r>
      <w:r w:rsidRPr="005F7CC8">
        <w:rPr>
          <w:rFonts w:ascii="Tahoma" w:eastAsia="Tahoma" w:hAnsi="Tahoma" w:cs="Tahoma"/>
          <w:sz w:val="20"/>
        </w:rPr>
        <w:t xml:space="preserve"> </w:t>
      </w:r>
      <w:r w:rsidRPr="005F7CC8">
        <w:rPr>
          <w:rFonts w:ascii="Tahoma" w:hAnsi="Tahoma" w:cs="Tahoma"/>
          <w:sz w:val="20"/>
        </w:rPr>
        <w:t>kapitałowej</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rozumieniu</w:t>
      </w:r>
      <w:r w:rsidRPr="005F7CC8">
        <w:rPr>
          <w:rFonts w:ascii="Tahoma" w:eastAsia="Tahoma" w:hAnsi="Tahoma" w:cs="Tahoma"/>
          <w:sz w:val="20"/>
        </w:rPr>
        <w:t xml:space="preserve"> </w:t>
      </w:r>
      <w:r w:rsidRPr="005F7CC8">
        <w:rPr>
          <w:rFonts w:ascii="Tahoma" w:hAnsi="Tahoma" w:cs="Tahoma"/>
          <w:sz w:val="20"/>
        </w:rPr>
        <w:t>ww.</w:t>
      </w:r>
      <w:r w:rsidRPr="005F7CC8">
        <w:rPr>
          <w:rFonts w:ascii="Tahoma" w:eastAsia="Tahoma" w:hAnsi="Tahoma" w:cs="Tahoma"/>
          <w:sz w:val="20"/>
        </w:rPr>
        <w:t xml:space="preserve"> </w:t>
      </w:r>
      <w:r w:rsidRPr="005F7CC8">
        <w:rPr>
          <w:rFonts w:ascii="Tahoma" w:hAnsi="Tahoma" w:cs="Tahoma"/>
          <w:sz w:val="20"/>
        </w:rPr>
        <w:t>ustawy - wg</w:t>
      </w:r>
      <w:r w:rsidRPr="005F7CC8">
        <w:rPr>
          <w:rFonts w:ascii="Tahoma" w:eastAsia="Tahoma" w:hAnsi="Tahoma" w:cs="Tahoma"/>
          <w:sz w:val="20"/>
        </w:rPr>
        <w:t xml:space="preserve"> </w:t>
      </w:r>
      <w:r w:rsidRPr="005F7CC8">
        <w:rPr>
          <w:rFonts w:ascii="Tahoma" w:hAnsi="Tahoma" w:cs="Tahoma"/>
          <w:sz w:val="20"/>
        </w:rPr>
        <w:t>treści</w:t>
      </w:r>
      <w:r w:rsidRPr="005F7CC8">
        <w:rPr>
          <w:rFonts w:ascii="Tahoma" w:eastAsia="Tahoma" w:hAnsi="Tahoma" w:cs="Tahoma"/>
          <w:sz w:val="20"/>
        </w:rPr>
        <w:t xml:space="preserve"> </w:t>
      </w:r>
      <w:r w:rsidRPr="005F7CC8">
        <w:rPr>
          <w:rFonts w:ascii="Tahoma" w:hAnsi="Tahoma" w:cs="Tahoma"/>
          <w:sz w:val="20"/>
        </w:rPr>
        <w:t>określonej</w:t>
      </w:r>
      <w:r w:rsidRPr="005F7CC8">
        <w:rPr>
          <w:rFonts w:ascii="Tahoma" w:eastAsia="Tahoma" w:hAnsi="Tahoma" w:cs="Tahoma"/>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załączniku</w:t>
      </w:r>
      <w:r w:rsidRPr="005F7CC8">
        <w:rPr>
          <w:rFonts w:ascii="Tahoma" w:eastAsia="Tahoma" w:hAnsi="Tahoma" w:cs="Tahoma"/>
          <w:b/>
          <w:sz w:val="20"/>
        </w:rPr>
        <w:t xml:space="preserve"> </w:t>
      </w:r>
      <w:r w:rsidRPr="005F7CC8">
        <w:rPr>
          <w:rFonts w:ascii="Tahoma" w:hAnsi="Tahoma" w:cs="Tahoma"/>
          <w:b/>
          <w:sz w:val="20"/>
        </w:rPr>
        <w:t>nr</w:t>
      </w:r>
      <w:r w:rsidRPr="005F7CC8">
        <w:rPr>
          <w:rFonts w:ascii="Tahoma" w:eastAsia="Tahoma" w:hAnsi="Tahoma" w:cs="Tahoma"/>
          <w:b/>
          <w:sz w:val="20"/>
        </w:rPr>
        <w:t xml:space="preserve"> </w:t>
      </w:r>
      <w:r w:rsidRPr="005F7CC8">
        <w:rPr>
          <w:rFonts w:ascii="Tahoma" w:hAnsi="Tahoma" w:cs="Tahoma"/>
          <w:b/>
          <w:sz w:val="20"/>
        </w:rPr>
        <w:t>5</w:t>
      </w:r>
      <w:r w:rsidRPr="005F7CC8">
        <w:rPr>
          <w:rFonts w:ascii="Tahoma" w:eastAsia="Tahoma" w:hAnsi="Tahoma" w:cs="Tahoma"/>
          <w:b/>
          <w:sz w:val="20"/>
        </w:rPr>
        <w:t xml:space="preserve"> </w:t>
      </w:r>
      <w:r w:rsidRPr="005F7CC8">
        <w:rPr>
          <w:rFonts w:ascii="Tahoma" w:hAnsi="Tahoma" w:cs="Tahoma"/>
          <w:b/>
          <w:sz w:val="20"/>
        </w:rPr>
        <w:t>do</w:t>
      </w:r>
      <w:r w:rsidRPr="005F7CC8">
        <w:rPr>
          <w:rFonts w:ascii="Tahoma" w:eastAsia="Tahoma" w:hAnsi="Tahoma" w:cs="Tahoma"/>
          <w:b/>
          <w:sz w:val="20"/>
        </w:rPr>
        <w:t xml:space="preserve"> </w:t>
      </w:r>
      <w:r w:rsidRPr="005F7CC8">
        <w:rPr>
          <w:rFonts w:ascii="Tahoma" w:hAnsi="Tahoma" w:cs="Tahoma"/>
          <w:b/>
          <w:sz w:val="20"/>
        </w:rPr>
        <w:t>SIWZ</w:t>
      </w:r>
      <w:r w:rsidRPr="005F7CC8">
        <w:rPr>
          <w:rFonts w:ascii="Tahoma" w:hAnsi="Tahoma" w:cs="Tahoma"/>
          <w:sz w:val="20"/>
        </w:rPr>
        <w:t>;</w:t>
      </w:r>
    </w:p>
    <w:p w:rsidR="003355B1" w:rsidRPr="005F7CC8" w:rsidRDefault="003355B1" w:rsidP="007B6052">
      <w:pPr>
        <w:numPr>
          <w:ilvl w:val="0"/>
          <w:numId w:val="15"/>
        </w:numPr>
        <w:suppressAutoHyphens/>
        <w:autoSpaceDE w:val="0"/>
        <w:spacing w:after="80"/>
        <w:jc w:val="both"/>
        <w:rPr>
          <w:rFonts w:ascii="Tahoma" w:hAnsi="Tahoma" w:cs="Tahoma"/>
          <w:sz w:val="20"/>
        </w:rPr>
      </w:pPr>
      <w:r w:rsidRPr="005F7CC8">
        <w:rPr>
          <w:rFonts w:ascii="Tahoma" w:hAnsi="Tahoma" w:cs="Tahoma"/>
          <w:sz w:val="20"/>
        </w:rPr>
        <w:t>oświadczenie Wykonawcy potwierdzające brak</w:t>
      </w:r>
      <w:r w:rsidRPr="005F7CC8">
        <w:rPr>
          <w:rFonts w:ascii="Tahoma" w:eastAsia="Tahoma" w:hAnsi="Tahoma" w:cs="Tahoma"/>
          <w:sz w:val="20"/>
        </w:rPr>
        <w:t xml:space="preserve"> </w:t>
      </w:r>
      <w:r w:rsidRPr="005F7CC8">
        <w:rPr>
          <w:rFonts w:ascii="Tahoma" w:hAnsi="Tahoma" w:cs="Tahoma"/>
          <w:sz w:val="20"/>
        </w:rPr>
        <w:t>przynależności</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grupy</w:t>
      </w:r>
      <w:r w:rsidRPr="005F7CC8">
        <w:rPr>
          <w:rFonts w:ascii="Tahoma" w:eastAsia="Tahoma" w:hAnsi="Tahoma" w:cs="Tahoma"/>
          <w:sz w:val="20"/>
        </w:rPr>
        <w:t xml:space="preserve"> </w:t>
      </w:r>
      <w:r w:rsidRPr="005F7CC8">
        <w:rPr>
          <w:rFonts w:ascii="Tahoma" w:hAnsi="Tahoma" w:cs="Tahoma"/>
          <w:sz w:val="20"/>
        </w:rPr>
        <w:t>kapitałowej</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rozumieniu</w:t>
      </w:r>
      <w:r w:rsidRPr="005F7CC8">
        <w:rPr>
          <w:rFonts w:ascii="Tahoma" w:eastAsia="Tahoma" w:hAnsi="Tahoma" w:cs="Tahoma"/>
          <w:sz w:val="20"/>
        </w:rPr>
        <w:t xml:space="preserve"> </w:t>
      </w:r>
      <w:r w:rsidRPr="005F7CC8">
        <w:rPr>
          <w:rFonts w:ascii="Tahoma" w:hAnsi="Tahoma" w:cs="Tahoma"/>
          <w:sz w:val="20"/>
        </w:rPr>
        <w:t>ustawy</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dnia</w:t>
      </w:r>
      <w:r w:rsidRPr="005F7CC8">
        <w:rPr>
          <w:rFonts w:ascii="Tahoma" w:eastAsia="Tahoma" w:hAnsi="Tahoma" w:cs="Tahoma"/>
          <w:sz w:val="20"/>
        </w:rPr>
        <w:t xml:space="preserve"> </w:t>
      </w:r>
      <w:r w:rsidRPr="005F7CC8">
        <w:rPr>
          <w:rFonts w:ascii="Tahoma" w:hAnsi="Tahoma" w:cs="Tahoma"/>
          <w:sz w:val="20"/>
        </w:rPr>
        <w:t>16</w:t>
      </w:r>
      <w:r w:rsidRPr="005F7CC8">
        <w:rPr>
          <w:rFonts w:ascii="Tahoma" w:eastAsia="Tahoma" w:hAnsi="Tahoma" w:cs="Tahoma"/>
          <w:sz w:val="20"/>
        </w:rPr>
        <w:t xml:space="preserve"> </w:t>
      </w:r>
      <w:r w:rsidRPr="005F7CC8">
        <w:rPr>
          <w:rFonts w:ascii="Tahoma" w:hAnsi="Tahoma" w:cs="Tahoma"/>
          <w:sz w:val="20"/>
        </w:rPr>
        <w:t>lutego</w:t>
      </w:r>
      <w:r w:rsidRPr="005F7CC8">
        <w:rPr>
          <w:rFonts w:ascii="Tahoma" w:eastAsia="Tahoma" w:hAnsi="Tahoma" w:cs="Tahoma"/>
          <w:sz w:val="20"/>
        </w:rPr>
        <w:t xml:space="preserve"> </w:t>
      </w:r>
      <w:r w:rsidRPr="005F7CC8">
        <w:rPr>
          <w:rFonts w:ascii="Tahoma" w:hAnsi="Tahoma" w:cs="Tahoma"/>
          <w:sz w:val="20"/>
        </w:rPr>
        <w:t>2007 r.</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ochronie</w:t>
      </w:r>
      <w:r w:rsidRPr="005F7CC8">
        <w:rPr>
          <w:rFonts w:ascii="Tahoma" w:eastAsia="Tahoma" w:hAnsi="Tahoma" w:cs="Tahoma"/>
          <w:sz w:val="20"/>
        </w:rPr>
        <w:t xml:space="preserve"> </w:t>
      </w:r>
      <w:r w:rsidRPr="005F7CC8">
        <w:rPr>
          <w:rFonts w:ascii="Tahoma" w:hAnsi="Tahoma" w:cs="Tahoma"/>
          <w:sz w:val="20"/>
        </w:rPr>
        <w:t>konkurencji</w:t>
      </w:r>
      <w:r w:rsidRPr="005F7CC8">
        <w:rPr>
          <w:rFonts w:ascii="Tahoma" w:eastAsia="Tahoma" w:hAnsi="Tahoma" w:cs="Tahoma"/>
          <w:sz w:val="20"/>
        </w:rPr>
        <w:t xml:space="preserve"> </w:t>
      </w:r>
      <w:r w:rsidRPr="005F7CC8">
        <w:rPr>
          <w:rFonts w:ascii="Tahoma" w:hAnsi="Tahoma" w:cs="Tahoma"/>
          <w:sz w:val="20"/>
        </w:rPr>
        <w:t>i</w:t>
      </w:r>
      <w:r w:rsidRPr="005F7CC8">
        <w:rPr>
          <w:rFonts w:ascii="Tahoma" w:eastAsia="Tahoma" w:hAnsi="Tahoma" w:cs="Tahoma"/>
          <w:sz w:val="20"/>
        </w:rPr>
        <w:t xml:space="preserve"> </w:t>
      </w:r>
      <w:r w:rsidRPr="005F7CC8">
        <w:rPr>
          <w:rFonts w:ascii="Tahoma" w:hAnsi="Tahoma" w:cs="Tahoma"/>
          <w:sz w:val="20"/>
        </w:rPr>
        <w:t>konsumentów</w:t>
      </w:r>
      <w:r w:rsidRPr="005F7CC8">
        <w:rPr>
          <w:rFonts w:ascii="Tahoma" w:eastAsia="Tahoma" w:hAnsi="Tahoma" w:cs="Tahoma"/>
          <w:sz w:val="20"/>
        </w:rPr>
        <w:t xml:space="preserve"> </w:t>
      </w:r>
      <w:r w:rsidR="00E63FEA" w:rsidRPr="005F7CC8">
        <w:rPr>
          <w:rFonts w:ascii="Tahoma" w:hAnsi="Tahoma" w:cs="Tahoma"/>
          <w:sz w:val="20"/>
        </w:rPr>
        <w:t>/</w:t>
      </w:r>
      <w:r w:rsidR="0097324D" w:rsidRPr="005F7CC8">
        <w:rPr>
          <w:rFonts w:ascii="Tahoma" w:hAnsi="Tahoma" w:cs="Tahoma"/>
          <w:sz w:val="20"/>
        </w:rPr>
        <w:t>Dz.U.</w:t>
      </w:r>
      <w:r w:rsidR="0097324D" w:rsidRPr="005F7CC8">
        <w:rPr>
          <w:rFonts w:ascii="Tahoma" w:eastAsia="Tahoma" w:hAnsi="Tahoma" w:cs="Tahoma"/>
          <w:sz w:val="20"/>
        </w:rPr>
        <w:t xml:space="preserve"> </w:t>
      </w:r>
      <w:r w:rsidR="0097324D" w:rsidRPr="005F7CC8">
        <w:rPr>
          <w:rFonts w:ascii="Tahoma" w:hAnsi="Tahoma" w:cs="Tahoma"/>
          <w:sz w:val="20"/>
        </w:rPr>
        <w:t>z</w:t>
      </w:r>
      <w:r w:rsidR="0097324D" w:rsidRPr="005F7CC8">
        <w:rPr>
          <w:rFonts w:ascii="Tahoma" w:eastAsia="Tahoma" w:hAnsi="Tahoma" w:cs="Tahoma"/>
          <w:sz w:val="20"/>
        </w:rPr>
        <w:t xml:space="preserve"> </w:t>
      </w:r>
      <w:r w:rsidR="0097324D" w:rsidRPr="005F7CC8">
        <w:rPr>
          <w:rFonts w:ascii="Tahoma" w:hAnsi="Tahoma" w:cs="Tahoma"/>
          <w:sz w:val="20"/>
        </w:rPr>
        <w:t>2015 r</w:t>
      </w:r>
      <w:r w:rsidR="0097324D" w:rsidRPr="005F7CC8">
        <w:rPr>
          <w:rFonts w:ascii="Tahoma" w:eastAsia="Tahoma" w:hAnsi="Tahoma" w:cs="Tahoma"/>
          <w:sz w:val="20"/>
        </w:rPr>
        <w:t xml:space="preserve">. </w:t>
      </w:r>
      <w:r w:rsidR="0097324D" w:rsidRPr="005F7CC8">
        <w:rPr>
          <w:rFonts w:ascii="Tahoma" w:hAnsi="Tahoma" w:cs="Tahoma"/>
          <w:sz w:val="20"/>
        </w:rPr>
        <w:t>poz.</w:t>
      </w:r>
      <w:r w:rsidR="0097324D" w:rsidRPr="005F7CC8">
        <w:rPr>
          <w:rFonts w:ascii="Tahoma" w:eastAsia="Tahoma" w:hAnsi="Tahoma" w:cs="Tahoma"/>
          <w:sz w:val="20"/>
        </w:rPr>
        <w:t xml:space="preserve"> </w:t>
      </w:r>
      <w:r w:rsidR="0097324D" w:rsidRPr="005F7CC8">
        <w:rPr>
          <w:rFonts w:ascii="Tahoma" w:hAnsi="Tahoma" w:cs="Tahoma"/>
          <w:sz w:val="20"/>
        </w:rPr>
        <w:t>184</w:t>
      </w:r>
      <w:r w:rsidR="00E63FEA" w:rsidRPr="005F7CC8">
        <w:rPr>
          <w:rFonts w:ascii="Tahoma" w:hAnsi="Tahoma" w:cs="Tahoma"/>
          <w:sz w:val="20"/>
        </w:rPr>
        <w:t>/</w:t>
      </w:r>
      <w:r w:rsidRPr="005F7CC8">
        <w:rPr>
          <w:rFonts w:ascii="Tahoma" w:hAnsi="Tahoma" w:cs="Tahoma"/>
          <w:sz w:val="20"/>
        </w:rPr>
        <w:t>,</w:t>
      </w:r>
      <w:r w:rsidRPr="005F7CC8">
        <w:rPr>
          <w:rFonts w:ascii="Tahoma" w:eastAsia="Tahoma" w:hAnsi="Tahoma" w:cs="Tahoma"/>
          <w:sz w:val="20"/>
        </w:rPr>
        <w:t xml:space="preserve"> </w:t>
      </w:r>
      <w:r w:rsidRPr="005F7CC8">
        <w:rPr>
          <w:rFonts w:ascii="Tahoma" w:hAnsi="Tahoma" w:cs="Tahoma"/>
          <w:sz w:val="20"/>
        </w:rPr>
        <w:t>jeżeli</w:t>
      </w:r>
      <w:r w:rsidRPr="005F7CC8">
        <w:rPr>
          <w:rFonts w:ascii="Tahoma" w:eastAsia="Tahoma" w:hAnsi="Tahoma" w:cs="Tahoma"/>
          <w:sz w:val="20"/>
        </w:rPr>
        <w:t xml:space="preserve"> </w:t>
      </w:r>
      <w:r w:rsidRPr="005F7CC8">
        <w:rPr>
          <w:rFonts w:ascii="Tahoma" w:hAnsi="Tahoma" w:cs="Tahoma"/>
          <w:sz w:val="20"/>
        </w:rPr>
        <w:t>Wykonawca</w:t>
      </w:r>
      <w:r w:rsidRPr="005F7CC8">
        <w:rPr>
          <w:rFonts w:ascii="Tahoma" w:eastAsia="Tahoma" w:hAnsi="Tahoma" w:cs="Tahoma"/>
          <w:sz w:val="20"/>
        </w:rPr>
        <w:t xml:space="preserve"> </w:t>
      </w:r>
      <w:r w:rsidRPr="005F7CC8">
        <w:rPr>
          <w:rFonts w:ascii="Tahoma" w:hAnsi="Tahoma" w:cs="Tahoma"/>
          <w:sz w:val="20"/>
        </w:rPr>
        <w:t>nie</w:t>
      </w:r>
      <w:r w:rsidRPr="005F7CC8">
        <w:rPr>
          <w:rFonts w:ascii="Tahoma" w:eastAsia="Tahoma" w:hAnsi="Tahoma" w:cs="Tahoma"/>
          <w:sz w:val="20"/>
        </w:rPr>
        <w:t xml:space="preserve"> </w:t>
      </w:r>
      <w:r w:rsidRPr="005F7CC8">
        <w:rPr>
          <w:rFonts w:ascii="Tahoma" w:hAnsi="Tahoma" w:cs="Tahoma"/>
          <w:sz w:val="20"/>
        </w:rPr>
        <w:t>należy</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grupy</w:t>
      </w:r>
      <w:r w:rsidRPr="005F7CC8">
        <w:rPr>
          <w:rFonts w:ascii="Tahoma" w:eastAsia="Tahoma" w:hAnsi="Tahoma" w:cs="Tahoma"/>
          <w:sz w:val="20"/>
        </w:rPr>
        <w:t xml:space="preserve"> </w:t>
      </w:r>
      <w:r w:rsidRPr="005F7CC8">
        <w:rPr>
          <w:rFonts w:ascii="Tahoma" w:hAnsi="Tahoma" w:cs="Tahoma"/>
          <w:sz w:val="20"/>
        </w:rPr>
        <w:t>kapitałowej</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rozumieniu</w:t>
      </w:r>
      <w:r w:rsidRPr="005F7CC8">
        <w:rPr>
          <w:rFonts w:ascii="Tahoma" w:eastAsia="Tahoma" w:hAnsi="Tahoma" w:cs="Tahoma"/>
          <w:sz w:val="20"/>
        </w:rPr>
        <w:t xml:space="preserve"> </w:t>
      </w:r>
      <w:r w:rsidRPr="005F7CC8">
        <w:rPr>
          <w:rFonts w:ascii="Tahoma" w:hAnsi="Tahoma" w:cs="Tahoma"/>
          <w:sz w:val="20"/>
        </w:rPr>
        <w:t>ww.</w:t>
      </w:r>
      <w:r w:rsidRPr="005F7CC8">
        <w:rPr>
          <w:rFonts w:ascii="Tahoma" w:eastAsia="Tahoma" w:hAnsi="Tahoma" w:cs="Tahoma"/>
          <w:sz w:val="20"/>
        </w:rPr>
        <w:t xml:space="preserve"> </w:t>
      </w:r>
      <w:r w:rsidRPr="005F7CC8">
        <w:rPr>
          <w:rFonts w:ascii="Tahoma" w:hAnsi="Tahoma" w:cs="Tahoma"/>
          <w:sz w:val="20"/>
        </w:rPr>
        <w:t>ustawy - wg</w:t>
      </w:r>
      <w:r w:rsidRPr="005F7CC8">
        <w:rPr>
          <w:rFonts w:ascii="Tahoma" w:eastAsia="Tahoma" w:hAnsi="Tahoma" w:cs="Tahoma"/>
          <w:sz w:val="20"/>
        </w:rPr>
        <w:t xml:space="preserve"> </w:t>
      </w:r>
      <w:r w:rsidRPr="005F7CC8">
        <w:rPr>
          <w:rFonts w:ascii="Tahoma" w:hAnsi="Tahoma" w:cs="Tahoma"/>
          <w:sz w:val="20"/>
        </w:rPr>
        <w:t>treści</w:t>
      </w:r>
      <w:r w:rsidRPr="005F7CC8">
        <w:rPr>
          <w:rFonts w:ascii="Tahoma" w:eastAsia="Tahoma" w:hAnsi="Tahoma" w:cs="Tahoma"/>
          <w:sz w:val="20"/>
        </w:rPr>
        <w:t xml:space="preserve"> </w:t>
      </w:r>
      <w:r w:rsidRPr="005F7CC8">
        <w:rPr>
          <w:rFonts w:ascii="Tahoma" w:hAnsi="Tahoma" w:cs="Tahoma"/>
          <w:sz w:val="20"/>
        </w:rPr>
        <w:t>określonej</w:t>
      </w:r>
      <w:r w:rsidRPr="005F7CC8">
        <w:rPr>
          <w:rFonts w:ascii="Tahoma" w:eastAsia="Tahoma" w:hAnsi="Tahoma" w:cs="Tahoma"/>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załączniku</w:t>
      </w:r>
      <w:r w:rsidRPr="005F7CC8">
        <w:rPr>
          <w:rFonts w:ascii="Tahoma" w:eastAsia="Tahoma" w:hAnsi="Tahoma" w:cs="Tahoma"/>
          <w:b/>
          <w:sz w:val="20"/>
        </w:rPr>
        <w:t xml:space="preserve"> </w:t>
      </w:r>
      <w:r w:rsidRPr="005F7CC8">
        <w:rPr>
          <w:rFonts w:ascii="Tahoma" w:hAnsi="Tahoma" w:cs="Tahoma"/>
          <w:b/>
          <w:sz w:val="20"/>
        </w:rPr>
        <w:t>nr</w:t>
      </w:r>
      <w:r w:rsidRPr="005F7CC8">
        <w:rPr>
          <w:rFonts w:ascii="Tahoma" w:eastAsia="Tahoma" w:hAnsi="Tahoma" w:cs="Tahoma"/>
          <w:b/>
          <w:sz w:val="20"/>
        </w:rPr>
        <w:t xml:space="preserve"> </w:t>
      </w:r>
      <w:r w:rsidRPr="005F7CC8">
        <w:rPr>
          <w:rFonts w:ascii="Tahoma" w:hAnsi="Tahoma" w:cs="Tahoma"/>
          <w:b/>
          <w:sz w:val="20"/>
        </w:rPr>
        <w:t>6</w:t>
      </w:r>
      <w:r w:rsidRPr="005F7CC8">
        <w:rPr>
          <w:rFonts w:ascii="Tahoma" w:eastAsia="Tahoma" w:hAnsi="Tahoma" w:cs="Tahoma"/>
          <w:sz w:val="20"/>
        </w:rPr>
        <w:t xml:space="preserve"> </w:t>
      </w:r>
      <w:r w:rsidRPr="005F7CC8">
        <w:rPr>
          <w:rFonts w:ascii="Tahoma" w:hAnsi="Tahoma" w:cs="Tahoma"/>
          <w:b/>
          <w:sz w:val="20"/>
        </w:rPr>
        <w:t>do</w:t>
      </w:r>
      <w:r w:rsidRPr="005F7CC8">
        <w:rPr>
          <w:rFonts w:ascii="Tahoma" w:eastAsia="Tahoma" w:hAnsi="Tahoma" w:cs="Tahoma"/>
          <w:b/>
          <w:sz w:val="20"/>
        </w:rPr>
        <w:t xml:space="preserve"> </w:t>
      </w:r>
      <w:r w:rsidRPr="005F7CC8">
        <w:rPr>
          <w:rFonts w:ascii="Tahoma" w:hAnsi="Tahoma" w:cs="Tahoma"/>
          <w:b/>
          <w:sz w:val="20"/>
        </w:rPr>
        <w:t>SIWZ</w:t>
      </w:r>
      <w:r w:rsidRPr="005F7CC8">
        <w:rPr>
          <w:rFonts w:ascii="Tahoma" w:hAnsi="Tahoma" w:cs="Tahoma"/>
          <w:sz w:val="20"/>
        </w:rPr>
        <w:t>;</w:t>
      </w:r>
    </w:p>
    <w:p w:rsidR="003355B1" w:rsidRPr="005F7CC8" w:rsidRDefault="003355B1" w:rsidP="007B6052">
      <w:pPr>
        <w:numPr>
          <w:ilvl w:val="0"/>
          <w:numId w:val="15"/>
        </w:numPr>
        <w:tabs>
          <w:tab w:val="left" w:pos="0"/>
          <w:tab w:val="left" w:pos="284"/>
        </w:tabs>
        <w:autoSpaceDE w:val="0"/>
        <w:autoSpaceDN w:val="0"/>
        <w:adjustRightInd w:val="0"/>
        <w:spacing w:after="80"/>
        <w:jc w:val="both"/>
        <w:rPr>
          <w:rFonts w:ascii="Tahoma" w:hAnsi="Tahoma" w:cs="Tahoma"/>
          <w:sz w:val="20"/>
        </w:rPr>
      </w:pPr>
      <w:r w:rsidRPr="005F7CC8">
        <w:rPr>
          <w:rFonts w:ascii="Tahoma" w:hAnsi="Tahoma" w:cs="Tahoma"/>
          <w:sz w:val="20"/>
        </w:rPr>
        <w:t>aktualny</w:t>
      </w:r>
      <w:r w:rsidRPr="005F7CC8">
        <w:rPr>
          <w:rFonts w:ascii="Tahoma" w:eastAsia="Tahoma" w:hAnsi="Tahoma" w:cs="Tahoma"/>
          <w:sz w:val="20"/>
        </w:rPr>
        <w:t xml:space="preserve"> </w:t>
      </w:r>
      <w:r w:rsidRPr="005F7CC8">
        <w:rPr>
          <w:rFonts w:ascii="Tahoma" w:hAnsi="Tahoma" w:cs="Tahoma"/>
          <w:sz w:val="20"/>
        </w:rPr>
        <w:t>odpis</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właściwego</w:t>
      </w:r>
      <w:r w:rsidRPr="005F7CC8">
        <w:rPr>
          <w:rFonts w:ascii="Tahoma" w:eastAsia="Tahoma" w:hAnsi="Tahoma" w:cs="Tahoma"/>
          <w:sz w:val="20"/>
        </w:rPr>
        <w:t xml:space="preserve"> </w:t>
      </w:r>
      <w:r w:rsidRPr="005F7CC8">
        <w:rPr>
          <w:rFonts w:ascii="Tahoma" w:hAnsi="Tahoma" w:cs="Tahoma"/>
          <w:sz w:val="20"/>
        </w:rPr>
        <w:t>rejestru</w:t>
      </w:r>
      <w:r w:rsidRPr="005F7CC8">
        <w:rPr>
          <w:rFonts w:ascii="Tahoma" w:eastAsia="Tahoma" w:hAnsi="Tahoma" w:cs="Tahoma"/>
          <w:sz w:val="20"/>
        </w:rPr>
        <w:t xml:space="preserve"> </w:t>
      </w:r>
      <w:r w:rsidRPr="005F7CC8">
        <w:rPr>
          <w:rFonts w:ascii="Tahoma" w:hAnsi="Tahoma" w:cs="Tahoma"/>
          <w:sz w:val="20"/>
        </w:rPr>
        <w:t>lub</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centralnej</w:t>
      </w:r>
      <w:r w:rsidRPr="005F7CC8">
        <w:rPr>
          <w:rFonts w:ascii="Tahoma" w:eastAsia="Tahoma" w:hAnsi="Tahoma" w:cs="Tahoma"/>
          <w:sz w:val="20"/>
        </w:rPr>
        <w:t xml:space="preserve"> </w:t>
      </w:r>
      <w:r w:rsidRPr="005F7CC8">
        <w:rPr>
          <w:rFonts w:ascii="Tahoma" w:hAnsi="Tahoma" w:cs="Tahoma"/>
          <w:sz w:val="20"/>
        </w:rPr>
        <w:t>ewidencji</w:t>
      </w:r>
      <w:r w:rsidRPr="005F7CC8">
        <w:rPr>
          <w:rFonts w:ascii="Tahoma" w:eastAsia="Tahoma" w:hAnsi="Tahoma" w:cs="Tahoma"/>
          <w:sz w:val="20"/>
        </w:rPr>
        <w:t xml:space="preserve"> </w:t>
      </w:r>
      <w:r w:rsidRPr="005F7CC8">
        <w:rPr>
          <w:rFonts w:ascii="Tahoma" w:hAnsi="Tahoma" w:cs="Tahoma"/>
          <w:sz w:val="20"/>
        </w:rPr>
        <w:t>i</w:t>
      </w:r>
      <w:r w:rsidRPr="005F7CC8">
        <w:rPr>
          <w:rFonts w:ascii="Tahoma" w:eastAsia="Tahoma" w:hAnsi="Tahoma" w:cs="Tahoma"/>
          <w:sz w:val="20"/>
        </w:rPr>
        <w:t xml:space="preserve"> </w:t>
      </w:r>
      <w:r w:rsidRPr="005F7CC8">
        <w:rPr>
          <w:rFonts w:ascii="Tahoma" w:hAnsi="Tahoma" w:cs="Tahoma"/>
          <w:sz w:val="20"/>
        </w:rPr>
        <w:t>informacji</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działalności</w:t>
      </w:r>
      <w:r w:rsidRPr="005F7CC8">
        <w:rPr>
          <w:rFonts w:ascii="Tahoma" w:eastAsia="Tahoma" w:hAnsi="Tahoma" w:cs="Tahoma"/>
          <w:sz w:val="20"/>
        </w:rPr>
        <w:t xml:space="preserve"> </w:t>
      </w:r>
      <w:r w:rsidRPr="005F7CC8">
        <w:rPr>
          <w:rFonts w:ascii="Tahoma" w:hAnsi="Tahoma" w:cs="Tahoma"/>
          <w:sz w:val="20"/>
        </w:rPr>
        <w:t>gospodarczej,</w:t>
      </w:r>
      <w:r w:rsidRPr="005F7CC8">
        <w:rPr>
          <w:rFonts w:ascii="Tahoma" w:eastAsia="Tahoma" w:hAnsi="Tahoma" w:cs="Tahoma"/>
          <w:sz w:val="20"/>
        </w:rPr>
        <w:t xml:space="preserve"> </w:t>
      </w:r>
      <w:r w:rsidRPr="005F7CC8">
        <w:rPr>
          <w:rFonts w:ascii="Tahoma" w:hAnsi="Tahoma" w:cs="Tahoma"/>
          <w:sz w:val="20"/>
        </w:rPr>
        <w:t>jeżeli</w:t>
      </w:r>
      <w:r w:rsidRPr="005F7CC8">
        <w:rPr>
          <w:rFonts w:ascii="Tahoma" w:eastAsia="Tahoma" w:hAnsi="Tahoma" w:cs="Tahoma"/>
          <w:sz w:val="20"/>
        </w:rPr>
        <w:t xml:space="preserve"> </w:t>
      </w:r>
      <w:r w:rsidRPr="005F7CC8">
        <w:rPr>
          <w:rFonts w:ascii="Tahoma" w:hAnsi="Tahoma" w:cs="Tahoma"/>
          <w:sz w:val="20"/>
        </w:rPr>
        <w:t>odrębne</w:t>
      </w:r>
      <w:r w:rsidRPr="005F7CC8">
        <w:rPr>
          <w:rFonts w:ascii="Tahoma" w:eastAsia="Tahoma" w:hAnsi="Tahoma" w:cs="Tahoma"/>
          <w:sz w:val="20"/>
        </w:rPr>
        <w:t xml:space="preserve"> </w:t>
      </w:r>
      <w:r w:rsidRPr="005F7CC8">
        <w:rPr>
          <w:rFonts w:ascii="Tahoma" w:hAnsi="Tahoma" w:cs="Tahoma"/>
          <w:sz w:val="20"/>
        </w:rPr>
        <w:t>przepisy</w:t>
      </w:r>
      <w:r w:rsidRPr="005F7CC8">
        <w:rPr>
          <w:rFonts w:ascii="Tahoma" w:eastAsia="Tahoma" w:hAnsi="Tahoma" w:cs="Tahoma"/>
          <w:sz w:val="20"/>
        </w:rPr>
        <w:t xml:space="preserve"> </w:t>
      </w:r>
      <w:r w:rsidRPr="005F7CC8">
        <w:rPr>
          <w:rFonts w:ascii="Tahoma" w:hAnsi="Tahoma" w:cs="Tahoma"/>
          <w:sz w:val="20"/>
        </w:rPr>
        <w:t>wymagają</w:t>
      </w:r>
      <w:r w:rsidRPr="005F7CC8">
        <w:rPr>
          <w:rFonts w:ascii="Tahoma" w:eastAsia="Tahoma" w:hAnsi="Tahoma" w:cs="Tahoma"/>
          <w:sz w:val="20"/>
        </w:rPr>
        <w:t xml:space="preserve"> </w:t>
      </w:r>
      <w:r w:rsidRPr="005F7CC8">
        <w:rPr>
          <w:rFonts w:ascii="Tahoma" w:hAnsi="Tahoma" w:cs="Tahoma"/>
          <w:sz w:val="20"/>
        </w:rPr>
        <w:t>wpisu</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rejestru</w:t>
      </w:r>
      <w:r w:rsidRPr="005F7CC8">
        <w:rPr>
          <w:rFonts w:ascii="Tahoma" w:eastAsia="Tahoma" w:hAnsi="Tahoma" w:cs="Tahoma"/>
          <w:sz w:val="20"/>
        </w:rPr>
        <w:t xml:space="preserve"> </w:t>
      </w:r>
      <w:r w:rsidRPr="005F7CC8">
        <w:rPr>
          <w:rFonts w:ascii="Tahoma" w:hAnsi="Tahoma" w:cs="Tahoma"/>
          <w:sz w:val="20"/>
        </w:rPr>
        <w:t>lub</w:t>
      </w:r>
      <w:r w:rsidRPr="005F7CC8">
        <w:rPr>
          <w:rFonts w:ascii="Tahoma" w:eastAsia="Tahoma" w:hAnsi="Tahoma" w:cs="Tahoma"/>
          <w:sz w:val="20"/>
        </w:rPr>
        <w:t xml:space="preserve"> </w:t>
      </w:r>
      <w:r w:rsidRPr="005F7CC8">
        <w:rPr>
          <w:rFonts w:ascii="Tahoma" w:hAnsi="Tahoma" w:cs="Tahoma"/>
          <w:sz w:val="20"/>
        </w:rPr>
        <w:t>ewidencji,</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celu</w:t>
      </w:r>
      <w:r w:rsidRPr="005F7CC8">
        <w:rPr>
          <w:rFonts w:ascii="Tahoma" w:eastAsia="Tahoma" w:hAnsi="Tahoma" w:cs="Tahoma"/>
          <w:sz w:val="20"/>
        </w:rPr>
        <w:t xml:space="preserve"> </w:t>
      </w:r>
      <w:r w:rsidRPr="005F7CC8">
        <w:rPr>
          <w:rFonts w:ascii="Tahoma" w:hAnsi="Tahoma" w:cs="Tahoma"/>
          <w:sz w:val="20"/>
        </w:rPr>
        <w:t>wykazania</w:t>
      </w:r>
      <w:r w:rsidRPr="005F7CC8">
        <w:rPr>
          <w:rFonts w:ascii="Tahoma" w:eastAsia="Tahoma" w:hAnsi="Tahoma" w:cs="Tahoma"/>
          <w:sz w:val="20"/>
        </w:rPr>
        <w:t xml:space="preserve"> </w:t>
      </w:r>
      <w:r w:rsidRPr="005F7CC8">
        <w:rPr>
          <w:rFonts w:ascii="Tahoma" w:hAnsi="Tahoma" w:cs="Tahoma"/>
          <w:sz w:val="20"/>
        </w:rPr>
        <w:t>braku</w:t>
      </w:r>
      <w:r w:rsidRPr="005F7CC8">
        <w:rPr>
          <w:rFonts w:ascii="Tahoma" w:eastAsia="Tahoma" w:hAnsi="Tahoma" w:cs="Tahoma"/>
          <w:sz w:val="20"/>
        </w:rPr>
        <w:t xml:space="preserve"> </w:t>
      </w:r>
      <w:r w:rsidRPr="005F7CC8">
        <w:rPr>
          <w:rFonts w:ascii="Tahoma" w:hAnsi="Tahoma" w:cs="Tahoma"/>
          <w:sz w:val="20"/>
        </w:rPr>
        <w:t>podstaw</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wykluczenia</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oparciu</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art.</w:t>
      </w:r>
      <w:r w:rsidRPr="005F7CC8">
        <w:rPr>
          <w:rFonts w:ascii="Tahoma" w:eastAsia="Tahoma" w:hAnsi="Tahoma" w:cs="Tahoma"/>
          <w:sz w:val="20"/>
        </w:rPr>
        <w:t xml:space="preserve"> </w:t>
      </w:r>
      <w:r w:rsidRPr="005F7CC8">
        <w:rPr>
          <w:rFonts w:ascii="Tahoma" w:hAnsi="Tahoma" w:cs="Tahoma"/>
          <w:sz w:val="20"/>
        </w:rPr>
        <w:t>24</w:t>
      </w:r>
      <w:r w:rsidRPr="005F7CC8">
        <w:rPr>
          <w:rFonts w:ascii="Tahoma" w:eastAsia="Tahoma" w:hAnsi="Tahoma" w:cs="Tahoma"/>
          <w:sz w:val="20"/>
        </w:rPr>
        <w:t xml:space="preserve"> </w:t>
      </w:r>
      <w:r w:rsidRPr="005F7CC8">
        <w:rPr>
          <w:rFonts w:ascii="Tahoma" w:hAnsi="Tahoma" w:cs="Tahoma"/>
          <w:sz w:val="20"/>
        </w:rPr>
        <w:t>ust.</w:t>
      </w:r>
      <w:r w:rsidRPr="005F7CC8">
        <w:rPr>
          <w:rFonts w:ascii="Tahoma" w:eastAsia="Tahoma" w:hAnsi="Tahoma" w:cs="Tahoma"/>
          <w:sz w:val="20"/>
        </w:rPr>
        <w:t xml:space="preserve"> </w:t>
      </w:r>
      <w:r w:rsidRPr="005F7CC8">
        <w:rPr>
          <w:rFonts w:ascii="Tahoma" w:hAnsi="Tahoma" w:cs="Tahoma"/>
          <w:sz w:val="20"/>
        </w:rPr>
        <w:t>1</w:t>
      </w:r>
      <w:r w:rsidRPr="005F7CC8">
        <w:rPr>
          <w:rFonts w:ascii="Tahoma" w:eastAsia="Tahoma" w:hAnsi="Tahoma" w:cs="Tahoma"/>
          <w:sz w:val="20"/>
        </w:rPr>
        <w:t xml:space="preserve"> </w:t>
      </w:r>
      <w:r w:rsidRPr="005F7CC8">
        <w:rPr>
          <w:rFonts w:ascii="Tahoma" w:hAnsi="Tahoma" w:cs="Tahoma"/>
          <w:sz w:val="20"/>
        </w:rPr>
        <w:t>pkt</w:t>
      </w:r>
      <w:r w:rsidRPr="005F7CC8">
        <w:rPr>
          <w:rFonts w:ascii="Tahoma" w:eastAsia="Tahoma" w:hAnsi="Tahoma" w:cs="Tahoma"/>
          <w:sz w:val="20"/>
        </w:rPr>
        <w:t xml:space="preserve"> </w:t>
      </w:r>
      <w:r w:rsidRPr="005F7CC8">
        <w:rPr>
          <w:rFonts w:ascii="Tahoma" w:hAnsi="Tahoma" w:cs="Tahoma"/>
          <w:sz w:val="20"/>
        </w:rPr>
        <w:t>2</w:t>
      </w:r>
      <w:r w:rsidRPr="005F7CC8">
        <w:rPr>
          <w:rFonts w:ascii="Tahoma" w:eastAsia="Tahoma" w:hAnsi="Tahoma" w:cs="Tahoma"/>
          <w:sz w:val="20"/>
        </w:rPr>
        <w:t xml:space="preserve"> </w:t>
      </w:r>
      <w:r w:rsidRPr="005F7CC8">
        <w:rPr>
          <w:rFonts w:ascii="Tahoma" w:hAnsi="Tahoma" w:cs="Tahoma"/>
          <w:sz w:val="20"/>
        </w:rPr>
        <w:t>ustawy,</w:t>
      </w:r>
      <w:r w:rsidRPr="005F7CC8">
        <w:rPr>
          <w:rFonts w:ascii="Tahoma" w:eastAsia="Tahoma" w:hAnsi="Tahoma" w:cs="Tahoma"/>
          <w:sz w:val="20"/>
        </w:rPr>
        <w:t xml:space="preserve"> </w:t>
      </w:r>
      <w:r w:rsidRPr="005F7CC8">
        <w:rPr>
          <w:rFonts w:ascii="Tahoma" w:hAnsi="Tahoma" w:cs="Tahoma"/>
          <w:sz w:val="20"/>
        </w:rPr>
        <w:t>wystawiony</w:t>
      </w:r>
      <w:r w:rsidRPr="005F7CC8">
        <w:rPr>
          <w:rFonts w:ascii="Tahoma" w:eastAsia="Tahoma" w:hAnsi="Tahoma" w:cs="Tahoma"/>
          <w:sz w:val="20"/>
        </w:rPr>
        <w:t xml:space="preserve"> </w:t>
      </w:r>
      <w:r w:rsidRPr="005F7CC8">
        <w:rPr>
          <w:rFonts w:ascii="Tahoma" w:hAnsi="Tahoma" w:cs="Tahoma"/>
          <w:sz w:val="20"/>
        </w:rPr>
        <w:t>nie</w:t>
      </w:r>
      <w:r w:rsidRPr="005F7CC8">
        <w:rPr>
          <w:rFonts w:ascii="Tahoma" w:eastAsia="Tahoma" w:hAnsi="Tahoma" w:cs="Tahoma"/>
          <w:sz w:val="20"/>
        </w:rPr>
        <w:t xml:space="preserve"> </w:t>
      </w:r>
      <w:r w:rsidRPr="005F7CC8">
        <w:rPr>
          <w:rFonts w:ascii="Tahoma" w:hAnsi="Tahoma" w:cs="Tahoma"/>
          <w:sz w:val="20"/>
        </w:rPr>
        <w:t>wcześniej</w:t>
      </w:r>
      <w:r w:rsidRPr="005F7CC8">
        <w:rPr>
          <w:rFonts w:ascii="Tahoma" w:eastAsia="Tahoma" w:hAnsi="Tahoma" w:cs="Tahoma"/>
          <w:sz w:val="20"/>
        </w:rPr>
        <w:t xml:space="preserve"> </w:t>
      </w:r>
      <w:r w:rsidRPr="005F7CC8">
        <w:rPr>
          <w:rFonts w:ascii="Tahoma" w:hAnsi="Tahoma" w:cs="Tahoma"/>
          <w:sz w:val="20"/>
        </w:rPr>
        <w:t>niż</w:t>
      </w:r>
      <w:r w:rsidRPr="005F7CC8">
        <w:rPr>
          <w:rFonts w:ascii="Tahoma" w:eastAsia="Tahoma" w:hAnsi="Tahoma" w:cs="Tahoma"/>
          <w:sz w:val="20"/>
        </w:rPr>
        <w:t xml:space="preserve"> </w:t>
      </w:r>
      <w:r w:rsidRPr="005F7CC8">
        <w:rPr>
          <w:rFonts w:ascii="Tahoma" w:hAnsi="Tahoma" w:cs="Tahoma"/>
          <w:sz w:val="20"/>
        </w:rPr>
        <w:t>6</w:t>
      </w:r>
      <w:r w:rsidRPr="005F7CC8">
        <w:rPr>
          <w:rFonts w:ascii="Tahoma" w:eastAsia="Tahoma" w:hAnsi="Tahoma" w:cs="Tahoma"/>
          <w:sz w:val="20"/>
        </w:rPr>
        <w:t xml:space="preserve"> </w:t>
      </w:r>
      <w:r w:rsidRPr="005F7CC8">
        <w:rPr>
          <w:rFonts w:ascii="Tahoma" w:hAnsi="Tahoma" w:cs="Tahoma"/>
          <w:sz w:val="20"/>
        </w:rPr>
        <w:t>miesięcy</w:t>
      </w:r>
      <w:r w:rsidRPr="005F7CC8">
        <w:rPr>
          <w:rFonts w:ascii="Tahoma" w:eastAsia="Tahoma" w:hAnsi="Tahoma" w:cs="Tahoma"/>
          <w:sz w:val="20"/>
        </w:rPr>
        <w:t xml:space="preserve"> </w:t>
      </w:r>
      <w:r w:rsidRPr="005F7CC8">
        <w:rPr>
          <w:rFonts w:ascii="Tahoma" w:hAnsi="Tahoma" w:cs="Tahoma"/>
          <w:sz w:val="20"/>
        </w:rPr>
        <w:t>przed</w:t>
      </w:r>
      <w:r w:rsidRPr="005F7CC8">
        <w:rPr>
          <w:rFonts w:ascii="Tahoma" w:eastAsia="Tahoma" w:hAnsi="Tahoma" w:cs="Tahoma"/>
          <w:sz w:val="20"/>
        </w:rPr>
        <w:t xml:space="preserve"> </w:t>
      </w:r>
      <w:r w:rsidRPr="005F7CC8">
        <w:rPr>
          <w:rFonts w:ascii="Tahoma" w:hAnsi="Tahoma" w:cs="Tahoma"/>
          <w:sz w:val="20"/>
        </w:rPr>
        <w:t>upływem</w:t>
      </w:r>
      <w:r w:rsidRPr="005F7CC8">
        <w:rPr>
          <w:rFonts w:ascii="Tahoma" w:eastAsia="Tahoma" w:hAnsi="Tahoma" w:cs="Tahoma"/>
          <w:sz w:val="20"/>
        </w:rPr>
        <w:t xml:space="preserve"> </w:t>
      </w:r>
      <w:r w:rsidRPr="005F7CC8">
        <w:rPr>
          <w:rFonts w:ascii="Tahoma" w:hAnsi="Tahoma" w:cs="Tahoma"/>
          <w:sz w:val="20"/>
        </w:rPr>
        <w:t>terminu</w:t>
      </w:r>
      <w:r w:rsidRPr="005F7CC8">
        <w:rPr>
          <w:rFonts w:ascii="Tahoma" w:eastAsia="Tahoma" w:hAnsi="Tahoma" w:cs="Tahoma"/>
          <w:sz w:val="20"/>
        </w:rPr>
        <w:t xml:space="preserve"> </w:t>
      </w:r>
      <w:r w:rsidRPr="005F7CC8">
        <w:rPr>
          <w:rFonts w:ascii="Tahoma" w:hAnsi="Tahoma" w:cs="Tahoma"/>
          <w:sz w:val="20"/>
        </w:rPr>
        <w:t>składania</w:t>
      </w:r>
      <w:r w:rsidRPr="005F7CC8">
        <w:rPr>
          <w:rFonts w:ascii="Tahoma" w:eastAsia="Tahoma" w:hAnsi="Tahoma" w:cs="Tahoma"/>
          <w:sz w:val="20"/>
        </w:rPr>
        <w:t xml:space="preserve"> </w:t>
      </w:r>
      <w:r w:rsidRPr="005F7CC8">
        <w:rPr>
          <w:rFonts w:ascii="Tahoma" w:hAnsi="Tahoma" w:cs="Tahoma"/>
          <w:sz w:val="20"/>
        </w:rPr>
        <w:t>ofert;</w:t>
      </w:r>
    </w:p>
    <w:p w:rsidR="000F3AD1" w:rsidRPr="005F7CC8" w:rsidRDefault="000F3AD1" w:rsidP="001B1CC0">
      <w:pPr>
        <w:tabs>
          <w:tab w:val="left" w:pos="0"/>
        </w:tabs>
        <w:autoSpaceDE w:val="0"/>
        <w:autoSpaceDN w:val="0"/>
        <w:adjustRightInd w:val="0"/>
        <w:spacing w:after="80"/>
        <w:ind w:left="348"/>
        <w:jc w:val="both"/>
        <w:rPr>
          <w:rFonts w:ascii="Tahoma" w:hAnsi="Tahoma" w:cs="Tahoma"/>
          <w:sz w:val="20"/>
          <w:u w:val="single"/>
        </w:rPr>
      </w:pPr>
    </w:p>
    <w:p w:rsidR="000F3AD1" w:rsidRPr="005F7CC8" w:rsidRDefault="000F3AD1" w:rsidP="001B1CC0">
      <w:pPr>
        <w:tabs>
          <w:tab w:val="left" w:pos="0"/>
        </w:tabs>
        <w:autoSpaceDE w:val="0"/>
        <w:autoSpaceDN w:val="0"/>
        <w:adjustRightInd w:val="0"/>
        <w:spacing w:after="80"/>
        <w:ind w:left="348"/>
        <w:jc w:val="both"/>
        <w:rPr>
          <w:rFonts w:ascii="Tahoma" w:hAnsi="Tahoma" w:cs="Tahoma"/>
          <w:sz w:val="20"/>
          <w:u w:val="single"/>
        </w:rPr>
      </w:pPr>
      <w:r w:rsidRPr="005F7CC8">
        <w:rPr>
          <w:rFonts w:ascii="Tahoma" w:hAnsi="Tahoma" w:cs="Tahoma"/>
          <w:sz w:val="20"/>
          <w:u w:val="single"/>
        </w:rPr>
        <w:t>W przypadku, gdy o zamówienia ubiegają się Wykonawcy występujący wspólnie, ww. oświadczenia i dokumenty składa każdy z nich.</w:t>
      </w:r>
    </w:p>
    <w:p w:rsidR="000F3AD1" w:rsidRPr="005F7CC8" w:rsidRDefault="000F3AD1" w:rsidP="001B1CC0">
      <w:pPr>
        <w:tabs>
          <w:tab w:val="left" w:pos="0"/>
          <w:tab w:val="left" w:pos="284"/>
        </w:tabs>
        <w:autoSpaceDE w:val="0"/>
        <w:autoSpaceDN w:val="0"/>
        <w:adjustRightInd w:val="0"/>
        <w:spacing w:after="80"/>
        <w:ind w:left="284" w:hanging="284"/>
        <w:jc w:val="both"/>
        <w:rPr>
          <w:rFonts w:ascii="Tahoma" w:hAnsi="Tahoma" w:cs="Tahoma"/>
          <w:b/>
          <w:sz w:val="20"/>
        </w:rPr>
      </w:pPr>
    </w:p>
    <w:p w:rsidR="00AF76C3" w:rsidRPr="005F7CC8" w:rsidRDefault="00AF76C3" w:rsidP="00DA5D6B">
      <w:pPr>
        <w:numPr>
          <w:ilvl w:val="0"/>
          <w:numId w:val="13"/>
        </w:numPr>
        <w:tabs>
          <w:tab w:val="left" w:pos="0"/>
        </w:tabs>
        <w:spacing w:after="80"/>
        <w:ind w:left="284"/>
        <w:jc w:val="both"/>
        <w:rPr>
          <w:rFonts w:ascii="Tahoma" w:hAnsi="Tahoma" w:cs="Tahoma"/>
          <w:sz w:val="20"/>
        </w:rPr>
      </w:pPr>
      <w:r w:rsidRPr="005F7CC8">
        <w:rPr>
          <w:rFonts w:ascii="Tahoma" w:hAnsi="Tahoma" w:cs="Tahoma"/>
          <w:sz w:val="20"/>
        </w:rPr>
        <w:t>Jeżeli Wykonawca ma siedzibę lub miejsce zamieszkania poza terytorium Rzeczypospolitej Polskiej zamiast dokumentów, o których mowa w ust. 2</w:t>
      </w:r>
      <w:r w:rsidR="00650398" w:rsidRPr="005F7CC8">
        <w:rPr>
          <w:rFonts w:ascii="Tahoma" w:hAnsi="Tahoma" w:cs="Tahoma"/>
          <w:sz w:val="20"/>
        </w:rPr>
        <w:t xml:space="preserve"> </w:t>
      </w:r>
      <w:r w:rsidRPr="005F7CC8">
        <w:rPr>
          <w:rFonts w:ascii="Tahoma" w:hAnsi="Tahoma" w:cs="Tahoma"/>
          <w:sz w:val="20"/>
        </w:rPr>
        <w:t>pkt 4) składa dokument lub dokumenty, wystawione w kraju, w którym ma siedzibę lub miejsce zamieszkania, potwierdzające odpowiednio, że</w:t>
      </w:r>
      <w:r w:rsidR="00650398" w:rsidRPr="005F7CC8">
        <w:rPr>
          <w:rFonts w:ascii="Tahoma" w:hAnsi="Tahoma" w:cs="Tahoma"/>
          <w:sz w:val="20"/>
        </w:rPr>
        <w:t xml:space="preserve"> </w:t>
      </w:r>
      <w:r w:rsidRPr="005F7CC8">
        <w:rPr>
          <w:rFonts w:ascii="Tahoma" w:hAnsi="Tahoma" w:cs="Tahoma"/>
          <w:sz w:val="20"/>
        </w:rPr>
        <w:t>nie otwarto jego likwidacji ani nie ogłoszono upadłości</w:t>
      </w:r>
      <w:r w:rsidR="00650398" w:rsidRPr="005F7CC8">
        <w:rPr>
          <w:rFonts w:ascii="Tahoma" w:hAnsi="Tahoma" w:cs="Tahoma"/>
          <w:sz w:val="20"/>
        </w:rPr>
        <w:t>.</w:t>
      </w:r>
    </w:p>
    <w:p w:rsidR="00AF76C3" w:rsidRPr="005F7CC8" w:rsidRDefault="00AF76C3" w:rsidP="007B6052">
      <w:pPr>
        <w:numPr>
          <w:ilvl w:val="0"/>
          <w:numId w:val="13"/>
        </w:numPr>
        <w:tabs>
          <w:tab w:val="left" w:pos="284"/>
        </w:tabs>
        <w:spacing w:after="80"/>
        <w:ind w:left="284" w:hanging="284"/>
        <w:jc w:val="both"/>
        <w:rPr>
          <w:rFonts w:ascii="Tahoma" w:hAnsi="Tahoma" w:cs="Tahoma"/>
          <w:sz w:val="20"/>
        </w:rPr>
      </w:pPr>
      <w:r w:rsidRPr="005F7CC8">
        <w:rPr>
          <w:rFonts w:ascii="Tahoma" w:hAnsi="Tahoma" w:cs="Tahoma"/>
          <w:sz w:val="20"/>
        </w:rPr>
        <w:t>Dokumenty, o których mowa w ust. 3 powinny być wystawione nie wcześniej niż 6 miesięcy przed upływem terminu składania ofert.</w:t>
      </w:r>
    </w:p>
    <w:p w:rsidR="00AF76C3" w:rsidRPr="005F7CC8" w:rsidRDefault="00AF76C3" w:rsidP="007B6052">
      <w:pPr>
        <w:numPr>
          <w:ilvl w:val="0"/>
          <w:numId w:val="13"/>
        </w:numPr>
        <w:tabs>
          <w:tab w:val="left" w:pos="284"/>
        </w:tabs>
        <w:spacing w:after="80"/>
        <w:ind w:left="284" w:hanging="284"/>
        <w:jc w:val="both"/>
        <w:rPr>
          <w:rFonts w:ascii="Tahoma" w:hAnsi="Tahoma" w:cs="Tahoma"/>
          <w:sz w:val="20"/>
        </w:rPr>
      </w:pPr>
      <w:r w:rsidRPr="005F7CC8">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t>
      </w:r>
    </w:p>
    <w:p w:rsidR="00AF76C3" w:rsidRPr="005F7CC8" w:rsidRDefault="00AF76C3" w:rsidP="007B6052">
      <w:pPr>
        <w:numPr>
          <w:ilvl w:val="0"/>
          <w:numId w:val="13"/>
        </w:numPr>
        <w:tabs>
          <w:tab w:val="left" w:pos="-1418"/>
          <w:tab w:val="left" w:pos="142"/>
        </w:tabs>
        <w:spacing w:after="80"/>
        <w:ind w:left="284" w:hanging="284"/>
        <w:jc w:val="both"/>
        <w:rPr>
          <w:rFonts w:ascii="Tahoma" w:hAnsi="Tahoma" w:cs="Tahoma"/>
          <w:sz w:val="20"/>
        </w:rPr>
      </w:pPr>
      <w:r w:rsidRPr="005F7CC8">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F76C3" w:rsidRPr="005F7CC8" w:rsidRDefault="00AF76C3" w:rsidP="007B6052">
      <w:pPr>
        <w:numPr>
          <w:ilvl w:val="0"/>
          <w:numId w:val="13"/>
        </w:numPr>
        <w:tabs>
          <w:tab w:val="left" w:pos="284"/>
          <w:tab w:val="left" w:pos="993"/>
        </w:tabs>
        <w:spacing w:after="80"/>
        <w:ind w:left="284" w:hanging="284"/>
        <w:jc w:val="both"/>
        <w:rPr>
          <w:rFonts w:ascii="Tahoma" w:hAnsi="Tahoma" w:cs="Tahoma"/>
          <w:sz w:val="20"/>
        </w:rPr>
      </w:pPr>
      <w:r w:rsidRPr="005F7CC8">
        <w:rPr>
          <w:rFonts w:ascii="Tahoma" w:hAnsi="Tahoma" w:cs="Tahoma"/>
          <w:sz w:val="20"/>
        </w:rPr>
        <w:t xml:space="preserve">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5F7CC8">
        <w:rPr>
          <w:rFonts w:ascii="Tahoma" w:hAnsi="Tahoma" w:cs="Tahoma"/>
          <w:b/>
          <w:sz w:val="20"/>
        </w:rPr>
        <w:t>pisemne zobowiązanie</w:t>
      </w:r>
      <w:r w:rsidRPr="005F7CC8">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AF76C3" w:rsidRPr="005F7CC8" w:rsidRDefault="00AF76C3" w:rsidP="007B6052">
      <w:pPr>
        <w:numPr>
          <w:ilvl w:val="0"/>
          <w:numId w:val="13"/>
        </w:numPr>
        <w:tabs>
          <w:tab w:val="left" w:pos="284"/>
          <w:tab w:val="left" w:pos="993"/>
        </w:tabs>
        <w:spacing w:after="80"/>
        <w:ind w:left="284" w:hanging="426"/>
        <w:jc w:val="both"/>
        <w:rPr>
          <w:rFonts w:ascii="Tahoma" w:hAnsi="Tahoma" w:cs="Tahoma"/>
          <w:sz w:val="20"/>
        </w:rPr>
      </w:pPr>
      <w:r w:rsidRPr="005F7CC8">
        <w:rPr>
          <w:rFonts w:ascii="Tahoma" w:hAnsi="Tahoma" w:cs="Tahoma"/>
          <w:sz w:val="20"/>
        </w:rPr>
        <w:lastRenderedPageBreak/>
        <w:t>Podmiot, który zobowiązał się do udostępnienia zasobów zgodnie z art. 26 ust. 2b, odpowiada solidarnie z Wykonawcą za szkodę Zamawiającego powstałą wskutek nieudostępnienia tych zasobów, chyba, że za nieudostępnienie zasobów nie ponosi winy.</w:t>
      </w:r>
    </w:p>
    <w:p w:rsidR="003355B1" w:rsidRPr="005F7CC8" w:rsidRDefault="003355B1" w:rsidP="001B1CC0">
      <w:pPr>
        <w:tabs>
          <w:tab w:val="left" w:pos="426"/>
          <w:tab w:val="left" w:pos="993"/>
        </w:tabs>
        <w:spacing w:after="80"/>
        <w:ind w:left="993" w:hanging="567"/>
        <w:jc w:val="both"/>
        <w:rPr>
          <w:rFonts w:ascii="Tahoma" w:hAnsi="Tahoma" w:cs="Tahoma"/>
          <w:sz w:val="20"/>
        </w:rPr>
      </w:pPr>
    </w:p>
    <w:p w:rsidR="003355B1" w:rsidRPr="005F7CC8" w:rsidRDefault="003355B1" w:rsidP="001B1CC0">
      <w:pPr>
        <w:keepNext/>
        <w:spacing w:after="80"/>
        <w:jc w:val="both"/>
        <w:outlineLvl w:val="2"/>
        <w:rPr>
          <w:rFonts w:ascii="Tahoma" w:hAnsi="Tahoma" w:cs="Tahoma"/>
          <w:b/>
          <w:sz w:val="20"/>
        </w:rPr>
      </w:pPr>
      <w:bookmarkStart w:id="14" w:name="_Toc276126197"/>
      <w:bookmarkStart w:id="15" w:name="_Toc354051289"/>
      <w:bookmarkStart w:id="16" w:name="_Toc404858557"/>
      <w:bookmarkStart w:id="17" w:name="_Toc411087311"/>
      <w:r w:rsidRPr="005F7CC8">
        <w:rPr>
          <w:rFonts w:ascii="Tahoma" w:hAnsi="Tahoma" w:cs="Tahoma"/>
          <w:b/>
          <w:sz w:val="20"/>
        </w:rPr>
        <w:t>XI. Informacje o oświadczeniach i dokumentach, jakie mają dostarczyć Wykonawcy /pozostałe dokumenty/</w:t>
      </w:r>
      <w:bookmarkEnd w:id="14"/>
      <w:bookmarkEnd w:id="15"/>
      <w:bookmarkEnd w:id="16"/>
      <w:bookmarkEnd w:id="17"/>
      <w:r w:rsidRPr="005F7CC8">
        <w:rPr>
          <w:rFonts w:ascii="Tahoma" w:hAnsi="Tahoma" w:cs="Tahoma"/>
          <w:b/>
          <w:sz w:val="20"/>
        </w:rPr>
        <w:t xml:space="preserve"> </w:t>
      </w:r>
    </w:p>
    <w:p w:rsidR="003355B1" w:rsidRPr="005F7CC8" w:rsidRDefault="003355B1" w:rsidP="007B6052">
      <w:pPr>
        <w:numPr>
          <w:ilvl w:val="0"/>
          <w:numId w:val="16"/>
        </w:numPr>
        <w:suppressAutoHyphens/>
        <w:autoSpaceDE w:val="0"/>
        <w:spacing w:after="80"/>
        <w:ind w:left="284" w:hanging="284"/>
        <w:jc w:val="both"/>
        <w:rPr>
          <w:rFonts w:ascii="Tahoma" w:hAnsi="Tahoma" w:cs="Tahoma"/>
          <w:b/>
          <w:sz w:val="20"/>
        </w:rPr>
      </w:pPr>
      <w:r w:rsidRPr="005F7CC8">
        <w:rPr>
          <w:rFonts w:ascii="Tahoma" w:hAnsi="Tahoma" w:cs="Tahoma"/>
          <w:sz w:val="20"/>
        </w:rPr>
        <w:t>Wypełniony i podpisany Formularz Oferty - wg</w:t>
      </w:r>
      <w:r w:rsidRPr="005F7CC8">
        <w:rPr>
          <w:rFonts w:ascii="Tahoma" w:eastAsia="Tahoma" w:hAnsi="Tahoma" w:cs="Tahoma"/>
          <w:sz w:val="20"/>
        </w:rPr>
        <w:t xml:space="preserve"> </w:t>
      </w:r>
      <w:r w:rsidRPr="005F7CC8">
        <w:rPr>
          <w:rFonts w:ascii="Tahoma" w:hAnsi="Tahoma" w:cs="Tahoma"/>
          <w:sz w:val="20"/>
        </w:rPr>
        <w:t xml:space="preserve">wzoru stanowiącego </w:t>
      </w:r>
      <w:r w:rsidRPr="005F7CC8">
        <w:rPr>
          <w:rFonts w:ascii="Tahoma" w:hAnsi="Tahoma" w:cs="Tahoma"/>
          <w:b/>
          <w:sz w:val="20"/>
        </w:rPr>
        <w:t>załącznik nr 2 do SIWZ</w:t>
      </w:r>
      <w:r w:rsidR="00FD38B8" w:rsidRPr="005F7CC8">
        <w:rPr>
          <w:rFonts w:ascii="Tahoma" w:hAnsi="Tahoma" w:cs="Tahoma"/>
          <w:sz w:val="20"/>
        </w:rPr>
        <w:t xml:space="preserve"> oraz</w:t>
      </w:r>
      <w:r w:rsidR="00FD38B8" w:rsidRPr="005F7CC8">
        <w:rPr>
          <w:rFonts w:ascii="Tahoma" w:hAnsi="Tahoma" w:cs="Tahoma"/>
          <w:b/>
          <w:sz w:val="20"/>
        </w:rPr>
        <w:t xml:space="preserve"> załącznik nr 2a do SIWZ</w:t>
      </w:r>
      <w:r w:rsidR="00FD38B8" w:rsidRPr="005F7CC8">
        <w:rPr>
          <w:rFonts w:ascii="Tahoma" w:hAnsi="Tahoma" w:cs="Tahoma"/>
          <w:sz w:val="20"/>
        </w:rPr>
        <w:t>, jeżeli dotyczy</w:t>
      </w:r>
      <w:r w:rsidRPr="005F7CC8">
        <w:rPr>
          <w:rFonts w:ascii="Tahoma" w:hAnsi="Tahoma" w:cs="Tahoma"/>
          <w:sz w:val="20"/>
        </w:rPr>
        <w:t>.</w:t>
      </w:r>
    </w:p>
    <w:p w:rsidR="003355B1" w:rsidRPr="005F7CC8" w:rsidRDefault="003355B1" w:rsidP="001B1CC0">
      <w:pPr>
        <w:tabs>
          <w:tab w:val="left" w:pos="0"/>
        </w:tabs>
        <w:autoSpaceDE w:val="0"/>
        <w:autoSpaceDN w:val="0"/>
        <w:adjustRightInd w:val="0"/>
        <w:spacing w:after="80"/>
        <w:ind w:left="284"/>
        <w:jc w:val="both"/>
        <w:rPr>
          <w:rFonts w:ascii="Tahoma" w:hAnsi="Tahoma" w:cs="Tahoma"/>
          <w:sz w:val="20"/>
        </w:rPr>
      </w:pPr>
      <w:r w:rsidRPr="005F7CC8">
        <w:rPr>
          <w:rFonts w:ascii="Tahoma" w:hAnsi="Tahoma" w:cs="Tahoma"/>
          <w:sz w:val="20"/>
        </w:rPr>
        <w:t xml:space="preserve">W przypadku Wykonawców wspólnie ubiegających się o udzielenie zamówienia </w:t>
      </w:r>
      <w:r w:rsidR="00934F27" w:rsidRPr="005F7CC8">
        <w:rPr>
          <w:rFonts w:ascii="Tahoma" w:hAnsi="Tahoma" w:cs="Tahoma"/>
          <w:sz w:val="20"/>
        </w:rPr>
        <w:t>o</w:t>
      </w:r>
      <w:r w:rsidRPr="005F7CC8">
        <w:rPr>
          <w:rFonts w:ascii="Tahoma" w:hAnsi="Tahoma" w:cs="Tahoma"/>
          <w:sz w:val="20"/>
        </w:rPr>
        <w:t>fertę podpisuje wyznaczony pełnomocnik;</w:t>
      </w:r>
    </w:p>
    <w:p w:rsidR="003355B1" w:rsidRPr="005F7CC8" w:rsidRDefault="003355B1" w:rsidP="001B1CC0">
      <w:pPr>
        <w:keepNext/>
        <w:spacing w:after="80"/>
        <w:jc w:val="both"/>
        <w:outlineLvl w:val="2"/>
        <w:rPr>
          <w:rFonts w:ascii="Tahoma" w:hAnsi="Tahoma" w:cs="Tahoma"/>
          <w:b/>
          <w:bCs/>
          <w:sz w:val="20"/>
        </w:rPr>
      </w:pPr>
      <w:bookmarkStart w:id="18" w:name="_Toc411087312"/>
      <w:r w:rsidRPr="005F7CC8">
        <w:rPr>
          <w:rFonts w:ascii="Tahoma" w:hAnsi="Tahoma" w:cs="Tahoma"/>
          <w:b/>
          <w:bCs/>
          <w:sz w:val="20"/>
        </w:rPr>
        <w:t>XII.</w:t>
      </w:r>
      <w:bookmarkEnd w:id="18"/>
      <w:r w:rsidRPr="005F7CC8">
        <w:rPr>
          <w:rFonts w:ascii="Tahoma" w:hAnsi="Tahoma" w:cs="Tahoma"/>
          <w:b/>
          <w:bCs/>
          <w:sz w:val="20"/>
        </w:rPr>
        <w:t xml:space="preserve"> </w:t>
      </w:r>
      <w:bookmarkStart w:id="19" w:name="_Toc411087313"/>
      <w:r w:rsidRPr="005F7CC8">
        <w:rPr>
          <w:rFonts w:ascii="Tahoma" w:hAnsi="Tahoma" w:cs="Tahoma"/>
          <w:b/>
          <w:bCs/>
          <w:sz w:val="20"/>
        </w:rPr>
        <w:t xml:space="preserve">Wykonawcy wspólnie ubiegający się o udzielenie zamówienia publicznego </w:t>
      </w:r>
      <w:r w:rsidR="0012210C" w:rsidRPr="005F7CC8">
        <w:rPr>
          <w:rFonts w:ascii="Tahoma" w:hAnsi="Tahoma" w:cs="Tahoma"/>
          <w:b/>
          <w:bCs/>
          <w:sz w:val="20"/>
        </w:rPr>
        <w:t xml:space="preserve">na podstawie </w:t>
      </w:r>
      <w:r w:rsidRPr="005F7CC8">
        <w:rPr>
          <w:rFonts w:ascii="Tahoma" w:hAnsi="Tahoma" w:cs="Tahoma"/>
          <w:b/>
          <w:bCs/>
          <w:sz w:val="20"/>
        </w:rPr>
        <w:t>art. 23 ustawy</w:t>
      </w:r>
      <w:bookmarkEnd w:id="19"/>
    </w:p>
    <w:p w:rsidR="003355B1" w:rsidRPr="005F7CC8" w:rsidRDefault="003355B1" w:rsidP="007B6052">
      <w:pPr>
        <w:numPr>
          <w:ilvl w:val="0"/>
          <w:numId w:val="8"/>
        </w:numPr>
        <w:autoSpaceDE w:val="0"/>
        <w:autoSpaceDN w:val="0"/>
        <w:adjustRightInd w:val="0"/>
        <w:spacing w:after="80"/>
        <w:jc w:val="both"/>
        <w:rPr>
          <w:rFonts w:ascii="Tahoma" w:hAnsi="Tahoma" w:cs="Tahoma"/>
          <w:sz w:val="20"/>
        </w:rPr>
      </w:pPr>
      <w:r w:rsidRPr="005F7CC8">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3355B1" w:rsidRPr="005F7CC8" w:rsidRDefault="003355B1" w:rsidP="007B6052">
      <w:pPr>
        <w:numPr>
          <w:ilvl w:val="0"/>
          <w:numId w:val="8"/>
        </w:numPr>
        <w:autoSpaceDE w:val="0"/>
        <w:autoSpaceDN w:val="0"/>
        <w:adjustRightInd w:val="0"/>
        <w:spacing w:after="80"/>
        <w:jc w:val="both"/>
        <w:rPr>
          <w:rFonts w:ascii="Tahoma" w:hAnsi="Tahoma" w:cs="Tahoma"/>
          <w:sz w:val="20"/>
        </w:rPr>
      </w:pPr>
      <w:r w:rsidRPr="005F7CC8">
        <w:rPr>
          <w:rFonts w:ascii="Tahoma" w:hAnsi="Tahoma" w:cs="Tahoma"/>
          <w:sz w:val="20"/>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w:t>
      </w:r>
      <w:r w:rsidR="00E63FEA" w:rsidRPr="005F7CC8">
        <w:rPr>
          <w:rFonts w:ascii="Tahoma" w:hAnsi="Tahoma" w:cs="Tahoma"/>
          <w:sz w:val="20"/>
        </w:rPr>
        <w:t xml:space="preserve"> XI na zasadach określonych w w</w:t>
      </w:r>
      <w:r w:rsidRPr="005F7CC8">
        <w:rPr>
          <w:rFonts w:ascii="Tahoma" w:hAnsi="Tahoma" w:cs="Tahoma"/>
          <w:sz w:val="20"/>
        </w:rPr>
        <w:t>w</w:t>
      </w:r>
      <w:r w:rsidR="00E63FEA" w:rsidRPr="005F7CC8">
        <w:rPr>
          <w:rFonts w:ascii="Tahoma" w:hAnsi="Tahoma" w:cs="Tahoma"/>
          <w:sz w:val="20"/>
        </w:rPr>
        <w:t>.</w:t>
      </w:r>
      <w:r w:rsidRPr="005F7CC8">
        <w:rPr>
          <w:rFonts w:ascii="Tahoma" w:hAnsi="Tahoma" w:cs="Tahoma"/>
          <w:sz w:val="20"/>
        </w:rPr>
        <w:t xml:space="preserve"> rozdziałach.</w:t>
      </w:r>
    </w:p>
    <w:p w:rsidR="003355B1" w:rsidRPr="005F7CC8" w:rsidRDefault="003355B1" w:rsidP="007B6052">
      <w:pPr>
        <w:numPr>
          <w:ilvl w:val="0"/>
          <w:numId w:val="8"/>
        </w:numPr>
        <w:autoSpaceDE w:val="0"/>
        <w:autoSpaceDN w:val="0"/>
        <w:adjustRightInd w:val="0"/>
        <w:spacing w:after="80"/>
        <w:jc w:val="both"/>
        <w:rPr>
          <w:rFonts w:ascii="Tahoma" w:hAnsi="Tahoma" w:cs="Tahoma"/>
          <w:sz w:val="20"/>
        </w:rPr>
      </w:pPr>
      <w:r w:rsidRPr="005F7CC8">
        <w:rPr>
          <w:rFonts w:ascii="Tahoma" w:hAnsi="Tahoma" w:cs="Tahoma"/>
          <w:sz w:val="20"/>
        </w:rPr>
        <w:t xml:space="preserve">Wszelka korespondencja prowadzona będzie wyłącznie z pełnomocnikiem, o którym mowa w ust. 1. </w:t>
      </w:r>
    </w:p>
    <w:p w:rsidR="0012210C" w:rsidRPr="005F7CC8" w:rsidRDefault="0012210C" w:rsidP="008F165E">
      <w:pPr>
        <w:autoSpaceDE w:val="0"/>
        <w:autoSpaceDN w:val="0"/>
        <w:adjustRightInd w:val="0"/>
        <w:spacing w:after="8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20" w:name="_Toc411087314"/>
      <w:r w:rsidRPr="005F7CC8">
        <w:rPr>
          <w:rFonts w:ascii="Tahoma" w:hAnsi="Tahoma" w:cs="Tahoma"/>
          <w:b/>
          <w:sz w:val="20"/>
        </w:rPr>
        <w:t>XIII.</w:t>
      </w:r>
      <w:bookmarkEnd w:id="20"/>
      <w:r w:rsidRPr="005F7CC8">
        <w:rPr>
          <w:rFonts w:ascii="Tahoma" w:hAnsi="Tahoma" w:cs="Tahoma"/>
          <w:b/>
          <w:sz w:val="20"/>
        </w:rPr>
        <w:t xml:space="preserve"> </w:t>
      </w:r>
      <w:bookmarkStart w:id="21" w:name="_Toc411087315"/>
      <w:r w:rsidRPr="005F7CC8">
        <w:rPr>
          <w:rFonts w:ascii="Tahoma" w:hAnsi="Tahoma" w:cs="Tahoma"/>
          <w:b/>
          <w:sz w:val="20"/>
        </w:rPr>
        <w:t>Informacje stanowiące tajemnicę przedsiębiorstwa</w:t>
      </w:r>
      <w:bookmarkEnd w:id="21"/>
    </w:p>
    <w:p w:rsidR="003355B1" w:rsidRPr="005F7CC8" w:rsidRDefault="003355B1" w:rsidP="007B6052">
      <w:pPr>
        <w:numPr>
          <w:ilvl w:val="0"/>
          <w:numId w:val="20"/>
        </w:numPr>
        <w:autoSpaceDE w:val="0"/>
        <w:autoSpaceDN w:val="0"/>
        <w:adjustRightInd w:val="0"/>
        <w:spacing w:after="80"/>
        <w:ind w:left="426"/>
        <w:jc w:val="both"/>
        <w:rPr>
          <w:rFonts w:ascii="Tahoma" w:hAnsi="Tahoma" w:cs="Tahoma"/>
          <w:sz w:val="20"/>
        </w:rPr>
      </w:pPr>
      <w:r w:rsidRPr="005F7CC8">
        <w:rPr>
          <w:rFonts w:ascii="Tahoma" w:hAnsi="Tahoma" w:cs="Tahoma"/>
          <w:sz w:val="20"/>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5F7CC8">
        <w:rPr>
          <w:rFonts w:ascii="Tahoma" w:hAnsi="Tahoma" w:cs="Tahoma"/>
          <w:sz w:val="20"/>
        </w:rPr>
        <w:t>późn</w:t>
      </w:r>
      <w:proofErr w:type="spellEnd"/>
      <w:r w:rsidRPr="005F7CC8">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3355B1" w:rsidRPr="005F7CC8" w:rsidRDefault="003355B1" w:rsidP="007B6052">
      <w:pPr>
        <w:numPr>
          <w:ilvl w:val="0"/>
          <w:numId w:val="20"/>
        </w:numPr>
        <w:autoSpaceDE w:val="0"/>
        <w:autoSpaceDN w:val="0"/>
        <w:adjustRightInd w:val="0"/>
        <w:spacing w:after="80"/>
        <w:ind w:left="426"/>
        <w:jc w:val="both"/>
        <w:rPr>
          <w:rFonts w:ascii="Tahoma" w:hAnsi="Tahoma" w:cs="Tahoma"/>
          <w:sz w:val="20"/>
        </w:rPr>
      </w:pPr>
      <w:r w:rsidRPr="005F7CC8">
        <w:rPr>
          <w:rFonts w:ascii="Tahoma" w:hAnsi="Tahoma" w:cs="Tahoma"/>
          <w:b/>
          <w:sz w:val="20"/>
        </w:rPr>
        <w:t>W przypadku zastrzeżenia w ofercie części informacji/dokumentów jako tajemnicę przedsiębiorstwa Wykonawca zobowiązany jest do złożenia wraz z ofertą pisemnych wyjaśnień</w:t>
      </w:r>
      <w:r w:rsidRPr="005F7CC8">
        <w:rPr>
          <w:rFonts w:ascii="Tahoma" w:hAnsi="Tahoma" w:cs="Tahoma"/>
          <w:sz w:val="20"/>
        </w:rPr>
        <w:t xml:space="preserve"> w następującym zakresie:</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t xml:space="preserve">jaki krąg osób/podmiotów w ramach struktury organizacyjnej Wykonawcy ma dostęp </w:t>
      </w:r>
      <w:r w:rsidRPr="005F7CC8">
        <w:rPr>
          <w:rFonts w:ascii="Tahoma" w:hAnsi="Tahoma" w:cs="Tahoma"/>
          <w:sz w:val="20"/>
        </w:rPr>
        <w:br/>
        <w:t xml:space="preserve">do informacji/dokumentów zastrzeżonych przez Wykonawcę jako tajemnica przedsiębiorstwa? </w:t>
      </w:r>
      <w:r w:rsidRPr="005F7CC8">
        <w:rPr>
          <w:rFonts w:ascii="Tahoma" w:hAnsi="Tahoma" w:cs="Tahoma"/>
          <w:sz w:val="20"/>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t>czy zastrzeżone informacje/dokumenty są/były upubliczniane przez Wykonawcę w przeszłości za pośrednictwem stron internetowych, folderów i innych nośników informacji?</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lastRenderedPageBreak/>
        <w:t>czy zastrzeżone informacje/dokumenty były uzyskane w wyniku uczestnictwa w jawnych publicznych postępowaniach finansowanych ze środków publicznych, w tym postępowaniach o udzielenie zamówienia publicznego?</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t>w przypadku realizacji zamówienia przez podmioty wspólnie ubiegające się o udzielenie zamówienia/ z udziałem osób trzecich, informacje w zakresie określonym w pkt. 1-4) należy odnieść również do tych podmiotów;</w:t>
      </w:r>
    </w:p>
    <w:p w:rsidR="003355B1" w:rsidRPr="005F7CC8" w:rsidRDefault="003355B1" w:rsidP="007B6052">
      <w:pPr>
        <w:numPr>
          <w:ilvl w:val="0"/>
          <w:numId w:val="20"/>
        </w:numPr>
        <w:autoSpaceDE w:val="0"/>
        <w:autoSpaceDN w:val="0"/>
        <w:adjustRightInd w:val="0"/>
        <w:spacing w:after="80"/>
        <w:ind w:left="426"/>
        <w:jc w:val="both"/>
        <w:rPr>
          <w:rFonts w:ascii="Tahoma" w:hAnsi="Tahoma" w:cs="Tahoma"/>
          <w:sz w:val="20"/>
        </w:rPr>
      </w:pPr>
      <w:r w:rsidRPr="005F7CC8">
        <w:rPr>
          <w:rFonts w:ascii="Tahoma" w:hAnsi="Tahoma" w:cs="Tahoma"/>
          <w:sz w:val="20"/>
        </w:rPr>
        <w:t xml:space="preserve">W przypadku gdy Wykonawca nie przedłoży wyczerpujących wyjaśnień w ww. zakresie lub </w:t>
      </w:r>
      <w:r w:rsidRPr="005F7CC8">
        <w:rPr>
          <w:rFonts w:ascii="Tahoma" w:hAnsi="Tahoma" w:cs="Tahoma"/>
          <w:sz w:val="20"/>
        </w:rPr>
        <w:br/>
        <w:t>z przedłożonych wyjaśnień nie będzie wynikało, że zastrzeżone dokumenty stanowią tajemnicę przedsiębiorstwa w rozumieniu ustawy z dnia 16 kwietnia 1993 r. o zwalczaniu nieuczciwej konkurencji /Dz.U. z 2003</w:t>
      </w:r>
      <w:r w:rsidR="0039765A" w:rsidRPr="005F7CC8">
        <w:rPr>
          <w:rFonts w:ascii="Tahoma" w:hAnsi="Tahoma" w:cs="Tahoma"/>
          <w:sz w:val="20"/>
        </w:rPr>
        <w:t xml:space="preserve"> </w:t>
      </w:r>
      <w:r w:rsidRPr="005F7CC8">
        <w:rPr>
          <w:rFonts w:ascii="Tahoma" w:hAnsi="Tahoma" w:cs="Tahoma"/>
          <w:sz w:val="20"/>
        </w:rPr>
        <w:t xml:space="preserve">r. Nr 153, poz. 1503 z </w:t>
      </w:r>
      <w:proofErr w:type="spellStart"/>
      <w:r w:rsidRPr="005F7CC8">
        <w:rPr>
          <w:rFonts w:ascii="Tahoma" w:hAnsi="Tahoma" w:cs="Tahoma"/>
          <w:sz w:val="20"/>
        </w:rPr>
        <w:t>późn</w:t>
      </w:r>
      <w:proofErr w:type="spellEnd"/>
      <w:r w:rsidRPr="005F7CC8">
        <w:rPr>
          <w:rFonts w:ascii="Tahoma" w:hAnsi="Tahoma" w:cs="Tahoma"/>
          <w:sz w:val="20"/>
        </w:rPr>
        <w:t xml:space="preserve">. zm./ Zamawiający </w:t>
      </w:r>
      <w:r w:rsidRPr="005F7CC8">
        <w:rPr>
          <w:rFonts w:ascii="Tahoma" w:hAnsi="Tahoma" w:cs="Tahoma"/>
          <w:b/>
          <w:sz w:val="20"/>
          <w:u w:val="single"/>
        </w:rPr>
        <w:t>może</w:t>
      </w:r>
      <w:r w:rsidRPr="005F7CC8">
        <w:rPr>
          <w:rFonts w:ascii="Tahoma" w:hAnsi="Tahoma" w:cs="Tahoma"/>
          <w:sz w:val="20"/>
        </w:rPr>
        <w:t xml:space="preserve"> wezwać do dalszych wyjaśnień, czy przedłożone informacje/dokumenty stanowią tajemnicę przedsiębiorstwa.</w:t>
      </w:r>
    </w:p>
    <w:p w:rsidR="003355B1" w:rsidRPr="005F7CC8" w:rsidRDefault="003355B1" w:rsidP="001B1CC0">
      <w:pPr>
        <w:autoSpaceDE w:val="0"/>
        <w:autoSpaceDN w:val="0"/>
        <w:adjustRightInd w:val="0"/>
        <w:spacing w:after="80"/>
        <w:ind w:left="426"/>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22" w:name="_Toc411087316"/>
      <w:r w:rsidRPr="005F7CC8">
        <w:rPr>
          <w:rFonts w:ascii="Tahoma" w:hAnsi="Tahoma" w:cs="Tahoma"/>
          <w:b/>
          <w:sz w:val="20"/>
        </w:rPr>
        <w:t>XIV.</w:t>
      </w:r>
      <w:bookmarkEnd w:id="22"/>
      <w:r w:rsidRPr="005F7CC8">
        <w:rPr>
          <w:rFonts w:ascii="Tahoma" w:hAnsi="Tahoma" w:cs="Tahoma"/>
          <w:b/>
          <w:sz w:val="20"/>
        </w:rPr>
        <w:t xml:space="preserve"> </w:t>
      </w:r>
      <w:r w:rsidRPr="005F7CC8">
        <w:rPr>
          <w:rFonts w:ascii="Tahoma" w:hAnsi="Tahoma" w:cs="Tahoma"/>
          <w:b/>
          <w:bCs/>
          <w:sz w:val="20"/>
        </w:rPr>
        <w:t>Informacja dotycząca powierzenia części zamówienia podwykonawcom</w:t>
      </w:r>
    </w:p>
    <w:p w:rsidR="003355B1" w:rsidRPr="005F7CC8" w:rsidRDefault="003355B1" w:rsidP="001B1CC0">
      <w:pPr>
        <w:numPr>
          <w:ilvl w:val="0"/>
          <w:numId w:val="6"/>
        </w:numPr>
        <w:spacing w:after="80"/>
        <w:ind w:left="426"/>
        <w:jc w:val="both"/>
        <w:rPr>
          <w:rFonts w:ascii="Tahoma" w:hAnsi="Tahoma" w:cs="Tahoma"/>
          <w:sz w:val="20"/>
        </w:rPr>
      </w:pPr>
      <w:r w:rsidRPr="005F7CC8">
        <w:rPr>
          <w:rFonts w:ascii="Tahoma" w:hAnsi="Tahoma" w:cs="Tahoma"/>
          <w:sz w:val="20"/>
        </w:rPr>
        <w:t>Zamawiający nie wprowadza zastrzeżenia wskazującego na obowiązek osobistego wykonania przez Wykonawcę kluczowych części zamówienia. Wykonawca może</w:t>
      </w:r>
      <w:r w:rsidR="001B1CC0" w:rsidRPr="005F7CC8">
        <w:rPr>
          <w:rFonts w:ascii="Tahoma" w:hAnsi="Tahoma" w:cs="Tahoma"/>
          <w:sz w:val="20"/>
        </w:rPr>
        <w:t xml:space="preserve"> </w:t>
      </w:r>
      <w:r w:rsidRPr="005F7CC8">
        <w:rPr>
          <w:rFonts w:ascii="Tahoma" w:hAnsi="Tahoma" w:cs="Tahoma"/>
          <w:sz w:val="20"/>
        </w:rPr>
        <w:t>powierzyć wykonanie części zamówienia podwykonawcy.</w:t>
      </w:r>
    </w:p>
    <w:p w:rsidR="003355B1" w:rsidRPr="005F7CC8" w:rsidRDefault="00996826" w:rsidP="001B1CC0">
      <w:pPr>
        <w:numPr>
          <w:ilvl w:val="0"/>
          <w:numId w:val="6"/>
        </w:numPr>
        <w:spacing w:after="80"/>
        <w:ind w:left="426"/>
        <w:jc w:val="both"/>
        <w:rPr>
          <w:rFonts w:ascii="Tahoma" w:hAnsi="Tahoma" w:cs="Tahoma"/>
          <w:sz w:val="20"/>
        </w:rPr>
      </w:pPr>
      <w:r w:rsidRPr="005F7CC8">
        <w:rPr>
          <w:rFonts w:ascii="Tahoma" w:hAnsi="Tahoma" w:cs="Tahoma"/>
          <w:sz w:val="20"/>
        </w:rPr>
        <w:t>Powierzenie przez W</w:t>
      </w:r>
      <w:r w:rsidR="003355B1" w:rsidRPr="005F7CC8">
        <w:rPr>
          <w:rFonts w:ascii="Tahoma" w:hAnsi="Tahoma" w:cs="Tahoma"/>
          <w:sz w:val="20"/>
        </w:rPr>
        <w:t>ykonawcę części zamówienia podwy</w:t>
      </w:r>
      <w:r w:rsidRPr="005F7CC8">
        <w:rPr>
          <w:rFonts w:ascii="Tahoma" w:hAnsi="Tahoma" w:cs="Tahoma"/>
          <w:sz w:val="20"/>
        </w:rPr>
        <w:t>konawcy nie zmienia zobowiązań Wykonawcy wobec Z</w:t>
      </w:r>
      <w:r w:rsidR="003355B1" w:rsidRPr="005F7CC8">
        <w:rPr>
          <w:rFonts w:ascii="Tahoma" w:hAnsi="Tahoma" w:cs="Tahoma"/>
          <w:sz w:val="20"/>
        </w:rPr>
        <w:t>amawiającego za wykonanie tej części zamówienia.</w:t>
      </w:r>
    </w:p>
    <w:p w:rsidR="003355B1" w:rsidRPr="005F7CC8" w:rsidRDefault="003355B1" w:rsidP="001B1CC0">
      <w:pPr>
        <w:numPr>
          <w:ilvl w:val="0"/>
          <w:numId w:val="6"/>
        </w:numPr>
        <w:spacing w:after="80"/>
        <w:ind w:left="426"/>
        <w:jc w:val="both"/>
        <w:rPr>
          <w:rFonts w:ascii="Tahoma" w:hAnsi="Tahoma" w:cs="Tahoma"/>
          <w:sz w:val="20"/>
        </w:rPr>
      </w:pPr>
      <w:r w:rsidRPr="005F7CC8">
        <w:rPr>
          <w:rFonts w:ascii="Tahoma" w:hAnsi="Tahoma" w:cs="Tahoma"/>
          <w:sz w:val="20"/>
        </w:rPr>
        <w:t>Wykonawca jest odpowiedzialny za działania, uchybienia i zaniedbania podwykonawcy jak za własne działania i zaniechania.</w:t>
      </w:r>
    </w:p>
    <w:p w:rsidR="003355B1" w:rsidRPr="005F7CC8" w:rsidRDefault="003355B1" w:rsidP="001B1CC0">
      <w:pPr>
        <w:numPr>
          <w:ilvl w:val="0"/>
          <w:numId w:val="6"/>
        </w:numPr>
        <w:spacing w:after="80"/>
        <w:ind w:left="426"/>
        <w:jc w:val="both"/>
        <w:rPr>
          <w:rFonts w:ascii="Tahoma" w:hAnsi="Tahoma" w:cs="Tahoma"/>
          <w:sz w:val="20"/>
        </w:rPr>
      </w:pPr>
      <w:r w:rsidRPr="005F7CC8">
        <w:rPr>
          <w:rFonts w:ascii="Tahoma" w:hAnsi="Tahoma" w:cs="Tahoma"/>
          <w:sz w:val="20"/>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3355B1" w:rsidRPr="005F7CC8" w:rsidRDefault="003355B1" w:rsidP="001B1CC0">
      <w:pPr>
        <w:numPr>
          <w:ilvl w:val="0"/>
          <w:numId w:val="6"/>
        </w:numPr>
        <w:autoSpaceDE w:val="0"/>
        <w:autoSpaceDN w:val="0"/>
        <w:adjustRightInd w:val="0"/>
        <w:spacing w:after="80"/>
        <w:ind w:left="426"/>
        <w:jc w:val="both"/>
        <w:rPr>
          <w:rFonts w:ascii="Tahoma" w:hAnsi="Tahoma" w:cs="Tahoma"/>
          <w:sz w:val="20"/>
        </w:rPr>
      </w:pPr>
      <w:r w:rsidRPr="005F7CC8">
        <w:rPr>
          <w:rFonts w:ascii="Tahoma" w:hAnsi="Tahoma" w:cs="Tahoma"/>
          <w:sz w:val="20"/>
        </w:rPr>
        <w:t xml:space="preserve">Termin zapłaty wynagrodzenia podwykonawcy lub dalszemu podwykonawcy przewidziany w umowie o podwykonawstwo nie może być dłuższy, niż </w:t>
      </w:r>
      <w:r w:rsidR="00C01F72">
        <w:rPr>
          <w:rFonts w:ascii="Tahoma" w:hAnsi="Tahoma" w:cs="Tahoma"/>
          <w:sz w:val="20"/>
        </w:rPr>
        <w:t>21</w:t>
      </w:r>
      <w:r w:rsidRPr="005F7CC8">
        <w:rPr>
          <w:rFonts w:ascii="Tahoma" w:hAnsi="Tahoma" w:cs="Tahoma"/>
          <w:sz w:val="20"/>
        </w:rPr>
        <w:t xml:space="preserve"> dni od dnia doręczenia</w:t>
      </w:r>
      <w:r w:rsidR="001B1CC0" w:rsidRPr="005F7CC8">
        <w:rPr>
          <w:rFonts w:ascii="Tahoma" w:hAnsi="Tahoma" w:cs="Tahoma"/>
          <w:sz w:val="20"/>
        </w:rPr>
        <w:t xml:space="preserve"> </w:t>
      </w:r>
      <w:r w:rsidRPr="005F7CC8">
        <w:rPr>
          <w:rFonts w:ascii="Tahoma" w:hAnsi="Tahoma" w:cs="Tahoma"/>
          <w:sz w:val="20"/>
        </w:rPr>
        <w:t>wykonawcy, podwykonawcy lub dalszemu podwykonawcy faktury lub rachunku, potwierdzających wykonanie zleconej podwykonawcy lub dalszemu podwykonawcy dostawy, usługi lub roboty budowlanej.</w:t>
      </w:r>
    </w:p>
    <w:p w:rsidR="003355B1" w:rsidRPr="005F7CC8" w:rsidRDefault="003355B1" w:rsidP="001B1CC0">
      <w:pPr>
        <w:numPr>
          <w:ilvl w:val="0"/>
          <w:numId w:val="6"/>
        </w:numPr>
        <w:spacing w:after="80"/>
        <w:ind w:left="426"/>
        <w:jc w:val="both"/>
        <w:rPr>
          <w:rFonts w:ascii="Tahoma" w:hAnsi="Tahoma" w:cs="Tahoma"/>
          <w:color w:val="000000"/>
          <w:sz w:val="20"/>
        </w:rPr>
      </w:pPr>
      <w:r w:rsidRPr="005F7CC8">
        <w:rPr>
          <w:rFonts w:ascii="Tahoma" w:hAnsi="Tahoma" w:cs="Tahoma"/>
          <w:color w:val="000000"/>
          <w:sz w:val="20"/>
        </w:rPr>
        <w:t xml:space="preserve">Zamawiający w terminie </w:t>
      </w:r>
      <w:r w:rsidR="008A35EE" w:rsidRPr="005F7CC8">
        <w:rPr>
          <w:rFonts w:ascii="Tahoma" w:hAnsi="Tahoma" w:cs="Tahoma"/>
          <w:color w:val="000000"/>
          <w:sz w:val="20"/>
        </w:rPr>
        <w:t>7</w:t>
      </w:r>
      <w:r w:rsidRPr="005F7CC8">
        <w:rPr>
          <w:rFonts w:ascii="Tahoma" w:hAnsi="Tahoma" w:cs="Tahoma"/>
          <w:color w:val="000000"/>
          <w:sz w:val="20"/>
        </w:rPr>
        <w:t xml:space="preserve"> dni roboczych od przedstawienia mu przez Wykonawcę projektu umowy o podwykonawstwo, której przedmiotem są roboty budowlane, może zgłosić zastrzeżenia do projektu </w:t>
      </w:r>
      <w:r w:rsidR="00931C01" w:rsidRPr="005F7CC8">
        <w:rPr>
          <w:rFonts w:ascii="Tahoma" w:hAnsi="Tahoma" w:cs="Tahoma"/>
          <w:color w:val="000000"/>
          <w:sz w:val="20"/>
        </w:rPr>
        <w:t xml:space="preserve">umowy dotyczące w szczególności </w:t>
      </w:r>
      <w:r w:rsidRPr="005F7CC8">
        <w:rPr>
          <w:rFonts w:ascii="Tahoma" w:hAnsi="Tahoma" w:cs="Tahoma"/>
          <w:color w:val="000000"/>
          <w:sz w:val="20"/>
        </w:rPr>
        <w:t>terminu zapłaty wynagrodzenia dłuższego, niż 30 dni od daty doręczenia faktury lub rachunku.</w:t>
      </w:r>
    </w:p>
    <w:p w:rsidR="003355B1" w:rsidRPr="005F7CC8" w:rsidRDefault="003355B1" w:rsidP="001B1CC0">
      <w:pPr>
        <w:spacing w:after="80"/>
        <w:ind w:left="426"/>
        <w:jc w:val="both"/>
        <w:rPr>
          <w:rFonts w:ascii="Tahoma" w:hAnsi="Tahoma" w:cs="Tahoma"/>
          <w:color w:val="000000"/>
          <w:sz w:val="20"/>
        </w:rPr>
      </w:pPr>
      <w:r w:rsidRPr="005F7CC8">
        <w:rPr>
          <w:rFonts w:ascii="Tahoma" w:hAnsi="Tahoma" w:cs="Tahoma"/>
          <w:color w:val="000000"/>
          <w:sz w:val="20"/>
        </w:rPr>
        <w:t>Jeżeli Zamawiający, w terminie określonym wyżej, nie zgłosi na piśmie zastrzeżeń do projektu umowy, uważa się, że zaakceptował projekt umowy.</w:t>
      </w:r>
    </w:p>
    <w:p w:rsidR="003355B1" w:rsidRPr="005F7CC8" w:rsidRDefault="003355B1" w:rsidP="001B1CC0">
      <w:pPr>
        <w:numPr>
          <w:ilvl w:val="0"/>
          <w:numId w:val="6"/>
        </w:numPr>
        <w:spacing w:after="80"/>
        <w:ind w:left="426"/>
        <w:contextualSpacing/>
        <w:jc w:val="both"/>
        <w:rPr>
          <w:rFonts w:ascii="Tahoma" w:hAnsi="Tahoma" w:cs="Tahoma"/>
          <w:color w:val="000000"/>
          <w:sz w:val="20"/>
        </w:rPr>
      </w:pPr>
      <w:r w:rsidRPr="005F7CC8">
        <w:rPr>
          <w:rFonts w:ascii="Tahoma" w:hAnsi="Tahoma" w:cs="Tahoma"/>
          <w:color w:val="000000"/>
          <w:sz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355B1" w:rsidRPr="005F7CC8" w:rsidRDefault="003355B1" w:rsidP="001B1CC0">
      <w:pPr>
        <w:numPr>
          <w:ilvl w:val="0"/>
          <w:numId w:val="6"/>
        </w:numPr>
        <w:spacing w:after="80"/>
        <w:ind w:left="426"/>
        <w:contextualSpacing/>
        <w:jc w:val="both"/>
        <w:rPr>
          <w:rFonts w:ascii="Tahoma" w:hAnsi="Tahoma" w:cs="Tahoma"/>
          <w:sz w:val="20"/>
        </w:rPr>
      </w:pPr>
      <w:r w:rsidRPr="005F7CC8">
        <w:rPr>
          <w:rFonts w:ascii="Tahoma" w:hAnsi="Tahoma" w:cs="Tahoma"/>
          <w:color w:val="000000"/>
          <w:sz w:val="20"/>
        </w:rPr>
        <w:t xml:space="preserve">Zamawiający w terminie </w:t>
      </w:r>
      <w:r w:rsidR="008A35EE" w:rsidRPr="005F7CC8">
        <w:rPr>
          <w:rFonts w:ascii="Tahoma" w:hAnsi="Tahoma" w:cs="Tahoma"/>
          <w:color w:val="000000"/>
          <w:sz w:val="20"/>
        </w:rPr>
        <w:t>7</w:t>
      </w:r>
      <w:r w:rsidRPr="005F7CC8">
        <w:rPr>
          <w:rFonts w:ascii="Tahoma" w:hAnsi="Tahoma" w:cs="Tahoma"/>
          <w:color w:val="000000"/>
          <w:sz w:val="20"/>
        </w:rPr>
        <w:t xml:space="preserve"> dni roboczych od przedłożenia mu przez Wykonawcę kopii zawartej umowy o podwykonawstwo, której przedmiotem</w:t>
      </w:r>
      <w:r w:rsidRPr="005F7CC8">
        <w:rPr>
          <w:rFonts w:ascii="Tahoma" w:hAnsi="Tahoma" w:cs="Tahoma"/>
          <w:sz w:val="20"/>
        </w:rPr>
        <w:t xml:space="preserve"> są roboty budowlane, może zgłosić sprzeciw do tej </w:t>
      </w:r>
      <w:r w:rsidR="00931C01" w:rsidRPr="005F7CC8">
        <w:rPr>
          <w:rFonts w:ascii="Tahoma" w:hAnsi="Tahoma" w:cs="Tahoma"/>
          <w:sz w:val="20"/>
        </w:rPr>
        <w:t xml:space="preserve">umowy dotyczący w szczególności </w:t>
      </w:r>
      <w:r w:rsidRPr="005F7CC8">
        <w:rPr>
          <w:rFonts w:ascii="Tahoma" w:hAnsi="Tahoma" w:cs="Tahoma"/>
          <w:sz w:val="20"/>
        </w:rPr>
        <w:t>terminu zapłaty wynagrodzenia dłuższego, niż 30 dni od daty doręczenia faktury lub rachunku.</w:t>
      </w:r>
    </w:p>
    <w:p w:rsidR="003355B1" w:rsidRPr="005F7CC8" w:rsidRDefault="003355B1" w:rsidP="001B1CC0">
      <w:pPr>
        <w:spacing w:after="80"/>
        <w:ind w:left="426"/>
        <w:jc w:val="both"/>
        <w:rPr>
          <w:rFonts w:ascii="Tahoma" w:hAnsi="Tahoma" w:cs="Tahoma"/>
          <w:sz w:val="20"/>
        </w:rPr>
      </w:pPr>
      <w:r w:rsidRPr="005F7CC8">
        <w:rPr>
          <w:rFonts w:ascii="Tahoma" w:hAnsi="Tahoma" w:cs="Tahoma"/>
          <w:sz w:val="20"/>
        </w:rPr>
        <w:t>Jeżeli Zamawiający, w terminie określonym wyżej, nie zgłosi na piśmie sprzeciwu do umowy, uważa się, że zaakceptował umowę.</w:t>
      </w:r>
    </w:p>
    <w:p w:rsidR="00931C01" w:rsidRPr="005F7CC8" w:rsidRDefault="003355B1" w:rsidP="001B1CC0">
      <w:pPr>
        <w:numPr>
          <w:ilvl w:val="0"/>
          <w:numId w:val="6"/>
        </w:numPr>
        <w:spacing w:after="80"/>
        <w:ind w:left="426"/>
        <w:contextualSpacing/>
        <w:jc w:val="both"/>
        <w:rPr>
          <w:rFonts w:ascii="Tahoma" w:hAnsi="Tahoma" w:cs="Tahoma"/>
          <w:sz w:val="20"/>
        </w:rPr>
      </w:pPr>
      <w:r w:rsidRPr="005F7CC8">
        <w:rPr>
          <w:rFonts w:ascii="Tahoma" w:hAnsi="Tahoma" w:cs="Tahoma"/>
          <w:sz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3355B1" w:rsidRPr="005F7CC8" w:rsidRDefault="003355B1" w:rsidP="001B1CC0">
      <w:pPr>
        <w:numPr>
          <w:ilvl w:val="0"/>
          <w:numId w:val="6"/>
        </w:numPr>
        <w:spacing w:after="80"/>
        <w:ind w:left="426"/>
        <w:contextualSpacing/>
        <w:jc w:val="both"/>
        <w:rPr>
          <w:rFonts w:ascii="Tahoma" w:hAnsi="Tahoma" w:cs="Tahoma"/>
          <w:sz w:val="20"/>
        </w:rPr>
      </w:pPr>
      <w:r w:rsidRPr="005F7CC8">
        <w:rPr>
          <w:rFonts w:ascii="Tahoma" w:hAnsi="Tahoma" w:cs="Tahoma"/>
          <w:sz w:val="20"/>
        </w:rPr>
        <w:t>W przypadku, gdy w zawartej umowie o podwykonawstwo, o której mowa w ust</w:t>
      </w:r>
      <w:r w:rsidR="00931C01" w:rsidRPr="005F7CC8">
        <w:rPr>
          <w:rFonts w:ascii="Tahoma" w:hAnsi="Tahoma" w:cs="Tahoma"/>
          <w:sz w:val="20"/>
        </w:rPr>
        <w:t>.</w:t>
      </w:r>
      <w:r w:rsidRPr="005F7CC8">
        <w:rPr>
          <w:rFonts w:ascii="Tahoma" w:hAnsi="Tahoma" w:cs="Tahoma"/>
          <w:sz w:val="20"/>
        </w:rPr>
        <w:t>9 powyżej, termin zapłaty wynagrodzenia jest dłuższy, niż 30 dni od daty doręczenia faktury lub rachunku, Zamawiający poinformuje o tym wykonawcę i wezwie go do doprowadzenia do zmiany tej umowy pod rygorem wystąpienia o zapłatę kary umownej.</w:t>
      </w:r>
    </w:p>
    <w:p w:rsidR="003355B1" w:rsidRPr="005F7CC8" w:rsidRDefault="003355B1" w:rsidP="001B1CC0">
      <w:pPr>
        <w:numPr>
          <w:ilvl w:val="0"/>
          <w:numId w:val="6"/>
        </w:numPr>
        <w:spacing w:after="80"/>
        <w:ind w:left="426"/>
        <w:contextualSpacing/>
        <w:jc w:val="both"/>
        <w:rPr>
          <w:rFonts w:ascii="Tahoma" w:hAnsi="Tahoma" w:cs="Tahoma"/>
          <w:sz w:val="20"/>
        </w:rPr>
      </w:pPr>
      <w:r w:rsidRPr="005F7CC8">
        <w:rPr>
          <w:rFonts w:ascii="Tahoma" w:hAnsi="Tahoma" w:cs="Tahoma"/>
          <w:sz w:val="20"/>
        </w:rPr>
        <w:lastRenderedPageBreak/>
        <w:t>Wszelkie zmiany dokonywane w umowach o podwykonawstwo dokonywane są pisemnie w formie aneksów do umowy i mają tu zastosowanie p</w:t>
      </w:r>
      <w:r w:rsidR="00695638">
        <w:rPr>
          <w:rFonts w:ascii="Tahoma" w:hAnsi="Tahoma" w:cs="Tahoma"/>
          <w:sz w:val="20"/>
        </w:rPr>
        <w:t>ostanowienia zawarte w ust. 4-10</w:t>
      </w:r>
      <w:r w:rsidRPr="005F7CC8">
        <w:rPr>
          <w:rFonts w:ascii="Tahoma" w:hAnsi="Tahoma" w:cs="Tahoma"/>
          <w:sz w:val="20"/>
        </w:rPr>
        <w:t>.</w:t>
      </w:r>
    </w:p>
    <w:p w:rsidR="003355B1" w:rsidRPr="005F7CC8" w:rsidRDefault="003355B1" w:rsidP="001B1CC0">
      <w:pPr>
        <w:keepNext/>
        <w:spacing w:after="80"/>
        <w:outlineLvl w:val="2"/>
        <w:rPr>
          <w:rFonts w:ascii="Tahoma" w:hAnsi="Tahoma" w:cs="Tahoma"/>
          <w:b/>
          <w:sz w:val="20"/>
        </w:rPr>
      </w:pPr>
    </w:p>
    <w:p w:rsidR="003355B1" w:rsidRPr="005F7CC8" w:rsidRDefault="003355B1" w:rsidP="001B1CC0">
      <w:pPr>
        <w:keepNext/>
        <w:spacing w:after="80"/>
        <w:outlineLvl w:val="2"/>
        <w:rPr>
          <w:rFonts w:ascii="Tahoma" w:hAnsi="Tahoma" w:cs="Tahoma"/>
          <w:b/>
          <w:bCs/>
          <w:sz w:val="20"/>
          <w:u w:val="single"/>
        </w:rPr>
      </w:pPr>
      <w:r w:rsidRPr="005F7CC8">
        <w:rPr>
          <w:rFonts w:ascii="Tahoma" w:hAnsi="Tahoma" w:cs="Tahoma"/>
          <w:b/>
          <w:sz w:val="20"/>
        </w:rPr>
        <w:t xml:space="preserve">XV. </w:t>
      </w:r>
      <w:bookmarkStart w:id="23" w:name="_Toc411087317"/>
      <w:r w:rsidRPr="005F7CC8">
        <w:rPr>
          <w:rFonts w:ascii="Tahoma" w:hAnsi="Tahoma" w:cs="Tahoma"/>
          <w:b/>
          <w:bCs/>
          <w:sz w:val="20"/>
        </w:rPr>
        <w:t>Sposób przygotowania oferty</w:t>
      </w:r>
      <w:bookmarkEnd w:id="23"/>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Wykonawca ma prawo do złożenia jednej oferty.</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Treść oferty musi odpowiadać treści SIWZ z zastrzeżeniem art. 87 ust. 2 pkt 3 ustawy.</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5F7CC8">
        <w:rPr>
          <w:rFonts w:ascii="Tahoma" w:hAnsi="Tahoma" w:cs="Tahoma"/>
          <w:b/>
          <w:bCs/>
          <w:sz w:val="20"/>
        </w:rPr>
        <w:t xml:space="preserve">osoba/y nieujawnione w rejestrze lub ewidencji, </w:t>
      </w:r>
      <w:r w:rsidRPr="005F7CC8">
        <w:rPr>
          <w:rFonts w:ascii="Tahoma" w:hAnsi="Tahoma" w:cs="Tahoma"/>
          <w:sz w:val="20"/>
        </w:rPr>
        <w:t xml:space="preserve">do oferty należy dołączyć </w:t>
      </w:r>
      <w:r w:rsidRPr="005F7CC8">
        <w:rPr>
          <w:rFonts w:ascii="Tahoma" w:hAnsi="Tahoma" w:cs="Tahoma"/>
          <w:b/>
          <w:bCs/>
          <w:sz w:val="20"/>
        </w:rPr>
        <w:t xml:space="preserve">pełnomocnictwo </w:t>
      </w:r>
      <w:r w:rsidRPr="005F7CC8">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Oferta musi być sporządzona w języku polskim na maszynie, komputerze lub ręcznie nieścieralnym atramentem.</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Zaleca się ponumerowanie stron i ich spięcie w sposób uniemożliwiający przypadkowe zdekompletowanie.</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Dokumenty sporządzone w językach obcych muszą być złożone wraz z tłumaczeniami na język polski.</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 xml:space="preserve">Dokumenty wchodzące w skład oferty mogą być przedstawiane w formie oryginałów albo kopii poświadczonych za zgodność z oryginałem przez Wykonawcę z zastrzeżeniem, że oświadczenia określone w rozdziale X ust. 1 pkt 1) i ust. 2 pkt 2) i 3), zobowiązanie podmiotu udostępniającego własne zasoby, o </w:t>
      </w:r>
      <w:r w:rsidR="00996826" w:rsidRPr="005F7CC8">
        <w:rPr>
          <w:rFonts w:ascii="Tahoma" w:hAnsi="Tahoma" w:cs="Tahoma"/>
          <w:sz w:val="20"/>
        </w:rPr>
        <w:t xml:space="preserve">którym mowa w rozdziale X ust. </w:t>
      </w:r>
      <w:r w:rsidR="00650398" w:rsidRPr="005F7CC8">
        <w:rPr>
          <w:rFonts w:ascii="Tahoma" w:hAnsi="Tahoma" w:cs="Tahoma"/>
          <w:sz w:val="20"/>
        </w:rPr>
        <w:t>7</w:t>
      </w:r>
      <w:r w:rsidRPr="005F7CC8">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5F7CC8">
        <w:rPr>
          <w:rFonts w:ascii="Tahoma" w:hAnsi="Tahoma" w:cs="Tahoma"/>
          <w:sz w:val="20"/>
        </w:rPr>
        <w:t>Pzp</w:t>
      </w:r>
      <w:proofErr w:type="spellEnd"/>
      <w:r w:rsidRPr="005F7CC8">
        <w:rPr>
          <w:rFonts w:ascii="Tahoma" w:hAnsi="Tahoma" w:cs="Tahoma"/>
          <w:sz w:val="20"/>
        </w:rPr>
        <w:t xml:space="preserve"> kopie dokumentów dotyczących odpowiednio Wykonawcy lub tych podmiotów są poświadczane za zgodność z oryginałem odpowiednio przez Wykonawcę lub te podmioty.</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Wszelkie miejsca w ofercie, w których Wykonawca naniósł poprawki lub zmiany wpisywanej przez siebie treści, muszą być parafowane przez osobę/y uprawnione do reprezentacji.</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Wzory formularzy należy wypełnić ściśle według wskazówek określonych w SIWZ.</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b/>
          <w:sz w:val="20"/>
        </w:rPr>
      </w:pPr>
      <w:r w:rsidRPr="005F7CC8">
        <w:rPr>
          <w:rFonts w:ascii="Tahoma" w:hAnsi="Tahoma" w:cs="Tahoma"/>
          <w:sz w:val="20"/>
        </w:rPr>
        <w:t>Zamawiający nie dopuszcza dokonywania w treści załączonych formularzy jakichkolwiek zmian.</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Żadne dokumenty wchodzące w skład oferty nie podlegają zwrotowi przez Zamawiającego.</w:t>
      </w:r>
    </w:p>
    <w:p w:rsidR="00F256EF" w:rsidRPr="005F7CC8" w:rsidRDefault="003355B1" w:rsidP="00F256EF">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Wykonawca winien umieścić ofertę w zamkniętej kopercie. Na kopercie powinna widnieć nazwa, adres Wykonawcy i Zamawiającego oraz następujące oznaczenie:</w:t>
      </w:r>
      <w:r w:rsidR="00116A4B" w:rsidRPr="005F7CC8">
        <w:rPr>
          <w:rFonts w:ascii="Tahoma" w:hAnsi="Tahoma" w:cs="Tahoma"/>
          <w:sz w:val="20"/>
        </w:rPr>
        <w:t xml:space="preserve"> </w:t>
      </w:r>
      <w:r w:rsidRPr="005F7CC8">
        <w:rPr>
          <w:rFonts w:ascii="Tahoma" w:eastAsia="Calibri" w:hAnsi="Tahoma" w:cs="Tahoma"/>
          <w:sz w:val="20"/>
          <w:lang w:eastAsia="en-US"/>
        </w:rPr>
        <w:t>OFERTA na:</w:t>
      </w:r>
      <w:r w:rsidR="00116A4B" w:rsidRPr="005F7CC8">
        <w:rPr>
          <w:rFonts w:ascii="Tahoma" w:eastAsia="Calibri" w:hAnsi="Tahoma" w:cs="Tahoma"/>
          <w:sz w:val="20"/>
          <w:lang w:eastAsia="en-US"/>
        </w:rPr>
        <w:t xml:space="preserve"> </w:t>
      </w:r>
      <w:r w:rsidR="00695638">
        <w:rPr>
          <w:rFonts w:ascii="Tahoma" w:hAnsi="Tahoma" w:cs="Tahoma"/>
          <w:b/>
          <w:bCs/>
          <w:sz w:val="20"/>
        </w:rPr>
        <w:t>Zaprojektowanie, dostawa oraz montaż dodatkowej suwnicy o udźwigu Q=60t w hali HPT</w:t>
      </w:r>
      <w:r w:rsidR="00F256EF" w:rsidRPr="005F7CC8">
        <w:rPr>
          <w:rFonts w:ascii="Tahoma" w:hAnsi="Tahoma" w:cs="Tahoma"/>
          <w:sz w:val="20"/>
        </w:rPr>
        <w:t xml:space="preserve">; postępowanie </w:t>
      </w:r>
      <w:r w:rsidR="00996826" w:rsidRPr="005F7CC8">
        <w:rPr>
          <w:rFonts w:ascii="Tahoma" w:hAnsi="Tahoma" w:cs="Tahoma"/>
          <w:sz w:val="20"/>
        </w:rPr>
        <w:t xml:space="preserve">nr </w:t>
      </w:r>
      <w:r w:rsidR="00695638">
        <w:rPr>
          <w:rFonts w:ascii="Tahoma" w:hAnsi="Tahoma" w:cs="Tahoma"/>
          <w:sz w:val="20"/>
        </w:rPr>
        <w:t>35</w:t>
      </w:r>
      <w:r w:rsidR="00BB585A" w:rsidRPr="005F7CC8">
        <w:rPr>
          <w:rFonts w:ascii="Tahoma" w:hAnsi="Tahoma" w:cs="Tahoma"/>
          <w:sz w:val="20"/>
        </w:rPr>
        <w:t>/</w:t>
      </w:r>
      <w:r w:rsidR="003D6A4C">
        <w:rPr>
          <w:rFonts w:ascii="Tahoma" w:hAnsi="Tahoma" w:cs="Tahoma"/>
          <w:sz w:val="20"/>
        </w:rPr>
        <w:t>ZA</w:t>
      </w:r>
      <w:r w:rsidR="00996826" w:rsidRPr="005F7CC8">
        <w:rPr>
          <w:rFonts w:ascii="Tahoma" w:hAnsi="Tahoma" w:cs="Tahoma"/>
          <w:sz w:val="20"/>
        </w:rPr>
        <w:t>/</w:t>
      </w:r>
      <w:r w:rsidR="003D6A4C">
        <w:rPr>
          <w:rFonts w:ascii="Tahoma" w:hAnsi="Tahoma" w:cs="Tahoma"/>
          <w:sz w:val="20"/>
        </w:rPr>
        <w:t>A</w:t>
      </w:r>
      <w:r w:rsidR="00996826" w:rsidRPr="005F7CC8">
        <w:rPr>
          <w:rFonts w:ascii="Tahoma" w:hAnsi="Tahoma" w:cs="Tahoma"/>
          <w:sz w:val="20"/>
        </w:rPr>
        <w:t>Z</w:t>
      </w:r>
      <w:r w:rsidR="003D6A4C">
        <w:rPr>
          <w:rFonts w:ascii="Tahoma" w:hAnsi="Tahoma" w:cs="Tahoma"/>
          <w:sz w:val="20"/>
        </w:rPr>
        <w:t>AZ</w:t>
      </w:r>
      <w:r w:rsidR="00996826" w:rsidRPr="005F7CC8">
        <w:rPr>
          <w:rFonts w:ascii="Tahoma" w:hAnsi="Tahoma" w:cs="Tahoma"/>
          <w:sz w:val="20"/>
        </w:rPr>
        <w:t>/1</w:t>
      </w:r>
      <w:r w:rsidR="0039765A" w:rsidRPr="005F7CC8">
        <w:rPr>
          <w:rFonts w:ascii="Tahoma" w:hAnsi="Tahoma" w:cs="Tahoma"/>
          <w:sz w:val="20"/>
        </w:rPr>
        <w:t>6</w:t>
      </w:r>
      <w:r w:rsidR="00116A4B" w:rsidRPr="005F7CC8">
        <w:rPr>
          <w:rFonts w:ascii="Tahoma" w:hAnsi="Tahoma" w:cs="Tahoma"/>
          <w:sz w:val="20"/>
        </w:rPr>
        <w:t xml:space="preserve">. </w:t>
      </w:r>
      <w:r w:rsidR="00CF69C7" w:rsidRPr="005F7CC8">
        <w:rPr>
          <w:rFonts w:ascii="Tahoma" w:eastAsia="Calibri" w:hAnsi="Tahoma" w:cs="Tahoma"/>
          <w:b/>
          <w:sz w:val="20"/>
          <w:lang w:eastAsia="en-US"/>
        </w:rPr>
        <w:t>Nie otwierać przed dniem</w:t>
      </w:r>
      <w:r w:rsidR="009E0A20" w:rsidRPr="005F7CC8">
        <w:rPr>
          <w:rFonts w:ascii="Tahoma" w:eastAsia="Calibri" w:hAnsi="Tahoma" w:cs="Tahoma"/>
          <w:b/>
          <w:sz w:val="20"/>
          <w:lang w:eastAsia="en-US"/>
        </w:rPr>
        <w:t xml:space="preserve"> </w:t>
      </w:r>
      <w:r w:rsidR="00E11040">
        <w:rPr>
          <w:rFonts w:ascii="Tahoma" w:eastAsia="Calibri" w:hAnsi="Tahoma" w:cs="Tahoma"/>
          <w:sz w:val="20"/>
          <w:lang w:eastAsia="en-US"/>
        </w:rPr>
        <w:t xml:space="preserve"> </w:t>
      </w:r>
      <w:r w:rsidR="00E11040" w:rsidRPr="00AD5DFA">
        <w:rPr>
          <w:rFonts w:ascii="Tahoma" w:eastAsia="Calibri" w:hAnsi="Tahoma" w:cs="Tahoma"/>
          <w:b/>
          <w:strike/>
          <w:color w:val="FF0000"/>
          <w:sz w:val="20"/>
          <w:lang w:eastAsia="en-US"/>
        </w:rPr>
        <w:t>12.05.2016r. godz. 11:15</w:t>
      </w:r>
      <w:r w:rsidR="00AD5DFA">
        <w:rPr>
          <w:rFonts w:ascii="Tahoma" w:eastAsia="Calibri" w:hAnsi="Tahoma" w:cs="Tahoma"/>
          <w:b/>
          <w:color w:val="FF0000"/>
          <w:sz w:val="20"/>
          <w:lang w:eastAsia="en-US"/>
        </w:rPr>
        <w:t xml:space="preserve"> 17.05.2016r. godz. 10:15. </w:t>
      </w:r>
      <w:r w:rsidR="00116A4B" w:rsidRPr="005F7CC8">
        <w:rPr>
          <w:rFonts w:ascii="Tahoma" w:eastAsia="Calibri" w:hAnsi="Tahoma" w:cs="Tahoma"/>
          <w:sz w:val="20"/>
          <w:lang w:eastAsia="en-US"/>
        </w:rPr>
        <w:t xml:space="preserve">Dostarczyć do budynku </w:t>
      </w:r>
      <w:r w:rsidR="008F165E">
        <w:rPr>
          <w:rFonts w:ascii="Tahoma" w:eastAsia="Calibri" w:hAnsi="Tahoma" w:cs="Tahoma"/>
          <w:sz w:val="20"/>
          <w:lang w:eastAsia="en-US"/>
        </w:rPr>
        <w:t>A , kancelaria ogólna.</w:t>
      </w:r>
    </w:p>
    <w:p w:rsidR="00F256EF" w:rsidRPr="005F7CC8" w:rsidRDefault="003355B1" w:rsidP="00F256EF">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Wykonawca ponosi wszelkie koszty związane z przygotowaniem i złożeniem oferty.</w:t>
      </w:r>
    </w:p>
    <w:p w:rsidR="003355B1" w:rsidRPr="005F7CC8" w:rsidRDefault="003355B1" w:rsidP="00F256EF">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Jakiekolwiek uchybienie zasadom określonym w ust. 1-12, z wyłączeniem ust. 5 i 11 może spowodować odrzucenie oferty.</w:t>
      </w:r>
    </w:p>
    <w:p w:rsidR="003355B1" w:rsidRPr="005F7CC8" w:rsidRDefault="003355B1" w:rsidP="001B1CC0">
      <w:pPr>
        <w:tabs>
          <w:tab w:val="left" w:pos="426"/>
        </w:tabs>
        <w:autoSpaceDE w:val="0"/>
        <w:autoSpaceDN w:val="0"/>
        <w:adjustRightInd w:val="0"/>
        <w:spacing w:after="80"/>
        <w:ind w:left="426"/>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24" w:name="_Toc411087318"/>
      <w:r w:rsidRPr="005F7CC8">
        <w:rPr>
          <w:rFonts w:ascii="Tahoma" w:eastAsia="Calibri" w:hAnsi="Tahoma" w:cs="Tahoma"/>
          <w:b/>
          <w:sz w:val="20"/>
          <w:lang w:eastAsia="en-US"/>
        </w:rPr>
        <w:t xml:space="preserve">XVI. </w:t>
      </w:r>
      <w:r w:rsidRPr="005F7CC8">
        <w:rPr>
          <w:rFonts w:ascii="Tahoma" w:hAnsi="Tahoma" w:cs="Tahoma"/>
          <w:b/>
          <w:sz w:val="20"/>
        </w:rPr>
        <w:t xml:space="preserve">Miejsce i termin składania </w:t>
      </w:r>
      <w:r w:rsidR="00FD1DA5" w:rsidRPr="005F7CC8">
        <w:rPr>
          <w:rFonts w:ascii="Tahoma" w:hAnsi="Tahoma" w:cs="Tahoma"/>
          <w:b/>
          <w:sz w:val="20"/>
        </w:rPr>
        <w:t xml:space="preserve">i otwarcia </w:t>
      </w:r>
      <w:r w:rsidRPr="005F7CC8">
        <w:rPr>
          <w:rFonts w:ascii="Tahoma" w:hAnsi="Tahoma" w:cs="Tahoma"/>
          <w:b/>
          <w:sz w:val="20"/>
        </w:rPr>
        <w:t>ofert</w:t>
      </w:r>
      <w:bookmarkEnd w:id="24"/>
    </w:p>
    <w:p w:rsidR="00901FC2" w:rsidRPr="005F7CC8" w:rsidRDefault="00901FC2" w:rsidP="00901FC2">
      <w:pPr>
        <w:pStyle w:val="Akapitzlist"/>
        <w:numPr>
          <w:ilvl w:val="0"/>
          <w:numId w:val="11"/>
        </w:numPr>
        <w:autoSpaceDE w:val="0"/>
        <w:autoSpaceDN w:val="0"/>
        <w:adjustRightInd w:val="0"/>
        <w:spacing w:before="0" w:beforeAutospacing="0" w:after="80" w:afterAutospacing="0"/>
        <w:ind w:left="426" w:hanging="426"/>
        <w:contextualSpacing w:val="0"/>
        <w:jc w:val="both"/>
        <w:rPr>
          <w:rFonts w:ascii="Tahoma" w:hAnsi="Tahoma" w:cs="Tahoma"/>
          <w:sz w:val="20"/>
          <w:szCs w:val="20"/>
        </w:rPr>
      </w:pPr>
      <w:r w:rsidRPr="005F7CC8">
        <w:rPr>
          <w:rFonts w:ascii="Tahoma" w:hAnsi="Tahoma" w:cs="Tahoma"/>
          <w:color w:val="000000"/>
          <w:sz w:val="20"/>
          <w:szCs w:val="20"/>
        </w:rPr>
        <w:t xml:space="preserve">Oferty należy złożyć w siedzibie </w:t>
      </w:r>
      <w:r w:rsidRPr="005F7CC8">
        <w:rPr>
          <w:rFonts w:ascii="Tahoma" w:hAnsi="Tahoma" w:cs="Tahoma"/>
          <w:sz w:val="20"/>
          <w:szCs w:val="20"/>
        </w:rPr>
        <w:t>Zamawiającego: Instytut Lotnictwa, Al. Krakowska 110/114,</w:t>
      </w:r>
      <w:r w:rsidRPr="005F7CC8">
        <w:rPr>
          <w:rFonts w:ascii="Tahoma" w:hAnsi="Tahoma" w:cs="Tahoma"/>
          <w:sz w:val="20"/>
          <w:szCs w:val="20"/>
        </w:rPr>
        <w:br/>
        <w:t xml:space="preserve">02-256 Warszawa, kancelaria ogólna, budynek A, </w:t>
      </w:r>
      <w:r w:rsidRPr="005F7CC8">
        <w:rPr>
          <w:rFonts w:ascii="Tahoma" w:hAnsi="Tahoma" w:cs="Tahoma"/>
          <w:b/>
          <w:sz w:val="20"/>
          <w:szCs w:val="20"/>
        </w:rPr>
        <w:t xml:space="preserve">do dnia </w:t>
      </w:r>
      <w:r w:rsidR="00E11040" w:rsidRPr="00AD5DFA">
        <w:rPr>
          <w:rFonts w:ascii="Tahoma" w:hAnsi="Tahoma" w:cs="Tahoma"/>
          <w:b/>
          <w:strike/>
          <w:color w:val="FF0000"/>
          <w:sz w:val="20"/>
          <w:szCs w:val="20"/>
        </w:rPr>
        <w:t>12.05.2016r. do godz. 11:00</w:t>
      </w:r>
      <w:r w:rsidR="00E11040" w:rsidRPr="00E11040">
        <w:rPr>
          <w:rFonts w:ascii="Tahoma" w:hAnsi="Tahoma" w:cs="Tahoma"/>
          <w:b/>
          <w:color w:val="FF0000"/>
          <w:sz w:val="20"/>
          <w:szCs w:val="20"/>
        </w:rPr>
        <w:t xml:space="preserve"> </w:t>
      </w:r>
      <w:r w:rsidR="00AD5DFA" w:rsidRPr="00AD5DFA">
        <w:rPr>
          <w:rFonts w:ascii="Tahoma" w:hAnsi="Tahoma" w:cs="Tahoma"/>
          <w:b/>
          <w:color w:val="FF0000"/>
          <w:sz w:val="20"/>
          <w:szCs w:val="20"/>
        </w:rPr>
        <w:t>17.05.2016 r. do godz. 10:00</w:t>
      </w:r>
      <w:r w:rsidR="00AD5DFA">
        <w:rPr>
          <w:rFonts w:ascii="Tahoma" w:hAnsi="Tahoma" w:cs="Tahoma"/>
          <w:sz w:val="20"/>
          <w:szCs w:val="20"/>
        </w:rPr>
        <w:t xml:space="preserve"> </w:t>
      </w:r>
      <w:r w:rsidRPr="005F7CC8">
        <w:rPr>
          <w:rFonts w:ascii="Tahoma" w:hAnsi="Tahoma" w:cs="Tahoma"/>
          <w:sz w:val="20"/>
          <w:szCs w:val="20"/>
        </w:rPr>
        <w:t>czasu lokalnego. Oferty należy składać w dni robocze w godzinach od 08:00 – 15:00 z zastrzeżeniem, że oferty w ‎dniu upływu terminu składania ofert należy złożyć nie później niż do godz. 10:00. W przypadku ‎braku zastosowania się do ww. wymagań, negatywne konsekwencje ponosi Wykonawca.</w:t>
      </w:r>
    </w:p>
    <w:p w:rsidR="0069017D" w:rsidRPr="005F7CC8" w:rsidRDefault="003355B1" w:rsidP="007B6052">
      <w:pPr>
        <w:numPr>
          <w:ilvl w:val="0"/>
          <w:numId w:val="11"/>
        </w:numPr>
        <w:autoSpaceDE w:val="0"/>
        <w:autoSpaceDN w:val="0"/>
        <w:adjustRightInd w:val="0"/>
        <w:spacing w:after="80"/>
        <w:ind w:left="426" w:hanging="426"/>
        <w:jc w:val="both"/>
        <w:rPr>
          <w:rFonts w:ascii="Tahoma" w:hAnsi="Tahoma" w:cs="Tahoma"/>
          <w:sz w:val="20"/>
        </w:rPr>
      </w:pPr>
      <w:r w:rsidRPr="005F7CC8">
        <w:rPr>
          <w:rFonts w:ascii="Tahoma" w:hAnsi="Tahoma" w:cs="Tahoma"/>
          <w:sz w:val="20"/>
        </w:rPr>
        <w:lastRenderedPageBreak/>
        <w:t>Oferty otrzymane przez Zamawiającego po terminie określonym w ust. 1, zostaną z</w:t>
      </w:r>
      <w:r w:rsidR="00FE16B9" w:rsidRPr="005F7CC8">
        <w:rPr>
          <w:rFonts w:ascii="Tahoma" w:hAnsi="Tahoma" w:cs="Tahoma"/>
          <w:sz w:val="20"/>
        </w:rPr>
        <w:t>wrócone Wykonawcy bez otwierania</w:t>
      </w:r>
      <w:r w:rsidRPr="005F7CC8">
        <w:rPr>
          <w:rFonts w:ascii="Tahoma" w:hAnsi="Tahoma" w:cs="Tahoma"/>
          <w:sz w:val="20"/>
        </w:rPr>
        <w:t xml:space="preserve">. </w:t>
      </w:r>
    </w:p>
    <w:p w:rsidR="003355B1" w:rsidRPr="005F7CC8" w:rsidRDefault="003355B1" w:rsidP="007B6052">
      <w:pPr>
        <w:numPr>
          <w:ilvl w:val="0"/>
          <w:numId w:val="11"/>
        </w:numPr>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oferty </w:t>
      </w:r>
      <w:r w:rsidRPr="005F7CC8">
        <w:rPr>
          <w:rFonts w:ascii="Tahoma" w:hAnsi="Tahoma" w:cs="Tahoma"/>
          <w:sz w:val="20"/>
          <w:u w:val="single"/>
        </w:rPr>
        <w:t>należy dostarczyć w zamkniętej kopercie</w:t>
      </w:r>
      <w:r w:rsidRPr="005F7CC8">
        <w:rPr>
          <w:rFonts w:ascii="Tahoma" w:hAnsi="Tahoma" w:cs="Tahoma"/>
          <w:sz w:val="20"/>
        </w:rPr>
        <w:t xml:space="preserve"> opisanej w sposób określony w rozdziale XV ust. 12 SIWZ, z dopiskiem</w:t>
      </w:r>
      <w:r w:rsidRPr="005F7CC8">
        <w:rPr>
          <w:rFonts w:ascii="Tahoma" w:hAnsi="Tahoma" w:cs="Tahoma"/>
          <w:sz w:val="20"/>
          <w:u w:val="single"/>
        </w:rPr>
        <w:t xml:space="preserve"> zmiana lub wycofanie oferty</w:t>
      </w:r>
      <w:r w:rsidRPr="005F7CC8">
        <w:rPr>
          <w:rFonts w:ascii="Tahoma" w:hAnsi="Tahoma" w:cs="Tahoma"/>
          <w:sz w:val="20"/>
        </w:rPr>
        <w:t>.</w:t>
      </w:r>
    </w:p>
    <w:p w:rsidR="003355B1" w:rsidRPr="005F7CC8" w:rsidRDefault="003355B1" w:rsidP="007B6052">
      <w:pPr>
        <w:numPr>
          <w:ilvl w:val="0"/>
          <w:numId w:val="11"/>
        </w:numPr>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C37AF8" w:rsidRPr="005F7CC8" w:rsidRDefault="00C37AF8" w:rsidP="001B1CC0">
      <w:pPr>
        <w:autoSpaceDE w:val="0"/>
        <w:autoSpaceDN w:val="0"/>
        <w:adjustRightInd w:val="0"/>
        <w:spacing w:after="80"/>
        <w:ind w:left="425"/>
        <w:jc w:val="both"/>
        <w:rPr>
          <w:rFonts w:ascii="Tahoma" w:eastAsia="Calibri" w:hAnsi="Tahoma" w:cs="Tahoma"/>
          <w:b/>
          <w:sz w:val="20"/>
          <w:lang w:eastAsia="en-US"/>
        </w:rPr>
      </w:pPr>
    </w:p>
    <w:p w:rsidR="003355B1" w:rsidRPr="005F7CC8" w:rsidRDefault="003355B1" w:rsidP="001B1CC0">
      <w:pPr>
        <w:keepNext/>
        <w:spacing w:after="80"/>
        <w:outlineLvl w:val="2"/>
        <w:rPr>
          <w:rFonts w:ascii="Tahoma" w:hAnsi="Tahoma" w:cs="Tahoma"/>
          <w:b/>
          <w:sz w:val="20"/>
        </w:rPr>
      </w:pPr>
      <w:bookmarkStart w:id="25" w:name="_Toc411087319"/>
      <w:r w:rsidRPr="005F7CC8">
        <w:rPr>
          <w:rFonts w:ascii="Tahoma" w:hAnsi="Tahoma" w:cs="Tahoma"/>
          <w:b/>
          <w:sz w:val="20"/>
        </w:rPr>
        <w:t>XVII. Termin związania ofertą</w:t>
      </w:r>
      <w:bookmarkEnd w:id="25"/>
    </w:p>
    <w:p w:rsidR="003355B1" w:rsidRPr="005F7CC8" w:rsidRDefault="003355B1" w:rsidP="001B1CC0">
      <w:pPr>
        <w:autoSpaceDE w:val="0"/>
        <w:autoSpaceDN w:val="0"/>
        <w:adjustRightInd w:val="0"/>
        <w:spacing w:after="80"/>
        <w:jc w:val="both"/>
        <w:rPr>
          <w:rFonts w:ascii="Tahoma" w:eastAsia="Calibri" w:hAnsi="Tahoma" w:cs="Tahoma"/>
          <w:sz w:val="20"/>
          <w:lang w:eastAsia="en-US"/>
        </w:rPr>
      </w:pPr>
      <w:r w:rsidRPr="005F7CC8">
        <w:rPr>
          <w:rFonts w:ascii="Tahoma" w:eastAsia="Calibri" w:hAnsi="Tahoma" w:cs="Tahoma"/>
          <w:sz w:val="20"/>
          <w:lang w:eastAsia="en-US"/>
        </w:rPr>
        <w:t>Wykonawca pozostaje</w:t>
      </w:r>
      <w:r w:rsidR="00C7704C" w:rsidRPr="005F7CC8">
        <w:rPr>
          <w:rFonts w:ascii="Tahoma" w:eastAsia="Calibri" w:hAnsi="Tahoma" w:cs="Tahoma"/>
          <w:sz w:val="20"/>
          <w:lang w:eastAsia="en-US"/>
        </w:rPr>
        <w:t xml:space="preserve"> związany złożoną ofertą przez </w:t>
      </w:r>
      <w:r w:rsidR="00934F27" w:rsidRPr="005F7CC8">
        <w:rPr>
          <w:rFonts w:ascii="Tahoma" w:eastAsia="Calibri" w:hAnsi="Tahoma" w:cs="Tahoma"/>
          <w:sz w:val="20"/>
          <w:lang w:eastAsia="en-US"/>
        </w:rPr>
        <w:t>3</w:t>
      </w:r>
      <w:r w:rsidRPr="005F7CC8">
        <w:rPr>
          <w:rFonts w:ascii="Tahoma" w:eastAsia="Calibri" w:hAnsi="Tahoma" w:cs="Tahoma"/>
          <w:sz w:val="20"/>
          <w:lang w:eastAsia="en-US"/>
        </w:rPr>
        <w:t>0 dni. Bieg terminu związania ofertą rozpoczyna się wraz z upływem terminu składania ofert.</w:t>
      </w:r>
    </w:p>
    <w:p w:rsidR="003355B1" w:rsidRPr="005F7CC8" w:rsidRDefault="003355B1" w:rsidP="001B1CC0">
      <w:pPr>
        <w:autoSpaceDE w:val="0"/>
        <w:autoSpaceDN w:val="0"/>
        <w:adjustRightInd w:val="0"/>
        <w:spacing w:after="80"/>
        <w:ind w:left="425"/>
        <w:jc w:val="both"/>
        <w:rPr>
          <w:rFonts w:ascii="Tahoma" w:eastAsia="Calibri" w:hAnsi="Tahoma" w:cs="Tahoma"/>
          <w:sz w:val="20"/>
          <w:lang w:eastAsia="en-US"/>
        </w:rPr>
      </w:pPr>
    </w:p>
    <w:p w:rsidR="003355B1" w:rsidRPr="005F7CC8" w:rsidRDefault="003355B1" w:rsidP="001B1CC0">
      <w:pPr>
        <w:keepNext/>
        <w:spacing w:after="80"/>
        <w:outlineLvl w:val="2"/>
        <w:rPr>
          <w:rFonts w:ascii="Tahoma" w:hAnsi="Tahoma" w:cs="Tahoma"/>
          <w:b/>
          <w:sz w:val="20"/>
        </w:rPr>
      </w:pPr>
      <w:bookmarkStart w:id="26" w:name="_Toc411087320"/>
      <w:r w:rsidRPr="005F7CC8">
        <w:rPr>
          <w:rFonts w:ascii="Tahoma" w:hAnsi="Tahoma" w:cs="Tahoma"/>
          <w:b/>
          <w:sz w:val="20"/>
        </w:rPr>
        <w:t>XVIII. Wymagania dotyczące wadium</w:t>
      </w:r>
      <w:bookmarkEnd w:id="26"/>
    </w:p>
    <w:p w:rsidR="003355B1" w:rsidRPr="005F7CC8" w:rsidRDefault="003355B1" w:rsidP="007B6052">
      <w:pPr>
        <w:numPr>
          <w:ilvl w:val="1"/>
          <w:numId w:val="24"/>
        </w:numPr>
        <w:tabs>
          <w:tab w:val="clear" w:pos="1440"/>
          <w:tab w:val="num" w:pos="0"/>
        </w:tabs>
        <w:spacing w:after="80"/>
        <w:ind w:left="426" w:hanging="426"/>
        <w:rPr>
          <w:rFonts w:ascii="Tahoma" w:hAnsi="Tahoma" w:cs="Tahoma"/>
          <w:sz w:val="20"/>
        </w:rPr>
      </w:pPr>
      <w:r w:rsidRPr="005F7CC8">
        <w:rPr>
          <w:rFonts w:ascii="Tahoma" w:hAnsi="Tahoma" w:cs="Tahoma"/>
          <w:sz w:val="20"/>
        </w:rPr>
        <w:t xml:space="preserve">Wysokość wadium wynosi: </w:t>
      </w:r>
      <w:r w:rsidR="009B00A6" w:rsidRPr="005F7CC8">
        <w:rPr>
          <w:rFonts w:ascii="Tahoma" w:hAnsi="Tahoma" w:cs="Tahoma"/>
          <w:b/>
          <w:sz w:val="20"/>
        </w:rPr>
        <w:t>1</w:t>
      </w:r>
      <w:r w:rsidR="001E37E4" w:rsidRPr="005F7CC8">
        <w:rPr>
          <w:rFonts w:ascii="Tahoma" w:hAnsi="Tahoma" w:cs="Tahoma"/>
          <w:b/>
          <w:sz w:val="20"/>
        </w:rPr>
        <w:t xml:space="preserve">0 </w:t>
      </w:r>
      <w:r w:rsidRPr="005F7CC8">
        <w:rPr>
          <w:rFonts w:ascii="Tahoma" w:hAnsi="Tahoma" w:cs="Tahoma"/>
          <w:b/>
          <w:sz w:val="20"/>
        </w:rPr>
        <w:t>000, 00 PLN</w:t>
      </w:r>
      <w:r w:rsidR="0073181A" w:rsidRPr="005F7CC8">
        <w:rPr>
          <w:rFonts w:ascii="Tahoma" w:hAnsi="Tahoma" w:cs="Tahoma"/>
          <w:sz w:val="20"/>
        </w:rPr>
        <w:t xml:space="preserve"> (słownie: </w:t>
      </w:r>
      <w:r w:rsidR="009B00A6" w:rsidRPr="005F7CC8">
        <w:rPr>
          <w:rFonts w:ascii="Tahoma" w:hAnsi="Tahoma" w:cs="Tahoma"/>
          <w:sz w:val="20"/>
        </w:rPr>
        <w:t>dziesięć</w:t>
      </w:r>
      <w:r w:rsidR="001E37E4" w:rsidRPr="005F7CC8">
        <w:rPr>
          <w:rFonts w:ascii="Tahoma" w:hAnsi="Tahoma" w:cs="Tahoma"/>
          <w:sz w:val="20"/>
        </w:rPr>
        <w:t xml:space="preserve"> </w:t>
      </w:r>
      <w:r w:rsidRPr="005F7CC8">
        <w:rPr>
          <w:rFonts w:ascii="Tahoma" w:hAnsi="Tahoma" w:cs="Tahoma"/>
          <w:sz w:val="20"/>
        </w:rPr>
        <w:t>tysięcy złotych 00/100).</w:t>
      </w:r>
    </w:p>
    <w:p w:rsidR="003355B1" w:rsidRPr="005F7CC8" w:rsidRDefault="003355B1" w:rsidP="007B6052">
      <w:pPr>
        <w:numPr>
          <w:ilvl w:val="1"/>
          <w:numId w:val="24"/>
        </w:numPr>
        <w:tabs>
          <w:tab w:val="clear" w:pos="1440"/>
          <w:tab w:val="num" w:pos="0"/>
        </w:tabs>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Wadium musi być wniesione </w:t>
      </w:r>
      <w:r w:rsidRPr="005F7CC8">
        <w:rPr>
          <w:rFonts w:ascii="Tahoma" w:hAnsi="Tahoma" w:cs="Tahoma"/>
          <w:sz w:val="20"/>
          <w:u w:val="single"/>
        </w:rPr>
        <w:t>przed upływem terminu</w:t>
      </w:r>
      <w:r w:rsidRPr="005F7CC8">
        <w:rPr>
          <w:rFonts w:ascii="Tahoma" w:hAnsi="Tahoma" w:cs="Tahoma"/>
          <w:sz w:val="20"/>
        </w:rPr>
        <w:t xml:space="preserve"> składania ofert. </w:t>
      </w:r>
    </w:p>
    <w:p w:rsidR="003355B1" w:rsidRPr="005F7CC8" w:rsidRDefault="003355B1" w:rsidP="007B6052">
      <w:pPr>
        <w:numPr>
          <w:ilvl w:val="1"/>
          <w:numId w:val="24"/>
        </w:numPr>
        <w:tabs>
          <w:tab w:val="clear" w:pos="1440"/>
          <w:tab w:val="num" w:pos="0"/>
        </w:tabs>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Wadium może być ‎wniesione w jednej lub kilku niżej podanych formach </w:t>
      </w:r>
      <w:r w:rsidRPr="005F7CC8">
        <w:rPr>
          <w:rFonts w:ascii="Tahoma" w:hAnsi="Tahoma" w:cs="Tahoma"/>
          <w:bCs/>
          <w:sz w:val="20"/>
        </w:rPr>
        <w:t>w zależności od wyboru Wykonawcy:</w:t>
      </w:r>
    </w:p>
    <w:p w:rsidR="0073181A" w:rsidRPr="005F7CC8" w:rsidRDefault="003355B1" w:rsidP="007B6052">
      <w:pPr>
        <w:numPr>
          <w:ilvl w:val="0"/>
          <w:numId w:val="25"/>
        </w:numPr>
        <w:tabs>
          <w:tab w:val="left" w:pos="-1800"/>
        </w:tabs>
        <w:autoSpaceDE w:val="0"/>
        <w:autoSpaceDN w:val="0"/>
        <w:adjustRightInd w:val="0"/>
        <w:spacing w:after="80"/>
        <w:jc w:val="both"/>
        <w:rPr>
          <w:rFonts w:ascii="Tahoma" w:hAnsi="Tahoma" w:cs="Tahoma"/>
          <w:b/>
          <w:sz w:val="20"/>
        </w:rPr>
      </w:pPr>
      <w:r w:rsidRPr="005F7CC8">
        <w:rPr>
          <w:rFonts w:ascii="Tahoma" w:hAnsi="Tahoma" w:cs="Tahoma"/>
          <w:sz w:val="20"/>
        </w:rPr>
        <w:t>pieniądzu na rachunek Zamawiającego na konto:</w:t>
      </w:r>
      <w:r w:rsidR="001B1CC0" w:rsidRPr="005F7CC8">
        <w:rPr>
          <w:rFonts w:ascii="Tahoma" w:hAnsi="Tahoma" w:cs="Tahoma"/>
          <w:sz w:val="20"/>
        </w:rPr>
        <w:t xml:space="preserve"> </w:t>
      </w:r>
      <w:r w:rsidRPr="005F7CC8">
        <w:rPr>
          <w:rFonts w:ascii="Tahoma" w:hAnsi="Tahoma" w:cs="Tahoma"/>
          <w:sz w:val="20"/>
        </w:rPr>
        <w:t xml:space="preserve">Bank Pekao S.A. o numerze: 90 1240 6247 1111 0000 4977 2760 z dopiskiem: </w:t>
      </w:r>
      <w:r w:rsidR="00870CDC">
        <w:rPr>
          <w:rFonts w:ascii="Tahoma" w:hAnsi="Tahoma" w:cs="Tahoma"/>
          <w:b/>
          <w:bCs/>
          <w:sz w:val="20"/>
        </w:rPr>
        <w:t>Zaprojektowanie, dostawa oraz montaż dodatkowej suwnicy o udźwigu Q=60t w hali HPT</w:t>
      </w:r>
      <w:r w:rsidR="008B7AAF" w:rsidRPr="005F7CC8">
        <w:rPr>
          <w:rFonts w:ascii="Tahoma" w:hAnsi="Tahoma" w:cs="Tahoma"/>
          <w:b/>
          <w:sz w:val="20"/>
        </w:rPr>
        <w:t xml:space="preserve">; </w:t>
      </w:r>
      <w:r w:rsidR="0073181A" w:rsidRPr="005F7CC8">
        <w:rPr>
          <w:rFonts w:ascii="Tahoma" w:hAnsi="Tahoma" w:cs="Tahoma"/>
          <w:b/>
          <w:sz w:val="20"/>
        </w:rPr>
        <w:t xml:space="preserve">postępowanie nr </w:t>
      </w:r>
      <w:r w:rsidR="00A42903" w:rsidRPr="005F7CC8">
        <w:rPr>
          <w:rFonts w:ascii="Tahoma" w:hAnsi="Tahoma" w:cs="Tahoma"/>
          <w:b/>
          <w:sz w:val="20"/>
        </w:rPr>
        <w:t xml:space="preserve"> </w:t>
      </w:r>
      <w:r w:rsidR="00870CDC">
        <w:rPr>
          <w:rFonts w:ascii="Tahoma" w:hAnsi="Tahoma" w:cs="Tahoma"/>
          <w:b/>
          <w:sz w:val="20"/>
        </w:rPr>
        <w:t>35</w:t>
      </w:r>
      <w:r w:rsidR="00BB585A" w:rsidRPr="005F7CC8">
        <w:rPr>
          <w:rFonts w:ascii="Tahoma" w:hAnsi="Tahoma" w:cs="Tahoma"/>
          <w:b/>
          <w:sz w:val="20"/>
        </w:rPr>
        <w:t>/</w:t>
      </w:r>
      <w:r w:rsidR="003D6A4C">
        <w:rPr>
          <w:rFonts w:ascii="Tahoma" w:hAnsi="Tahoma" w:cs="Tahoma"/>
          <w:b/>
          <w:sz w:val="20"/>
        </w:rPr>
        <w:t>ZA</w:t>
      </w:r>
      <w:r w:rsidR="0073181A" w:rsidRPr="005F7CC8">
        <w:rPr>
          <w:rFonts w:ascii="Tahoma" w:hAnsi="Tahoma" w:cs="Tahoma"/>
          <w:b/>
          <w:sz w:val="20"/>
        </w:rPr>
        <w:t>/</w:t>
      </w:r>
      <w:r w:rsidR="003D6A4C">
        <w:rPr>
          <w:rFonts w:ascii="Tahoma" w:hAnsi="Tahoma" w:cs="Tahoma"/>
          <w:b/>
          <w:sz w:val="20"/>
        </w:rPr>
        <w:t>A</w:t>
      </w:r>
      <w:r w:rsidR="0073181A" w:rsidRPr="005F7CC8">
        <w:rPr>
          <w:rFonts w:ascii="Tahoma" w:hAnsi="Tahoma" w:cs="Tahoma"/>
          <w:b/>
          <w:sz w:val="20"/>
        </w:rPr>
        <w:t>Z</w:t>
      </w:r>
      <w:r w:rsidR="003D6A4C">
        <w:rPr>
          <w:rFonts w:ascii="Tahoma" w:hAnsi="Tahoma" w:cs="Tahoma"/>
          <w:b/>
          <w:sz w:val="20"/>
        </w:rPr>
        <w:t>AZ</w:t>
      </w:r>
      <w:r w:rsidR="0073181A" w:rsidRPr="005F7CC8">
        <w:rPr>
          <w:rFonts w:ascii="Tahoma" w:hAnsi="Tahoma" w:cs="Tahoma"/>
          <w:b/>
          <w:sz w:val="20"/>
        </w:rPr>
        <w:t>/1</w:t>
      </w:r>
      <w:r w:rsidR="0039765A" w:rsidRPr="005F7CC8">
        <w:rPr>
          <w:rFonts w:ascii="Tahoma" w:hAnsi="Tahoma" w:cs="Tahoma"/>
          <w:b/>
          <w:sz w:val="20"/>
        </w:rPr>
        <w:t>6</w:t>
      </w:r>
      <w:r w:rsidR="008B7AAF" w:rsidRPr="005F7CC8">
        <w:rPr>
          <w:rFonts w:ascii="Tahoma" w:hAnsi="Tahoma" w:cs="Tahoma"/>
          <w:sz w:val="20"/>
        </w:rPr>
        <w:t>,</w:t>
      </w:r>
    </w:p>
    <w:p w:rsidR="003355B1" w:rsidRPr="005F7CC8" w:rsidRDefault="003355B1" w:rsidP="007B6052">
      <w:pPr>
        <w:numPr>
          <w:ilvl w:val="0"/>
          <w:numId w:val="25"/>
        </w:numPr>
        <w:autoSpaceDE w:val="0"/>
        <w:autoSpaceDN w:val="0"/>
        <w:adjustRightInd w:val="0"/>
        <w:spacing w:after="80"/>
        <w:jc w:val="both"/>
        <w:rPr>
          <w:rFonts w:ascii="Tahoma" w:hAnsi="Tahoma" w:cs="Tahoma"/>
          <w:sz w:val="20"/>
        </w:rPr>
      </w:pPr>
      <w:r w:rsidRPr="005F7CC8">
        <w:rPr>
          <w:rFonts w:ascii="Tahoma" w:hAnsi="Tahoma" w:cs="Tahoma"/>
          <w:sz w:val="20"/>
        </w:rPr>
        <w:t>‎poręczeniach bankowych lub poręczeniach spółdzielczej kasy oszczędnościowo-kredytowej, z tym że poręczenie kasy jest zawsze poręczeniem pieniężnym</w:t>
      </w:r>
    </w:p>
    <w:p w:rsidR="003355B1" w:rsidRPr="005F7CC8" w:rsidRDefault="003355B1" w:rsidP="007B6052">
      <w:pPr>
        <w:numPr>
          <w:ilvl w:val="0"/>
          <w:numId w:val="25"/>
        </w:numPr>
        <w:autoSpaceDE w:val="0"/>
        <w:autoSpaceDN w:val="0"/>
        <w:adjustRightInd w:val="0"/>
        <w:spacing w:after="80"/>
        <w:jc w:val="both"/>
        <w:rPr>
          <w:rFonts w:ascii="Tahoma" w:hAnsi="Tahoma" w:cs="Tahoma"/>
          <w:sz w:val="20"/>
        </w:rPr>
      </w:pPr>
      <w:r w:rsidRPr="005F7CC8">
        <w:rPr>
          <w:rFonts w:ascii="Tahoma" w:hAnsi="Tahoma" w:cs="Tahoma"/>
          <w:sz w:val="20"/>
        </w:rPr>
        <w:t>‎‎gwarancjach bankowych,</w:t>
      </w:r>
    </w:p>
    <w:p w:rsidR="003355B1" w:rsidRPr="005F7CC8" w:rsidRDefault="003355B1" w:rsidP="007B6052">
      <w:pPr>
        <w:numPr>
          <w:ilvl w:val="0"/>
          <w:numId w:val="25"/>
        </w:numPr>
        <w:autoSpaceDE w:val="0"/>
        <w:autoSpaceDN w:val="0"/>
        <w:adjustRightInd w:val="0"/>
        <w:spacing w:after="80"/>
        <w:jc w:val="both"/>
        <w:rPr>
          <w:rFonts w:ascii="Tahoma" w:hAnsi="Tahoma" w:cs="Tahoma"/>
          <w:sz w:val="20"/>
        </w:rPr>
      </w:pPr>
      <w:r w:rsidRPr="005F7CC8">
        <w:rPr>
          <w:rFonts w:ascii="Tahoma" w:hAnsi="Tahoma" w:cs="Tahoma"/>
          <w:sz w:val="20"/>
        </w:rPr>
        <w:t>gwarancjach ubezpieczeniowych,</w:t>
      </w:r>
    </w:p>
    <w:p w:rsidR="003355B1" w:rsidRPr="005F7CC8" w:rsidRDefault="003355B1" w:rsidP="007B6052">
      <w:pPr>
        <w:numPr>
          <w:ilvl w:val="0"/>
          <w:numId w:val="25"/>
        </w:numPr>
        <w:autoSpaceDE w:val="0"/>
        <w:autoSpaceDN w:val="0"/>
        <w:adjustRightInd w:val="0"/>
        <w:spacing w:after="80"/>
        <w:jc w:val="both"/>
        <w:rPr>
          <w:rFonts w:ascii="Tahoma" w:hAnsi="Tahoma" w:cs="Tahoma"/>
          <w:sz w:val="20"/>
        </w:rPr>
      </w:pPr>
      <w:r w:rsidRPr="005F7CC8">
        <w:rPr>
          <w:rFonts w:ascii="Tahoma" w:hAnsi="Tahoma" w:cs="Tahoma"/>
          <w:sz w:val="20"/>
        </w:rPr>
        <w:t>‎poręczeniach udzielanych przed podmioty, o których mowa w art. 6b ust. 5 pkt 2 ‎ustawy z dnia 9 listopada 2000 r. o utworzeniu Polskiej Agencji Rozwoju Przedsiębiorczości ‎‎</w:t>
      </w:r>
      <w:r w:rsidR="00E63FEA" w:rsidRPr="005F7CC8">
        <w:rPr>
          <w:rFonts w:ascii="Tahoma" w:hAnsi="Tahoma" w:cs="Tahoma"/>
          <w:sz w:val="20"/>
        </w:rPr>
        <w:t>/</w:t>
      </w:r>
      <w:r w:rsidRPr="005F7CC8">
        <w:rPr>
          <w:rFonts w:ascii="Tahoma" w:hAnsi="Tahoma" w:cs="Tahoma"/>
          <w:sz w:val="20"/>
        </w:rPr>
        <w:t>Dz. U. z 2007 r. Nr 42, poz. 275, z 2008 r. Nr 116, poz. 730 i 732 i Nr 227, poz. 1505 oraz z 2010 r. Nr 96, poz. 620</w:t>
      </w:r>
      <w:r w:rsidR="00E63FEA" w:rsidRPr="005F7CC8">
        <w:rPr>
          <w:rFonts w:ascii="Tahoma" w:hAnsi="Tahoma" w:cs="Tahoma"/>
          <w:sz w:val="20"/>
        </w:rPr>
        <w:t>/</w:t>
      </w:r>
      <w:r w:rsidRPr="005F7CC8">
        <w:rPr>
          <w:rFonts w:ascii="Tahoma" w:hAnsi="Tahoma" w:cs="Tahoma"/>
          <w:sz w:val="20"/>
        </w:rPr>
        <w:t>.‎</w:t>
      </w:r>
    </w:p>
    <w:p w:rsidR="003355B1" w:rsidRPr="005F7CC8" w:rsidRDefault="003355B1" w:rsidP="007B6052">
      <w:pPr>
        <w:numPr>
          <w:ilvl w:val="1"/>
          <w:numId w:val="24"/>
        </w:numPr>
        <w:tabs>
          <w:tab w:val="num" w:pos="426"/>
        </w:tabs>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Skuteczne wniesienie wadium w pieniądzu następuje z chwilą wpływu środków pieniężnych na rachunek bankowy określony w ust. 3 pkt. 1).</w:t>
      </w:r>
    </w:p>
    <w:p w:rsidR="003355B1" w:rsidRPr="005F7CC8" w:rsidRDefault="003355B1" w:rsidP="007B6052">
      <w:pPr>
        <w:numPr>
          <w:ilvl w:val="1"/>
          <w:numId w:val="24"/>
        </w:numPr>
        <w:tabs>
          <w:tab w:val="num" w:pos="426"/>
        </w:tabs>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 xml:space="preserve">Wadium wnoszone w formach określonych w ust. 3 pkt 2-5, musi zawierać zobowiązanie gwaranta lub poręczyciela z tytułu wystąpienia zdarzeń, o których mowa w art. 46 ust. 4a i 5 ustawy </w:t>
      </w:r>
      <w:proofErr w:type="spellStart"/>
      <w:r w:rsidRPr="005F7CC8">
        <w:rPr>
          <w:rFonts w:ascii="Tahoma" w:eastAsia="Calibri" w:hAnsi="Tahoma" w:cs="Tahoma"/>
          <w:sz w:val="20"/>
          <w:lang w:eastAsia="en-US"/>
        </w:rPr>
        <w:t>Pzp</w:t>
      </w:r>
      <w:proofErr w:type="spellEnd"/>
      <w:r w:rsidRPr="005F7CC8">
        <w:rPr>
          <w:rFonts w:ascii="Tahoma" w:eastAsia="Calibri" w:hAnsi="Tahoma" w:cs="Tahoma"/>
          <w:sz w:val="20"/>
          <w:lang w:eastAsia="en-US"/>
        </w:rPr>
        <w:t xml:space="preserve">, przy czym: </w:t>
      </w:r>
    </w:p>
    <w:p w:rsidR="003355B1" w:rsidRPr="005F7CC8" w:rsidRDefault="003355B1" w:rsidP="007B6052">
      <w:pPr>
        <w:numPr>
          <w:ilvl w:val="1"/>
          <w:numId w:val="23"/>
        </w:numPr>
        <w:spacing w:after="80"/>
        <w:ind w:left="709" w:hanging="283"/>
        <w:jc w:val="both"/>
        <w:rPr>
          <w:rFonts w:ascii="Tahoma" w:eastAsia="Calibri" w:hAnsi="Tahoma" w:cs="Tahoma"/>
          <w:sz w:val="20"/>
          <w:lang w:eastAsia="en-US"/>
        </w:rPr>
      </w:pPr>
      <w:r w:rsidRPr="005F7CC8">
        <w:rPr>
          <w:rFonts w:ascii="Tahoma" w:eastAsia="Calibri" w:hAnsi="Tahoma" w:cs="Tahoma"/>
          <w:sz w:val="20"/>
          <w:lang w:eastAsia="en-US"/>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rsidR="003355B1" w:rsidRPr="005F7CC8" w:rsidRDefault="003355B1" w:rsidP="007B6052">
      <w:pPr>
        <w:numPr>
          <w:ilvl w:val="1"/>
          <w:numId w:val="23"/>
        </w:numPr>
        <w:spacing w:after="80"/>
        <w:ind w:left="709" w:hanging="283"/>
        <w:jc w:val="both"/>
        <w:rPr>
          <w:rFonts w:ascii="Tahoma" w:eastAsia="Calibri" w:hAnsi="Tahoma" w:cs="Tahoma"/>
          <w:sz w:val="20"/>
          <w:lang w:eastAsia="en-US"/>
        </w:rPr>
      </w:pPr>
      <w:r w:rsidRPr="005F7CC8">
        <w:rPr>
          <w:rFonts w:ascii="Tahoma" w:eastAsia="Calibri" w:hAnsi="Tahoma" w:cs="Tahoma"/>
          <w:sz w:val="20"/>
          <w:lang w:eastAsia="en-US"/>
        </w:rPr>
        <w:t>dokumenty te będą zawierały klauzule zapłaty sumy wadialnej na rzecz Zamawiającego bezwarunkowo i na pierwsze żądanie,</w:t>
      </w:r>
    </w:p>
    <w:p w:rsidR="003355B1" w:rsidRPr="005F7CC8" w:rsidRDefault="003355B1" w:rsidP="007B6052">
      <w:pPr>
        <w:numPr>
          <w:ilvl w:val="1"/>
          <w:numId w:val="23"/>
        </w:numPr>
        <w:spacing w:after="80"/>
        <w:ind w:left="709" w:hanging="283"/>
        <w:jc w:val="both"/>
        <w:rPr>
          <w:rFonts w:ascii="Tahoma" w:eastAsia="Calibri" w:hAnsi="Tahoma" w:cs="Tahoma"/>
          <w:sz w:val="20"/>
          <w:lang w:eastAsia="en-US"/>
        </w:rPr>
      </w:pPr>
      <w:r w:rsidRPr="005F7CC8">
        <w:rPr>
          <w:rFonts w:ascii="Tahoma" w:eastAsia="Calibri" w:hAnsi="Tahoma" w:cs="Tahoma"/>
          <w:sz w:val="20"/>
          <w:lang w:eastAsia="en-US"/>
        </w:rPr>
        <w:t xml:space="preserve">dokumenty te zostaną złożone w oryginale. </w:t>
      </w:r>
      <w:r w:rsidRPr="005F7CC8">
        <w:rPr>
          <w:rFonts w:ascii="Tahoma" w:eastAsia="Calibri" w:hAnsi="Tahoma" w:cs="Tahoma"/>
          <w:b/>
          <w:sz w:val="20"/>
          <w:lang w:eastAsia="en-US"/>
        </w:rPr>
        <w:t xml:space="preserve">Oryginał gwarancji lub poręczenia zaleca się włożyć do oferty. </w:t>
      </w:r>
    </w:p>
    <w:p w:rsidR="003355B1" w:rsidRPr="005F7CC8" w:rsidRDefault="003355B1" w:rsidP="007B6052">
      <w:pPr>
        <w:numPr>
          <w:ilvl w:val="1"/>
          <w:numId w:val="24"/>
        </w:numPr>
        <w:tabs>
          <w:tab w:val="num" w:pos="426"/>
        </w:tabs>
        <w:spacing w:after="80"/>
        <w:ind w:left="426" w:hanging="426"/>
        <w:jc w:val="both"/>
        <w:rPr>
          <w:rFonts w:ascii="Tahoma" w:hAnsi="Tahoma" w:cs="Tahoma"/>
          <w:sz w:val="20"/>
        </w:rPr>
      </w:pPr>
      <w:r w:rsidRPr="005F7CC8">
        <w:rPr>
          <w:rFonts w:ascii="Tahoma" w:hAnsi="Tahoma" w:cs="Tahoma"/>
          <w:sz w:val="20"/>
        </w:rPr>
        <w:t>Zamawiający informuje, iż zgodnie z art. 46 ust. 4a ustawy, Zamawiający jest obowiązany zatrzymać wadium wraz z odsetkami, jeżeli Wykonawca w</w:t>
      </w:r>
      <w:r w:rsidR="00910AAD" w:rsidRPr="005F7CC8">
        <w:rPr>
          <w:rFonts w:ascii="Tahoma" w:hAnsi="Tahoma" w:cs="Tahoma"/>
          <w:sz w:val="20"/>
        </w:rPr>
        <w:t xml:space="preserve"> </w:t>
      </w:r>
      <w:r w:rsidRPr="005F7CC8">
        <w:rPr>
          <w:rFonts w:ascii="Tahoma" w:hAnsi="Tahoma" w:cs="Tahoma"/>
          <w:sz w:val="20"/>
        </w:rPr>
        <w:t>odpowiedzi na wezwanie, o</w:t>
      </w:r>
      <w:r w:rsidR="00910AAD" w:rsidRPr="005F7CC8">
        <w:rPr>
          <w:rFonts w:ascii="Tahoma" w:hAnsi="Tahoma" w:cs="Tahoma"/>
          <w:sz w:val="20"/>
        </w:rPr>
        <w:t xml:space="preserve"> którym mowa w art. 26 ust. 3, z </w:t>
      </w:r>
      <w:r w:rsidRPr="005F7CC8">
        <w:rPr>
          <w:rFonts w:ascii="Tahoma" w:hAnsi="Tahoma" w:cs="Tahoma"/>
          <w:sz w:val="20"/>
        </w:rPr>
        <w:t>przyczyn leżących po jego stronie, nie złoż</w:t>
      </w:r>
      <w:r w:rsidR="00910AAD" w:rsidRPr="005F7CC8">
        <w:rPr>
          <w:rFonts w:ascii="Tahoma" w:hAnsi="Tahoma" w:cs="Tahoma"/>
          <w:sz w:val="20"/>
        </w:rPr>
        <w:t xml:space="preserve">ył dokumentów lub oświadczeń, o </w:t>
      </w:r>
      <w:r w:rsidRPr="005F7CC8">
        <w:rPr>
          <w:rFonts w:ascii="Tahoma" w:hAnsi="Tahoma" w:cs="Tahoma"/>
          <w:sz w:val="20"/>
        </w:rPr>
        <w:t>których mowa w art. 25 ust. 1, pełnomocnictw, listy podmiotów należących do</w:t>
      </w:r>
      <w:r w:rsidR="00910AAD" w:rsidRPr="005F7CC8">
        <w:rPr>
          <w:rFonts w:ascii="Tahoma" w:hAnsi="Tahoma" w:cs="Tahoma"/>
          <w:sz w:val="20"/>
        </w:rPr>
        <w:t xml:space="preserve"> tej samej grupy kapitałowej, o której mowa w </w:t>
      </w:r>
      <w:r w:rsidRPr="005F7CC8">
        <w:rPr>
          <w:rFonts w:ascii="Tahoma" w:hAnsi="Tahoma" w:cs="Tahoma"/>
          <w:sz w:val="20"/>
        </w:rPr>
        <w:t>art. 24</w:t>
      </w:r>
      <w:r w:rsidR="00910AAD" w:rsidRPr="005F7CC8">
        <w:rPr>
          <w:rFonts w:ascii="Tahoma" w:hAnsi="Tahoma" w:cs="Tahoma"/>
          <w:sz w:val="20"/>
        </w:rPr>
        <w:t xml:space="preserve"> ust. 2 pkt 5, lub informacji o </w:t>
      </w:r>
      <w:r w:rsidRPr="005F7CC8">
        <w:rPr>
          <w:rFonts w:ascii="Tahoma" w:hAnsi="Tahoma" w:cs="Tahoma"/>
          <w:sz w:val="20"/>
        </w:rPr>
        <w:t>tym, że nie należy do grupy kapitałowej, lub nie wyraził</w:t>
      </w:r>
      <w:r w:rsidR="00910AAD" w:rsidRPr="005F7CC8">
        <w:rPr>
          <w:rFonts w:ascii="Tahoma" w:hAnsi="Tahoma" w:cs="Tahoma"/>
          <w:sz w:val="20"/>
        </w:rPr>
        <w:t xml:space="preserve"> zgody na poprawienie omyłki, o </w:t>
      </w:r>
      <w:r w:rsidRPr="005F7CC8">
        <w:rPr>
          <w:rFonts w:ascii="Tahoma" w:hAnsi="Tahoma" w:cs="Tahoma"/>
          <w:sz w:val="20"/>
        </w:rPr>
        <w:t>której mowa w art. 87 ust. 2 pkt 3, co powodowało brak możliwości wybrania oferty złożonej przez wykonawcę jako najkorzystniejszej.</w:t>
      </w:r>
    </w:p>
    <w:p w:rsidR="003355B1" w:rsidRPr="005F7CC8" w:rsidRDefault="003355B1" w:rsidP="007B6052">
      <w:pPr>
        <w:numPr>
          <w:ilvl w:val="1"/>
          <w:numId w:val="24"/>
        </w:numPr>
        <w:tabs>
          <w:tab w:val="num" w:pos="426"/>
        </w:tabs>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Zamawiający informuje, iż zgodnie z art. 46 ust. 5 ustawy, Zamawiający jest zobowiązany zatrzymać wadium wraz z odsetkami, jeżeli Wykonawca, którego oferta została wybrana:</w:t>
      </w:r>
    </w:p>
    <w:p w:rsidR="003355B1" w:rsidRPr="005F7CC8" w:rsidRDefault="003355B1" w:rsidP="007B6052">
      <w:pPr>
        <w:numPr>
          <w:ilvl w:val="0"/>
          <w:numId w:val="22"/>
        </w:numPr>
        <w:tabs>
          <w:tab w:val="num" w:pos="720"/>
        </w:tabs>
        <w:spacing w:after="80"/>
        <w:ind w:left="720"/>
        <w:jc w:val="both"/>
        <w:rPr>
          <w:rFonts w:ascii="Tahoma" w:eastAsia="Calibri" w:hAnsi="Tahoma" w:cs="Tahoma"/>
          <w:sz w:val="20"/>
          <w:lang w:eastAsia="en-US"/>
        </w:rPr>
      </w:pPr>
      <w:r w:rsidRPr="005F7CC8">
        <w:rPr>
          <w:rFonts w:ascii="Tahoma" w:eastAsia="Calibri" w:hAnsi="Tahoma" w:cs="Tahoma"/>
          <w:sz w:val="20"/>
          <w:lang w:eastAsia="en-US"/>
        </w:rPr>
        <w:lastRenderedPageBreak/>
        <w:t>odmówił podpisania umowy w sprawie zamówienia public</w:t>
      </w:r>
      <w:r w:rsidR="002F5372" w:rsidRPr="005F7CC8">
        <w:rPr>
          <w:rFonts w:ascii="Tahoma" w:eastAsia="Calibri" w:hAnsi="Tahoma" w:cs="Tahoma"/>
          <w:sz w:val="20"/>
          <w:lang w:eastAsia="en-US"/>
        </w:rPr>
        <w:t xml:space="preserve">znego na warunkach określonych </w:t>
      </w:r>
      <w:r w:rsidRPr="005F7CC8">
        <w:rPr>
          <w:rFonts w:ascii="Tahoma" w:eastAsia="Calibri" w:hAnsi="Tahoma" w:cs="Tahoma"/>
          <w:sz w:val="20"/>
          <w:lang w:eastAsia="en-US"/>
        </w:rPr>
        <w:t>w ofercie;</w:t>
      </w:r>
    </w:p>
    <w:p w:rsidR="003355B1" w:rsidRPr="005F7CC8" w:rsidRDefault="003355B1" w:rsidP="007B6052">
      <w:pPr>
        <w:numPr>
          <w:ilvl w:val="0"/>
          <w:numId w:val="22"/>
        </w:numPr>
        <w:tabs>
          <w:tab w:val="num" w:pos="720"/>
        </w:tabs>
        <w:spacing w:after="80"/>
        <w:ind w:left="720"/>
        <w:jc w:val="both"/>
        <w:rPr>
          <w:rFonts w:ascii="Tahoma" w:eastAsia="Calibri" w:hAnsi="Tahoma" w:cs="Tahoma"/>
          <w:sz w:val="20"/>
          <w:lang w:eastAsia="en-US"/>
        </w:rPr>
      </w:pPr>
      <w:r w:rsidRPr="005F7CC8">
        <w:rPr>
          <w:rFonts w:ascii="Tahoma" w:eastAsia="Calibri" w:hAnsi="Tahoma" w:cs="Tahoma"/>
          <w:sz w:val="20"/>
          <w:lang w:eastAsia="en-US"/>
        </w:rPr>
        <w:t>nie wniósł wymaganego zabezpieczenia należytego wykonania umowy;</w:t>
      </w:r>
    </w:p>
    <w:p w:rsidR="003355B1" w:rsidRPr="005F7CC8" w:rsidRDefault="003355B1" w:rsidP="007B6052">
      <w:pPr>
        <w:numPr>
          <w:ilvl w:val="0"/>
          <w:numId w:val="22"/>
        </w:numPr>
        <w:tabs>
          <w:tab w:val="num" w:pos="720"/>
        </w:tabs>
        <w:spacing w:after="80"/>
        <w:ind w:left="720"/>
        <w:jc w:val="both"/>
        <w:rPr>
          <w:rFonts w:ascii="Tahoma" w:eastAsia="Calibri" w:hAnsi="Tahoma" w:cs="Tahoma"/>
          <w:sz w:val="20"/>
          <w:lang w:eastAsia="en-US"/>
        </w:rPr>
      </w:pPr>
      <w:r w:rsidRPr="005F7CC8">
        <w:rPr>
          <w:rFonts w:ascii="Tahoma" w:eastAsia="Calibri" w:hAnsi="Tahoma" w:cs="Tahoma"/>
          <w:sz w:val="20"/>
          <w:lang w:eastAsia="en-US"/>
        </w:rPr>
        <w:t>zawarcie umowy w sprawie zamówienia publicznego stało się niemożliwe z przyczyn leżących po stronie Wykonawcy.</w:t>
      </w:r>
    </w:p>
    <w:p w:rsidR="003355B1" w:rsidRPr="005F7CC8" w:rsidRDefault="003355B1" w:rsidP="001B1CC0">
      <w:pPr>
        <w:spacing w:after="80"/>
        <w:ind w:left="283" w:hanging="283"/>
        <w:rPr>
          <w:rFonts w:ascii="Tahoma" w:hAnsi="Tahoma" w:cs="Tahoma"/>
          <w:b/>
          <w:sz w:val="20"/>
        </w:rPr>
      </w:pPr>
    </w:p>
    <w:p w:rsidR="003355B1" w:rsidRPr="005F7CC8" w:rsidRDefault="003355B1" w:rsidP="001B1CC0">
      <w:pPr>
        <w:keepNext/>
        <w:spacing w:after="80"/>
        <w:jc w:val="both"/>
        <w:outlineLvl w:val="2"/>
        <w:rPr>
          <w:rFonts w:ascii="Tahoma" w:hAnsi="Tahoma" w:cs="Tahoma"/>
          <w:b/>
          <w:sz w:val="20"/>
        </w:rPr>
      </w:pPr>
      <w:bookmarkStart w:id="27" w:name="_Toc411087321"/>
      <w:r w:rsidRPr="005F7CC8">
        <w:rPr>
          <w:rFonts w:ascii="Tahoma" w:hAnsi="Tahoma" w:cs="Tahoma"/>
          <w:b/>
          <w:sz w:val="20"/>
        </w:rPr>
        <w:t>XIX.</w:t>
      </w:r>
      <w:bookmarkEnd w:id="27"/>
      <w:r w:rsidRPr="005F7CC8">
        <w:rPr>
          <w:rFonts w:ascii="Tahoma" w:hAnsi="Tahoma" w:cs="Tahoma"/>
          <w:b/>
          <w:sz w:val="20"/>
        </w:rPr>
        <w:t xml:space="preserve"> </w:t>
      </w:r>
      <w:bookmarkStart w:id="28" w:name="_Toc411087322"/>
      <w:r w:rsidRPr="005F7CC8">
        <w:rPr>
          <w:rFonts w:ascii="Tahoma" w:hAnsi="Tahoma" w:cs="Tahoma"/>
          <w:b/>
          <w:bCs/>
          <w:sz w:val="20"/>
        </w:rPr>
        <w:t>Opis sposobu porozumiewania się z Wykonawcami</w:t>
      </w:r>
      <w:r w:rsidRPr="005F7CC8">
        <w:rPr>
          <w:rFonts w:ascii="Tahoma" w:hAnsi="Tahoma" w:cs="Tahoma"/>
          <w:b/>
          <w:bCs/>
          <w:sz w:val="20"/>
          <w:u w:val="single"/>
        </w:rPr>
        <w:t xml:space="preserve"> </w:t>
      </w:r>
      <w:r w:rsidRPr="005F7CC8">
        <w:rPr>
          <w:rFonts w:ascii="Tahoma" w:hAnsi="Tahoma" w:cs="Tahoma"/>
          <w:b/>
          <w:sz w:val="20"/>
        </w:rPr>
        <w:t>oraz przekazywania oświadczeń lub dokumentów, a</w:t>
      </w:r>
      <w:r w:rsidRPr="005F7CC8">
        <w:rPr>
          <w:rFonts w:ascii="Tahoma" w:eastAsia="Tahoma" w:hAnsi="Tahoma" w:cs="Tahoma"/>
          <w:b/>
          <w:sz w:val="20"/>
        </w:rPr>
        <w:t xml:space="preserve"> </w:t>
      </w:r>
      <w:r w:rsidRPr="005F7CC8">
        <w:rPr>
          <w:rFonts w:ascii="Tahoma" w:hAnsi="Tahoma" w:cs="Tahoma"/>
          <w:b/>
          <w:sz w:val="20"/>
        </w:rPr>
        <w:t>także</w:t>
      </w:r>
      <w:r w:rsidRPr="005F7CC8">
        <w:rPr>
          <w:rFonts w:ascii="Tahoma" w:eastAsia="Tahoma" w:hAnsi="Tahoma" w:cs="Tahoma"/>
          <w:b/>
          <w:sz w:val="20"/>
        </w:rPr>
        <w:t xml:space="preserve"> </w:t>
      </w:r>
      <w:r w:rsidRPr="005F7CC8">
        <w:rPr>
          <w:rFonts w:ascii="Tahoma" w:hAnsi="Tahoma" w:cs="Tahoma"/>
          <w:b/>
          <w:sz w:val="20"/>
        </w:rPr>
        <w:t>wskazanie</w:t>
      </w:r>
      <w:r w:rsidRPr="005F7CC8">
        <w:rPr>
          <w:rFonts w:ascii="Tahoma" w:eastAsia="Tahoma" w:hAnsi="Tahoma" w:cs="Tahoma"/>
          <w:b/>
          <w:sz w:val="20"/>
        </w:rPr>
        <w:t xml:space="preserve"> </w:t>
      </w:r>
      <w:r w:rsidRPr="005F7CC8">
        <w:rPr>
          <w:rFonts w:ascii="Tahoma" w:hAnsi="Tahoma" w:cs="Tahoma"/>
          <w:b/>
          <w:sz w:val="20"/>
        </w:rPr>
        <w:t>osób</w:t>
      </w:r>
      <w:r w:rsidRPr="005F7CC8">
        <w:rPr>
          <w:rFonts w:ascii="Tahoma" w:eastAsia="Tahoma" w:hAnsi="Tahoma" w:cs="Tahoma"/>
          <w:b/>
          <w:sz w:val="20"/>
        </w:rPr>
        <w:t xml:space="preserve"> </w:t>
      </w:r>
      <w:r w:rsidRPr="005F7CC8">
        <w:rPr>
          <w:rFonts w:ascii="Tahoma" w:hAnsi="Tahoma" w:cs="Tahoma"/>
          <w:b/>
          <w:sz w:val="20"/>
        </w:rPr>
        <w:t>uprawnionych</w:t>
      </w:r>
      <w:r w:rsidRPr="005F7CC8">
        <w:rPr>
          <w:rFonts w:ascii="Tahoma" w:eastAsia="Tahoma" w:hAnsi="Tahoma" w:cs="Tahoma"/>
          <w:b/>
          <w:sz w:val="20"/>
        </w:rPr>
        <w:t xml:space="preserve"> </w:t>
      </w:r>
      <w:r w:rsidRPr="005F7CC8">
        <w:rPr>
          <w:rFonts w:ascii="Tahoma" w:hAnsi="Tahoma" w:cs="Tahoma"/>
          <w:b/>
          <w:sz w:val="20"/>
        </w:rPr>
        <w:t>do</w:t>
      </w:r>
      <w:r w:rsidRPr="005F7CC8">
        <w:rPr>
          <w:rFonts w:ascii="Tahoma" w:eastAsia="Tahoma" w:hAnsi="Tahoma" w:cs="Tahoma"/>
          <w:b/>
          <w:sz w:val="20"/>
        </w:rPr>
        <w:t xml:space="preserve"> </w:t>
      </w:r>
      <w:r w:rsidRPr="005F7CC8">
        <w:rPr>
          <w:rFonts w:ascii="Tahoma" w:hAnsi="Tahoma" w:cs="Tahoma"/>
          <w:b/>
          <w:sz w:val="20"/>
        </w:rPr>
        <w:t>porozumiewania</w:t>
      </w:r>
      <w:r w:rsidRPr="005F7CC8">
        <w:rPr>
          <w:rFonts w:ascii="Tahoma" w:eastAsia="Tahoma" w:hAnsi="Tahoma" w:cs="Tahoma"/>
          <w:b/>
          <w:sz w:val="20"/>
        </w:rPr>
        <w:t xml:space="preserve"> </w:t>
      </w:r>
      <w:r w:rsidRPr="005F7CC8">
        <w:rPr>
          <w:rFonts w:ascii="Tahoma" w:hAnsi="Tahoma" w:cs="Tahoma"/>
          <w:b/>
          <w:sz w:val="20"/>
        </w:rPr>
        <w:t>się</w:t>
      </w:r>
      <w:r w:rsidRPr="005F7CC8">
        <w:rPr>
          <w:rFonts w:ascii="Tahoma" w:eastAsia="Tahoma" w:hAnsi="Tahoma" w:cs="Tahoma"/>
          <w:b/>
          <w:sz w:val="20"/>
        </w:rPr>
        <w:t xml:space="preserve"> </w:t>
      </w:r>
      <w:r w:rsidRPr="005F7CC8">
        <w:rPr>
          <w:rFonts w:ascii="Tahoma" w:hAnsi="Tahoma" w:cs="Tahoma"/>
          <w:b/>
          <w:sz w:val="20"/>
        </w:rPr>
        <w:t>z</w:t>
      </w:r>
      <w:r w:rsidRPr="005F7CC8">
        <w:rPr>
          <w:rFonts w:ascii="Tahoma" w:eastAsia="Tahoma" w:hAnsi="Tahoma" w:cs="Tahoma"/>
          <w:b/>
          <w:sz w:val="20"/>
        </w:rPr>
        <w:t xml:space="preserve"> </w:t>
      </w:r>
      <w:r w:rsidRPr="005F7CC8">
        <w:rPr>
          <w:rFonts w:ascii="Tahoma" w:hAnsi="Tahoma" w:cs="Tahoma"/>
          <w:b/>
          <w:sz w:val="20"/>
        </w:rPr>
        <w:t>Wykonawcami</w:t>
      </w:r>
      <w:bookmarkEnd w:id="28"/>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 xml:space="preserve">Osobą upoważnioną do kontaktów z Wykonawcami jest </w:t>
      </w:r>
      <w:r w:rsidR="00870CDC">
        <w:rPr>
          <w:rFonts w:ascii="Tahoma" w:eastAsia="Calibri" w:hAnsi="Tahoma" w:cs="Tahoma"/>
          <w:sz w:val="20"/>
          <w:lang w:eastAsia="en-US"/>
        </w:rPr>
        <w:t>Elwira Grotek</w:t>
      </w:r>
      <w:r w:rsidRPr="005F7CC8">
        <w:rPr>
          <w:rFonts w:ascii="Tahoma" w:eastAsia="Calibri" w:hAnsi="Tahoma" w:cs="Tahoma"/>
          <w:sz w:val="20"/>
          <w:lang w:eastAsia="en-US"/>
        </w:rPr>
        <w:t>, e</w:t>
      </w:r>
      <w:r w:rsidR="00FD1DA5" w:rsidRPr="005F7CC8">
        <w:rPr>
          <w:rFonts w:ascii="Tahoma" w:eastAsia="Calibri" w:hAnsi="Tahoma" w:cs="Tahoma"/>
          <w:sz w:val="20"/>
          <w:lang w:eastAsia="en-US"/>
        </w:rPr>
        <w:t>-</w:t>
      </w:r>
      <w:r w:rsidRPr="005F7CC8">
        <w:rPr>
          <w:rFonts w:ascii="Tahoma" w:eastAsia="Calibri" w:hAnsi="Tahoma" w:cs="Tahoma"/>
          <w:sz w:val="20"/>
          <w:lang w:eastAsia="en-US"/>
        </w:rPr>
        <w:t xml:space="preserve">mail: </w:t>
      </w:r>
      <w:hyperlink r:id="rId9" w:history="1">
        <w:r w:rsidR="00870CDC">
          <w:rPr>
            <w:rStyle w:val="Hipercze"/>
            <w:rFonts w:ascii="Tahoma" w:eastAsia="Calibri" w:hAnsi="Tahoma" w:cs="Tahoma"/>
            <w:sz w:val="20"/>
            <w:lang w:eastAsia="en-US"/>
          </w:rPr>
          <w:t>elwira.grotek</w:t>
        </w:r>
        <w:r w:rsidR="003D6A4C" w:rsidRPr="00FB2430">
          <w:rPr>
            <w:rStyle w:val="Hipercze"/>
            <w:rFonts w:ascii="Tahoma" w:eastAsia="Calibri" w:hAnsi="Tahoma" w:cs="Tahoma"/>
            <w:sz w:val="20"/>
            <w:lang w:eastAsia="en-US"/>
          </w:rPr>
          <w:t>@ilot.edu.pl</w:t>
        </w:r>
      </w:hyperlink>
      <w:r w:rsidR="003D6A4C">
        <w:rPr>
          <w:rFonts w:ascii="Tahoma" w:eastAsia="Calibri" w:hAnsi="Tahoma" w:cs="Tahoma"/>
          <w:sz w:val="20"/>
          <w:lang w:eastAsia="en-US"/>
        </w:rPr>
        <w:t xml:space="preserve">. </w:t>
      </w:r>
      <w:r w:rsidR="00D51BFD" w:rsidRPr="005F7CC8">
        <w:rPr>
          <w:rFonts w:ascii="Tahoma" w:eastAsia="Calibri" w:hAnsi="Tahoma" w:cs="Tahoma"/>
          <w:sz w:val="20"/>
          <w:lang w:eastAsia="en-US"/>
        </w:rPr>
        <w:t xml:space="preserve">Osobą upoważnioną do przeprowadzenia z Wykonawcami </w:t>
      </w:r>
      <w:r w:rsidR="00D51BFD" w:rsidRPr="005F7CC8">
        <w:rPr>
          <w:rFonts w:ascii="Tahoma" w:eastAsia="Calibri" w:hAnsi="Tahoma" w:cs="Tahoma"/>
          <w:b/>
          <w:sz w:val="20"/>
          <w:lang w:eastAsia="en-US"/>
        </w:rPr>
        <w:t>wizji lokalnej</w:t>
      </w:r>
      <w:r w:rsidR="00D51BFD" w:rsidRPr="005F7CC8">
        <w:rPr>
          <w:rFonts w:ascii="Tahoma" w:eastAsia="Calibri" w:hAnsi="Tahoma" w:cs="Tahoma"/>
          <w:sz w:val="20"/>
          <w:lang w:eastAsia="en-US"/>
        </w:rPr>
        <w:t xml:space="preserve"> jest </w:t>
      </w:r>
      <w:r w:rsidR="00DA71E2" w:rsidRPr="005F7CC8">
        <w:rPr>
          <w:rFonts w:ascii="Tahoma" w:eastAsia="Calibri" w:hAnsi="Tahoma" w:cs="Tahoma"/>
          <w:sz w:val="20"/>
          <w:lang w:eastAsia="en-US"/>
        </w:rPr>
        <w:t>Paweł Jastrzębski</w:t>
      </w:r>
      <w:r w:rsidR="0087175E" w:rsidRPr="005F7CC8">
        <w:rPr>
          <w:rFonts w:ascii="Tahoma" w:eastAsia="Calibri" w:hAnsi="Tahoma" w:cs="Tahoma"/>
          <w:sz w:val="20"/>
          <w:lang w:eastAsia="en-US"/>
        </w:rPr>
        <w:t>,</w:t>
      </w:r>
      <w:r w:rsidR="00AF2B7A" w:rsidRPr="005F7CC8">
        <w:rPr>
          <w:rFonts w:ascii="Tahoma" w:eastAsia="Calibri" w:hAnsi="Tahoma" w:cs="Tahoma"/>
          <w:sz w:val="20"/>
          <w:lang w:eastAsia="en-US"/>
        </w:rPr>
        <w:t xml:space="preserve"> tel. </w:t>
      </w:r>
      <w:r w:rsidR="0087175E" w:rsidRPr="005F7CC8">
        <w:rPr>
          <w:rFonts w:ascii="Tahoma" w:eastAsia="Calibri" w:hAnsi="Tahoma" w:cs="Tahoma"/>
          <w:sz w:val="20"/>
          <w:lang w:eastAsia="en-US"/>
        </w:rPr>
        <w:t>22 846 00 11 wew. 754</w:t>
      </w:r>
      <w:r w:rsidR="00AF2B7A" w:rsidRPr="005F7CC8">
        <w:rPr>
          <w:rFonts w:ascii="Tahoma" w:eastAsia="Calibri" w:hAnsi="Tahoma" w:cs="Tahoma"/>
          <w:sz w:val="20"/>
          <w:lang w:eastAsia="en-US"/>
        </w:rPr>
        <w:t>.</w:t>
      </w:r>
    </w:p>
    <w:p w:rsidR="00870CDC"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W niniejszym postępowaniu korespondencja pomiędzy Wykonawcami, a Zamawiającym odbywa się drogą elektroniczną. Wszelkie pytania, wnioski, oświadczenia oraz zawiadomienia należy zgłaszać na adres e</w:t>
      </w:r>
      <w:r w:rsidRPr="005F7CC8">
        <w:rPr>
          <w:rFonts w:ascii="Tahoma" w:eastAsia="Calibri" w:hAnsi="Tahoma" w:cs="Tahoma"/>
          <w:sz w:val="20"/>
          <w:lang w:eastAsia="en-US"/>
        </w:rPr>
        <w:noBreakHyphen/>
        <w:t xml:space="preserve">mail: </w:t>
      </w:r>
      <w:hyperlink r:id="rId10" w:history="1"/>
      <w:hyperlink r:id="rId11" w:history="1">
        <w:r w:rsidR="00870CDC">
          <w:rPr>
            <w:rStyle w:val="Hipercze"/>
            <w:rFonts w:ascii="Tahoma" w:eastAsia="Calibri" w:hAnsi="Tahoma" w:cs="Tahoma"/>
            <w:color w:val="auto"/>
            <w:sz w:val="20"/>
            <w:u w:val="none"/>
            <w:lang w:eastAsia="en-US"/>
          </w:rPr>
          <w:t>elwira.grotek</w:t>
        </w:r>
        <w:r w:rsidR="006708A3" w:rsidRPr="005F7CC8">
          <w:rPr>
            <w:rStyle w:val="Hipercze"/>
            <w:rFonts w:ascii="Tahoma" w:eastAsia="Calibri" w:hAnsi="Tahoma" w:cs="Tahoma"/>
            <w:color w:val="auto"/>
            <w:sz w:val="20"/>
            <w:u w:val="none"/>
            <w:lang w:eastAsia="en-US"/>
          </w:rPr>
          <w:t>@ilot.edu.pl</w:t>
        </w:r>
      </w:hyperlink>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Forma elektroniczna jest niedopuszczalna do następujących czynności wymagających pod rygorem nieważności formy pisemnej: złożenie oferty, zmiana oferty, powiadomienie Zamawiającego o wycofaniu złożonej przez Wykonawcę oferty.</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Wykonawca może zwrócić się do Zamawiającego o wyjaśnienie treści SIWZ.</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Zamawiający jest obowiązany udzielić wyjaśnień niezwłoczn</w:t>
      </w:r>
      <w:r w:rsidR="0069017D" w:rsidRPr="005F7CC8">
        <w:rPr>
          <w:rFonts w:ascii="Tahoma" w:eastAsia="Calibri" w:hAnsi="Tahoma" w:cs="Tahoma"/>
          <w:sz w:val="20"/>
          <w:lang w:eastAsia="en-US"/>
        </w:rPr>
        <w:t xml:space="preserve">ie, jednak </w:t>
      </w:r>
      <w:r w:rsidR="009212D0" w:rsidRPr="005F7CC8">
        <w:rPr>
          <w:rFonts w:ascii="Tahoma" w:eastAsia="Calibri" w:hAnsi="Tahoma" w:cs="Tahoma"/>
          <w:sz w:val="20"/>
          <w:lang w:eastAsia="en-US"/>
        </w:rPr>
        <w:t xml:space="preserve">nie później, niż na </w:t>
      </w:r>
      <w:r w:rsidR="00934F27" w:rsidRPr="005F7CC8">
        <w:rPr>
          <w:rFonts w:ascii="Tahoma" w:eastAsia="Calibri" w:hAnsi="Tahoma" w:cs="Tahoma"/>
          <w:sz w:val="20"/>
          <w:lang w:eastAsia="en-US"/>
        </w:rPr>
        <w:t>2</w:t>
      </w:r>
      <w:r w:rsidR="00BB1E1A" w:rsidRPr="005F7CC8">
        <w:rPr>
          <w:rFonts w:ascii="Tahoma" w:eastAsia="Calibri" w:hAnsi="Tahoma" w:cs="Tahoma"/>
          <w:sz w:val="20"/>
          <w:lang w:eastAsia="en-US"/>
        </w:rPr>
        <w:t xml:space="preserve"> </w:t>
      </w:r>
      <w:r w:rsidRPr="005F7CC8">
        <w:rPr>
          <w:rFonts w:ascii="Tahoma" w:eastAsia="Calibri" w:hAnsi="Tahoma" w:cs="Tahoma"/>
          <w:sz w:val="20"/>
          <w:lang w:eastAsia="en-US"/>
        </w:rPr>
        <w:t>dni przed upływem terminu składania ofert, pod warunkiem, że wniosek o wyjaśnienie treści SIWZ wpłynął do Zamawiającego nie później niż do końca dnia, w którym upływa połowa wyznaczonego terminu składania ofert.</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 xml:space="preserve">Zamawiający udostępni na stronie internetowej: </w:t>
      </w:r>
      <w:hyperlink r:id="rId12" w:history="1">
        <w:r w:rsidRPr="005F7CC8">
          <w:rPr>
            <w:rFonts w:ascii="Tahoma" w:eastAsia="Calibri" w:hAnsi="Tahoma" w:cs="Tahoma"/>
            <w:sz w:val="20"/>
            <w:u w:val="single"/>
            <w:lang w:eastAsia="en-US"/>
          </w:rPr>
          <w:t>www.ilot.edu.pl</w:t>
        </w:r>
      </w:hyperlink>
      <w:r w:rsidR="00934F27" w:rsidRPr="005F7CC8">
        <w:rPr>
          <w:rFonts w:ascii="Tahoma" w:hAnsi="Tahoma" w:cs="Tahoma"/>
          <w:sz w:val="20"/>
        </w:rPr>
        <w:t>,</w:t>
      </w:r>
      <w:r w:rsidR="00934F27" w:rsidRPr="005F7CC8">
        <w:rPr>
          <w:rFonts w:ascii="Tahoma" w:eastAsia="Calibri" w:hAnsi="Tahoma" w:cs="Tahoma"/>
          <w:sz w:val="20"/>
          <w:lang w:eastAsia="en-US"/>
        </w:rPr>
        <w:t xml:space="preserve"> </w:t>
      </w:r>
      <w:r w:rsidRPr="005F7CC8">
        <w:rPr>
          <w:rFonts w:ascii="Tahoma" w:eastAsia="Calibri" w:hAnsi="Tahoma" w:cs="Tahoma"/>
          <w:sz w:val="20"/>
          <w:lang w:eastAsia="en-US"/>
        </w:rPr>
        <w:t>w zakładce „przetargi i ogłoszenia” w sekc</w:t>
      </w:r>
      <w:r w:rsidR="009212D0" w:rsidRPr="005F7CC8">
        <w:rPr>
          <w:rFonts w:ascii="Tahoma" w:eastAsia="Calibri" w:hAnsi="Tahoma" w:cs="Tahoma"/>
          <w:sz w:val="20"/>
          <w:lang w:eastAsia="en-US"/>
        </w:rPr>
        <w:t xml:space="preserve">ji dotyczącej </w:t>
      </w:r>
      <w:r w:rsidR="0090754D" w:rsidRPr="005F7CC8">
        <w:rPr>
          <w:rFonts w:ascii="Tahoma" w:eastAsia="Calibri" w:hAnsi="Tahoma" w:cs="Tahoma"/>
          <w:sz w:val="20"/>
          <w:lang w:eastAsia="en-US"/>
        </w:rPr>
        <w:t xml:space="preserve">przedmiotowego </w:t>
      </w:r>
      <w:r w:rsidR="009212D0" w:rsidRPr="005F7CC8">
        <w:rPr>
          <w:rFonts w:ascii="Tahoma" w:eastAsia="Calibri" w:hAnsi="Tahoma" w:cs="Tahoma"/>
          <w:sz w:val="20"/>
          <w:lang w:eastAsia="en-US"/>
        </w:rPr>
        <w:t>postępowania</w:t>
      </w:r>
      <w:r w:rsidR="00934F27" w:rsidRPr="005F7CC8">
        <w:rPr>
          <w:rFonts w:ascii="Tahoma" w:eastAsia="Calibri" w:hAnsi="Tahoma" w:cs="Tahoma"/>
          <w:sz w:val="20"/>
          <w:lang w:eastAsia="en-US"/>
        </w:rPr>
        <w:t>,</w:t>
      </w:r>
      <w:r w:rsidRPr="005F7CC8">
        <w:rPr>
          <w:rFonts w:ascii="Tahoma" w:eastAsia="Calibri" w:hAnsi="Tahoma" w:cs="Tahoma"/>
          <w:sz w:val="20"/>
          <w:lang w:eastAsia="en-US"/>
        </w:rPr>
        <w:t xml:space="preserve"> treść zapytań wraz z wyjaśnieniami. </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Zamawiający nie zamierza zwoływać zebrania Wykonawców.</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 xml:space="preserve">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 o której mowa w ust. </w:t>
      </w:r>
      <w:r w:rsidR="00934F27" w:rsidRPr="005F7CC8">
        <w:rPr>
          <w:rFonts w:ascii="Tahoma" w:eastAsia="Calibri" w:hAnsi="Tahoma" w:cs="Tahoma"/>
          <w:sz w:val="20"/>
          <w:lang w:eastAsia="en-US"/>
        </w:rPr>
        <w:t>6</w:t>
      </w:r>
      <w:r w:rsidRPr="005F7CC8">
        <w:rPr>
          <w:rFonts w:ascii="Tahoma" w:eastAsia="Calibri" w:hAnsi="Tahoma" w:cs="Tahoma"/>
          <w:sz w:val="20"/>
          <w:lang w:eastAsia="en-US"/>
        </w:rPr>
        <w:t xml:space="preserve">. W przypadku gdy ww. zmiana prowadzi do zmiany treści ogłoszenia o zamówieniu opublikowanego w </w:t>
      </w:r>
      <w:r w:rsidR="005D39AD" w:rsidRPr="005F7CC8">
        <w:rPr>
          <w:rFonts w:ascii="Tahoma" w:eastAsia="Calibri" w:hAnsi="Tahoma" w:cs="Tahoma"/>
          <w:sz w:val="20"/>
          <w:lang w:eastAsia="en-US"/>
        </w:rPr>
        <w:t>Biuletynie Zamówień Publicznych</w:t>
      </w:r>
      <w:r w:rsidRPr="005F7CC8">
        <w:rPr>
          <w:rFonts w:ascii="Tahoma" w:eastAsia="Calibri" w:hAnsi="Tahoma" w:cs="Tahoma"/>
          <w:sz w:val="20"/>
          <w:lang w:eastAsia="en-US"/>
        </w:rPr>
        <w:t>, Zamawiający umieści ogłoszen</w:t>
      </w:r>
      <w:r w:rsidR="0069017D" w:rsidRPr="005F7CC8">
        <w:rPr>
          <w:rFonts w:ascii="Tahoma" w:eastAsia="Calibri" w:hAnsi="Tahoma" w:cs="Tahoma"/>
          <w:sz w:val="20"/>
          <w:lang w:eastAsia="en-US"/>
        </w:rPr>
        <w:t xml:space="preserve">ie o zmianie ogłoszenia w </w:t>
      </w:r>
      <w:r w:rsidR="005D39AD" w:rsidRPr="005F7CC8">
        <w:rPr>
          <w:rFonts w:ascii="Tahoma" w:eastAsia="Calibri" w:hAnsi="Tahoma" w:cs="Tahoma"/>
          <w:sz w:val="20"/>
          <w:lang w:eastAsia="en-US"/>
        </w:rPr>
        <w:t>ww. publikatorze</w:t>
      </w:r>
      <w:r w:rsidRPr="005F7CC8">
        <w:rPr>
          <w:rFonts w:ascii="Tahoma" w:eastAsia="Calibri" w:hAnsi="Tahoma" w:cs="Tahoma"/>
          <w:sz w:val="20"/>
          <w:lang w:eastAsia="en-US"/>
        </w:rPr>
        <w:t>.</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Modyfikacje są każdorazowo wiążące dla Wykonawców.</w:t>
      </w:r>
    </w:p>
    <w:p w:rsidR="003355B1" w:rsidRPr="005F7CC8" w:rsidRDefault="003355B1" w:rsidP="007B6052">
      <w:pPr>
        <w:numPr>
          <w:ilvl w:val="0"/>
          <w:numId w:val="10"/>
        </w:numPr>
        <w:autoSpaceDE w:val="0"/>
        <w:autoSpaceDN w:val="0"/>
        <w:adjustRightInd w:val="0"/>
        <w:spacing w:after="80"/>
        <w:ind w:left="425" w:hanging="425"/>
        <w:jc w:val="both"/>
        <w:rPr>
          <w:rFonts w:ascii="Tahoma" w:eastAsia="Calibri" w:hAnsi="Tahoma" w:cs="Tahoma"/>
          <w:sz w:val="20"/>
          <w:lang w:eastAsia="en-US"/>
        </w:rPr>
      </w:pPr>
      <w:r w:rsidRPr="005F7CC8">
        <w:rPr>
          <w:rFonts w:ascii="Tahoma" w:eastAsia="Calibri" w:hAnsi="Tahoma" w:cs="Tahoma"/>
          <w:sz w:val="20"/>
          <w:lang w:eastAsia="en-US"/>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Pr="005F7CC8">
          <w:rPr>
            <w:rFonts w:ascii="Tahoma" w:eastAsia="Calibri" w:hAnsi="Tahoma" w:cs="Tahoma"/>
            <w:sz w:val="20"/>
            <w:u w:val="single"/>
            <w:lang w:eastAsia="en-US"/>
          </w:rPr>
          <w:t>www.ilot.edu.pl</w:t>
        </w:r>
      </w:hyperlink>
      <w:r w:rsidRPr="005F7CC8">
        <w:rPr>
          <w:rFonts w:ascii="Tahoma" w:eastAsia="Calibri" w:hAnsi="Tahoma" w:cs="Tahoma"/>
          <w:sz w:val="20"/>
          <w:lang w:eastAsia="en-US"/>
        </w:rPr>
        <w:t>.</w:t>
      </w:r>
    </w:p>
    <w:p w:rsidR="00EF5888" w:rsidRPr="005F7CC8" w:rsidRDefault="00EF5888" w:rsidP="001B1CC0">
      <w:pPr>
        <w:autoSpaceDE w:val="0"/>
        <w:autoSpaceDN w:val="0"/>
        <w:adjustRightInd w:val="0"/>
        <w:spacing w:after="80"/>
        <w:ind w:left="425"/>
        <w:jc w:val="both"/>
        <w:rPr>
          <w:rFonts w:ascii="Tahoma" w:eastAsia="Calibri" w:hAnsi="Tahoma" w:cs="Tahoma"/>
          <w:sz w:val="20"/>
          <w:lang w:eastAsia="en-US"/>
        </w:rPr>
      </w:pPr>
    </w:p>
    <w:p w:rsidR="003355B1" w:rsidRPr="005F7CC8" w:rsidRDefault="003355B1" w:rsidP="001B1CC0">
      <w:pPr>
        <w:keepNext/>
        <w:spacing w:after="80"/>
        <w:outlineLvl w:val="2"/>
        <w:rPr>
          <w:rFonts w:ascii="Tahoma" w:hAnsi="Tahoma" w:cs="Tahoma"/>
          <w:b/>
          <w:sz w:val="20"/>
        </w:rPr>
      </w:pPr>
      <w:bookmarkStart w:id="29" w:name="_Toc411087323"/>
      <w:r w:rsidRPr="005F7CC8">
        <w:rPr>
          <w:rFonts w:ascii="Tahoma" w:hAnsi="Tahoma" w:cs="Tahoma"/>
          <w:b/>
          <w:sz w:val="20"/>
        </w:rPr>
        <w:t>XX.</w:t>
      </w:r>
      <w:bookmarkEnd w:id="29"/>
      <w:r w:rsidRPr="005F7CC8">
        <w:rPr>
          <w:rFonts w:ascii="Tahoma" w:hAnsi="Tahoma" w:cs="Tahoma"/>
          <w:b/>
          <w:sz w:val="20"/>
        </w:rPr>
        <w:t xml:space="preserve"> </w:t>
      </w:r>
      <w:bookmarkStart w:id="30" w:name="_Toc411087324"/>
      <w:r w:rsidRPr="005F7CC8">
        <w:rPr>
          <w:rFonts w:ascii="Tahoma" w:hAnsi="Tahoma" w:cs="Tahoma"/>
          <w:b/>
          <w:sz w:val="20"/>
        </w:rPr>
        <w:t>Opis sposobu obliczenia ceny oferty</w:t>
      </w:r>
      <w:bookmarkEnd w:id="30"/>
    </w:p>
    <w:p w:rsidR="00601E66" w:rsidRPr="005F7CC8" w:rsidRDefault="003355B1" w:rsidP="007B6052">
      <w:pPr>
        <w:numPr>
          <w:ilvl w:val="1"/>
          <w:numId w:val="12"/>
        </w:numPr>
        <w:autoSpaceDE w:val="0"/>
        <w:autoSpaceDN w:val="0"/>
        <w:adjustRightInd w:val="0"/>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 xml:space="preserve">Cenę w ofercie należy wyrazić w złotych polskich. </w:t>
      </w:r>
    </w:p>
    <w:p w:rsidR="0087465B" w:rsidRPr="005F7CC8" w:rsidRDefault="0087465B" w:rsidP="007B6052">
      <w:pPr>
        <w:numPr>
          <w:ilvl w:val="1"/>
          <w:numId w:val="12"/>
        </w:numPr>
        <w:autoSpaceDE w:val="0"/>
        <w:autoSpaceDN w:val="0"/>
        <w:adjustRightInd w:val="0"/>
        <w:spacing w:after="80"/>
        <w:ind w:left="426" w:hanging="426"/>
        <w:jc w:val="both"/>
        <w:rPr>
          <w:rFonts w:ascii="Tahoma" w:eastAsia="Calibri" w:hAnsi="Tahoma" w:cs="Tahoma"/>
          <w:sz w:val="20"/>
          <w:lang w:eastAsia="en-US"/>
        </w:rPr>
      </w:pPr>
      <w:r w:rsidRPr="005F7CC8">
        <w:rPr>
          <w:rFonts w:ascii="Tahoma" w:hAnsi="Tahoma" w:cs="Tahoma"/>
          <w:sz w:val="20"/>
        </w:rPr>
        <w:t>Dla potrzeb oceny oferty przyjmuje się podatek VAT w wysokości 23 %</w:t>
      </w:r>
      <w:r w:rsidR="004D2208" w:rsidRPr="005F7CC8">
        <w:rPr>
          <w:rFonts w:ascii="Tahoma" w:hAnsi="Tahoma" w:cs="Tahoma"/>
          <w:sz w:val="20"/>
        </w:rPr>
        <w:t>.</w:t>
      </w:r>
    </w:p>
    <w:p w:rsidR="003355B1" w:rsidRPr="005F7CC8" w:rsidRDefault="003355B1" w:rsidP="007B6052">
      <w:pPr>
        <w:numPr>
          <w:ilvl w:val="1"/>
          <w:numId w:val="12"/>
        </w:numPr>
        <w:autoSpaceDE w:val="0"/>
        <w:autoSpaceDN w:val="0"/>
        <w:adjustRightInd w:val="0"/>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Cenę należy podawać z dokładnością do dwóch miejsc po przecinku.</w:t>
      </w:r>
    </w:p>
    <w:p w:rsidR="003355B1" w:rsidRPr="005F7CC8" w:rsidRDefault="003355B1" w:rsidP="007B6052">
      <w:pPr>
        <w:numPr>
          <w:ilvl w:val="1"/>
          <w:numId w:val="12"/>
        </w:numPr>
        <w:autoSpaceDE w:val="0"/>
        <w:autoSpaceDN w:val="0"/>
        <w:adjustRightInd w:val="0"/>
        <w:spacing w:after="80"/>
        <w:ind w:left="426"/>
        <w:jc w:val="both"/>
        <w:rPr>
          <w:rFonts w:ascii="Tahoma" w:eastAsia="Calibri" w:hAnsi="Tahoma" w:cs="Tahoma"/>
          <w:sz w:val="20"/>
          <w:lang w:eastAsia="en-US"/>
        </w:rPr>
      </w:pPr>
      <w:r w:rsidRPr="005F7CC8">
        <w:rPr>
          <w:rFonts w:ascii="Tahoma" w:eastAsia="Calibri" w:hAnsi="Tahoma" w:cs="Tahoma"/>
          <w:sz w:val="20"/>
          <w:lang w:eastAsia="en-US"/>
        </w:rPr>
        <w:t>Podane w ofercie ceny muszą uwzględniać wszystkie wymagania Zamawiającego określone w SIWZ oraz zawierać wszelkie koszty, jakie poniesie Wykonawca, w tym wszystkie opłaty i podatki (także od towarów i usług).</w:t>
      </w:r>
    </w:p>
    <w:p w:rsidR="0004392F" w:rsidRPr="005F7CC8" w:rsidRDefault="0004392F" w:rsidP="007B6052">
      <w:pPr>
        <w:pStyle w:val="Akapitzlist"/>
        <w:numPr>
          <w:ilvl w:val="1"/>
          <w:numId w:val="12"/>
        </w:numPr>
        <w:autoSpaceDE w:val="0"/>
        <w:autoSpaceDN w:val="0"/>
        <w:adjustRightInd w:val="0"/>
        <w:spacing w:before="0" w:beforeAutospacing="0" w:after="80" w:afterAutospacing="0"/>
        <w:ind w:left="426"/>
        <w:contextualSpacing w:val="0"/>
        <w:jc w:val="both"/>
        <w:rPr>
          <w:rFonts w:ascii="Tahoma" w:hAnsi="Tahoma" w:cs="Tahoma"/>
          <w:sz w:val="20"/>
          <w:szCs w:val="20"/>
        </w:rPr>
      </w:pPr>
      <w:r w:rsidRPr="005F7CC8">
        <w:rPr>
          <w:rFonts w:ascii="Tahoma" w:hAnsi="Tahoma" w:cs="Tahoma"/>
          <w:b/>
          <w:sz w:val="20"/>
          <w:szCs w:val="20"/>
        </w:rPr>
        <w:t xml:space="preserve">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5F7CC8">
        <w:rPr>
          <w:rFonts w:ascii="Tahoma" w:hAnsi="Tahoma" w:cs="Tahoma"/>
          <w:sz w:val="20"/>
          <w:szCs w:val="20"/>
        </w:rPr>
        <w:t xml:space="preserve">zgodnie z art. 91 ust. 3a ustawy </w:t>
      </w:r>
      <w:proofErr w:type="spellStart"/>
      <w:r w:rsidRPr="005F7CC8">
        <w:rPr>
          <w:rFonts w:ascii="Tahoma" w:hAnsi="Tahoma" w:cs="Tahoma"/>
          <w:sz w:val="20"/>
          <w:szCs w:val="20"/>
        </w:rPr>
        <w:t>Pzp</w:t>
      </w:r>
      <w:proofErr w:type="spellEnd"/>
      <w:r w:rsidRPr="005F7CC8">
        <w:rPr>
          <w:rFonts w:ascii="Tahoma" w:hAnsi="Tahoma" w:cs="Tahoma"/>
          <w:sz w:val="20"/>
          <w:szCs w:val="20"/>
        </w:rPr>
        <w:t>. W takim przypadku Wykonawca wypełnia załącznik nr 2a do SIWZ.</w:t>
      </w:r>
    </w:p>
    <w:p w:rsidR="003355B1" w:rsidRPr="005F7CC8" w:rsidRDefault="003355B1" w:rsidP="001B1CC0">
      <w:pPr>
        <w:autoSpaceDE w:val="0"/>
        <w:autoSpaceDN w:val="0"/>
        <w:adjustRightInd w:val="0"/>
        <w:spacing w:after="80"/>
        <w:ind w:left="426"/>
        <w:jc w:val="both"/>
        <w:rPr>
          <w:rFonts w:ascii="Tahoma" w:eastAsia="Calibri" w:hAnsi="Tahoma" w:cs="Tahoma"/>
          <w:sz w:val="20"/>
          <w:lang w:eastAsia="en-US"/>
        </w:rPr>
      </w:pPr>
      <w:r w:rsidRPr="005F7CC8">
        <w:rPr>
          <w:rFonts w:ascii="Tahoma" w:eastAsia="Calibri" w:hAnsi="Tahoma" w:cs="Tahoma"/>
          <w:sz w:val="20"/>
          <w:lang w:eastAsia="en-US"/>
        </w:rPr>
        <w:t xml:space="preserve"> </w:t>
      </w:r>
    </w:p>
    <w:p w:rsidR="003355B1" w:rsidRPr="005F7CC8" w:rsidRDefault="003355B1" w:rsidP="001B1CC0">
      <w:pPr>
        <w:keepNext/>
        <w:spacing w:after="80"/>
        <w:outlineLvl w:val="2"/>
        <w:rPr>
          <w:rFonts w:ascii="Tahoma" w:hAnsi="Tahoma" w:cs="Tahoma"/>
          <w:b/>
          <w:bCs/>
          <w:sz w:val="20"/>
        </w:rPr>
      </w:pPr>
      <w:bookmarkStart w:id="31" w:name="_Toc411087325"/>
      <w:r w:rsidRPr="005F7CC8">
        <w:rPr>
          <w:rFonts w:ascii="Tahoma" w:hAnsi="Tahoma" w:cs="Tahoma"/>
          <w:b/>
          <w:sz w:val="20"/>
        </w:rPr>
        <w:lastRenderedPageBreak/>
        <w:t>XXI.</w:t>
      </w:r>
      <w:bookmarkEnd w:id="31"/>
      <w:r w:rsidRPr="005F7CC8">
        <w:rPr>
          <w:rFonts w:ascii="Tahoma" w:hAnsi="Tahoma" w:cs="Tahoma"/>
          <w:b/>
          <w:sz w:val="20"/>
        </w:rPr>
        <w:t xml:space="preserve"> </w:t>
      </w:r>
      <w:bookmarkStart w:id="32" w:name="_Toc411087326"/>
      <w:r w:rsidRPr="005F7CC8">
        <w:rPr>
          <w:rFonts w:ascii="Tahoma" w:hAnsi="Tahoma" w:cs="Tahoma"/>
          <w:b/>
          <w:bCs/>
          <w:sz w:val="20"/>
        </w:rPr>
        <w:t>Kryteria oceny ofert i wybór oferty najkorzystniejszej</w:t>
      </w:r>
      <w:bookmarkEnd w:id="32"/>
    </w:p>
    <w:p w:rsidR="0004392F" w:rsidRPr="005F7CC8" w:rsidRDefault="0004392F" w:rsidP="007B6052">
      <w:pPr>
        <w:pStyle w:val="Akapitzlist"/>
        <w:numPr>
          <w:ilvl w:val="2"/>
          <w:numId w:val="24"/>
        </w:numPr>
        <w:tabs>
          <w:tab w:val="clear" w:pos="2160"/>
        </w:tabs>
        <w:spacing w:before="0" w:beforeAutospacing="0" w:after="80" w:afterAutospacing="0"/>
        <w:ind w:left="284" w:hanging="284"/>
        <w:jc w:val="both"/>
        <w:rPr>
          <w:rFonts w:ascii="Tahoma" w:hAnsi="Tahoma" w:cs="Tahoma"/>
          <w:sz w:val="20"/>
        </w:rPr>
      </w:pPr>
      <w:bookmarkStart w:id="33" w:name="_Toc411087327"/>
      <w:r w:rsidRPr="005F7CC8">
        <w:rPr>
          <w:rFonts w:ascii="Tahoma" w:hAnsi="Tahoma" w:cs="Tahoma"/>
          <w:sz w:val="20"/>
        </w:rPr>
        <w:t>Maksymalna liczba punktów jaką może uzyskać Wykonawca/Wykonawcy wspólnie ubiegający się o udzielenie niniejszego zamówienia we wszystkich kryteriach oceny ofert wynosi 100 punktów.</w:t>
      </w:r>
    </w:p>
    <w:p w:rsidR="0004392F" w:rsidRPr="005F7CC8" w:rsidRDefault="0004392F" w:rsidP="007B6052">
      <w:pPr>
        <w:pStyle w:val="Akapitzlist"/>
        <w:numPr>
          <w:ilvl w:val="2"/>
          <w:numId w:val="24"/>
        </w:numPr>
        <w:tabs>
          <w:tab w:val="clear" w:pos="2160"/>
        </w:tabs>
        <w:spacing w:before="0" w:beforeAutospacing="0" w:after="80" w:afterAutospacing="0"/>
        <w:ind w:left="284" w:hanging="284"/>
        <w:jc w:val="both"/>
        <w:rPr>
          <w:rFonts w:ascii="Tahoma" w:hAnsi="Tahoma" w:cs="Tahoma"/>
          <w:sz w:val="20"/>
        </w:rPr>
      </w:pPr>
      <w:r w:rsidRPr="005F7CC8">
        <w:rPr>
          <w:rFonts w:ascii="Tahoma" w:hAnsi="Tahoma" w:cs="Tahoma"/>
          <w:sz w:val="20"/>
        </w:rPr>
        <w:t>Przy wyborze oferty Zamawiający będzie kierował się następującymi kryteriami oceny ofert:</w:t>
      </w:r>
    </w:p>
    <w:p w:rsidR="0004392F" w:rsidRPr="005F7CC8" w:rsidRDefault="0004392F" w:rsidP="0004392F">
      <w:pPr>
        <w:pStyle w:val="Akapitzlist"/>
        <w:spacing w:before="0" w:beforeAutospacing="0" w:after="80" w:afterAutospacing="0"/>
        <w:ind w:left="284"/>
        <w:jc w:val="both"/>
        <w:rPr>
          <w:rFonts w:ascii="Tahoma" w:hAnsi="Tahoma" w:cs="Tahoma"/>
          <w:sz w:val="20"/>
        </w:rPr>
      </w:pPr>
    </w:p>
    <w:p w:rsidR="0004392F" w:rsidRPr="005F7CC8" w:rsidRDefault="0004392F" w:rsidP="007B6052">
      <w:pPr>
        <w:pStyle w:val="Akapitzlist"/>
        <w:numPr>
          <w:ilvl w:val="1"/>
          <w:numId w:val="22"/>
        </w:numPr>
        <w:autoSpaceDE w:val="0"/>
        <w:autoSpaceDN w:val="0"/>
        <w:adjustRightInd w:val="0"/>
        <w:spacing w:before="0" w:beforeAutospacing="0" w:after="80" w:afterAutospacing="0"/>
        <w:ind w:left="709" w:hanging="425"/>
        <w:jc w:val="both"/>
        <w:rPr>
          <w:rFonts w:ascii="Tahoma" w:hAnsi="Tahoma" w:cs="Tahoma"/>
          <w:b/>
          <w:sz w:val="20"/>
        </w:rPr>
      </w:pPr>
      <w:r w:rsidRPr="005F7CC8">
        <w:rPr>
          <w:rFonts w:ascii="Tahoma" w:hAnsi="Tahoma" w:cs="Tahoma"/>
          <w:b/>
          <w:sz w:val="20"/>
        </w:rPr>
        <w:t xml:space="preserve">Kryterium ceny - waga </w:t>
      </w:r>
      <w:r w:rsidR="00870CDC">
        <w:rPr>
          <w:rFonts w:ascii="Tahoma" w:hAnsi="Tahoma" w:cs="Tahoma"/>
          <w:b/>
          <w:sz w:val="20"/>
        </w:rPr>
        <w:t>9</w:t>
      </w:r>
      <w:r w:rsidRPr="005F7CC8">
        <w:rPr>
          <w:rFonts w:ascii="Tahoma" w:hAnsi="Tahoma" w:cs="Tahoma"/>
          <w:b/>
          <w:sz w:val="20"/>
        </w:rPr>
        <w:t>0%.</w:t>
      </w:r>
      <w:r w:rsidRPr="005F7CC8">
        <w:rPr>
          <w:rFonts w:ascii="Tahoma" w:hAnsi="Tahoma" w:cs="Tahoma"/>
          <w:sz w:val="20"/>
        </w:rPr>
        <w:t xml:space="preserve"> W ramach kryterium </w:t>
      </w:r>
      <w:r w:rsidRPr="005F7CC8">
        <w:rPr>
          <w:rFonts w:ascii="Tahoma" w:hAnsi="Tahoma" w:cs="Tahoma"/>
          <w:i/>
          <w:sz w:val="20"/>
        </w:rPr>
        <w:t>ceny</w:t>
      </w:r>
      <w:r w:rsidRPr="005F7CC8">
        <w:rPr>
          <w:rFonts w:ascii="Tahoma" w:hAnsi="Tahoma" w:cs="Tahoma"/>
          <w:sz w:val="20"/>
        </w:rPr>
        <w:t xml:space="preserve">, maksymalna liczba punktów do uzyskania </w:t>
      </w:r>
      <w:r w:rsidR="0057567B">
        <w:rPr>
          <w:rFonts w:ascii="Tahoma" w:hAnsi="Tahoma" w:cs="Tahoma"/>
          <w:sz w:val="20"/>
        </w:rPr>
        <w:t>9</w:t>
      </w:r>
      <w:r w:rsidRPr="005F7CC8">
        <w:rPr>
          <w:rFonts w:ascii="Tahoma" w:hAnsi="Tahoma" w:cs="Tahoma"/>
          <w:sz w:val="20"/>
        </w:rPr>
        <w:t>0 punków. Zamawiający przyzna punkty wg następującego wzoru:</w:t>
      </w:r>
    </w:p>
    <w:p w:rsidR="0004392F" w:rsidRPr="005F7CC8" w:rsidRDefault="0004392F" w:rsidP="0004392F">
      <w:pPr>
        <w:spacing w:after="80"/>
        <w:ind w:left="720"/>
        <w:jc w:val="both"/>
        <w:rPr>
          <w:rFonts w:ascii="Tahoma" w:hAnsi="Tahoma" w:cs="Tahoma"/>
          <w:sz w:val="20"/>
        </w:rPr>
      </w:pPr>
      <w:proofErr w:type="spellStart"/>
      <w:r w:rsidRPr="005F7CC8">
        <w:rPr>
          <w:rFonts w:ascii="Tahoma" w:hAnsi="Tahoma" w:cs="Tahoma"/>
          <w:sz w:val="20"/>
        </w:rPr>
        <w:t>P</w:t>
      </w:r>
      <w:r w:rsidRPr="005F7CC8">
        <w:rPr>
          <w:rFonts w:ascii="Tahoma" w:hAnsi="Tahoma" w:cs="Tahoma"/>
          <w:sz w:val="20"/>
          <w:vertAlign w:val="subscript"/>
        </w:rPr>
        <w:t>cena</w:t>
      </w:r>
      <w:proofErr w:type="spellEnd"/>
      <w:r w:rsidRPr="005F7CC8">
        <w:rPr>
          <w:rFonts w:ascii="Tahoma" w:hAnsi="Tahoma" w:cs="Tahoma"/>
          <w:sz w:val="20"/>
        </w:rPr>
        <w:t xml:space="preserve"> = </w:t>
      </w:r>
      <w:r w:rsidRPr="005F7CC8">
        <w:rPr>
          <w:rFonts w:ascii="Tahoma" w:hAnsi="Tahoma" w:cs="Tahoma"/>
          <w:position w:val="-32"/>
          <w:sz w:val="20"/>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6pt" o:ole="">
            <v:imagedata r:id="rId14" o:title=""/>
          </v:shape>
          <o:OLEObject Type="Embed" ProgID="Equation.3" ShapeID="_x0000_i1025" DrawAspect="Content" ObjectID="_1524472059" r:id="rId15"/>
        </w:object>
      </w:r>
      <w:r w:rsidR="00870CDC">
        <w:rPr>
          <w:rFonts w:ascii="Tahoma" w:hAnsi="Tahoma" w:cs="Tahoma"/>
          <w:sz w:val="20"/>
        </w:rPr>
        <w:t xml:space="preserve">* </w:t>
      </w:r>
      <w:r w:rsidR="0057567B">
        <w:rPr>
          <w:rFonts w:ascii="Tahoma" w:hAnsi="Tahoma" w:cs="Tahoma"/>
          <w:sz w:val="20"/>
        </w:rPr>
        <w:t>9</w:t>
      </w:r>
      <w:r w:rsidRPr="005F7CC8">
        <w:rPr>
          <w:rFonts w:ascii="Tahoma" w:hAnsi="Tahoma" w:cs="Tahoma"/>
          <w:sz w:val="20"/>
        </w:rPr>
        <w:t>0 pkt</w:t>
      </w:r>
    </w:p>
    <w:p w:rsidR="0004392F" w:rsidRPr="005F7CC8" w:rsidRDefault="0004392F" w:rsidP="0004392F">
      <w:pPr>
        <w:spacing w:after="80"/>
        <w:ind w:left="720"/>
        <w:jc w:val="both"/>
        <w:rPr>
          <w:rFonts w:ascii="Tahoma" w:hAnsi="Tahoma" w:cs="Tahoma"/>
          <w:sz w:val="20"/>
        </w:rPr>
      </w:pPr>
      <w:r w:rsidRPr="005F7CC8">
        <w:rPr>
          <w:rFonts w:ascii="Tahoma" w:hAnsi="Tahoma" w:cs="Tahoma"/>
          <w:sz w:val="20"/>
        </w:rPr>
        <w:t>gdzie:</w:t>
      </w:r>
    </w:p>
    <w:p w:rsidR="0004392F" w:rsidRPr="005F7CC8" w:rsidRDefault="0004392F" w:rsidP="0004392F">
      <w:pPr>
        <w:spacing w:after="80"/>
        <w:ind w:left="720"/>
        <w:jc w:val="both"/>
        <w:rPr>
          <w:rFonts w:ascii="Tahoma" w:hAnsi="Tahoma" w:cs="Tahoma"/>
          <w:sz w:val="20"/>
        </w:rPr>
      </w:pPr>
      <w:proofErr w:type="spellStart"/>
      <w:r w:rsidRPr="005F7CC8">
        <w:rPr>
          <w:rFonts w:ascii="Tahoma" w:hAnsi="Tahoma" w:cs="Tahoma"/>
          <w:sz w:val="20"/>
        </w:rPr>
        <w:t>P</w:t>
      </w:r>
      <w:r w:rsidRPr="005F7CC8">
        <w:rPr>
          <w:rFonts w:ascii="Tahoma" w:hAnsi="Tahoma" w:cs="Tahoma"/>
          <w:sz w:val="20"/>
          <w:vertAlign w:val="subscript"/>
        </w:rPr>
        <w:t>cena</w:t>
      </w:r>
      <w:proofErr w:type="spellEnd"/>
      <w:r w:rsidRPr="005F7CC8">
        <w:rPr>
          <w:rFonts w:ascii="Tahoma" w:hAnsi="Tahoma" w:cs="Tahoma"/>
          <w:sz w:val="20"/>
        </w:rPr>
        <w:t xml:space="preserve"> – liczba punktów uzyskanych w kryterium cena</w:t>
      </w:r>
    </w:p>
    <w:p w:rsidR="0004392F" w:rsidRPr="005F7CC8" w:rsidRDefault="0004392F" w:rsidP="0004392F">
      <w:pPr>
        <w:spacing w:after="80"/>
        <w:ind w:left="720"/>
        <w:jc w:val="both"/>
        <w:rPr>
          <w:rFonts w:ascii="Tahoma" w:hAnsi="Tahoma" w:cs="Tahoma"/>
          <w:sz w:val="20"/>
        </w:rPr>
      </w:pPr>
      <w:proofErr w:type="spellStart"/>
      <w:r w:rsidRPr="005F7CC8">
        <w:rPr>
          <w:rFonts w:ascii="Tahoma" w:hAnsi="Tahoma" w:cs="Tahoma"/>
          <w:sz w:val="20"/>
        </w:rPr>
        <w:t>C</w:t>
      </w:r>
      <w:r w:rsidRPr="005F7CC8">
        <w:rPr>
          <w:rFonts w:ascii="Tahoma" w:hAnsi="Tahoma" w:cs="Tahoma"/>
          <w:sz w:val="20"/>
          <w:vertAlign w:val="subscript"/>
        </w:rPr>
        <w:t>min</w:t>
      </w:r>
      <w:proofErr w:type="spellEnd"/>
      <w:r w:rsidRPr="005F7CC8">
        <w:rPr>
          <w:rFonts w:ascii="Tahoma" w:hAnsi="Tahoma" w:cs="Tahoma"/>
          <w:sz w:val="20"/>
        </w:rPr>
        <w:t xml:space="preserve"> – najniższa oferowana cena,</w:t>
      </w:r>
    </w:p>
    <w:p w:rsidR="0004392F" w:rsidRPr="005F7CC8" w:rsidRDefault="0004392F" w:rsidP="0004392F">
      <w:pPr>
        <w:spacing w:after="80"/>
        <w:ind w:left="720"/>
        <w:jc w:val="both"/>
        <w:rPr>
          <w:rFonts w:ascii="Tahoma" w:hAnsi="Tahoma" w:cs="Tahoma"/>
          <w:sz w:val="20"/>
        </w:rPr>
      </w:pPr>
      <w:proofErr w:type="spellStart"/>
      <w:r w:rsidRPr="005F7CC8">
        <w:rPr>
          <w:rFonts w:ascii="Tahoma" w:hAnsi="Tahoma" w:cs="Tahoma"/>
          <w:sz w:val="20"/>
        </w:rPr>
        <w:t>C</w:t>
      </w:r>
      <w:r w:rsidRPr="005F7CC8">
        <w:rPr>
          <w:rFonts w:ascii="Tahoma" w:hAnsi="Tahoma" w:cs="Tahoma"/>
          <w:sz w:val="20"/>
          <w:vertAlign w:val="subscript"/>
        </w:rPr>
        <w:t>oferty</w:t>
      </w:r>
      <w:proofErr w:type="spellEnd"/>
      <w:r w:rsidRPr="005F7CC8">
        <w:rPr>
          <w:rFonts w:ascii="Tahoma" w:hAnsi="Tahoma" w:cs="Tahoma"/>
          <w:sz w:val="20"/>
        </w:rPr>
        <w:t xml:space="preserve"> – cena oferty badanej;</w:t>
      </w:r>
    </w:p>
    <w:p w:rsidR="0004392F" w:rsidRPr="005F7CC8" w:rsidRDefault="0004392F" w:rsidP="0004392F">
      <w:pPr>
        <w:tabs>
          <w:tab w:val="left" w:pos="993"/>
        </w:tabs>
        <w:autoSpaceDE w:val="0"/>
        <w:autoSpaceDN w:val="0"/>
        <w:adjustRightInd w:val="0"/>
        <w:spacing w:after="80"/>
        <w:ind w:left="709"/>
        <w:jc w:val="both"/>
        <w:rPr>
          <w:rFonts w:ascii="Tahoma" w:eastAsia="Calibri" w:hAnsi="Tahoma" w:cs="Tahoma"/>
          <w:sz w:val="20"/>
          <w:lang w:eastAsia="en-US"/>
        </w:rPr>
      </w:pPr>
    </w:p>
    <w:p w:rsidR="00C81443" w:rsidRPr="00804C45" w:rsidRDefault="0004392F" w:rsidP="00804C45">
      <w:pPr>
        <w:pStyle w:val="Tekstpodstawowy"/>
        <w:numPr>
          <w:ilvl w:val="0"/>
          <w:numId w:val="41"/>
        </w:numPr>
        <w:spacing w:after="75"/>
        <w:ind w:left="284" w:firstLine="0"/>
        <w:jc w:val="both"/>
        <w:rPr>
          <w:rFonts w:ascii="Tahoma" w:hAnsi="Tahoma" w:cs="Tahoma"/>
          <w:b w:val="0"/>
          <w:sz w:val="20"/>
        </w:rPr>
      </w:pPr>
      <w:r w:rsidRPr="00C81443">
        <w:rPr>
          <w:rFonts w:ascii="Tahoma" w:hAnsi="Tahoma" w:cs="Tahoma"/>
          <w:sz w:val="20"/>
        </w:rPr>
        <w:t>Kryterium okres gwarancji</w:t>
      </w:r>
      <w:r w:rsidR="00870CDC">
        <w:rPr>
          <w:rFonts w:ascii="Tahoma" w:hAnsi="Tahoma" w:cs="Tahoma"/>
          <w:b w:val="0"/>
          <w:sz w:val="20"/>
        </w:rPr>
        <w:t xml:space="preserve"> – waga 1</w:t>
      </w:r>
      <w:r w:rsidRPr="005F7CC8">
        <w:rPr>
          <w:rFonts w:ascii="Tahoma" w:hAnsi="Tahoma" w:cs="Tahoma"/>
          <w:b w:val="0"/>
          <w:sz w:val="20"/>
        </w:rPr>
        <w:t xml:space="preserve">0%. </w:t>
      </w:r>
      <w:r w:rsidR="00690542" w:rsidRPr="00C81443">
        <w:rPr>
          <w:rFonts w:ascii="Tahoma" w:hAnsi="Tahoma" w:cs="Tahoma"/>
          <w:b w:val="0"/>
          <w:sz w:val="20"/>
        </w:rPr>
        <w:t xml:space="preserve">W ramach kryterium </w:t>
      </w:r>
      <w:r w:rsidR="00690542" w:rsidRPr="000418F0">
        <w:rPr>
          <w:rFonts w:ascii="Tahoma" w:hAnsi="Tahoma" w:cs="Tahoma"/>
          <w:b w:val="0"/>
          <w:i/>
          <w:sz w:val="20"/>
        </w:rPr>
        <w:t>okres gwarancji</w:t>
      </w:r>
      <w:r w:rsidR="00690542" w:rsidRPr="00C81443">
        <w:rPr>
          <w:rFonts w:ascii="Tahoma" w:hAnsi="Tahoma" w:cs="Tahoma"/>
          <w:b w:val="0"/>
          <w:sz w:val="20"/>
        </w:rPr>
        <w:t>, maksymal</w:t>
      </w:r>
      <w:r w:rsidR="00870CDC">
        <w:rPr>
          <w:rFonts w:ascii="Tahoma" w:hAnsi="Tahoma" w:cs="Tahoma"/>
          <w:b w:val="0"/>
          <w:sz w:val="20"/>
        </w:rPr>
        <w:t>na liczba punktów do uzyskania 1</w:t>
      </w:r>
      <w:r w:rsidR="00690542" w:rsidRPr="00C81443">
        <w:rPr>
          <w:rFonts w:ascii="Tahoma" w:hAnsi="Tahoma" w:cs="Tahoma"/>
          <w:b w:val="0"/>
          <w:sz w:val="20"/>
        </w:rPr>
        <w:t xml:space="preserve">0 pkt. </w:t>
      </w:r>
      <w:r w:rsidR="00804C45" w:rsidRPr="00881E9E">
        <w:rPr>
          <w:rFonts w:ascii="Tahoma" w:hAnsi="Tahoma" w:cs="Tahoma"/>
          <w:b w:val="0"/>
          <w:color w:val="000000"/>
          <w:sz w:val="20"/>
        </w:rPr>
        <w:t>Punkty zostaną przyznane proporcjonalnie poprzez porównanie, zgodnie ze wzorem</w:t>
      </w:r>
      <w:r w:rsidR="00804C45" w:rsidRPr="00881E9E">
        <w:rPr>
          <w:rFonts w:ascii="Tahoma" w:hAnsi="Tahoma" w:cs="Tahoma"/>
          <w:b w:val="0"/>
          <w:sz w:val="20"/>
        </w:rPr>
        <w:t>:</w:t>
      </w:r>
    </w:p>
    <w:p w:rsidR="00C81443" w:rsidRPr="00881E9E" w:rsidRDefault="00C81443" w:rsidP="00C81443">
      <w:pPr>
        <w:pStyle w:val="Tekstpodstawowy"/>
        <w:spacing w:after="75"/>
        <w:ind w:left="284"/>
        <w:jc w:val="both"/>
        <w:rPr>
          <w:rFonts w:ascii="Tahoma" w:hAnsi="Tahoma" w:cs="Tahoma"/>
          <w:b w:val="0"/>
          <w:sz w:val="20"/>
        </w:rPr>
      </w:pPr>
      <w:proofErr w:type="spellStart"/>
      <w:r w:rsidRPr="00881E9E">
        <w:rPr>
          <w:rFonts w:ascii="Tahoma" w:hAnsi="Tahoma" w:cs="Tahoma"/>
          <w:b w:val="0"/>
          <w:sz w:val="20"/>
        </w:rPr>
        <w:t>P</w:t>
      </w:r>
      <w:r w:rsidR="00804C45">
        <w:rPr>
          <w:rFonts w:ascii="Tahoma" w:hAnsi="Tahoma" w:cs="Tahoma"/>
          <w:b w:val="0"/>
          <w:sz w:val="20"/>
          <w:vertAlign w:val="subscript"/>
        </w:rPr>
        <w:t>gwarancja</w:t>
      </w:r>
      <w:proofErr w:type="spellEnd"/>
      <w:r w:rsidRPr="00881E9E">
        <w:rPr>
          <w:rFonts w:ascii="Tahoma" w:hAnsi="Tahoma" w:cs="Tahoma"/>
          <w:b w:val="0"/>
          <w:sz w:val="20"/>
        </w:rPr>
        <w:t xml:space="preserve"> = </w:t>
      </w:r>
      <w:r w:rsidR="00804C45" w:rsidRPr="00881E9E">
        <w:rPr>
          <w:rFonts w:ascii="Tahoma" w:hAnsi="Tahoma" w:cs="Tahoma"/>
          <w:b w:val="0"/>
          <w:position w:val="-30"/>
          <w:sz w:val="20"/>
        </w:rPr>
        <w:object w:dxaOrig="660" w:dyaOrig="720">
          <v:shape id="_x0000_i1026" type="#_x0000_t75" style="width:36pt;height:36pt" o:ole="">
            <v:imagedata r:id="rId16" o:title=""/>
          </v:shape>
          <o:OLEObject Type="Embed" ProgID="Equation.3" ShapeID="_x0000_i1026" DrawAspect="Content" ObjectID="_1524472060" r:id="rId17"/>
        </w:object>
      </w:r>
      <w:r w:rsidRPr="00881E9E">
        <w:rPr>
          <w:rFonts w:ascii="Tahoma" w:hAnsi="Tahoma" w:cs="Tahoma"/>
          <w:b w:val="0"/>
          <w:sz w:val="20"/>
        </w:rPr>
        <w:t xml:space="preserve">* </w:t>
      </w:r>
      <w:r w:rsidR="00870CDC">
        <w:rPr>
          <w:rFonts w:ascii="Tahoma" w:hAnsi="Tahoma" w:cs="Tahoma"/>
          <w:b w:val="0"/>
          <w:sz w:val="20"/>
        </w:rPr>
        <w:t>1</w:t>
      </w:r>
      <w:r w:rsidRPr="00881E9E">
        <w:rPr>
          <w:rFonts w:ascii="Tahoma" w:hAnsi="Tahoma" w:cs="Tahoma"/>
          <w:b w:val="0"/>
          <w:sz w:val="20"/>
        </w:rPr>
        <w:t>0 pkt</w:t>
      </w:r>
    </w:p>
    <w:p w:rsidR="00C81443" w:rsidRPr="00881E9E" w:rsidRDefault="00C81443" w:rsidP="00C81443">
      <w:pPr>
        <w:pStyle w:val="Tekstpodstawowy"/>
        <w:spacing w:after="75"/>
        <w:ind w:left="284"/>
        <w:jc w:val="both"/>
        <w:rPr>
          <w:rFonts w:ascii="Tahoma" w:hAnsi="Tahoma" w:cs="Tahoma"/>
          <w:b w:val="0"/>
          <w:sz w:val="20"/>
        </w:rPr>
      </w:pPr>
      <w:r w:rsidRPr="00881E9E">
        <w:rPr>
          <w:rFonts w:ascii="Tahoma" w:hAnsi="Tahoma" w:cs="Tahoma"/>
          <w:b w:val="0"/>
          <w:sz w:val="20"/>
        </w:rPr>
        <w:t>Gdzie:</w:t>
      </w:r>
    </w:p>
    <w:p w:rsidR="00C81443" w:rsidRPr="00881E9E" w:rsidRDefault="00C81443" w:rsidP="00C81443">
      <w:pPr>
        <w:pStyle w:val="Tekstpodstawowy"/>
        <w:spacing w:after="75"/>
        <w:ind w:left="284"/>
        <w:jc w:val="both"/>
        <w:rPr>
          <w:rFonts w:ascii="Tahoma" w:hAnsi="Tahoma" w:cs="Tahoma"/>
          <w:b w:val="0"/>
          <w:sz w:val="20"/>
        </w:rPr>
      </w:pPr>
      <w:proofErr w:type="spellStart"/>
      <w:r w:rsidRPr="00881E9E">
        <w:rPr>
          <w:rFonts w:ascii="Tahoma" w:hAnsi="Tahoma" w:cs="Tahoma"/>
          <w:b w:val="0"/>
          <w:sz w:val="20"/>
        </w:rPr>
        <w:t>P</w:t>
      </w:r>
      <w:r w:rsidR="00804C45">
        <w:rPr>
          <w:rFonts w:ascii="Tahoma" w:hAnsi="Tahoma" w:cs="Tahoma"/>
          <w:b w:val="0"/>
          <w:sz w:val="20"/>
          <w:vertAlign w:val="subscript"/>
        </w:rPr>
        <w:t>gwarancja</w:t>
      </w:r>
      <w:proofErr w:type="spellEnd"/>
      <w:r w:rsidRPr="00881E9E">
        <w:rPr>
          <w:rFonts w:ascii="Tahoma" w:hAnsi="Tahoma" w:cs="Tahoma"/>
          <w:b w:val="0"/>
          <w:sz w:val="20"/>
        </w:rPr>
        <w:t xml:space="preserve"> – liczba punktów za kryterium</w:t>
      </w:r>
      <w:r w:rsidR="00804C45">
        <w:rPr>
          <w:rFonts w:ascii="Tahoma" w:hAnsi="Tahoma" w:cs="Tahoma"/>
          <w:b w:val="0"/>
          <w:sz w:val="20"/>
        </w:rPr>
        <w:t xml:space="preserve"> okres gwarancji</w:t>
      </w:r>
    </w:p>
    <w:p w:rsidR="00C81443" w:rsidRPr="00881E9E" w:rsidRDefault="00804C45" w:rsidP="00C81443">
      <w:pPr>
        <w:pStyle w:val="Tekstpodstawowy"/>
        <w:spacing w:after="75"/>
        <w:ind w:left="284"/>
        <w:jc w:val="both"/>
        <w:rPr>
          <w:rFonts w:ascii="Tahoma" w:hAnsi="Tahoma" w:cs="Tahoma"/>
          <w:b w:val="0"/>
          <w:sz w:val="20"/>
        </w:rPr>
      </w:pPr>
      <w:proofErr w:type="spellStart"/>
      <w:r>
        <w:rPr>
          <w:rFonts w:ascii="Tahoma" w:hAnsi="Tahoma" w:cs="Tahoma"/>
          <w:b w:val="0"/>
          <w:sz w:val="20"/>
        </w:rPr>
        <w:t>G</w:t>
      </w:r>
      <w:r w:rsidR="00C81443" w:rsidRPr="00881E9E">
        <w:rPr>
          <w:rFonts w:ascii="Tahoma" w:hAnsi="Tahoma" w:cs="Tahoma"/>
          <w:b w:val="0"/>
          <w:sz w:val="20"/>
          <w:vertAlign w:val="subscript"/>
        </w:rPr>
        <w:t>oferty</w:t>
      </w:r>
      <w:proofErr w:type="spellEnd"/>
      <w:r>
        <w:rPr>
          <w:rFonts w:ascii="Tahoma" w:hAnsi="Tahoma" w:cs="Tahoma"/>
          <w:b w:val="0"/>
          <w:sz w:val="20"/>
        </w:rPr>
        <w:t xml:space="preserve"> – okres gwarancji wskazany</w:t>
      </w:r>
      <w:r w:rsidR="00C81443" w:rsidRPr="00881E9E">
        <w:rPr>
          <w:rFonts w:ascii="Tahoma" w:hAnsi="Tahoma" w:cs="Tahoma"/>
          <w:b w:val="0"/>
          <w:sz w:val="20"/>
        </w:rPr>
        <w:t xml:space="preserve"> w ocenianej ofercie</w:t>
      </w:r>
    </w:p>
    <w:p w:rsidR="00C81443" w:rsidRDefault="00804C45" w:rsidP="008D6B76">
      <w:pPr>
        <w:pStyle w:val="Tekstpodstawowy"/>
        <w:spacing w:after="75"/>
        <w:ind w:left="284"/>
        <w:jc w:val="both"/>
        <w:rPr>
          <w:rFonts w:ascii="Tahoma" w:hAnsi="Tahoma" w:cs="Tahoma"/>
          <w:sz w:val="20"/>
        </w:rPr>
      </w:pPr>
      <w:proofErr w:type="spellStart"/>
      <w:r>
        <w:rPr>
          <w:rFonts w:ascii="Tahoma" w:hAnsi="Tahoma" w:cs="Tahoma"/>
          <w:b w:val="0"/>
          <w:sz w:val="20"/>
        </w:rPr>
        <w:t>G</w:t>
      </w:r>
      <w:r w:rsidR="00C81443" w:rsidRPr="00881E9E">
        <w:rPr>
          <w:rFonts w:ascii="Tahoma" w:hAnsi="Tahoma" w:cs="Tahoma"/>
          <w:b w:val="0"/>
          <w:sz w:val="20"/>
          <w:vertAlign w:val="subscript"/>
        </w:rPr>
        <w:t>max</w:t>
      </w:r>
      <w:proofErr w:type="spellEnd"/>
      <w:r>
        <w:rPr>
          <w:rFonts w:ascii="Tahoma" w:hAnsi="Tahoma" w:cs="Tahoma"/>
          <w:b w:val="0"/>
          <w:sz w:val="20"/>
        </w:rPr>
        <w:t xml:space="preserve"> – najdłuższy okres gwarancji zaproponowany</w:t>
      </w:r>
      <w:r w:rsidR="00C81443" w:rsidRPr="00881E9E">
        <w:rPr>
          <w:rFonts w:ascii="Tahoma" w:hAnsi="Tahoma" w:cs="Tahoma"/>
          <w:b w:val="0"/>
          <w:sz w:val="20"/>
        </w:rPr>
        <w:t xml:space="preserve"> spośród złożonych of</w:t>
      </w:r>
      <w:r>
        <w:rPr>
          <w:rFonts w:ascii="Tahoma" w:hAnsi="Tahoma" w:cs="Tahoma"/>
          <w:b w:val="0"/>
          <w:sz w:val="20"/>
        </w:rPr>
        <w:t xml:space="preserve">ert, </w:t>
      </w:r>
      <w:r w:rsidR="008D6B76" w:rsidRPr="008D6B76">
        <w:rPr>
          <w:rFonts w:ascii="Tahoma" w:hAnsi="Tahoma" w:cs="Tahoma"/>
          <w:b w:val="0"/>
          <w:sz w:val="20"/>
        </w:rPr>
        <w:t>z zastrzeżeniem, że minimalny</w:t>
      </w:r>
      <w:r w:rsidR="0057567B">
        <w:rPr>
          <w:rFonts w:ascii="Tahoma" w:hAnsi="Tahoma" w:cs="Tahoma"/>
          <w:b w:val="0"/>
          <w:sz w:val="20"/>
        </w:rPr>
        <w:t xml:space="preserve"> okres gwarancji wynosi 3</w:t>
      </w:r>
      <w:r w:rsidR="008D6B76" w:rsidRPr="008D6B76">
        <w:rPr>
          <w:rFonts w:ascii="Tahoma" w:hAnsi="Tahoma" w:cs="Tahoma"/>
          <w:b w:val="0"/>
          <w:sz w:val="20"/>
        </w:rPr>
        <w:t xml:space="preserve"> lat</w:t>
      </w:r>
      <w:r w:rsidR="0057567B">
        <w:rPr>
          <w:rFonts w:ascii="Tahoma" w:hAnsi="Tahoma" w:cs="Tahoma"/>
          <w:b w:val="0"/>
          <w:sz w:val="20"/>
        </w:rPr>
        <w:t>a</w:t>
      </w:r>
      <w:r w:rsidR="008D6B76" w:rsidRPr="008D6B76">
        <w:rPr>
          <w:rFonts w:ascii="Tahoma" w:hAnsi="Tahoma" w:cs="Tahoma"/>
          <w:b w:val="0"/>
          <w:sz w:val="20"/>
        </w:rPr>
        <w:t>, zaś maksyma</w:t>
      </w:r>
      <w:r w:rsidR="0057567B">
        <w:rPr>
          <w:rFonts w:ascii="Tahoma" w:hAnsi="Tahoma" w:cs="Tahoma"/>
          <w:b w:val="0"/>
          <w:sz w:val="20"/>
        </w:rPr>
        <w:t>lny okres nie może przekroczyć 5</w:t>
      </w:r>
      <w:r w:rsidR="008D6B76" w:rsidRPr="008D6B76">
        <w:rPr>
          <w:rFonts w:ascii="Tahoma" w:hAnsi="Tahoma" w:cs="Tahoma"/>
          <w:b w:val="0"/>
          <w:sz w:val="20"/>
        </w:rPr>
        <w:t xml:space="preserve"> lat.</w:t>
      </w:r>
    </w:p>
    <w:p w:rsidR="008D6B76" w:rsidRPr="008D6B76" w:rsidRDefault="008D6B76" w:rsidP="008D6B76">
      <w:pPr>
        <w:pStyle w:val="Tekstpodstawowy"/>
        <w:spacing w:after="75"/>
        <w:ind w:left="284"/>
        <w:jc w:val="both"/>
        <w:rPr>
          <w:rFonts w:ascii="Tahoma" w:hAnsi="Tahoma" w:cs="Tahoma"/>
          <w:sz w:val="20"/>
        </w:rPr>
      </w:pPr>
    </w:p>
    <w:p w:rsidR="00690542" w:rsidRPr="000540B8" w:rsidRDefault="00C81443" w:rsidP="000540B8">
      <w:pPr>
        <w:tabs>
          <w:tab w:val="left" w:pos="-2520"/>
        </w:tabs>
        <w:autoSpaceDE w:val="0"/>
        <w:autoSpaceDN w:val="0"/>
        <w:adjustRightInd w:val="0"/>
        <w:spacing w:after="75"/>
        <w:ind w:left="284"/>
        <w:jc w:val="both"/>
        <w:rPr>
          <w:rFonts w:ascii="Tahoma" w:hAnsi="Tahoma" w:cs="Tahoma"/>
          <w:color w:val="000000"/>
          <w:sz w:val="20"/>
        </w:rPr>
      </w:pPr>
      <w:r w:rsidRPr="00881E9E">
        <w:rPr>
          <w:rFonts w:ascii="Tahoma" w:hAnsi="Tahoma" w:cs="Tahoma"/>
          <w:sz w:val="20"/>
        </w:rPr>
        <w:t>Wykonawca zobowiązany j</w:t>
      </w:r>
      <w:r w:rsidR="00804C45">
        <w:rPr>
          <w:rFonts w:ascii="Tahoma" w:hAnsi="Tahoma" w:cs="Tahoma"/>
          <w:sz w:val="20"/>
        </w:rPr>
        <w:t xml:space="preserve">est wskazać w ofercie </w:t>
      </w:r>
      <w:r w:rsidR="00804C45" w:rsidRPr="000418F0">
        <w:rPr>
          <w:rFonts w:ascii="Tahoma" w:hAnsi="Tahoma" w:cs="Tahoma"/>
          <w:i/>
          <w:sz w:val="20"/>
        </w:rPr>
        <w:t>okres gwarancji</w:t>
      </w:r>
      <w:r w:rsidRPr="00881E9E">
        <w:rPr>
          <w:rFonts w:ascii="Tahoma" w:hAnsi="Tahoma" w:cs="Tahoma"/>
          <w:sz w:val="20"/>
        </w:rPr>
        <w:t xml:space="preserve">, </w:t>
      </w:r>
      <w:r w:rsidR="00804C45">
        <w:rPr>
          <w:rFonts w:ascii="Tahoma" w:hAnsi="Tahoma" w:cs="Tahoma"/>
          <w:sz w:val="20"/>
        </w:rPr>
        <w:t>której udzieli w ramach przedmiotowego zamówienia</w:t>
      </w:r>
      <w:r w:rsidRPr="00881E9E">
        <w:rPr>
          <w:rFonts w:ascii="Tahoma" w:hAnsi="Tahoma" w:cs="Tahoma"/>
          <w:sz w:val="20"/>
        </w:rPr>
        <w:t xml:space="preserve">, z zastrzeżeniem, że </w:t>
      </w:r>
      <w:r w:rsidR="00804C45">
        <w:rPr>
          <w:rFonts w:ascii="Tahoma" w:hAnsi="Tahoma" w:cs="Tahoma"/>
          <w:sz w:val="20"/>
        </w:rPr>
        <w:t>mi</w:t>
      </w:r>
      <w:r w:rsidR="0057567B">
        <w:rPr>
          <w:rFonts w:ascii="Tahoma" w:hAnsi="Tahoma" w:cs="Tahoma"/>
          <w:sz w:val="20"/>
        </w:rPr>
        <w:t>nimalny okres gwarancji wynosi 3</w:t>
      </w:r>
      <w:r w:rsidR="00804C45">
        <w:rPr>
          <w:rFonts w:ascii="Tahoma" w:hAnsi="Tahoma" w:cs="Tahoma"/>
          <w:sz w:val="20"/>
        </w:rPr>
        <w:t xml:space="preserve"> lat</w:t>
      </w:r>
      <w:r w:rsidR="0057567B">
        <w:rPr>
          <w:rFonts w:ascii="Tahoma" w:hAnsi="Tahoma" w:cs="Tahoma"/>
          <w:sz w:val="20"/>
        </w:rPr>
        <w:t>a</w:t>
      </w:r>
      <w:r w:rsidR="00804C45">
        <w:rPr>
          <w:rFonts w:ascii="Tahoma" w:hAnsi="Tahoma" w:cs="Tahoma"/>
          <w:sz w:val="20"/>
        </w:rPr>
        <w:t>, zaś maksyma</w:t>
      </w:r>
      <w:r w:rsidR="0057567B">
        <w:rPr>
          <w:rFonts w:ascii="Tahoma" w:hAnsi="Tahoma" w:cs="Tahoma"/>
          <w:sz w:val="20"/>
        </w:rPr>
        <w:t>lny okres nie może przekroczyć 5</w:t>
      </w:r>
      <w:r w:rsidR="00804C45">
        <w:rPr>
          <w:rFonts w:ascii="Tahoma" w:hAnsi="Tahoma" w:cs="Tahoma"/>
          <w:sz w:val="20"/>
        </w:rPr>
        <w:t xml:space="preserve"> lat</w:t>
      </w:r>
      <w:r w:rsidRPr="00881E9E">
        <w:rPr>
          <w:rFonts w:ascii="Tahoma" w:hAnsi="Tahoma" w:cs="Tahoma"/>
          <w:sz w:val="20"/>
        </w:rPr>
        <w:t xml:space="preserve">. Zamawiający informuje, że w przypadku gdy Wykonawca wskaże </w:t>
      </w:r>
      <w:r w:rsidR="0057567B">
        <w:rPr>
          <w:rFonts w:ascii="Tahoma" w:hAnsi="Tahoma" w:cs="Tahoma"/>
          <w:sz w:val="20"/>
        </w:rPr>
        <w:t>okres krótszy niż 3</w:t>
      </w:r>
      <w:r w:rsidR="00804C45">
        <w:rPr>
          <w:rFonts w:ascii="Tahoma" w:hAnsi="Tahoma" w:cs="Tahoma"/>
          <w:sz w:val="20"/>
        </w:rPr>
        <w:t xml:space="preserve"> lat</w:t>
      </w:r>
      <w:r w:rsidR="0057567B">
        <w:rPr>
          <w:rFonts w:ascii="Tahoma" w:hAnsi="Tahoma" w:cs="Tahoma"/>
          <w:sz w:val="20"/>
        </w:rPr>
        <w:t>a lub dłuższy niż 5</w:t>
      </w:r>
      <w:r w:rsidR="00804C45">
        <w:rPr>
          <w:rFonts w:ascii="Tahoma" w:hAnsi="Tahoma" w:cs="Tahoma"/>
          <w:sz w:val="20"/>
        </w:rPr>
        <w:t xml:space="preserve"> lat</w:t>
      </w:r>
      <w:r w:rsidRPr="00881E9E">
        <w:rPr>
          <w:rFonts w:ascii="Tahoma" w:hAnsi="Tahoma" w:cs="Tahoma"/>
          <w:sz w:val="20"/>
        </w:rPr>
        <w:t xml:space="preserve">, oferta Wykonawcy zostanie odrzucona jako niezgodna z treścią SIWZ. W przypadku gdy Wykonawca nie uzupełni danych </w:t>
      </w:r>
      <w:r w:rsidR="008D6B76">
        <w:rPr>
          <w:rFonts w:ascii="Tahoma" w:hAnsi="Tahoma" w:cs="Tahoma"/>
          <w:sz w:val="20"/>
        </w:rPr>
        <w:t>dotyczących</w:t>
      </w:r>
      <w:r w:rsidRPr="00881E9E">
        <w:rPr>
          <w:rFonts w:ascii="Tahoma" w:hAnsi="Tahoma" w:cs="Tahoma"/>
          <w:sz w:val="20"/>
        </w:rPr>
        <w:t xml:space="preserve"> </w:t>
      </w:r>
      <w:r w:rsidR="008D6B76">
        <w:rPr>
          <w:rFonts w:ascii="Tahoma" w:hAnsi="Tahoma" w:cs="Tahoma"/>
          <w:sz w:val="20"/>
        </w:rPr>
        <w:t>okresu gwarancji</w:t>
      </w:r>
      <w:r w:rsidRPr="00881E9E">
        <w:rPr>
          <w:rFonts w:ascii="Tahoma" w:hAnsi="Tahoma" w:cs="Tahoma"/>
          <w:sz w:val="20"/>
        </w:rPr>
        <w:t>, otrzyma 0 punktów w przedmiotowym kryterium.</w:t>
      </w:r>
    </w:p>
    <w:p w:rsidR="0004392F" w:rsidRPr="005F7CC8" w:rsidRDefault="0004392F" w:rsidP="0004392F">
      <w:pPr>
        <w:pStyle w:val="Akapitzlist"/>
        <w:autoSpaceDE w:val="0"/>
        <w:autoSpaceDN w:val="0"/>
        <w:adjustRightInd w:val="0"/>
        <w:spacing w:before="0" w:beforeAutospacing="0" w:after="80" w:afterAutospacing="0"/>
        <w:ind w:left="426"/>
        <w:jc w:val="both"/>
        <w:rPr>
          <w:rFonts w:ascii="Tahoma" w:hAnsi="Tahoma" w:cs="Tahoma"/>
          <w:sz w:val="20"/>
        </w:rPr>
      </w:pPr>
    </w:p>
    <w:p w:rsidR="0004392F" w:rsidRPr="005F7CC8" w:rsidRDefault="0004392F" w:rsidP="007B6052">
      <w:pPr>
        <w:pStyle w:val="Akapitzlist"/>
        <w:numPr>
          <w:ilvl w:val="2"/>
          <w:numId w:val="24"/>
        </w:numPr>
        <w:tabs>
          <w:tab w:val="clear" w:pos="2160"/>
          <w:tab w:val="num" w:pos="284"/>
        </w:tabs>
        <w:autoSpaceDE w:val="0"/>
        <w:autoSpaceDN w:val="0"/>
        <w:adjustRightInd w:val="0"/>
        <w:spacing w:before="0" w:beforeAutospacing="0" w:after="80" w:afterAutospacing="0"/>
        <w:ind w:left="284" w:hanging="284"/>
        <w:jc w:val="both"/>
        <w:rPr>
          <w:rFonts w:ascii="Tahoma" w:hAnsi="Tahoma" w:cs="Tahoma"/>
          <w:sz w:val="20"/>
        </w:rPr>
      </w:pPr>
      <w:r w:rsidRPr="005F7CC8">
        <w:rPr>
          <w:rFonts w:ascii="Tahoma" w:hAnsi="Tahoma" w:cs="Tahoma"/>
          <w:sz w:val="20"/>
        </w:rPr>
        <w:t>Obliczenia w ww. kryteriach oceny ofert dokonywane będą z dokładnością do dwóch miejsc po przecinku, bez zaokrągleń.</w:t>
      </w:r>
    </w:p>
    <w:p w:rsidR="0004392F" w:rsidRPr="005F7CC8" w:rsidRDefault="0004392F" w:rsidP="007B6052">
      <w:pPr>
        <w:pStyle w:val="Akapitzlist"/>
        <w:numPr>
          <w:ilvl w:val="2"/>
          <w:numId w:val="24"/>
        </w:numPr>
        <w:tabs>
          <w:tab w:val="clear" w:pos="2160"/>
          <w:tab w:val="num" w:pos="284"/>
        </w:tabs>
        <w:autoSpaceDE w:val="0"/>
        <w:autoSpaceDN w:val="0"/>
        <w:adjustRightInd w:val="0"/>
        <w:spacing w:before="0" w:beforeAutospacing="0" w:after="80" w:afterAutospacing="0"/>
        <w:ind w:left="284" w:hanging="284"/>
        <w:jc w:val="both"/>
        <w:rPr>
          <w:rFonts w:ascii="Tahoma" w:hAnsi="Tahoma" w:cs="Tahoma"/>
          <w:sz w:val="20"/>
        </w:rPr>
      </w:pPr>
      <w:r w:rsidRPr="005F7CC8">
        <w:rPr>
          <w:rFonts w:ascii="Tahoma" w:hAnsi="Tahoma" w:cs="Tahoma"/>
          <w:sz w:val="20"/>
        </w:rPr>
        <w:t>Jeżeli nie będzie można wybrać oferty najkorzystniejszej z uwagi na to, że dwie lub więcej ofert przedstawia taki sam bilans ceny i innych kryteriów oceny ofert, zamawiający spośród tych ofert wybiera ofertę z niższą ceną.</w:t>
      </w:r>
    </w:p>
    <w:p w:rsidR="0004392F" w:rsidRPr="005F7CC8" w:rsidRDefault="0004392F" w:rsidP="007B6052">
      <w:pPr>
        <w:pStyle w:val="Akapitzlist"/>
        <w:numPr>
          <w:ilvl w:val="2"/>
          <w:numId w:val="24"/>
        </w:numPr>
        <w:tabs>
          <w:tab w:val="clear" w:pos="2160"/>
          <w:tab w:val="num" w:pos="284"/>
        </w:tabs>
        <w:autoSpaceDE w:val="0"/>
        <w:autoSpaceDN w:val="0"/>
        <w:adjustRightInd w:val="0"/>
        <w:spacing w:before="0" w:beforeAutospacing="0" w:after="80" w:afterAutospacing="0"/>
        <w:ind w:left="284" w:hanging="284"/>
        <w:jc w:val="both"/>
        <w:rPr>
          <w:rFonts w:ascii="Tahoma" w:hAnsi="Tahoma" w:cs="Tahoma"/>
          <w:sz w:val="20"/>
        </w:rPr>
      </w:pPr>
      <w:r w:rsidRPr="005F7CC8">
        <w:rPr>
          <w:rFonts w:ascii="Tahoma" w:hAnsi="Tahoma" w:cs="Tahoma"/>
          <w:sz w:val="20"/>
        </w:rPr>
        <w:t>Zamawiający udzieli zamówienia Wykonawcy, który uzyska łączn</w:t>
      </w:r>
      <w:r w:rsidR="00E63FEA" w:rsidRPr="005F7CC8">
        <w:rPr>
          <w:rFonts w:ascii="Tahoma" w:hAnsi="Tahoma" w:cs="Tahoma"/>
          <w:sz w:val="20"/>
        </w:rPr>
        <w:t>ie najwyższą liczbę punktów w w</w:t>
      </w:r>
      <w:r w:rsidRPr="005F7CC8">
        <w:rPr>
          <w:rFonts w:ascii="Tahoma" w:hAnsi="Tahoma" w:cs="Tahoma"/>
          <w:sz w:val="20"/>
        </w:rPr>
        <w:t>w</w:t>
      </w:r>
      <w:r w:rsidR="00E63FEA" w:rsidRPr="005F7CC8">
        <w:rPr>
          <w:rFonts w:ascii="Tahoma" w:hAnsi="Tahoma" w:cs="Tahoma"/>
          <w:sz w:val="20"/>
        </w:rPr>
        <w:t>.</w:t>
      </w:r>
      <w:r w:rsidRPr="005F7CC8">
        <w:rPr>
          <w:rFonts w:ascii="Tahoma" w:hAnsi="Tahoma" w:cs="Tahoma"/>
          <w:sz w:val="20"/>
        </w:rPr>
        <w:t xml:space="preserve"> kryteriach oceny ofert.</w:t>
      </w:r>
    </w:p>
    <w:p w:rsidR="00C37AF8" w:rsidRPr="005F7CC8" w:rsidRDefault="00C37AF8" w:rsidP="001B1CC0">
      <w:pPr>
        <w:keepNext/>
        <w:spacing w:after="80"/>
        <w:outlineLvl w:val="2"/>
        <w:rPr>
          <w:rFonts w:ascii="Tahoma" w:hAnsi="Tahoma" w:cs="Tahoma"/>
          <w:b/>
          <w:sz w:val="20"/>
        </w:rPr>
      </w:pPr>
    </w:p>
    <w:p w:rsidR="003355B1" w:rsidRPr="005F7CC8" w:rsidRDefault="003355B1" w:rsidP="001B1CC0">
      <w:pPr>
        <w:keepNext/>
        <w:spacing w:after="80"/>
        <w:outlineLvl w:val="2"/>
        <w:rPr>
          <w:rFonts w:ascii="Tahoma" w:hAnsi="Tahoma" w:cs="Tahoma"/>
          <w:b/>
          <w:sz w:val="20"/>
        </w:rPr>
      </w:pPr>
      <w:r w:rsidRPr="005F7CC8">
        <w:rPr>
          <w:rFonts w:ascii="Tahoma" w:hAnsi="Tahoma" w:cs="Tahoma"/>
          <w:b/>
          <w:sz w:val="20"/>
        </w:rPr>
        <w:t xml:space="preserve">XXII. </w:t>
      </w:r>
      <w:bookmarkStart w:id="34" w:name="_Toc276126209"/>
      <w:bookmarkStart w:id="35" w:name="_Toc354051301"/>
      <w:bookmarkStart w:id="36" w:name="_Toc404858568"/>
      <w:r w:rsidRPr="005F7CC8">
        <w:rPr>
          <w:rFonts w:ascii="Tahoma" w:hAnsi="Tahoma" w:cs="Tahoma"/>
          <w:b/>
          <w:sz w:val="20"/>
        </w:rPr>
        <w:t>Tryb otwarcia ofert</w:t>
      </w:r>
      <w:bookmarkEnd w:id="33"/>
      <w:bookmarkEnd w:id="34"/>
      <w:bookmarkEnd w:id="35"/>
      <w:bookmarkEnd w:id="36"/>
    </w:p>
    <w:p w:rsidR="001174B3" w:rsidRPr="005F7CC8" w:rsidRDefault="001174B3" w:rsidP="001174B3">
      <w:pPr>
        <w:pStyle w:val="Akapitzlist"/>
        <w:numPr>
          <w:ilvl w:val="0"/>
          <w:numId w:val="26"/>
        </w:numPr>
        <w:autoSpaceDE w:val="0"/>
        <w:autoSpaceDN w:val="0"/>
        <w:adjustRightInd w:val="0"/>
        <w:spacing w:before="0" w:beforeAutospacing="0" w:after="80" w:afterAutospacing="0"/>
        <w:ind w:left="284" w:hanging="284"/>
        <w:contextualSpacing w:val="0"/>
        <w:jc w:val="both"/>
        <w:rPr>
          <w:rFonts w:ascii="Tahoma" w:hAnsi="Tahoma" w:cs="Tahoma"/>
          <w:sz w:val="20"/>
          <w:szCs w:val="20"/>
        </w:rPr>
      </w:pPr>
      <w:r w:rsidRPr="005F7CC8">
        <w:rPr>
          <w:rFonts w:ascii="Tahoma" w:hAnsi="Tahoma" w:cs="Tahoma"/>
          <w:sz w:val="20"/>
        </w:rPr>
        <w:t xml:space="preserve">Publiczne otwarcie ofert nastąpi </w:t>
      </w:r>
      <w:r w:rsidR="0057567B">
        <w:rPr>
          <w:rFonts w:ascii="Tahoma" w:hAnsi="Tahoma" w:cs="Tahoma"/>
          <w:b/>
          <w:sz w:val="20"/>
        </w:rPr>
        <w:t xml:space="preserve">w dniu </w:t>
      </w:r>
      <w:r w:rsidR="00E11040" w:rsidRPr="00AD5DFA">
        <w:rPr>
          <w:rFonts w:ascii="Tahoma" w:hAnsi="Tahoma" w:cs="Tahoma"/>
          <w:b/>
          <w:strike/>
          <w:color w:val="FF0000"/>
          <w:sz w:val="20"/>
        </w:rPr>
        <w:t>12.05.2016r. o godz. 11:15</w:t>
      </w:r>
      <w:r w:rsidR="00E11040" w:rsidRPr="00E11040">
        <w:rPr>
          <w:rFonts w:ascii="Tahoma" w:hAnsi="Tahoma" w:cs="Tahoma"/>
          <w:color w:val="FF0000"/>
          <w:sz w:val="20"/>
        </w:rPr>
        <w:t xml:space="preserve"> </w:t>
      </w:r>
      <w:r w:rsidR="00AD5DFA" w:rsidRPr="00AD5DFA">
        <w:rPr>
          <w:rFonts w:ascii="Tahoma" w:hAnsi="Tahoma" w:cs="Tahoma"/>
          <w:b/>
          <w:color w:val="FF0000"/>
          <w:sz w:val="20"/>
        </w:rPr>
        <w:t>17.05.2016r. o godz. 10:15</w:t>
      </w:r>
      <w:r w:rsidR="00AD5DFA" w:rsidRPr="00AD5DFA">
        <w:rPr>
          <w:rFonts w:ascii="Tahoma" w:hAnsi="Tahoma" w:cs="Tahoma"/>
          <w:color w:val="FF0000"/>
          <w:sz w:val="20"/>
        </w:rPr>
        <w:t xml:space="preserve"> </w:t>
      </w:r>
      <w:r w:rsidRPr="005F7CC8">
        <w:rPr>
          <w:rFonts w:ascii="Tahoma" w:hAnsi="Tahoma" w:cs="Tahoma"/>
          <w:sz w:val="20"/>
        </w:rPr>
        <w:t xml:space="preserve">czasu lokalnego w siedzibie Zamawiającego: Instytut Lotnictwa, Al. Krakowska 110/114, 02-256 Warszawa </w:t>
      </w:r>
      <w:r w:rsidRPr="005F7CC8">
        <w:rPr>
          <w:rFonts w:ascii="Tahoma" w:hAnsi="Tahoma" w:cs="Tahoma"/>
          <w:b/>
          <w:sz w:val="20"/>
        </w:rPr>
        <w:t xml:space="preserve">w sali konferencyjnej </w:t>
      </w:r>
      <w:r w:rsidR="00E11040" w:rsidRPr="00AD5DFA">
        <w:rPr>
          <w:rFonts w:ascii="Tahoma" w:hAnsi="Tahoma" w:cs="Tahoma"/>
          <w:b/>
          <w:strike/>
          <w:color w:val="FF0000"/>
          <w:sz w:val="20"/>
        </w:rPr>
        <w:t>nr 1</w:t>
      </w:r>
      <w:r w:rsidRPr="00E11040">
        <w:rPr>
          <w:rFonts w:ascii="Tahoma" w:hAnsi="Tahoma" w:cs="Tahoma"/>
          <w:b/>
          <w:color w:val="FF0000"/>
          <w:sz w:val="20"/>
        </w:rPr>
        <w:t xml:space="preserve"> </w:t>
      </w:r>
      <w:r w:rsidRPr="005F7CC8">
        <w:rPr>
          <w:rFonts w:ascii="Tahoma" w:hAnsi="Tahoma" w:cs="Tahoma"/>
          <w:b/>
          <w:sz w:val="20"/>
        </w:rPr>
        <w:t>w budynku X2 (I piętro).</w:t>
      </w:r>
    </w:p>
    <w:p w:rsidR="001174B3" w:rsidRPr="005F7CC8" w:rsidRDefault="001174B3" w:rsidP="001174B3">
      <w:pPr>
        <w:numPr>
          <w:ilvl w:val="0"/>
          <w:numId w:val="26"/>
        </w:numPr>
        <w:autoSpaceDE w:val="0"/>
        <w:autoSpaceDN w:val="0"/>
        <w:adjustRightInd w:val="0"/>
        <w:spacing w:after="80"/>
        <w:ind w:left="284" w:hanging="284"/>
        <w:jc w:val="both"/>
        <w:rPr>
          <w:rFonts w:ascii="Tahoma" w:hAnsi="Tahoma" w:cs="Tahoma"/>
          <w:b/>
          <w:sz w:val="20"/>
        </w:rPr>
      </w:pPr>
      <w:r w:rsidRPr="005F7CC8">
        <w:rPr>
          <w:rFonts w:ascii="Tahoma" w:hAnsi="Tahoma" w:cs="Tahoma"/>
          <w:b/>
          <w:sz w:val="20"/>
        </w:rPr>
        <w:t>Osoby</w:t>
      </w:r>
      <w:r w:rsidRPr="005F7CC8">
        <w:rPr>
          <w:rFonts w:ascii="Tahoma" w:eastAsia="Tahoma" w:hAnsi="Tahoma" w:cs="Tahoma"/>
          <w:b/>
          <w:sz w:val="20"/>
        </w:rPr>
        <w:t xml:space="preserve"> </w:t>
      </w:r>
      <w:r w:rsidRPr="005F7CC8">
        <w:rPr>
          <w:rFonts w:ascii="Tahoma" w:hAnsi="Tahoma" w:cs="Tahoma"/>
          <w:b/>
          <w:sz w:val="20"/>
        </w:rPr>
        <w:t>zainteresowane</w:t>
      </w:r>
      <w:r w:rsidRPr="005F7CC8">
        <w:rPr>
          <w:rFonts w:ascii="Tahoma" w:eastAsia="Tahoma" w:hAnsi="Tahoma" w:cs="Tahoma"/>
          <w:b/>
          <w:sz w:val="20"/>
        </w:rPr>
        <w:t xml:space="preserve"> </w:t>
      </w:r>
      <w:r w:rsidRPr="005F7CC8">
        <w:rPr>
          <w:rFonts w:ascii="Tahoma" w:hAnsi="Tahoma" w:cs="Tahoma"/>
          <w:b/>
          <w:sz w:val="20"/>
        </w:rPr>
        <w:t>udziałem</w:t>
      </w:r>
      <w:r w:rsidRPr="005F7CC8">
        <w:rPr>
          <w:rFonts w:ascii="Tahoma" w:eastAsia="Tahoma" w:hAnsi="Tahoma" w:cs="Tahoma"/>
          <w:b/>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sesji</w:t>
      </w:r>
      <w:r w:rsidRPr="005F7CC8">
        <w:rPr>
          <w:rFonts w:ascii="Tahoma" w:eastAsia="Tahoma" w:hAnsi="Tahoma" w:cs="Tahoma"/>
          <w:b/>
          <w:sz w:val="20"/>
        </w:rPr>
        <w:t xml:space="preserve"> </w:t>
      </w:r>
      <w:r w:rsidRPr="005F7CC8">
        <w:rPr>
          <w:rFonts w:ascii="Tahoma" w:hAnsi="Tahoma" w:cs="Tahoma"/>
          <w:b/>
          <w:sz w:val="20"/>
        </w:rPr>
        <w:t>otwarcia</w:t>
      </w:r>
      <w:r w:rsidRPr="005F7CC8">
        <w:rPr>
          <w:rFonts w:ascii="Tahoma" w:eastAsia="Tahoma" w:hAnsi="Tahoma" w:cs="Tahoma"/>
          <w:b/>
          <w:sz w:val="20"/>
        </w:rPr>
        <w:t xml:space="preserve"> </w:t>
      </w:r>
      <w:r w:rsidRPr="005F7CC8">
        <w:rPr>
          <w:rFonts w:ascii="Tahoma" w:hAnsi="Tahoma" w:cs="Tahoma"/>
          <w:b/>
          <w:sz w:val="20"/>
        </w:rPr>
        <w:t>ofert</w:t>
      </w:r>
      <w:r w:rsidRPr="005F7CC8">
        <w:rPr>
          <w:rFonts w:ascii="Tahoma" w:eastAsia="Tahoma" w:hAnsi="Tahoma" w:cs="Tahoma"/>
          <w:b/>
          <w:sz w:val="20"/>
        </w:rPr>
        <w:t xml:space="preserve"> </w:t>
      </w:r>
      <w:r w:rsidRPr="005F7CC8">
        <w:rPr>
          <w:rFonts w:ascii="Tahoma" w:hAnsi="Tahoma" w:cs="Tahoma"/>
          <w:b/>
          <w:sz w:val="20"/>
        </w:rPr>
        <w:t>proszone</w:t>
      </w:r>
      <w:r w:rsidRPr="005F7CC8">
        <w:rPr>
          <w:rFonts w:ascii="Tahoma" w:eastAsia="Tahoma" w:hAnsi="Tahoma" w:cs="Tahoma"/>
          <w:b/>
          <w:sz w:val="20"/>
        </w:rPr>
        <w:t xml:space="preserve"> </w:t>
      </w:r>
      <w:r w:rsidRPr="005F7CC8">
        <w:rPr>
          <w:rFonts w:ascii="Tahoma" w:hAnsi="Tahoma" w:cs="Tahoma"/>
          <w:b/>
          <w:sz w:val="20"/>
        </w:rPr>
        <w:t>są</w:t>
      </w:r>
      <w:r w:rsidRPr="005F7CC8">
        <w:rPr>
          <w:rFonts w:ascii="Tahoma" w:eastAsia="Tahoma" w:hAnsi="Tahoma" w:cs="Tahoma"/>
          <w:b/>
          <w:sz w:val="20"/>
        </w:rPr>
        <w:t xml:space="preserve"> </w:t>
      </w:r>
      <w:r w:rsidRPr="005F7CC8">
        <w:rPr>
          <w:rFonts w:ascii="Tahoma" w:hAnsi="Tahoma" w:cs="Tahoma"/>
          <w:b/>
          <w:sz w:val="20"/>
        </w:rPr>
        <w:t>o</w:t>
      </w:r>
      <w:r w:rsidRPr="005F7CC8">
        <w:rPr>
          <w:rFonts w:ascii="Tahoma" w:eastAsia="Tahoma" w:hAnsi="Tahoma" w:cs="Tahoma"/>
          <w:b/>
          <w:sz w:val="20"/>
        </w:rPr>
        <w:t xml:space="preserve"> </w:t>
      </w:r>
      <w:r w:rsidRPr="005F7CC8">
        <w:rPr>
          <w:rFonts w:ascii="Tahoma" w:hAnsi="Tahoma" w:cs="Tahoma"/>
          <w:b/>
          <w:sz w:val="20"/>
        </w:rPr>
        <w:t>stawiennictwo</w:t>
      </w:r>
      <w:r w:rsidRPr="005F7CC8">
        <w:rPr>
          <w:rFonts w:ascii="Tahoma" w:eastAsia="Tahoma" w:hAnsi="Tahoma" w:cs="Tahoma"/>
          <w:b/>
          <w:sz w:val="20"/>
        </w:rPr>
        <w:t xml:space="preserve"> w budynku A na parterze </w:t>
      </w:r>
      <w:r w:rsidRPr="005F7CC8">
        <w:rPr>
          <w:rFonts w:ascii="Tahoma" w:hAnsi="Tahoma" w:cs="Tahoma"/>
          <w:b/>
          <w:sz w:val="20"/>
        </w:rPr>
        <w:t xml:space="preserve">oraz zarejestrowanie się w wartowni poprzez </w:t>
      </w:r>
      <w:r w:rsidRPr="005F7CC8">
        <w:rPr>
          <w:rFonts w:ascii="Tahoma" w:eastAsia="Tahoma" w:hAnsi="Tahoma" w:cs="Tahoma"/>
          <w:b/>
          <w:sz w:val="20"/>
        </w:rPr>
        <w:t xml:space="preserve">uzyskanie statusu gościa. Osoby te zostaną odebrane przez pracownika Instytutu Lotnictwa – członka Komisji </w:t>
      </w:r>
      <w:r w:rsidRPr="005F7CC8">
        <w:rPr>
          <w:rFonts w:ascii="Tahoma" w:eastAsia="Tahoma" w:hAnsi="Tahoma" w:cs="Tahoma"/>
          <w:b/>
          <w:sz w:val="20"/>
        </w:rPr>
        <w:lastRenderedPageBreak/>
        <w:t>ds.</w:t>
      </w:r>
      <w:r w:rsidR="00E11040">
        <w:rPr>
          <w:rFonts w:ascii="Tahoma" w:eastAsia="Tahoma" w:hAnsi="Tahoma" w:cs="Tahoma"/>
          <w:b/>
          <w:sz w:val="20"/>
        </w:rPr>
        <w:t xml:space="preserve"> zamówień publicznych o godz. </w:t>
      </w:r>
      <w:r w:rsidR="00E11040" w:rsidRPr="00AD5DFA">
        <w:rPr>
          <w:rFonts w:ascii="Tahoma" w:eastAsia="Tahoma" w:hAnsi="Tahoma" w:cs="Tahoma"/>
          <w:b/>
          <w:strike/>
          <w:color w:val="FF0000"/>
          <w:sz w:val="20"/>
        </w:rPr>
        <w:t>11</w:t>
      </w:r>
      <w:r w:rsidRPr="00AD5DFA">
        <w:rPr>
          <w:rFonts w:ascii="Tahoma" w:eastAsia="Tahoma" w:hAnsi="Tahoma" w:cs="Tahoma"/>
          <w:b/>
          <w:strike/>
          <w:color w:val="FF0000"/>
          <w:sz w:val="20"/>
        </w:rPr>
        <w:t>:15</w:t>
      </w:r>
      <w:r w:rsidR="00AD5DFA">
        <w:rPr>
          <w:rFonts w:ascii="Tahoma" w:eastAsia="Tahoma" w:hAnsi="Tahoma" w:cs="Tahoma"/>
          <w:b/>
          <w:sz w:val="20"/>
        </w:rPr>
        <w:t xml:space="preserve"> </w:t>
      </w:r>
      <w:bookmarkStart w:id="37" w:name="_GoBack"/>
      <w:r w:rsidR="00AD5DFA" w:rsidRPr="00AD5DFA">
        <w:rPr>
          <w:rFonts w:ascii="Tahoma" w:eastAsia="Tahoma" w:hAnsi="Tahoma" w:cs="Tahoma"/>
          <w:b/>
          <w:color w:val="FF0000"/>
          <w:sz w:val="20"/>
        </w:rPr>
        <w:t>10:15</w:t>
      </w:r>
      <w:bookmarkEnd w:id="37"/>
      <w:r w:rsidRPr="005F7CC8">
        <w:rPr>
          <w:rFonts w:ascii="Tahoma" w:eastAsia="Tahoma" w:hAnsi="Tahoma" w:cs="Tahoma"/>
          <w:b/>
          <w:sz w:val="20"/>
        </w:rPr>
        <w:t>. Procedura otwarcia ofert zaczyna się wraz z odbiorem ww. osób</w:t>
      </w:r>
      <w:r w:rsidRPr="005F7CC8">
        <w:rPr>
          <w:rFonts w:ascii="Tahoma" w:hAnsi="Tahoma" w:cs="Tahoma"/>
          <w:sz w:val="20"/>
        </w:rPr>
        <w:t>.</w:t>
      </w:r>
    </w:p>
    <w:p w:rsidR="003355B1" w:rsidRPr="005F7CC8" w:rsidRDefault="003355B1" w:rsidP="007B6052">
      <w:pPr>
        <w:numPr>
          <w:ilvl w:val="0"/>
          <w:numId w:val="26"/>
        </w:numPr>
        <w:tabs>
          <w:tab w:val="left" w:pos="284"/>
          <w:tab w:val="left" w:pos="408"/>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Otwarcie ofert jest jawne.</w:t>
      </w:r>
    </w:p>
    <w:p w:rsidR="003355B1" w:rsidRPr="005F7CC8" w:rsidRDefault="003355B1" w:rsidP="007B6052">
      <w:pPr>
        <w:numPr>
          <w:ilvl w:val="0"/>
          <w:numId w:val="26"/>
        </w:numPr>
        <w:tabs>
          <w:tab w:val="left" w:pos="284"/>
          <w:tab w:val="left" w:pos="408"/>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 xml:space="preserve">Bezpośrednio przed otwarciem ofert Zamawiający poda kwotę, jaką zamierza przeznaczyć na sfinansowanie zamówienia. </w:t>
      </w:r>
    </w:p>
    <w:p w:rsidR="003355B1" w:rsidRPr="005F7CC8" w:rsidRDefault="003355B1" w:rsidP="007B6052">
      <w:pPr>
        <w:numPr>
          <w:ilvl w:val="0"/>
          <w:numId w:val="26"/>
        </w:numPr>
        <w:tabs>
          <w:tab w:val="left"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Podczas otwarcia ofert Zamawiający poda nazwy (firmy) oraz adresy Wykonawców, a także informacje dotyczące ceny, terminu wykonania zamówienia okresy gwarancji i warunków płatności zawartych w ofertach.</w:t>
      </w:r>
    </w:p>
    <w:p w:rsidR="003355B1" w:rsidRPr="005F7CC8" w:rsidRDefault="003355B1" w:rsidP="007B6052">
      <w:pPr>
        <w:numPr>
          <w:ilvl w:val="0"/>
          <w:numId w:val="26"/>
        </w:numPr>
        <w:tabs>
          <w:tab w:val="left" w:pos="284"/>
          <w:tab w:val="left" w:pos="408"/>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Informacje, o których mowa w pkt 4 i 5, przekazuje się niezwłocznie Wykonawcom, którzy nie byli obecni przy otwarciu ofert, na ich wniosek.</w:t>
      </w:r>
    </w:p>
    <w:p w:rsidR="003355B1" w:rsidRPr="005F7CC8" w:rsidRDefault="003355B1" w:rsidP="001B1CC0">
      <w:pPr>
        <w:tabs>
          <w:tab w:val="left" w:pos="408"/>
        </w:tabs>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38" w:name="_Toc276126210"/>
      <w:bookmarkStart w:id="39" w:name="_Toc354051302"/>
      <w:bookmarkStart w:id="40" w:name="_Toc404858569"/>
      <w:bookmarkStart w:id="41" w:name="_Toc411087328"/>
      <w:r w:rsidRPr="005F7CC8">
        <w:rPr>
          <w:rFonts w:ascii="Tahoma" w:hAnsi="Tahoma" w:cs="Tahoma"/>
          <w:b/>
          <w:sz w:val="20"/>
        </w:rPr>
        <w:t>XXIII. Badanie ofert</w:t>
      </w:r>
      <w:bookmarkEnd w:id="38"/>
      <w:bookmarkEnd w:id="39"/>
      <w:bookmarkEnd w:id="40"/>
      <w:bookmarkEnd w:id="41"/>
      <w:r w:rsidRPr="005F7CC8">
        <w:rPr>
          <w:rFonts w:ascii="Tahoma" w:hAnsi="Tahoma" w:cs="Tahoma"/>
          <w:b/>
          <w:sz w:val="20"/>
        </w:rPr>
        <w:t xml:space="preserve"> </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Zamawiający sprawdza, czy oferta została przygotowana zgodnie z obowiązującymi przepisami prawa oraz zgodnie z SIWZ.</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b/>
          <w:sz w:val="20"/>
        </w:rPr>
      </w:pPr>
      <w:r w:rsidRPr="005F7CC8">
        <w:rPr>
          <w:rFonts w:ascii="Tahoma" w:hAnsi="Tahoma" w:cs="Tahoma"/>
          <w:sz w:val="20"/>
        </w:rPr>
        <w:t>W pierwszej kolejności Zamawiający sprawdzi oferty pod względem formalnym.</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Zamawiający poprawi w tekście oferty:</w:t>
      </w:r>
    </w:p>
    <w:p w:rsidR="003355B1" w:rsidRPr="005F7CC8" w:rsidRDefault="003355B1" w:rsidP="007B6052">
      <w:pPr>
        <w:numPr>
          <w:ilvl w:val="0"/>
          <w:numId w:val="28"/>
        </w:numPr>
        <w:autoSpaceDE w:val="0"/>
        <w:autoSpaceDN w:val="0"/>
        <w:adjustRightInd w:val="0"/>
        <w:spacing w:after="80"/>
        <w:ind w:left="567" w:hanging="142"/>
        <w:jc w:val="both"/>
        <w:rPr>
          <w:rFonts w:ascii="Tahoma" w:hAnsi="Tahoma" w:cs="Tahoma"/>
          <w:sz w:val="20"/>
        </w:rPr>
      </w:pPr>
      <w:r w:rsidRPr="005F7CC8">
        <w:rPr>
          <w:rFonts w:ascii="Tahoma" w:hAnsi="Tahoma" w:cs="Tahoma"/>
          <w:sz w:val="20"/>
        </w:rPr>
        <w:t xml:space="preserve">oczywiste omyłki pisarskie; </w:t>
      </w:r>
    </w:p>
    <w:p w:rsidR="003355B1" w:rsidRPr="005F7CC8" w:rsidRDefault="003355B1" w:rsidP="007B6052">
      <w:pPr>
        <w:numPr>
          <w:ilvl w:val="0"/>
          <w:numId w:val="28"/>
        </w:numPr>
        <w:autoSpaceDE w:val="0"/>
        <w:autoSpaceDN w:val="0"/>
        <w:adjustRightInd w:val="0"/>
        <w:spacing w:after="80"/>
        <w:ind w:left="567" w:hanging="142"/>
        <w:jc w:val="both"/>
        <w:rPr>
          <w:rFonts w:ascii="Tahoma" w:hAnsi="Tahoma" w:cs="Tahoma"/>
          <w:sz w:val="20"/>
        </w:rPr>
      </w:pPr>
      <w:r w:rsidRPr="005F7CC8">
        <w:rPr>
          <w:rFonts w:ascii="Tahoma" w:hAnsi="Tahoma" w:cs="Tahoma"/>
          <w:sz w:val="20"/>
        </w:rPr>
        <w:t xml:space="preserve">oczywiste omyłki rachunkowe z uwzględnieniem konsekwencji rachunkowych dokonanych poprawek; </w:t>
      </w:r>
    </w:p>
    <w:p w:rsidR="003355B1" w:rsidRPr="005F7CC8" w:rsidRDefault="003355B1" w:rsidP="007B6052">
      <w:pPr>
        <w:numPr>
          <w:ilvl w:val="0"/>
          <w:numId w:val="28"/>
        </w:numPr>
        <w:autoSpaceDE w:val="0"/>
        <w:autoSpaceDN w:val="0"/>
        <w:adjustRightInd w:val="0"/>
        <w:spacing w:after="80"/>
        <w:ind w:left="567" w:hanging="142"/>
        <w:jc w:val="both"/>
        <w:rPr>
          <w:rFonts w:ascii="Tahoma" w:hAnsi="Tahoma" w:cs="Tahoma"/>
          <w:sz w:val="20"/>
        </w:rPr>
      </w:pPr>
      <w:r w:rsidRPr="005F7CC8">
        <w:rPr>
          <w:rFonts w:ascii="Tahoma" w:hAnsi="Tahoma" w:cs="Tahoma"/>
          <w:sz w:val="20"/>
        </w:rPr>
        <w:t xml:space="preserve">inne omyłki polegające na niezgodności oferty z SIWZ niepowodujące istotnej zmiany w jej treści. </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O dokonanych poprawkach Zamawiający niezwłocznie zawiadamia Wykonawcę, którego oferta została poprawiona.</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W toku badania i oceny ofert Zamawiający może żądać od Wykonawców wyjaśnień dotyczących złożonych ofert.</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 xml:space="preserve">Zamawiający wezwie Wykonawców, którzy w określonym terminie nie złożyli oświadczeń lub dokumentów, o których mowa w art. 25 ust. 1 ustawy </w:t>
      </w:r>
      <w:proofErr w:type="spellStart"/>
      <w:r w:rsidRPr="005F7CC8">
        <w:rPr>
          <w:rFonts w:ascii="Tahoma" w:hAnsi="Tahoma" w:cs="Tahoma"/>
          <w:sz w:val="20"/>
        </w:rPr>
        <w:t>Pzp</w:t>
      </w:r>
      <w:proofErr w:type="spellEnd"/>
      <w:r w:rsidRPr="005F7CC8">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3355B1" w:rsidRPr="005F7CC8" w:rsidRDefault="003355B1" w:rsidP="001B1CC0">
      <w:pPr>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42" w:name="_Toc276126211"/>
      <w:bookmarkStart w:id="43" w:name="_Toc354051303"/>
      <w:bookmarkStart w:id="44" w:name="_Toc404858570"/>
      <w:bookmarkStart w:id="45" w:name="_Toc411087329"/>
      <w:r w:rsidRPr="005F7CC8">
        <w:rPr>
          <w:rFonts w:ascii="Tahoma" w:hAnsi="Tahoma" w:cs="Tahoma"/>
          <w:b/>
          <w:sz w:val="20"/>
        </w:rPr>
        <w:t xml:space="preserve">XXIV. Wykluczenie </w:t>
      </w:r>
      <w:bookmarkEnd w:id="42"/>
      <w:bookmarkEnd w:id="43"/>
      <w:r w:rsidRPr="005F7CC8">
        <w:rPr>
          <w:rFonts w:ascii="Tahoma" w:hAnsi="Tahoma" w:cs="Tahoma"/>
          <w:b/>
          <w:sz w:val="20"/>
        </w:rPr>
        <w:t>Wykonawców</w:t>
      </w:r>
      <w:bookmarkEnd w:id="44"/>
      <w:bookmarkEnd w:id="45"/>
    </w:p>
    <w:p w:rsidR="003355B1" w:rsidRPr="005F7CC8"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wyklucza Wykonawców, którzy nie spełnią warunków, o których mowa w art. 24 ust. 1 i 2 oraz art. 24b ust. 3</w:t>
      </w:r>
      <w:r w:rsidRPr="005F7CC8">
        <w:rPr>
          <w:rFonts w:ascii="Tahoma" w:eastAsia="Tahoma" w:hAnsi="Tahoma" w:cs="Tahoma"/>
          <w:sz w:val="20"/>
        </w:rPr>
        <w:t xml:space="preserve"> </w:t>
      </w:r>
      <w:r w:rsidRPr="005F7CC8">
        <w:rPr>
          <w:rFonts w:ascii="Tahoma" w:hAnsi="Tahoma" w:cs="Tahoma"/>
          <w:sz w:val="20"/>
        </w:rPr>
        <w:t xml:space="preserve">ustawy </w:t>
      </w:r>
      <w:proofErr w:type="spellStart"/>
      <w:r w:rsidRPr="005F7CC8">
        <w:rPr>
          <w:rFonts w:ascii="Tahoma" w:hAnsi="Tahoma" w:cs="Tahoma"/>
          <w:sz w:val="20"/>
        </w:rPr>
        <w:t>Pzp</w:t>
      </w:r>
      <w:proofErr w:type="spellEnd"/>
      <w:r w:rsidRPr="005F7CC8">
        <w:rPr>
          <w:rFonts w:ascii="Tahoma" w:hAnsi="Tahoma" w:cs="Tahoma"/>
          <w:sz w:val="20"/>
        </w:rPr>
        <w:t xml:space="preserve">, z zastrzeżeniem art. 26 ust. 3 ustawy </w:t>
      </w:r>
      <w:proofErr w:type="spellStart"/>
      <w:r w:rsidRPr="005F7CC8">
        <w:rPr>
          <w:rFonts w:ascii="Tahoma" w:hAnsi="Tahoma" w:cs="Tahoma"/>
          <w:sz w:val="20"/>
        </w:rPr>
        <w:t>Pzp</w:t>
      </w:r>
      <w:proofErr w:type="spellEnd"/>
      <w:r w:rsidRPr="005F7CC8">
        <w:rPr>
          <w:rFonts w:ascii="Tahoma" w:hAnsi="Tahoma" w:cs="Tahoma"/>
          <w:sz w:val="20"/>
        </w:rPr>
        <w:t>.</w:t>
      </w:r>
    </w:p>
    <w:p w:rsidR="003355B1" w:rsidRPr="005F7CC8"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Ponadto, zgodnie z art. 24 ust. 2</w:t>
      </w:r>
      <w:r w:rsidR="00A711B7" w:rsidRPr="005F7CC8">
        <w:rPr>
          <w:rFonts w:ascii="Tahoma" w:hAnsi="Tahoma" w:cs="Tahoma"/>
          <w:sz w:val="20"/>
        </w:rPr>
        <w:t xml:space="preserve">a ustawy Zamawiający wyklucza z </w:t>
      </w:r>
      <w:r w:rsidRPr="005F7CC8">
        <w:rPr>
          <w:rFonts w:ascii="Tahoma" w:hAnsi="Tahoma" w:cs="Tahoma"/>
          <w:sz w:val="20"/>
        </w:rPr>
        <w:t>postępowania o</w:t>
      </w:r>
      <w:r w:rsidR="00A711B7" w:rsidRPr="005F7CC8">
        <w:rPr>
          <w:rFonts w:ascii="Tahoma" w:hAnsi="Tahoma" w:cs="Tahoma"/>
          <w:sz w:val="20"/>
        </w:rPr>
        <w:t xml:space="preserve"> </w:t>
      </w:r>
      <w:r w:rsidRPr="005F7CC8">
        <w:rPr>
          <w:rFonts w:ascii="Tahoma" w:hAnsi="Tahoma" w:cs="Tahoma"/>
          <w:sz w:val="20"/>
        </w:rPr>
        <w:t>udzielenie zamówienia wykonawcę, który w</w:t>
      </w:r>
      <w:r w:rsidR="00A711B7" w:rsidRPr="005F7CC8">
        <w:rPr>
          <w:rFonts w:ascii="Tahoma" w:hAnsi="Tahoma" w:cs="Tahoma"/>
          <w:sz w:val="20"/>
        </w:rPr>
        <w:t xml:space="preserve"> </w:t>
      </w:r>
      <w:r w:rsidRPr="005F7CC8">
        <w:rPr>
          <w:rFonts w:ascii="Tahoma" w:hAnsi="Tahoma" w:cs="Tahoma"/>
          <w:sz w:val="20"/>
        </w:rPr>
        <w:t>okresie 3 lat p</w:t>
      </w:r>
      <w:r w:rsidR="00A711B7" w:rsidRPr="005F7CC8">
        <w:rPr>
          <w:rFonts w:ascii="Tahoma" w:hAnsi="Tahoma" w:cs="Tahoma"/>
          <w:sz w:val="20"/>
        </w:rPr>
        <w:t xml:space="preserve">rzed wszczęciem postępowania, w </w:t>
      </w:r>
      <w:r w:rsidRPr="005F7CC8">
        <w:rPr>
          <w:rFonts w:ascii="Tahoma" w:hAnsi="Tahoma" w:cs="Tahoma"/>
          <w:sz w:val="20"/>
        </w:rPr>
        <w:t>sposób zawiniony poważnie naruszył obowiązki zawodowe, w szczególności, gdy wykonawca w wyniku zamierzonego działania lub rażącego niedbalstwa nie wykonał lub nienależycie wykonał za</w:t>
      </w:r>
      <w:r w:rsidR="00A711B7" w:rsidRPr="005F7CC8">
        <w:rPr>
          <w:rFonts w:ascii="Tahoma" w:hAnsi="Tahoma" w:cs="Tahoma"/>
          <w:sz w:val="20"/>
        </w:rPr>
        <w:t xml:space="preserve">mówienie, co zamawiający jest w </w:t>
      </w:r>
      <w:r w:rsidRPr="005F7CC8">
        <w:rPr>
          <w:rFonts w:ascii="Tahoma" w:hAnsi="Tahoma" w:cs="Tahoma"/>
          <w:sz w:val="20"/>
        </w:rPr>
        <w:t>stanie wykazać za pomocą dowolnych środków dowodowych. Zama</w:t>
      </w:r>
      <w:r w:rsidR="00A711B7" w:rsidRPr="005F7CC8">
        <w:rPr>
          <w:rFonts w:ascii="Tahoma" w:hAnsi="Tahoma" w:cs="Tahoma"/>
          <w:sz w:val="20"/>
        </w:rPr>
        <w:t xml:space="preserve">wiający nie wyklucza z </w:t>
      </w:r>
      <w:r w:rsidRPr="005F7CC8">
        <w:rPr>
          <w:rFonts w:ascii="Tahoma" w:hAnsi="Tahoma" w:cs="Tahoma"/>
          <w:sz w:val="20"/>
        </w:rPr>
        <w:t>postępowania o</w:t>
      </w:r>
      <w:r w:rsidR="00A711B7" w:rsidRPr="005F7CC8">
        <w:rPr>
          <w:rFonts w:ascii="Tahoma" w:hAnsi="Tahoma" w:cs="Tahoma"/>
          <w:sz w:val="20"/>
        </w:rPr>
        <w:t xml:space="preserve"> </w:t>
      </w:r>
      <w:r w:rsidRPr="005F7CC8">
        <w:rPr>
          <w:rFonts w:ascii="Tahoma" w:hAnsi="Tahoma" w:cs="Tahoma"/>
          <w:sz w:val="20"/>
        </w:rPr>
        <w:t>udzielenie zamówienia wykonawcy, który udowodni, że podjął konkretne środki techniczne, organizacyjne i</w:t>
      </w:r>
      <w:r w:rsidR="00A711B7" w:rsidRPr="005F7CC8">
        <w:rPr>
          <w:rFonts w:ascii="Tahoma" w:hAnsi="Tahoma" w:cs="Tahoma"/>
          <w:sz w:val="20"/>
        </w:rPr>
        <w:t xml:space="preserve"> </w:t>
      </w:r>
      <w:r w:rsidRPr="005F7CC8">
        <w:rPr>
          <w:rFonts w:ascii="Tahoma" w:hAnsi="Tahoma" w:cs="Tahoma"/>
          <w:sz w:val="20"/>
        </w:rPr>
        <w:t>kadrowe, które mają zapobiec zawinionemu i</w:t>
      </w:r>
      <w:r w:rsidR="00A711B7" w:rsidRPr="005F7CC8">
        <w:rPr>
          <w:rFonts w:ascii="Tahoma" w:hAnsi="Tahoma" w:cs="Tahoma"/>
          <w:sz w:val="20"/>
        </w:rPr>
        <w:t xml:space="preserve"> </w:t>
      </w:r>
      <w:r w:rsidRPr="005F7CC8">
        <w:rPr>
          <w:rFonts w:ascii="Tahoma" w:hAnsi="Tahoma" w:cs="Tahoma"/>
          <w:sz w:val="20"/>
        </w:rPr>
        <w:t>poważnemu naruszaniu obowiązków zawodowych w przyszłości oraz naprawił szkody powstałe w wyniku naruszenia obowiązków zawodowych lub zobowiązał się do ich naprawienia.</w:t>
      </w:r>
    </w:p>
    <w:p w:rsidR="003355B1" w:rsidRPr="005F7CC8"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Ofertę Wykonawcy wykluczonego uznaje się za odrzuconą.</w:t>
      </w:r>
    </w:p>
    <w:p w:rsidR="003355B1" w:rsidRPr="005F7CC8"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3355B1" w:rsidRPr="005F7CC8" w:rsidRDefault="003355B1" w:rsidP="001B1CC0">
      <w:pPr>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46" w:name="_Toc276126212"/>
      <w:bookmarkStart w:id="47" w:name="_Toc354051304"/>
      <w:bookmarkStart w:id="48" w:name="_Toc404858571"/>
      <w:bookmarkStart w:id="49" w:name="_Toc411087330"/>
      <w:r w:rsidRPr="005F7CC8">
        <w:rPr>
          <w:rFonts w:ascii="Tahoma" w:hAnsi="Tahoma" w:cs="Tahoma"/>
          <w:b/>
          <w:sz w:val="20"/>
        </w:rPr>
        <w:lastRenderedPageBreak/>
        <w:t>XXV. Odrzucenie ofert</w:t>
      </w:r>
      <w:bookmarkEnd w:id="46"/>
      <w:bookmarkEnd w:id="47"/>
      <w:bookmarkEnd w:id="48"/>
      <w:bookmarkEnd w:id="49"/>
      <w:r w:rsidRPr="005F7CC8">
        <w:rPr>
          <w:rFonts w:ascii="Tahoma" w:hAnsi="Tahoma" w:cs="Tahoma"/>
          <w:b/>
          <w:sz w:val="20"/>
        </w:rPr>
        <w:t xml:space="preserve"> </w:t>
      </w:r>
    </w:p>
    <w:p w:rsidR="003355B1" w:rsidRPr="005F7CC8" w:rsidRDefault="003355B1" w:rsidP="007B6052">
      <w:pPr>
        <w:numPr>
          <w:ilvl w:val="3"/>
          <w:numId w:val="24"/>
        </w:numPr>
        <w:tabs>
          <w:tab w:val="clear" w:pos="288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odrzuca ofertę, jeżeli:</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jest niezgodna z ustawą;</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 xml:space="preserve">jej treść nie odpowiada treści SIWZ z zastrzeżeniem art. 87 ust. 2 pkt 3 ustawy </w:t>
      </w:r>
      <w:proofErr w:type="spellStart"/>
      <w:r w:rsidRPr="005F7CC8">
        <w:rPr>
          <w:rFonts w:ascii="Tahoma" w:hAnsi="Tahoma" w:cs="Tahoma"/>
          <w:sz w:val="20"/>
        </w:rPr>
        <w:t>Pzp</w:t>
      </w:r>
      <w:proofErr w:type="spellEnd"/>
      <w:r w:rsidRPr="005F7CC8">
        <w:rPr>
          <w:rFonts w:ascii="Tahoma" w:hAnsi="Tahoma" w:cs="Tahoma"/>
          <w:sz w:val="20"/>
        </w:rPr>
        <w:t>;</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jej złożenie stanowi czyn nieuczciwej konkurencji w rozumieniu przepisów o zwalczaniu nieuczciwej konkurencji;</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zawiera rażąco niską cenę w stosunku do przedmiotu zamówienia;</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została złożona przez Wykonawcę wykluczonego z udziału w postępowaniu o udzielenie zamówienia;</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zawiera błędy w obliczeniu ceny;</w:t>
      </w:r>
    </w:p>
    <w:p w:rsidR="003355B1" w:rsidRPr="005F7CC8" w:rsidRDefault="003355B1" w:rsidP="007B6052">
      <w:pPr>
        <w:numPr>
          <w:ilvl w:val="0"/>
          <w:numId w:val="29"/>
        </w:numPr>
        <w:tabs>
          <w:tab w:val="left" w:pos="142"/>
        </w:tabs>
        <w:autoSpaceDE w:val="0"/>
        <w:autoSpaceDN w:val="0"/>
        <w:adjustRightInd w:val="0"/>
        <w:spacing w:after="80"/>
        <w:jc w:val="both"/>
        <w:rPr>
          <w:rFonts w:ascii="Tahoma" w:hAnsi="Tahoma" w:cs="Tahoma"/>
          <w:sz w:val="20"/>
        </w:rPr>
      </w:pPr>
      <w:r w:rsidRPr="005F7CC8">
        <w:rPr>
          <w:rFonts w:ascii="Tahoma" w:hAnsi="Tahoma" w:cs="Tahoma"/>
          <w:sz w:val="20"/>
        </w:rPr>
        <w:t xml:space="preserve">Wykonawca w terminie 3 dni od daty otrzymania zawiadomienia nie zgodził się na poprawienie omyłki, o której mowa w art. 87 ust. 2 pkt 3 ustawy </w:t>
      </w:r>
      <w:proofErr w:type="spellStart"/>
      <w:r w:rsidRPr="005F7CC8">
        <w:rPr>
          <w:rFonts w:ascii="Tahoma" w:hAnsi="Tahoma" w:cs="Tahoma"/>
          <w:sz w:val="20"/>
        </w:rPr>
        <w:t>Pzp</w:t>
      </w:r>
      <w:proofErr w:type="spellEnd"/>
      <w:r w:rsidRPr="005F7CC8">
        <w:rPr>
          <w:rFonts w:ascii="Tahoma" w:hAnsi="Tahoma" w:cs="Tahoma"/>
          <w:sz w:val="20"/>
        </w:rPr>
        <w:t>;</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jest nieważna na podstawie odrębnych przepisów.</w:t>
      </w:r>
    </w:p>
    <w:p w:rsidR="003355B1" w:rsidRPr="005F7CC8" w:rsidRDefault="003355B1" w:rsidP="007B6052">
      <w:pPr>
        <w:numPr>
          <w:ilvl w:val="3"/>
          <w:numId w:val="24"/>
        </w:numPr>
        <w:tabs>
          <w:tab w:val="clear" w:pos="288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niezwłocznie po wyborze najkorzystniejszej oferty zawiadomi Wykonawców, którzy złożyli oferty, o Wykonawcach, których oferty zostały odrzucone, pod</w:t>
      </w:r>
      <w:r w:rsidR="005D39AD" w:rsidRPr="005F7CC8">
        <w:rPr>
          <w:rFonts w:ascii="Tahoma" w:hAnsi="Tahoma" w:cs="Tahoma"/>
          <w:sz w:val="20"/>
        </w:rPr>
        <w:t xml:space="preserve">ając uzasadnienie faktyczne </w:t>
      </w:r>
      <w:r w:rsidRPr="005F7CC8">
        <w:rPr>
          <w:rFonts w:ascii="Tahoma" w:hAnsi="Tahoma" w:cs="Tahoma"/>
          <w:sz w:val="20"/>
        </w:rPr>
        <w:t>i prawne.</w:t>
      </w:r>
    </w:p>
    <w:p w:rsidR="003355B1" w:rsidRPr="005F7CC8" w:rsidRDefault="003355B1" w:rsidP="001B1CC0">
      <w:pPr>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50" w:name="_Toc276126214"/>
      <w:bookmarkStart w:id="51" w:name="_Toc354051306"/>
      <w:bookmarkStart w:id="52" w:name="_Toc404858572"/>
      <w:bookmarkStart w:id="53" w:name="_Toc411087331"/>
      <w:r w:rsidRPr="005F7CC8">
        <w:rPr>
          <w:rFonts w:ascii="Tahoma" w:hAnsi="Tahoma" w:cs="Tahoma"/>
          <w:b/>
          <w:sz w:val="20"/>
        </w:rPr>
        <w:t>XXVI. Unieważnienie postępowania</w:t>
      </w:r>
      <w:bookmarkEnd w:id="50"/>
      <w:bookmarkEnd w:id="51"/>
      <w:bookmarkEnd w:id="52"/>
      <w:bookmarkEnd w:id="53"/>
    </w:p>
    <w:p w:rsidR="003355B1" w:rsidRPr="005F7CC8" w:rsidRDefault="003355B1" w:rsidP="007B6052">
      <w:pPr>
        <w:numPr>
          <w:ilvl w:val="4"/>
          <w:numId w:val="24"/>
        </w:numPr>
        <w:tabs>
          <w:tab w:val="clear" w:pos="3600"/>
          <w:tab w:val="num" w:pos="284"/>
        </w:tabs>
        <w:autoSpaceDE w:val="0"/>
        <w:autoSpaceDN w:val="0"/>
        <w:adjustRightInd w:val="0"/>
        <w:spacing w:after="80"/>
        <w:ind w:hanging="3600"/>
        <w:jc w:val="both"/>
        <w:rPr>
          <w:rFonts w:ascii="Tahoma" w:hAnsi="Tahoma" w:cs="Tahoma"/>
          <w:sz w:val="20"/>
        </w:rPr>
      </w:pPr>
      <w:r w:rsidRPr="005F7CC8">
        <w:rPr>
          <w:rFonts w:ascii="Tahoma" w:hAnsi="Tahoma" w:cs="Tahoma"/>
          <w:sz w:val="20"/>
        </w:rPr>
        <w:t>Zamawiający unieważni postępowanie, jeżeli:</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nie złożono żadnej oferty niepodlegającej odrzuceniu;</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 xml:space="preserve">w przypadkach, o których mowa w art. 91 ust. 5 ustawy </w:t>
      </w:r>
      <w:proofErr w:type="spellStart"/>
      <w:r w:rsidRPr="005F7CC8">
        <w:rPr>
          <w:rFonts w:ascii="Tahoma" w:hAnsi="Tahoma" w:cs="Tahoma"/>
          <w:sz w:val="20"/>
        </w:rPr>
        <w:t>Pzp</w:t>
      </w:r>
      <w:proofErr w:type="spellEnd"/>
      <w:r w:rsidRPr="005F7CC8">
        <w:rPr>
          <w:rFonts w:ascii="Tahoma" w:hAnsi="Tahoma" w:cs="Tahoma"/>
          <w:sz w:val="20"/>
        </w:rPr>
        <w:t xml:space="preserve"> zostały złożone oferty dodatkowe o takiej samej cenie; </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wystąpiła istotna zmiana okoliczności powodująca, że prowadzenie postępowania lub wykonanie zamówienia nie leży w interesie publicznym, czego nie można było wcześniej przewidzieć;</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postępowanie obarczone jest niemożliwą do usunięcia wadą uniemożliwiającą zawarcie niepodlegającej unieważnieniu umowy w sprawie zamówienia publicznego;</w:t>
      </w:r>
    </w:p>
    <w:p w:rsidR="003355B1" w:rsidRPr="005F7CC8" w:rsidRDefault="003355B1" w:rsidP="007B6052">
      <w:pPr>
        <w:numPr>
          <w:ilvl w:val="4"/>
          <w:numId w:val="24"/>
        </w:numPr>
        <w:tabs>
          <w:tab w:val="clear" w:pos="360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O unieważnieniu postępowania o udzielenie zamówienia Zamawiający zawiadomi równocześnie wszystkich Wykonawców, którzy:</w:t>
      </w:r>
    </w:p>
    <w:p w:rsidR="003355B1" w:rsidRPr="005F7CC8" w:rsidRDefault="003355B1" w:rsidP="007B6052">
      <w:pPr>
        <w:numPr>
          <w:ilvl w:val="1"/>
          <w:numId w:val="31"/>
        </w:numPr>
        <w:autoSpaceDE w:val="0"/>
        <w:autoSpaceDN w:val="0"/>
        <w:adjustRightInd w:val="0"/>
        <w:spacing w:after="80"/>
        <w:ind w:left="709" w:hanging="425"/>
        <w:jc w:val="both"/>
        <w:rPr>
          <w:rFonts w:ascii="Tahoma" w:hAnsi="Tahoma" w:cs="Tahoma"/>
          <w:sz w:val="20"/>
        </w:rPr>
      </w:pPr>
      <w:r w:rsidRPr="005F7CC8">
        <w:rPr>
          <w:rFonts w:ascii="Tahoma" w:hAnsi="Tahoma" w:cs="Tahoma"/>
          <w:sz w:val="20"/>
        </w:rPr>
        <w:t>ubiegali się o udzielenie zamówienia – w przypadku unieważnienia postępowania przed upływem terminu składania ofert;</w:t>
      </w:r>
    </w:p>
    <w:p w:rsidR="003355B1" w:rsidRPr="005F7CC8" w:rsidRDefault="003355B1" w:rsidP="007B6052">
      <w:pPr>
        <w:numPr>
          <w:ilvl w:val="1"/>
          <w:numId w:val="31"/>
        </w:numPr>
        <w:autoSpaceDE w:val="0"/>
        <w:autoSpaceDN w:val="0"/>
        <w:adjustRightInd w:val="0"/>
        <w:spacing w:after="80"/>
        <w:ind w:left="709" w:hanging="425"/>
        <w:jc w:val="both"/>
        <w:rPr>
          <w:rFonts w:ascii="Tahoma" w:hAnsi="Tahoma" w:cs="Tahoma"/>
          <w:sz w:val="20"/>
        </w:rPr>
      </w:pPr>
      <w:r w:rsidRPr="005F7CC8">
        <w:rPr>
          <w:rFonts w:ascii="Tahoma" w:hAnsi="Tahoma" w:cs="Tahoma"/>
          <w:sz w:val="20"/>
        </w:rPr>
        <w:t xml:space="preserve">złożyli oferty – w przypadku unieważnienia postępowania po upływie terminu składania ofert </w:t>
      </w:r>
    </w:p>
    <w:p w:rsidR="003355B1" w:rsidRPr="005F7CC8" w:rsidRDefault="003355B1" w:rsidP="001B1CC0">
      <w:pPr>
        <w:autoSpaceDE w:val="0"/>
        <w:autoSpaceDN w:val="0"/>
        <w:adjustRightInd w:val="0"/>
        <w:spacing w:after="80"/>
        <w:ind w:firstLine="424"/>
        <w:jc w:val="both"/>
        <w:rPr>
          <w:rFonts w:ascii="Tahoma" w:hAnsi="Tahoma" w:cs="Tahoma"/>
          <w:sz w:val="20"/>
        </w:rPr>
      </w:pPr>
      <w:r w:rsidRPr="005F7CC8">
        <w:rPr>
          <w:rFonts w:ascii="Tahoma" w:hAnsi="Tahoma" w:cs="Tahoma"/>
          <w:sz w:val="20"/>
        </w:rPr>
        <w:t>- podając uzasadnienie faktyczne i prawne.</w:t>
      </w:r>
    </w:p>
    <w:p w:rsidR="003355B1" w:rsidRPr="005F7CC8" w:rsidRDefault="003355B1" w:rsidP="007B6052">
      <w:pPr>
        <w:numPr>
          <w:ilvl w:val="3"/>
          <w:numId w:val="24"/>
        </w:numPr>
        <w:tabs>
          <w:tab w:val="clear" w:pos="2880"/>
          <w:tab w:val="left" w:pos="426"/>
        </w:tabs>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3355B1" w:rsidRPr="005F7CC8" w:rsidRDefault="003355B1" w:rsidP="001B1CC0">
      <w:pPr>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54" w:name="_Toc276126215"/>
      <w:bookmarkStart w:id="55" w:name="_Toc354051307"/>
      <w:bookmarkStart w:id="56" w:name="_Toc404858573"/>
      <w:bookmarkStart w:id="57" w:name="_Toc411087332"/>
      <w:r w:rsidRPr="005F7CC8">
        <w:rPr>
          <w:rFonts w:ascii="Tahoma" w:hAnsi="Tahoma" w:cs="Tahoma"/>
          <w:b/>
          <w:sz w:val="20"/>
        </w:rPr>
        <w:t>XXVII. Zawiadomienie o wyniku postępowania</w:t>
      </w:r>
      <w:bookmarkEnd w:id="54"/>
      <w:bookmarkEnd w:id="55"/>
      <w:bookmarkEnd w:id="56"/>
      <w:bookmarkEnd w:id="57"/>
    </w:p>
    <w:p w:rsidR="003355B1" w:rsidRPr="005F7CC8" w:rsidRDefault="003355B1" w:rsidP="007B6052">
      <w:pPr>
        <w:numPr>
          <w:ilvl w:val="3"/>
          <w:numId w:val="32"/>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r w:rsidR="00F658B1" w:rsidRPr="005F7CC8">
        <w:rPr>
          <w:rFonts w:ascii="Tahoma" w:hAnsi="Tahoma" w:cs="Tahoma"/>
          <w:sz w:val="20"/>
        </w:rPr>
        <w:t>.</w:t>
      </w:r>
    </w:p>
    <w:p w:rsidR="003355B1" w:rsidRPr="005F7CC8" w:rsidRDefault="003355B1" w:rsidP="007B6052">
      <w:pPr>
        <w:numPr>
          <w:ilvl w:val="3"/>
          <w:numId w:val="32"/>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jednocześnie zawiadamia Wykonawców o terminie, po upływie którego może zawrzeć umowę w sprawie udzielenia zamówienia publicznego.</w:t>
      </w:r>
    </w:p>
    <w:p w:rsidR="003355B1" w:rsidRPr="005F7CC8" w:rsidRDefault="003355B1" w:rsidP="007B6052">
      <w:pPr>
        <w:numPr>
          <w:ilvl w:val="3"/>
          <w:numId w:val="32"/>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 xml:space="preserve">Dodatkowo Zamawiający zamieści ww. informacje na stronie internetowej </w:t>
      </w:r>
      <w:hyperlink r:id="rId18" w:history="1">
        <w:r w:rsidRPr="005F7CC8">
          <w:rPr>
            <w:rFonts w:ascii="Tahoma" w:hAnsi="Tahoma" w:cs="Tahoma"/>
            <w:sz w:val="20"/>
            <w:u w:val="single"/>
          </w:rPr>
          <w:t>www.ilot.edu.pl</w:t>
        </w:r>
      </w:hyperlink>
      <w:r w:rsidR="003168DF" w:rsidRPr="005F7CC8">
        <w:rPr>
          <w:rFonts w:ascii="Tahoma" w:hAnsi="Tahoma" w:cs="Tahoma"/>
          <w:sz w:val="20"/>
        </w:rPr>
        <w:t xml:space="preserve"> oraz </w:t>
      </w:r>
      <w:r w:rsidRPr="005F7CC8">
        <w:rPr>
          <w:rFonts w:ascii="Tahoma" w:hAnsi="Tahoma" w:cs="Tahoma"/>
          <w:sz w:val="20"/>
        </w:rPr>
        <w:t>w miejscu publicznie dostępnym w swojej siedzibie.</w:t>
      </w:r>
    </w:p>
    <w:p w:rsidR="003355B1" w:rsidRPr="005F7CC8" w:rsidRDefault="003355B1" w:rsidP="001B1CC0">
      <w:pPr>
        <w:keepNext/>
        <w:spacing w:after="80"/>
        <w:jc w:val="both"/>
        <w:outlineLvl w:val="0"/>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58" w:name="_Toc276126216"/>
      <w:bookmarkStart w:id="59" w:name="_Toc354051308"/>
      <w:bookmarkStart w:id="60" w:name="_Toc404858574"/>
      <w:bookmarkStart w:id="61" w:name="_Toc411087333"/>
      <w:r w:rsidRPr="005F7CC8">
        <w:rPr>
          <w:rFonts w:ascii="Tahoma" w:hAnsi="Tahoma" w:cs="Tahoma"/>
          <w:b/>
          <w:sz w:val="20"/>
        </w:rPr>
        <w:t>XXVIII. Informacje o formalnościach, jakie powinny zosta</w:t>
      </w:r>
      <w:r w:rsidR="006E2245" w:rsidRPr="005F7CC8">
        <w:rPr>
          <w:rFonts w:ascii="Tahoma" w:hAnsi="Tahoma" w:cs="Tahoma"/>
          <w:b/>
          <w:sz w:val="20"/>
        </w:rPr>
        <w:t xml:space="preserve">ć dopełnione po wyborze oferty </w:t>
      </w:r>
      <w:r w:rsidRPr="005F7CC8">
        <w:rPr>
          <w:rFonts w:ascii="Tahoma" w:hAnsi="Tahoma" w:cs="Tahoma"/>
          <w:b/>
          <w:sz w:val="20"/>
        </w:rPr>
        <w:t>w</w:t>
      </w:r>
      <w:r w:rsidR="006E2245" w:rsidRPr="005F7CC8">
        <w:rPr>
          <w:rFonts w:ascii="Tahoma" w:hAnsi="Tahoma" w:cs="Tahoma"/>
          <w:b/>
          <w:sz w:val="20"/>
        </w:rPr>
        <w:t> </w:t>
      </w:r>
      <w:r w:rsidRPr="005F7CC8">
        <w:rPr>
          <w:rFonts w:ascii="Tahoma" w:hAnsi="Tahoma" w:cs="Tahoma"/>
          <w:b/>
          <w:sz w:val="20"/>
        </w:rPr>
        <w:t>celu udzielenia zamówienia publicznego</w:t>
      </w:r>
      <w:bookmarkEnd w:id="58"/>
      <w:bookmarkEnd w:id="59"/>
      <w:bookmarkEnd w:id="60"/>
      <w:bookmarkEnd w:id="61"/>
      <w:r w:rsidRPr="005F7CC8">
        <w:rPr>
          <w:rFonts w:ascii="Tahoma" w:hAnsi="Tahoma" w:cs="Tahoma"/>
          <w:b/>
          <w:sz w:val="20"/>
        </w:rPr>
        <w:t xml:space="preserve"> </w:t>
      </w:r>
    </w:p>
    <w:p w:rsidR="001F18F3" w:rsidRPr="005F7CC8" w:rsidRDefault="001F18F3" w:rsidP="007B6052">
      <w:pPr>
        <w:numPr>
          <w:ilvl w:val="4"/>
          <w:numId w:val="24"/>
        </w:numPr>
        <w:tabs>
          <w:tab w:val="clear" w:pos="360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Wykonawca przed czynnością podpisania umowy zobowiązany jest przedłożyć Zamawiającemu oryginały uprawnień budowalnych, od</w:t>
      </w:r>
      <w:r w:rsidR="00CE3046" w:rsidRPr="005F7CC8">
        <w:rPr>
          <w:rFonts w:ascii="Tahoma" w:hAnsi="Tahoma" w:cs="Tahoma"/>
          <w:sz w:val="20"/>
        </w:rPr>
        <w:t>powiednio wystawionych dla osób</w:t>
      </w:r>
      <w:r w:rsidRPr="005F7CC8">
        <w:rPr>
          <w:rFonts w:ascii="Tahoma" w:hAnsi="Tahoma" w:cs="Tahoma"/>
          <w:sz w:val="20"/>
        </w:rPr>
        <w:t xml:space="preserve"> oddelegowanych </w:t>
      </w:r>
      <w:r w:rsidR="00904F46" w:rsidRPr="005F7CC8">
        <w:rPr>
          <w:rFonts w:ascii="Tahoma" w:hAnsi="Tahoma" w:cs="Tahoma"/>
          <w:sz w:val="20"/>
        </w:rPr>
        <w:t>d</w:t>
      </w:r>
      <w:r w:rsidRPr="005F7CC8">
        <w:rPr>
          <w:rFonts w:ascii="Tahoma" w:hAnsi="Tahoma" w:cs="Tahoma"/>
          <w:sz w:val="20"/>
        </w:rPr>
        <w:t>o realizacji przedmiotu zamówienia.</w:t>
      </w:r>
    </w:p>
    <w:p w:rsidR="003355B1" w:rsidRPr="005F7CC8" w:rsidRDefault="003355B1" w:rsidP="007B6052">
      <w:pPr>
        <w:numPr>
          <w:ilvl w:val="4"/>
          <w:numId w:val="24"/>
        </w:numPr>
        <w:tabs>
          <w:tab w:val="clear" w:pos="360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3355B1" w:rsidRPr="005F7CC8" w:rsidRDefault="003355B1" w:rsidP="001B1CC0">
      <w:pPr>
        <w:autoSpaceDE w:val="0"/>
        <w:autoSpaceDN w:val="0"/>
        <w:adjustRightInd w:val="0"/>
        <w:spacing w:after="8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62" w:name="_Toc276126217"/>
      <w:bookmarkStart w:id="63" w:name="_Toc354051309"/>
      <w:bookmarkStart w:id="64" w:name="_Toc404858575"/>
      <w:bookmarkStart w:id="65" w:name="_Toc411087334"/>
      <w:r w:rsidRPr="005F7CC8">
        <w:rPr>
          <w:rFonts w:ascii="Tahoma" w:hAnsi="Tahoma" w:cs="Tahoma"/>
          <w:b/>
          <w:sz w:val="20"/>
        </w:rPr>
        <w:t>XXIX. Wzór umowy w sprawie zamówienia publicznego</w:t>
      </w:r>
      <w:bookmarkEnd w:id="62"/>
      <w:bookmarkEnd w:id="63"/>
      <w:bookmarkEnd w:id="64"/>
      <w:bookmarkEnd w:id="65"/>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Wzór umowy w sprawie udzielenia zamówienia publicznego stanowi </w:t>
      </w:r>
      <w:r w:rsidRPr="005F7CC8">
        <w:rPr>
          <w:rFonts w:ascii="Tahoma" w:hAnsi="Tahoma" w:cs="Tahoma"/>
          <w:b/>
          <w:sz w:val="20"/>
        </w:rPr>
        <w:t xml:space="preserve">załącznik nr </w:t>
      </w:r>
      <w:r w:rsidR="00A244C4" w:rsidRPr="005F7CC8">
        <w:rPr>
          <w:rFonts w:ascii="Tahoma" w:hAnsi="Tahoma" w:cs="Tahoma"/>
          <w:b/>
          <w:sz w:val="20"/>
        </w:rPr>
        <w:t xml:space="preserve">7 </w:t>
      </w:r>
      <w:r w:rsidRPr="005F7CC8">
        <w:rPr>
          <w:rFonts w:ascii="Tahoma" w:hAnsi="Tahoma" w:cs="Tahoma"/>
          <w:b/>
          <w:sz w:val="20"/>
        </w:rPr>
        <w:t>do SIWZ</w:t>
      </w:r>
      <w:r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66" w:name="_Toc276126219"/>
      <w:bookmarkStart w:id="67" w:name="_Toc354051311"/>
      <w:bookmarkStart w:id="68" w:name="_Toc404858576"/>
      <w:bookmarkStart w:id="69" w:name="_Toc411087335"/>
      <w:r w:rsidRPr="005F7CC8">
        <w:rPr>
          <w:rFonts w:ascii="Tahoma" w:hAnsi="Tahoma" w:cs="Tahoma"/>
          <w:b/>
          <w:sz w:val="20"/>
        </w:rPr>
        <w:t>XXX. Wymagania dotyczące zabezpieczenia należytego wykonania umowy</w:t>
      </w:r>
      <w:bookmarkEnd w:id="66"/>
      <w:bookmarkEnd w:id="67"/>
      <w:bookmarkEnd w:id="68"/>
      <w:bookmarkEnd w:id="69"/>
    </w:p>
    <w:p w:rsidR="003355B1" w:rsidRPr="005F7CC8" w:rsidRDefault="003355B1" w:rsidP="007B6052">
      <w:pPr>
        <w:numPr>
          <w:ilvl w:val="0"/>
          <w:numId w:val="34"/>
        </w:numPr>
        <w:spacing w:after="80"/>
        <w:ind w:left="284" w:hanging="284"/>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Zamawiający przed zawarciem umowy będzie żądał od wybranego Wykonawcy wniesienia zabezpieczenia należytego wykonania umowy w wysokości </w:t>
      </w:r>
      <w:r w:rsidR="009967F0" w:rsidRPr="005F7CC8">
        <w:rPr>
          <w:rFonts w:ascii="Tahoma" w:eastAsia="Calibri" w:hAnsi="Tahoma" w:cs="Tahoma"/>
          <w:sz w:val="20"/>
          <w:lang w:eastAsia="en-US"/>
        </w:rPr>
        <w:t>10</w:t>
      </w:r>
      <w:r w:rsidR="007B1099" w:rsidRPr="005F7CC8">
        <w:rPr>
          <w:rFonts w:ascii="Tahoma" w:eastAsia="Calibri" w:hAnsi="Tahoma" w:cs="Tahoma"/>
          <w:sz w:val="20"/>
          <w:lang w:eastAsia="en-US"/>
        </w:rPr>
        <w:t xml:space="preserve">% </w:t>
      </w:r>
      <w:r w:rsidRPr="005F7CC8">
        <w:rPr>
          <w:rFonts w:ascii="Tahoma" w:eastAsia="Calibri" w:hAnsi="Tahoma" w:cs="Tahoma"/>
          <w:sz w:val="20"/>
          <w:lang w:eastAsia="en-US"/>
        </w:rPr>
        <w:t xml:space="preserve">proponowanej w formularzu cenowym wartości przedmiotu umowy brutto. </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Zabezpieczenie służy pokryciu roszczeń z tytułu niewykonania lub nienależytego wykonania umowy.</w:t>
      </w:r>
    </w:p>
    <w:p w:rsidR="003355B1" w:rsidRPr="005F7CC8" w:rsidRDefault="003355B1" w:rsidP="007B6052">
      <w:pPr>
        <w:numPr>
          <w:ilvl w:val="0"/>
          <w:numId w:val="34"/>
        </w:numPr>
        <w:spacing w:after="80"/>
        <w:ind w:left="284" w:hanging="284"/>
        <w:contextualSpacing/>
        <w:jc w:val="both"/>
        <w:rPr>
          <w:rFonts w:ascii="Tahoma" w:eastAsia="Calibri" w:hAnsi="Tahoma" w:cs="Tahoma"/>
          <w:sz w:val="20"/>
          <w:lang w:eastAsia="en-US"/>
        </w:rPr>
      </w:pPr>
      <w:r w:rsidRPr="005F7CC8">
        <w:rPr>
          <w:rFonts w:ascii="Tahoma" w:eastAsia="Calibri" w:hAnsi="Tahoma" w:cs="Tahoma"/>
          <w:sz w:val="20"/>
          <w:lang w:eastAsia="en-US"/>
        </w:rPr>
        <w:t>Zabezpieczenie należytego wykonania umowy może być wniesione w wybranej przez Wykonawcę formie:</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w pieniądzu,</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w poręczeniach bankowych lub poręczeniach spółdzielczej kasy oszczędnościowo-kredytowej, z tym że poręczenie kasy jest zawsze poręczeniem pieniężnym,</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w gwarancjach bankowych,</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w gwarancjach ubezpieczeniowych,</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w poręczeniach udzielanych przez podmioty, o których mowa w art. 6b ust. 5 pkt 2 ustawy z dnia 9 listopada 2000 r. o utworzeniu Polskiej Agencji Rozwoju Przedsiębiorczości </w:t>
      </w:r>
      <w:r w:rsidR="00746F99" w:rsidRPr="005F7CC8">
        <w:rPr>
          <w:rFonts w:ascii="Tahoma" w:eastAsia="Calibri" w:hAnsi="Tahoma" w:cs="Tahoma"/>
          <w:sz w:val="20"/>
          <w:lang w:eastAsia="en-US"/>
        </w:rPr>
        <w:t>/</w:t>
      </w:r>
      <w:r w:rsidRPr="005F7CC8">
        <w:rPr>
          <w:rFonts w:ascii="Tahoma" w:eastAsia="Calibri" w:hAnsi="Tahoma" w:cs="Tahoma"/>
          <w:sz w:val="20"/>
          <w:lang w:eastAsia="en-US"/>
        </w:rPr>
        <w:t xml:space="preserve">j.t. z 2007 r. Dz. U. Nr 42 poz. 275 z </w:t>
      </w:r>
      <w:proofErr w:type="spellStart"/>
      <w:r w:rsidRPr="005F7CC8">
        <w:rPr>
          <w:rFonts w:ascii="Tahoma" w:eastAsia="Calibri" w:hAnsi="Tahoma" w:cs="Tahoma"/>
          <w:sz w:val="20"/>
          <w:lang w:eastAsia="en-US"/>
        </w:rPr>
        <w:t>późn</w:t>
      </w:r>
      <w:proofErr w:type="spellEnd"/>
      <w:r w:rsidRPr="005F7CC8">
        <w:rPr>
          <w:rFonts w:ascii="Tahoma" w:eastAsia="Calibri" w:hAnsi="Tahoma" w:cs="Tahoma"/>
          <w:sz w:val="20"/>
          <w:lang w:eastAsia="en-US"/>
        </w:rPr>
        <w:t>. zm.</w:t>
      </w:r>
      <w:r w:rsidR="00746F99" w:rsidRPr="005F7CC8">
        <w:rPr>
          <w:rFonts w:ascii="Tahoma" w:eastAsia="Calibri" w:hAnsi="Tahoma" w:cs="Tahoma"/>
          <w:sz w:val="20"/>
          <w:lang w:eastAsia="en-US"/>
        </w:rPr>
        <w:t>/</w:t>
      </w:r>
      <w:r w:rsidRPr="005F7CC8">
        <w:rPr>
          <w:rFonts w:ascii="Tahoma" w:eastAsia="Calibri" w:hAnsi="Tahoma" w:cs="Tahoma"/>
          <w:sz w:val="20"/>
          <w:lang w:eastAsia="en-US"/>
        </w:rPr>
        <w:t>.</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Zabezpieczenie należytego wykonania umowy wnoszone w postaci pieniężnej należy wpłacić na konto Instytutu Lotnictwa Bank Pekao S.A., nr konta 90124062471111000049772760.</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Zabezpieczenie wnoszone w formach niepieniężnych należy składać w formie oryginału dołączonego do oferty. Z treści gwaran</w:t>
      </w:r>
      <w:r w:rsidR="00E63FEA" w:rsidRPr="005F7CC8">
        <w:rPr>
          <w:rFonts w:ascii="Tahoma" w:eastAsia="Calibri" w:hAnsi="Tahoma" w:cs="Tahoma"/>
          <w:sz w:val="20"/>
          <w:lang w:eastAsia="en-US"/>
        </w:rPr>
        <w:t>cji/</w:t>
      </w:r>
      <w:r w:rsidRPr="005F7CC8">
        <w:rPr>
          <w:rFonts w:ascii="Tahoma" w:eastAsia="Calibri" w:hAnsi="Tahoma" w:cs="Tahoma"/>
          <w:sz w:val="20"/>
          <w:lang w:eastAsia="en-US"/>
        </w:rPr>
        <w:t>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Zabezpieczenia wniesione w formach niepieniężnych zostanie wystawione z terminem ważności</w:t>
      </w:r>
      <w:r w:rsidR="001B1CC0" w:rsidRPr="005F7CC8">
        <w:rPr>
          <w:rFonts w:ascii="Tahoma" w:eastAsia="Calibri" w:hAnsi="Tahoma" w:cs="Tahoma"/>
          <w:sz w:val="20"/>
          <w:lang w:eastAsia="en-US"/>
        </w:rPr>
        <w:t xml:space="preserve"> </w:t>
      </w:r>
      <w:r w:rsidRPr="005F7CC8">
        <w:rPr>
          <w:rFonts w:ascii="Tahoma" w:eastAsia="Calibri" w:hAnsi="Tahoma" w:cs="Tahoma"/>
          <w:sz w:val="20"/>
          <w:lang w:eastAsia="en-US"/>
        </w:rPr>
        <w:t>o 30 dni dłuższym niż termin obowiązywania umowy.</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Strony postanawiają, że 70 % zabezpieczenia wniesionego w pieniądzu zostanie zwrócone w terminie 30 dni od dnia rzeczywistego wykonania zamówienia stwierdzonego protokołem odbioru bez uwag. </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Strony postanawiają, że 30 % wniesionego zabezpieczenia należytego wykonania umowy jest przeznaczone na zabezpieczenie roszczeń z rękojmi za wady na wykonanie robót budowlanych i będzie zwrócone nie później niż w 15-stym dniu po upływie okresu rękojmi za wady.</w:t>
      </w:r>
    </w:p>
    <w:p w:rsidR="003355B1" w:rsidRPr="005F7CC8" w:rsidRDefault="003355B1" w:rsidP="001B1CC0">
      <w:pPr>
        <w:spacing w:after="8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70" w:name="_Toc276126220"/>
      <w:bookmarkStart w:id="71" w:name="_Toc354051312"/>
      <w:bookmarkStart w:id="72" w:name="_Toc404858578"/>
      <w:bookmarkStart w:id="73" w:name="_Toc411087336"/>
      <w:r w:rsidRPr="005F7CC8">
        <w:rPr>
          <w:rFonts w:ascii="Tahoma" w:hAnsi="Tahoma" w:cs="Tahoma"/>
          <w:b/>
          <w:sz w:val="20"/>
        </w:rPr>
        <w:t>XXXI Pouczenie o środkach odwoławczych</w:t>
      </w:r>
      <w:bookmarkEnd w:id="70"/>
      <w:bookmarkEnd w:id="71"/>
      <w:bookmarkEnd w:id="72"/>
      <w:bookmarkEnd w:id="73"/>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Zgodnie z działem VI ustawy z dnia 29 stycznia 2004 r. Prawo zamówień publicznych.</w:t>
      </w:r>
    </w:p>
    <w:p w:rsidR="003355B1" w:rsidRPr="005F7CC8" w:rsidRDefault="003355B1" w:rsidP="001B1CC0">
      <w:pPr>
        <w:spacing w:after="80"/>
        <w:rPr>
          <w:rFonts w:ascii="Tahoma" w:hAnsi="Tahoma" w:cs="Tahoma"/>
          <w:sz w:val="20"/>
          <w:u w:val="single"/>
        </w:rPr>
      </w:pPr>
    </w:p>
    <w:p w:rsidR="0057567B" w:rsidRDefault="0057567B" w:rsidP="001B1CC0">
      <w:pPr>
        <w:autoSpaceDE w:val="0"/>
        <w:autoSpaceDN w:val="0"/>
        <w:adjustRightInd w:val="0"/>
        <w:spacing w:after="80"/>
        <w:jc w:val="both"/>
        <w:rPr>
          <w:rFonts w:ascii="Tahoma" w:hAnsi="Tahoma" w:cs="Tahoma"/>
          <w:sz w:val="20"/>
        </w:rPr>
      </w:pP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Załączniki:</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1 – </w:t>
      </w:r>
      <w:r w:rsidR="00937372" w:rsidRPr="005F7CC8">
        <w:rPr>
          <w:rFonts w:ascii="Tahoma" w:hAnsi="Tahoma" w:cs="Tahoma"/>
          <w:sz w:val="20"/>
        </w:rPr>
        <w:t xml:space="preserve">opis </w:t>
      </w:r>
      <w:r w:rsidRPr="005F7CC8">
        <w:rPr>
          <w:rFonts w:ascii="Tahoma" w:hAnsi="Tahoma" w:cs="Tahoma"/>
          <w:sz w:val="20"/>
        </w:rPr>
        <w:t>przedmiotu zamówienia (</w:t>
      </w:r>
      <w:r w:rsidR="009C3DEE" w:rsidRPr="005F7CC8">
        <w:rPr>
          <w:rFonts w:ascii="Tahoma" w:hAnsi="Tahoma" w:cs="Tahoma"/>
          <w:sz w:val="20"/>
        </w:rPr>
        <w:t>PFU</w:t>
      </w:r>
      <w:r w:rsidRPr="005F7CC8">
        <w:rPr>
          <w:rFonts w:ascii="Tahoma" w:hAnsi="Tahoma" w:cs="Tahoma"/>
          <w:sz w:val="20"/>
        </w:rPr>
        <w:t>)</w:t>
      </w:r>
      <w:r w:rsidR="00B61FAA"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lastRenderedPageBreak/>
        <w:t>Załącznik nr 2 – formularz ofertowy</w:t>
      </w:r>
      <w:r w:rsidR="00B61FAA" w:rsidRPr="005F7CC8">
        <w:rPr>
          <w:rFonts w:ascii="Tahoma" w:hAnsi="Tahoma" w:cs="Tahoma"/>
          <w:sz w:val="20"/>
        </w:rPr>
        <w:t>,</w:t>
      </w:r>
    </w:p>
    <w:p w:rsidR="004A622A" w:rsidRPr="005F7CC8" w:rsidRDefault="004A622A"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2a – oświadczenie dotyczące obowiązku podatkowego, </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3 </w:t>
      </w:r>
      <w:r w:rsidR="005F10AA" w:rsidRPr="005F7CC8">
        <w:rPr>
          <w:rFonts w:ascii="Tahoma" w:hAnsi="Tahoma" w:cs="Tahoma"/>
          <w:sz w:val="20"/>
        </w:rPr>
        <w:t>–</w:t>
      </w:r>
      <w:r w:rsidRPr="005F7CC8">
        <w:rPr>
          <w:rFonts w:ascii="Tahoma" w:hAnsi="Tahoma" w:cs="Tahoma"/>
          <w:sz w:val="20"/>
        </w:rPr>
        <w:t xml:space="preserve"> oświadczenie</w:t>
      </w:r>
      <w:r w:rsidR="005F10AA" w:rsidRPr="005F7CC8">
        <w:rPr>
          <w:rFonts w:ascii="Tahoma" w:hAnsi="Tahoma" w:cs="Tahoma"/>
          <w:sz w:val="20"/>
        </w:rPr>
        <w:t xml:space="preserve"> </w:t>
      </w:r>
      <w:r w:rsidRPr="005F7CC8">
        <w:rPr>
          <w:rFonts w:ascii="Tahoma" w:hAnsi="Tahoma" w:cs="Tahoma"/>
          <w:sz w:val="20"/>
        </w:rPr>
        <w:t>o spełnianiu warunków udziału w postepowaniu</w:t>
      </w:r>
      <w:r w:rsidR="00B61FAA"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4 </w:t>
      </w:r>
      <w:r w:rsidR="005F10AA" w:rsidRPr="005F7CC8">
        <w:rPr>
          <w:rFonts w:ascii="Tahoma" w:hAnsi="Tahoma" w:cs="Tahoma"/>
          <w:sz w:val="20"/>
        </w:rPr>
        <w:t>–</w:t>
      </w:r>
      <w:r w:rsidRPr="005F7CC8">
        <w:rPr>
          <w:rFonts w:ascii="Tahoma" w:hAnsi="Tahoma" w:cs="Tahoma"/>
          <w:sz w:val="20"/>
        </w:rPr>
        <w:t xml:space="preserve"> oświadczenie</w:t>
      </w:r>
      <w:r w:rsidR="005F10AA" w:rsidRPr="005F7CC8">
        <w:rPr>
          <w:rFonts w:ascii="Tahoma" w:hAnsi="Tahoma" w:cs="Tahoma"/>
          <w:sz w:val="20"/>
        </w:rPr>
        <w:t xml:space="preserve"> </w:t>
      </w:r>
      <w:r w:rsidR="00B61FAA" w:rsidRPr="005F7CC8">
        <w:rPr>
          <w:rFonts w:ascii="Tahoma" w:hAnsi="Tahoma" w:cs="Tahoma"/>
          <w:sz w:val="20"/>
        </w:rPr>
        <w:t>o braku podstaw do wykluczenia,</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5 </w:t>
      </w:r>
      <w:r w:rsidR="005F10AA" w:rsidRPr="005F7CC8">
        <w:rPr>
          <w:rFonts w:ascii="Tahoma" w:hAnsi="Tahoma" w:cs="Tahoma"/>
          <w:sz w:val="20"/>
        </w:rPr>
        <w:t>–</w:t>
      </w:r>
      <w:r w:rsidRPr="005F7CC8">
        <w:rPr>
          <w:rFonts w:ascii="Tahoma" w:hAnsi="Tahoma" w:cs="Tahoma"/>
          <w:sz w:val="20"/>
        </w:rPr>
        <w:t xml:space="preserve"> oświadczenie</w:t>
      </w:r>
      <w:r w:rsidR="005F10AA" w:rsidRPr="005F7CC8">
        <w:rPr>
          <w:rFonts w:ascii="Tahoma" w:hAnsi="Tahoma" w:cs="Tahoma"/>
          <w:sz w:val="20"/>
        </w:rPr>
        <w:t xml:space="preserve"> </w:t>
      </w:r>
      <w:r w:rsidRPr="005F7CC8">
        <w:rPr>
          <w:rFonts w:ascii="Tahoma" w:hAnsi="Tahoma" w:cs="Tahoma"/>
          <w:sz w:val="20"/>
        </w:rPr>
        <w:t>o przynależności do grupy kapitałowej</w:t>
      </w:r>
      <w:r w:rsidR="00B61FAA"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6 </w:t>
      </w:r>
      <w:r w:rsidR="005F10AA" w:rsidRPr="005F7CC8">
        <w:rPr>
          <w:rFonts w:ascii="Tahoma" w:hAnsi="Tahoma" w:cs="Tahoma"/>
          <w:sz w:val="20"/>
        </w:rPr>
        <w:t>–</w:t>
      </w:r>
      <w:r w:rsidRPr="005F7CC8">
        <w:rPr>
          <w:rFonts w:ascii="Tahoma" w:hAnsi="Tahoma" w:cs="Tahoma"/>
          <w:sz w:val="20"/>
        </w:rPr>
        <w:t xml:space="preserve"> oświadczenie</w:t>
      </w:r>
      <w:r w:rsidR="005F10AA" w:rsidRPr="005F7CC8">
        <w:rPr>
          <w:rFonts w:ascii="Tahoma" w:hAnsi="Tahoma" w:cs="Tahoma"/>
          <w:sz w:val="20"/>
        </w:rPr>
        <w:t xml:space="preserve"> </w:t>
      </w:r>
      <w:r w:rsidRPr="005F7CC8">
        <w:rPr>
          <w:rFonts w:ascii="Tahoma" w:hAnsi="Tahoma" w:cs="Tahoma"/>
          <w:sz w:val="20"/>
        </w:rPr>
        <w:t>o braku przynależności do grupy kapitałowej</w:t>
      </w:r>
      <w:r w:rsidR="00B61FAA"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7 – </w:t>
      </w:r>
      <w:r w:rsidR="0009070E" w:rsidRPr="005F7CC8">
        <w:rPr>
          <w:rFonts w:ascii="Tahoma" w:hAnsi="Tahoma" w:cs="Tahoma"/>
          <w:sz w:val="20"/>
        </w:rPr>
        <w:t>wzór umowy</w:t>
      </w:r>
      <w:r w:rsidR="00B61FAA" w:rsidRPr="005F7CC8">
        <w:rPr>
          <w:rFonts w:ascii="Tahoma" w:hAnsi="Tahoma" w:cs="Tahoma"/>
          <w:sz w:val="20"/>
        </w:rPr>
        <w:t>,</w:t>
      </w:r>
    </w:p>
    <w:p w:rsidR="001D42A4" w:rsidRPr="005F7CC8" w:rsidRDefault="003355B1" w:rsidP="00510F7B">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w:t>
      </w:r>
      <w:r w:rsidR="006A1C07" w:rsidRPr="005F7CC8">
        <w:rPr>
          <w:rFonts w:ascii="Tahoma" w:hAnsi="Tahoma" w:cs="Tahoma"/>
          <w:sz w:val="20"/>
        </w:rPr>
        <w:t>8</w:t>
      </w:r>
      <w:r w:rsidRPr="005F7CC8">
        <w:rPr>
          <w:rFonts w:ascii="Tahoma" w:hAnsi="Tahoma" w:cs="Tahoma"/>
          <w:sz w:val="20"/>
        </w:rPr>
        <w:t xml:space="preserve"> –</w:t>
      </w:r>
      <w:r w:rsidR="0009070E" w:rsidRPr="005F7CC8">
        <w:rPr>
          <w:rFonts w:ascii="Tahoma" w:hAnsi="Tahoma" w:cs="Tahoma"/>
          <w:sz w:val="20"/>
        </w:rPr>
        <w:t xml:space="preserve"> wykaz robót</w:t>
      </w:r>
      <w:r w:rsidR="006A1C07" w:rsidRPr="005F7CC8">
        <w:rPr>
          <w:rFonts w:ascii="Tahoma" w:hAnsi="Tahoma" w:cs="Tahoma"/>
          <w:sz w:val="20"/>
        </w:rPr>
        <w:t xml:space="preserve"> budowlanych</w:t>
      </w:r>
      <w:r w:rsidR="000F1651" w:rsidRPr="005F7CC8">
        <w:rPr>
          <w:rFonts w:ascii="Tahoma" w:hAnsi="Tahoma" w:cs="Tahoma"/>
          <w:sz w:val="20"/>
        </w:rPr>
        <w:t>.</w:t>
      </w:r>
    </w:p>
    <w:sectPr w:rsidR="001D42A4" w:rsidRPr="005F7CC8" w:rsidSect="00C11E59">
      <w:headerReference w:type="default" r:id="rId19"/>
      <w:footerReference w:type="default" r:id="rId20"/>
      <w:headerReference w:type="first" r:id="rId21"/>
      <w:footerReference w:type="first" r:id="rId22"/>
      <w:pgSz w:w="11906" w:h="16838"/>
      <w:pgMar w:top="1701" w:right="992" w:bottom="1418" w:left="1276"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10" w:rsidRDefault="00975710">
      <w:r>
        <w:separator/>
      </w:r>
    </w:p>
  </w:endnote>
  <w:endnote w:type="continuationSeparator" w:id="0">
    <w:p w:rsidR="00975710" w:rsidRDefault="0097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Microsoft YaHei Light"/>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FB" w:rsidRDefault="00C168FB">
    <w:pPr>
      <w:pStyle w:val="Stopka"/>
      <w:jc w:val="center"/>
    </w:pPr>
    <w:r>
      <w:rPr>
        <w:rStyle w:val="Numerstrony"/>
      </w:rPr>
      <w:fldChar w:fldCharType="begin"/>
    </w:r>
    <w:r>
      <w:rPr>
        <w:rStyle w:val="Numerstrony"/>
      </w:rPr>
      <w:instrText xml:space="preserve"> PAGE </w:instrText>
    </w:r>
    <w:r>
      <w:rPr>
        <w:rStyle w:val="Numerstrony"/>
      </w:rPr>
      <w:fldChar w:fldCharType="separate"/>
    </w:r>
    <w:r w:rsidR="00AD5DFA">
      <w:rPr>
        <w:rStyle w:val="Numerstrony"/>
        <w:noProof/>
      </w:rPr>
      <w:t>14</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FB" w:rsidRDefault="005E2F27">
    <w:pPr>
      <w:pStyle w:val="Stopka"/>
      <w:jc w:val="right"/>
    </w:pPr>
    <w:r>
      <w:fldChar w:fldCharType="begin"/>
    </w:r>
    <w:r>
      <w:instrText>PAGE   \* MERGEFORMAT</w:instrText>
    </w:r>
    <w:r>
      <w:fldChar w:fldCharType="separate"/>
    </w:r>
    <w:r w:rsidR="00AD5DFA">
      <w:rPr>
        <w:noProof/>
      </w:rPr>
      <w:t>1</w:t>
    </w:r>
    <w:r>
      <w:rPr>
        <w:noProof/>
      </w:rPr>
      <w:fldChar w:fldCharType="end"/>
    </w:r>
  </w:p>
  <w:p w:rsidR="00C168FB" w:rsidRPr="00E67146" w:rsidRDefault="00870CDC" w:rsidP="00700606">
    <w:pPr>
      <w:pStyle w:val="Stopka"/>
    </w:pPr>
    <w:r>
      <w:rPr>
        <w:noProof/>
      </w:rPr>
      <w:drawing>
        <wp:inline distT="0" distB="0" distL="0" distR="0">
          <wp:extent cx="1517650" cy="673100"/>
          <wp:effectExtent l="19050" t="0" r="635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765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10" w:rsidRDefault="00975710">
      <w:r>
        <w:separator/>
      </w:r>
    </w:p>
  </w:footnote>
  <w:footnote w:type="continuationSeparator" w:id="0">
    <w:p w:rsidR="00975710" w:rsidRDefault="0097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47" w:rsidRDefault="00870CDC" w:rsidP="00687B47">
    <w:pPr>
      <w:pStyle w:val="Nagwek"/>
      <w:jc w:val="right"/>
    </w:pPr>
    <w:r>
      <w:rPr>
        <w:noProof/>
      </w:rPr>
      <w:drawing>
        <wp:inline distT="0" distB="0" distL="0" distR="0">
          <wp:extent cx="2057400" cy="355600"/>
          <wp:effectExtent l="19050" t="0" r="0"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7400" cy="355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A7" w:rsidRPr="00C0053E" w:rsidRDefault="00F006A7" w:rsidP="00F006A7">
    <w:pPr>
      <w:pStyle w:val="Nagwek"/>
      <w:rPr>
        <w:rFonts w:ascii="Tahoma" w:hAnsi="Tahoma" w:cs="Tahoma"/>
        <w:sz w:val="18"/>
        <w:szCs w:val="18"/>
      </w:rPr>
    </w:pPr>
  </w:p>
  <w:p w:rsidR="00C168FB" w:rsidRDefault="00870CDC" w:rsidP="002D6D96">
    <w:pPr>
      <w:pStyle w:val="Nagwek"/>
      <w:ind w:left="5664"/>
    </w:pPr>
    <w:r>
      <w:rPr>
        <w:noProof/>
      </w:rPr>
      <w:drawing>
        <wp:inline distT="0" distB="0" distL="0" distR="0">
          <wp:extent cx="2057400" cy="355600"/>
          <wp:effectExtent l="19050" t="0" r="0" b="0"/>
          <wp:docPr id="1"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7400" cy="355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A2A87DD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52D63092">
      <w:start w:val="3"/>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FF4CB8"/>
    <w:multiLevelType w:val="hybridMultilevel"/>
    <w:tmpl w:val="D1B6A9F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0700DBA"/>
    <w:multiLevelType w:val="hybridMultilevel"/>
    <w:tmpl w:val="87F2C8AE"/>
    <w:lvl w:ilvl="0" w:tplc="5762A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44B6"/>
    <w:multiLevelType w:val="hybridMultilevel"/>
    <w:tmpl w:val="FF38903E"/>
    <w:lvl w:ilvl="0" w:tplc="1B24B87E">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63B73"/>
    <w:multiLevelType w:val="hybridMultilevel"/>
    <w:tmpl w:val="E1C61702"/>
    <w:styleLink w:val="WW8Num21"/>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332D6"/>
    <w:multiLevelType w:val="multilevel"/>
    <w:tmpl w:val="088E6986"/>
    <w:styleLink w:val="WW8Num5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5151925"/>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4131403A"/>
    <w:multiLevelType w:val="hybridMultilevel"/>
    <w:tmpl w:val="32B25F78"/>
    <w:lvl w:ilvl="0" w:tplc="18F272E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606D5"/>
    <w:multiLevelType w:val="hybridMultilevel"/>
    <w:tmpl w:val="16F2A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A7807"/>
    <w:multiLevelType w:val="hybridMultilevel"/>
    <w:tmpl w:val="3E0CD210"/>
    <w:lvl w:ilvl="0" w:tplc="3F006CB0">
      <w:start w:val="1"/>
      <w:numFmt w:val="decimal"/>
      <w:lvlText w:val="%1)"/>
      <w:lvlJc w:val="left"/>
      <w:pPr>
        <w:ind w:left="720" w:hanging="360"/>
      </w:pPr>
      <w:rPr>
        <w:rFonts w:ascii="Tahoma" w:eastAsia="Times New Roman"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3BAA71DC">
      <w:start w:val="1"/>
      <w:numFmt w:val="decimal"/>
      <w:lvlText w:val="%6."/>
      <w:lvlJc w:val="left"/>
      <w:pPr>
        <w:tabs>
          <w:tab w:val="num" w:pos="4320"/>
        </w:tabs>
        <w:ind w:left="4320" w:hanging="360"/>
      </w:pPr>
      <w:rPr>
        <w:b w:val="0"/>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89B394C"/>
    <w:multiLevelType w:val="hybridMultilevel"/>
    <w:tmpl w:val="9A7E58F6"/>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A6DA4"/>
    <w:multiLevelType w:val="hybridMultilevel"/>
    <w:tmpl w:val="0DB4156C"/>
    <w:lvl w:ilvl="0" w:tplc="95FC6C84">
      <w:start w:val="1"/>
      <w:numFmt w:val="decimal"/>
      <w:lvlText w:val="%1."/>
      <w:lvlJc w:val="right"/>
      <w:pPr>
        <w:ind w:left="180" w:hanging="18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8" w15:restartNumberingAfterBreak="0">
    <w:nsid w:val="4E990058"/>
    <w:multiLevelType w:val="hybridMultilevel"/>
    <w:tmpl w:val="5946678A"/>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5FC6C84">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253CE"/>
    <w:multiLevelType w:val="hybridMultilevel"/>
    <w:tmpl w:val="753626E2"/>
    <w:lvl w:ilvl="0" w:tplc="04150011">
      <w:start w:val="1"/>
      <w:numFmt w:val="decimal"/>
      <w:lvlText w:val="%1)"/>
      <w:lvlJc w:val="left"/>
      <w:pPr>
        <w:ind w:left="1080" w:hanging="360"/>
      </w:p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6C0786"/>
    <w:multiLevelType w:val="hybridMultilevel"/>
    <w:tmpl w:val="DC10DF52"/>
    <w:lvl w:ilvl="0" w:tplc="04150011">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85104"/>
    <w:multiLevelType w:val="hybridMultilevel"/>
    <w:tmpl w:val="6D364654"/>
    <w:lvl w:ilvl="0" w:tplc="8B8A8E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CE34E1"/>
    <w:multiLevelType w:val="hybridMultilevel"/>
    <w:tmpl w:val="0CA8D662"/>
    <w:lvl w:ilvl="0" w:tplc="EBF0F012">
      <w:start w:val="1"/>
      <w:numFmt w:val="decimal"/>
      <w:lvlText w:val="%1)"/>
      <w:lvlJc w:val="left"/>
      <w:pPr>
        <w:ind w:left="72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088D"/>
    <w:multiLevelType w:val="hybridMultilevel"/>
    <w:tmpl w:val="930CB7F0"/>
    <w:lvl w:ilvl="0" w:tplc="0415000F">
      <w:start w:val="1"/>
      <w:numFmt w:val="decimal"/>
      <w:lvlText w:val="%1."/>
      <w:lvlJc w:val="left"/>
      <w:pPr>
        <w:ind w:left="720" w:hanging="360"/>
      </w:pPr>
    </w:lvl>
    <w:lvl w:ilvl="1" w:tplc="E2F6A3FE">
      <w:start w:val="1"/>
      <w:numFmt w:val="decimal"/>
      <w:lvlText w:val="%2)"/>
      <w:lvlJc w:val="left"/>
      <w:pPr>
        <w:ind w:left="1440" w:hanging="360"/>
      </w:pPr>
      <w:rPr>
        <w:rFonts w:hint="default"/>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2"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9877680"/>
    <w:multiLevelType w:val="hybridMultilevel"/>
    <w:tmpl w:val="BA54DC7C"/>
    <w:lvl w:ilvl="0" w:tplc="082E2B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7"/>
  </w:num>
  <w:num w:numId="2">
    <w:abstractNumId w:val="15"/>
  </w:num>
  <w:num w:numId="3">
    <w:abstractNumId w:val="12"/>
  </w:num>
  <w:num w:numId="4">
    <w:abstractNumId w:val="3"/>
  </w:num>
  <w:num w:numId="5">
    <w:abstractNumId w:val="44"/>
  </w:num>
  <w:num w:numId="6">
    <w:abstractNumId w:val="11"/>
  </w:num>
  <w:num w:numId="7">
    <w:abstractNumId w:val="1"/>
  </w:num>
  <w:num w:numId="8">
    <w:abstractNumId w:val="45"/>
  </w:num>
  <w:num w:numId="9">
    <w:abstractNumId w:val="0"/>
  </w:num>
  <w:num w:numId="10">
    <w:abstractNumId w:val="7"/>
  </w:num>
  <w:num w:numId="11">
    <w:abstractNumId w:val="43"/>
  </w:num>
  <w:num w:numId="12">
    <w:abstractNumId w:val="41"/>
  </w:num>
  <w:num w:numId="13">
    <w:abstractNumId w:val="33"/>
  </w:num>
  <w:num w:numId="14">
    <w:abstractNumId w:val="24"/>
  </w:num>
  <w:num w:numId="15">
    <w:abstractNumId w:val="38"/>
  </w:num>
  <w:num w:numId="16">
    <w:abstractNumId w:val="40"/>
  </w:num>
  <w:num w:numId="17">
    <w:abstractNumId w:val="9"/>
  </w:num>
  <w:num w:numId="18">
    <w:abstractNumId w:val="34"/>
  </w:num>
  <w:num w:numId="19">
    <w:abstractNumId w:val="30"/>
  </w:num>
  <w:num w:numId="20">
    <w:abstractNumId w:val="13"/>
  </w:num>
  <w:num w:numId="21">
    <w:abstractNumId w:val="28"/>
  </w:num>
  <w:num w:numId="22">
    <w:abstractNumId w:val="29"/>
  </w:num>
  <w:num w:numId="23">
    <w:abstractNumId w:val="22"/>
  </w:num>
  <w:num w:numId="24">
    <w:abstractNumId w:val="21"/>
  </w:num>
  <w:num w:numId="25">
    <w:abstractNumId w:val="36"/>
  </w:num>
  <w:num w:numId="26">
    <w:abstractNumId w:val="35"/>
  </w:num>
  <w:num w:numId="27">
    <w:abstractNumId w:val="10"/>
  </w:num>
  <w:num w:numId="28">
    <w:abstractNumId w:val="26"/>
  </w:num>
  <w:num w:numId="29">
    <w:abstractNumId w:val="32"/>
  </w:num>
  <w:num w:numId="30">
    <w:abstractNumId w:val="14"/>
  </w:num>
  <w:num w:numId="31">
    <w:abstractNumId w:val="42"/>
  </w:num>
  <w:num w:numId="32">
    <w:abstractNumId w:val="39"/>
  </w:num>
  <w:num w:numId="33">
    <w:abstractNumId w:val="37"/>
  </w:num>
  <w:num w:numId="34">
    <w:abstractNumId w:val="8"/>
  </w:num>
  <w:num w:numId="35">
    <w:abstractNumId w:val="2"/>
  </w:num>
  <w:num w:numId="36">
    <w:abstractNumId w:val="27"/>
  </w:num>
  <w:num w:numId="37">
    <w:abstractNumId w:val="19"/>
  </w:num>
  <w:num w:numId="38">
    <w:abstractNumId w:val="6"/>
  </w:num>
  <w:num w:numId="39">
    <w:abstractNumId w:val="23"/>
  </w:num>
  <w:num w:numId="40">
    <w:abstractNumId w:val="5"/>
  </w:num>
  <w:num w:numId="41">
    <w:abstractNumId w:val="18"/>
  </w:num>
  <w:num w:numId="42">
    <w:abstractNumId w:val="20"/>
  </w:num>
  <w:num w:numId="43">
    <w:abstractNumId w:val="16"/>
  </w:num>
  <w:num w:numId="44">
    <w:abstractNumId w:val="31"/>
  </w:num>
  <w:num w:numId="45">
    <w:abstractNumId w:val="4"/>
  </w:num>
  <w:num w:numId="46">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51"/>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468E"/>
    <w:rsid w:val="00015453"/>
    <w:rsid w:val="000158F6"/>
    <w:rsid w:val="00015A8F"/>
    <w:rsid w:val="00015D63"/>
    <w:rsid w:val="00016976"/>
    <w:rsid w:val="0001736B"/>
    <w:rsid w:val="000177D6"/>
    <w:rsid w:val="00017980"/>
    <w:rsid w:val="000218F4"/>
    <w:rsid w:val="0002256D"/>
    <w:rsid w:val="00022BAF"/>
    <w:rsid w:val="00023A93"/>
    <w:rsid w:val="00023E4F"/>
    <w:rsid w:val="00025287"/>
    <w:rsid w:val="00026C71"/>
    <w:rsid w:val="0003132F"/>
    <w:rsid w:val="00031576"/>
    <w:rsid w:val="000321E0"/>
    <w:rsid w:val="000323A0"/>
    <w:rsid w:val="00033638"/>
    <w:rsid w:val="00034043"/>
    <w:rsid w:val="000344C4"/>
    <w:rsid w:val="000344FB"/>
    <w:rsid w:val="000349C0"/>
    <w:rsid w:val="00034FC9"/>
    <w:rsid w:val="0003519B"/>
    <w:rsid w:val="00035273"/>
    <w:rsid w:val="00035C33"/>
    <w:rsid w:val="00037721"/>
    <w:rsid w:val="0003790E"/>
    <w:rsid w:val="00037AA0"/>
    <w:rsid w:val="00037CF5"/>
    <w:rsid w:val="000418F0"/>
    <w:rsid w:val="00041EBC"/>
    <w:rsid w:val="00042B44"/>
    <w:rsid w:val="00042B9D"/>
    <w:rsid w:val="000436B8"/>
    <w:rsid w:val="0004392F"/>
    <w:rsid w:val="00043CCC"/>
    <w:rsid w:val="00044E12"/>
    <w:rsid w:val="0004515A"/>
    <w:rsid w:val="00045E05"/>
    <w:rsid w:val="000464E5"/>
    <w:rsid w:val="0004720B"/>
    <w:rsid w:val="000477F9"/>
    <w:rsid w:val="00047816"/>
    <w:rsid w:val="00050232"/>
    <w:rsid w:val="00050665"/>
    <w:rsid w:val="00050BF8"/>
    <w:rsid w:val="00051131"/>
    <w:rsid w:val="00052B33"/>
    <w:rsid w:val="00052B9D"/>
    <w:rsid w:val="00053510"/>
    <w:rsid w:val="000539C4"/>
    <w:rsid w:val="00053DF0"/>
    <w:rsid w:val="00053E6C"/>
    <w:rsid w:val="000540B8"/>
    <w:rsid w:val="0005493E"/>
    <w:rsid w:val="00055E8D"/>
    <w:rsid w:val="0005605E"/>
    <w:rsid w:val="000561FC"/>
    <w:rsid w:val="00057035"/>
    <w:rsid w:val="0005753A"/>
    <w:rsid w:val="000611A5"/>
    <w:rsid w:val="00061A14"/>
    <w:rsid w:val="00061DD1"/>
    <w:rsid w:val="00062970"/>
    <w:rsid w:val="00062D78"/>
    <w:rsid w:val="00063848"/>
    <w:rsid w:val="00063B36"/>
    <w:rsid w:val="00064484"/>
    <w:rsid w:val="000656D8"/>
    <w:rsid w:val="000658EC"/>
    <w:rsid w:val="00065D76"/>
    <w:rsid w:val="000662F6"/>
    <w:rsid w:val="0006706A"/>
    <w:rsid w:val="00070102"/>
    <w:rsid w:val="000701E9"/>
    <w:rsid w:val="00070564"/>
    <w:rsid w:val="000706A0"/>
    <w:rsid w:val="0007195D"/>
    <w:rsid w:val="00071F38"/>
    <w:rsid w:val="0007278C"/>
    <w:rsid w:val="000729B1"/>
    <w:rsid w:val="000732F3"/>
    <w:rsid w:val="00073D78"/>
    <w:rsid w:val="00074A9A"/>
    <w:rsid w:val="00075CA7"/>
    <w:rsid w:val="00075DB9"/>
    <w:rsid w:val="00076AF4"/>
    <w:rsid w:val="000778E1"/>
    <w:rsid w:val="00077C39"/>
    <w:rsid w:val="00080504"/>
    <w:rsid w:val="00080F07"/>
    <w:rsid w:val="000818A8"/>
    <w:rsid w:val="000819E0"/>
    <w:rsid w:val="00082155"/>
    <w:rsid w:val="00082739"/>
    <w:rsid w:val="000827C2"/>
    <w:rsid w:val="000829D7"/>
    <w:rsid w:val="00082F0E"/>
    <w:rsid w:val="00082FE2"/>
    <w:rsid w:val="00083433"/>
    <w:rsid w:val="0008369E"/>
    <w:rsid w:val="000837B0"/>
    <w:rsid w:val="00085A07"/>
    <w:rsid w:val="00085A52"/>
    <w:rsid w:val="00085C90"/>
    <w:rsid w:val="000867F1"/>
    <w:rsid w:val="000876F1"/>
    <w:rsid w:val="00087E7A"/>
    <w:rsid w:val="0009001C"/>
    <w:rsid w:val="0009070E"/>
    <w:rsid w:val="00090CF3"/>
    <w:rsid w:val="00091418"/>
    <w:rsid w:val="000917F8"/>
    <w:rsid w:val="00091B17"/>
    <w:rsid w:val="00091EF3"/>
    <w:rsid w:val="0009214C"/>
    <w:rsid w:val="0009448C"/>
    <w:rsid w:val="000948BD"/>
    <w:rsid w:val="00094921"/>
    <w:rsid w:val="00094AA6"/>
    <w:rsid w:val="0009524B"/>
    <w:rsid w:val="0009549E"/>
    <w:rsid w:val="00095B68"/>
    <w:rsid w:val="00095CA0"/>
    <w:rsid w:val="000969A4"/>
    <w:rsid w:val="000974CD"/>
    <w:rsid w:val="00097FFB"/>
    <w:rsid w:val="000A0869"/>
    <w:rsid w:val="000A1B3D"/>
    <w:rsid w:val="000A24E3"/>
    <w:rsid w:val="000A3887"/>
    <w:rsid w:val="000A3A36"/>
    <w:rsid w:val="000A3ABD"/>
    <w:rsid w:val="000A43C5"/>
    <w:rsid w:val="000A7077"/>
    <w:rsid w:val="000A7BF9"/>
    <w:rsid w:val="000A7E3C"/>
    <w:rsid w:val="000B006F"/>
    <w:rsid w:val="000B0E65"/>
    <w:rsid w:val="000B2887"/>
    <w:rsid w:val="000B2ABA"/>
    <w:rsid w:val="000B2BFF"/>
    <w:rsid w:val="000B2D44"/>
    <w:rsid w:val="000B30D1"/>
    <w:rsid w:val="000B30F1"/>
    <w:rsid w:val="000B30FB"/>
    <w:rsid w:val="000B3751"/>
    <w:rsid w:val="000B3CBD"/>
    <w:rsid w:val="000B3ECD"/>
    <w:rsid w:val="000B4624"/>
    <w:rsid w:val="000B60FC"/>
    <w:rsid w:val="000B6398"/>
    <w:rsid w:val="000B65F9"/>
    <w:rsid w:val="000B67BC"/>
    <w:rsid w:val="000B7816"/>
    <w:rsid w:val="000C0620"/>
    <w:rsid w:val="000C1425"/>
    <w:rsid w:val="000C2CEB"/>
    <w:rsid w:val="000C3000"/>
    <w:rsid w:val="000C32A2"/>
    <w:rsid w:val="000C334F"/>
    <w:rsid w:val="000C38DE"/>
    <w:rsid w:val="000C3BC7"/>
    <w:rsid w:val="000C3BFC"/>
    <w:rsid w:val="000C416E"/>
    <w:rsid w:val="000C447F"/>
    <w:rsid w:val="000C4652"/>
    <w:rsid w:val="000C4C34"/>
    <w:rsid w:val="000C5807"/>
    <w:rsid w:val="000C74D6"/>
    <w:rsid w:val="000D04CB"/>
    <w:rsid w:val="000D0947"/>
    <w:rsid w:val="000D0DAC"/>
    <w:rsid w:val="000D18A5"/>
    <w:rsid w:val="000D19BA"/>
    <w:rsid w:val="000D19DE"/>
    <w:rsid w:val="000D1DD1"/>
    <w:rsid w:val="000D1EC7"/>
    <w:rsid w:val="000D408B"/>
    <w:rsid w:val="000D4221"/>
    <w:rsid w:val="000D4338"/>
    <w:rsid w:val="000D4A55"/>
    <w:rsid w:val="000D5148"/>
    <w:rsid w:val="000D5208"/>
    <w:rsid w:val="000D549B"/>
    <w:rsid w:val="000D564E"/>
    <w:rsid w:val="000D62BD"/>
    <w:rsid w:val="000D6AC3"/>
    <w:rsid w:val="000D7EB4"/>
    <w:rsid w:val="000E00D1"/>
    <w:rsid w:val="000E0B5A"/>
    <w:rsid w:val="000E105B"/>
    <w:rsid w:val="000E1278"/>
    <w:rsid w:val="000E1668"/>
    <w:rsid w:val="000E1B55"/>
    <w:rsid w:val="000E1F45"/>
    <w:rsid w:val="000E2D19"/>
    <w:rsid w:val="000E2F72"/>
    <w:rsid w:val="000E389D"/>
    <w:rsid w:val="000E4430"/>
    <w:rsid w:val="000E4779"/>
    <w:rsid w:val="000E4EAC"/>
    <w:rsid w:val="000E53B8"/>
    <w:rsid w:val="000E59C0"/>
    <w:rsid w:val="000E6A1A"/>
    <w:rsid w:val="000E7099"/>
    <w:rsid w:val="000E712A"/>
    <w:rsid w:val="000E7142"/>
    <w:rsid w:val="000E7401"/>
    <w:rsid w:val="000E7A79"/>
    <w:rsid w:val="000F02CD"/>
    <w:rsid w:val="000F05F6"/>
    <w:rsid w:val="000F10F5"/>
    <w:rsid w:val="000F1651"/>
    <w:rsid w:val="000F1D8E"/>
    <w:rsid w:val="000F259C"/>
    <w:rsid w:val="000F3856"/>
    <w:rsid w:val="000F3AD1"/>
    <w:rsid w:val="000F3B71"/>
    <w:rsid w:val="000F3B77"/>
    <w:rsid w:val="000F3D84"/>
    <w:rsid w:val="000F3E06"/>
    <w:rsid w:val="000F455C"/>
    <w:rsid w:val="000F499C"/>
    <w:rsid w:val="000F53EC"/>
    <w:rsid w:val="000F773B"/>
    <w:rsid w:val="000F794C"/>
    <w:rsid w:val="00100522"/>
    <w:rsid w:val="00101BE5"/>
    <w:rsid w:val="0010206C"/>
    <w:rsid w:val="0010291D"/>
    <w:rsid w:val="00103211"/>
    <w:rsid w:val="00103513"/>
    <w:rsid w:val="00103A58"/>
    <w:rsid w:val="00106893"/>
    <w:rsid w:val="001070CA"/>
    <w:rsid w:val="001070DD"/>
    <w:rsid w:val="00110389"/>
    <w:rsid w:val="001106B7"/>
    <w:rsid w:val="00110ECF"/>
    <w:rsid w:val="001115B3"/>
    <w:rsid w:val="00111E80"/>
    <w:rsid w:val="0011206F"/>
    <w:rsid w:val="001125E4"/>
    <w:rsid w:val="001127F8"/>
    <w:rsid w:val="00112EB1"/>
    <w:rsid w:val="001134C5"/>
    <w:rsid w:val="001148F1"/>
    <w:rsid w:val="00115126"/>
    <w:rsid w:val="00115CB5"/>
    <w:rsid w:val="00116A4B"/>
    <w:rsid w:val="001172EE"/>
    <w:rsid w:val="001174B3"/>
    <w:rsid w:val="001203F4"/>
    <w:rsid w:val="001216B4"/>
    <w:rsid w:val="00121BEB"/>
    <w:rsid w:val="00121E36"/>
    <w:rsid w:val="0012210C"/>
    <w:rsid w:val="001230F0"/>
    <w:rsid w:val="00123733"/>
    <w:rsid w:val="0012375B"/>
    <w:rsid w:val="001237C9"/>
    <w:rsid w:val="00124121"/>
    <w:rsid w:val="00124130"/>
    <w:rsid w:val="00124205"/>
    <w:rsid w:val="00124387"/>
    <w:rsid w:val="0012446C"/>
    <w:rsid w:val="00124528"/>
    <w:rsid w:val="001257BC"/>
    <w:rsid w:val="00125DA9"/>
    <w:rsid w:val="00127435"/>
    <w:rsid w:val="00127BF8"/>
    <w:rsid w:val="00130000"/>
    <w:rsid w:val="001306EF"/>
    <w:rsid w:val="00130894"/>
    <w:rsid w:val="00130D59"/>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771"/>
    <w:rsid w:val="00137B5C"/>
    <w:rsid w:val="00137D05"/>
    <w:rsid w:val="00140105"/>
    <w:rsid w:val="0014059C"/>
    <w:rsid w:val="00140FAA"/>
    <w:rsid w:val="001418B1"/>
    <w:rsid w:val="0014363D"/>
    <w:rsid w:val="001443DB"/>
    <w:rsid w:val="001446C4"/>
    <w:rsid w:val="00144735"/>
    <w:rsid w:val="00144AF9"/>
    <w:rsid w:val="0014577C"/>
    <w:rsid w:val="00145F11"/>
    <w:rsid w:val="001461CF"/>
    <w:rsid w:val="00146B1B"/>
    <w:rsid w:val="0015189B"/>
    <w:rsid w:val="00151994"/>
    <w:rsid w:val="00151D56"/>
    <w:rsid w:val="001523D4"/>
    <w:rsid w:val="0015275E"/>
    <w:rsid w:val="001527B4"/>
    <w:rsid w:val="00152902"/>
    <w:rsid w:val="00155198"/>
    <w:rsid w:val="00155C27"/>
    <w:rsid w:val="00156220"/>
    <w:rsid w:val="00156EBD"/>
    <w:rsid w:val="00157084"/>
    <w:rsid w:val="00157543"/>
    <w:rsid w:val="00157627"/>
    <w:rsid w:val="001577F1"/>
    <w:rsid w:val="00157BA6"/>
    <w:rsid w:val="00157BCE"/>
    <w:rsid w:val="00160095"/>
    <w:rsid w:val="00160111"/>
    <w:rsid w:val="00160225"/>
    <w:rsid w:val="001607BA"/>
    <w:rsid w:val="00160966"/>
    <w:rsid w:val="00160A2E"/>
    <w:rsid w:val="00161F76"/>
    <w:rsid w:val="00161FFD"/>
    <w:rsid w:val="00164AD5"/>
    <w:rsid w:val="001661EB"/>
    <w:rsid w:val="0016714E"/>
    <w:rsid w:val="00167C64"/>
    <w:rsid w:val="00170206"/>
    <w:rsid w:val="00171EBA"/>
    <w:rsid w:val="001722A3"/>
    <w:rsid w:val="001745D1"/>
    <w:rsid w:val="00175476"/>
    <w:rsid w:val="00176276"/>
    <w:rsid w:val="00176B27"/>
    <w:rsid w:val="00177C7B"/>
    <w:rsid w:val="00180944"/>
    <w:rsid w:val="00180AD4"/>
    <w:rsid w:val="001818B5"/>
    <w:rsid w:val="00181B81"/>
    <w:rsid w:val="00183131"/>
    <w:rsid w:val="00183AE6"/>
    <w:rsid w:val="00183EF7"/>
    <w:rsid w:val="00184D05"/>
    <w:rsid w:val="00184F03"/>
    <w:rsid w:val="001852C3"/>
    <w:rsid w:val="001853C3"/>
    <w:rsid w:val="001865EB"/>
    <w:rsid w:val="00186616"/>
    <w:rsid w:val="001905B0"/>
    <w:rsid w:val="00191492"/>
    <w:rsid w:val="00191CDB"/>
    <w:rsid w:val="0019208B"/>
    <w:rsid w:val="001920BC"/>
    <w:rsid w:val="00193D6A"/>
    <w:rsid w:val="0019432C"/>
    <w:rsid w:val="001944DF"/>
    <w:rsid w:val="001949A6"/>
    <w:rsid w:val="00195569"/>
    <w:rsid w:val="00195630"/>
    <w:rsid w:val="001963E9"/>
    <w:rsid w:val="00196E39"/>
    <w:rsid w:val="00197000"/>
    <w:rsid w:val="001970F4"/>
    <w:rsid w:val="0019716B"/>
    <w:rsid w:val="001972CA"/>
    <w:rsid w:val="00197DC5"/>
    <w:rsid w:val="001A07C1"/>
    <w:rsid w:val="001A0B59"/>
    <w:rsid w:val="001A0C03"/>
    <w:rsid w:val="001A0DA1"/>
    <w:rsid w:val="001A2E30"/>
    <w:rsid w:val="001A43A4"/>
    <w:rsid w:val="001A4BAF"/>
    <w:rsid w:val="001A51F7"/>
    <w:rsid w:val="001A5647"/>
    <w:rsid w:val="001A65CB"/>
    <w:rsid w:val="001A6D51"/>
    <w:rsid w:val="001A70A8"/>
    <w:rsid w:val="001A7554"/>
    <w:rsid w:val="001A7D3F"/>
    <w:rsid w:val="001B08FD"/>
    <w:rsid w:val="001B1CC0"/>
    <w:rsid w:val="001B205D"/>
    <w:rsid w:val="001B2C7F"/>
    <w:rsid w:val="001B3BF0"/>
    <w:rsid w:val="001B4879"/>
    <w:rsid w:val="001B576B"/>
    <w:rsid w:val="001B5924"/>
    <w:rsid w:val="001B605E"/>
    <w:rsid w:val="001C0E36"/>
    <w:rsid w:val="001C0F06"/>
    <w:rsid w:val="001C0F71"/>
    <w:rsid w:val="001C2624"/>
    <w:rsid w:val="001C2751"/>
    <w:rsid w:val="001C2789"/>
    <w:rsid w:val="001C3A89"/>
    <w:rsid w:val="001C3DCE"/>
    <w:rsid w:val="001C3EF2"/>
    <w:rsid w:val="001C433E"/>
    <w:rsid w:val="001C4D4E"/>
    <w:rsid w:val="001C4D71"/>
    <w:rsid w:val="001C53AF"/>
    <w:rsid w:val="001C67F1"/>
    <w:rsid w:val="001C7398"/>
    <w:rsid w:val="001C7C5A"/>
    <w:rsid w:val="001D003A"/>
    <w:rsid w:val="001D0733"/>
    <w:rsid w:val="001D1D0E"/>
    <w:rsid w:val="001D2DA5"/>
    <w:rsid w:val="001D42A4"/>
    <w:rsid w:val="001D4741"/>
    <w:rsid w:val="001D6559"/>
    <w:rsid w:val="001D6569"/>
    <w:rsid w:val="001D672C"/>
    <w:rsid w:val="001D6911"/>
    <w:rsid w:val="001D7CF0"/>
    <w:rsid w:val="001D7F80"/>
    <w:rsid w:val="001E0941"/>
    <w:rsid w:val="001E0BAC"/>
    <w:rsid w:val="001E11B0"/>
    <w:rsid w:val="001E2731"/>
    <w:rsid w:val="001E2C0F"/>
    <w:rsid w:val="001E33D9"/>
    <w:rsid w:val="001E37E4"/>
    <w:rsid w:val="001E3A51"/>
    <w:rsid w:val="001E4933"/>
    <w:rsid w:val="001E5114"/>
    <w:rsid w:val="001E65B8"/>
    <w:rsid w:val="001E7E26"/>
    <w:rsid w:val="001F077B"/>
    <w:rsid w:val="001F09A0"/>
    <w:rsid w:val="001F12FB"/>
    <w:rsid w:val="001F18F3"/>
    <w:rsid w:val="001F1958"/>
    <w:rsid w:val="001F1CC7"/>
    <w:rsid w:val="001F1E25"/>
    <w:rsid w:val="001F22EE"/>
    <w:rsid w:val="001F31FD"/>
    <w:rsid w:val="001F3D89"/>
    <w:rsid w:val="001F444D"/>
    <w:rsid w:val="001F45D4"/>
    <w:rsid w:val="001F546A"/>
    <w:rsid w:val="001F5993"/>
    <w:rsid w:val="001F5C99"/>
    <w:rsid w:val="001F72D5"/>
    <w:rsid w:val="001F768F"/>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5623"/>
    <w:rsid w:val="002065C3"/>
    <w:rsid w:val="002066C4"/>
    <w:rsid w:val="0020691D"/>
    <w:rsid w:val="00206BB9"/>
    <w:rsid w:val="00206EAE"/>
    <w:rsid w:val="002074B7"/>
    <w:rsid w:val="00207C98"/>
    <w:rsid w:val="00207CFA"/>
    <w:rsid w:val="00210C2A"/>
    <w:rsid w:val="00210DC2"/>
    <w:rsid w:val="0021190B"/>
    <w:rsid w:val="0021280B"/>
    <w:rsid w:val="002129D6"/>
    <w:rsid w:val="00213029"/>
    <w:rsid w:val="00213AB4"/>
    <w:rsid w:val="00213B63"/>
    <w:rsid w:val="00213D7C"/>
    <w:rsid w:val="002141B3"/>
    <w:rsid w:val="00214236"/>
    <w:rsid w:val="002151B1"/>
    <w:rsid w:val="0021575A"/>
    <w:rsid w:val="002157A3"/>
    <w:rsid w:val="00216050"/>
    <w:rsid w:val="00216D85"/>
    <w:rsid w:val="00217087"/>
    <w:rsid w:val="0021775D"/>
    <w:rsid w:val="00217984"/>
    <w:rsid w:val="00217C84"/>
    <w:rsid w:val="00220B68"/>
    <w:rsid w:val="00221185"/>
    <w:rsid w:val="00221196"/>
    <w:rsid w:val="002213AF"/>
    <w:rsid w:val="0022251A"/>
    <w:rsid w:val="002225E8"/>
    <w:rsid w:val="00223A9F"/>
    <w:rsid w:val="002248F9"/>
    <w:rsid w:val="00224FE3"/>
    <w:rsid w:val="00225DCF"/>
    <w:rsid w:val="00225FE4"/>
    <w:rsid w:val="0022605F"/>
    <w:rsid w:val="00226718"/>
    <w:rsid w:val="00227934"/>
    <w:rsid w:val="002279E0"/>
    <w:rsid w:val="00227DC9"/>
    <w:rsid w:val="0023055B"/>
    <w:rsid w:val="00230CB2"/>
    <w:rsid w:val="00231A21"/>
    <w:rsid w:val="00231C08"/>
    <w:rsid w:val="002328F5"/>
    <w:rsid w:val="00232B92"/>
    <w:rsid w:val="002346C0"/>
    <w:rsid w:val="00234FF1"/>
    <w:rsid w:val="002358B2"/>
    <w:rsid w:val="00235A03"/>
    <w:rsid w:val="00235ED0"/>
    <w:rsid w:val="00236A75"/>
    <w:rsid w:val="00237BE1"/>
    <w:rsid w:val="00240426"/>
    <w:rsid w:val="002409A5"/>
    <w:rsid w:val="0024185F"/>
    <w:rsid w:val="00241884"/>
    <w:rsid w:val="00241E4B"/>
    <w:rsid w:val="00243701"/>
    <w:rsid w:val="002438CB"/>
    <w:rsid w:val="00244116"/>
    <w:rsid w:val="00244405"/>
    <w:rsid w:val="00244677"/>
    <w:rsid w:val="00245BA9"/>
    <w:rsid w:val="00245CBB"/>
    <w:rsid w:val="00247A15"/>
    <w:rsid w:val="00247B90"/>
    <w:rsid w:val="00250082"/>
    <w:rsid w:val="00250F95"/>
    <w:rsid w:val="00251452"/>
    <w:rsid w:val="00251953"/>
    <w:rsid w:val="00251B0C"/>
    <w:rsid w:val="00251DC6"/>
    <w:rsid w:val="00252765"/>
    <w:rsid w:val="002527B2"/>
    <w:rsid w:val="002538DE"/>
    <w:rsid w:val="00253BA8"/>
    <w:rsid w:val="00254D65"/>
    <w:rsid w:val="00255CF4"/>
    <w:rsid w:val="0025705C"/>
    <w:rsid w:val="002578FA"/>
    <w:rsid w:val="00257D54"/>
    <w:rsid w:val="00257E45"/>
    <w:rsid w:val="00260A01"/>
    <w:rsid w:val="00260F3E"/>
    <w:rsid w:val="0026154A"/>
    <w:rsid w:val="002615E3"/>
    <w:rsid w:val="00261826"/>
    <w:rsid w:val="00261D17"/>
    <w:rsid w:val="00261EED"/>
    <w:rsid w:val="00262768"/>
    <w:rsid w:val="00262A63"/>
    <w:rsid w:val="00262A78"/>
    <w:rsid w:val="0026317E"/>
    <w:rsid w:val="002635C5"/>
    <w:rsid w:val="00263AC9"/>
    <w:rsid w:val="00263BFB"/>
    <w:rsid w:val="00264301"/>
    <w:rsid w:val="00264D15"/>
    <w:rsid w:val="00265202"/>
    <w:rsid w:val="00265248"/>
    <w:rsid w:val="00265650"/>
    <w:rsid w:val="0026690B"/>
    <w:rsid w:val="00266928"/>
    <w:rsid w:val="0026777C"/>
    <w:rsid w:val="00267AAC"/>
    <w:rsid w:val="00272235"/>
    <w:rsid w:val="00272835"/>
    <w:rsid w:val="00273929"/>
    <w:rsid w:val="00273A0E"/>
    <w:rsid w:val="00273C5B"/>
    <w:rsid w:val="00275204"/>
    <w:rsid w:val="0027544C"/>
    <w:rsid w:val="002764C2"/>
    <w:rsid w:val="00276F5F"/>
    <w:rsid w:val="002773DD"/>
    <w:rsid w:val="00277775"/>
    <w:rsid w:val="00280A8B"/>
    <w:rsid w:val="00280C82"/>
    <w:rsid w:val="00282016"/>
    <w:rsid w:val="00282897"/>
    <w:rsid w:val="002835DE"/>
    <w:rsid w:val="002851B9"/>
    <w:rsid w:val="00285946"/>
    <w:rsid w:val="00285D46"/>
    <w:rsid w:val="00285FF6"/>
    <w:rsid w:val="002864D5"/>
    <w:rsid w:val="002868CD"/>
    <w:rsid w:val="002902A6"/>
    <w:rsid w:val="00292961"/>
    <w:rsid w:val="00292FDB"/>
    <w:rsid w:val="00293FA7"/>
    <w:rsid w:val="00294FF8"/>
    <w:rsid w:val="0029618A"/>
    <w:rsid w:val="002964B1"/>
    <w:rsid w:val="002A033F"/>
    <w:rsid w:val="002A1E09"/>
    <w:rsid w:val="002A2A1D"/>
    <w:rsid w:val="002A2FAD"/>
    <w:rsid w:val="002A3129"/>
    <w:rsid w:val="002A343E"/>
    <w:rsid w:val="002A3A77"/>
    <w:rsid w:val="002A488B"/>
    <w:rsid w:val="002A4D3E"/>
    <w:rsid w:val="002A5B53"/>
    <w:rsid w:val="002A5F74"/>
    <w:rsid w:val="002A6BD9"/>
    <w:rsid w:val="002A6C0D"/>
    <w:rsid w:val="002A78CC"/>
    <w:rsid w:val="002A7913"/>
    <w:rsid w:val="002A7CBE"/>
    <w:rsid w:val="002A7EBF"/>
    <w:rsid w:val="002B0665"/>
    <w:rsid w:val="002B0A18"/>
    <w:rsid w:val="002B0DA7"/>
    <w:rsid w:val="002B1C53"/>
    <w:rsid w:val="002B2248"/>
    <w:rsid w:val="002B26A1"/>
    <w:rsid w:val="002B2F37"/>
    <w:rsid w:val="002B3009"/>
    <w:rsid w:val="002B3477"/>
    <w:rsid w:val="002B4AC1"/>
    <w:rsid w:val="002B4F06"/>
    <w:rsid w:val="002B57B7"/>
    <w:rsid w:val="002B5F2C"/>
    <w:rsid w:val="002B6342"/>
    <w:rsid w:val="002B68DD"/>
    <w:rsid w:val="002B6A5B"/>
    <w:rsid w:val="002B7879"/>
    <w:rsid w:val="002C076C"/>
    <w:rsid w:val="002C092E"/>
    <w:rsid w:val="002C0C1B"/>
    <w:rsid w:val="002C1C6D"/>
    <w:rsid w:val="002C2481"/>
    <w:rsid w:val="002C34B1"/>
    <w:rsid w:val="002C3CF7"/>
    <w:rsid w:val="002C4007"/>
    <w:rsid w:val="002C407B"/>
    <w:rsid w:val="002C4B15"/>
    <w:rsid w:val="002C521F"/>
    <w:rsid w:val="002C616C"/>
    <w:rsid w:val="002C6A6B"/>
    <w:rsid w:val="002C7E5C"/>
    <w:rsid w:val="002D01DC"/>
    <w:rsid w:val="002D0A67"/>
    <w:rsid w:val="002D16B1"/>
    <w:rsid w:val="002D1D4F"/>
    <w:rsid w:val="002D2B4F"/>
    <w:rsid w:val="002D2BED"/>
    <w:rsid w:val="002D36CF"/>
    <w:rsid w:val="002D3B03"/>
    <w:rsid w:val="002D43F5"/>
    <w:rsid w:val="002D4D35"/>
    <w:rsid w:val="002D6658"/>
    <w:rsid w:val="002D6D96"/>
    <w:rsid w:val="002E00EB"/>
    <w:rsid w:val="002E08CD"/>
    <w:rsid w:val="002E1431"/>
    <w:rsid w:val="002E3036"/>
    <w:rsid w:val="002E38F4"/>
    <w:rsid w:val="002E4451"/>
    <w:rsid w:val="002E49A2"/>
    <w:rsid w:val="002E4C30"/>
    <w:rsid w:val="002E4E27"/>
    <w:rsid w:val="002E5022"/>
    <w:rsid w:val="002E50D8"/>
    <w:rsid w:val="002E5AD5"/>
    <w:rsid w:val="002E5F37"/>
    <w:rsid w:val="002E64C0"/>
    <w:rsid w:val="002E6AC8"/>
    <w:rsid w:val="002E6DF1"/>
    <w:rsid w:val="002F038C"/>
    <w:rsid w:val="002F0BAC"/>
    <w:rsid w:val="002F0DD0"/>
    <w:rsid w:val="002F1632"/>
    <w:rsid w:val="002F22C7"/>
    <w:rsid w:val="002F3178"/>
    <w:rsid w:val="002F3CC0"/>
    <w:rsid w:val="002F3F51"/>
    <w:rsid w:val="002F5372"/>
    <w:rsid w:val="002F5B85"/>
    <w:rsid w:val="002F6084"/>
    <w:rsid w:val="002F7628"/>
    <w:rsid w:val="002F77ED"/>
    <w:rsid w:val="002F79F5"/>
    <w:rsid w:val="003002F7"/>
    <w:rsid w:val="003003F5"/>
    <w:rsid w:val="003005B0"/>
    <w:rsid w:val="00301A5E"/>
    <w:rsid w:val="003020B1"/>
    <w:rsid w:val="003022AB"/>
    <w:rsid w:val="003023B5"/>
    <w:rsid w:val="0030240C"/>
    <w:rsid w:val="00302578"/>
    <w:rsid w:val="00302582"/>
    <w:rsid w:val="003036E0"/>
    <w:rsid w:val="00304867"/>
    <w:rsid w:val="00305A20"/>
    <w:rsid w:val="00305CC4"/>
    <w:rsid w:val="00305DD7"/>
    <w:rsid w:val="00306407"/>
    <w:rsid w:val="003069A3"/>
    <w:rsid w:val="003074F2"/>
    <w:rsid w:val="003078D6"/>
    <w:rsid w:val="00311040"/>
    <w:rsid w:val="00311BD2"/>
    <w:rsid w:val="00312158"/>
    <w:rsid w:val="00312536"/>
    <w:rsid w:val="00313CD1"/>
    <w:rsid w:val="00316209"/>
    <w:rsid w:val="003168B3"/>
    <w:rsid w:val="003168DF"/>
    <w:rsid w:val="00316D0E"/>
    <w:rsid w:val="00317189"/>
    <w:rsid w:val="003174CB"/>
    <w:rsid w:val="003227D5"/>
    <w:rsid w:val="00322985"/>
    <w:rsid w:val="00322BA5"/>
    <w:rsid w:val="003230BF"/>
    <w:rsid w:val="00323649"/>
    <w:rsid w:val="00323967"/>
    <w:rsid w:val="00324545"/>
    <w:rsid w:val="00324E2B"/>
    <w:rsid w:val="00325A10"/>
    <w:rsid w:val="00325D0F"/>
    <w:rsid w:val="00325F39"/>
    <w:rsid w:val="00325F53"/>
    <w:rsid w:val="003277CD"/>
    <w:rsid w:val="00327CFB"/>
    <w:rsid w:val="003327A9"/>
    <w:rsid w:val="00334AD2"/>
    <w:rsid w:val="003355B1"/>
    <w:rsid w:val="003366B7"/>
    <w:rsid w:val="00336888"/>
    <w:rsid w:val="00336FB4"/>
    <w:rsid w:val="00337542"/>
    <w:rsid w:val="003376C5"/>
    <w:rsid w:val="00337989"/>
    <w:rsid w:val="00337C48"/>
    <w:rsid w:val="0034004C"/>
    <w:rsid w:val="00340351"/>
    <w:rsid w:val="00340462"/>
    <w:rsid w:val="00340E27"/>
    <w:rsid w:val="0034144C"/>
    <w:rsid w:val="00341BA3"/>
    <w:rsid w:val="003429B8"/>
    <w:rsid w:val="00344053"/>
    <w:rsid w:val="00344AB3"/>
    <w:rsid w:val="00345698"/>
    <w:rsid w:val="0034597B"/>
    <w:rsid w:val="00345A2F"/>
    <w:rsid w:val="003462C7"/>
    <w:rsid w:val="0034684C"/>
    <w:rsid w:val="00346896"/>
    <w:rsid w:val="00347C81"/>
    <w:rsid w:val="00347E23"/>
    <w:rsid w:val="00347F61"/>
    <w:rsid w:val="00350407"/>
    <w:rsid w:val="00350802"/>
    <w:rsid w:val="00350D6A"/>
    <w:rsid w:val="0035144B"/>
    <w:rsid w:val="00351CD0"/>
    <w:rsid w:val="00352026"/>
    <w:rsid w:val="00352624"/>
    <w:rsid w:val="003539B6"/>
    <w:rsid w:val="00353D25"/>
    <w:rsid w:val="00353F4E"/>
    <w:rsid w:val="00355505"/>
    <w:rsid w:val="00355FB7"/>
    <w:rsid w:val="0035617B"/>
    <w:rsid w:val="003561DC"/>
    <w:rsid w:val="003563CC"/>
    <w:rsid w:val="003563CE"/>
    <w:rsid w:val="00356D8E"/>
    <w:rsid w:val="00356E26"/>
    <w:rsid w:val="0035768E"/>
    <w:rsid w:val="00357E34"/>
    <w:rsid w:val="00360778"/>
    <w:rsid w:val="00362888"/>
    <w:rsid w:val="003628A7"/>
    <w:rsid w:val="00362AEC"/>
    <w:rsid w:val="0036336A"/>
    <w:rsid w:val="003634AE"/>
    <w:rsid w:val="003636ED"/>
    <w:rsid w:val="003647C4"/>
    <w:rsid w:val="003650F3"/>
    <w:rsid w:val="00366A43"/>
    <w:rsid w:val="00366F2D"/>
    <w:rsid w:val="00366FC1"/>
    <w:rsid w:val="00367CE9"/>
    <w:rsid w:val="00367F6E"/>
    <w:rsid w:val="00370058"/>
    <w:rsid w:val="003700B5"/>
    <w:rsid w:val="00370198"/>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5D7A"/>
    <w:rsid w:val="00377BEE"/>
    <w:rsid w:val="003805A7"/>
    <w:rsid w:val="00380A65"/>
    <w:rsid w:val="0038219C"/>
    <w:rsid w:val="003831A4"/>
    <w:rsid w:val="00383E1E"/>
    <w:rsid w:val="003841DD"/>
    <w:rsid w:val="00384326"/>
    <w:rsid w:val="0038525F"/>
    <w:rsid w:val="00385F2E"/>
    <w:rsid w:val="00385F94"/>
    <w:rsid w:val="00386420"/>
    <w:rsid w:val="0038759D"/>
    <w:rsid w:val="003878BD"/>
    <w:rsid w:val="00391E17"/>
    <w:rsid w:val="00391F3D"/>
    <w:rsid w:val="003920A0"/>
    <w:rsid w:val="00392130"/>
    <w:rsid w:val="003942CC"/>
    <w:rsid w:val="0039449C"/>
    <w:rsid w:val="00394984"/>
    <w:rsid w:val="00394D4B"/>
    <w:rsid w:val="003951D5"/>
    <w:rsid w:val="0039642E"/>
    <w:rsid w:val="003967FB"/>
    <w:rsid w:val="0039765A"/>
    <w:rsid w:val="00397B60"/>
    <w:rsid w:val="00397D1C"/>
    <w:rsid w:val="00397E00"/>
    <w:rsid w:val="003A0409"/>
    <w:rsid w:val="003A0A79"/>
    <w:rsid w:val="003A2055"/>
    <w:rsid w:val="003A24E0"/>
    <w:rsid w:val="003A2A56"/>
    <w:rsid w:val="003A2EFE"/>
    <w:rsid w:val="003A3D14"/>
    <w:rsid w:val="003A4173"/>
    <w:rsid w:val="003A4681"/>
    <w:rsid w:val="003A4B04"/>
    <w:rsid w:val="003A507D"/>
    <w:rsid w:val="003A5343"/>
    <w:rsid w:val="003A55FE"/>
    <w:rsid w:val="003A60A7"/>
    <w:rsid w:val="003A67A4"/>
    <w:rsid w:val="003A6F29"/>
    <w:rsid w:val="003A715B"/>
    <w:rsid w:val="003A7B56"/>
    <w:rsid w:val="003A7D42"/>
    <w:rsid w:val="003B04DB"/>
    <w:rsid w:val="003B0D82"/>
    <w:rsid w:val="003B186C"/>
    <w:rsid w:val="003B18AA"/>
    <w:rsid w:val="003B1BAD"/>
    <w:rsid w:val="003B1C2F"/>
    <w:rsid w:val="003B2069"/>
    <w:rsid w:val="003B331D"/>
    <w:rsid w:val="003B427D"/>
    <w:rsid w:val="003B4B75"/>
    <w:rsid w:val="003B5B77"/>
    <w:rsid w:val="003B61A0"/>
    <w:rsid w:val="003B63CF"/>
    <w:rsid w:val="003B6514"/>
    <w:rsid w:val="003B6B7C"/>
    <w:rsid w:val="003B7031"/>
    <w:rsid w:val="003B7525"/>
    <w:rsid w:val="003C04B1"/>
    <w:rsid w:val="003C054E"/>
    <w:rsid w:val="003C0B78"/>
    <w:rsid w:val="003C0E60"/>
    <w:rsid w:val="003C10AD"/>
    <w:rsid w:val="003C15D0"/>
    <w:rsid w:val="003C199F"/>
    <w:rsid w:val="003C1F3F"/>
    <w:rsid w:val="003C212E"/>
    <w:rsid w:val="003C2E3B"/>
    <w:rsid w:val="003C32A8"/>
    <w:rsid w:val="003C4854"/>
    <w:rsid w:val="003C498A"/>
    <w:rsid w:val="003C5781"/>
    <w:rsid w:val="003C59F5"/>
    <w:rsid w:val="003C65F4"/>
    <w:rsid w:val="003C6E83"/>
    <w:rsid w:val="003C72DD"/>
    <w:rsid w:val="003C7ABE"/>
    <w:rsid w:val="003C7E2B"/>
    <w:rsid w:val="003D10F0"/>
    <w:rsid w:val="003D137E"/>
    <w:rsid w:val="003D13EB"/>
    <w:rsid w:val="003D1A62"/>
    <w:rsid w:val="003D252C"/>
    <w:rsid w:val="003D26AE"/>
    <w:rsid w:val="003D32F4"/>
    <w:rsid w:val="003D3420"/>
    <w:rsid w:val="003D39A5"/>
    <w:rsid w:val="003D5071"/>
    <w:rsid w:val="003D5462"/>
    <w:rsid w:val="003D57FB"/>
    <w:rsid w:val="003D597C"/>
    <w:rsid w:val="003D6542"/>
    <w:rsid w:val="003D6A4C"/>
    <w:rsid w:val="003D7466"/>
    <w:rsid w:val="003E0852"/>
    <w:rsid w:val="003E1696"/>
    <w:rsid w:val="003E1D75"/>
    <w:rsid w:val="003E230A"/>
    <w:rsid w:val="003E27F5"/>
    <w:rsid w:val="003E2EF3"/>
    <w:rsid w:val="003E3037"/>
    <w:rsid w:val="003E4A19"/>
    <w:rsid w:val="003E5046"/>
    <w:rsid w:val="003E54C4"/>
    <w:rsid w:val="003E5C46"/>
    <w:rsid w:val="003E6B03"/>
    <w:rsid w:val="003F018A"/>
    <w:rsid w:val="003F03AA"/>
    <w:rsid w:val="003F0BC2"/>
    <w:rsid w:val="003F0EAC"/>
    <w:rsid w:val="003F109A"/>
    <w:rsid w:val="003F1EC1"/>
    <w:rsid w:val="003F22F3"/>
    <w:rsid w:val="003F30C4"/>
    <w:rsid w:val="003F479D"/>
    <w:rsid w:val="003F54DB"/>
    <w:rsid w:val="003F55D8"/>
    <w:rsid w:val="003F576D"/>
    <w:rsid w:val="003F6456"/>
    <w:rsid w:val="003F6B4C"/>
    <w:rsid w:val="003F6D3E"/>
    <w:rsid w:val="003F6FA9"/>
    <w:rsid w:val="003F77E7"/>
    <w:rsid w:val="003F7BE0"/>
    <w:rsid w:val="003F7CB7"/>
    <w:rsid w:val="00400181"/>
    <w:rsid w:val="004001BC"/>
    <w:rsid w:val="0040050F"/>
    <w:rsid w:val="004010BF"/>
    <w:rsid w:val="00402806"/>
    <w:rsid w:val="00403090"/>
    <w:rsid w:val="00403F05"/>
    <w:rsid w:val="00404382"/>
    <w:rsid w:val="004048B5"/>
    <w:rsid w:val="004049C1"/>
    <w:rsid w:val="00404A8A"/>
    <w:rsid w:val="004068FC"/>
    <w:rsid w:val="00406CBF"/>
    <w:rsid w:val="0040735B"/>
    <w:rsid w:val="00410718"/>
    <w:rsid w:val="00411273"/>
    <w:rsid w:val="004119A3"/>
    <w:rsid w:val="00411DDB"/>
    <w:rsid w:val="0041206B"/>
    <w:rsid w:val="00412C1A"/>
    <w:rsid w:val="004134E7"/>
    <w:rsid w:val="00413956"/>
    <w:rsid w:val="00415BFB"/>
    <w:rsid w:val="004161D3"/>
    <w:rsid w:val="004162B7"/>
    <w:rsid w:val="004168B1"/>
    <w:rsid w:val="004172AE"/>
    <w:rsid w:val="0042087E"/>
    <w:rsid w:val="00422151"/>
    <w:rsid w:val="00422486"/>
    <w:rsid w:val="00422983"/>
    <w:rsid w:val="004236C6"/>
    <w:rsid w:val="00423B77"/>
    <w:rsid w:val="0042441B"/>
    <w:rsid w:val="004251A3"/>
    <w:rsid w:val="00425452"/>
    <w:rsid w:val="0042596B"/>
    <w:rsid w:val="00426EF0"/>
    <w:rsid w:val="004272D0"/>
    <w:rsid w:val="00427487"/>
    <w:rsid w:val="00431025"/>
    <w:rsid w:val="0043195F"/>
    <w:rsid w:val="0043217C"/>
    <w:rsid w:val="00432442"/>
    <w:rsid w:val="0043288B"/>
    <w:rsid w:val="00432A72"/>
    <w:rsid w:val="0043313D"/>
    <w:rsid w:val="00433364"/>
    <w:rsid w:val="00434B2F"/>
    <w:rsid w:val="00434C7C"/>
    <w:rsid w:val="00435092"/>
    <w:rsid w:val="004350E4"/>
    <w:rsid w:val="0043511D"/>
    <w:rsid w:val="00435270"/>
    <w:rsid w:val="00437139"/>
    <w:rsid w:val="00437232"/>
    <w:rsid w:val="00437660"/>
    <w:rsid w:val="00437953"/>
    <w:rsid w:val="00437CED"/>
    <w:rsid w:val="00437D71"/>
    <w:rsid w:val="00441AE7"/>
    <w:rsid w:val="00441F90"/>
    <w:rsid w:val="0044310E"/>
    <w:rsid w:val="004431B5"/>
    <w:rsid w:val="00443427"/>
    <w:rsid w:val="00444179"/>
    <w:rsid w:val="00444888"/>
    <w:rsid w:val="00444CA6"/>
    <w:rsid w:val="00444E90"/>
    <w:rsid w:val="00446F2A"/>
    <w:rsid w:val="00447A27"/>
    <w:rsid w:val="00450437"/>
    <w:rsid w:val="00451D0E"/>
    <w:rsid w:val="004525BF"/>
    <w:rsid w:val="00452848"/>
    <w:rsid w:val="00452AFB"/>
    <w:rsid w:val="00453022"/>
    <w:rsid w:val="004538CE"/>
    <w:rsid w:val="00453EB6"/>
    <w:rsid w:val="00455851"/>
    <w:rsid w:val="00455C21"/>
    <w:rsid w:val="00456F5E"/>
    <w:rsid w:val="004573EA"/>
    <w:rsid w:val="004603F8"/>
    <w:rsid w:val="00460400"/>
    <w:rsid w:val="00460D42"/>
    <w:rsid w:val="00460D45"/>
    <w:rsid w:val="00461B20"/>
    <w:rsid w:val="00461D93"/>
    <w:rsid w:val="004627DE"/>
    <w:rsid w:val="00462D4F"/>
    <w:rsid w:val="00463AD2"/>
    <w:rsid w:val="00463DDF"/>
    <w:rsid w:val="00463EA6"/>
    <w:rsid w:val="00465725"/>
    <w:rsid w:val="00466010"/>
    <w:rsid w:val="00466516"/>
    <w:rsid w:val="00466578"/>
    <w:rsid w:val="0046706B"/>
    <w:rsid w:val="00467949"/>
    <w:rsid w:val="00467BC6"/>
    <w:rsid w:val="00467E50"/>
    <w:rsid w:val="004713ED"/>
    <w:rsid w:val="00471820"/>
    <w:rsid w:val="004726D4"/>
    <w:rsid w:val="00472F18"/>
    <w:rsid w:val="004738A6"/>
    <w:rsid w:val="00474401"/>
    <w:rsid w:val="00474758"/>
    <w:rsid w:val="00475122"/>
    <w:rsid w:val="0047553E"/>
    <w:rsid w:val="00476587"/>
    <w:rsid w:val="004768EC"/>
    <w:rsid w:val="00476ED6"/>
    <w:rsid w:val="00476EFB"/>
    <w:rsid w:val="00476F06"/>
    <w:rsid w:val="00477E7E"/>
    <w:rsid w:val="0048052E"/>
    <w:rsid w:val="00480D1A"/>
    <w:rsid w:val="00481345"/>
    <w:rsid w:val="00481944"/>
    <w:rsid w:val="00481D8E"/>
    <w:rsid w:val="00481F87"/>
    <w:rsid w:val="004821C5"/>
    <w:rsid w:val="0048272B"/>
    <w:rsid w:val="00483E75"/>
    <w:rsid w:val="00484004"/>
    <w:rsid w:val="004842D1"/>
    <w:rsid w:val="00484556"/>
    <w:rsid w:val="00485CB9"/>
    <w:rsid w:val="004878EA"/>
    <w:rsid w:val="00487991"/>
    <w:rsid w:val="00487CB4"/>
    <w:rsid w:val="0049013F"/>
    <w:rsid w:val="00490F28"/>
    <w:rsid w:val="00491916"/>
    <w:rsid w:val="00491A3A"/>
    <w:rsid w:val="00491C26"/>
    <w:rsid w:val="00491E92"/>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618"/>
    <w:rsid w:val="004A46FB"/>
    <w:rsid w:val="004A4F4B"/>
    <w:rsid w:val="004A4FA2"/>
    <w:rsid w:val="004A622A"/>
    <w:rsid w:val="004A6BE1"/>
    <w:rsid w:val="004A6E84"/>
    <w:rsid w:val="004A7C28"/>
    <w:rsid w:val="004B07B3"/>
    <w:rsid w:val="004B0FF8"/>
    <w:rsid w:val="004B156D"/>
    <w:rsid w:val="004B18BC"/>
    <w:rsid w:val="004B3EF8"/>
    <w:rsid w:val="004B444D"/>
    <w:rsid w:val="004B52B9"/>
    <w:rsid w:val="004B536D"/>
    <w:rsid w:val="004B71AF"/>
    <w:rsid w:val="004B7A99"/>
    <w:rsid w:val="004C062A"/>
    <w:rsid w:val="004C0E11"/>
    <w:rsid w:val="004C179C"/>
    <w:rsid w:val="004C26A5"/>
    <w:rsid w:val="004C29B2"/>
    <w:rsid w:val="004C350F"/>
    <w:rsid w:val="004C41DD"/>
    <w:rsid w:val="004C4203"/>
    <w:rsid w:val="004C465D"/>
    <w:rsid w:val="004C4A77"/>
    <w:rsid w:val="004C5342"/>
    <w:rsid w:val="004C538C"/>
    <w:rsid w:val="004C596B"/>
    <w:rsid w:val="004C6A0F"/>
    <w:rsid w:val="004C6C12"/>
    <w:rsid w:val="004C7133"/>
    <w:rsid w:val="004C7237"/>
    <w:rsid w:val="004D017F"/>
    <w:rsid w:val="004D0577"/>
    <w:rsid w:val="004D0909"/>
    <w:rsid w:val="004D0FC1"/>
    <w:rsid w:val="004D149E"/>
    <w:rsid w:val="004D15FB"/>
    <w:rsid w:val="004D2208"/>
    <w:rsid w:val="004D30C9"/>
    <w:rsid w:val="004D3AB5"/>
    <w:rsid w:val="004D5030"/>
    <w:rsid w:val="004D5CDE"/>
    <w:rsid w:val="004D76FC"/>
    <w:rsid w:val="004D7B5A"/>
    <w:rsid w:val="004E0D45"/>
    <w:rsid w:val="004E43F8"/>
    <w:rsid w:val="004E4816"/>
    <w:rsid w:val="004E542D"/>
    <w:rsid w:val="004E5D27"/>
    <w:rsid w:val="004E5F3B"/>
    <w:rsid w:val="004E5F88"/>
    <w:rsid w:val="004E6B76"/>
    <w:rsid w:val="004E6D69"/>
    <w:rsid w:val="004E7627"/>
    <w:rsid w:val="004F1CD3"/>
    <w:rsid w:val="004F245E"/>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2A2D"/>
    <w:rsid w:val="0050334A"/>
    <w:rsid w:val="00504425"/>
    <w:rsid w:val="005048E9"/>
    <w:rsid w:val="00505B82"/>
    <w:rsid w:val="00506097"/>
    <w:rsid w:val="0050625E"/>
    <w:rsid w:val="00510C5E"/>
    <w:rsid w:val="00510F7B"/>
    <w:rsid w:val="0051138B"/>
    <w:rsid w:val="00511643"/>
    <w:rsid w:val="00511D4B"/>
    <w:rsid w:val="00512140"/>
    <w:rsid w:val="00512BFF"/>
    <w:rsid w:val="005134E1"/>
    <w:rsid w:val="0051510B"/>
    <w:rsid w:val="00515704"/>
    <w:rsid w:val="00516AF3"/>
    <w:rsid w:val="0051728D"/>
    <w:rsid w:val="0051743D"/>
    <w:rsid w:val="005175AA"/>
    <w:rsid w:val="005200A5"/>
    <w:rsid w:val="0052023F"/>
    <w:rsid w:val="005205DD"/>
    <w:rsid w:val="00520674"/>
    <w:rsid w:val="005227B5"/>
    <w:rsid w:val="00522EF8"/>
    <w:rsid w:val="00522F37"/>
    <w:rsid w:val="00523BF8"/>
    <w:rsid w:val="005241E2"/>
    <w:rsid w:val="00524B2E"/>
    <w:rsid w:val="00525292"/>
    <w:rsid w:val="00525A69"/>
    <w:rsid w:val="00526D6E"/>
    <w:rsid w:val="00527E47"/>
    <w:rsid w:val="005308DB"/>
    <w:rsid w:val="00532C9A"/>
    <w:rsid w:val="0053384D"/>
    <w:rsid w:val="005344F3"/>
    <w:rsid w:val="00534D1B"/>
    <w:rsid w:val="00534FF4"/>
    <w:rsid w:val="00535AAB"/>
    <w:rsid w:val="005360DF"/>
    <w:rsid w:val="00536604"/>
    <w:rsid w:val="00536AE6"/>
    <w:rsid w:val="00536C5A"/>
    <w:rsid w:val="00536F47"/>
    <w:rsid w:val="005373C4"/>
    <w:rsid w:val="00537C28"/>
    <w:rsid w:val="00541883"/>
    <w:rsid w:val="00542F26"/>
    <w:rsid w:val="005431AC"/>
    <w:rsid w:val="00543361"/>
    <w:rsid w:val="00544EC0"/>
    <w:rsid w:val="00545540"/>
    <w:rsid w:val="00545795"/>
    <w:rsid w:val="00546ACD"/>
    <w:rsid w:val="00546E2D"/>
    <w:rsid w:val="0054755C"/>
    <w:rsid w:val="00547939"/>
    <w:rsid w:val="00547BFE"/>
    <w:rsid w:val="0055040E"/>
    <w:rsid w:val="005504A0"/>
    <w:rsid w:val="00550DDD"/>
    <w:rsid w:val="00551187"/>
    <w:rsid w:val="00551CA5"/>
    <w:rsid w:val="00551CB1"/>
    <w:rsid w:val="005526C0"/>
    <w:rsid w:val="00552C69"/>
    <w:rsid w:val="00553FAD"/>
    <w:rsid w:val="00554FC4"/>
    <w:rsid w:val="00556073"/>
    <w:rsid w:val="00556181"/>
    <w:rsid w:val="005561A9"/>
    <w:rsid w:val="00556370"/>
    <w:rsid w:val="00556D34"/>
    <w:rsid w:val="00557086"/>
    <w:rsid w:val="00557398"/>
    <w:rsid w:val="005576B0"/>
    <w:rsid w:val="00560782"/>
    <w:rsid w:val="00560961"/>
    <w:rsid w:val="00560BDB"/>
    <w:rsid w:val="005616A0"/>
    <w:rsid w:val="00561E61"/>
    <w:rsid w:val="00563DE2"/>
    <w:rsid w:val="00563DFE"/>
    <w:rsid w:val="005641EC"/>
    <w:rsid w:val="00564853"/>
    <w:rsid w:val="00564E35"/>
    <w:rsid w:val="00565A32"/>
    <w:rsid w:val="00565B5B"/>
    <w:rsid w:val="00565C82"/>
    <w:rsid w:val="00565EA7"/>
    <w:rsid w:val="00566272"/>
    <w:rsid w:val="005668BD"/>
    <w:rsid w:val="00566F5F"/>
    <w:rsid w:val="00567200"/>
    <w:rsid w:val="00570D4B"/>
    <w:rsid w:val="00571346"/>
    <w:rsid w:val="0057169A"/>
    <w:rsid w:val="00571951"/>
    <w:rsid w:val="00571FA1"/>
    <w:rsid w:val="00572808"/>
    <w:rsid w:val="00572B08"/>
    <w:rsid w:val="00573611"/>
    <w:rsid w:val="00573719"/>
    <w:rsid w:val="00573C5C"/>
    <w:rsid w:val="00573F91"/>
    <w:rsid w:val="0057461C"/>
    <w:rsid w:val="00574772"/>
    <w:rsid w:val="005750C4"/>
    <w:rsid w:val="0057521E"/>
    <w:rsid w:val="0057525E"/>
    <w:rsid w:val="005753E4"/>
    <w:rsid w:val="0057567B"/>
    <w:rsid w:val="00577054"/>
    <w:rsid w:val="00577E3E"/>
    <w:rsid w:val="005808BD"/>
    <w:rsid w:val="00581A50"/>
    <w:rsid w:val="005820B7"/>
    <w:rsid w:val="00582E59"/>
    <w:rsid w:val="00582FF9"/>
    <w:rsid w:val="00583255"/>
    <w:rsid w:val="005839D4"/>
    <w:rsid w:val="00583C40"/>
    <w:rsid w:val="00584E16"/>
    <w:rsid w:val="005853C4"/>
    <w:rsid w:val="005856ED"/>
    <w:rsid w:val="00585EC1"/>
    <w:rsid w:val="00586AC0"/>
    <w:rsid w:val="005873A4"/>
    <w:rsid w:val="00587595"/>
    <w:rsid w:val="00587B1B"/>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1AA"/>
    <w:rsid w:val="005A0722"/>
    <w:rsid w:val="005A0935"/>
    <w:rsid w:val="005A0B29"/>
    <w:rsid w:val="005A0E3F"/>
    <w:rsid w:val="005A1113"/>
    <w:rsid w:val="005A1A66"/>
    <w:rsid w:val="005A207E"/>
    <w:rsid w:val="005A2606"/>
    <w:rsid w:val="005A29FC"/>
    <w:rsid w:val="005A2C79"/>
    <w:rsid w:val="005A3C0D"/>
    <w:rsid w:val="005A4B37"/>
    <w:rsid w:val="005A57E9"/>
    <w:rsid w:val="005A6F52"/>
    <w:rsid w:val="005A7E5B"/>
    <w:rsid w:val="005B033A"/>
    <w:rsid w:val="005B09B4"/>
    <w:rsid w:val="005B0A2E"/>
    <w:rsid w:val="005B0F8F"/>
    <w:rsid w:val="005B0FBB"/>
    <w:rsid w:val="005B123E"/>
    <w:rsid w:val="005B175A"/>
    <w:rsid w:val="005B1812"/>
    <w:rsid w:val="005B18BE"/>
    <w:rsid w:val="005B1DCC"/>
    <w:rsid w:val="005B27CF"/>
    <w:rsid w:val="005B2920"/>
    <w:rsid w:val="005B2D72"/>
    <w:rsid w:val="005B3C23"/>
    <w:rsid w:val="005B3CC9"/>
    <w:rsid w:val="005B428B"/>
    <w:rsid w:val="005B49D1"/>
    <w:rsid w:val="005B4DAB"/>
    <w:rsid w:val="005B5A0C"/>
    <w:rsid w:val="005B6B7C"/>
    <w:rsid w:val="005B743C"/>
    <w:rsid w:val="005C026C"/>
    <w:rsid w:val="005C0537"/>
    <w:rsid w:val="005C05C0"/>
    <w:rsid w:val="005C1019"/>
    <w:rsid w:val="005C15CC"/>
    <w:rsid w:val="005C1E56"/>
    <w:rsid w:val="005C1FA3"/>
    <w:rsid w:val="005C233F"/>
    <w:rsid w:val="005C2A44"/>
    <w:rsid w:val="005C2BEA"/>
    <w:rsid w:val="005C2E4E"/>
    <w:rsid w:val="005C3DD0"/>
    <w:rsid w:val="005C3E44"/>
    <w:rsid w:val="005C3EF2"/>
    <w:rsid w:val="005C449D"/>
    <w:rsid w:val="005C469C"/>
    <w:rsid w:val="005C5304"/>
    <w:rsid w:val="005C5BF8"/>
    <w:rsid w:val="005C5C2A"/>
    <w:rsid w:val="005C6773"/>
    <w:rsid w:val="005C67A1"/>
    <w:rsid w:val="005C7A80"/>
    <w:rsid w:val="005D02A2"/>
    <w:rsid w:val="005D0B9A"/>
    <w:rsid w:val="005D11A9"/>
    <w:rsid w:val="005D1F86"/>
    <w:rsid w:val="005D2228"/>
    <w:rsid w:val="005D2349"/>
    <w:rsid w:val="005D285E"/>
    <w:rsid w:val="005D2A7B"/>
    <w:rsid w:val="005D2A7D"/>
    <w:rsid w:val="005D39AD"/>
    <w:rsid w:val="005D5127"/>
    <w:rsid w:val="005D547A"/>
    <w:rsid w:val="005D5C74"/>
    <w:rsid w:val="005D5DA8"/>
    <w:rsid w:val="005D64AA"/>
    <w:rsid w:val="005D6912"/>
    <w:rsid w:val="005D724E"/>
    <w:rsid w:val="005D785B"/>
    <w:rsid w:val="005D7BA9"/>
    <w:rsid w:val="005E015F"/>
    <w:rsid w:val="005E041C"/>
    <w:rsid w:val="005E04D5"/>
    <w:rsid w:val="005E0580"/>
    <w:rsid w:val="005E06CD"/>
    <w:rsid w:val="005E11D8"/>
    <w:rsid w:val="005E1B14"/>
    <w:rsid w:val="005E201C"/>
    <w:rsid w:val="005E2B3B"/>
    <w:rsid w:val="005E2D19"/>
    <w:rsid w:val="005E2F27"/>
    <w:rsid w:val="005E4B3B"/>
    <w:rsid w:val="005E4D10"/>
    <w:rsid w:val="005E4D89"/>
    <w:rsid w:val="005E564F"/>
    <w:rsid w:val="005E6F90"/>
    <w:rsid w:val="005E737F"/>
    <w:rsid w:val="005E76DF"/>
    <w:rsid w:val="005E78CD"/>
    <w:rsid w:val="005E7B84"/>
    <w:rsid w:val="005F0D67"/>
    <w:rsid w:val="005F10AA"/>
    <w:rsid w:val="005F124F"/>
    <w:rsid w:val="005F15BD"/>
    <w:rsid w:val="005F1E8C"/>
    <w:rsid w:val="005F1EBD"/>
    <w:rsid w:val="005F28DB"/>
    <w:rsid w:val="005F29FB"/>
    <w:rsid w:val="005F37C8"/>
    <w:rsid w:val="005F391E"/>
    <w:rsid w:val="005F3D59"/>
    <w:rsid w:val="005F4657"/>
    <w:rsid w:val="005F4A9B"/>
    <w:rsid w:val="005F4CFD"/>
    <w:rsid w:val="005F5059"/>
    <w:rsid w:val="005F5417"/>
    <w:rsid w:val="005F55FB"/>
    <w:rsid w:val="005F756D"/>
    <w:rsid w:val="005F7CC8"/>
    <w:rsid w:val="005F7E37"/>
    <w:rsid w:val="006001B0"/>
    <w:rsid w:val="006008E7"/>
    <w:rsid w:val="00601E66"/>
    <w:rsid w:val="006022EB"/>
    <w:rsid w:val="0060314F"/>
    <w:rsid w:val="00603740"/>
    <w:rsid w:val="00603DA5"/>
    <w:rsid w:val="00603E66"/>
    <w:rsid w:val="00604998"/>
    <w:rsid w:val="00604C74"/>
    <w:rsid w:val="006052E5"/>
    <w:rsid w:val="00605513"/>
    <w:rsid w:val="00605767"/>
    <w:rsid w:val="006061F8"/>
    <w:rsid w:val="0060672E"/>
    <w:rsid w:val="006074FC"/>
    <w:rsid w:val="00610132"/>
    <w:rsid w:val="00610223"/>
    <w:rsid w:val="006111B5"/>
    <w:rsid w:val="006114FD"/>
    <w:rsid w:val="00611A0D"/>
    <w:rsid w:val="00612040"/>
    <w:rsid w:val="0061218D"/>
    <w:rsid w:val="006121A2"/>
    <w:rsid w:val="006124DF"/>
    <w:rsid w:val="00612B11"/>
    <w:rsid w:val="00613857"/>
    <w:rsid w:val="006153D6"/>
    <w:rsid w:val="00615856"/>
    <w:rsid w:val="00615CC6"/>
    <w:rsid w:val="00616693"/>
    <w:rsid w:val="006169CF"/>
    <w:rsid w:val="00616F92"/>
    <w:rsid w:val="00617F49"/>
    <w:rsid w:val="006203E3"/>
    <w:rsid w:val="0062064A"/>
    <w:rsid w:val="00621184"/>
    <w:rsid w:val="00623358"/>
    <w:rsid w:val="006233F0"/>
    <w:rsid w:val="00623AE8"/>
    <w:rsid w:val="00623B4C"/>
    <w:rsid w:val="006244CB"/>
    <w:rsid w:val="00625FBD"/>
    <w:rsid w:val="006263C0"/>
    <w:rsid w:val="00626428"/>
    <w:rsid w:val="00626D77"/>
    <w:rsid w:val="00627318"/>
    <w:rsid w:val="00627AE7"/>
    <w:rsid w:val="00630F78"/>
    <w:rsid w:val="00631265"/>
    <w:rsid w:val="0063251C"/>
    <w:rsid w:val="00632E2D"/>
    <w:rsid w:val="00632E90"/>
    <w:rsid w:val="006339C6"/>
    <w:rsid w:val="00633C99"/>
    <w:rsid w:val="00633DCB"/>
    <w:rsid w:val="0063453D"/>
    <w:rsid w:val="00635433"/>
    <w:rsid w:val="00636007"/>
    <w:rsid w:val="006366E5"/>
    <w:rsid w:val="006369C0"/>
    <w:rsid w:val="00636B65"/>
    <w:rsid w:val="00637464"/>
    <w:rsid w:val="00637517"/>
    <w:rsid w:val="00640CAF"/>
    <w:rsid w:val="006416E7"/>
    <w:rsid w:val="00641CA4"/>
    <w:rsid w:val="00642050"/>
    <w:rsid w:val="00642241"/>
    <w:rsid w:val="00643156"/>
    <w:rsid w:val="006433E1"/>
    <w:rsid w:val="00643538"/>
    <w:rsid w:val="00644348"/>
    <w:rsid w:val="00644487"/>
    <w:rsid w:val="00644A9A"/>
    <w:rsid w:val="00644CB0"/>
    <w:rsid w:val="00646653"/>
    <w:rsid w:val="00646D1E"/>
    <w:rsid w:val="00646D8F"/>
    <w:rsid w:val="00647A02"/>
    <w:rsid w:val="00647F9B"/>
    <w:rsid w:val="00650398"/>
    <w:rsid w:val="00651CE6"/>
    <w:rsid w:val="00652024"/>
    <w:rsid w:val="00652BA8"/>
    <w:rsid w:val="00653B37"/>
    <w:rsid w:val="00655774"/>
    <w:rsid w:val="0065587A"/>
    <w:rsid w:val="00655D62"/>
    <w:rsid w:val="00656107"/>
    <w:rsid w:val="006573B8"/>
    <w:rsid w:val="00660BE3"/>
    <w:rsid w:val="00661299"/>
    <w:rsid w:val="0066192F"/>
    <w:rsid w:val="006621CE"/>
    <w:rsid w:val="00662A9E"/>
    <w:rsid w:val="00664442"/>
    <w:rsid w:val="00665A46"/>
    <w:rsid w:val="00665AD5"/>
    <w:rsid w:val="00665CBA"/>
    <w:rsid w:val="006660B9"/>
    <w:rsid w:val="0066741C"/>
    <w:rsid w:val="006679D5"/>
    <w:rsid w:val="006708A3"/>
    <w:rsid w:val="006709F4"/>
    <w:rsid w:val="00670ADB"/>
    <w:rsid w:val="00670B61"/>
    <w:rsid w:val="00670D3D"/>
    <w:rsid w:val="00671A5A"/>
    <w:rsid w:val="0067225A"/>
    <w:rsid w:val="006728B6"/>
    <w:rsid w:val="00672C0E"/>
    <w:rsid w:val="00673013"/>
    <w:rsid w:val="00673A52"/>
    <w:rsid w:val="00673BD1"/>
    <w:rsid w:val="00673CAE"/>
    <w:rsid w:val="006743D6"/>
    <w:rsid w:val="00674446"/>
    <w:rsid w:val="006744C8"/>
    <w:rsid w:val="00674BA8"/>
    <w:rsid w:val="006753AC"/>
    <w:rsid w:val="0067552D"/>
    <w:rsid w:val="006769CE"/>
    <w:rsid w:val="00676AE5"/>
    <w:rsid w:val="00676C4E"/>
    <w:rsid w:val="006773B1"/>
    <w:rsid w:val="006801F4"/>
    <w:rsid w:val="0068022B"/>
    <w:rsid w:val="006805C3"/>
    <w:rsid w:val="00680AE7"/>
    <w:rsid w:val="00680D41"/>
    <w:rsid w:val="00680F2A"/>
    <w:rsid w:val="006814DC"/>
    <w:rsid w:val="00681FFC"/>
    <w:rsid w:val="00683AEB"/>
    <w:rsid w:val="00683C8D"/>
    <w:rsid w:val="00683CAA"/>
    <w:rsid w:val="00683E9F"/>
    <w:rsid w:val="00684EAF"/>
    <w:rsid w:val="00685B77"/>
    <w:rsid w:val="006866E8"/>
    <w:rsid w:val="00686C1A"/>
    <w:rsid w:val="00686DBB"/>
    <w:rsid w:val="00687293"/>
    <w:rsid w:val="00687B47"/>
    <w:rsid w:val="0069017D"/>
    <w:rsid w:val="00690542"/>
    <w:rsid w:val="0069088C"/>
    <w:rsid w:val="00690DE3"/>
    <w:rsid w:val="00690EEA"/>
    <w:rsid w:val="0069197C"/>
    <w:rsid w:val="0069227A"/>
    <w:rsid w:val="00692837"/>
    <w:rsid w:val="0069297B"/>
    <w:rsid w:val="006930FA"/>
    <w:rsid w:val="006933BF"/>
    <w:rsid w:val="00693670"/>
    <w:rsid w:val="00693E97"/>
    <w:rsid w:val="0069443B"/>
    <w:rsid w:val="0069472F"/>
    <w:rsid w:val="006951C4"/>
    <w:rsid w:val="00695638"/>
    <w:rsid w:val="00695C83"/>
    <w:rsid w:val="00696220"/>
    <w:rsid w:val="00696FB4"/>
    <w:rsid w:val="00697136"/>
    <w:rsid w:val="006973CE"/>
    <w:rsid w:val="006A0556"/>
    <w:rsid w:val="006A0CAD"/>
    <w:rsid w:val="006A1561"/>
    <w:rsid w:val="006A1C07"/>
    <w:rsid w:val="006A2005"/>
    <w:rsid w:val="006A210E"/>
    <w:rsid w:val="006A231F"/>
    <w:rsid w:val="006A2B5E"/>
    <w:rsid w:val="006A3D57"/>
    <w:rsid w:val="006A471B"/>
    <w:rsid w:val="006A4750"/>
    <w:rsid w:val="006A6799"/>
    <w:rsid w:val="006A680A"/>
    <w:rsid w:val="006A7267"/>
    <w:rsid w:val="006A76E5"/>
    <w:rsid w:val="006A78EA"/>
    <w:rsid w:val="006B0A65"/>
    <w:rsid w:val="006B14C5"/>
    <w:rsid w:val="006B1DB9"/>
    <w:rsid w:val="006B45CB"/>
    <w:rsid w:val="006B5D73"/>
    <w:rsid w:val="006B732B"/>
    <w:rsid w:val="006B7AC3"/>
    <w:rsid w:val="006C05A0"/>
    <w:rsid w:val="006C14C2"/>
    <w:rsid w:val="006C231F"/>
    <w:rsid w:val="006C2916"/>
    <w:rsid w:val="006C472B"/>
    <w:rsid w:val="006C47FC"/>
    <w:rsid w:val="006C4938"/>
    <w:rsid w:val="006C4D8C"/>
    <w:rsid w:val="006C5552"/>
    <w:rsid w:val="006C60F5"/>
    <w:rsid w:val="006C6273"/>
    <w:rsid w:val="006C62F5"/>
    <w:rsid w:val="006C63A6"/>
    <w:rsid w:val="006C6971"/>
    <w:rsid w:val="006C6A00"/>
    <w:rsid w:val="006C6BBD"/>
    <w:rsid w:val="006C6C81"/>
    <w:rsid w:val="006C6FB9"/>
    <w:rsid w:val="006C755C"/>
    <w:rsid w:val="006C7564"/>
    <w:rsid w:val="006C785B"/>
    <w:rsid w:val="006C7A43"/>
    <w:rsid w:val="006C7FEF"/>
    <w:rsid w:val="006D0169"/>
    <w:rsid w:val="006D01A0"/>
    <w:rsid w:val="006D0649"/>
    <w:rsid w:val="006D0D72"/>
    <w:rsid w:val="006D2361"/>
    <w:rsid w:val="006D276F"/>
    <w:rsid w:val="006D2E68"/>
    <w:rsid w:val="006D317D"/>
    <w:rsid w:val="006D31AB"/>
    <w:rsid w:val="006D331F"/>
    <w:rsid w:val="006D35B4"/>
    <w:rsid w:val="006D3CF0"/>
    <w:rsid w:val="006D3FEC"/>
    <w:rsid w:val="006D4C53"/>
    <w:rsid w:val="006D4FDF"/>
    <w:rsid w:val="006D50AB"/>
    <w:rsid w:val="006D51BA"/>
    <w:rsid w:val="006D5309"/>
    <w:rsid w:val="006D6748"/>
    <w:rsid w:val="006D699B"/>
    <w:rsid w:val="006D7504"/>
    <w:rsid w:val="006D7E6B"/>
    <w:rsid w:val="006E0CEA"/>
    <w:rsid w:val="006E18AF"/>
    <w:rsid w:val="006E2245"/>
    <w:rsid w:val="006E26CA"/>
    <w:rsid w:val="006E5832"/>
    <w:rsid w:val="006E5887"/>
    <w:rsid w:val="006E6388"/>
    <w:rsid w:val="006E6430"/>
    <w:rsid w:val="006E6F15"/>
    <w:rsid w:val="006E7AD3"/>
    <w:rsid w:val="006F012A"/>
    <w:rsid w:val="006F0BCF"/>
    <w:rsid w:val="006F309B"/>
    <w:rsid w:val="006F3138"/>
    <w:rsid w:val="006F34E0"/>
    <w:rsid w:val="006F3936"/>
    <w:rsid w:val="006F3E3F"/>
    <w:rsid w:val="006F4805"/>
    <w:rsid w:val="006F57B4"/>
    <w:rsid w:val="006F69B2"/>
    <w:rsid w:val="006F7B7C"/>
    <w:rsid w:val="006F7E25"/>
    <w:rsid w:val="007001D5"/>
    <w:rsid w:val="00700606"/>
    <w:rsid w:val="00700A27"/>
    <w:rsid w:val="00700A65"/>
    <w:rsid w:val="00700B2D"/>
    <w:rsid w:val="007017FA"/>
    <w:rsid w:val="007019CB"/>
    <w:rsid w:val="00702F1A"/>
    <w:rsid w:val="007038BA"/>
    <w:rsid w:val="007040D1"/>
    <w:rsid w:val="00704C5B"/>
    <w:rsid w:val="00704EF9"/>
    <w:rsid w:val="0070501D"/>
    <w:rsid w:val="00705599"/>
    <w:rsid w:val="0070608A"/>
    <w:rsid w:val="00706A74"/>
    <w:rsid w:val="007075BB"/>
    <w:rsid w:val="0071071C"/>
    <w:rsid w:val="007109D6"/>
    <w:rsid w:val="00711633"/>
    <w:rsid w:val="00711E8B"/>
    <w:rsid w:val="0071235F"/>
    <w:rsid w:val="00712F38"/>
    <w:rsid w:val="0071441D"/>
    <w:rsid w:val="00714449"/>
    <w:rsid w:val="00714491"/>
    <w:rsid w:val="00715210"/>
    <w:rsid w:val="0071541C"/>
    <w:rsid w:val="00716655"/>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6A9B"/>
    <w:rsid w:val="00727141"/>
    <w:rsid w:val="00727518"/>
    <w:rsid w:val="00727B64"/>
    <w:rsid w:val="00727DFC"/>
    <w:rsid w:val="00727F37"/>
    <w:rsid w:val="00730170"/>
    <w:rsid w:val="00730523"/>
    <w:rsid w:val="007313B7"/>
    <w:rsid w:val="0073181A"/>
    <w:rsid w:val="007323A6"/>
    <w:rsid w:val="00734235"/>
    <w:rsid w:val="007346A1"/>
    <w:rsid w:val="007348C5"/>
    <w:rsid w:val="00734FEB"/>
    <w:rsid w:val="007364C7"/>
    <w:rsid w:val="00736F82"/>
    <w:rsid w:val="0073712E"/>
    <w:rsid w:val="0073770D"/>
    <w:rsid w:val="00737984"/>
    <w:rsid w:val="007400D3"/>
    <w:rsid w:val="00742317"/>
    <w:rsid w:val="007437BB"/>
    <w:rsid w:val="00743D08"/>
    <w:rsid w:val="007442CD"/>
    <w:rsid w:val="00744516"/>
    <w:rsid w:val="00744732"/>
    <w:rsid w:val="00744CEC"/>
    <w:rsid w:val="0074509A"/>
    <w:rsid w:val="00745236"/>
    <w:rsid w:val="007452C2"/>
    <w:rsid w:val="00746147"/>
    <w:rsid w:val="0074646A"/>
    <w:rsid w:val="00746F99"/>
    <w:rsid w:val="0074707D"/>
    <w:rsid w:val="007500DC"/>
    <w:rsid w:val="007501CC"/>
    <w:rsid w:val="007502BB"/>
    <w:rsid w:val="007510C4"/>
    <w:rsid w:val="0075227A"/>
    <w:rsid w:val="00752462"/>
    <w:rsid w:val="0075249E"/>
    <w:rsid w:val="00752516"/>
    <w:rsid w:val="007529B9"/>
    <w:rsid w:val="00752EE4"/>
    <w:rsid w:val="007538FE"/>
    <w:rsid w:val="0075472B"/>
    <w:rsid w:val="00754B1F"/>
    <w:rsid w:val="00754B23"/>
    <w:rsid w:val="007550AA"/>
    <w:rsid w:val="007550B6"/>
    <w:rsid w:val="007551C1"/>
    <w:rsid w:val="00755682"/>
    <w:rsid w:val="00756772"/>
    <w:rsid w:val="00757259"/>
    <w:rsid w:val="00757375"/>
    <w:rsid w:val="00757523"/>
    <w:rsid w:val="0076029E"/>
    <w:rsid w:val="0076037A"/>
    <w:rsid w:val="00761ADC"/>
    <w:rsid w:val="00762017"/>
    <w:rsid w:val="00762040"/>
    <w:rsid w:val="00762C78"/>
    <w:rsid w:val="00762E3C"/>
    <w:rsid w:val="0076306F"/>
    <w:rsid w:val="00763131"/>
    <w:rsid w:val="00763684"/>
    <w:rsid w:val="00763AE8"/>
    <w:rsid w:val="00763D89"/>
    <w:rsid w:val="007641B1"/>
    <w:rsid w:val="007646C2"/>
    <w:rsid w:val="0076588C"/>
    <w:rsid w:val="007663BA"/>
    <w:rsid w:val="00766843"/>
    <w:rsid w:val="007668AD"/>
    <w:rsid w:val="00766BBC"/>
    <w:rsid w:val="00766F9F"/>
    <w:rsid w:val="007702FF"/>
    <w:rsid w:val="007707C2"/>
    <w:rsid w:val="00771B23"/>
    <w:rsid w:val="00772F94"/>
    <w:rsid w:val="00773E8F"/>
    <w:rsid w:val="00774C02"/>
    <w:rsid w:val="00775358"/>
    <w:rsid w:val="007766FD"/>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C7F"/>
    <w:rsid w:val="00787ED5"/>
    <w:rsid w:val="00790197"/>
    <w:rsid w:val="00790342"/>
    <w:rsid w:val="007905CA"/>
    <w:rsid w:val="00791D00"/>
    <w:rsid w:val="0079310C"/>
    <w:rsid w:val="00794F02"/>
    <w:rsid w:val="00795258"/>
    <w:rsid w:val="00795E5D"/>
    <w:rsid w:val="00795FDE"/>
    <w:rsid w:val="0079611B"/>
    <w:rsid w:val="007968CD"/>
    <w:rsid w:val="00796FA1"/>
    <w:rsid w:val="00797304"/>
    <w:rsid w:val="007A0202"/>
    <w:rsid w:val="007A1259"/>
    <w:rsid w:val="007A1A65"/>
    <w:rsid w:val="007A1AA9"/>
    <w:rsid w:val="007A2313"/>
    <w:rsid w:val="007A233E"/>
    <w:rsid w:val="007A2731"/>
    <w:rsid w:val="007A2E27"/>
    <w:rsid w:val="007A478E"/>
    <w:rsid w:val="007A4A7C"/>
    <w:rsid w:val="007A4A92"/>
    <w:rsid w:val="007A4D19"/>
    <w:rsid w:val="007A4DB9"/>
    <w:rsid w:val="007A5F0E"/>
    <w:rsid w:val="007A6160"/>
    <w:rsid w:val="007A65E1"/>
    <w:rsid w:val="007A72AA"/>
    <w:rsid w:val="007B1099"/>
    <w:rsid w:val="007B1D11"/>
    <w:rsid w:val="007B1D16"/>
    <w:rsid w:val="007B2275"/>
    <w:rsid w:val="007B256A"/>
    <w:rsid w:val="007B2B54"/>
    <w:rsid w:val="007B4F7A"/>
    <w:rsid w:val="007B5169"/>
    <w:rsid w:val="007B58A6"/>
    <w:rsid w:val="007B5AFA"/>
    <w:rsid w:val="007B5E3B"/>
    <w:rsid w:val="007B6052"/>
    <w:rsid w:val="007B6334"/>
    <w:rsid w:val="007B6DC6"/>
    <w:rsid w:val="007B771B"/>
    <w:rsid w:val="007C003B"/>
    <w:rsid w:val="007C14F3"/>
    <w:rsid w:val="007C278C"/>
    <w:rsid w:val="007C318E"/>
    <w:rsid w:val="007C35E3"/>
    <w:rsid w:val="007C495C"/>
    <w:rsid w:val="007C520B"/>
    <w:rsid w:val="007C7341"/>
    <w:rsid w:val="007C79A7"/>
    <w:rsid w:val="007C7FB9"/>
    <w:rsid w:val="007D229E"/>
    <w:rsid w:val="007D2D94"/>
    <w:rsid w:val="007D3830"/>
    <w:rsid w:val="007D45A5"/>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740"/>
    <w:rsid w:val="007E57C5"/>
    <w:rsid w:val="007E59D8"/>
    <w:rsid w:val="007E5FC3"/>
    <w:rsid w:val="007E6C5F"/>
    <w:rsid w:val="007E7BD8"/>
    <w:rsid w:val="007F1022"/>
    <w:rsid w:val="007F1AC3"/>
    <w:rsid w:val="007F1B1B"/>
    <w:rsid w:val="007F1D13"/>
    <w:rsid w:val="007F2659"/>
    <w:rsid w:val="007F2863"/>
    <w:rsid w:val="007F46D0"/>
    <w:rsid w:val="007F5321"/>
    <w:rsid w:val="007F5B01"/>
    <w:rsid w:val="007F6316"/>
    <w:rsid w:val="007F655E"/>
    <w:rsid w:val="007F6877"/>
    <w:rsid w:val="007F6956"/>
    <w:rsid w:val="007F6C9F"/>
    <w:rsid w:val="007F6D83"/>
    <w:rsid w:val="00800D1B"/>
    <w:rsid w:val="008010D9"/>
    <w:rsid w:val="00801273"/>
    <w:rsid w:val="0080154E"/>
    <w:rsid w:val="00801E15"/>
    <w:rsid w:val="00802D13"/>
    <w:rsid w:val="00802DB9"/>
    <w:rsid w:val="008040A3"/>
    <w:rsid w:val="00804C45"/>
    <w:rsid w:val="008052E8"/>
    <w:rsid w:val="00805A37"/>
    <w:rsid w:val="00805E66"/>
    <w:rsid w:val="0080622F"/>
    <w:rsid w:val="008066DC"/>
    <w:rsid w:val="00810157"/>
    <w:rsid w:val="00810AE5"/>
    <w:rsid w:val="00812AB4"/>
    <w:rsid w:val="00812EFC"/>
    <w:rsid w:val="00813687"/>
    <w:rsid w:val="00813B74"/>
    <w:rsid w:val="008144D3"/>
    <w:rsid w:val="00814C63"/>
    <w:rsid w:val="00816A9B"/>
    <w:rsid w:val="00817420"/>
    <w:rsid w:val="0082013A"/>
    <w:rsid w:val="0082036E"/>
    <w:rsid w:val="00820D43"/>
    <w:rsid w:val="0082210C"/>
    <w:rsid w:val="00824348"/>
    <w:rsid w:val="008254F7"/>
    <w:rsid w:val="008256F8"/>
    <w:rsid w:val="00825B52"/>
    <w:rsid w:val="0082607B"/>
    <w:rsid w:val="00827786"/>
    <w:rsid w:val="00827CDA"/>
    <w:rsid w:val="00827D4B"/>
    <w:rsid w:val="0083071D"/>
    <w:rsid w:val="00830DA7"/>
    <w:rsid w:val="00830EC9"/>
    <w:rsid w:val="00831C0D"/>
    <w:rsid w:val="00831D53"/>
    <w:rsid w:val="00832076"/>
    <w:rsid w:val="00832411"/>
    <w:rsid w:val="00832DC0"/>
    <w:rsid w:val="00832FDA"/>
    <w:rsid w:val="00833B3E"/>
    <w:rsid w:val="00834B58"/>
    <w:rsid w:val="00835585"/>
    <w:rsid w:val="00835DF4"/>
    <w:rsid w:val="00836334"/>
    <w:rsid w:val="008363F8"/>
    <w:rsid w:val="00836C20"/>
    <w:rsid w:val="00837328"/>
    <w:rsid w:val="00837CE8"/>
    <w:rsid w:val="00840872"/>
    <w:rsid w:val="00842292"/>
    <w:rsid w:val="00843558"/>
    <w:rsid w:val="00844A47"/>
    <w:rsid w:val="008451E8"/>
    <w:rsid w:val="008452D7"/>
    <w:rsid w:val="0084621D"/>
    <w:rsid w:val="00847E89"/>
    <w:rsid w:val="00847F9E"/>
    <w:rsid w:val="008508F2"/>
    <w:rsid w:val="00850ECE"/>
    <w:rsid w:val="00851582"/>
    <w:rsid w:val="008519EB"/>
    <w:rsid w:val="0085258D"/>
    <w:rsid w:val="00853015"/>
    <w:rsid w:val="008536A6"/>
    <w:rsid w:val="008541CB"/>
    <w:rsid w:val="00854C0C"/>
    <w:rsid w:val="00854F7E"/>
    <w:rsid w:val="00855192"/>
    <w:rsid w:val="00855851"/>
    <w:rsid w:val="00857876"/>
    <w:rsid w:val="00857FAD"/>
    <w:rsid w:val="008606AB"/>
    <w:rsid w:val="00860A2B"/>
    <w:rsid w:val="00860D44"/>
    <w:rsid w:val="00860EB3"/>
    <w:rsid w:val="00861576"/>
    <w:rsid w:val="0086170F"/>
    <w:rsid w:val="00861E48"/>
    <w:rsid w:val="0086311F"/>
    <w:rsid w:val="0086385E"/>
    <w:rsid w:val="00863E84"/>
    <w:rsid w:val="00863FE7"/>
    <w:rsid w:val="008659BE"/>
    <w:rsid w:val="0086603B"/>
    <w:rsid w:val="00866111"/>
    <w:rsid w:val="00866859"/>
    <w:rsid w:val="00870CDC"/>
    <w:rsid w:val="00870D7F"/>
    <w:rsid w:val="0087175E"/>
    <w:rsid w:val="00872230"/>
    <w:rsid w:val="008724C2"/>
    <w:rsid w:val="00873342"/>
    <w:rsid w:val="008742E5"/>
    <w:rsid w:val="00874576"/>
    <w:rsid w:val="0087465B"/>
    <w:rsid w:val="00875405"/>
    <w:rsid w:val="008764EE"/>
    <w:rsid w:val="0087776B"/>
    <w:rsid w:val="0087791B"/>
    <w:rsid w:val="0088027A"/>
    <w:rsid w:val="0088045F"/>
    <w:rsid w:val="008805A9"/>
    <w:rsid w:val="00881375"/>
    <w:rsid w:val="00882018"/>
    <w:rsid w:val="00882259"/>
    <w:rsid w:val="0088247C"/>
    <w:rsid w:val="008826D4"/>
    <w:rsid w:val="00882DA7"/>
    <w:rsid w:val="00883119"/>
    <w:rsid w:val="00883471"/>
    <w:rsid w:val="008836AD"/>
    <w:rsid w:val="00883706"/>
    <w:rsid w:val="00885056"/>
    <w:rsid w:val="008871CA"/>
    <w:rsid w:val="008872FF"/>
    <w:rsid w:val="008900FF"/>
    <w:rsid w:val="008906E5"/>
    <w:rsid w:val="00890B6F"/>
    <w:rsid w:val="0089147B"/>
    <w:rsid w:val="00891A94"/>
    <w:rsid w:val="00892222"/>
    <w:rsid w:val="0089236C"/>
    <w:rsid w:val="008926D6"/>
    <w:rsid w:val="00893A2D"/>
    <w:rsid w:val="0089407C"/>
    <w:rsid w:val="00894530"/>
    <w:rsid w:val="008948E2"/>
    <w:rsid w:val="0089590E"/>
    <w:rsid w:val="00896CF4"/>
    <w:rsid w:val="008A02C8"/>
    <w:rsid w:val="008A05DD"/>
    <w:rsid w:val="008A087A"/>
    <w:rsid w:val="008A1181"/>
    <w:rsid w:val="008A19C6"/>
    <w:rsid w:val="008A204F"/>
    <w:rsid w:val="008A26C3"/>
    <w:rsid w:val="008A3177"/>
    <w:rsid w:val="008A35EE"/>
    <w:rsid w:val="008A416E"/>
    <w:rsid w:val="008A44A2"/>
    <w:rsid w:val="008A44CE"/>
    <w:rsid w:val="008A4B4E"/>
    <w:rsid w:val="008A5551"/>
    <w:rsid w:val="008A58F2"/>
    <w:rsid w:val="008A5B3B"/>
    <w:rsid w:val="008A5CB9"/>
    <w:rsid w:val="008A5E51"/>
    <w:rsid w:val="008A60D5"/>
    <w:rsid w:val="008A6D35"/>
    <w:rsid w:val="008B028A"/>
    <w:rsid w:val="008B0293"/>
    <w:rsid w:val="008B034E"/>
    <w:rsid w:val="008B06DC"/>
    <w:rsid w:val="008B0711"/>
    <w:rsid w:val="008B14D6"/>
    <w:rsid w:val="008B1D52"/>
    <w:rsid w:val="008B27C3"/>
    <w:rsid w:val="008B29CA"/>
    <w:rsid w:val="008B34E4"/>
    <w:rsid w:val="008B350E"/>
    <w:rsid w:val="008B40A2"/>
    <w:rsid w:val="008B4266"/>
    <w:rsid w:val="008B4438"/>
    <w:rsid w:val="008B526C"/>
    <w:rsid w:val="008B5B04"/>
    <w:rsid w:val="008B5F2B"/>
    <w:rsid w:val="008B60CD"/>
    <w:rsid w:val="008B7AAF"/>
    <w:rsid w:val="008C018C"/>
    <w:rsid w:val="008C085A"/>
    <w:rsid w:val="008C0E91"/>
    <w:rsid w:val="008C1421"/>
    <w:rsid w:val="008C234F"/>
    <w:rsid w:val="008C2B25"/>
    <w:rsid w:val="008C2C5E"/>
    <w:rsid w:val="008C2C94"/>
    <w:rsid w:val="008C34F1"/>
    <w:rsid w:val="008C3C55"/>
    <w:rsid w:val="008C3CE4"/>
    <w:rsid w:val="008C3DD8"/>
    <w:rsid w:val="008C4669"/>
    <w:rsid w:val="008C4947"/>
    <w:rsid w:val="008C4A37"/>
    <w:rsid w:val="008C5178"/>
    <w:rsid w:val="008C6261"/>
    <w:rsid w:val="008C6325"/>
    <w:rsid w:val="008C6887"/>
    <w:rsid w:val="008C69AC"/>
    <w:rsid w:val="008C6FE0"/>
    <w:rsid w:val="008C71AB"/>
    <w:rsid w:val="008D0750"/>
    <w:rsid w:val="008D11AF"/>
    <w:rsid w:val="008D1D67"/>
    <w:rsid w:val="008D3350"/>
    <w:rsid w:val="008D341A"/>
    <w:rsid w:val="008D3FF1"/>
    <w:rsid w:val="008D430E"/>
    <w:rsid w:val="008D56BD"/>
    <w:rsid w:val="008D59DA"/>
    <w:rsid w:val="008D63D0"/>
    <w:rsid w:val="008D64A4"/>
    <w:rsid w:val="008D6B76"/>
    <w:rsid w:val="008D6C6A"/>
    <w:rsid w:val="008D6F5F"/>
    <w:rsid w:val="008D71A4"/>
    <w:rsid w:val="008D7259"/>
    <w:rsid w:val="008D7AAD"/>
    <w:rsid w:val="008D7C95"/>
    <w:rsid w:val="008E218D"/>
    <w:rsid w:val="008E2456"/>
    <w:rsid w:val="008E2691"/>
    <w:rsid w:val="008E26B3"/>
    <w:rsid w:val="008E27F8"/>
    <w:rsid w:val="008E2F04"/>
    <w:rsid w:val="008E4373"/>
    <w:rsid w:val="008E444B"/>
    <w:rsid w:val="008E456A"/>
    <w:rsid w:val="008E50D1"/>
    <w:rsid w:val="008E56D3"/>
    <w:rsid w:val="008E679E"/>
    <w:rsid w:val="008F1287"/>
    <w:rsid w:val="008F165E"/>
    <w:rsid w:val="008F3ABF"/>
    <w:rsid w:val="008F44A6"/>
    <w:rsid w:val="008F473E"/>
    <w:rsid w:val="008F50C3"/>
    <w:rsid w:val="008F5EE5"/>
    <w:rsid w:val="008F603B"/>
    <w:rsid w:val="008F64AD"/>
    <w:rsid w:val="00900129"/>
    <w:rsid w:val="00900302"/>
    <w:rsid w:val="00900AF1"/>
    <w:rsid w:val="00900EF6"/>
    <w:rsid w:val="009018D6"/>
    <w:rsid w:val="00901FC2"/>
    <w:rsid w:val="0090219B"/>
    <w:rsid w:val="00903386"/>
    <w:rsid w:val="00903AED"/>
    <w:rsid w:val="00903BED"/>
    <w:rsid w:val="00904137"/>
    <w:rsid w:val="00904C1F"/>
    <w:rsid w:val="00904F46"/>
    <w:rsid w:val="009053B3"/>
    <w:rsid w:val="00905565"/>
    <w:rsid w:val="009055C1"/>
    <w:rsid w:val="00905A4B"/>
    <w:rsid w:val="00906A1A"/>
    <w:rsid w:val="00906B41"/>
    <w:rsid w:val="0090754D"/>
    <w:rsid w:val="00907FB7"/>
    <w:rsid w:val="00910AAD"/>
    <w:rsid w:val="00910E7E"/>
    <w:rsid w:val="00911428"/>
    <w:rsid w:val="0091158D"/>
    <w:rsid w:val="00912D6B"/>
    <w:rsid w:val="00912E77"/>
    <w:rsid w:val="00914437"/>
    <w:rsid w:val="009147B8"/>
    <w:rsid w:val="009147C9"/>
    <w:rsid w:val="0091489D"/>
    <w:rsid w:val="0091679B"/>
    <w:rsid w:val="00916A49"/>
    <w:rsid w:val="00916B57"/>
    <w:rsid w:val="00917AAF"/>
    <w:rsid w:val="00917D99"/>
    <w:rsid w:val="00920A76"/>
    <w:rsid w:val="009210E0"/>
    <w:rsid w:val="009212D0"/>
    <w:rsid w:val="00923579"/>
    <w:rsid w:val="009237CF"/>
    <w:rsid w:val="00923907"/>
    <w:rsid w:val="009258E5"/>
    <w:rsid w:val="00925ED8"/>
    <w:rsid w:val="00927FE8"/>
    <w:rsid w:val="0093026A"/>
    <w:rsid w:val="00930663"/>
    <w:rsid w:val="009306B7"/>
    <w:rsid w:val="00930C62"/>
    <w:rsid w:val="009310CE"/>
    <w:rsid w:val="00931995"/>
    <w:rsid w:val="00931C01"/>
    <w:rsid w:val="00931C63"/>
    <w:rsid w:val="00931F90"/>
    <w:rsid w:val="00932950"/>
    <w:rsid w:val="00932BA0"/>
    <w:rsid w:val="00932FF0"/>
    <w:rsid w:val="00933F79"/>
    <w:rsid w:val="00934F27"/>
    <w:rsid w:val="009352FB"/>
    <w:rsid w:val="00935525"/>
    <w:rsid w:val="00935F14"/>
    <w:rsid w:val="009365CE"/>
    <w:rsid w:val="0093661E"/>
    <w:rsid w:val="00936751"/>
    <w:rsid w:val="00936D54"/>
    <w:rsid w:val="0093713D"/>
    <w:rsid w:val="00937372"/>
    <w:rsid w:val="009406D3"/>
    <w:rsid w:val="009407B0"/>
    <w:rsid w:val="009408A2"/>
    <w:rsid w:val="00941283"/>
    <w:rsid w:val="00941952"/>
    <w:rsid w:val="00942222"/>
    <w:rsid w:val="00942A7A"/>
    <w:rsid w:val="00942C47"/>
    <w:rsid w:val="00943C10"/>
    <w:rsid w:val="00945B17"/>
    <w:rsid w:val="009462E6"/>
    <w:rsid w:val="00946773"/>
    <w:rsid w:val="009467AC"/>
    <w:rsid w:val="009470A1"/>
    <w:rsid w:val="0094734B"/>
    <w:rsid w:val="00950951"/>
    <w:rsid w:val="00950D86"/>
    <w:rsid w:val="00950EDD"/>
    <w:rsid w:val="00952096"/>
    <w:rsid w:val="00952B20"/>
    <w:rsid w:val="00952C1C"/>
    <w:rsid w:val="00953243"/>
    <w:rsid w:val="0095399A"/>
    <w:rsid w:val="00953D13"/>
    <w:rsid w:val="00953D70"/>
    <w:rsid w:val="0095427C"/>
    <w:rsid w:val="00954661"/>
    <w:rsid w:val="00955110"/>
    <w:rsid w:val="00955775"/>
    <w:rsid w:val="009557AB"/>
    <w:rsid w:val="00955C87"/>
    <w:rsid w:val="00956290"/>
    <w:rsid w:val="00956445"/>
    <w:rsid w:val="0095683C"/>
    <w:rsid w:val="00956B52"/>
    <w:rsid w:val="00956B6B"/>
    <w:rsid w:val="00957015"/>
    <w:rsid w:val="00957584"/>
    <w:rsid w:val="00957613"/>
    <w:rsid w:val="0096045F"/>
    <w:rsid w:val="00960F3F"/>
    <w:rsid w:val="0096187A"/>
    <w:rsid w:val="00961FD6"/>
    <w:rsid w:val="00962089"/>
    <w:rsid w:val="009623EB"/>
    <w:rsid w:val="00962A32"/>
    <w:rsid w:val="00962CF3"/>
    <w:rsid w:val="0096331D"/>
    <w:rsid w:val="00964547"/>
    <w:rsid w:val="00964B02"/>
    <w:rsid w:val="00964FB4"/>
    <w:rsid w:val="009651C2"/>
    <w:rsid w:val="009655B1"/>
    <w:rsid w:val="00965759"/>
    <w:rsid w:val="00966BED"/>
    <w:rsid w:val="00966F35"/>
    <w:rsid w:val="00971073"/>
    <w:rsid w:val="0097181C"/>
    <w:rsid w:val="00971968"/>
    <w:rsid w:val="00971C3B"/>
    <w:rsid w:val="0097324D"/>
    <w:rsid w:val="00974FFC"/>
    <w:rsid w:val="009750CD"/>
    <w:rsid w:val="009750E1"/>
    <w:rsid w:val="00975710"/>
    <w:rsid w:val="0097581A"/>
    <w:rsid w:val="00975D94"/>
    <w:rsid w:val="009770E1"/>
    <w:rsid w:val="00977373"/>
    <w:rsid w:val="00977D62"/>
    <w:rsid w:val="00980759"/>
    <w:rsid w:val="00980825"/>
    <w:rsid w:val="00980F33"/>
    <w:rsid w:val="00981550"/>
    <w:rsid w:val="009817CA"/>
    <w:rsid w:val="00982019"/>
    <w:rsid w:val="0098288A"/>
    <w:rsid w:val="0098352C"/>
    <w:rsid w:val="0098432F"/>
    <w:rsid w:val="009844B1"/>
    <w:rsid w:val="00985174"/>
    <w:rsid w:val="00986007"/>
    <w:rsid w:val="00987AD1"/>
    <w:rsid w:val="00987D6F"/>
    <w:rsid w:val="00992653"/>
    <w:rsid w:val="0099415F"/>
    <w:rsid w:val="009942B4"/>
    <w:rsid w:val="00994AF5"/>
    <w:rsid w:val="009961D3"/>
    <w:rsid w:val="009966BE"/>
    <w:rsid w:val="009966EE"/>
    <w:rsid w:val="0099670D"/>
    <w:rsid w:val="009967F0"/>
    <w:rsid w:val="00996826"/>
    <w:rsid w:val="00996867"/>
    <w:rsid w:val="009A0326"/>
    <w:rsid w:val="009A0782"/>
    <w:rsid w:val="009A15EF"/>
    <w:rsid w:val="009A2692"/>
    <w:rsid w:val="009A26CB"/>
    <w:rsid w:val="009A38B2"/>
    <w:rsid w:val="009A3D30"/>
    <w:rsid w:val="009A3D40"/>
    <w:rsid w:val="009A4780"/>
    <w:rsid w:val="009A478F"/>
    <w:rsid w:val="009A4A10"/>
    <w:rsid w:val="009A4A9E"/>
    <w:rsid w:val="009A4EC4"/>
    <w:rsid w:val="009A6AB8"/>
    <w:rsid w:val="009A730A"/>
    <w:rsid w:val="009A7E4C"/>
    <w:rsid w:val="009B00A6"/>
    <w:rsid w:val="009B013F"/>
    <w:rsid w:val="009B038A"/>
    <w:rsid w:val="009B154F"/>
    <w:rsid w:val="009B29DE"/>
    <w:rsid w:val="009B2AD8"/>
    <w:rsid w:val="009B3104"/>
    <w:rsid w:val="009B3B97"/>
    <w:rsid w:val="009B4425"/>
    <w:rsid w:val="009B45F2"/>
    <w:rsid w:val="009B5EB1"/>
    <w:rsid w:val="009B68F5"/>
    <w:rsid w:val="009B6B6C"/>
    <w:rsid w:val="009B700E"/>
    <w:rsid w:val="009B7E8B"/>
    <w:rsid w:val="009C09C5"/>
    <w:rsid w:val="009C0FAB"/>
    <w:rsid w:val="009C133B"/>
    <w:rsid w:val="009C244F"/>
    <w:rsid w:val="009C28A2"/>
    <w:rsid w:val="009C29EF"/>
    <w:rsid w:val="009C32A5"/>
    <w:rsid w:val="009C3485"/>
    <w:rsid w:val="009C3D5C"/>
    <w:rsid w:val="009C3DEE"/>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C1B"/>
    <w:rsid w:val="009D2E8B"/>
    <w:rsid w:val="009D3EFC"/>
    <w:rsid w:val="009D3F0E"/>
    <w:rsid w:val="009D46B2"/>
    <w:rsid w:val="009D511B"/>
    <w:rsid w:val="009D5515"/>
    <w:rsid w:val="009D5774"/>
    <w:rsid w:val="009E0688"/>
    <w:rsid w:val="009E0A20"/>
    <w:rsid w:val="009E1170"/>
    <w:rsid w:val="009E178D"/>
    <w:rsid w:val="009E25C4"/>
    <w:rsid w:val="009E31A6"/>
    <w:rsid w:val="009E3557"/>
    <w:rsid w:val="009E37FE"/>
    <w:rsid w:val="009E3C88"/>
    <w:rsid w:val="009E4FF5"/>
    <w:rsid w:val="009E54B6"/>
    <w:rsid w:val="009E5EC8"/>
    <w:rsid w:val="009E6267"/>
    <w:rsid w:val="009E684F"/>
    <w:rsid w:val="009E6943"/>
    <w:rsid w:val="009E6DF0"/>
    <w:rsid w:val="009E7E68"/>
    <w:rsid w:val="009F0122"/>
    <w:rsid w:val="009F01A8"/>
    <w:rsid w:val="009F0693"/>
    <w:rsid w:val="009F0B14"/>
    <w:rsid w:val="009F1F4D"/>
    <w:rsid w:val="009F2378"/>
    <w:rsid w:val="009F29DA"/>
    <w:rsid w:val="009F2E83"/>
    <w:rsid w:val="009F3150"/>
    <w:rsid w:val="009F3C8B"/>
    <w:rsid w:val="009F4A5B"/>
    <w:rsid w:val="009F6F01"/>
    <w:rsid w:val="009F6F14"/>
    <w:rsid w:val="009F7564"/>
    <w:rsid w:val="009F7ACD"/>
    <w:rsid w:val="00A014BD"/>
    <w:rsid w:val="00A0161B"/>
    <w:rsid w:val="00A01CDB"/>
    <w:rsid w:val="00A02751"/>
    <w:rsid w:val="00A0309C"/>
    <w:rsid w:val="00A03218"/>
    <w:rsid w:val="00A046F3"/>
    <w:rsid w:val="00A0654C"/>
    <w:rsid w:val="00A0693F"/>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3C36"/>
    <w:rsid w:val="00A23FB9"/>
    <w:rsid w:val="00A244C4"/>
    <w:rsid w:val="00A2454F"/>
    <w:rsid w:val="00A249A7"/>
    <w:rsid w:val="00A24A5C"/>
    <w:rsid w:val="00A24D2E"/>
    <w:rsid w:val="00A24EC5"/>
    <w:rsid w:val="00A25C99"/>
    <w:rsid w:val="00A264B9"/>
    <w:rsid w:val="00A26B88"/>
    <w:rsid w:val="00A26E5D"/>
    <w:rsid w:val="00A27617"/>
    <w:rsid w:val="00A30927"/>
    <w:rsid w:val="00A31332"/>
    <w:rsid w:val="00A31E44"/>
    <w:rsid w:val="00A321A6"/>
    <w:rsid w:val="00A32E0D"/>
    <w:rsid w:val="00A3369F"/>
    <w:rsid w:val="00A336AF"/>
    <w:rsid w:val="00A3402B"/>
    <w:rsid w:val="00A34284"/>
    <w:rsid w:val="00A34558"/>
    <w:rsid w:val="00A34F11"/>
    <w:rsid w:val="00A35927"/>
    <w:rsid w:val="00A36237"/>
    <w:rsid w:val="00A36265"/>
    <w:rsid w:val="00A36926"/>
    <w:rsid w:val="00A36F4C"/>
    <w:rsid w:val="00A371CA"/>
    <w:rsid w:val="00A40245"/>
    <w:rsid w:val="00A40283"/>
    <w:rsid w:val="00A4039A"/>
    <w:rsid w:val="00A405CB"/>
    <w:rsid w:val="00A418BD"/>
    <w:rsid w:val="00A42903"/>
    <w:rsid w:val="00A4293A"/>
    <w:rsid w:val="00A44154"/>
    <w:rsid w:val="00A441AF"/>
    <w:rsid w:val="00A45426"/>
    <w:rsid w:val="00A4573F"/>
    <w:rsid w:val="00A45FFD"/>
    <w:rsid w:val="00A46F20"/>
    <w:rsid w:val="00A4705D"/>
    <w:rsid w:val="00A47782"/>
    <w:rsid w:val="00A504E2"/>
    <w:rsid w:val="00A508E0"/>
    <w:rsid w:val="00A50BDA"/>
    <w:rsid w:val="00A50E21"/>
    <w:rsid w:val="00A534BB"/>
    <w:rsid w:val="00A536BD"/>
    <w:rsid w:val="00A55199"/>
    <w:rsid w:val="00A55936"/>
    <w:rsid w:val="00A5637C"/>
    <w:rsid w:val="00A563E7"/>
    <w:rsid w:val="00A56AF4"/>
    <w:rsid w:val="00A57AEA"/>
    <w:rsid w:val="00A57E23"/>
    <w:rsid w:val="00A60002"/>
    <w:rsid w:val="00A60814"/>
    <w:rsid w:val="00A6094F"/>
    <w:rsid w:val="00A61E8D"/>
    <w:rsid w:val="00A6222E"/>
    <w:rsid w:val="00A62E94"/>
    <w:rsid w:val="00A636C3"/>
    <w:rsid w:val="00A638AD"/>
    <w:rsid w:val="00A6606C"/>
    <w:rsid w:val="00A6631B"/>
    <w:rsid w:val="00A6730B"/>
    <w:rsid w:val="00A67919"/>
    <w:rsid w:val="00A67BB0"/>
    <w:rsid w:val="00A711B7"/>
    <w:rsid w:val="00A72219"/>
    <w:rsid w:val="00A72E4B"/>
    <w:rsid w:val="00A72F06"/>
    <w:rsid w:val="00A730EC"/>
    <w:rsid w:val="00A73851"/>
    <w:rsid w:val="00A7505E"/>
    <w:rsid w:val="00A7510B"/>
    <w:rsid w:val="00A755C3"/>
    <w:rsid w:val="00A7719B"/>
    <w:rsid w:val="00A771D5"/>
    <w:rsid w:val="00A773E1"/>
    <w:rsid w:val="00A7774C"/>
    <w:rsid w:val="00A808D9"/>
    <w:rsid w:val="00A80F9C"/>
    <w:rsid w:val="00A8302A"/>
    <w:rsid w:val="00A843BE"/>
    <w:rsid w:val="00A84831"/>
    <w:rsid w:val="00A850CC"/>
    <w:rsid w:val="00A85195"/>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4F9"/>
    <w:rsid w:val="00A93815"/>
    <w:rsid w:val="00A93912"/>
    <w:rsid w:val="00A93928"/>
    <w:rsid w:val="00A95693"/>
    <w:rsid w:val="00A95ABE"/>
    <w:rsid w:val="00A962C7"/>
    <w:rsid w:val="00AA0637"/>
    <w:rsid w:val="00AA1124"/>
    <w:rsid w:val="00AA1D8C"/>
    <w:rsid w:val="00AA2703"/>
    <w:rsid w:val="00AA2724"/>
    <w:rsid w:val="00AA2E98"/>
    <w:rsid w:val="00AA34FB"/>
    <w:rsid w:val="00AA3EBF"/>
    <w:rsid w:val="00AA5902"/>
    <w:rsid w:val="00AA61F5"/>
    <w:rsid w:val="00AA65E6"/>
    <w:rsid w:val="00AA6667"/>
    <w:rsid w:val="00AA759C"/>
    <w:rsid w:val="00AB07FD"/>
    <w:rsid w:val="00AB0FAA"/>
    <w:rsid w:val="00AB2593"/>
    <w:rsid w:val="00AB3442"/>
    <w:rsid w:val="00AB4ACA"/>
    <w:rsid w:val="00AB5B2B"/>
    <w:rsid w:val="00AB5D43"/>
    <w:rsid w:val="00AB5FE4"/>
    <w:rsid w:val="00AC0B6C"/>
    <w:rsid w:val="00AC3266"/>
    <w:rsid w:val="00AC3AC6"/>
    <w:rsid w:val="00AC3F92"/>
    <w:rsid w:val="00AC465C"/>
    <w:rsid w:val="00AC4D6B"/>
    <w:rsid w:val="00AC4DDE"/>
    <w:rsid w:val="00AC4EB6"/>
    <w:rsid w:val="00AC5185"/>
    <w:rsid w:val="00AC5444"/>
    <w:rsid w:val="00AC60DC"/>
    <w:rsid w:val="00AC6FAF"/>
    <w:rsid w:val="00AC706D"/>
    <w:rsid w:val="00AC76C4"/>
    <w:rsid w:val="00AC7FBA"/>
    <w:rsid w:val="00AD1719"/>
    <w:rsid w:val="00AD1BC0"/>
    <w:rsid w:val="00AD1FF7"/>
    <w:rsid w:val="00AD24B6"/>
    <w:rsid w:val="00AD28E7"/>
    <w:rsid w:val="00AD391E"/>
    <w:rsid w:val="00AD3933"/>
    <w:rsid w:val="00AD5DFA"/>
    <w:rsid w:val="00AD5EFD"/>
    <w:rsid w:val="00AD629E"/>
    <w:rsid w:val="00AD6852"/>
    <w:rsid w:val="00AE146F"/>
    <w:rsid w:val="00AE1896"/>
    <w:rsid w:val="00AE1A76"/>
    <w:rsid w:val="00AE1D18"/>
    <w:rsid w:val="00AE24D8"/>
    <w:rsid w:val="00AE5A3B"/>
    <w:rsid w:val="00AE5F3E"/>
    <w:rsid w:val="00AE635A"/>
    <w:rsid w:val="00AE684D"/>
    <w:rsid w:val="00AE6A5A"/>
    <w:rsid w:val="00AE7459"/>
    <w:rsid w:val="00AF0154"/>
    <w:rsid w:val="00AF099B"/>
    <w:rsid w:val="00AF1656"/>
    <w:rsid w:val="00AF20E1"/>
    <w:rsid w:val="00AF2B7A"/>
    <w:rsid w:val="00AF3150"/>
    <w:rsid w:val="00AF3B23"/>
    <w:rsid w:val="00AF3B61"/>
    <w:rsid w:val="00AF4E5F"/>
    <w:rsid w:val="00AF6D6C"/>
    <w:rsid w:val="00AF723E"/>
    <w:rsid w:val="00AF76C3"/>
    <w:rsid w:val="00B00010"/>
    <w:rsid w:val="00B006AA"/>
    <w:rsid w:val="00B016EE"/>
    <w:rsid w:val="00B019C9"/>
    <w:rsid w:val="00B01E54"/>
    <w:rsid w:val="00B01FE0"/>
    <w:rsid w:val="00B02099"/>
    <w:rsid w:val="00B02966"/>
    <w:rsid w:val="00B02D80"/>
    <w:rsid w:val="00B02FA9"/>
    <w:rsid w:val="00B03254"/>
    <w:rsid w:val="00B03705"/>
    <w:rsid w:val="00B03C35"/>
    <w:rsid w:val="00B04EA6"/>
    <w:rsid w:val="00B05F34"/>
    <w:rsid w:val="00B06CBA"/>
    <w:rsid w:val="00B07AC6"/>
    <w:rsid w:val="00B07D5C"/>
    <w:rsid w:val="00B10149"/>
    <w:rsid w:val="00B1089A"/>
    <w:rsid w:val="00B108BA"/>
    <w:rsid w:val="00B110F4"/>
    <w:rsid w:val="00B111FE"/>
    <w:rsid w:val="00B11289"/>
    <w:rsid w:val="00B117CE"/>
    <w:rsid w:val="00B125A0"/>
    <w:rsid w:val="00B131BE"/>
    <w:rsid w:val="00B13316"/>
    <w:rsid w:val="00B1365A"/>
    <w:rsid w:val="00B13686"/>
    <w:rsid w:val="00B1369C"/>
    <w:rsid w:val="00B144F2"/>
    <w:rsid w:val="00B147A9"/>
    <w:rsid w:val="00B14853"/>
    <w:rsid w:val="00B15242"/>
    <w:rsid w:val="00B15497"/>
    <w:rsid w:val="00B15EA9"/>
    <w:rsid w:val="00B166C3"/>
    <w:rsid w:val="00B16D6F"/>
    <w:rsid w:val="00B17586"/>
    <w:rsid w:val="00B177E4"/>
    <w:rsid w:val="00B213E5"/>
    <w:rsid w:val="00B2160B"/>
    <w:rsid w:val="00B21949"/>
    <w:rsid w:val="00B21BB9"/>
    <w:rsid w:val="00B221BF"/>
    <w:rsid w:val="00B22E0E"/>
    <w:rsid w:val="00B2374A"/>
    <w:rsid w:val="00B23A9B"/>
    <w:rsid w:val="00B247B6"/>
    <w:rsid w:val="00B24E19"/>
    <w:rsid w:val="00B25A8B"/>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6697"/>
    <w:rsid w:val="00B37367"/>
    <w:rsid w:val="00B401CF"/>
    <w:rsid w:val="00B40501"/>
    <w:rsid w:val="00B40F40"/>
    <w:rsid w:val="00B4113F"/>
    <w:rsid w:val="00B41191"/>
    <w:rsid w:val="00B4167B"/>
    <w:rsid w:val="00B41BF8"/>
    <w:rsid w:val="00B4233C"/>
    <w:rsid w:val="00B43C7D"/>
    <w:rsid w:val="00B4409B"/>
    <w:rsid w:val="00B442FF"/>
    <w:rsid w:val="00B452C4"/>
    <w:rsid w:val="00B457FF"/>
    <w:rsid w:val="00B45D84"/>
    <w:rsid w:val="00B45E19"/>
    <w:rsid w:val="00B46272"/>
    <w:rsid w:val="00B4745A"/>
    <w:rsid w:val="00B47542"/>
    <w:rsid w:val="00B50104"/>
    <w:rsid w:val="00B50420"/>
    <w:rsid w:val="00B50C50"/>
    <w:rsid w:val="00B51542"/>
    <w:rsid w:val="00B519F4"/>
    <w:rsid w:val="00B52C79"/>
    <w:rsid w:val="00B53858"/>
    <w:rsid w:val="00B53C79"/>
    <w:rsid w:val="00B54236"/>
    <w:rsid w:val="00B543EF"/>
    <w:rsid w:val="00B544E4"/>
    <w:rsid w:val="00B57E2B"/>
    <w:rsid w:val="00B60011"/>
    <w:rsid w:val="00B6116C"/>
    <w:rsid w:val="00B619E8"/>
    <w:rsid w:val="00B619F5"/>
    <w:rsid w:val="00B61FAA"/>
    <w:rsid w:val="00B62F47"/>
    <w:rsid w:val="00B63261"/>
    <w:rsid w:val="00B636B0"/>
    <w:rsid w:val="00B63ADE"/>
    <w:rsid w:val="00B659D3"/>
    <w:rsid w:val="00B66362"/>
    <w:rsid w:val="00B666AA"/>
    <w:rsid w:val="00B6696C"/>
    <w:rsid w:val="00B67131"/>
    <w:rsid w:val="00B679DA"/>
    <w:rsid w:val="00B67A90"/>
    <w:rsid w:val="00B708F0"/>
    <w:rsid w:val="00B710CF"/>
    <w:rsid w:val="00B7130C"/>
    <w:rsid w:val="00B715F5"/>
    <w:rsid w:val="00B71649"/>
    <w:rsid w:val="00B716E9"/>
    <w:rsid w:val="00B72431"/>
    <w:rsid w:val="00B72439"/>
    <w:rsid w:val="00B725D4"/>
    <w:rsid w:val="00B73935"/>
    <w:rsid w:val="00B73C78"/>
    <w:rsid w:val="00B73D08"/>
    <w:rsid w:val="00B74BB3"/>
    <w:rsid w:val="00B74C90"/>
    <w:rsid w:val="00B75316"/>
    <w:rsid w:val="00B753A1"/>
    <w:rsid w:val="00B7708A"/>
    <w:rsid w:val="00B808BC"/>
    <w:rsid w:val="00B80F0A"/>
    <w:rsid w:val="00B810F8"/>
    <w:rsid w:val="00B81594"/>
    <w:rsid w:val="00B818B3"/>
    <w:rsid w:val="00B81CAB"/>
    <w:rsid w:val="00B81F84"/>
    <w:rsid w:val="00B820F3"/>
    <w:rsid w:val="00B82481"/>
    <w:rsid w:val="00B83FA6"/>
    <w:rsid w:val="00B84034"/>
    <w:rsid w:val="00B84F44"/>
    <w:rsid w:val="00B8548E"/>
    <w:rsid w:val="00B856F2"/>
    <w:rsid w:val="00B86ED4"/>
    <w:rsid w:val="00B87B9B"/>
    <w:rsid w:val="00B90216"/>
    <w:rsid w:val="00B904DF"/>
    <w:rsid w:val="00B91C9C"/>
    <w:rsid w:val="00B91E16"/>
    <w:rsid w:val="00B9233F"/>
    <w:rsid w:val="00B92C26"/>
    <w:rsid w:val="00B93441"/>
    <w:rsid w:val="00B93B45"/>
    <w:rsid w:val="00B93E49"/>
    <w:rsid w:val="00B94124"/>
    <w:rsid w:val="00B942AE"/>
    <w:rsid w:val="00B946E7"/>
    <w:rsid w:val="00B94A71"/>
    <w:rsid w:val="00B954E9"/>
    <w:rsid w:val="00B974B2"/>
    <w:rsid w:val="00BA0064"/>
    <w:rsid w:val="00BA05E2"/>
    <w:rsid w:val="00BA073D"/>
    <w:rsid w:val="00BA0997"/>
    <w:rsid w:val="00BA0F1E"/>
    <w:rsid w:val="00BA24B5"/>
    <w:rsid w:val="00BA3A10"/>
    <w:rsid w:val="00BA3D2E"/>
    <w:rsid w:val="00BA3FAF"/>
    <w:rsid w:val="00BA4708"/>
    <w:rsid w:val="00BA4C53"/>
    <w:rsid w:val="00BA5049"/>
    <w:rsid w:val="00BA6826"/>
    <w:rsid w:val="00BA7742"/>
    <w:rsid w:val="00BA78F6"/>
    <w:rsid w:val="00BA7A3C"/>
    <w:rsid w:val="00BB0442"/>
    <w:rsid w:val="00BB13A0"/>
    <w:rsid w:val="00BB1E1A"/>
    <w:rsid w:val="00BB2FEB"/>
    <w:rsid w:val="00BB3654"/>
    <w:rsid w:val="00BB475C"/>
    <w:rsid w:val="00BB49DA"/>
    <w:rsid w:val="00BB4CCD"/>
    <w:rsid w:val="00BB4D71"/>
    <w:rsid w:val="00BB4FE4"/>
    <w:rsid w:val="00BB51F6"/>
    <w:rsid w:val="00BB5574"/>
    <w:rsid w:val="00BB571B"/>
    <w:rsid w:val="00BB57C7"/>
    <w:rsid w:val="00BB585A"/>
    <w:rsid w:val="00BB61EC"/>
    <w:rsid w:val="00BB63D9"/>
    <w:rsid w:val="00BB6CE4"/>
    <w:rsid w:val="00BB6FD8"/>
    <w:rsid w:val="00BB77FD"/>
    <w:rsid w:val="00BC037C"/>
    <w:rsid w:val="00BC1542"/>
    <w:rsid w:val="00BC2A4A"/>
    <w:rsid w:val="00BC3060"/>
    <w:rsid w:val="00BC38D2"/>
    <w:rsid w:val="00BC397B"/>
    <w:rsid w:val="00BC3CF4"/>
    <w:rsid w:val="00BC4E8A"/>
    <w:rsid w:val="00BC516C"/>
    <w:rsid w:val="00BC57EE"/>
    <w:rsid w:val="00BC60E8"/>
    <w:rsid w:val="00BC6C27"/>
    <w:rsid w:val="00BC6D00"/>
    <w:rsid w:val="00BC7D58"/>
    <w:rsid w:val="00BD0651"/>
    <w:rsid w:val="00BD07DC"/>
    <w:rsid w:val="00BD11D4"/>
    <w:rsid w:val="00BD1E19"/>
    <w:rsid w:val="00BD2070"/>
    <w:rsid w:val="00BD30C9"/>
    <w:rsid w:val="00BD35EB"/>
    <w:rsid w:val="00BD4612"/>
    <w:rsid w:val="00BD4634"/>
    <w:rsid w:val="00BD58B0"/>
    <w:rsid w:val="00BD6442"/>
    <w:rsid w:val="00BD65C3"/>
    <w:rsid w:val="00BD693F"/>
    <w:rsid w:val="00BD6B36"/>
    <w:rsid w:val="00BE05CD"/>
    <w:rsid w:val="00BE098E"/>
    <w:rsid w:val="00BE1262"/>
    <w:rsid w:val="00BE1DB3"/>
    <w:rsid w:val="00BE1FEF"/>
    <w:rsid w:val="00BE2840"/>
    <w:rsid w:val="00BE3161"/>
    <w:rsid w:val="00BE465C"/>
    <w:rsid w:val="00BE4CFC"/>
    <w:rsid w:val="00BE4EBD"/>
    <w:rsid w:val="00BE5B8E"/>
    <w:rsid w:val="00BE679C"/>
    <w:rsid w:val="00BF04A8"/>
    <w:rsid w:val="00BF0AF8"/>
    <w:rsid w:val="00BF10CC"/>
    <w:rsid w:val="00BF1EE7"/>
    <w:rsid w:val="00BF304F"/>
    <w:rsid w:val="00BF3EB2"/>
    <w:rsid w:val="00BF51F5"/>
    <w:rsid w:val="00BF5A03"/>
    <w:rsid w:val="00BF61A3"/>
    <w:rsid w:val="00BF61A8"/>
    <w:rsid w:val="00BF6731"/>
    <w:rsid w:val="00BF6889"/>
    <w:rsid w:val="00BF6AD3"/>
    <w:rsid w:val="00BF6E58"/>
    <w:rsid w:val="00BF7473"/>
    <w:rsid w:val="00C0008E"/>
    <w:rsid w:val="00C0053E"/>
    <w:rsid w:val="00C00B27"/>
    <w:rsid w:val="00C00EC4"/>
    <w:rsid w:val="00C0112C"/>
    <w:rsid w:val="00C01F72"/>
    <w:rsid w:val="00C021C1"/>
    <w:rsid w:val="00C02311"/>
    <w:rsid w:val="00C025C0"/>
    <w:rsid w:val="00C0407E"/>
    <w:rsid w:val="00C04F92"/>
    <w:rsid w:val="00C054FF"/>
    <w:rsid w:val="00C0560B"/>
    <w:rsid w:val="00C05F8F"/>
    <w:rsid w:val="00C06463"/>
    <w:rsid w:val="00C06A40"/>
    <w:rsid w:val="00C074FF"/>
    <w:rsid w:val="00C07C16"/>
    <w:rsid w:val="00C10000"/>
    <w:rsid w:val="00C11E59"/>
    <w:rsid w:val="00C12770"/>
    <w:rsid w:val="00C130A2"/>
    <w:rsid w:val="00C14F5D"/>
    <w:rsid w:val="00C168B2"/>
    <w:rsid w:val="00C168FB"/>
    <w:rsid w:val="00C16973"/>
    <w:rsid w:val="00C17152"/>
    <w:rsid w:val="00C17CFC"/>
    <w:rsid w:val="00C20798"/>
    <w:rsid w:val="00C20AC7"/>
    <w:rsid w:val="00C21429"/>
    <w:rsid w:val="00C2169E"/>
    <w:rsid w:val="00C21D66"/>
    <w:rsid w:val="00C222B6"/>
    <w:rsid w:val="00C2271C"/>
    <w:rsid w:val="00C2299A"/>
    <w:rsid w:val="00C22B92"/>
    <w:rsid w:val="00C22C95"/>
    <w:rsid w:val="00C22F56"/>
    <w:rsid w:val="00C23D5A"/>
    <w:rsid w:val="00C23ED1"/>
    <w:rsid w:val="00C24628"/>
    <w:rsid w:val="00C249DE"/>
    <w:rsid w:val="00C24C3F"/>
    <w:rsid w:val="00C24F74"/>
    <w:rsid w:val="00C2503E"/>
    <w:rsid w:val="00C258F8"/>
    <w:rsid w:val="00C25B45"/>
    <w:rsid w:val="00C26BB5"/>
    <w:rsid w:val="00C26E2D"/>
    <w:rsid w:val="00C279AB"/>
    <w:rsid w:val="00C27EDF"/>
    <w:rsid w:val="00C30A1A"/>
    <w:rsid w:val="00C30C23"/>
    <w:rsid w:val="00C316D6"/>
    <w:rsid w:val="00C31A46"/>
    <w:rsid w:val="00C31E9E"/>
    <w:rsid w:val="00C325F1"/>
    <w:rsid w:val="00C32FA0"/>
    <w:rsid w:val="00C3309C"/>
    <w:rsid w:val="00C3326C"/>
    <w:rsid w:val="00C33B5F"/>
    <w:rsid w:val="00C34124"/>
    <w:rsid w:val="00C34134"/>
    <w:rsid w:val="00C3447C"/>
    <w:rsid w:val="00C34B27"/>
    <w:rsid w:val="00C34C74"/>
    <w:rsid w:val="00C34DE9"/>
    <w:rsid w:val="00C359AB"/>
    <w:rsid w:val="00C35E67"/>
    <w:rsid w:val="00C3621D"/>
    <w:rsid w:val="00C36242"/>
    <w:rsid w:val="00C375A4"/>
    <w:rsid w:val="00C37AF8"/>
    <w:rsid w:val="00C37C34"/>
    <w:rsid w:val="00C42468"/>
    <w:rsid w:val="00C43748"/>
    <w:rsid w:val="00C44C31"/>
    <w:rsid w:val="00C44DF8"/>
    <w:rsid w:val="00C4570B"/>
    <w:rsid w:val="00C45EB2"/>
    <w:rsid w:val="00C46551"/>
    <w:rsid w:val="00C472EB"/>
    <w:rsid w:val="00C509B1"/>
    <w:rsid w:val="00C51734"/>
    <w:rsid w:val="00C518D7"/>
    <w:rsid w:val="00C5286C"/>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241"/>
    <w:rsid w:val="00C64E5E"/>
    <w:rsid w:val="00C65082"/>
    <w:rsid w:val="00C65628"/>
    <w:rsid w:val="00C66062"/>
    <w:rsid w:val="00C665CF"/>
    <w:rsid w:val="00C66AE5"/>
    <w:rsid w:val="00C66AE7"/>
    <w:rsid w:val="00C67E99"/>
    <w:rsid w:val="00C70222"/>
    <w:rsid w:val="00C72714"/>
    <w:rsid w:val="00C732EA"/>
    <w:rsid w:val="00C737FA"/>
    <w:rsid w:val="00C73E72"/>
    <w:rsid w:val="00C740F7"/>
    <w:rsid w:val="00C74887"/>
    <w:rsid w:val="00C749C0"/>
    <w:rsid w:val="00C75883"/>
    <w:rsid w:val="00C763E6"/>
    <w:rsid w:val="00C7704C"/>
    <w:rsid w:val="00C77E9B"/>
    <w:rsid w:val="00C812C9"/>
    <w:rsid w:val="00C813D9"/>
    <w:rsid w:val="00C81443"/>
    <w:rsid w:val="00C814FF"/>
    <w:rsid w:val="00C81E99"/>
    <w:rsid w:val="00C8509D"/>
    <w:rsid w:val="00C854B3"/>
    <w:rsid w:val="00C85F73"/>
    <w:rsid w:val="00C86601"/>
    <w:rsid w:val="00C86A75"/>
    <w:rsid w:val="00C87441"/>
    <w:rsid w:val="00C874C9"/>
    <w:rsid w:val="00C879DE"/>
    <w:rsid w:val="00C87C36"/>
    <w:rsid w:val="00C90139"/>
    <w:rsid w:val="00C90AAF"/>
    <w:rsid w:val="00C91396"/>
    <w:rsid w:val="00C91E6D"/>
    <w:rsid w:val="00C91F6B"/>
    <w:rsid w:val="00C9216B"/>
    <w:rsid w:val="00C922DB"/>
    <w:rsid w:val="00C928D1"/>
    <w:rsid w:val="00C92BD2"/>
    <w:rsid w:val="00C92F96"/>
    <w:rsid w:val="00C94770"/>
    <w:rsid w:val="00C94AEF"/>
    <w:rsid w:val="00C94BCE"/>
    <w:rsid w:val="00C95028"/>
    <w:rsid w:val="00C954ED"/>
    <w:rsid w:val="00C96083"/>
    <w:rsid w:val="00C96813"/>
    <w:rsid w:val="00C968DD"/>
    <w:rsid w:val="00CA01AC"/>
    <w:rsid w:val="00CA0DEB"/>
    <w:rsid w:val="00CA2395"/>
    <w:rsid w:val="00CA3B02"/>
    <w:rsid w:val="00CA3F5E"/>
    <w:rsid w:val="00CA42DF"/>
    <w:rsid w:val="00CA5711"/>
    <w:rsid w:val="00CA571B"/>
    <w:rsid w:val="00CA5F86"/>
    <w:rsid w:val="00CA62A5"/>
    <w:rsid w:val="00CA6E32"/>
    <w:rsid w:val="00CA6FB6"/>
    <w:rsid w:val="00CB02E0"/>
    <w:rsid w:val="00CB0DD8"/>
    <w:rsid w:val="00CB14C0"/>
    <w:rsid w:val="00CB1575"/>
    <w:rsid w:val="00CB4183"/>
    <w:rsid w:val="00CB428A"/>
    <w:rsid w:val="00CB4933"/>
    <w:rsid w:val="00CB5D6A"/>
    <w:rsid w:val="00CB65F2"/>
    <w:rsid w:val="00CB7364"/>
    <w:rsid w:val="00CB7ED0"/>
    <w:rsid w:val="00CC01B0"/>
    <w:rsid w:val="00CC0FDE"/>
    <w:rsid w:val="00CC1ADC"/>
    <w:rsid w:val="00CC249A"/>
    <w:rsid w:val="00CC2776"/>
    <w:rsid w:val="00CC2B18"/>
    <w:rsid w:val="00CC3320"/>
    <w:rsid w:val="00CC39F2"/>
    <w:rsid w:val="00CC4645"/>
    <w:rsid w:val="00CC510F"/>
    <w:rsid w:val="00CC51BA"/>
    <w:rsid w:val="00CC56F9"/>
    <w:rsid w:val="00CC648E"/>
    <w:rsid w:val="00CC7929"/>
    <w:rsid w:val="00CC7AFE"/>
    <w:rsid w:val="00CD1446"/>
    <w:rsid w:val="00CD1BE5"/>
    <w:rsid w:val="00CD2309"/>
    <w:rsid w:val="00CD259F"/>
    <w:rsid w:val="00CD25A9"/>
    <w:rsid w:val="00CD280A"/>
    <w:rsid w:val="00CD3459"/>
    <w:rsid w:val="00CD3A63"/>
    <w:rsid w:val="00CD3B06"/>
    <w:rsid w:val="00CD3BFB"/>
    <w:rsid w:val="00CD40AB"/>
    <w:rsid w:val="00CD45C3"/>
    <w:rsid w:val="00CD4B29"/>
    <w:rsid w:val="00CD5543"/>
    <w:rsid w:val="00CD629D"/>
    <w:rsid w:val="00CD6D26"/>
    <w:rsid w:val="00CD7152"/>
    <w:rsid w:val="00CD7503"/>
    <w:rsid w:val="00CD7A97"/>
    <w:rsid w:val="00CE18F3"/>
    <w:rsid w:val="00CE2334"/>
    <w:rsid w:val="00CE23EB"/>
    <w:rsid w:val="00CE2809"/>
    <w:rsid w:val="00CE2CBD"/>
    <w:rsid w:val="00CE3046"/>
    <w:rsid w:val="00CE447F"/>
    <w:rsid w:val="00CE4B24"/>
    <w:rsid w:val="00CE5A4C"/>
    <w:rsid w:val="00CE5F2C"/>
    <w:rsid w:val="00CE6100"/>
    <w:rsid w:val="00CE75D8"/>
    <w:rsid w:val="00CF0363"/>
    <w:rsid w:val="00CF0FEF"/>
    <w:rsid w:val="00CF1565"/>
    <w:rsid w:val="00CF192A"/>
    <w:rsid w:val="00CF2AE5"/>
    <w:rsid w:val="00CF3051"/>
    <w:rsid w:val="00CF3282"/>
    <w:rsid w:val="00CF35AA"/>
    <w:rsid w:val="00CF503C"/>
    <w:rsid w:val="00CF69C7"/>
    <w:rsid w:val="00CF6B8E"/>
    <w:rsid w:val="00CF73BA"/>
    <w:rsid w:val="00CF7455"/>
    <w:rsid w:val="00D010CB"/>
    <w:rsid w:val="00D0220A"/>
    <w:rsid w:val="00D026D5"/>
    <w:rsid w:val="00D02ECF"/>
    <w:rsid w:val="00D03829"/>
    <w:rsid w:val="00D04AE5"/>
    <w:rsid w:val="00D04DCE"/>
    <w:rsid w:val="00D05A65"/>
    <w:rsid w:val="00D05C11"/>
    <w:rsid w:val="00D060AB"/>
    <w:rsid w:val="00D06905"/>
    <w:rsid w:val="00D06B4C"/>
    <w:rsid w:val="00D07685"/>
    <w:rsid w:val="00D10E5E"/>
    <w:rsid w:val="00D11EE9"/>
    <w:rsid w:val="00D12341"/>
    <w:rsid w:val="00D129B0"/>
    <w:rsid w:val="00D12AA2"/>
    <w:rsid w:val="00D13103"/>
    <w:rsid w:val="00D133AB"/>
    <w:rsid w:val="00D14256"/>
    <w:rsid w:val="00D143A1"/>
    <w:rsid w:val="00D161B9"/>
    <w:rsid w:val="00D16D02"/>
    <w:rsid w:val="00D16E1E"/>
    <w:rsid w:val="00D1718D"/>
    <w:rsid w:val="00D17E4A"/>
    <w:rsid w:val="00D202F6"/>
    <w:rsid w:val="00D221EE"/>
    <w:rsid w:val="00D230E3"/>
    <w:rsid w:val="00D237E0"/>
    <w:rsid w:val="00D24F8C"/>
    <w:rsid w:val="00D25698"/>
    <w:rsid w:val="00D2634D"/>
    <w:rsid w:val="00D27496"/>
    <w:rsid w:val="00D27816"/>
    <w:rsid w:val="00D30099"/>
    <w:rsid w:val="00D3097E"/>
    <w:rsid w:val="00D30DB6"/>
    <w:rsid w:val="00D313A7"/>
    <w:rsid w:val="00D33A91"/>
    <w:rsid w:val="00D3462A"/>
    <w:rsid w:val="00D35A39"/>
    <w:rsid w:val="00D35B3A"/>
    <w:rsid w:val="00D36123"/>
    <w:rsid w:val="00D3676D"/>
    <w:rsid w:val="00D3730A"/>
    <w:rsid w:val="00D373AD"/>
    <w:rsid w:val="00D37FC9"/>
    <w:rsid w:val="00D4026C"/>
    <w:rsid w:val="00D419EE"/>
    <w:rsid w:val="00D42BD8"/>
    <w:rsid w:val="00D444CA"/>
    <w:rsid w:val="00D44DAE"/>
    <w:rsid w:val="00D45038"/>
    <w:rsid w:val="00D45D65"/>
    <w:rsid w:val="00D46705"/>
    <w:rsid w:val="00D46B34"/>
    <w:rsid w:val="00D46E86"/>
    <w:rsid w:val="00D476FE"/>
    <w:rsid w:val="00D50942"/>
    <w:rsid w:val="00D51A53"/>
    <w:rsid w:val="00D51BFD"/>
    <w:rsid w:val="00D5220D"/>
    <w:rsid w:val="00D52298"/>
    <w:rsid w:val="00D539EC"/>
    <w:rsid w:val="00D53B2D"/>
    <w:rsid w:val="00D54103"/>
    <w:rsid w:val="00D541E9"/>
    <w:rsid w:val="00D54EE1"/>
    <w:rsid w:val="00D5649F"/>
    <w:rsid w:val="00D571C4"/>
    <w:rsid w:val="00D5748B"/>
    <w:rsid w:val="00D57EBB"/>
    <w:rsid w:val="00D60C20"/>
    <w:rsid w:val="00D60E54"/>
    <w:rsid w:val="00D60F58"/>
    <w:rsid w:val="00D61253"/>
    <w:rsid w:val="00D6205A"/>
    <w:rsid w:val="00D627DA"/>
    <w:rsid w:val="00D6307B"/>
    <w:rsid w:val="00D630DD"/>
    <w:rsid w:val="00D6349B"/>
    <w:rsid w:val="00D6397F"/>
    <w:rsid w:val="00D6451B"/>
    <w:rsid w:val="00D64B52"/>
    <w:rsid w:val="00D64CC7"/>
    <w:rsid w:val="00D64DB2"/>
    <w:rsid w:val="00D6528C"/>
    <w:rsid w:val="00D663AC"/>
    <w:rsid w:val="00D66932"/>
    <w:rsid w:val="00D70FD2"/>
    <w:rsid w:val="00D70FF3"/>
    <w:rsid w:val="00D71471"/>
    <w:rsid w:val="00D72073"/>
    <w:rsid w:val="00D722EE"/>
    <w:rsid w:val="00D72DD2"/>
    <w:rsid w:val="00D73AC1"/>
    <w:rsid w:val="00D740CE"/>
    <w:rsid w:val="00D74129"/>
    <w:rsid w:val="00D7426E"/>
    <w:rsid w:val="00D744A3"/>
    <w:rsid w:val="00D74A98"/>
    <w:rsid w:val="00D74B60"/>
    <w:rsid w:val="00D75138"/>
    <w:rsid w:val="00D7553D"/>
    <w:rsid w:val="00D76723"/>
    <w:rsid w:val="00D76D3A"/>
    <w:rsid w:val="00D8023C"/>
    <w:rsid w:val="00D82614"/>
    <w:rsid w:val="00D82E9E"/>
    <w:rsid w:val="00D848A2"/>
    <w:rsid w:val="00D857B5"/>
    <w:rsid w:val="00D85F82"/>
    <w:rsid w:val="00D873AF"/>
    <w:rsid w:val="00D87904"/>
    <w:rsid w:val="00D87E35"/>
    <w:rsid w:val="00D90965"/>
    <w:rsid w:val="00D91510"/>
    <w:rsid w:val="00D91742"/>
    <w:rsid w:val="00D91BE2"/>
    <w:rsid w:val="00D91DF8"/>
    <w:rsid w:val="00D91FD9"/>
    <w:rsid w:val="00D9227A"/>
    <w:rsid w:val="00D92A73"/>
    <w:rsid w:val="00D943C2"/>
    <w:rsid w:val="00D9472E"/>
    <w:rsid w:val="00D94FC2"/>
    <w:rsid w:val="00D95972"/>
    <w:rsid w:val="00D96698"/>
    <w:rsid w:val="00D97D3C"/>
    <w:rsid w:val="00DA14F0"/>
    <w:rsid w:val="00DA1D4F"/>
    <w:rsid w:val="00DA2289"/>
    <w:rsid w:val="00DA2389"/>
    <w:rsid w:val="00DA2DD5"/>
    <w:rsid w:val="00DA3CB5"/>
    <w:rsid w:val="00DA47C7"/>
    <w:rsid w:val="00DA52A5"/>
    <w:rsid w:val="00DA5D6B"/>
    <w:rsid w:val="00DA65FB"/>
    <w:rsid w:val="00DA71E2"/>
    <w:rsid w:val="00DA77D6"/>
    <w:rsid w:val="00DB06F5"/>
    <w:rsid w:val="00DB0A07"/>
    <w:rsid w:val="00DB1ED0"/>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C7C14"/>
    <w:rsid w:val="00DD071A"/>
    <w:rsid w:val="00DD072C"/>
    <w:rsid w:val="00DD0B68"/>
    <w:rsid w:val="00DD16B8"/>
    <w:rsid w:val="00DD1BAB"/>
    <w:rsid w:val="00DD2399"/>
    <w:rsid w:val="00DD23EB"/>
    <w:rsid w:val="00DD2C3D"/>
    <w:rsid w:val="00DD3553"/>
    <w:rsid w:val="00DD3C52"/>
    <w:rsid w:val="00DD4A4B"/>
    <w:rsid w:val="00DD6256"/>
    <w:rsid w:val="00DD6638"/>
    <w:rsid w:val="00DD732B"/>
    <w:rsid w:val="00DD7395"/>
    <w:rsid w:val="00DD7F0D"/>
    <w:rsid w:val="00DE06D1"/>
    <w:rsid w:val="00DE0C18"/>
    <w:rsid w:val="00DE16C1"/>
    <w:rsid w:val="00DE1774"/>
    <w:rsid w:val="00DE2E92"/>
    <w:rsid w:val="00DE2FEC"/>
    <w:rsid w:val="00DE36F2"/>
    <w:rsid w:val="00DE3C57"/>
    <w:rsid w:val="00DE46F4"/>
    <w:rsid w:val="00DE58AE"/>
    <w:rsid w:val="00DE5F5D"/>
    <w:rsid w:val="00DE634A"/>
    <w:rsid w:val="00DE63DA"/>
    <w:rsid w:val="00DE662F"/>
    <w:rsid w:val="00DE76A3"/>
    <w:rsid w:val="00DF0596"/>
    <w:rsid w:val="00DF090D"/>
    <w:rsid w:val="00DF0B49"/>
    <w:rsid w:val="00DF0D25"/>
    <w:rsid w:val="00DF162E"/>
    <w:rsid w:val="00DF1E18"/>
    <w:rsid w:val="00DF1EEE"/>
    <w:rsid w:val="00DF21BA"/>
    <w:rsid w:val="00DF3540"/>
    <w:rsid w:val="00DF35CB"/>
    <w:rsid w:val="00DF3808"/>
    <w:rsid w:val="00DF5421"/>
    <w:rsid w:val="00DF5826"/>
    <w:rsid w:val="00DF5D76"/>
    <w:rsid w:val="00DF6556"/>
    <w:rsid w:val="00E005FB"/>
    <w:rsid w:val="00E013CF"/>
    <w:rsid w:val="00E01903"/>
    <w:rsid w:val="00E01CF0"/>
    <w:rsid w:val="00E02C75"/>
    <w:rsid w:val="00E03F81"/>
    <w:rsid w:val="00E03FA6"/>
    <w:rsid w:val="00E04540"/>
    <w:rsid w:val="00E04D4A"/>
    <w:rsid w:val="00E05833"/>
    <w:rsid w:val="00E05BE1"/>
    <w:rsid w:val="00E05BE4"/>
    <w:rsid w:val="00E05BF4"/>
    <w:rsid w:val="00E07E86"/>
    <w:rsid w:val="00E11040"/>
    <w:rsid w:val="00E11353"/>
    <w:rsid w:val="00E1195D"/>
    <w:rsid w:val="00E11B40"/>
    <w:rsid w:val="00E11B57"/>
    <w:rsid w:val="00E128AA"/>
    <w:rsid w:val="00E1343E"/>
    <w:rsid w:val="00E134A4"/>
    <w:rsid w:val="00E137FB"/>
    <w:rsid w:val="00E1434F"/>
    <w:rsid w:val="00E15024"/>
    <w:rsid w:val="00E15499"/>
    <w:rsid w:val="00E15D3D"/>
    <w:rsid w:val="00E16E98"/>
    <w:rsid w:val="00E17034"/>
    <w:rsid w:val="00E17917"/>
    <w:rsid w:val="00E21442"/>
    <w:rsid w:val="00E21F68"/>
    <w:rsid w:val="00E23061"/>
    <w:rsid w:val="00E23366"/>
    <w:rsid w:val="00E2361B"/>
    <w:rsid w:val="00E24116"/>
    <w:rsid w:val="00E2640C"/>
    <w:rsid w:val="00E26EB6"/>
    <w:rsid w:val="00E270C6"/>
    <w:rsid w:val="00E30120"/>
    <w:rsid w:val="00E302E2"/>
    <w:rsid w:val="00E30E2D"/>
    <w:rsid w:val="00E32451"/>
    <w:rsid w:val="00E32985"/>
    <w:rsid w:val="00E32EA5"/>
    <w:rsid w:val="00E33257"/>
    <w:rsid w:val="00E332E1"/>
    <w:rsid w:val="00E34499"/>
    <w:rsid w:val="00E3451A"/>
    <w:rsid w:val="00E34529"/>
    <w:rsid w:val="00E34855"/>
    <w:rsid w:val="00E361F1"/>
    <w:rsid w:val="00E36495"/>
    <w:rsid w:val="00E36594"/>
    <w:rsid w:val="00E37444"/>
    <w:rsid w:val="00E37776"/>
    <w:rsid w:val="00E37C04"/>
    <w:rsid w:val="00E37EDB"/>
    <w:rsid w:val="00E41478"/>
    <w:rsid w:val="00E427C4"/>
    <w:rsid w:val="00E435FD"/>
    <w:rsid w:val="00E43BE3"/>
    <w:rsid w:val="00E44505"/>
    <w:rsid w:val="00E45301"/>
    <w:rsid w:val="00E458B8"/>
    <w:rsid w:val="00E45A89"/>
    <w:rsid w:val="00E464F9"/>
    <w:rsid w:val="00E465D3"/>
    <w:rsid w:val="00E46AA9"/>
    <w:rsid w:val="00E470DE"/>
    <w:rsid w:val="00E500AA"/>
    <w:rsid w:val="00E50180"/>
    <w:rsid w:val="00E50B38"/>
    <w:rsid w:val="00E50E2D"/>
    <w:rsid w:val="00E51A74"/>
    <w:rsid w:val="00E544C2"/>
    <w:rsid w:val="00E55746"/>
    <w:rsid w:val="00E57347"/>
    <w:rsid w:val="00E5770F"/>
    <w:rsid w:val="00E577EF"/>
    <w:rsid w:val="00E609FF"/>
    <w:rsid w:val="00E60B51"/>
    <w:rsid w:val="00E6182F"/>
    <w:rsid w:val="00E61E19"/>
    <w:rsid w:val="00E624E4"/>
    <w:rsid w:val="00E6368F"/>
    <w:rsid w:val="00E63863"/>
    <w:rsid w:val="00E639AC"/>
    <w:rsid w:val="00E63FEA"/>
    <w:rsid w:val="00E65905"/>
    <w:rsid w:val="00E6662C"/>
    <w:rsid w:val="00E67146"/>
    <w:rsid w:val="00E70106"/>
    <w:rsid w:val="00E70AD6"/>
    <w:rsid w:val="00E70C68"/>
    <w:rsid w:val="00E7106F"/>
    <w:rsid w:val="00E71479"/>
    <w:rsid w:val="00E7301B"/>
    <w:rsid w:val="00E73305"/>
    <w:rsid w:val="00E74496"/>
    <w:rsid w:val="00E747B7"/>
    <w:rsid w:val="00E74F1F"/>
    <w:rsid w:val="00E75630"/>
    <w:rsid w:val="00E75C80"/>
    <w:rsid w:val="00E763D5"/>
    <w:rsid w:val="00E76A1D"/>
    <w:rsid w:val="00E77A68"/>
    <w:rsid w:val="00E805F4"/>
    <w:rsid w:val="00E81043"/>
    <w:rsid w:val="00E81C17"/>
    <w:rsid w:val="00E81F1A"/>
    <w:rsid w:val="00E82678"/>
    <w:rsid w:val="00E8318C"/>
    <w:rsid w:val="00E833AC"/>
    <w:rsid w:val="00E8384B"/>
    <w:rsid w:val="00E83912"/>
    <w:rsid w:val="00E83A59"/>
    <w:rsid w:val="00E847E7"/>
    <w:rsid w:val="00E84E05"/>
    <w:rsid w:val="00E8559A"/>
    <w:rsid w:val="00E856FE"/>
    <w:rsid w:val="00E86405"/>
    <w:rsid w:val="00E86664"/>
    <w:rsid w:val="00E8788F"/>
    <w:rsid w:val="00E903A7"/>
    <w:rsid w:val="00E90B10"/>
    <w:rsid w:val="00E92E79"/>
    <w:rsid w:val="00E94497"/>
    <w:rsid w:val="00E94715"/>
    <w:rsid w:val="00E94B64"/>
    <w:rsid w:val="00E9600A"/>
    <w:rsid w:val="00E9606E"/>
    <w:rsid w:val="00E9685C"/>
    <w:rsid w:val="00E96A79"/>
    <w:rsid w:val="00E96B61"/>
    <w:rsid w:val="00E972C0"/>
    <w:rsid w:val="00E9782D"/>
    <w:rsid w:val="00E979C4"/>
    <w:rsid w:val="00E97D2B"/>
    <w:rsid w:val="00EA0892"/>
    <w:rsid w:val="00EA09A9"/>
    <w:rsid w:val="00EA19DE"/>
    <w:rsid w:val="00EA1C63"/>
    <w:rsid w:val="00EA2C17"/>
    <w:rsid w:val="00EA2D55"/>
    <w:rsid w:val="00EA2FF2"/>
    <w:rsid w:val="00EA3552"/>
    <w:rsid w:val="00EA39B2"/>
    <w:rsid w:val="00EA3AC8"/>
    <w:rsid w:val="00EA534B"/>
    <w:rsid w:val="00EA6138"/>
    <w:rsid w:val="00EA74A7"/>
    <w:rsid w:val="00EA75A9"/>
    <w:rsid w:val="00EB0644"/>
    <w:rsid w:val="00EB0725"/>
    <w:rsid w:val="00EB1986"/>
    <w:rsid w:val="00EB1A46"/>
    <w:rsid w:val="00EB2153"/>
    <w:rsid w:val="00EB2190"/>
    <w:rsid w:val="00EB2C7E"/>
    <w:rsid w:val="00EB5228"/>
    <w:rsid w:val="00EB5386"/>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5CE9"/>
    <w:rsid w:val="00EC6326"/>
    <w:rsid w:val="00EC6387"/>
    <w:rsid w:val="00EC6425"/>
    <w:rsid w:val="00EC762C"/>
    <w:rsid w:val="00EC7F0A"/>
    <w:rsid w:val="00ED0252"/>
    <w:rsid w:val="00ED088A"/>
    <w:rsid w:val="00ED08BD"/>
    <w:rsid w:val="00ED1339"/>
    <w:rsid w:val="00ED1CE0"/>
    <w:rsid w:val="00ED1DD7"/>
    <w:rsid w:val="00ED2C7A"/>
    <w:rsid w:val="00ED32FB"/>
    <w:rsid w:val="00ED3B5F"/>
    <w:rsid w:val="00ED5535"/>
    <w:rsid w:val="00ED5BC5"/>
    <w:rsid w:val="00ED5CD3"/>
    <w:rsid w:val="00ED6160"/>
    <w:rsid w:val="00ED6C52"/>
    <w:rsid w:val="00ED70FB"/>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49E5"/>
    <w:rsid w:val="00EE65CF"/>
    <w:rsid w:val="00EE6962"/>
    <w:rsid w:val="00EE7756"/>
    <w:rsid w:val="00EE7E25"/>
    <w:rsid w:val="00EF02EB"/>
    <w:rsid w:val="00EF045C"/>
    <w:rsid w:val="00EF0E6E"/>
    <w:rsid w:val="00EF1C85"/>
    <w:rsid w:val="00EF1C8A"/>
    <w:rsid w:val="00EF1E99"/>
    <w:rsid w:val="00EF205F"/>
    <w:rsid w:val="00EF20FE"/>
    <w:rsid w:val="00EF22DC"/>
    <w:rsid w:val="00EF3144"/>
    <w:rsid w:val="00EF40B6"/>
    <w:rsid w:val="00EF4201"/>
    <w:rsid w:val="00EF431B"/>
    <w:rsid w:val="00EF4FF5"/>
    <w:rsid w:val="00EF566B"/>
    <w:rsid w:val="00EF5682"/>
    <w:rsid w:val="00EF5888"/>
    <w:rsid w:val="00EF5C14"/>
    <w:rsid w:val="00EF5D32"/>
    <w:rsid w:val="00EF5DB6"/>
    <w:rsid w:val="00EF62AE"/>
    <w:rsid w:val="00EF64E8"/>
    <w:rsid w:val="00EF6C23"/>
    <w:rsid w:val="00EF7987"/>
    <w:rsid w:val="00EF7B23"/>
    <w:rsid w:val="00F000E4"/>
    <w:rsid w:val="00F006A7"/>
    <w:rsid w:val="00F007CA"/>
    <w:rsid w:val="00F012C5"/>
    <w:rsid w:val="00F01580"/>
    <w:rsid w:val="00F02951"/>
    <w:rsid w:val="00F02CA1"/>
    <w:rsid w:val="00F02DC9"/>
    <w:rsid w:val="00F03AD7"/>
    <w:rsid w:val="00F03C2A"/>
    <w:rsid w:val="00F04423"/>
    <w:rsid w:val="00F04E55"/>
    <w:rsid w:val="00F0512F"/>
    <w:rsid w:val="00F065CA"/>
    <w:rsid w:val="00F06987"/>
    <w:rsid w:val="00F112BF"/>
    <w:rsid w:val="00F11E75"/>
    <w:rsid w:val="00F12E07"/>
    <w:rsid w:val="00F1306D"/>
    <w:rsid w:val="00F1330F"/>
    <w:rsid w:val="00F14485"/>
    <w:rsid w:val="00F14601"/>
    <w:rsid w:val="00F14772"/>
    <w:rsid w:val="00F14778"/>
    <w:rsid w:val="00F149FE"/>
    <w:rsid w:val="00F15486"/>
    <w:rsid w:val="00F156F3"/>
    <w:rsid w:val="00F15A5E"/>
    <w:rsid w:val="00F1617A"/>
    <w:rsid w:val="00F167C7"/>
    <w:rsid w:val="00F17041"/>
    <w:rsid w:val="00F204C8"/>
    <w:rsid w:val="00F21941"/>
    <w:rsid w:val="00F21957"/>
    <w:rsid w:val="00F21A54"/>
    <w:rsid w:val="00F21CFB"/>
    <w:rsid w:val="00F22A19"/>
    <w:rsid w:val="00F23A43"/>
    <w:rsid w:val="00F23EF7"/>
    <w:rsid w:val="00F243CD"/>
    <w:rsid w:val="00F24D6B"/>
    <w:rsid w:val="00F252AA"/>
    <w:rsid w:val="00F256EF"/>
    <w:rsid w:val="00F2598C"/>
    <w:rsid w:val="00F25C43"/>
    <w:rsid w:val="00F26913"/>
    <w:rsid w:val="00F2714B"/>
    <w:rsid w:val="00F276C8"/>
    <w:rsid w:val="00F2782A"/>
    <w:rsid w:val="00F27855"/>
    <w:rsid w:val="00F30005"/>
    <w:rsid w:val="00F313AC"/>
    <w:rsid w:val="00F31463"/>
    <w:rsid w:val="00F31987"/>
    <w:rsid w:val="00F32D8E"/>
    <w:rsid w:val="00F34A46"/>
    <w:rsid w:val="00F34C78"/>
    <w:rsid w:val="00F34E94"/>
    <w:rsid w:val="00F35747"/>
    <w:rsid w:val="00F35A9E"/>
    <w:rsid w:val="00F371C4"/>
    <w:rsid w:val="00F40804"/>
    <w:rsid w:val="00F423D3"/>
    <w:rsid w:val="00F42904"/>
    <w:rsid w:val="00F42916"/>
    <w:rsid w:val="00F42936"/>
    <w:rsid w:val="00F42AB4"/>
    <w:rsid w:val="00F42CDF"/>
    <w:rsid w:val="00F4381E"/>
    <w:rsid w:val="00F44179"/>
    <w:rsid w:val="00F44577"/>
    <w:rsid w:val="00F44B6E"/>
    <w:rsid w:val="00F44D21"/>
    <w:rsid w:val="00F45064"/>
    <w:rsid w:val="00F453BC"/>
    <w:rsid w:val="00F4615A"/>
    <w:rsid w:val="00F4629F"/>
    <w:rsid w:val="00F4697D"/>
    <w:rsid w:val="00F47A80"/>
    <w:rsid w:val="00F47CD7"/>
    <w:rsid w:val="00F51935"/>
    <w:rsid w:val="00F5194D"/>
    <w:rsid w:val="00F51A84"/>
    <w:rsid w:val="00F53313"/>
    <w:rsid w:val="00F545A7"/>
    <w:rsid w:val="00F54D58"/>
    <w:rsid w:val="00F55DDD"/>
    <w:rsid w:val="00F5608C"/>
    <w:rsid w:val="00F576B0"/>
    <w:rsid w:val="00F6063B"/>
    <w:rsid w:val="00F6084B"/>
    <w:rsid w:val="00F62009"/>
    <w:rsid w:val="00F646CF"/>
    <w:rsid w:val="00F64A73"/>
    <w:rsid w:val="00F6576C"/>
    <w:rsid w:val="00F6584B"/>
    <w:rsid w:val="00F658B1"/>
    <w:rsid w:val="00F65DB4"/>
    <w:rsid w:val="00F665C4"/>
    <w:rsid w:val="00F66E39"/>
    <w:rsid w:val="00F6718F"/>
    <w:rsid w:val="00F67332"/>
    <w:rsid w:val="00F676F8"/>
    <w:rsid w:val="00F70021"/>
    <w:rsid w:val="00F7046D"/>
    <w:rsid w:val="00F70DE5"/>
    <w:rsid w:val="00F71236"/>
    <w:rsid w:val="00F7220E"/>
    <w:rsid w:val="00F73068"/>
    <w:rsid w:val="00F73C30"/>
    <w:rsid w:val="00F73FEF"/>
    <w:rsid w:val="00F744C1"/>
    <w:rsid w:val="00F74C8E"/>
    <w:rsid w:val="00F7528F"/>
    <w:rsid w:val="00F75B69"/>
    <w:rsid w:val="00F76646"/>
    <w:rsid w:val="00F778B3"/>
    <w:rsid w:val="00F80B10"/>
    <w:rsid w:val="00F81448"/>
    <w:rsid w:val="00F81D67"/>
    <w:rsid w:val="00F83D0D"/>
    <w:rsid w:val="00F8400E"/>
    <w:rsid w:val="00F841E7"/>
    <w:rsid w:val="00F86A09"/>
    <w:rsid w:val="00F87670"/>
    <w:rsid w:val="00F9037D"/>
    <w:rsid w:val="00F91505"/>
    <w:rsid w:val="00F91A61"/>
    <w:rsid w:val="00F91B83"/>
    <w:rsid w:val="00F92510"/>
    <w:rsid w:val="00F93368"/>
    <w:rsid w:val="00F94348"/>
    <w:rsid w:val="00F94B8E"/>
    <w:rsid w:val="00F95593"/>
    <w:rsid w:val="00F95791"/>
    <w:rsid w:val="00F961C9"/>
    <w:rsid w:val="00F96459"/>
    <w:rsid w:val="00F966F4"/>
    <w:rsid w:val="00F96752"/>
    <w:rsid w:val="00FA16DD"/>
    <w:rsid w:val="00FA2417"/>
    <w:rsid w:val="00FA250C"/>
    <w:rsid w:val="00FA3B43"/>
    <w:rsid w:val="00FA42D3"/>
    <w:rsid w:val="00FA5587"/>
    <w:rsid w:val="00FA5957"/>
    <w:rsid w:val="00FA5E98"/>
    <w:rsid w:val="00FA668F"/>
    <w:rsid w:val="00FA6A4A"/>
    <w:rsid w:val="00FA7A4C"/>
    <w:rsid w:val="00FB0090"/>
    <w:rsid w:val="00FB016D"/>
    <w:rsid w:val="00FB078C"/>
    <w:rsid w:val="00FB07C0"/>
    <w:rsid w:val="00FB1A5C"/>
    <w:rsid w:val="00FB245B"/>
    <w:rsid w:val="00FB2DA9"/>
    <w:rsid w:val="00FB2F19"/>
    <w:rsid w:val="00FB2F86"/>
    <w:rsid w:val="00FB34EB"/>
    <w:rsid w:val="00FB3AB4"/>
    <w:rsid w:val="00FB4DA9"/>
    <w:rsid w:val="00FB5253"/>
    <w:rsid w:val="00FB55BF"/>
    <w:rsid w:val="00FB5725"/>
    <w:rsid w:val="00FB5C62"/>
    <w:rsid w:val="00FB6C85"/>
    <w:rsid w:val="00FB6F26"/>
    <w:rsid w:val="00FB6FB6"/>
    <w:rsid w:val="00FB7EC7"/>
    <w:rsid w:val="00FC0120"/>
    <w:rsid w:val="00FC0126"/>
    <w:rsid w:val="00FC07AD"/>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1DA5"/>
    <w:rsid w:val="00FD3001"/>
    <w:rsid w:val="00FD38B8"/>
    <w:rsid w:val="00FD490F"/>
    <w:rsid w:val="00FD4C7B"/>
    <w:rsid w:val="00FD5AD0"/>
    <w:rsid w:val="00FD75FF"/>
    <w:rsid w:val="00FD76AD"/>
    <w:rsid w:val="00FD7EA6"/>
    <w:rsid w:val="00FE0676"/>
    <w:rsid w:val="00FE0A46"/>
    <w:rsid w:val="00FE0CA9"/>
    <w:rsid w:val="00FE0FE3"/>
    <w:rsid w:val="00FE16B9"/>
    <w:rsid w:val="00FE23AD"/>
    <w:rsid w:val="00FE2A49"/>
    <w:rsid w:val="00FE4939"/>
    <w:rsid w:val="00FE540F"/>
    <w:rsid w:val="00FE58D6"/>
    <w:rsid w:val="00FE5E0F"/>
    <w:rsid w:val="00FE5F11"/>
    <w:rsid w:val="00FE6501"/>
    <w:rsid w:val="00FE674D"/>
    <w:rsid w:val="00FE6855"/>
    <w:rsid w:val="00FE70F6"/>
    <w:rsid w:val="00FF25CD"/>
    <w:rsid w:val="00FF2DD2"/>
    <w:rsid w:val="00FF3217"/>
    <w:rsid w:val="00FF3656"/>
    <w:rsid w:val="00FF3D46"/>
    <w:rsid w:val="00FF52B9"/>
    <w:rsid w:val="00FF56BB"/>
    <w:rsid w:val="00FF5AEB"/>
    <w:rsid w:val="00FF677F"/>
    <w:rsid w:val="00FF6BFC"/>
    <w:rsid w:val="00FF73D8"/>
    <w:rsid w:val="00FF7A77"/>
    <w:rsid w:val="00FF7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4A6AB787-16AE-4F79-B0D0-F705A504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link w:val="Nagwek9Znak"/>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link w:val="Tekstpodstawowywcity3Znak"/>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sz w:val="24"/>
      <w:szCs w:val="24"/>
    </w:rPr>
  </w:style>
  <w:style w:type="numbering" w:customStyle="1" w:styleId="WW8Num2">
    <w:name w:val="WW8Num2"/>
    <w:rsid w:val="00C316D6"/>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Nagwek7Znak">
    <w:name w:val="Nagłówek 7 Znak"/>
    <w:link w:val="Nagwek7"/>
    <w:rsid w:val="003355B1"/>
    <w:rPr>
      <w:i/>
    </w:rPr>
  </w:style>
  <w:style w:type="character" w:customStyle="1" w:styleId="Nagwek9Znak">
    <w:name w:val="Nagłówek 9 Znak"/>
    <w:link w:val="Nagwek9"/>
    <w:rsid w:val="003355B1"/>
    <w:rPr>
      <w:b/>
      <w:sz w:val="28"/>
    </w:rPr>
  </w:style>
  <w:style w:type="character" w:customStyle="1" w:styleId="Tekstpodstawowywcity3Znak">
    <w:name w:val="Tekst podstawowy wcięty 3 Znak"/>
    <w:link w:val="Tekstpodstawowywcity3"/>
    <w:rsid w:val="003355B1"/>
    <w:rPr>
      <w:sz w:val="24"/>
    </w:rPr>
  </w:style>
  <w:style w:type="character" w:customStyle="1" w:styleId="NagwekZnak">
    <w:name w:val="Nagłówek Znak"/>
    <w:link w:val="Nagwek"/>
    <w:rsid w:val="003355B1"/>
    <w:rPr>
      <w:sz w:val="24"/>
    </w:rPr>
  </w:style>
  <w:style w:type="character" w:customStyle="1" w:styleId="Tekstpodstawowy3Znak">
    <w:name w:val="Tekst podstawowy 3 Znak"/>
    <w:link w:val="Tekstpodstawowy3"/>
    <w:rsid w:val="003355B1"/>
    <w:rPr>
      <w:sz w:val="28"/>
      <w:szCs w:val="28"/>
    </w:rPr>
  </w:style>
  <w:style w:type="numbering" w:customStyle="1" w:styleId="WW8Num21">
    <w:name w:val="WW8Num21"/>
    <w:rsid w:val="003355B1"/>
    <w:pPr>
      <w:numPr>
        <w:numId w:val="3"/>
      </w:numPr>
    </w:pPr>
  </w:style>
  <w:style w:type="numbering" w:customStyle="1" w:styleId="WW8Num51">
    <w:name w:val="WW8Num51"/>
    <w:rsid w:val="003355B1"/>
    <w:pPr>
      <w:numPr>
        <w:numId w:val="2"/>
      </w:numPr>
    </w:pPr>
  </w:style>
  <w:style w:type="paragraph" w:styleId="Tekstblokowy">
    <w:name w:val="Block Text"/>
    <w:basedOn w:val="Normalny"/>
    <w:rsid w:val="003355B1"/>
    <w:pPr>
      <w:keepNext/>
      <w:ind w:left="567" w:right="-426" w:firstLine="567"/>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6524381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32745261">
      <w:bodyDiv w:val="1"/>
      <w:marLeft w:val="0"/>
      <w:marRight w:val="0"/>
      <w:marTop w:val="0"/>
      <w:marBottom w:val="0"/>
      <w:divBdr>
        <w:top w:val="none" w:sz="0" w:space="0" w:color="auto"/>
        <w:left w:val="none" w:sz="0" w:space="0" w:color="auto"/>
        <w:bottom w:val="none" w:sz="0" w:space="0" w:color="auto"/>
        <w:right w:val="none" w:sz="0" w:space="0" w:color="auto"/>
      </w:divBdr>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1147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a.niewczas@ilot.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dwika.domzal@ilot.edu.pl" TargetMode="External"/><Relationship Id="rId14" Type="http://schemas.openxmlformats.org/officeDocument/2006/relationships/image" Target="media/image1.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5ECB-0372-451E-A83C-C40AD23F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6336</Words>
  <Characters>39881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46125</CharactersWithSpaces>
  <SharedDoc>false</SharedDoc>
  <HLinks>
    <vt:vector size="42" baseType="variant">
      <vt:variant>
        <vt:i4>6422579</vt:i4>
      </vt:variant>
      <vt:variant>
        <vt:i4>24</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3145755</vt:i4>
      </vt:variant>
      <vt:variant>
        <vt:i4>9</vt:i4>
      </vt:variant>
      <vt:variant>
        <vt:i4>0</vt:i4>
      </vt:variant>
      <vt:variant>
        <vt:i4>5</vt:i4>
      </vt:variant>
      <vt:variant>
        <vt:lpwstr>mailto:joanna.niewczas@ilot.edu.pl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3</cp:revision>
  <cp:lastPrinted>2016-05-06T09:35:00Z</cp:lastPrinted>
  <dcterms:created xsi:type="dcterms:W3CDTF">2016-05-11T09:35:00Z</dcterms:created>
  <dcterms:modified xsi:type="dcterms:W3CDTF">2016-05-11T09:41:00Z</dcterms:modified>
</cp:coreProperties>
</file>