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503A35" w:rsidRDefault="00503A35" w:rsidP="00503A35">
      <w:pPr>
        <w:spacing w:after="75"/>
        <w:ind w:left="5812"/>
        <w:jc w:val="both"/>
        <w:rPr>
          <w:rFonts w:ascii="Tahoma" w:hAnsi="Tahoma" w:cs="Tahoma"/>
          <w:b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 xml:space="preserve">Warszawa, dnia </w:t>
      </w:r>
      <w:r w:rsidR="008D08FC">
        <w:rPr>
          <w:rFonts w:ascii="Tahoma" w:hAnsi="Tahoma" w:cs="Tahoma"/>
          <w:sz w:val="20"/>
          <w:szCs w:val="20"/>
        </w:rPr>
        <w:t>17.05</w:t>
      </w:r>
      <w:r w:rsidR="002217D8">
        <w:rPr>
          <w:rFonts w:ascii="Tahoma" w:hAnsi="Tahoma" w:cs="Tahoma"/>
          <w:sz w:val="20"/>
          <w:szCs w:val="20"/>
        </w:rPr>
        <w:t>.</w:t>
      </w:r>
      <w:r w:rsidRPr="00503A35">
        <w:rPr>
          <w:rFonts w:ascii="Tahoma" w:hAnsi="Tahoma" w:cs="Tahoma"/>
          <w:sz w:val="20"/>
          <w:szCs w:val="20"/>
        </w:rPr>
        <w:t>201</w:t>
      </w:r>
      <w:r w:rsidR="002217D8">
        <w:rPr>
          <w:rFonts w:ascii="Tahoma" w:hAnsi="Tahoma" w:cs="Tahoma"/>
          <w:sz w:val="20"/>
          <w:szCs w:val="20"/>
        </w:rPr>
        <w:t>6</w:t>
      </w:r>
      <w:r w:rsidRPr="00503A35">
        <w:rPr>
          <w:rFonts w:ascii="Tahoma" w:hAnsi="Tahoma" w:cs="Tahoma"/>
          <w:sz w:val="20"/>
          <w:szCs w:val="20"/>
        </w:rPr>
        <w:t xml:space="preserve"> r.</w:t>
      </w:r>
      <w:r w:rsidRPr="00503A35">
        <w:rPr>
          <w:rFonts w:ascii="Tahoma" w:hAnsi="Tahoma" w:cs="Tahoma"/>
          <w:sz w:val="20"/>
          <w:szCs w:val="20"/>
        </w:rPr>
        <w:tab/>
      </w:r>
    </w:p>
    <w:p w:rsidR="00503A35" w:rsidRPr="00503A35" w:rsidRDefault="00503A35" w:rsidP="00503A35">
      <w:pPr>
        <w:spacing w:after="75"/>
        <w:ind w:left="5670"/>
        <w:rPr>
          <w:rFonts w:ascii="Tahoma" w:hAnsi="Tahoma" w:cs="Tahoma"/>
          <w:b/>
          <w:sz w:val="20"/>
          <w:szCs w:val="20"/>
        </w:rPr>
      </w:pPr>
    </w:p>
    <w:p w:rsidR="00503A35" w:rsidRDefault="00503A35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2217D8" w:rsidRPr="00F37936" w:rsidRDefault="00F235ED" w:rsidP="00F235ED">
      <w:pPr>
        <w:tabs>
          <w:tab w:val="left" w:pos="2985"/>
        </w:tabs>
        <w:spacing w:after="75"/>
        <w:jc w:val="center"/>
        <w:rPr>
          <w:rFonts w:ascii="Tahoma" w:hAnsi="Tahoma" w:cs="Tahoma"/>
          <w:b/>
          <w:bCs/>
          <w:sz w:val="22"/>
          <w:szCs w:val="22"/>
        </w:rPr>
      </w:pPr>
      <w:r w:rsidRPr="00F37936">
        <w:rPr>
          <w:rFonts w:ascii="Tahoma" w:hAnsi="Tahoma" w:cs="Tahoma"/>
          <w:b/>
          <w:bCs/>
          <w:sz w:val="22"/>
          <w:szCs w:val="22"/>
        </w:rPr>
        <w:t>Ogłoszenie</w:t>
      </w:r>
    </w:p>
    <w:p w:rsidR="00503A35" w:rsidRPr="00023668" w:rsidRDefault="00F37936" w:rsidP="00F235ED">
      <w:pPr>
        <w:keepNext/>
        <w:spacing w:after="75"/>
        <w:ind w:right="57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 unieważnieniu</w:t>
      </w:r>
      <w:bookmarkStart w:id="0" w:name="_GoBack"/>
      <w:bookmarkEnd w:id="0"/>
      <w:r w:rsidR="00503A35" w:rsidRPr="00023668">
        <w:rPr>
          <w:rFonts w:ascii="Tahoma" w:hAnsi="Tahoma" w:cs="Tahoma"/>
          <w:b/>
          <w:bCs/>
          <w:sz w:val="22"/>
          <w:szCs w:val="22"/>
        </w:rPr>
        <w:t xml:space="preserve"> postępowania o udzielenie zamówienia publicznego</w:t>
      </w:r>
    </w:p>
    <w:p w:rsidR="00503A35" w:rsidRPr="00503A35" w:rsidRDefault="00503A35" w:rsidP="00503A35">
      <w:pPr>
        <w:spacing w:after="75"/>
        <w:rPr>
          <w:rFonts w:ascii="Tahoma" w:hAnsi="Tahoma" w:cs="Tahoma"/>
          <w:sz w:val="20"/>
          <w:szCs w:val="20"/>
        </w:rPr>
      </w:pPr>
    </w:p>
    <w:p w:rsidR="00BD7663" w:rsidRPr="00BD7663" w:rsidRDefault="00503A35" w:rsidP="00BD766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Instytut Lotnictwa</w:t>
      </w:r>
      <w:r w:rsidRPr="00503A35">
        <w:rPr>
          <w:rFonts w:ascii="Tahoma" w:hAnsi="Tahoma" w:cs="Tahoma"/>
          <w:sz w:val="20"/>
          <w:szCs w:val="20"/>
        </w:rPr>
        <w:t>, na podstawie art. 93 ust. 3 pkt 2) ustawy z dnia 29 stycznia 2004 r. Prawo zam</w:t>
      </w:r>
      <w:r w:rsidR="002217D8">
        <w:rPr>
          <w:rFonts w:ascii="Tahoma" w:hAnsi="Tahoma" w:cs="Tahoma"/>
          <w:sz w:val="20"/>
          <w:szCs w:val="20"/>
        </w:rPr>
        <w:t>ówień publicznych (Dz. U. z 2015 r., poz. 2164)</w:t>
      </w:r>
      <w:r w:rsidRPr="00503A35">
        <w:rPr>
          <w:rFonts w:ascii="Tahoma" w:hAnsi="Tahoma" w:cs="Tahoma"/>
          <w:sz w:val="20"/>
          <w:szCs w:val="20"/>
        </w:rPr>
        <w:t xml:space="preserve">, </w:t>
      </w:r>
      <w:r w:rsidRPr="00023668">
        <w:rPr>
          <w:rFonts w:ascii="Tahoma" w:hAnsi="Tahoma" w:cs="Tahoma"/>
          <w:sz w:val="20"/>
          <w:szCs w:val="20"/>
        </w:rPr>
        <w:t>zwaną dalej „ustawą”, informuje</w:t>
      </w:r>
      <w:r w:rsidR="00023668" w:rsidRPr="00023668">
        <w:rPr>
          <w:rFonts w:ascii="Tahoma" w:hAnsi="Tahoma" w:cs="Tahoma"/>
          <w:sz w:val="20"/>
          <w:szCs w:val="20"/>
        </w:rPr>
        <w:t xml:space="preserve"> </w:t>
      </w:r>
      <w:r w:rsidRPr="00023668">
        <w:rPr>
          <w:rFonts w:ascii="Tahoma" w:hAnsi="Tahoma" w:cs="Tahoma"/>
          <w:sz w:val="20"/>
          <w:szCs w:val="20"/>
        </w:rPr>
        <w:t>o unieważnieniu postępowania o udzielenie zamówienia publicznego</w:t>
      </w:r>
      <w:r w:rsidR="00023668">
        <w:rPr>
          <w:rFonts w:ascii="Tahoma" w:hAnsi="Tahoma" w:cs="Tahoma"/>
          <w:sz w:val="20"/>
          <w:szCs w:val="20"/>
        </w:rPr>
        <w:t xml:space="preserve"> </w:t>
      </w:r>
      <w:r w:rsidR="00BD7663" w:rsidRPr="00503A35">
        <w:rPr>
          <w:rFonts w:ascii="Tahoma" w:hAnsi="Tahoma" w:cs="Tahoma"/>
          <w:sz w:val="20"/>
          <w:szCs w:val="20"/>
        </w:rPr>
        <w:t>w trybi</w:t>
      </w:r>
      <w:r w:rsidR="00BD7663">
        <w:rPr>
          <w:rFonts w:ascii="Tahoma" w:hAnsi="Tahoma" w:cs="Tahoma"/>
          <w:sz w:val="20"/>
          <w:szCs w:val="20"/>
        </w:rPr>
        <w:t>e przetargu nieograniczonego na</w:t>
      </w:r>
      <w:r w:rsidR="00BD7663" w:rsidRPr="00503A35">
        <w:rPr>
          <w:rFonts w:ascii="Tahoma" w:hAnsi="Tahoma" w:cs="Tahoma"/>
          <w:sz w:val="20"/>
          <w:szCs w:val="20"/>
        </w:rPr>
        <w:t xml:space="preserve"> </w:t>
      </w:r>
      <w:r w:rsidR="00BD7663" w:rsidRPr="008D08FC">
        <w:rPr>
          <w:rFonts w:ascii="Tahoma" w:hAnsi="Tahoma" w:cs="Tahoma"/>
          <w:sz w:val="20"/>
          <w:szCs w:val="20"/>
        </w:rPr>
        <w:t>dostawę, montaż i udział w uruchomieniu agregatu smarnego wraz z instalacją hydrauliczną do smarowania łożysk pracujących w atmosferze obniżonego ciśnienia</w:t>
      </w:r>
    </w:p>
    <w:p w:rsidR="00BD7663" w:rsidRDefault="00BD7663" w:rsidP="00023668">
      <w:pPr>
        <w:spacing w:after="75"/>
        <w:jc w:val="both"/>
        <w:rPr>
          <w:rFonts w:ascii="Tahoma" w:hAnsi="Tahoma" w:cs="Tahoma"/>
          <w:sz w:val="20"/>
          <w:szCs w:val="20"/>
        </w:rPr>
      </w:pPr>
    </w:p>
    <w:p w:rsidR="00503A35" w:rsidRPr="00503A35" w:rsidRDefault="00503A35" w:rsidP="00BD7663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>Zamawiający uniew</w:t>
      </w:r>
      <w:r w:rsidR="00BD7663">
        <w:rPr>
          <w:rFonts w:ascii="Tahoma" w:hAnsi="Tahoma" w:cs="Tahoma"/>
          <w:sz w:val="20"/>
          <w:szCs w:val="20"/>
        </w:rPr>
        <w:t>ażnia przedmiotowe postępowanie</w:t>
      </w:r>
      <w:r w:rsidR="00BD7663" w:rsidRPr="00BD7663">
        <w:rPr>
          <w:rFonts w:ascii="Tahoma" w:hAnsi="Tahoma" w:cs="Tahoma"/>
          <w:sz w:val="20"/>
          <w:szCs w:val="20"/>
        </w:rPr>
        <w:t xml:space="preserve"> </w:t>
      </w:r>
      <w:r w:rsidR="00BD7663" w:rsidRPr="00503A35">
        <w:rPr>
          <w:rFonts w:ascii="Tahoma" w:hAnsi="Tahoma" w:cs="Tahoma"/>
          <w:sz w:val="20"/>
          <w:szCs w:val="20"/>
        </w:rPr>
        <w:t xml:space="preserve">na podstawie art. 93 ust. 1 pkt </w:t>
      </w:r>
      <w:r w:rsidR="00BD7663">
        <w:rPr>
          <w:rFonts w:ascii="Tahoma" w:hAnsi="Tahoma" w:cs="Tahoma"/>
          <w:sz w:val="20"/>
          <w:szCs w:val="20"/>
        </w:rPr>
        <w:t>1</w:t>
      </w:r>
      <w:r w:rsidR="00BD7663" w:rsidRPr="00503A35">
        <w:rPr>
          <w:rFonts w:ascii="Tahoma" w:hAnsi="Tahoma" w:cs="Tahoma"/>
          <w:sz w:val="20"/>
          <w:szCs w:val="20"/>
        </w:rPr>
        <w:t>) ustawy</w:t>
      </w:r>
      <w:r w:rsidR="00BD7663">
        <w:rPr>
          <w:rFonts w:ascii="Tahoma" w:hAnsi="Tahoma" w:cs="Tahoma"/>
          <w:sz w:val="20"/>
          <w:szCs w:val="20"/>
        </w:rPr>
        <w:t xml:space="preserve"> tj. </w:t>
      </w:r>
      <w:r w:rsidR="002217D8">
        <w:rPr>
          <w:rFonts w:ascii="Tahoma" w:hAnsi="Tahoma" w:cs="Tahoma"/>
          <w:sz w:val="20"/>
          <w:szCs w:val="20"/>
        </w:rPr>
        <w:t>nie</w:t>
      </w:r>
      <w:r w:rsidR="009C4C36">
        <w:rPr>
          <w:rFonts w:ascii="Tahoma" w:hAnsi="Tahoma" w:cs="Tahoma"/>
          <w:sz w:val="20"/>
          <w:szCs w:val="20"/>
        </w:rPr>
        <w:t xml:space="preserve"> złożono</w:t>
      </w:r>
      <w:r w:rsidR="002217D8">
        <w:rPr>
          <w:rFonts w:ascii="Tahoma" w:hAnsi="Tahoma" w:cs="Tahoma"/>
          <w:sz w:val="20"/>
          <w:szCs w:val="20"/>
        </w:rPr>
        <w:t xml:space="preserve"> żadnej oferty niepodlegającej odrzuceniu.</w:t>
      </w:r>
    </w:p>
    <w:p w:rsidR="00503A35" w:rsidRPr="00503A35" w:rsidRDefault="00503A35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</w:p>
    <w:p w:rsidR="002A3489" w:rsidRDefault="00503A35" w:rsidP="002A3489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 xml:space="preserve">W niniejszym postępowaniu, do upływu terminu składania ofert, </w:t>
      </w:r>
      <w:r w:rsidR="002217D8">
        <w:rPr>
          <w:rFonts w:ascii="Tahoma" w:hAnsi="Tahoma" w:cs="Tahoma"/>
          <w:sz w:val="20"/>
          <w:szCs w:val="20"/>
        </w:rPr>
        <w:t>oferty złożyli Wykonawcy:</w:t>
      </w:r>
    </w:p>
    <w:p w:rsidR="00022F33" w:rsidRDefault="00022F33" w:rsidP="00022F3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Rockfin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Sp. z o.o. ul. Pałacowa 9,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Malkowo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83-330 Żukowo</w:t>
      </w:r>
    </w:p>
    <w:p w:rsidR="00022F33" w:rsidRDefault="00022F33" w:rsidP="00022F3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Bosh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Rexroth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Sp. z o.o., ul. Jutrzenki 102/104, 02-230 Warszawa</w:t>
      </w:r>
    </w:p>
    <w:p w:rsidR="00022F33" w:rsidRDefault="00022F33" w:rsidP="00022F3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Fabryka Wentylatorów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Fawent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S. A., ul. Techników 22, 41-403 Chełm Śląski</w:t>
      </w:r>
    </w:p>
    <w:p w:rsidR="00022F33" w:rsidRPr="00022F33" w:rsidRDefault="00022F33" w:rsidP="00022F3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B&amp;I Hydraulika Siłowa, Bogusławice 34, 09-100 Płońsk</w:t>
      </w:r>
    </w:p>
    <w:p w:rsidR="00022F33" w:rsidRDefault="00022F33" w:rsidP="008B026B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p w:rsidR="00022F33" w:rsidRDefault="00022F33" w:rsidP="008B026B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p w:rsidR="008B026B" w:rsidRDefault="00022F33" w:rsidP="008B026B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Ad. 1 </w:t>
      </w:r>
      <w:r w:rsidR="008B026B">
        <w:rPr>
          <w:rFonts w:ascii="Tahoma" w:hAnsi="Tahoma" w:cs="Tahoma"/>
          <w:color w:val="000000"/>
          <w:sz w:val="20"/>
          <w:szCs w:val="20"/>
        </w:rPr>
        <w:t xml:space="preserve">Wykonawca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Rockfin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Sp. z o.o. nie złożył wraz z ofertą dokumentów potwierdzających, że oferowane urządzenie spełnia wymagania Zamawiającego określone w załączniku nr 1 do SIWZ i osiągnie założoną funkcjonalność tj. schematu i opisu działania oferowanego układu. Do</w:t>
      </w:r>
      <w:r w:rsidR="00257030">
        <w:rPr>
          <w:rFonts w:ascii="Tahoma" w:hAnsi="Tahoma" w:cs="Tahoma"/>
          <w:color w:val="000000"/>
          <w:sz w:val="20"/>
          <w:szCs w:val="20"/>
        </w:rPr>
        <w:t>kumenty te były wymagane</w:t>
      </w:r>
      <w:r w:rsidR="009C4C3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F337C">
        <w:rPr>
          <w:rFonts w:ascii="Tahoma" w:hAnsi="Tahoma" w:cs="Tahoma"/>
          <w:color w:val="000000"/>
          <w:sz w:val="20"/>
          <w:szCs w:val="20"/>
        </w:rPr>
        <w:t>w</w:t>
      </w:r>
      <w:r w:rsidR="00BD7663">
        <w:rPr>
          <w:rFonts w:ascii="Tahoma" w:hAnsi="Tahoma" w:cs="Tahoma"/>
          <w:color w:val="000000"/>
          <w:sz w:val="20"/>
          <w:szCs w:val="20"/>
        </w:rPr>
        <w:t> </w:t>
      </w:r>
      <w:r w:rsidR="009F337C">
        <w:rPr>
          <w:rFonts w:ascii="Tahoma" w:hAnsi="Tahoma" w:cs="Tahoma"/>
          <w:color w:val="000000"/>
          <w:sz w:val="20"/>
          <w:szCs w:val="20"/>
        </w:rPr>
        <w:t xml:space="preserve">rozdziale IV ust. 13 SIWZ, </w:t>
      </w:r>
      <w:r w:rsidR="009C4C36">
        <w:rPr>
          <w:rFonts w:ascii="Tahoma" w:hAnsi="Tahoma" w:cs="Tahoma"/>
          <w:color w:val="000000"/>
          <w:sz w:val="20"/>
          <w:szCs w:val="20"/>
        </w:rPr>
        <w:t xml:space="preserve">zatem treść oferty Wykonawcy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Rockfin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Sp. z o.o.</w:t>
      </w:r>
      <w:r w:rsidR="009C4C36">
        <w:rPr>
          <w:rFonts w:ascii="Tahoma" w:hAnsi="Tahoma" w:cs="Tahoma"/>
          <w:color w:val="000000"/>
          <w:sz w:val="20"/>
          <w:szCs w:val="20"/>
        </w:rPr>
        <w:t xml:space="preserve"> nie odpowiada treści SIWZ i</w:t>
      </w:r>
      <w:r w:rsidR="00A27AAD">
        <w:rPr>
          <w:rFonts w:ascii="Tahoma" w:hAnsi="Tahoma" w:cs="Tahoma"/>
          <w:color w:val="000000"/>
          <w:sz w:val="20"/>
          <w:szCs w:val="20"/>
        </w:rPr>
        <w:t> </w:t>
      </w:r>
      <w:r w:rsidR="009C4C36">
        <w:rPr>
          <w:rFonts w:ascii="Tahoma" w:hAnsi="Tahoma" w:cs="Tahoma"/>
          <w:color w:val="000000"/>
          <w:sz w:val="20"/>
          <w:szCs w:val="20"/>
        </w:rPr>
        <w:t>oferta ta podlega odrzuceniu na podstawie art. 89 ust. 1 pkt. 2 ustawy.</w:t>
      </w:r>
    </w:p>
    <w:p w:rsidR="009C4C36" w:rsidRDefault="009C4C36" w:rsidP="008B026B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p w:rsidR="00022F33" w:rsidRDefault="00022F33" w:rsidP="008B026B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Ad. 2 Wykonawca</w:t>
      </w:r>
      <w:r w:rsidR="0025703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57030">
        <w:rPr>
          <w:rFonts w:ascii="Tahoma" w:hAnsi="Tahoma" w:cs="Tahoma"/>
          <w:color w:val="000000"/>
          <w:sz w:val="20"/>
          <w:szCs w:val="20"/>
        </w:rPr>
        <w:t>Bosh</w:t>
      </w:r>
      <w:proofErr w:type="spellEnd"/>
      <w:r w:rsidR="0025703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257030">
        <w:rPr>
          <w:rFonts w:ascii="Tahoma" w:hAnsi="Tahoma" w:cs="Tahoma"/>
          <w:color w:val="000000"/>
          <w:sz w:val="20"/>
          <w:szCs w:val="20"/>
        </w:rPr>
        <w:t>Rexroth</w:t>
      </w:r>
      <w:proofErr w:type="spellEnd"/>
      <w:r w:rsidR="00257030">
        <w:rPr>
          <w:rFonts w:ascii="Tahoma" w:hAnsi="Tahoma" w:cs="Tahoma"/>
          <w:color w:val="000000"/>
          <w:sz w:val="20"/>
          <w:szCs w:val="20"/>
        </w:rPr>
        <w:t xml:space="preserve"> Sp. z o.o. w złożonej</w:t>
      </w:r>
      <w:r w:rsidR="00EA4EF6">
        <w:rPr>
          <w:rFonts w:ascii="Tahoma" w:hAnsi="Tahoma" w:cs="Tahoma"/>
          <w:color w:val="000000"/>
          <w:sz w:val="20"/>
          <w:szCs w:val="20"/>
        </w:rPr>
        <w:t xml:space="preserve"> ofercie</w:t>
      </w:r>
      <w:r w:rsidR="00880362">
        <w:rPr>
          <w:rFonts w:ascii="Tahoma" w:hAnsi="Tahoma" w:cs="Tahoma"/>
          <w:color w:val="000000"/>
          <w:sz w:val="20"/>
          <w:szCs w:val="20"/>
        </w:rPr>
        <w:t xml:space="preserve"> wniósł</w:t>
      </w:r>
      <w:r w:rsidR="00EA4EF6">
        <w:rPr>
          <w:rFonts w:ascii="Tahoma" w:hAnsi="Tahoma" w:cs="Tahoma"/>
          <w:color w:val="000000"/>
          <w:sz w:val="20"/>
          <w:szCs w:val="20"/>
        </w:rPr>
        <w:t xml:space="preserve"> zastrzeżenia do SIWZ</w:t>
      </w:r>
      <w:r w:rsidR="00880362">
        <w:rPr>
          <w:rFonts w:ascii="Tahoma" w:hAnsi="Tahoma" w:cs="Tahoma"/>
          <w:color w:val="000000"/>
          <w:sz w:val="20"/>
          <w:szCs w:val="20"/>
        </w:rPr>
        <w:t xml:space="preserve"> i nie przyjął </w:t>
      </w:r>
      <w:r w:rsidR="00EA4EF6">
        <w:rPr>
          <w:rFonts w:ascii="Tahoma" w:hAnsi="Tahoma" w:cs="Tahoma"/>
          <w:color w:val="000000"/>
          <w:sz w:val="20"/>
          <w:szCs w:val="20"/>
        </w:rPr>
        <w:t>warunków zawartych w SIWZ tj.:</w:t>
      </w:r>
    </w:p>
    <w:p w:rsidR="00EA4EF6" w:rsidRDefault="00EA4EF6" w:rsidP="00EA4EF6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 wnosi o zmianę terminu prezentacji opisującej zaproponowane rozwiązanie z 3 do 5 dni roboczych po podpisaniu umowy</w:t>
      </w:r>
    </w:p>
    <w:p w:rsidR="00EA4EF6" w:rsidRDefault="00EA4EF6" w:rsidP="00EA4EF6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="00880362">
        <w:rPr>
          <w:rFonts w:ascii="Tahoma" w:hAnsi="Tahoma" w:cs="Tahoma"/>
          <w:color w:val="000000"/>
          <w:sz w:val="20"/>
          <w:szCs w:val="20"/>
        </w:rPr>
        <w:t>zwraca się z pytani</w:t>
      </w:r>
      <w:r>
        <w:rPr>
          <w:rFonts w:ascii="Tahoma" w:hAnsi="Tahoma" w:cs="Tahoma"/>
          <w:color w:val="000000"/>
          <w:sz w:val="20"/>
          <w:szCs w:val="20"/>
        </w:rPr>
        <w:t>em, czy istnieje możliwość uzyskania warunków płatności w formie częściowej płatności zaliczkowej w wysokości 30% wynagrodzenia netto.</w:t>
      </w:r>
    </w:p>
    <w:p w:rsidR="00EA4EF6" w:rsidRDefault="00880362" w:rsidP="00EA4EF6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komunikacie nr 3</w:t>
      </w:r>
      <w:r w:rsidR="00EA4EF6">
        <w:rPr>
          <w:rFonts w:ascii="Tahoma" w:hAnsi="Tahoma" w:cs="Tahoma"/>
          <w:color w:val="000000"/>
          <w:sz w:val="20"/>
          <w:szCs w:val="20"/>
        </w:rPr>
        <w:t xml:space="preserve"> z dn. 29.04.2016 r. w odpowiedzi na pytanie nr 4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EA4EF6">
        <w:rPr>
          <w:rFonts w:ascii="Tahoma" w:hAnsi="Tahoma" w:cs="Tahoma"/>
          <w:color w:val="000000"/>
          <w:sz w:val="20"/>
          <w:szCs w:val="20"/>
        </w:rPr>
        <w:t xml:space="preserve"> Zamawiający nie wyraził zgody na powyższe.</w:t>
      </w:r>
    </w:p>
    <w:p w:rsidR="00EA4EF6" w:rsidRDefault="00EA4EF6" w:rsidP="00EA4EF6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Zgodnie z art. 87 </w:t>
      </w:r>
      <w:r w:rsidR="00876C7E">
        <w:rPr>
          <w:rFonts w:ascii="Tahoma" w:hAnsi="Tahoma" w:cs="Tahoma"/>
          <w:color w:val="000000"/>
          <w:sz w:val="20"/>
          <w:szCs w:val="20"/>
        </w:rPr>
        <w:t xml:space="preserve">ust. 1 </w:t>
      </w:r>
      <w:r>
        <w:rPr>
          <w:rFonts w:ascii="Tahoma" w:hAnsi="Tahoma" w:cs="Tahoma"/>
          <w:color w:val="000000"/>
          <w:sz w:val="20"/>
          <w:szCs w:val="20"/>
        </w:rPr>
        <w:t>ustawy niedopuszczalne jest prowadzenie między zamawiającym, a wykonawcą negocjacji dotyczących złożonej oferty  oraz, z zastrzeżeniem ust. 1a i 2 ustawy, dokonywanie jakiejkolwiek zmiany w jej treści.</w:t>
      </w:r>
    </w:p>
    <w:p w:rsidR="00EA4EF6" w:rsidRDefault="00EA4EF6" w:rsidP="00EA4EF6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Mając na uwadze powyższe okoliczności, oferta Wykonawcy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Bosh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Rexroth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Sp. z o.o. nie odpowiada treści SIWZ i oferta ta podlega odrzuceniu na podstawie art. 89 ust. 1 pkt. 2 ustawy.</w:t>
      </w:r>
    </w:p>
    <w:p w:rsidR="009F337C" w:rsidRDefault="009F337C" w:rsidP="00EA4EF6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p w:rsidR="00D44F06" w:rsidRDefault="009F337C" w:rsidP="00EA4EF6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Ad. 3. Wykonawca Fabryka Wentylatorów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Fawent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S. A. </w:t>
      </w:r>
      <w:r w:rsidR="00D44F06">
        <w:rPr>
          <w:rFonts w:ascii="Tahoma" w:hAnsi="Tahoma" w:cs="Tahoma"/>
          <w:color w:val="000000"/>
          <w:sz w:val="20"/>
          <w:szCs w:val="20"/>
        </w:rPr>
        <w:t>nie</w:t>
      </w:r>
      <w:r w:rsidR="001D5BD7">
        <w:rPr>
          <w:rFonts w:ascii="Tahoma" w:hAnsi="Tahoma" w:cs="Tahoma"/>
          <w:color w:val="000000"/>
          <w:sz w:val="20"/>
          <w:szCs w:val="20"/>
        </w:rPr>
        <w:t xml:space="preserve"> złożył wraz z ofertą dokumentu potwierdzającego</w:t>
      </w:r>
      <w:r w:rsidR="00D44F06">
        <w:rPr>
          <w:rFonts w:ascii="Tahoma" w:hAnsi="Tahoma" w:cs="Tahoma"/>
          <w:color w:val="000000"/>
          <w:sz w:val="20"/>
          <w:szCs w:val="20"/>
        </w:rPr>
        <w:t xml:space="preserve">, że oferowane urządzenie spełnia wymagania Zamawiającego określone w załączniku nr 1 do SIWZ i osiągnie założoną funkcjonalność tj. schematu oferowanego układu. Dokument ten był wymagany w rozdziale IV ust. 13 SIWZ. Jednocześnie Wykonawca zaoferował w formularzu ofertowym </w:t>
      </w:r>
      <w:r w:rsidR="00D44F06">
        <w:rPr>
          <w:rFonts w:ascii="Tahoma" w:hAnsi="Tahoma" w:cs="Tahoma"/>
          <w:color w:val="000000"/>
          <w:sz w:val="20"/>
          <w:szCs w:val="20"/>
        </w:rPr>
        <w:lastRenderedPageBreak/>
        <w:t>termin realizacji: do 25 tygodni od daty podpisania umowy. Zgodnie z rozdziałem XX ust. 2 pkt. 2</w:t>
      </w:r>
      <w:r w:rsidR="00DF33B4">
        <w:rPr>
          <w:rFonts w:ascii="Tahoma" w:hAnsi="Tahoma" w:cs="Tahoma"/>
          <w:color w:val="000000"/>
          <w:sz w:val="20"/>
          <w:szCs w:val="20"/>
        </w:rPr>
        <w:t xml:space="preserve"> SIWZ</w:t>
      </w:r>
      <w:r w:rsidR="00D44F0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DF33B4">
        <w:rPr>
          <w:rFonts w:ascii="Tahoma" w:hAnsi="Tahoma" w:cs="Tahoma"/>
          <w:color w:val="000000"/>
          <w:sz w:val="20"/>
          <w:szCs w:val="20"/>
        </w:rPr>
        <w:t>wymienione są</w:t>
      </w:r>
      <w:r w:rsidR="00D44F06">
        <w:rPr>
          <w:rFonts w:ascii="Tahoma" w:hAnsi="Tahoma" w:cs="Tahoma"/>
          <w:color w:val="000000"/>
          <w:sz w:val="20"/>
          <w:szCs w:val="20"/>
        </w:rPr>
        <w:t xml:space="preserve"> dwa </w:t>
      </w:r>
      <w:proofErr w:type="spellStart"/>
      <w:r w:rsidR="00D44F06">
        <w:rPr>
          <w:rFonts w:ascii="Tahoma" w:hAnsi="Tahoma" w:cs="Tahoma"/>
          <w:color w:val="000000"/>
          <w:sz w:val="20"/>
          <w:szCs w:val="20"/>
        </w:rPr>
        <w:t>podkryteria</w:t>
      </w:r>
      <w:proofErr w:type="spellEnd"/>
      <w:r w:rsidR="00D44F06">
        <w:rPr>
          <w:rFonts w:ascii="Tahoma" w:hAnsi="Tahoma" w:cs="Tahoma"/>
          <w:color w:val="000000"/>
          <w:sz w:val="20"/>
          <w:szCs w:val="20"/>
        </w:rPr>
        <w:t xml:space="preserve"> w kryterium terminu realizacji zamówienia tj. </w:t>
      </w:r>
    </w:p>
    <w:p w:rsidR="009F337C" w:rsidRDefault="00D44F06" w:rsidP="00D44F06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 w:rsidRPr="00D44F06">
        <w:rPr>
          <w:rFonts w:ascii="Tahoma" w:hAnsi="Tahoma" w:cs="Tahoma"/>
          <w:color w:val="000000"/>
          <w:sz w:val="20"/>
          <w:szCs w:val="20"/>
        </w:rPr>
        <w:t xml:space="preserve">do 16 tygodni od daty podpisania umowy </w:t>
      </w:r>
    </w:p>
    <w:p w:rsidR="00D44F06" w:rsidRDefault="00D44F06" w:rsidP="00D44F06">
      <w:pPr>
        <w:pStyle w:val="Akapitzlist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 18 tygodni od daty podpisania umowy</w:t>
      </w:r>
    </w:p>
    <w:p w:rsidR="00D44F06" w:rsidRDefault="0000450A" w:rsidP="00D44F06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związku z powyższym oferta Wykonawcy Fabryka Wentylatorów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Fawent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S. A. nie odpowiada treści SIWZ i oferta ta podlega odrzuceniu na podstawie art. 89 ust. 1 pkt. 2 ustawy.</w:t>
      </w:r>
    </w:p>
    <w:p w:rsidR="00DF33B4" w:rsidRDefault="00DF33B4" w:rsidP="00D44F06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33B4" w:rsidRDefault="00DF33B4" w:rsidP="00DF33B4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Ad. 4 Wykonawca B&amp;I Hydraulika Siłowa nie złożył wraz z ofertą dokumentów potwierdzających, że oferowane urządzenie spełnia wymagania Zamawiającego określone w załączniku nr 1 do SIWZ i osiągnie założoną funkcjonalność tj. schematu i opisu działania oferowanego układu. Dokumenty te były wymagane w rozdziale IV ust. 13 SIWZ, zatem treść oferty Wykonawcy B&amp;I Hydraulika Siłowa nie odpowiada treści SIWZ i oferta ta podlega odrzuceniu na podstawie art. 89 ust. 1 pkt. 2 ustawy.</w:t>
      </w:r>
    </w:p>
    <w:p w:rsidR="00DF33B4" w:rsidRPr="00D44F06" w:rsidRDefault="00DF33B4" w:rsidP="00DF33B4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33B4" w:rsidRPr="00D44F06" w:rsidRDefault="00DF33B4" w:rsidP="00D44F06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DF33B4" w:rsidRPr="00D44F06" w:rsidSect="00844E9D">
      <w:headerReference w:type="default" r:id="rId7"/>
      <w:footerReference w:type="default" r:id="rId8"/>
      <w:pgSz w:w="11906" w:h="16838"/>
      <w:pgMar w:top="1843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F37936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F37936" w:rsidP="002217D8">
    <w:pPr>
      <w:pStyle w:val="Nagwek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left:0;text-align:left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next-textbox:#Text Box 18;mso-fit-shape-to-text:t">
            <w:txbxContent>
              <w:p w:rsidR="00EC2079" w:rsidRDefault="00EC2079"/>
            </w:txbxContent>
          </v:textbox>
        </v:shape>
      </w:pic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217D8" w:rsidRDefault="008D08FC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Postępowanie nr 30/ZA/AZAZ/16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2633"/>
    <w:multiLevelType w:val="hybridMultilevel"/>
    <w:tmpl w:val="732E4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F02B7"/>
    <w:multiLevelType w:val="hybridMultilevel"/>
    <w:tmpl w:val="BCFC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756469"/>
    <w:multiLevelType w:val="hybridMultilevel"/>
    <w:tmpl w:val="C6D0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3"/>
  </w:num>
  <w:num w:numId="13">
    <w:abstractNumId w:val="30"/>
  </w:num>
  <w:num w:numId="14">
    <w:abstractNumId w:val="28"/>
  </w:num>
  <w:num w:numId="15">
    <w:abstractNumId w:val="15"/>
  </w:num>
  <w:num w:numId="16">
    <w:abstractNumId w:val="36"/>
  </w:num>
  <w:num w:numId="17">
    <w:abstractNumId w:val="24"/>
  </w:num>
  <w:num w:numId="18">
    <w:abstractNumId w:val="26"/>
  </w:num>
  <w:num w:numId="19">
    <w:abstractNumId w:val="20"/>
  </w:num>
  <w:num w:numId="20">
    <w:abstractNumId w:val="21"/>
  </w:num>
  <w:num w:numId="21">
    <w:abstractNumId w:val="25"/>
  </w:num>
  <w:num w:numId="22">
    <w:abstractNumId w:val="27"/>
  </w:num>
  <w:num w:numId="23">
    <w:abstractNumId w:val="22"/>
  </w:num>
  <w:num w:numId="24">
    <w:abstractNumId w:val="14"/>
  </w:num>
  <w:num w:numId="25">
    <w:abstractNumId w:val="31"/>
  </w:num>
  <w:num w:numId="26">
    <w:abstractNumId w:val="18"/>
  </w:num>
  <w:num w:numId="27">
    <w:abstractNumId w:val="13"/>
  </w:num>
  <w:num w:numId="28">
    <w:abstractNumId w:val="19"/>
  </w:num>
  <w:num w:numId="29">
    <w:abstractNumId w:val="12"/>
  </w:num>
  <w:num w:numId="30">
    <w:abstractNumId w:val="17"/>
  </w:num>
  <w:num w:numId="31">
    <w:abstractNumId w:val="34"/>
  </w:num>
  <w:num w:numId="32">
    <w:abstractNumId w:val="2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  <w:num w:numId="36">
    <w:abstractNumId w:val="10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50A"/>
    <w:rsid w:val="00004F50"/>
    <w:rsid w:val="000133CD"/>
    <w:rsid w:val="00017E45"/>
    <w:rsid w:val="00022F33"/>
    <w:rsid w:val="00023668"/>
    <w:rsid w:val="00023B14"/>
    <w:rsid w:val="00025E0B"/>
    <w:rsid w:val="00032174"/>
    <w:rsid w:val="000327D3"/>
    <w:rsid w:val="0006405A"/>
    <w:rsid w:val="00080D2B"/>
    <w:rsid w:val="00084482"/>
    <w:rsid w:val="00097E00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4610D"/>
    <w:rsid w:val="001519B5"/>
    <w:rsid w:val="0015214A"/>
    <w:rsid w:val="00153F7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6CA"/>
    <w:rsid w:val="001B7209"/>
    <w:rsid w:val="001D5BD7"/>
    <w:rsid w:val="001F1544"/>
    <w:rsid w:val="001F2FEB"/>
    <w:rsid w:val="002032C9"/>
    <w:rsid w:val="002050CC"/>
    <w:rsid w:val="00211FC7"/>
    <w:rsid w:val="00221011"/>
    <w:rsid w:val="002217D8"/>
    <w:rsid w:val="002320D3"/>
    <w:rsid w:val="00241DC6"/>
    <w:rsid w:val="00242A65"/>
    <w:rsid w:val="00257030"/>
    <w:rsid w:val="00282693"/>
    <w:rsid w:val="00292636"/>
    <w:rsid w:val="002A3489"/>
    <w:rsid w:val="002B10A1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65BE6"/>
    <w:rsid w:val="00370C33"/>
    <w:rsid w:val="00384206"/>
    <w:rsid w:val="0039668E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54578"/>
    <w:rsid w:val="0045634B"/>
    <w:rsid w:val="0047555D"/>
    <w:rsid w:val="00486B0A"/>
    <w:rsid w:val="004926F3"/>
    <w:rsid w:val="004A27EF"/>
    <w:rsid w:val="004A4B45"/>
    <w:rsid w:val="004A5D83"/>
    <w:rsid w:val="004B6D3B"/>
    <w:rsid w:val="004C3ECC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9328A"/>
    <w:rsid w:val="005B21E7"/>
    <w:rsid w:val="005B404C"/>
    <w:rsid w:val="005D3C1A"/>
    <w:rsid w:val="005D79B2"/>
    <w:rsid w:val="005E1E99"/>
    <w:rsid w:val="006049F5"/>
    <w:rsid w:val="00605D85"/>
    <w:rsid w:val="006067A0"/>
    <w:rsid w:val="006155A7"/>
    <w:rsid w:val="0061700F"/>
    <w:rsid w:val="006311FC"/>
    <w:rsid w:val="006363E2"/>
    <w:rsid w:val="00645FFC"/>
    <w:rsid w:val="00677CDE"/>
    <w:rsid w:val="00681930"/>
    <w:rsid w:val="00693F57"/>
    <w:rsid w:val="006E0521"/>
    <w:rsid w:val="006F2657"/>
    <w:rsid w:val="007171F0"/>
    <w:rsid w:val="00724BC9"/>
    <w:rsid w:val="007268BB"/>
    <w:rsid w:val="00741A70"/>
    <w:rsid w:val="00750FE6"/>
    <w:rsid w:val="00760ED0"/>
    <w:rsid w:val="00764A25"/>
    <w:rsid w:val="00774AFF"/>
    <w:rsid w:val="00786675"/>
    <w:rsid w:val="00794F9C"/>
    <w:rsid w:val="007A35C4"/>
    <w:rsid w:val="007A5219"/>
    <w:rsid w:val="007B0775"/>
    <w:rsid w:val="007C46AF"/>
    <w:rsid w:val="007C7A2F"/>
    <w:rsid w:val="007F5959"/>
    <w:rsid w:val="007F5BE9"/>
    <w:rsid w:val="00803408"/>
    <w:rsid w:val="008066CE"/>
    <w:rsid w:val="0080714B"/>
    <w:rsid w:val="008270FD"/>
    <w:rsid w:val="008426B2"/>
    <w:rsid w:val="00844E9D"/>
    <w:rsid w:val="0085105D"/>
    <w:rsid w:val="008570B6"/>
    <w:rsid w:val="00860B1C"/>
    <w:rsid w:val="00873472"/>
    <w:rsid w:val="008745F9"/>
    <w:rsid w:val="00876C7E"/>
    <w:rsid w:val="00880362"/>
    <w:rsid w:val="00880E4C"/>
    <w:rsid w:val="00885A4C"/>
    <w:rsid w:val="008925E9"/>
    <w:rsid w:val="008B026B"/>
    <w:rsid w:val="008D08FC"/>
    <w:rsid w:val="008D7D54"/>
    <w:rsid w:val="008E5919"/>
    <w:rsid w:val="00905A7B"/>
    <w:rsid w:val="00906633"/>
    <w:rsid w:val="00932212"/>
    <w:rsid w:val="00932E92"/>
    <w:rsid w:val="00934B59"/>
    <w:rsid w:val="009356C5"/>
    <w:rsid w:val="009366BE"/>
    <w:rsid w:val="00942960"/>
    <w:rsid w:val="00976284"/>
    <w:rsid w:val="00977669"/>
    <w:rsid w:val="00987767"/>
    <w:rsid w:val="00993544"/>
    <w:rsid w:val="0099561A"/>
    <w:rsid w:val="009B18D6"/>
    <w:rsid w:val="009B196F"/>
    <w:rsid w:val="009B4C45"/>
    <w:rsid w:val="009C307C"/>
    <w:rsid w:val="009C4C36"/>
    <w:rsid w:val="009D6019"/>
    <w:rsid w:val="009E244D"/>
    <w:rsid w:val="009F337C"/>
    <w:rsid w:val="00A043FE"/>
    <w:rsid w:val="00A04CAC"/>
    <w:rsid w:val="00A0618D"/>
    <w:rsid w:val="00A1239C"/>
    <w:rsid w:val="00A14462"/>
    <w:rsid w:val="00A214A2"/>
    <w:rsid w:val="00A27AAD"/>
    <w:rsid w:val="00A502E0"/>
    <w:rsid w:val="00A53C3B"/>
    <w:rsid w:val="00A622E4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750C"/>
    <w:rsid w:val="00AF2B2D"/>
    <w:rsid w:val="00B014BF"/>
    <w:rsid w:val="00B077C8"/>
    <w:rsid w:val="00B10EF0"/>
    <w:rsid w:val="00B12D3B"/>
    <w:rsid w:val="00B13163"/>
    <w:rsid w:val="00B24A68"/>
    <w:rsid w:val="00B37D5D"/>
    <w:rsid w:val="00B412F7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D7663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3565A"/>
    <w:rsid w:val="00C512AF"/>
    <w:rsid w:val="00C540E7"/>
    <w:rsid w:val="00C5795B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44F06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DF33B4"/>
    <w:rsid w:val="00E02F8A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4EF6"/>
    <w:rsid w:val="00EA5235"/>
    <w:rsid w:val="00EB5508"/>
    <w:rsid w:val="00EC2079"/>
    <w:rsid w:val="00EF07BB"/>
    <w:rsid w:val="00F0778D"/>
    <w:rsid w:val="00F1324E"/>
    <w:rsid w:val="00F235ED"/>
    <w:rsid w:val="00F31428"/>
    <w:rsid w:val="00F37936"/>
    <w:rsid w:val="00F42737"/>
    <w:rsid w:val="00F4526D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42</cp:revision>
  <cp:lastPrinted>2015-12-21T10:14:00Z</cp:lastPrinted>
  <dcterms:created xsi:type="dcterms:W3CDTF">2015-06-01T06:16:00Z</dcterms:created>
  <dcterms:modified xsi:type="dcterms:W3CDTF">2016-05-17T13:47:00Z</dcterms:modified>
</cp:coreProperties>
</file>