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92" w:rsidRPr="00AD1A92" w:rsidRDefault="00AD1A92" w:rsidP="00AD1A92">
      <w:pPr>
        <w:spacing w:after="0" w:line="260" w:lineRule="atLeast"/>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D1A92" w:rsidRPr="00AD1A92" w:rsidRDefault="00AD1A92" w:rsidP="00AD1A92">
      <w:pPr>
        <w:spacing w:after="240" w:line="260" w:lineRule="atLeast"/>
        <w:rPr>
          <w:rFonts w:ascii="Times New Roman" w:eastAsia="Times New Roman" w:hAnsi="Times New Roman" w:cs="Times New Roman"/>
          <w:sz w:val="24"/>
          <w:szCs w:val="24"/>
          <w:lang w:eastAsia="pl-PL"/>
        </w:rPr>
      </w:pPr>
      <w:hyperlink r:id="rId5" w:tgtFrame="_blank" w:history="1">
        <w:r w:rsidRPr="00AD1A92">
          <w:rPr>
            <w:rFonts w:ascii="Times New Roman" w:eastAsia="Times New Roman" w:hAnsi="Times New Roman" w:cs="Times New Roman"/>
            <w:color w:val="0000FF"/>
            <w:sz w:val="24"/>
            <w:szCs w:val="24"/>
            <w:u w:val="single"/>
            <w:lang w:eastAsia="pl-PL"/>
          </w:rPr>
          <w:t>www.ilot.edu.pl</w:t>
        </w:r>
      </w:hyperlink>
    </w:p>
    <w:p w:rsidR="00AD1A92" w:rsidRPr="00AD1A92" w:rsidRDefault="00AD1A92" w:rsidP="00AD1A92">
      <w:pPr>
        <w:spacing w:after="0"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D1A92" w:rsidRPr="00AD1A92" w:rsidRDefault="00AD1A92" w:rsidP="00AD1A92">
      <w:pPr>
        <w:spacing w:before="100" w:beforeAutospacing="1" w:after="240"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Warszawa: Świadczenie usługi serwisu urządzeń technologicznych procesu wytwarzania sprężonego powietrza w Instytucie Lotnictwa</w:t>
      </w:r>
      <w:r w:rsidRPr="00AD1A92">
        <w:rPr>
          <w:rFonts w:ascii="Times New Roman" w:eastAsia="Times New Roman" w:hAnsi="Times New Roman" w:cs="Times New Roman"/>
          <w:sz w:val="24"/>
          <w:szCs w:val="24"/>
          <w:lang w:eastAsia="pl-PL"/>
        </w:rPr>
        <w:br/>
      </w:r>
      <w:r w:rsidRPr="00AD1A92">
        <w:rPr>
          <w:rFonts w:ascii="Times New Roman" w:eastAsia="Times New Roman" w:hAnsi="Times New Roman" w:cs="Times New Roman"/>
          <w:b/>
          <w:bCs/>
          <w:sz w:val="24"/>
          <w:szCs w:val="24"/>
          <w:lang w:eastAsia="pl-PL"/>
        </w:rPr>
        <w:t>Numer ogłoszenia: 161153 - 2016; data zamieszczenia: 27.07.2016</w:t>
      </w:r>
      <w:r w:rsidRPr="00AD1A92">
        <w:rPr>
          <w:rFonts w:ascii="Times New Roman" w:eastAsia="Times New Roman" w:hAnsi="Times New Roman" w:cs="Times New Roman"/>
          <w:sz w:val="24"/>
          <w:szCs w:val="24"/>
          <w:lang w:eastAsia="pl-PL"/>
        </w:rPr>
        <w:br/>
        <w:t>OGŁOSZENIE O ZAMÓWIENIU - usługi</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Zamieszczanie ogłoszenia:</w:t>
      </w:r>
      <w:r w:rsidRPr="00AD1A92">
        <w:rPr>
          <w:rFonts w:ascii="Times New Roman" w:eastAsia="Times New Roman" w:hAnsi="Times New Roman" w:cs="Times New Roman"/>
          <w:sz w:val="24"/>
          <w:szCs w:val="24"/>
          <w:lang w:eastAsia="pl-PL"/>
        </w:rPr>
        <w:t xml:space="preserve"> obowiązkowe.</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Ogłoszenie dotyczy:</w:t>
      </w:r>
      <w:r w:rsidRPr="00AD1A9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D1A92" w:rsidRPr="00AD1A92" w:rsidTr="00AD1A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D1A92" w:rsidRPr="00AD1A92" w:rsidRDefault="00AD1A92" w:rsidP="00AD1A92">
            <w:pPr>
              <w:spacing w:after="0" w:line="240" w:lineRule="auto"/>
              <w:jc w:val="center"/>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V</w:t>
            </w:r>
          </w:p>
        </w:tc>
        <w:tc>
          <w:tcPr>
            <w:tcW w:w="0" w:type="auto"/>
            <w:vAlign w:val="center"/>
            <w:hideMark/>
          </w:tcPr>
          <w:p w:rsidR="00AD1A92" w:rsidRPr="00AD1A92" w:rsidRDefault="00AD1A92" w:rsidP="00AD1A92">
            <w:pPr>
              <w:spacing w:after="0"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zamówienia publicznego</w:t>
            </w:r>
          </w:p>
        </w:tc>
      </w:tr>
      <w:tr w:rsidR="00AD1A92" w:rsidRPr="00AD1A92" w:rsidTr="00AD1A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D1A92" w:rsidRPr="00AD1A92" w:rsidRDefault="00AD1A92" w:rsidP="00AD1A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D1A92" w:rsidRPr="00AD1A92" w:rsidRDefault="00AD1A92" w:rsidP="00AD1A92">
            <w:pPr>
              <w:spacing w:after="0"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zawarcia umowy ramowej</w:t>
            </w:r>
          </w:p>
        </w:tc>
      </w:tr>
      <w:tr w:rsidR="00AD1A92" w:rsidRPr="00AD1A92" w:rsidTr="00AD1A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D1A92" w:rsidRPr="00AD1A92" w:rsidRDefault="00AD1A92" w:rsidP="00AD1A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D1A92" w:rsidRPr="00AD1A92" w:rsidRDefault="00AD1A92" w:rsidP="00AD1A92">
            <w:pPr>
              <w:spacing w:after="0"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ustanowienia dynamicznego systemu zakupów (DSZ)</w:t>
            </w:r>
          </w:p>
        </w:tc>
      </w:tr>
    </w:tbl>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SEKCJA I: ZAMAWIAJĄCY</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 1) NAZWA I ADRES:</w:t>
      </w:r>
      <w:r w:rsidRPr="00AD1A92">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AD1A92" w:rsidRPr="00AD1A92" w:rsidRDefault="00AD1A92" w:rsidP="00AD1A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Adres strony internetowej zamawiającego:</w:t>
      </w:r>
      <w:r w:rsidRPr="00AD1A92">
        <w:rPr>
          <w:rFonts w:ascii="Times New Roman" w:eastAsia="Times New Roman" w:hAnsi="Times New Roman" w:cs="Times New Roman"/>
          <w:sz w:val="24"/>
          <w:szCs w:val="24"/>
          <w:lang w:eastAsia="pl-PL"/>
        </w:rPr>
        <w:t xml:space="preserve"> www.ilot.edu.pl</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 2) RODZAJ ZAMAWIAJĄCEGO:</w:t>
      </w:r>
      <w:r w:rsidRPr="00AD1A92">
        <w:rPr>
          <w:rFonts w:ascii="Times New Roman" w:eastAsia="Times New Roman" w:hAnsi="Times New Roman" w:cs="Times New Roman"/>
          <w:sz w:val="24"/>
          <w:szCs w:val="24"/>
          <w:lang w:eastAsia="pl-PL"/>
        </w:rPr>
        <w:t xml:space="preserve"> Inny: Jednostka badawcza.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SEKCJA II: PRZEDMIOT ZAMÓWIENIA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II.1) OKREŚLENIE PRZEDMIOTU ZAMÓWIENIA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II.1.1) Nazwa nadana zamówieniu przez zamawiającego:</w:t>
      </w:r>
      <w:r w:rsidRPr="00AD1A92">
        <w:rPr>
          <w:rFonts w:ascii="Times New Roman" w:eastAsia="Times New Roman" w:hAnsi="Times New Roman" w:cs="Times New Roman"/>
          <w:sz w:val="24"/>
          <w:szCs w:val="24"/>
          <w:lang w:eastAsia="pl-PL"/>
        </w:rPr>
        <w:t xml:space="preserve"> Świadczenie usługi serwisu urządzeń technologicznych procesu wytwarzania sprężonego powietrza w Instytucie Lotnictwa.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II.1.2) Rodzaj zamówienia:</w:t>
      </w:r>
      <w:r w:rsidRPr="00AD1A92">
        <w:rPr>
          <w:rFonts w:ascii="Times New Roman" w:eastAsia="Times New Roman" w:hAnsi="Times New Roman" w:cs="Times New Roman"/>
          <w:sz w:val="24"/>
          <w:szCs w:val="24"/>
          <w:lang w:eastAsia="pl-PL"/>
        </w:rPr>
        <w:t xml:space="preserve"> usługi.</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II.1.4) Określenie przedmiotu oraz wielkości lub zakresu zamówienia:</w:t>
      </w:r>
      <w:r w:rsidRPr="00AD1A92">
        <w:rPr>
          <w:rFonts w:ascii="Times New Roman" w:eastAsia="Times New Roman" w:hAnsi="Times New Roman" w:cs="Times New Roman"/>
          <w:sz w:val="24"/>
          <w:szCs w:val="24"/>
          <w:lang w:eastAsia="pl-PL"/>
        </w:rPr>
        <w:t xml:space="preserve"> Przedmiot zamówienia obejmuje świadczenie usługi serwisu tj. usług przeglądów okresowych oraz usług napraw pozagwarancyjnych urządzeń technologicznych procesu wytwarzania sprężonego powietrza w Instytucie Lotnictwa w Warszawie..</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b/>
          <w:bCs/>
          <w:sz w:val="24"/>
          <w:szCs w:val="24"/>
          <w:lang w:eastAsia="pl-PL"/>
        </w:rPr>
      </w:pPr>
      <w:r w:rsidRPr="00AD1A9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AD1A92" w:rsidRPr="00AD1A92" w:rsidTr="00AD1A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D1A92" w:rsidRPr="00AD1A92" w:rsidRDefault="00AD1A92" w:rsidP="00AD1A92">
            <w:pPr>
              <w:spacing w:after="0" w:line="240" w:lineRule="auto"/>
              <w:jc w:val="center"/>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V</w:t>
            </w:r>
          </w:p>
        </w:tc>
        <w:tc>
          <w:tcPr>
            <w:tcW w:w="0" w:type="auto"/>
            <w:vAlign w:val="center"/>
            <w:hideMark/>
          </w:tcPr>
          <w:p w:rsidR="00AD1A92" w:rsidRPr="00AD1A92" w:rsidRDefault="00AD1A92" w:rsidP="00AD1A92">
            <w:pPr>
              <w:spacing w:after="0"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przewiduje się udzielenie zamówień uzupełniających:</w:t>
            </w:r>
          </w:p>
        </w:tc>
      </w:tr>
    </w:tbl>
    <w:p w:rsidR="00AD1A92" w:rsidRPr="00AD1A92" w:rsidRDefault="00AD1A92" w:rsidP="00AD1A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Określenie przedmiotu oraz wielkości lub zakresu zamówień uzupełniających</w:t>
      </w:r>
    </w:p>
    <w:p w:rsidR="00AD1A92" w:rsidRPr="00AD1A92" w:rsidRDefault="00AD1A92" w:rsidP="00AD1A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lastRenderedPageBreak/>
        <w:t>Zamawiający przewiduje udzielenie zamówienia uzupełniającego. Zamówienie uzupełniające zostanie udzielone na podstawie odrębnej umowy lub umów zawartych z Wykonawcą w trybie zamówienia z wolnej ręki, na podstawie art. 67 ust. 1 pkt 6 ustawy Prawo zamówień publicznych. Zamówienie uzupełniające może zostać udzielone w terminie 3 lat od dnia udzielenia zamówienia podstawowego. Zamówienie uzupełniające może zostać udzielone po spełnieniu warunków określonych w wcześniej przywołanych postanowieniach ustawy. Wartość zamówienia uzupełniającego nie będzie przekraczać 20% wartości zamówienia podstawowego.</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II.1.6) Wspólny Słownik Zamówień (CPV):</w:t>
      </w:r>
      <w:r w:rsidRPr="00AD1A92">
        <w:rPr>
          <w:rFonts w:ascii="Times New Roman" w:eastAsia="Times New Roman" w:hAnsi="Times New Roman" w:cs="Times New Roman"/>
          <w:sz w:val="24"/>
          <w:szCs w:val="24"/>
          <w:lang w:eastAsia="pl-PL"/>
        </w:rPr>
        <w:t xml:space="preserve"> 50.53.00.00-9.</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II.1.7) Czy dopuszcza się złożenie oferty częściowej:</w:t>
      </w:r>
      <w:r w:rsidRPr="00AD1A92">
        <w:rPr>
          <w:rFonts w:ascii="Times New Roman" w:eastAsia="Times New Roman" w:hAnsi="Times New Roman" w:cs="Times New Roman"/>
          <w:sz w:val="24"/>
          <w:szCs w:val="24"/>
          <w:lang w:eastAsia="pl-PL"/>
        </w:rPr>
        <w:t xml:space="preserve"> nie.</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II.1.8) Czy dopuszcza się złożenie oferty wariantowej:</w:t>
      </w:r>
      <w:r w:rsidRPr="00AD1A92">
        <w:rPr>
          <w:rFonts w:ascii="Times New Roman" w:eastAsia="Times New Roman" w:hAnsi="Times New Roman" w:cs="Times New Roman"/>
          <w:sz w:val="24"/>
          <w:szCs w:val="24"/>
          <w:lang w:eastAsia="pl-PL"/>
        </w:rPr>
        <w:t xml:space="preserve"> nie.</w:t>
      </w:r>
    </w:p>
    <w:p w:rsidR="00AD1A92" w:rsidRPr="00AD1A92" w:rsidRDefault="00AD1A92" w:rsidP="00AD1A92">
      <w:pPr>
        <w:spacing w:after="0" w:line="240" w:lineRule="auto"/>
        <w:rPr>
          <w:rFonts w:ascii="Times New Roman" w:eastAsia="Times New Roman" w:hAnsi="Times New Roman" w:cs="Times New Roman"/>
          <w:sz w:val="24"/>
          <w:szCs w:val="24"/>
          <w:lang w:eastAsia="pl-PL"/>
        </w:rPr>
      </w:pP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II.2) CZAS TRWANIA ZAMÓWIENIA LUB TERMIN WYKONANIA:</w:t>
      </w:r>
      <w:r w:rsidRPr="00AD1A92">
        <w:rPr>
          <w:rFonts w:ascii="Times New Roman" w:eastAsia="Times New Roman" w:hAnsi="Times New Roman" w:cs="Times New Roman"/>
          <w:sz w:val="24"/>
          <w:szCs w:val="24"/>
          <w:lang w:eastAsia="pl-PL"/>
        </w:rPr>
        <w:t xml:space="preserve"> Okres w miesiącach: 48.</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SEKCJA III: INFORMACJE O CHARAKTERZE PRAWNYM, EKONOMICZNYM, FINANSOWYM I TECHNICZNYM</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III.1) WADIUM</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Informacja na temat wadium:</w:t>
      </w:r>
      <w:r w:rsidRPr="00AD1A92">
        <w:rPr>
          <w:rFonts w:ascii="Times New Roman" w:eastAsia="Times New Roman" w:hAnsi="Times New Roman" w:cs="Times New Roman"/>
          <w:sz w:val="24"/>
          <w:szCs w:val="24"/>
          <w:lang w:eastAsia="pl-PL"/>
        </w:rPr>
        <w:t xml:space="preserve"> Nie dotyczy</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III.2) ZALICZKI</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D1A92" w:rsidRPr="00AD1A92" w:rsidRDefault="00AD1A92" w:rsidP="00AD1A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D1A92" w:rsidRPr="00AD1A92" w:rsidRDefault="00AD1A92" w:rsidP="00AD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Opis sposobu dokonywania oceny spełniania tego warunku</w:t>
      </w:r>
    </w:p>
    <w:p w:rsidR="00AD1A92" w:rsidRPr="00AD1A92" w:rsidRDefault="00AD1A92" w:rsidP="00AD1A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Nie dotyczy</w:t>
      </w:r>
    </w:p>
    <w:p w:rsidR="00AD1A92" w:rsidRPr="00AD1A92" w:rsidRDefault="00AD1A92" w:rsidP="00AD1A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III.3.2) Wiedza i doświadczenie</w:t>
      </w:r>
    </w:p>
    <w:p w:rsidR="00AD1A92" w:rsidRPr="00AD1A92" w:rsidRDefault="00AD1A92" w:rsidP="00AD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Opis sposobu dokonywania oceny spełniania tego warunku</w:t>
      </w:r>
    </w:p>
    <w:p w:rsidR="00AD1A92" w:rsidRPr="00AD1A92" w:rsidRDefault="00AD1A92" w:rsidP="00AD1A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AD1A92">
        <w:rPr>
          <w:rFonts w:ascii="Times New Roman" w:eastAsia="Times New Roman" w:hAnsi="Times New Roman" w:cs="Times New Roman"/>
          <w:sz w:val="24"/>
          <w:szCs w:val="24"/>
          <w:lang w:eastAsia="pl-PL"/>
        </w:rPr>
        <w:t>Pzp</w:t>
      </w:r>
      <w:proofErr w:type="spellEnd"/>
      <w:r w:rsidRPr="00AD1A92">
        <w:rPr>
          <w:rFonts w:ascii="Times New Roman" w:eastAsia="Times New Roman" w:hAnsi="Times New Roman" w:cs="Times New Roman"/>
          <w:sz w:val="24"/>
          <w:szCs w:val="24"/>
          <w:lang w:eastAsia="pl-PL"/>
        </w:rPr>
        <w:t xml:space="preserve">, w szczególności dotyczące: posiadania wiedzy i doświadczenia w zakresie niezbędnym do wykonania zamówienia tzn. w okresie ostatnich trzech lat przed upływem terminu składania ofert, a jeżeli okres prowadzenia działalności jest krótszy - w tym okresie, należycie wykonali co najmniej 1 usługę autoryzowanego serwisu urządzeń firmy KAESER KOMPRESSOREN, w tym co najmniej jednej </w:t>
      </w:r>
      <w:r w:rsidRPr="00AD1A92">
        <w:rPr>
          <w:rFonts w:ascii="Times New Roman" w:eastAsia="Times New Roman" w:hAnsi="Times New Roman" w:cs="Times New Roman"/>
          <w:sz w:val="24"/>
          <w:szCs w:val="24"/>
          <w:lang w:eastAsia="pl-PL"/>
        </w:rPr>
        <w:lastRenderedPageBreak/>
        <w:t>sprężarki śrubowej, jednego osuszacza i filtru, świadczoną w sposób ciągły przez okres co najmniej 12 miesięcy, o łącznej wartości całej usługi nie mniejszej niż 50 000,00 zł brutto. Sposób oceny wg formuły spełnia - nie spełnia</w:t>
      </w:r>
    </w:p>
    <w:p w:rsidR="00AD1A92" w:rsidRPr="00AD1A92" w:rsidRDefault="00AD1A92" w:rsidP="00AD1A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III.3.3) Potencjał techniczny</w:t>
      </w:r>
    </w:p>
    <w:p w:rsidR="00AD1A92" w:rsidRPr="00AD1A92" w:rsidRDefault="00AD1A92" w:rsidP="00AD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Opis sposobu dokonywania oceny spełniania tego warunku</w:t>
      </w:r>
    </w:p>
    <w:p w:rsidR="00AD1A92" w:rsidRPr="00AD1A92" w:rsidRDefault="00AD1A92" w:rsidP="00AD1A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Nie dotyczy</w:t>
      </w:r>
    </w:p>
    <w:p w:rsidR="00AD1A92" w:rsidRPr="00AD1A92" w:rsidRDefault="00AD1A92" w:rsidP="00AD1A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III.3.4) Osoby zdolne do wykonania zamówienia</w:t>
      </w:r>
    </w:p>
    <w:p w:rsidR="00AD1A92" w:rsidRPr="00AD1A92" w:rsidRDefault="00AD1A92" w:rsidP="00AD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Opis sposobu dokonywania oceny spełniania tego warunku</w:t>
      </w:r>
    </w:p>
    <w:p w:rsidR="00AD1A92" w:rsidRPr="00AD1A92" w:rsidRDefault="00AD1A92" w:rsidP="00AD1A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Nie dotyczy</w:t>
      </w:r>
    </w:p>
    <w:p w:rsidR="00AD1A92" w:rsidRPr="00AD1A92" w:rsidRDefault="00AD1A92" w:rsidP="00AD1A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III.3.5) Sytuacja ekonomiczna i finansowa</w:t>
      </w:r>
    </w:p>
    <w:p w:rsidR="00AD1A92" w:rsidRPr="00AD1A92" w:rsidRDefault="00AD1A92" w:rsidP="00AD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Opis sposobu dokonywania oceny spełniania tego warunku</w:t>
      </w:r>
    </w:p>
    <w:p w:rsidR="00AD1A92" w:rsidRPr="00AD1A92" w:rsidRDefault="00AD1A92" w:rsidP="00AD1A9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AD1A92">
        <w:rPr>
          <w:rFonts w:ascii="Times New Roman" w:eastAsia="Times New Roman" w:hAnsi="Times New Roman" w:cs="Times New Roman"/>
          <w:sz w:val="24"/>
          <w:szCs w:val="24"/>
          <w:lang w:eastAsia="pl-PL"/>
        </w:rPr>
        <w:t>Pzp</w:t>
      </w:r>
      <w:proofErr w:type="spellEnd"/>
      <w:r w:rsidRPr="00AD1A92">
        <w:rPr>
          <w:rFonts w:ascii="Times New Roman" w:eastAsia="Times New Roman" w:hAnsi="Times New Roman" w:cs="Times New Roman"/>
          <w:sz w:val="24"/>
          <w:szCs w:val="24"/>
          <w:lang w:eastAsia="pl-PL"/>
        </w:rPr>
        <w:t xml:space="preserve">, w szczególności dotyczące: sytuacji ekonomicznej i finansowej tzn. Wykonawca wykaże, że najpóźniej na dzień składania ofert posiada ubezpieczenie od odpowiedzialności cywilnej w zakresie prowadzonej działalności związanej z przedmiotem zamówienia, na kwotę co najmniej 200 000,00 </w:t>
      </w:r>
      <w:proofErr w:type="spellStart"/>
      <w:r w:rsidRPr="00AD1A92">
        <w:rPr>
          <w:rFonts w:ascii="Times New Roman" w:eastAsia="Times New Roman" w:hAnsi="Times New Roman" w:cs="Times New Roman"/>
          <w:sz w:val="24"/>
          <w:szCs w:val="24"/>
          <w:lang w:eastAsia="pl-PL"/>
        </w:rPr>
        <w:t>zL</w:t>
      </w:r>
      <w:proofErr w:type="spellEnd"/>
      <w:r w:rsidRPr="00AD1A92">
        <w:rPr>
          <w:rFonts w:ascii="Times New Roman" w:eastAsia="Times New Roman" w:hAnsi="Times New Roman" w:cs="Times New Roman"/>
          <w:sz w:val="24"/>
          <w:szCs w:val="24"/>
          <w:lang w:eastAsia="pl-PL"/>
        </w:rPr>
        <w:t>. Sposób oceny według formuły spełnia - nie spełnia.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D1A92" w:rsidRPr="00AD1A92" w:rsidRDefault="00AD1A92" w:rsidP="00AD1A9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D1A92" w:rsidRPr="00AD1A92" w:rsidRDefault="00AD1A92" w:rsidP="00AD1A9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D1A92" w:rsidRPr="00AD1A92" w:rsidRDefault="00AD1A92" w:rsidP="00AD1A9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lastRenderedPageBreak/>
        <w:t>oświadczenie o braku podstaw do wykluczenia;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III.4.3) Dokumenty podmiotów zagranicznych</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III.4.3.1) dokument wystawiony w kraju, w którym ma siedzibę lub miejsce zamieszkania potwierdzający, że:</w:t>
      </w:r>
    </w:p>
    <w:p w:rsidR="00AD1A92" w:rsidRPr="00AD1A92" w:rsidRDefault="00AD1A92" w:rsidP="00AD1A9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III.4.4) Dokumenty dotyczące przynależności do tej samej grupy kapitałowej</w:t>
      </w:r>
    </w:p>
    <w:p w:rsidR="00AD1A92" w:rsidRPr="00AD1A92" w:rsidRDefault="00AD1A92" w:rsidP="00AD1A9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III.6) INNE DOKUMENTY</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Inne dokumenty niewymienione w pkt III.4) albo w pkt III.5)</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ust. III 4.3.1) składa dokument lub dokumenty, wystawione w kraju, w którym ma siedzibę lub miejsce zamieszkania, potwierdzające odpowiednio, że nie otwarto jego likwidacji ani nie ogłoszono upadłości; dokumenty o których mowa w zdaniu wyżej powinny być wystawione nie wcześniej niż 6 miesięcy przed upływem terminu składania ofert. 2. 5. 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4. 7. 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t>
      </w:r>
      <w:r w:rsidRPr="00AD1A92">
        <w:rPr>
          <w:rFonts w:ascii="Times New Roman" w:eastAsia="Times New Roman" w:hAnsi="Times New Roman" w:cs="Times New Roman"/>
          <w:sz w:val="24"/>
          <w:szCs w:val="24"/>
          <w:lang w:eastAsia="pl-PL"/>
        </w:rPr>
        <w:lastRenderedPageBreak/>
        <w:t>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 5. W przypadku zastrzeżenia w ofercie części informacji/dokumentów jako tajemnicę przedsiębiorstwa Wykonawca zobowiązany jest do złożenia wraz z ofertą pisemnych wyjaśnień w następującym zakresie: 1) jaki krąg osób/podmiotów w ramach struktury organizacyjnej Wykonawcy ma dostęp do informacji/dokumentów zastrzeżonych prze20z Wykonawcę jako tajemnica przedsiębiorstwa? 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2) 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 3) czy zastrzeżone informacje/dokumenty są/były upubliczniane przez Wykonawcę w przeszłości za pośrednictwem stron internetowych, folderów i innych nośników informacji? 4) czy zastrzeżone informacje/dokumenty były uzyskane w wyniku uczestnictwa w jawnych publicznych postępowaniach finansowanych ze środków publicznych, w tym postępowaniach o udzielenie zamówienia publicznego? 5) w przypadku realizacji zamówienia przez podmioty wspólnie ubiegające się o udzielenie zamówienia/ z udziałem osób trzecich, informacje w zakresie określonym w pkt. 1-4) należy odnieść również do tych podmiotów.</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SEKCJA IV: PROCEDURA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IV.1) TRYB UDZIELENIA ZAMÓWIENIA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IV.1.1) Tryb udzielenia zamówienia:</w:t>
      </w:r>
      <w:r w:rsidRPr="00AD1A92">
        <w:rPr>
          <w:rFonts w:ascii="Times New Roman" w:eastAsia="Times New Roman" w:hAnsi="Times New Roman" w:cs="Times New Roman"/>
          <w:sz w:val="24"/>
          <w:szCs w:val="24"/>
          <w:lang w:eastAsia="pl-PL"/>
        </w:rPr>
        <w:t xml:space="preserve"> przetarg nieograniczony.</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IV.2) KRYTERIA OCENY OFERT</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 xml:space="preserve">IV.2.1) Kryteria oceny ofert: </w:t>
      </w:r>
      <w:r w:rsidRPr="00AD1A92">
        <w:rPr>
          <w:rFonts w:ascii="Times New Roman" w:eastAsia="Times New Roman" w:hAnsi="Times New Roman" w:cs="Times New Roman"/>
          <w:sz w:val="24"/>
          <w:szCs w:val="24"/>
          <w:lang w:eastAsia="pl-PL"/>
        </w:rPr>
        <w:t>cena oraz inne kryteria związane z przedmiotem zamówienia:</w:t>
      </w:r>
    </w:p>
    <w:p w:rsidR="00AD1A92" w:rsidRPr="00AD1A92" w:rsidRDefault="00AD1A92" w:rsidP="00AD1A9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1 - Cena - 80</w:t>
      </w:r>
    </w:p>
    <w:p w:rsidR="00AD1A92" w:rsidRPr="00AD1A92" w:rsidRDefault="00AD1A92" w:rsidP="00AD1A9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2 - Maksymalny czas przystąpienia do naprawy od momentu potwierdzenia przyjęcia zgłoszenia - 20</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IV.2.2)</w:t>
      </w:r>
      <w:r w:rsidRPr="00AD1A9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D1A92" w:rsidRPr="00AD1A92" w:rsidTr="00AD1A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D1A92" w:rsidRPr="00AD1A92" w:rsidRDefault="00AD1A92" w:rsidP="00AD1A92">
            <w:pPr>
              <w:spacing w:after="0" w:line="240" w:lineRule="auto"/>
              <w:jc w:val="center"/>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 </w:t>
            </w:r>
          </w:p>
        </w:tc>
        <w:tc>
          <w:tcPr>
            <w:tcW w:w="0" w:type="auto"/>
            <w:vAlign w:val="center"/>
            <w:hideMark/>
          </w:tcPr>
          <w:p w:rsidR="00AD1A92" w:rsidRPr="00AD1A92" w:rsidRDefault="00AD1A92" w:rsidP="00AD1A92">
            <w:pPr>
              <w:spacing w:after="0"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przeprowadzona będzie aukcja elektroniczna,</w:t>
            </w:r>
            <w:r w:rsidRPr="00AD1A92">
              <w:rPr>
                <w:rFonts w:ascii="Times New Roman" w:eastAsia="Times New Roman" w:hAnsi="Times New Roman" w:cs="Times New Roman"/>
                <w:sz w:val="24"/>
                <w:szCs w:val="24"/>
                <w:lang w:eastAsia="pl-PL"/>
              </w:rPr>
              <w:t xml:space="preserve"> adres strony, na której będzie prowadzona: </w:t>
            </w:r>
          </w:p>
        </w:tc>
      </w:tr>
    </w:tbl>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IV.3) ZMIANA UMOWY</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lastRenderedPageBreak/>
        <w:t>Dopuszczalne zmiany postanowień umowy oraz określenie warunków zmian</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sz w:val="24"/>
          <w:szCs w:val="24"/>
          <w:lang w:eastAsia="pl-PL"/>
        </w:rPr>
        <w:t xml:space="preserve">1. 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całości lub części przedmiotu zamówienia nie będzie możliwe,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AD1A92">
        <w:rPr>
          <w:rFonts w:ascii="Times New Roman" w:eastAsia="Times New Roman" w:hAnsi="Times New Roman" w:cs="Times New Roman"/>
          <w:sz w:val="24"/>
          <w:szCs w:val="24"/>
          <w:lang w:eastAsia="pl-PL"/>
        </w:rPr>
        <w:t>późn</w:t>
      </w:r>
      <w:proofErr w:type="spellEnd"/>
      <w:r w:rsidRPr="00AD1A92">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 2. Zmiany określone w ust. 1 pkt 4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IV.4) INFORMACJE ADMINISTRACYJNE</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IV.4.1)</w:t>
      </w:r>
      <w:r w:rsidRPr="00AD1A92">
        <w:rPr>
          <w:rFonts w:ascii="Times New Roman" w:eastAsia="Times New Roman" w:hAnsi="Times New Roman" w:cs="Times New Roman"/>
          <w:sz w:val="24"/>
          <w:szCs w:val="24"/>
          <w:lang w:eastAsia="pl-PL"/>
        </w:rPr>
        <w:t> </w:t>
      </w:r>
      <w:r w:rsidRPr="00AD1A92">
        <w:rPr>
          <w:rFonts w:ascii="Times New Roman" w:eastAsia="Times New Roman" w:hAnsi="Times New Roman" w:cs="Times New Roman"/>
          <w:b/>
          <w:bCs/>
          <w:sz w:val="24"/>
          <w:szCs w:val="24"/>
          <w:lang w:eastAsia="pl-PL"/>
        </w:rPr>
        <w:t>Adres strony internetowej, na której jest dostępna specyfikacja istotnych warunków zamówienia:</w:t>
      </w:r>
      <w:r w:rsidRPr="00AD1A92">
        <w:rPr>
          <w:rFonts w:ascii="Times New Roman" w:eastAsia="Times New Roman" w:hAnsi="Times New Roman" w:cs="Times New Roman"/>
          <w:sz w:val="24"/>
          <w:szCs w:val="24"/>
          <w:lang w:eastAsia="pl-PL"/>
        </w:rPr>
        <w:t xml:space="preserve"> www.ilot.edu.pl</w:t>
      </w:r>
      <w:r w:rsidRPr="00AD1A92">
        <w:rPr>
          <w:rFonts w:ascii="Times New Roman" w:eastAsia="Times New Roman" w:hAnsi="Times New Roman" w:cs="Times New Roman"/>
          <w:sz w:val="24"/>
          <w:szCs w:val="24"/>
          <w:lang w:eastAsia="pl-PL"/>
        </w:rPr>
        <w:br/>
      </w:r>
      <w:r w:rsidRPr="00AD1A92">
        <w:rPr>
          <w:rFonts w:ascii="Times New Roman" w:eastAsia="Times New Roman" w:hAnsi="Times New Roman" w:cs="Times New Roman"/>
          <w:b/>
          <w:bCs/>
          <w:sz w:val="24"/>
          <w:szCs w:val="24"/>
          <w:lang w:eastAsia="pl-PL"/>
        </w:rPr>
        <w:t>Specyfikację istotnych warunków zamówienia można uzyskać pod adresem:</w:t>
      </w:r>
      <w:r w:rsidRPr="00AD1A92">
        <w:rPr>
          <w:rFonts w:ascii="Times New Roman" w:eastAsia="Times New Roman" w:hAnsi="Times New Roman" w:cs="Times New Roman"/>
          <w:sz w:val="24"/>
          <w:szCs w:val="24"/>
          <w:lang w:eastAsia="pl-PL"/>
        </w:rPr>
        <w:t xml:space="preserve"> Instytut Lotnictwa Aleja Karkowska 110/114, 02-256 Warszawa.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IV.4.4) Termin składania wniosków o dopuszczenie do udziału w postępowaniu lub ofert:</w:t>
      </w:r>
      <w:r w:rsidRPr="00AD1A92">
        <w:rPr>
          <w:rFonts w:ascii="Times New Roman" w:eastAsia="Times New Roman" w:hAnsi="Times New Roman" w:cs="Times New Roman"/>
          <w:sz w:val="24"/>
          <w:szCs w:val="24"/>
          <w:lang w:eastAsia="pl-PL"/>
        </w:rPr>
        <w:t xml:space="preserve"> 10.08.2016 godzina 10:00, miejsce: Instytut Lotnictwa, Al. Krakowska 110/114, 02-256 Warszawa, budynek A, kancelaria ogólna..</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IV.4.5) Termin związania ofertą:</w:t>
      </w:r>
      <w:r w:rsidRPr="00AD1A92">
        <w:rPr>
          <w:rFonts w:ascii="Times New Roman" w:eastAsia="Times New Roman" w:hAnsi="Times New Roman" w:cs="Times New Roman"/>
          <w:sz w:val="24"/>
          <w:szCs w:val="24"/>
          <w:lang w:eastAsia="pl-PL"/>
        </w:rPr>
        <w:t xml:space="preserve"> okres w dniach: 30 (od ostatecznego terminu składania ofert).</w:t>
      </w:r>
    </w:p>
    <w:p w:rsidR="00AD1A92" w:rsidRPr="00AD1A92" w:rsidRDefault="00AD1A92" w:rsidP="00AD1A92">
      <w:pPr>
        <w:spacing w:before="100" w:beforeAutospacing="1" w:after="100" w:afterAutospacing="1" w:line="240" w:lineRule="auto"/>
        <w:rPr>
          <w:rFonts w:ascii="Times New Roman" w:eastAsia="Times New Roman" w:hAnsi="Times New Roman" w:cs="Times New Roman"/>
          <w:sz w:val="24"/>
          <w:szCs w:val="24"/>
          <w:lang w:eastAsia="pl-PL"/>
        </w:rPr>
      </w:pPr>
      <w:r w:rsidRPr="00AD1A9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D1A92">
        <w:rPr>
          <w:rFonts w:ascii="Times New Roman" w:eastAsia="Times New Roman" w:hAnsi="Times New Roman" w:cs="Times New Roman"/>
          <w:sz w:val="24"/>
          <w:szCs w:val="24"/>
          <w:lang w:eastAsia="pl-PL"/>
        </w:rPr>
        <w:t>nie</w:t>
      </w:r>
    </w:p>
    <w:p w:rsidR="00AD1A92" w:rsidRPr="00AD1A92" w:rsidRDefault="00AD1A92" w:rsidP="00AD1A92">
      <w:pPr>
        <w:spacing w:after="0" w:line="240" w:lineRule="auto"/>
        <w:rPr>
          <w:rFonts w:ascii="Times New Roman" w:eastAsia="Times New Roman" w:hAnsi="Times New Roman" w:cs="Times New Roman"/>
          <w:sz w:val="24"/>
          <w:szCs w:val="24"/>
          <w:lang w:eastAsia="pl-PL"/>
        </w:rPr>
      </w:pPr>
    </w:p>
    <w:p w:rsidR="00C74A60" w:rsidRDefault="00C74A60">
      <w:bookmarkStart w:id="0" w:name="_GoBack"/>
      <w:bookmarkEnd w:id="0"/>
    </w:p>
    <w:sectPr w:rsidR="00C7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172"/>
    <w:multiLevelType w:val="multilevel"/>
    <w:tmpl w:val="6E0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23E9F"/>
    <w:multiLevelType w:val="multilevel"/>
    <w:tmpl w:val="271C9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4CFA"/>
    <w:multiLevelType w:val="multilevel"/>
    <w:tmpl w:val="986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051DC"/>
    <w:multiLevelType w:val="multilevel"/>
    <w:tmpl w:val="4C4A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7762E6"/>
    <w:multiLevelType w:val="multilevel"/>
    <w:tmpl w:val="A3D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1271A"/>
    <w:multiLevelType w:val="multilevel"/>
    <w:tmpl w:val="976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D215C"/>
    <w:multiLevelType w:val="multilevel"/>
    <w:tmpl w:val="F31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506BA"/>
    <w:multiLevelType w:val="multilevel"/>
    <w:tmpl w:val="962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35"/>
    <w:rsid w:val="00092135"/>
    <w:rsid w:val="00AD1A92"/>
    <w:rsid w:val="00C74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45F8B-AF06-43CC-8AB2-CD8504E1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D1A92"/>
  </w:style>
  <w:style w:type="character" w:styleId="Hipercze">
    <w:name w:val="Hyperlink"/>
    <w:basedOn w:val="Domylnaczcionkaakapitu"/>
    <w:uiPriority w:val="99"/>
    <w:semiHidden/>
    <w:unhideWhenUsed/>
    <w:rsid w:val="00AD1A92"/>
    <w:rPr>
      <w:color w:val="0000FF"/>
      <w:u w:val="single"/>
    </w:rPr>
  </w:style>
  <w:style w:type="paragraph" w:styleId="NormalnyWeb">
    <w:name w:val="Normal (Web)"/>
    <w:basedOn w:val="Normalny"/>
    <w:uiPriority w:val="99"/>
    <w:unhideWhenUsed/>
    <w:rsid w:val="00AD1A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D1A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D1A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D1A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5972">
      <w:bodyDiv w:val="1"/>
      <w:marLeft w:val="0"/>
      <w:marRight w:val="0"/>
      <w:marTop w:val="0"/>
      <w:marBottom w:val="0"/>
      <w:divBdr>
        <w:top w:val="none" w:sz="0" w:space="0" w:color="auto"/>
        <w:left w:val="none" w:sz="0" w:space="0" w:color="auto"/>
        <w:bottom w:val="none" w:sz="0" w:space="0" w:color="auto"/>
        <w:right w:val="none" w:sz="0" w:space="0" w:color="auto"/>
      </w:divBdr>
      <w:divsChild>
        <w:div w:id="160584572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12333</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2016-07-27T08:47:00Z</dcterms:created>
  <dcterms:modified xsi:type="dcterms:W3CDTF">2016-07-27T08:47:00Z</dcterms:modified>
</cp:coreProperties>
</file>