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A0" w:rsidRDefault="00D25DA0" w:rsidP="00D25DA0">
      <w:pPr>
        <w:tabs>
          <w:tab w:val="left" w:pos="851"/>
        </w:tabs>
        <w:spacing w:after="12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9 do SIWZ</w:t>
      </w:r>
    </w:p>
    <w:p w:rsidR="00D25DA0" w:rsidRDefault="00D25DA0" w:rsidP="0000408D">
      <w:pPr>
        <w:tabs>
          <w:tab w:val="left" w:pos="851"/>
        </w:tabs>
        <w:spacing w:after="120"/>
        <w:jc w:val="center"/>
        <w:rPr>
          <w:rFonts w:ascii="Tahoma" w:hAnsi="Tahoma" w:cs="Tahoma"/>
          <w:b/>
          <w:sz w:val="20"/>
        </w:rPr>
      </w:pPr>
    </w:p>
    <w:p w:rsidR="00936544" w:rsidRPr="0000408D" w:rsidRDefault="00936544" w:rsidP="0000408D">
      <w:pPr>
        <w:tabs>
          <w:tab w:val="left" w:pos="851"/>
        </w:tabs>
        <w:spacing w:after="120"/>
        <w:jc w:val="center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b/>
          <w:sz w:val="20"/>
        </w:rPr>
        <w:t xml:space="preserve">UMOWA  Nr  </w:t>
      </w:r>
      <w:r w:rsidRPr="0000408D">
        <w:rPr>
          <w:rFonts w:ascii="Tahoma" w:hAnsi="Tahoma" w:cs="Tahoma"/>
          <w:i/>
          <w:sz w:val="20"/>
        </w:rPr>
        <w:t>projekt</w:t>
      </w:r>
      <w:r w:rsidR="002E4F67" w:rsidRPr="0000408D">
        <w:rPr>
          <w:rFonts w:ascii="Tahoma" w:hAnsi="Tahoma" w:cs="Tahoma"/>
          <w:sz w:val="20"/>
        </w:rPr>
        <w:t>/ZA</w:t>
      </w:r>
      <w:r w:rsidRPr="0000408D">
        <w:rPr>
          <w:rFonts w:ascii="Tahoma" w:hAnsi="Tahoma" w:cs="Tahoma"/>
          <w:sz w:val="20"/>
        </w:rPr>
        <w:t>/</w:t>
      </w:r>
      <w:r w:rsidR="002E4F67" w:rsidRPr="0000408D">
        <w:rPr>
          <w:rFonts w:ascii="Tahoma" w:hAnsi="Tahoma" w:cs="Tahoma"/>
          <w:sz w:val="20"/>
        </w:rPr>
        <w:t>A</w:t>
      </w:r>
      <w:r w:rsidRPr="0000408D">
        <w:rPr>
          <w:rFonts w:ascii="Tahoma" w:hAnsi="Tahoma" w:cs="Tahoma"/>
          <w:sz w:val="20"/>
        </w:rPr>
        <w:t>Z</w:t>
      </w:r>
      <w:r w:rsidR="002E4F67" w:rsidRPr="0000408D">
        <w:rPr>
          <w:rFonts w:ascii="Tahoma" w:hAnsi="Tahoma" w:cs="Tahoma"/>
          <w:sz w:val="20"/>
        </w:rPr>
        <w:t>AZ</w:t>
      </w:r>
      <w:r w:rsidRPr="0000408D">
        <w:rPr>
          <w:rFonts w:ascii="Tahoma" w:hAnsi="Tahoma" w:cs="Tahoma"/>
          <w:sz w:val="20"/>
        </w:rPr>
        <w:t>/2016</w:t>
      </w:r>
    </w:p>
    <w:p w:rsidR="00936544" w:rsidRPr="0000408D" w:rsidRDefault="00936544" w:rsidP="0000408D">
      <w:pPr>
        <w:jc w:val="both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sz w:val="20"/>
        </w:rPr>
        <w:t>zawarta dnia ............................. w Warszawie</w:t>
      </w:r>
      <w:r w:rsidRPr="0000408D">
        <w:rPr>
          <w:rFonts w:ascii="Tahoma" w:hAnsi="Tahoma" w:cs="Tahoma"/>
          <w:b/>
          <w:sz w:val="20"/>
        </w:rPr>
        <w:t xml:space="preserve"> </w:t>
      </w:r>
      <w:r w:rsidRPr="0000408D">
        <w:rPr>
          <w:rFonts w:ascii="Tahoma" w:hAnsi="Tahoma" w:cs="Tahoma"/>
          <w:sz w:val="20"/>
        </w:rPr>
        <w:t>pomiędzy:</w:t>
      </w:r>
      <w:r w:rsidRPr="0000408D">
        <w:rPr>
          <w:rFonts w:ascii="Tahoma" w:hAnsi="Tahoma" w:cs="Tahoma"/>
          <w:b/>
          <w:sz w:val="20"/>
        </w:rPr>
        <w:t xml:space="preserve"> </w:t>
      </w: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b/>
          <w:sz w:val="20"/>
        </w:rPr>
        <w:t>Instytutem Lotnictwa</w:t>
      </w:r>
      <w:r w:rsidRPr="0000408D">
        <w:rPr>
          <w:rFonts w:ascii="Tahoma" w:hAnsi="Tahoma" w:cs="Tahoma"/>
          <w:sz w:val="20"/>
        </w:rPr>
        <w:t xml:space="preserve"> z siedzibą w Warszawie przy Al. Krakowskiej 110/114, 02-256 Warszawa, NIP: 525-000-84-94, REGON: 000037374, wpisanym do Rejestru Przedsiębiorców pod numerem KRS 0000034960 prowadzonego przez Sąd Rejonowy dla m.st. Warszawy, XIII Wydział Gospodarczy Krajowego Rejestru Sądowego,</w:t>
      </w:r>
      <w:r w:rsidRPr="0000408D">
        <w:rPr>
          <w:rFonts w:ascii="Tahoma" w:hAnsi="Tahoma" w:cs="Tahoma"/>
          <w:b/>
          <w:sz w:val="20"/>
        </w:rPr>
        <w:t xml:space="preserve"> </w:t>
      </w:r>
      <w:r w:rsidRPr="0000408D">
        <w:rPr>
          <w:rFonts w:ascii="Tahoma" w:hAnsi="Tahoma" w:cs="Tahoma"/>
          <w:sz w:val="20"/>
        </w:rPr>
        <w:t xml:space="preserve">reprezentowanym przez: </w:t>
      </w:r>
    </w:p>
    <w:p w:rsidR="00936544" w:rsidRPr="0000408D" w:rsidRDefault="00936544" w:rsidP="0000408D">
      <w:pPr>
        <w:jc w:val="both"/>
        <w:rPr>
          <w:rFonts w:ascii="Tahoma" w:hAnsi="Tahoma" w:cs="Tahoma"/>
          <w:b/>
          <w:sz w:val="20"/>
        </w:rPr>
      </w:pPr>
    </w:p>
    <w:p w:rsidR="00936544" w:rsidRPr="0000408D" w:rsidRDefault="00B2631B" w:rsidP="0000408D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…………………………………………………………..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 xml:space="preserve">oraz 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</w:p>
    <w:p w:rsidR="007E3ECE" w:rsidRPr="0000408D" w:rsidRDefault="007E3ECE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b/>
          <w:sz w:val="20"/>
        </w:rPr>
        <w:t xml:space="preserve">General </w:t>
      </w:r>
      <w:proofErr w:type="spellStart"/>
      <w:r w:rsidRPr="0000408D">
        <w:rPr>
          <w:rFonts w:ascii="Tahoma" w:hAnsi="Tahoma" w:cs="Tahoma"/>
          <w:b/>
          <w:sz w:val="20"/>
        </w:rPr>
        <w:t>Electric</w:t>
      </w:r>
      <w:proofErr w:type="spellEnd"/>
      <w:r w:rsidRPr="0000408D">
        <w:rPr>
          <w:rFonts w:ascii="Tahoma" w:hAnsi="Tahoma" w:cs="Tahoma"/>
          <w:b/>
          <w:sz w:val="20"/>
        </w:rPr>
        <w:t xml:space="preserve"> Company Polska Sp. z o.o.</w:t>
      </w:r>
      <w:r w:rsidRPr="0000408D">
        <w:rPr>
          <w:rFonts w:ascii="Tahoma" w:hAnsi="Tahoma" w:cs="Tahoma"/>
          <w:sz w:val="20"/>
        </w:rPr>
        <w:t xml:space="preserve"> z siedzibą przy Al. Krakowskiej 110/114, 02-256 Warszawa, NIP: 5261030824, Regon: 011165913, wpisanym do Rejestru Przedsiębiorców pod numerem KRS: 0000073794 prowadzonego przez Sąd Rejonowy dla m.st. Warszawy, XII Wydział Gospodarczy Krajowego Rejestru Sądowego, zwaną dalej GECP, reprezentowaną przez: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>………………………………………………………………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>zwanym</w:t>
      </w:r>
      <w:r w:rsidR="007E3ECE" w:rsidRPr="0000408D">
        <w:rPr>
          <w:rFonts w:ascii="Tahoma" w:hAnsi="Tahoma" w:cs="Tahoma"/>
          <w:bCs/>
          <w:sz w:val="20"/>
        </w:rPr>
        <w:t>i</w:t>
      </w:r>
      <w:r w:rsidRPr="0000408D">
        <w:rPr>
          <w:rFonts w:ascii="Tahoma" w:hAnsi="Tahoma" w:cs="Tahoma"/>
          <w:bCs/>
          <w:sz w:val="20"/>
        </w:rPr>
        <w:t xml:space="preserve"> dalej </w:t>
      </w:r>
      <w:r w:rsidRPr="0000408D">
        <w:rPr>
          <w:rFonts w:ascii="Tahoma" w:hAnsi="Tahoma" w:cs="Tahoma"/>
          <w:b/>
          <w:bCs/>
          <w:sz w:val="20"/>
        </w:rPr>
        <w:t>Zamawiającym</w:t>
      </w:r>
      <w:r w:rsidR="007E3ECE" w:rsidRPr="0000408D">
        <w:rPr>
          <w:rFonts w:ascii="Tahoma" w:hAnsi="Tahoma" w:cs="Tahoma"/>
          <w:b/>
          <w:bCs/>
          <w:sz w:val="20"/>
        </w:rPr>
        <w:t>i</w:t>
      </w:r>
      <w:r w:rsidRPr="0000408D">
        <w:rPr>
          <w:rFonts w:ascii="Tahoma" w:hAnsi="Tahoma" w:cs="Tahoma"/>
          <w:bCs/>
          <w:sz w:val="20"/>
        </w:rPr>
        <w:t xml:space="preserve">, </w:t>
      </w:r>
    </w:p>
    <w:p w:rsidR="00936544" w:rsidRPr="0000408D" w:rsidRDefault="00677003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>a</w:t>
      </w:r>
    </w:p>
    <w:p w:rsidR="00936544" w:rsidRPr="0000408D" w:rsidRDefault="00936544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 xml:space="preserve">……………………………… z siedzibą …………………………….. </w:t>
      </w:r>
      <w:r w:rsidRPr="0000408D">
        <w:rPr>
          <w:rFonts w:ascii="Tahoma" w:hAnsi="Tahoma" w:cs="Tahoma"/>
          <w:sz w:val="20"/>
        </w:rPr>
        <w:t>NIP: ……………………….., REGON: ……………………………, wpisaną do Rejestru Przedsiębiorców pod numerem KRS …………………….. prowadzonego przez Sąd Rejonowy …………………………, ………… Wydział Gospodarczy Krajowego Rejestru Sądowego, reprezentowaną przez:</w:t>
      </w: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……………………….</w:t>
      </w: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zwaną/</w:t>
      </w:r>
      <w:proofErr w:type="spellStart"/>
      <w:r w:rsidRPr="0000408D">
        <w:rPr>
          <w:rFonts w:ascii="Tahoma" w:hAnsi="Tahoma" w:cs="Tahoma"/>
          <w:sz w:val="20"/>
        </w:rPr>
        <w:t>ym</w:t>
      </w:r>
      <w:proofErr w:type="spellEnd"/>
      <w:r w:rsidRPr="0000408D">
        <w:rPr>
          <w:rFonts w:ascii="Tahoma" w:hAnsi="Tahoma" w:cs="Tahoma"/>
          <w:sz w:val="20"/>
        </w:rPr>
        <w:t xml:space="preserve"> dalej </w:t>
      </w:r>
      <w:r w:rsidRPr="0000408D">
        <w:rPr>
          <w:rFonts w:ascii="Tahoma" w:hAnsi="Tahoma" w:cs="Tahoma"/>
          <w:b/>
          <w:sz w:val="20"/>
        </w:rPr>
        <w:t xml:space="preserve">Wykonawcą, </w:t>
      </w:r>
      <w:r w:rsidRPr="0000408D">
        <w:rPr>
          <w:rFonts w:ascii="Tahoma" w:hAnsi="Tahoma" w:cs="Tahoma"/>
          <w:sz w:val="20"/>
        </w:rPr>
        <w:t xml:space="preserve">a wspólnie zwanymi dalej </w:t>
      </w:r>
      <w:r w:rsidRPr="0000408D">
        <w:rPr>
          <w:rFonts w:ascii="Tahoma" w:hAnsi="Tahoma" w:cs="Tahoma"/>
          <w:b/>
          <w:sz w:val="20"/>
        </w:rPr>
        <w:t>Stronami</w:t>
      </w:r>
      <w:r w:rsidRPr="0000408D">
        <w:rPr>
          <w:rFonts w:ascii="Tahoma" w:hAnsi="Tahoma" w:cs="Tahoma"/>
          <w:sz w:val="20"/>
        </w:rPr>
        <w:t>.</w:t>
      </w:r>
    </w:p>
    <w:p w:rsidR="00936544" w:rsidRPr="0000408D" w:rsidRDefault="00936544" w:rsidP="0000408D">
      <w:pPr>
        <w:rPr>
          <w:rFonts w:ascii="Tahoma" w:hAnsi="Tahoma" w:cs="Tahoma"/>
          <w:b/>
          <w:sz w:val="20"/>
        </w:rPr>
      </w:pPr>
    </w:p>
    <w:p w:rsidR="00936544" w:rsidRPr="0000408D" w:rsidRDefault="00936544" w:rsidP="0000408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 xml:space="preserve">Wykonawca został wyłoniony w przetargu nieograniczonym (postępowanie nr </w:t>
      </w:r>
      <w:r w:rsidR="002E4F67" w:rsidRPr="0000408D">
        <w:rPr>
          <w:rFonts w:ascii="Tahoma" w:hAnsi="Tahoma" w:cs="Tahoma"/>
          <w:color w:val="000000"/>
          <w:sz w:val="20"/>
        </w:rPr>
        <w:t>12/ZA</w:t>
      </w:r>
      <w:r w:rsidRPr="0000408D">
        <w:rPr>
          <w:rFonts w:ascii="Tahoma" w:hAnsi="Tahoma" w:cs="Tahoma"/>
          <w:color w:val="000000"/>
          <w:sz w:val="20"/>
        </w:rPr>
        <w:t>/</w:t>
      </w:r>
      <w:r w:rsidR="002E4F67" w:rsidRPr="0000408D">
        <w:rPr>
          <w:rFonts w:ascii="Tahoma" w:hAnsi="Tahoma" w:cs="Tahoma"/>
          <w:color w:val="000000"/>
          <w:sz w:val="20"/>
        </w:rPr>
        <w:t>A</w:t>
      </w:r>
      <w:r w:rsidRPr="0000408D">
        <w:rPr>
          <w:rFonts w:ascii="Tahoma" w:hAnsi="Tahoma" w:cs="Tahoma"/>
          <w:color w:val="000000"/>
          <w:sz w:val="20"/>
        </w:rPr>
        <w:t>Z</w:t>
      </w:r>
      <w:r w:rsidR="002E4F67" w:rsidRPr="0000408D">
        <w:rPr>
          <w:rFonts w:ascii="Tahoma" w:hAnsi="Tahoma" w:cs="Tahoma"/>
          <w:color w:val="000000"/>
          <w:sz w:val="20"/>
        </w:rPr>
        <w:t>AZ</w:t>
      </w:r>
      <w:r w:rsidRPr="0000408D">
        <w:rPr>
          <w:rFonts w:ascii="Tahoma" w:hAnsi="Tahoma" w:cs="Tahoma"/>
          <w:color w:val="000000"/>
          <w:sz w:val="20"/>
        </w:rPr>
        <w:t>/2016</w:t>
      </w:r>
      <w:r w:rsidR="002E4F67" w:rsidRPr="0000408D">
        <w:rPr>
          <w:rFonts w:ascii="Tahoma" w:hAnsi="Tahoma" w:cs="Tahoma"/>
          <w:color w:val="000000"/>
          <w:sz w:val="20"/>
        </w:rPr>
        <w:t xml:space="preserve"> - część ……..</w:t>
      </w:r>
      <w:r w:rsidRPr="0000408D">
        <w:rPr>
          <w:rFonts w:ascii="Tahoma" w:hAnsi="Tahoma" w:cs="Tahoma"/>
          <w:color w:val="000000"/>
          <w:sz w:val="20"/>
        </w:rPr>
        <w:t>) na podstawie art. 39 ustawy Prawo zamówień publicznych.</w:t>
      </w:r>
    </w:p>
    <w:p w:rsidR="00936544" w:rsidRDefault="00936544" w:rsidP="00D45FC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</w:rPr>
      </w:pPr>
    </w:p>
    <w:p w:rsidR="003A7D9F" w:rsidRDefault="003A7D9F" w:rsidP="00D45FC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</w:rPr>
      </w:pPr>
    </w:p>
    <w:p w:rsidR="003A7D9F" w:rsidRPr="0000408D" w:rsidRDefault="003A7D9F" w:rsidP="00D45FC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</w:rPr>
      </w:pPr>
    </w:p>
    <w:p w:rsidR="00936544" w:rsidRPr="0000408D" w:rsidRDefault="00677003" w:rsidP="0000408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</w:rPr>
      </w:pPr>
      <w:r w:rsidRPr="0000408D">
        <w:rPr>
          <w:rFonts w:ascii="Tahoma" w:hAnsi="Tahoma" w:cs="Tahoma"/>
          <w:b/>
          <w:bCs/>
          <w:color w:val="000000"/>
          <w:sz w:val="20"/>
        </w:rPr>
        <w:t>ISTOTNE POSTANOWIENIA UMOWY</w:t>
      </w:r>
    </w:p>
    <w:p w:rsidR="00677003" w:rsidRPr="0000408D" w:rsidRDefault="00677003" w:rsidP="0000408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3A7D9F" w:rsidRPr="003A7D9F" w:rsidRDefault="00936544" w:rsidP="003A7D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120" w:afterAutospacing="0"/>
        <w:ind w:left="567" w:hanging="482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7D9F">
        <w:rPr>
          <w:rFonts w:ascii="Tahoma" w:hAnsi="Tahoma" w:cs="Tahoma"/>
          <w:bCs/>
          <w:color w:val="000000"/>
          <w:sz w:val="20"/>
        </w:rPr>
        <w:t xml:space="preserve">Przedmiot umowy </w:t>
      </w:r>
      <w:r w:rsidRPr="003A7D9F">
        <w:rPr>
          <w:rFonts w:ascii="Tahoma" w:hAnsi="Tahoma" w:cs="Tahoma"/>
          <w:color w:val="000000"/>
          <w:sz w:val="20"/>
        </w:rPr>
        <w:t>–</w:t>
      </w:r>
      <w:r w:rsidR="007E3ECE" w:rsidRPr="003A7D9F">
        <w:rPr>
          <w:rFonts w:ascii="Tahoma" w:hAnsi="Tahoma" w:cs="Tahoma"/>
          <w:sz w:val="20"/>
        </w:rPr>
        <w:t xml:space="preserve"> organizacja i prowadzenie szkoleń z języka angielskiego</w:t>
      </w:r>
      <w:r w:rsidR="007E3ECE" w:rsidRPr="003A7D9F">
        <w:rPr>
          <w:rFonts w:ascii="Tahoma" w:hAnsi="Tahoma" w:cs="Tahoma"/>
          <w:sz w:val="20"/>
          <w:vertAlign w:val="superscript"/>
        </w:rPr>
        <w:t xml:space="preserve"> </w:t>
      </w:r>
      <w:r w:rsidR="007E3ECE" w:rsidRPr="003A7D9F">
        <w:rPr>
          <w:rFonts w:ascii="Tahoma" w:hAnsi="Tahoma" w:cs="Tahoma"/>
          <w:sz w:val="20"/>
        </w:rPr>
        <w:t>…………………………………..</w:t>
      </w:r>
      <w:r w:rsidR="000C5419" w:rsidRPr="003A7D9F">
        <w:rPr>
          <w:rFonts w:ascii="Tahoma" w:hAnsi="Tahoma" w:cs="Tahoma"/>
          <w:sz w:val="20"/>
          <w:vertAlign w:val="superscript"/>
        </w:rPr>
        <w:t>1</w:t>
      </w:r>
      <w:r w:rsidR="007E3ECE" w:rsidRPr="003A7D9F">
        <w:rPr>
          <w:rFonts w:ascii="Tahoma" w:hAnsi="Tahoma" w:cs="Tahoma"/>
          <w:sz w:val="20"/>
        </w:rPr>
        <w:t xml:space="preserve">,  dla pracowników Instytutu Lotnictwa i General </w:t>
      </w:r>
      <w:proofErr w:type="spellStart"/>
      <w:r w:rsidR="007E3ECE" w:rsidRPr="003A7D9F">
        <w:rPr>
          <w:rFonts w:ascii="Tahoma" w:hAnsi="Tahoma" w:cs="Tahoma"/>
          <w:sz w:val="20"/>
        </w:rPr>
        <w:t>Electric</w:t>
      </w:r>
      <w:proofErr w:type="spellEnd"/>
      <w:r w:rsidR="007E3ECE" w:rsidRPr="003A7D9F">
        <w:rPr>
          <w:rFonts w:ascii="Tahoma" w:hAnsi="Tahoma" w:cs="Tahoma"/>
          <w:sz w:val="20"/>
        </w:rPr>
        <w:t xml:space="preserve"> Company Polska Sp. z o.o. </w:t>
      </w:r>
    </w:p>
    <w:p w:rsidR="003A7D9F" w:rsidRDefault="00936544" w:rsidP="003A7D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120" w:afterAutospacing="0"/>
        <w:ind w:left="567" w:hanging="482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7D9F">
        <w:rPr>
          <w:rFonts w:ascii="Tahoma" w:hAnsi="Tahoma" w:cs="Tahoma"/>
          <w:bCs/>
          <w:color w:val="000000"/>
          <w:sz w:val="20"/>
        </w:rPr>
        <w:t xml:space="preserve">Wynagrodzenie </w:t>
      </w:r>
      <w:r w:rsidRPr="003A7D9F">
        <w:rPr>
          <w:rFonts w:ascii="Tahoma" w:hAnsi="Tahoma" w:cs="Tahoma"/>
          <w:color w:val="000000"/>
          <w:sz w:val="20"/>
        </w:rPr>
        <w:t>– z tytułu prawidłowego wykonania umowy Wykonawca otrzyma wynagrodzenie w wysoko</w:t>
      </w:r>
      <w:r w:rsidR="002E4F67" w:rsidRPr="003A7D9F">
        <w:rPr>
          <w:rFonts w:ascii="Tahoma" w:hAnsi="Tahoma" w:cs="Tahoma"/>
          <w:color w:val="000000"/>
          <w:sz w:val="20"/>
        </w:rPr>
        <w:t xml:space="preserve">ści brutto/netto ................... PLN </w:t>
      </w:r>
      <w:r w:rsidRPr="003A7D9F">
        <w:rPr>
          <w:rFonts w:ascii="Tahoma" w:hAnsi="Tahoma" w:cs="Tahoma"/>
          <w:color w:val="000000"/>
          <w:sz w:val="20"/>
        </w:rPr>
        <w:t xml:space="preserve"> na zasadach określonych w § 4 umowy.</w:t>
      </w:r>
    </w:p>
    <w:p w:rsidR="00F95C2F" w:rsidRPr="003A7D9F" w:rsidRDefault="00F95C2F" w:rsidP="003A7D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120" w:afterAutospacing="0"/>
        <w:ind w:left="567" w:hanging="482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7D9F">
        <w:rPr>
          <w:rFonts w:ascii="Tahoma" w:hAnsi="Tahoma" w:cs="Tahoma"/>
          <w:bCs/>
          <w:color w:val="000000"/>
          <w:sz w:val="20"/>
        </w:rPr>
        <w:t xml:space="preserve">Termin realizacji umowy - </w:t>
      </w:r>
      <w:r w:rsidRPr="003A7D9F">
        <w:rPr>
          <w:rFonts w:ascii="Tahoma" w:hAnsi="Tahoma" w:cs="Tahoma"/>
          <w:color w:val="000000" w:themeColor="text1"/>
          <w:sz w:val="20"/>
        </w:rPr>
        <w:t>12 miesięcy od dnia podpisania umowy, lub do wyczerpania kwoty ……………………… PLN</w:t>
      </w:r>
      <w:r w:rsidR="002E4F67" w:rsidRPr="003A7D9F">
        <w:rPr>
          <w:rFonts w:ascii="Tahoma" w:hAnsi="Tahoma" w:cs="Tahoma"/>
          <w:color w:val="000000" w:themeColor="text1"/>
          <w:sz w:val="20"/>
        </w:rPr>
        <w:t>, w zależności, która z okoliczności zaistnieje jako pierwsza</w:t>
      </w:r>
      <w:r w:rsidRPr="003A7D9F">
        <w:rPr>
          <w:rFonts w:ascii="Tahoma" w:hAnsi="Tahoma" w:cs="Tahoma"/>
          <w:color w:val="000000" w:themeColor="text1"/>
          <w:sz w:val="20"/>
        </w:rPr>
        <w:t>.</w:t>
      </w:r>
    </w:p>
    <w:p w:rsidR="003A7D9F" w:rsidRDefault="003A7D9F">
      <w:pPr>
        <w:spacing w:after="160" w:line="259" w:lineRule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br w:type="page"/>
      </w:r>
    </w:p>
    <w:p w:rsidR="00427B9C" w:rsidRPr="0000408D" w:rsidRDefault="00427B9C" w:rsidP="0000408D">
      <w:pPr>
        <w:spacing w:before="120"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lastRenderedPageBreak/>
        <w:t>§1</w:t>
      </w:r>
    </w:p>
    <w:p w:rsidR="00427B9C" w:rsidRPr="0000408D" w:rsidRDefault="00427B9C" w:rsidP="0000408D">
      <w:pPr>
        <w:tabs>
          <w:tab w:val="left" w:pos="475"/>
          <w:tab w:val="center" w:pos="4536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</w:rPr>
      </w:pPr>
      <w:r w:rsidRPr="0000408D">
        <w:rPr>
          <w:rFonts w:ascii="Tahoma" w:hAnsi="Tahoma" w:cs="Tahoma"/>
          <w:b/>
          <w:bCs/>
          <w:color w:val="000000"/>
          <w:sz w:val="20"/>
        </w:rPr>
        <w:t>PRZEDMIOT UMOWY</w:t>
      </w:r>
    </w:p>
    <w:p w:rsidR="0000408D" w:rsidRDefault="00427B9C" w:rsidP="0000408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>Na podstawie przeprowadzonego postępowania o udzielenie zamówienia publicznego o numerze 12</w:t>
      </w:r>
      <w:r w:rsidR="002E4F67" w:rsidRPr="0000408D">
        <w:rPr>
          <w:rFonts w:ascii="Tahoma" w:hAnsi="Tahoma" w:cs="Tahoma"/>
          <w:color w:val="000000"/>
          <w:sz w:val="20"/>
        </w:rPr>
        <w:t>/ZA</w:t>
      </w:r>
      <w:r w:rsidRPr="0000408D">
        <w:rPr>
          <w:rFonts w:ascii="Tahoma" w:hAnsi="Tahoma" w:cs="Tahoma"/>
          <w:color w:val="000000"/>
          <w:sz w:val="20"/>
        </w:rPr>
        <w:t>/</w:t>
      </w:r>
      <w:r w:rsidR="002E4F67" w:rsidRPr="0000408D">
        <w:rPr>
          <w:rFonts w:ascii="Tahoma" w:hAnsi="Tahoma" w:cs="Tahoma"/>
          <w:color w:val="000000"/>
          <w:sz w:val="20"/>
        </w:rPr>
        <w:t>A</w:t>
      </w:r>
      <w:r w:rsidRPr="0000408D">
        <w:rPr>
          <w:rFonts w:ascii="Tahoma" w:hAnsi="Tahoma" w:cs="Tahoma"/>
          <w:color w:val="000000"/>
          <w:sz w:val="20"/>
        </w:rPr>
        <w:t>Z</w:t>
      </w:r>
      <w:r w:rsidR="002E4F67" w:rsidRPr="0000408D">
        <w:rPr>
          <w:rFonts w:ascii="Tahoma" w:hAnsi="Tahoma" w:cs="Tahoma"/>
          <w:color w:val="000000"/>
          <w:sz w:val="20"/>
        </w:rPr>
        <w:t>AZ</w:t>
      </w:r>
      <w:r w:rsidRPr="0000408D">
        <w:rPr>
          <w:rFonts w:ascii="Tahoma" w:hAnsi="Tahoma" w:cs="Tahoma"/>
          <w:color w:val="000000"/>
          <w:sz w:val="20"/>
        </w:rPr>
        <w:t>/2016, prowadzonego w trybie przetargu nieograniczonego zgodnie z treścią art. 39 ustawy Prawo zamówień publicznych, Wykonawca zobowiązuje się do organizowania i prowadzenia szkoleń z języka angielskiego ………………………………</w:t>
      </w:r>
      <w:r w:rsidR="000C5419" w:rsidRPr="0000408D">
        <w:rPr>
          <w:rFonts w:ascii="Tahoma" w:hAnsi="Tahoma" w:cs="Tahoma"/>
          <w:sz w:val="20"/>
          <w:vertAlign w:val="superscript"/>
        </w:rPr>
        <w:t>1</w:t>
      </w:r>
      <w:r w:rsidRPr="0000408D">
        <w:rPr>
          <w:rFonts w:ascii="Tahoma" w:hAnsi="Tahoma" w:cs="Tahoma"/>
          <w:color w:val="000000"/>
          <w:sz w:val="20"/>
        </w:rPr>
        <w:t xml:space="preserve"> ,zgodnie z opisem przedmiotu zamówienia</w:t>
      </w:r>
      <w:r w:rsidR="005A0957" w:rsidRPr="0000408D">
        <w:rPr>
          <w:rFonts w:ascii="Tahoma" w:hAnsi="Tahoma" w:cs="Tahoma"/>
          <w:color w:val="000000"/>
          <w:sz w:val="20"/>
        </w:rPr>
        <w:t xml:space="preserve"> (załącznik nr 1)</w:t>
      </w:r>
      <w:r w:rsidRPr="0000408D">
        <w:rPr>
          <w:rFonts w:ascii="Tahoma" w:hAnsi="Tahoma" w:cs="Tahoma"/>
          <w:color w:val="000000"/>
          <w:sz w:val="20"/>
        </w:rPr>
        <w:t>, oraz ze złożoną ofertą</w:t>
      </w:r>
      <w:r w:rsidR="005A0957" w:rsidRPr="0000408D">
        <w:rPr>
          <w:rFonts w:ascii="Tahoma" w:hAnsi="Tahoma" w:cs="Tahoma"/>
          <w:color w:val="000000"/>
          <w:sz w:val="20"/>
        </w:rPr>
        <w:t xml:space="preserve"> (załącznik nr 2)</w:t>
      </w:r>
      <w:r w:rsidRPr="0000408D">
        <w:rPr>
          <w:rFonts w:ascii="Tahoma" w:hAnsi="Tahoma" w:cs="Tahoma"/>
          <w:color w:val="000000"/>
          <w:sz w:val="20"/>
        </w:rPr>
        <w:t>.</w:t>
      </w:r>
    </w:p>
    <w:p w:rsidR="0000408D" w:rsidRDefault="00427B9C" w:rsidP="0000408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>Przedmiot umowy obejmuje: organizowanie i prowadzenie szkoleń z języka angielskiego …………………………………….</w:t>
      </w:r>
      <w:r w:rsidR="000C5419" w:rsidRPr="0000408D">
        <w:rPr>
          <w:rFonts w:ascii="Tahoma" w:hAnsi="Tahoma" w:cs="Tahoma"/>
          <w:color w:val="000000"/>
          <w:sz w:val="20"/>
          <w:vertAlign w:val="superscript"/>
        </w:rPr>
        <w:t>1</w:t>
      </w:r>
      <w:r w:rsidRPr="0000408D">
        <w:rPr>
          <w:rFonts w:ascii="Tahoma" w:hAnsi="Tahoma" w:cs="Tahoma"/>
          <w:color w:val="000000"/>
          <w:sz w:val="20"/>
        </w:rPr>
        <w:t xml:space="preserve">, w sposób określony w umowie, w okresie 12 miesięcy  od dnia podpisania umowy, lub do wyczerpania kwoty </w:t>
      </w:r>
      <w:r w:rsidR="002E4F67" w:rsidRPr="0000408D">
        <w:rPr>
          <w:rFonts w:ascii="Tahoma" w:hAnsi="Tahoma" w:cs="Tahoma"/>
          <w:color w:val="000000"/>
          <w:sz w:val="20"/>
        </w:rPr>
        <w:t xml:space="preserve">brutto/netto </w:t>
      </w:r>
      <w:r w:rsidRPr="0000408D">
        <w:rPr>
          <w:rFonts w:ascii="Tahoma" w:hAnsi="Tahoma" w:cs="Tahoma"/>
          <w:color w:val="000000"/>
          <w:sz w:val="20"/>
        </w:rPr>
        <w:t>…………………… PLN</w:t>
      </w:r>
      <w:r w:rsidR="002E4F67" w:rsidRPr="0000408D">
        <w:rPr>
          <w:rFonts w:ascii="Tahoma" w:hAnsi="Tahoma" w:cs="Tahoma"/>
          <w:color w:val="000000"/>
          <w:sz w:val="20"/>
        </w:rPr>
        <w:t xml:space="preserve">, </w:t>
      </w:r>
      <w:r w:rsidR="002E4F67" w:rsidRPr="0000408D">
        <w:rPr>
          <w:rFonts w:ascii="Tahoma" w:hAnsi="Tahoma" w:cs="Tahoma"/>
          <w:color w:val="000000" w:themeColor="text1"/>
          <w:sz w:val="20"/>
        </w:rPr>
        <w:t>w zależności, która z okoliczności zaistnieje jako pierwsza</w:t>
      </w:r>
      <w:r w:rsidR="0000408D">
        <w:rPr>
          <w:rFonts w:ascii="Tahoma" w:hAnsi="Tahoma" w:cs="Tahoma"/>
          <w:color w:val="000000"/>
          <w:sz w:val="20"/>
        </w:rPr>
        <w:t xml:space="preserve">. </w:t>
      </w:r>
    </w:p>
    <w:p w:rsidR="00F95C2F" w:rsidRPr="00D45FCA" w:rsidRDefault="00F95C2F" w:rsidP="0000408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  <w:szCs w:val="20"/>
        </w:rPr>
        <w:t>Szczegółowe warunki i sposób realizacji przedmiotu umowy, określa załącznik nr 1 do umowy (opis przedmiotu zamówienia).</w:t>
      </w:r>
    </w:p>
    <w:p w:rsidR="003A7D9F" w:rsidRDefault="003A7D9F" w:rsidP="0000408D">
      <w:pPr>
        <w:pStyle w:val="Akapitzlist"/>
        <w:spacing w:before="120" w:after="120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:rsidR="00427B9C" w:rsidRPr="0000408D" w:rsidRDefault="00427B9C" w:rsidP="0000408D">
      <w:pPr>
        <w:pStyle w:val="Akapitzlist"/>
        <w:spacing w:before="120" w:after="120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00408D">
        <w:rPr>
          <w:rFonts w:ascii="Tahoma" w:hAnsi="Tahoma" w:cs="Tahoma"/>
          <w:b/>
          <w:sz w:val="20"/>
          <w:szCs w:val="20"/>
        </w:rPr>
        <w:t>§2</w:t>
      </w:r>
    </w:p>
    <w:p w:rsidR="00F95C2F" w:rsidRPr="0000408D" w:rsidRDefault="00F95C2F" w:rsidP="0000408D">
      <w:pPr>
        <w:pStyle w:val="Akapitzlist"/>
        <w:ind w:left="426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0408D">
        <w:rPr>
          <w:rFonts w:ascii="Tahoma" w:hAnsi="Tahoma" w:cs="Tahoma"/>
          <w:b/>
          <w:color w:val="000000"/>
          <w:sz w:val="20"/>
          <w:szCs w:val="20"/>
        </w:rPr>
        <w:t xml:space="preserve">MIEJSCE </w:t>
      </w:r>
      <w:r w:rsidR="00E40E8A" w:rsidRPr="0000408D">
        <w:rPr>
          <w:rFonts w:ascii="Tahoma" w:hAnsi="Tahoma" w:cs="Tahoma"/>
          <w:b/>
          <w:color w:val="000000"/>
          <w:sz w:val="20"/>
          <w:szCs w:val="20"/>
        </w:rPr>
        <w:t xml:space="preserve">I TERMIN </w:t>
      </w:r>
      <w:r w:rsidRPr="0000408D">
        <w:rPr>
          <w:rFonts w:ascii="Tahoma" w:hAnsi="Tahoma" w:cs="Tahoma"/>
          <w:b/>
          <w:color w:val="000000"/>
          <w:sz w:val="20"/>
          <w:szCs w:val="20"/>
        </w:rPr>
        <w:t>REALIZACJI</w:t>
      </w:r>
    </w:p>
    <w:p w:rsidR="00F95C2F" w:rsidRPr="0000408D" w:rsidRDefault="00F95C2F" w:rsidP="0000408D">
      <w:pPr>
        <w:pStyle w:val="Akapitzlist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0408D" w:rsidRDefault="00677003" w:rsidP="0000408D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0408D">
        <w:rPr>
          <w:rFonts w:ascii="Tahoma" w:hAnsi="Tahoma" w:cs="Tahoma"/>
          <w:color w:val="000000" w:themeColor="text1"/>
          <w:sz w:val="20"/>
          <w:szCs w:val="20"/>
        </w:rPr>
        <w:t>Miejsce realizacji umowy – szkolenia będą odbywać się w siedzibie Zamawiającego – Aleja Krakowska 110/114, 02-256 Warszawa.</w:t>
      </w:r>
    </w:p>
    <w:p w:rsidR="0000408D" w:rsidRPr="0000408D" w:rsidRDefault="0000408D" w:rsidP="0000408D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0408D">
        <w:rPr>
          <w:rFonts w:ascii="Tahoma" w:hAnsi="Tahoma" w:cs="Tahoma"/>
          <w:color w:val="000000" w:themeColor="text1"/>
          <w:sz w:val="20"/>
          <w:szCs w:val="20"/>
        </w:rPr>
        <w:t>Termin realizacji zamówienia - 12 miesięcy od dnia podpisania umowy, lub do wyczerpania kwoty ……………………… PLN, w zależności, która z okoliczności zaistnieje jako pierwsza.</w:t>
      </w:r>
    </w:p>
    <w:p w:rsidR="0000408D" w:rsidRPr="0000408D" w:rsidRDefault="0000408D" w:rsidP="0000408D">
      <w:pPr>
        <w:pStyle w:val="Akapitzlist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60F24" w:rsidRPr="0000408D" w:rsidRDefault="00936544" w:rsidP="0000408D">
      <w:pPr>
        <w:spacing w:before="120"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F95C2F" w:rsidRPr="0000408D">
        <w:rPr>
          <w:rFonts w:ascii="Tahoma" w:eastAsia="Calibri" w:hAnsi="Tahoma" w:cs="Tahoma"/>
          <w:b/>
          <w:sz w:val="20"/>
          <w:lang w:eastAsia="en-US"/>
        </w:rPr>
        <w:t>3</w:t>
      </w:r>
    </w:p>
    <w:p w:rsidR="00560F24" w:rsidRPr="0000408D" w:rsidRDefault="00560F24" w:rsidP="0000408D">
      <w:pPr>
        <w:keepNext/>
        <w:spacing w:after="120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KLAUZULA POUFNOŚCI</w:t>
      </w:r>
    </w:p>
    <w:p w:rsidR="00560F24" w:rsidRP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</w:rPr>
        <w:t>Strony zobowiązują się do zachowania w tajemnicy wszelkich informacji o drugiej Stronie i przedmiocie niniejszej Umowy, jakie uzyskały w związku z realizac</w:t>
      </w:r>
      <w:r w:rsidR="00532FEE" w:rsidRPr="00532FEE">
        <w:rPr>
          <w:rFonts w:ascii="Tahoma" w:hAnsi="Tahoma" w:cs="Tahoma"/>
          <w:sz w:val="20"/>
        </w:rPr>
        <w:t>ją Umowy, w tym w szczególności:</w:t>
      </w:r>
    </w:p>
    <w:p w:rsidR="00560F24" w:rsidRPr="0000408D" w:rsidRDefault="00560F24" w:rsidP="00532FEE">
      <w:pPr>
        <w:numPr>
          <w:ilvl w:val="0"/>
          <w:numId w:val="2"/>
        </w:numPr>
        <w:tabs>
          <w:tab w:val="clear" w:pos="113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zachowania w tajemnicy informacji stanowiących tajemnicę przedsiębiorstwa w rozumieniu art. 11 ust. 4 ustawy z dnia 16.04.1993 r. o zwalczaniu nieuczciwej konkurencji</w:t>
      </w:r>
    </w:p>
    <w:p w:rsidR="00560F24" w:rsidRPr="0000408D" w:rsidRDefault="00560F24" w:rsidP="00532FEE">
      <w:pPr>
        <w:numPr>
          <w:ilvl w:val="0"/>
          <w:numId w:val="2"/>
        </w:numPr>
        <w:tabs>
          <w:tab w:val="clear" w:pos="1134"/>
          <w:tab w:val="num" w:pos="426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532FEE" w:rsidRPr="00532FEE" w:rsidRDefault="00560F24" w:rsidP="00532FEE">
      <w:pPr>
        <w:numPr>
          <w:ilvl w:val="0"/>
          <w:numId w:val="2"/>
        </w:numPr>
        <w:tabs>
          <w:tab w:val="clear" w:pos="1134"/>
          <w:tab w:val="num" w:pos="567"/>
        </w:tabs>
        <w:spacing w:line="276" w:lineRule="auto"/>
        <w:ind w:hanging="850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przestrzegania obowiązujących przepisów w zakresie ochrony danych osobowych.</w:t>
      </w:r>
    </w:p>
    <w:p w:rsid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 nie mogą być, bez uprzedniej pisemnej zgody Zamawiającego, udostępnione osobie trzeciej ani ujawnione w inny sposób, za wyjątkiem przypadków, gdy jest to potrzebne w celu realizacji umowy.</w:t>
      </w:r>
    </w:p>
    <w:p w:rsidR="00532FEE" w:rsidRP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  <w:szCs w:val="20"/>
        </w:rPr>
        <w:t>Strony odpowiadają za zachowanie poufności, o której mowa w ust. 1, przez wszystkie osoby trzecie, którymi posługuje się przy wykonaniu Umowy.</w:t>
      </w:r>
    </w:p>
    <w:p w:rsidR="00560F24" w:rsidRP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  <w:szCs w:val="20"/>
        </w:rPr>
        <w:t>Strony są zwolnione z obowiązku zachowania tajemnicy i poufności, jeżeli informacje, co do których taki obowiązek istniał:</w:t>
      </w:r>
    </w:p>
    <w:p w:rsidR="00560F24" w:rsidRPr="0000408D" w:rsidRDefault="00560F24" w:rsidP="00532FEE">
      <w:pPr>
        <w:numPr>
          <w:ilvl w:val="1"/>
          <w:numId w:val="3"/>
        </w:numPr>
        <w:tabs>
          <w:tab w:val="clear" w:pos="113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w dniu ich ujawnienia były powszechnie znane bez zawinionego przyczynienia się Stron do ich ujawnienia;</w:t>
      </w:r>
    </w:p>
    <w:p w:rsidR="00560F24" w:rsidRPr="0000408D" w:rsidRDefault="00560F24" w:rsidP="00532FEE">
      <w:pPr>
        <w:numPr>
          <w:ilvl w:val="1"/>
          <w:numId w:val="3"/>
        </w:numPr>
        <w:tabs>
          <w:tab w:val="clear" w:pos="113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lastRenderedPageBreak/>
        <w:t>muszą być ujawnione zgodnie z przepisami prawa lub postanowieniami sądów lub upoważnionych organów państwa;</w:t>
      </w:r>
    </w:p>
    <w:p w:rsidR="00560F24" w:rsidRPr="0000408D" w:rsidRDefault="00560F24" w:rsidP="00532FEE">
      <w:pPr>
        <w:numPr>
          <w:ilvl w:val="1"/>
          <w:numId w:val="3"/>
        </w:numPr>
        <w:tabs>
          <w:tab w:val="clear" w:pos="1134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:rsidR="00964D53" w:rsidRPr="00D45FCA" w:rsidRDefault="00560F24" w:rsidP="00D45FCA">
      <w:pPr>
        <w:pStyle w:val="Akapitzlist"/>
        <w:numPr>
          <w:ilvl w:val="0"/>
          <w:numId w:val="29"/>
        </w:numPr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p w:rsidR="00BC2000" w:rsidRDefault="00BC2000" w:rsidP="0000408D">
      <w:pPr>
        <w:pStyle w:val="Akapitzlist"/>
        <w:spacing w:before="120" w:after="120"/>
        <w:ind w:left="567"/>
        <w:jc w:val="center"/>
        <w:rPr>
          <w:rFonts w:ascii="Tahoma" w:hAnsi="Tahoma" w:cs="Tahoma"/>
          <w:b/>
          <w:sz w:val="20"/>
          <w:szCs w:val="20"/>
        </w:rPr>
      </w:pPr>
    </w:p>
    <w:p w:rsidR="00560F24" w:rsidRPr="0000408D" w:rsidRDefault="00F95C2F" w:rsidP="0000408D">
      <w:pPr>
        <w:pStyle w:val="Akapitzlist"/>
        <w:spacing w:before="120" w:after="120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00408D">
        <w:rPr>
          <w:rFonts w:ascii="Tahoma" w:hAnsi="Tahoma" w:cs="Tahoma"/>
          <w:b/>
          <w:sz w:val="20"/>
          <w:szCs w:val="20"/>
        </w:rPr>
        <w:t>§4</w:t>
      </w:r>
    </w:p>
    <w:p w:rsidR="00F95C2F" w:rsidRPr="0000408D" w:rsidRDefault="00F95C2F" w:rsidP="0000408D">
      <w:pPr>
        <w:pStyle w:val="Akapitzlist"/>
        <w:spacing w:before="120" w:after="120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00408D">
        <w:rPr>
          <w:rFonts w:ascii="Tahoma" w:hAnsi="Tahoma" w:cs="Tahoma"/>
          <w:b/>
          <w:sz w:val="20"/>
          <w:szCs w:val="20"/>
        </w:rPr>
        <w:t>REALIZACJA ZAMÓWIENIA</w:t>
      </w:r>
    </w:p>
    <w:p w:rsidR="008B3FF1" w:rsidRPr="0000408D" w:rsidRDefault="00964D53" w:rsidP="0000408D">
      <w:pPr>
        <w:tabs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1. </w:t>
      </w:r>
      <w:r w:rsidR="008B3FF1" w:rsidRPr="0000408D">
        <w:rPr>
          <w:rFonts w:ascii="Tahoma" w:hAnsi="Tahoma" w:cs="Tahoma"/>
          <w:sz w:val="20"/>
        </w:rPr>
        <w:t>Wykonawca:</w:t>
      </w:r>
    </w:p>
    <w:p w:rsidR="00964D53" w:rsidRPr="0000408D" w:rsidRDefault="00964D53" w:rsidP="00532FEE">
      <w:pPr>
        <w:tabs>
          <w:tab w:val="left" w:pos="709"/>
        </w:tabs>
        <w:spacing w:after="120"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a) </w:t>
      </w:r>
      <w:r w:rsidR="008B3FF1" w:rsidRPr="0000408D">
        <w:rPr>
          <w:rFonts w:ascii="Tahoma" w:hAnsi="Tahoma" w:cs="Tahoma"/>
          <w:sz w:val="20"/>
        </w:rPr>
        <w:t>zobowiązuje się wykonać przedmiot umowy z należytą starannością, zgodnie z obowiązującymi przepisami pr</w:t>
      </w:r>
      <w:bookmarkStart w:id="0" w:name="_GoBack"/>
      <w:bookmarkEnd w:id="0"/>
      <w:r w:rsidR="008B3FF1" w:rsidRPr="0000408D">
        <w:rPr>
          <w:rFonts w:ascii="Tahoma" w:hAnsi="Tahoma" w:cs="Tahoma"/>
          <w:sz w:val="20"/>
        </w:rPr>
        <w:t>awa oraz normami branżowymi;</w:t>
      </w:r>
    </w:p>
    <w:p w:rsidR="008B3FF1" w:rsidRPr="0000408D" w:rsidRDefault="00964D53" w:rsidP="00532FEE">
      <w:pPr>
        <w:spacing w:after="120"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b) </w:t>
      </w:r>
      <w:r w:rsidR="00532FEE">
        <w:rPr>
          <w:rFonts w:ascii="Tahoma" w:hAnsi="Tahoma" w:cs="Tahoma"/>
          <w:sz w:val="20"/>
        </w:rPr>
        <w:t xml:space="preserve"> </w:t>
      </w:r>
      <w:r w:rsidR="008B3FF1" w:rsidRPr="0000408D">
        <w:rPr>
          <w:rFonts w:ascii="Tahoma" w:hAnsi="Tahoma" w:cs="Tahoma"/>
          <w:sz w:val="20"/>
        </w:rPr>
        <w:t>odpowiada za jakość i terminowość wykonania przedmiotu umowy;</w:t>
      </w:r>
    </w:p>
    <w:p w:rsidR="008B3FF1" w:rsidRPr="0000408D" w:rsidRDefault="00964D53" w:rsidP="00532FEE">
      <w:pPr>
        <w:spacing w:after="120"/>
        <w:ind w:left="709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c) </w:t>
      </w:r>
      <w:r w:rsidR="00532FEE">
        <w:rPr>
          <w:rFonts w:ascii="Tahoma" w:hAnsi="Tahoma" w:cs="Tahoma"/>
          <w:sz w:val="20"/>
        </w:rPr>
        <w:t xml:space="preserve"> </w:t>
      </w:r>
      <w:r w:rsidR="008B3FF1" w:rsidRPr="0000408D">
        <w:rPr>
          <w:rFonts w:ascii="Tahoma" w:hAnsi="Tahoma" w:cs="Tahoma"/>
          <w:sz w:val="20"/>
        </w:rPr>
        <w:t xml:space="preserve">odpowiada za działania i zaniechania osób skierowanych do realizacji umowy jak za własne działania </w:t>
      </w:r>
      <w:r w:rsidR="00532FEE">
        <w:rPr>
          <w:rFonts w:ascii="Tahoma" w:hAnsi="Tahoma" w:cs="Tahoma"/>
          <w:sz w:val="20"/>
        </w:rPr>
        <w:t xml:space="preserve">  </w:t>
      </w:r>
      <w:r w:rsidR="008B3FF1" w:rsidRPr="0000408D">
        <w:rPr>
          <w:rFonts w:ascii="Tahoma" w:hAnsi="Tahoma" w:cs="Tahoma"/>
          <w:sz w:val="20"/>
        </w:rPr>
        <w:t>i zaniechania;</w:t>
      </w:r>
    </w:p>
    <w:p w:rsidR="00761A0E" w:rsidRPr="0000408D" w:rsidRDefault="00964D53" w:rsidP="00532FEE">
      <w:pPr>
        <w:spacing w:after="120"/>
        <w:ind w:left="709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d) </w:t>
      </w:r>
      <w:r w:rsidR="008B3FF1" w:rsidRPr="0000408D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</w:t>
      </w:r>
      <w:r w:rsidRPr="0000408D">
        <w:rPr>
          <w:rFonts w:ascii="Tahoma" w:hAnsi="Tahoma" w:cs="Tahoma"/>
          <w:sz w:val="20"/>
        </w:rPr>
        <w:t>.</w:t>
      </w:r>
    </w:p>
    <w:p w:rsidR="00532FEE" w:rsidRDefault="00964D53" w:rsidP="00532FEE">
      <w:pPr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2. </w:t>
      </w:r>
      <w:r w:rsidR="008B3FF1" w:rsidRPr="0000408D">
        <w:rPr>
          <w:rFonts w:ascii="Tahoma" w:hAnsi="Tahoma" w:cs="Tahoma"/>
          <w:sz w:val="20"/>
        </w:rPr>
        <w:t xml:space="preserve">Zamawiający nie ponosi odpowiedzialności za rozliczenia pomiędzy Wykonawcą, a zaangażowanymi </w:t>
      </w:r>
      <w:r w:rsidR="00761A0E" w:rsidRPr="0000408D">
        <w:rPr>
          <w:rFonts w:ascii="Tahoma" w:hAnsi="Tahoma" w:cs="Tahoma"/>
          <w:sz w:val="20"/>
        </w:rPr>
        <w:t xml:space="preserve"> </w:t>
      </w:r>
      <w:r w:rsidR="008B3FF1" w:rsidRPr="0000408D">
        <w:rPr>
          <w:rFonts w:ascii="Tahoma" w:hAnsi="Tahoma" w:cs="Tahoma"/>
          <w:sz w:val="20"/>
        </w:rPr>
        <w:t xml:space="preserve">przez niego osobami trzecimi do realizacji niniejszej umowy. </w:t>
      </w:r>
      <w:r w:rsidR="00884C92" w:rsidRPr="0000408D">
        <w:rPr>
          <w:rFonts w:ascii="Tahoma" w:hAnsi="Tahoma" w:cs="Tahoma"/>
          <w:sz w:val="20"/>
        </w:rPr>
        <w:t>Wykonawca zorganizuje i przeprowadzi szkolenia z języka angielskiego</w:t>
      </w:r>
      <w:r w:rsidR="002A2B40" w:rsidRPr="0000408D">
        <w:rPr>
          <w:rFonts w:ascii="Tahoma" w:hAnsi="Tahoma" w:cs="Tahoma"/>
          <w:sz w:val="20"/>
        </w:rPr>
        <w:t xml:space="preserve">, zgodnie z opisem przedmiotu zamówienia, </w:t>
      </w:r>
      <w:r w:rsidR="003851C6" w:rsidRPr="0000408D">
        <w:rPr>
          <w:rFonts w:ascii="Tahoma" w:hAnsi="Tahoma" w:cs="Tahoma"/>
          <w:sz w:val="20"/>
        </w:rPr>
        <w:t>oraz zgodnie z treścią złożonej oferty</w:t>
      </w:r>
      <w:r w:rsidR="005A0957" w:rsidRPr="0000408D">
        <w:rPr>
          <w:rFonts w:ascii="Tahoma" w:hAnsi="Tahoma" w:cs="Tahoma"/>
          <w:sz w:val="20"/>
        </w:rPr>
        <w:t>.</w:t>
      </w:r>
    </w:p>
    <w:p w:rsidR="00532FEE" w:rsidRDefault="00532FEE" w:rsidP="00532FEE">
      <w:pPr>
        <w:spacing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</w:t>
      </w:r>
      <w:r w:rsidR="00E4610B" w:rsidRPr="00532FEE">
        <w:rPr>
          <w:rFonts w:ascii="Tahoma" w:hAnsi="Tahoma" w:cs="Tahoma"/>
          <w:sz w:val="20"/>
        </w:rPr>
        <w:t xml:space="preserve">Wykonawca zobowiązuje się do zapewnienia zespołu </w:t>
      </w:r>
      <w:r w:rsidR="005A0957" w:rsidRPr="00532FEE">
        <w:rPr>
          <w:rFonts w:ascii="Tahoma" w:hAnsi="Tahoma" w:cs="Tahoma"/>
          <w:sz w:val="20"/>
        </w:rPr>
        <w:t xml:space="preserve">realizującego zamówienie, </w:t>
      </w:r>
      <w:r w:rsidR="00E4610B" w:rsidRPr="00532FEE">
        <w:rPr>
          <w:rFonts w:ascii="Tahoma" w:hAnsi="Tahoma" w:cs="Tahoma"/>
          <w:sz w:val="20"/>
        </w:rPr>
        <w:t>składającego się z osób posiadających odpowiednie wykształcenie, kwalifikacje zawodowe i doświadczenie, określone w Specyfikacji Istotnych Warunków Zamówienia. Zespół o którym mowa w zdaniu wyżej będzie składał się z osób odpowiedzialnych za sprawy organizacyjne, lektorów, native speakerów oraz metodyków, zgodnie ze złożoną ofertą, stanowiącą załącznik nr 2 do umowy.</w:t>
      </w:r>
    </w:p>
    <w:p w:rsidR="00E4610B" w:rsidRPr="00532FEE" w:rsidRDefault="00532FEE" w:rsidP="00532FEE">
      <w:pPr>
        <w:spacing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</w:t>
      </w:r>
      <w:r w:rsidR="00E4610B" w:rsidRPr="00532FEE">
        <w:rPr>
          <w:rFonts w:ascii="Tahoma" w:hAnsi="Tahoma" w:cs="Tahoma"/>
          <w:sz w:val="20"/>
        </w:rPr>
        <w:t>Wykonawca zapewni każdemu uczestnikowi szkolenia podręcznik</w:t>
      </w:r>
      <w:r w:rsidR="00761A0E" w:rsidRPr="00532FEE">
        <w:rPr>
          <w:rFonts w:ascii="Tahoma" w:hAnsi="Tahoma" w:cs="Tahoma"/>
          <w:sz w:val="20"/>
          <w:vertAlign w:val="superscript"/>
        </w:rPr>
        <w:t>2</w:t>
      </w:r>
      <w:r w:rsidR="00E4610B" w:rsidRPr="00532FEE">
        <w:rPr>
          <w:rFonts w:ascii="Tahoma" w:hAnsi="Tahoma" w:cs="Tahoma"/>
          <w:sz w:val="20"/>
        </w:rPr>
        <w:t xml:space="preserve">, skserowane materiały i pomoce </w:t>
      </w:r>
      <w:r w:rsidR="00964D53" w:rsidRPr="00532FEE">
        <w:rPr>
          <w:rFonts w:ascii="Tahoma" w:hAnsi="Tahoma" w:cs="Tahoma"/>
          <w:sz w:val="20"/>
        </w:rPr>
        <w:t xml:space="preserve"> </w:t>
      </w:r>
      <w:r w:rsidR="00E4610B" w:rsidRPr="00532FEE">
        <w:rPr>
          <w:rFonts w:ascii="Tahoma" w:hAnsi="Tahoma" w:cs="Tahoma"/>
          <w:sz w:val="20"/>
        </w:rPr>
        <w:t>dydaktyczne do nauki.</w:t>
      </w:r>
    </w:p>
    <w:p w:rsidR="00E4610B" w:rsidRPr="00532FEE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5. </w:t>
      </w:r>
      <w:r w:rsidR="00E4610B" w:rsidRPr="00532FEE">
        <w:rPr>
          <w:rFonts w:ascii="Tahoma" w:hAnsi="Tahoma" w:cs="Tahoma"/>
          <w:sz w:val="20"/>
        </w:rPr>
        <w:t xml:space="preserve">W terminie 7 dni roboczych od dnia podpisania umowy Wykonawca przedstawi Zamawiającemu propozycję programu szkoleń i podręczników, a Zamawiający w ciągu 5 dni od daty otrzymania propozycji zaakceptuje ją lub wniesie uwagi. Wykonawca ma obowiązek uwzględnić uwagi Zamawiającego. </w:t>
      </w:r>
    </w:p>
    <w:p w:rsidR="00BF600F" w:rsidRPr="00532FEE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6.  </w:t>
      </w:r>
      <w:r w:rsidR="00E4610B" w:rsidRPr="00532FEE">
        <w:rPr>
          <w:rFonts w:ascii="Tahoma" w:hAnsi="Tahoma" w:cs="Tahoma"/>
          <w:sz w:val="20"/>
        </w:rPr>
        <w:t>Zamawiający, w terminie 14 dni roboczych od dnia zawarcia umowy, przekaże Wykonawcy listę osób do udziału w szkoleniach, zawierająca w szczególności: imię i nazwisko uczestnika, firmę, którą uczestnik</w:t>
      </w:r>
      <w:r>
        <w:rPr>
          <w:rFonts w:ascii="Tahoma" w:hAnsi="Tahoma" w:cs="Tahoma"/>
          <w:sz w:val="20"/>
        </w:rPr>
        <w:t xml:space="preserve"> reprezentuje, rodzaj szkolenia</w:t>
      </w:r>
      <w:r w:rsidRPr="00532FEE">
        <w:rPr>
          <w:rFonts w:ascii="Tahoma" w:hAnsi="Tahoma" w:cs="Tahoma"/>
          <w:sz w:val="20"/>
          <w:vertAlign w:val="superscript"/>
        </w:rPr>
        <w:t>1</w:t>
      </w:r>
    </w:p>
    <w:p w:rsidR="00BF600F" w:rsidRPr="00532FEE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7.  </w:t>
      </w:r>
      <w:r w:rsidR="00E4610B" w:rsidRPr="00532FEE">
        <w:rPr>
          <w:rFonts w:ascii="Tahoma" w:hAnsi="Tahoma" w:cs="Tahoma"/>
          <w:sz w:val="20"/>
        </w:rPr>
        <w:t>Wykonawca przeprowadzi dwuetapową kwalifikację zgłoszonych przez Zamawiającego uczestników, w okresie 4 t</w:t>
      </w:r>
      <w:r w:rsidR="00BF600F" w:rsidRPr="00532FEE">
        <w:rPr>
          <w:rFonts w:ascii="Tahoma" w:hAnsi="Tahoma" w:cs="Tahoma"/>
          <w:sz w:val="20"/>
        </w:rPr>
        <w:t>ygodni od dnia podpisania umowy, w sposób określony w załączniku nr 1 do umowy.</w:t>
      </w:r>
    </w:p>
    <w:p w:rsidR="00E4610B" w:rsidRPr="00532FEE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8. </w:t>
      </w:r>
      <w:r w:rsidR="00BF600F" w:rsidRPr="00532FEE">
        <w:rPr>
          <w:rFonts w:ascii="Tahoma" w:hAnsi="Tahoma" w:cs="Tahoma"/>
          <w:sz w:val="20"/>
        </w:rPr>
        <w:t xml:space="preserve">Wykonawca w terminie 7 dni roboczych od otrzymania listy, o której mowa w ust. </w:t>
      </w:r>
      <w:r w:rsidR="005A0957" w:rsidRPr="00532FEE">
        <w:rPr>
          <w:rFonts w:ascii="Tahoma" w:hAnsi="Tahoma" w:cs="Tahoma"/>
          <w:sz w:val="20"/>
        </w:rPr>
        <w:t>6</w:t>
      </w:r>
      <w:r w:rsidR="00BF600F" w:rsidRPr="00532FEE">
        <w:rPr>
          <w:rFonts w:ascii="Tahoma" w:hAnsi="Tahoma" w:cs="Tahoma"/>
          <w:sz w:val="20"/>
        </w:rPr>
        <w:t xml:space="preserve">, przedstawi Zamawiającemu do akceptacji treść i sposób </w:t>
      </w:r>
      <w:r w:rsidR="00F75AE1" w:rsidRPr="00532FEE">
        <w:rPr>
          <w:rFonts w:ascii="Tahoma" w:hAnsi="Tahoma" w:cs="Tahoma"/>
          <w:sz w:val="20"/>
        </w:rPr>
        <w:t xml:space="preserve">poszczególnych etapów kwalifikacji do grup, w szczególności sposób </w:t>
      </w:r>
      <w:r w:rsidR="00BF600F" w:rsidRPr="00532FEE">
        <w:rPr>
          <w:rFonts w:ascii="Tahoma" w:hAnsi="Tahoma" w:cs="Tahoma"/>
          <w:sz w:val="20"/>
        </w:rPr>
        <w:t xml:space="preserve">udostępnienia i przeprowadzenia testów oraz rozmów </w:t>
      </w:r>
      <w:r w:rsidR="00F75AE1" w:rsidRPr="00532FEE">
        <w:rPr>
          <w:rFonts w:ascii="Tahoma" w:hAnsi="Tahoma" w:cs="Tahoma"/>
          <w:sz w:val="20"/>
        </w:rPr>
        <w:t>kwalifikacyjnych</w:t>
      </w:r>
      <w:r w:rsidR="00D30E84" w:rsidRPr="00532FEE">
        <w:rPr>
          <w:rFonts w:ascii="Tahoma" w:hAnsi="Tahoma" w:cs="Tahoma"/>
          <w:sz w:val="20"/>
        </w:rPr>
        <w:t>. Zamawiający w ciągu 2 dni roboczych dokona ich akceptacji, może także zgłosić uwagi, które Wykonawca musi uwzględnić.</w:t>
      </w:r>
    </w:p>
    <w:p w:rsidR="00560F24" w:rsidRPr="00D45FCA" w:rsidRDefault="00532FEE" w:rsidP="00D45FCA">
      <w:pPr>
        <w:pStyle w:val="Akapitzlist"/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9. </w:t>
      </w:r>
      <w:r w:rsidR="00884C92" w:rsidRPr="0000408D">
        <w:rPr>
          <w:rFonts w:ascii="Tahoma" w:hAnsi="Tahoma" w:cs="Tahoma"/>
          <w:sz w:val="20"/>
          <w:szCs w:val="20"/>
        </w:rPr>
        <w:t>Zajęcia będą prowadzone w godzinach ustalonych przez Zamawiającego, przy czym nie powinny</w:t>
      </w:r>
      <w:r w:rsidR="00BB62F5" w:rsidRPr="0000408D">
        <w:rPr>
          <w:rFonts w:ascii="Tahoma" w:hAnsi="Tahoma" w:cs="Tahoma"/>
          <w:sz w:val="20"/>
          <w:szCs w:val="20"/>
        </w:rPr>
        <w:t xml:space="preserve"> </w:t>
      </w:r>
      <w:r w:rsidR="00884C92" w:rsidRPr="0000408D">
        <w:rPr>
          <w:rFonts w:ascii="Tahoma" w:hAnsi="Tahoma" w:cs="Tahoma"/>
          <w:sz w:val="20"/>
          <w:szCs w:val="20"/>
        </w:rPr>
        <w:t>rozpoczyn</w:t>
      </w:r>
      <w:r w:rsidR="002604C0" w:rsidRPr="0000408D">
        <w:rPr>
          <w:rFonts w:ascii="Tahoma" w:hAnsi="Tahoma" w:cs="Tahoma"/>
          <w:sz w:val="20"/>
          <w:szCs w:val="20"/>
        </w:rPr>
        <w:t>a</w:t>
      </w:r>
      <w:r w:rsidR="00884C92" w:rsidRPr="0000408D">
        <w:rPr>
          <w:rFonts w:ascii="Tahoma" w:hAnsi="Tahoma" w:cs="Tahoma"/>
          <w:sz w:val="20"/>
          <w:szCs w:val="20"/>
        </w:rPr>
        <w:t>ć się wcześniej niż o godzinie 7:00, a kończyć później niż o godzinie 19:00, od poniedziałku do piątku.</w:t>
      </w:r>
    </w:p>
    <w:p w:rsidR="00560F24" w:rsidRPr="0000408D" w:rsidRDefault="005A0957" w:rsidP="0000408D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§5</w:t>
      </w:r>
    </w:p>
    <w:p w:rsidR="005A0957" w:rsidRPr="0000408D" w:rsidRDefault="005A0957" w:rsidP="0000408D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 xml:space="preserve">POZOSTAŁE </w:t>
      </w:r>
      <w:r w:rsidR="00D87828" w:rsidRPr="0000408D">
        <w:rPr>
          <w:rFonts w:ascii="Tahoma" w:hAnsi="Tahoma" w:cs="Tahoma"/>
          <w:b/>
          <w:sz w:val="20"/>
        </w:rPr>
        <w:t xml:space="preserve">UPRAWNIENIA I </w:t>
      </w:r>
      <w:r w:rsidRPr="0000408D">
        <w:rPr>
          <w:rFonts w:ascii="Tahoma" w:hAnsi="Tahoma" w:cs="Tahoma"/>
          <w:b/>
          <w:sz w:val="20"/>
        </w:rPr>
        <w:t>OBOWIĄZKI WYKONAWCY</w:t>
      </w:r>
    </w:p>
    <w:p w:rsidR="005A0957" w:rsidRPr="00C91033" w:rsidRDefault="005A0957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</w:rPr>
        <w:t xml:space="preserve">Wykonawca zobowiązany jest na każdych zajęciach przedkładać uczestnikom listę obecności. Lista obecności musi zawierać co najmniej: </w:t>
      </w:r>
      <w:r w:rsidR="00D87828" w:rsidRPr="00C91033">
        <w:rPr>
          <w:rFonts w:ascii="Tahoma" w:hAnsi="Tahoma" w:cs="Tahoma"/>
          <w:sz w:val="20"/>
        </w:rPr>
        <w:t>imię i nazwisko uczestnika, poziom nauczania, numer grupy, firmę którą uczestnik reprezentuje oraz datę przeprowadzenia zajęć.</w:t>
      </w:r>
    </w:p>
    <w:p w:rsidR="00C91033" w:rsidRDefault="00D87828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</w:rPr>
        <w:t xml:space="preserve">W przypadku zaistnienia zdarzeń losowych, Wykonawca może zmienić osobę prowadzącą zajęcia (lektora, native speakera). Zdarzeniami losowymi, o których mowa w zdaniu poprzednim, mogą być, w szczególności: choroba, wypadek komunikacyjny, śmierć prowadzącego zajęcia, lub inne tego typu zdarzenie, którego nie można było przewidzieć.  </w:t>
      </w:r>
    </w:p>
    <w:p w:rsidR="00C91033" w:rsidRPr="00C91033" w:rsidRDefault="00D87828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 xml:space="preserve">W przypadku nieobecności prowadzącego zajęcia (lektor, native speaker) na skutek okoliczności, o których mowa w ust. 2, Wykonawca dołoży wszelkich starań aby zorganizować zastępstwo, przy czym osoba/osoby zgłoszone przez Wykonawcę na zastępstwo muszą posiadać wykształcenie, kwalifikacje i doświadczenie </w:t>
      </w:r>
      <w:r w:rsidR="002252EE" w:rsidRPr="00C91033">
        <w:rPr>
          <w:rFonts w:ascii="Tahoma" w:hAnsi="Tahoma" w:cs="Tahoma"/>
          <w:sz w:val="20"/>
          <w:szCs w:val="20"/>
        </w:rPr>
        <w:t>nie gorsze niż określone w Specyfikacji Istotnych Warunków Zamówienia.</w:t>
      </w:r>
    </w:p>
    <w:p w:rsidR="00C91033" w:rsidRPr="00C91033" w:rsidRDefault="002252EE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 xml:space="preserve">Wykonawca może odwołać zajęcia, w przypadku zaistnienia zdarzeń o których mowa w ust. 2 zdanie drugie. Wykonawca zobowiązany jest zapewnić odrobienie odwołanych zajęć w terminie ustalonym z Zamawiającym. Wykonawca informuje o odwołaniu zajęć drogą mailową lub telefoniczną. </w:t>
      </w:r>
    </w:p>
    <w:p w:rsidR="00C91033" w:rsidRPr="00C91033" w:rsidRDefault="008052FF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>Każdy uczestnik szkolenia, otrzymuje od Wykonawcy, po jego zakończeniu zaświ</w:t>
      </w:r>
      <w:r w:rsidR="00C91033">
        <w:rPr>
          <w:rFonts w:ascii="Tahoma" w:hAnsi="Tahoma" w:cs="Tahoma"/>
          <w:sz w:val="20"/>
          <w:szCs w:val="20"/>
        </w:rPr>
        <w:t>adczenie o ukończeniu szkolenia</w:t>
      </w:r>
      <w:r w:rsidR="00C91033" w:rsidRPr="00C91033">
        <w:rPr>
          <w:rFonts w:ascii="Tahoma" w:hAnsi="Tahoma" w:cs="Tahoma"/>
          <w:sz w:val="20"/>
          <w:szCs w:val="20"/>
          <w:vertAlign w:val="superscript"/>
        </w:rPr>
        <w:t>1</w:t>
      </w:r>
      <w:r w:rsidRPr="00C91033">
        <w:rPr>
          <w:rFonts w:ascii="Tahoma" w:hAnsi="Tahoma" w:cs="Tahoma"/>
          <w:sz w:val="20"/>
          <w:szCs w:val="20"/>
        </w:rPr>
        <w:t>, pod warunkiem jednak, że uczestnik przystąpił do testu sprawdzającego i zaliczył go na poziomie minimum 75%, oraz że osoba uczestniczyła co najmniej w 70% zajęć,  z zastrzeżeniem ust.</w:t>
      </w:r>
      <w:r w:rsidR="00837F79" w:rsidRPr="00C91033">
        <w:rPr>
          <w:rFonts w:ascii="Tahoma" w:hAnsi="Tahoma" w:cs="Tahoma"/>
          <w:sz w:val="20"/>
          <w:szCs w:val="20"/>
        </w:rPr>
        <w:t xml:space="preserve"> </w:t>
      </w:r>
      <w:r w:rsidR="008B3FF1" w:rsidRPr="00C91033">
        <w:rPr>
          <w:rFonts w:ascii="Tahoma" w:hAnsi="Tahoma" w:cs="Tahoma"/>
          <w:sz w:val="20"/>
          <w:szCs w:val="20"/>
        </w:rPr>
        <w:t>6 i 7</w:t>
      </w:r>
      <w:r w:rsidR="00837F79" w:rsidRPr="00C91033">
        <w:rPr>
          <w:rFonts w:ascii="Tahoma" w:hAnsi="Tahoma" w:cs="Tahoma"/>
          <w:sz w:val="20"/>
          <w:szCs w:val="20"/>
        </w:rPr>
        <w:t>.</w:t>
      </w:r>
    </w:p>
    <w:p w:rsidR="00C91033" w:rsidRPr="00C91033" w:rsidRDefault="008B3FF1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>W przypadku gdy uczestnik szkolenia nie spełni warunków określonych w ust. 5, Wykonawca wystawia uczestnikowi zaświadczenie o ukończeniu szkolenia</w:t>
      </w:r>
      <w:r w:rsidR="00C91033" w:rsidRPr="00C91033">
        <w:rPr>
          <w:rFonts w:ascii="Tahoma" w:hAnsi="Tahoma" w:cs="Tahoma"/>
          <w:sz w:val="20"/>
          <w:szCs w:val="20"/>
          <w:vertAlign w:val="superscript"/>
        </w:rPr>
        <w:t>1</w:t>
      </w:r>
      <w:r w:rsidRPr="00C91033">
        <w:rPr>
          <w:rFonts w:ascii="Tahoma" w:hAnsi="Tahoma" w:cs="Tahoma"/>
          <w:sz w:val="20"/>
          <w:szCs w:val="20"/>
        </w:rPr>
        <w:t>.</w:t>
      </w:r>
    </w:p>
    <w:p w:rsidR="00C91033" w:rsidRPr="00C91033" w:rsidRDefault="00837F79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>Zamawiający dopuszcza możliwość wydania zaświadczenia o ukończeniu szkolenia osobie, której udział w zajęciach nie przekraczał 70%, jednakże przystąpiła ona do testu sprawdzającego i zdała go na poziomie minimum 75%.</w:t>
      </w:r>
    </w:p>
    <w:p w:rsidR="00936544" w:rsidRPr="00D45FCA" w:rsidRDefault="008B3FF1" w:rsidP="0000408D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>Uczestnikowi, który</w:t>
      </w:r>
      <w:r w:rsidR="0066703E" w:rsidRPr="00C91033">
        <w:rPr>
          <w:rFonts w:ascii="Tahoma" w:hAnsi="Tahoma" w:cs="Tahoma"/>
          <w:sz w:val="20"/>
          <w:szCs w:val="20"/>
        </w:rPr>
        <w:t xml:space="preserve"> nie spełnił warunków, o których mowa w ust. 5, </w:t>
      </w:r>
      <w:r w:rsidR="002604C0" w:rsidRPr="00C91033">
        <w:rPr>
          <w:rFonts w:ascii="Tahoma" w:hAnsi="Tahoma" w:cs="Tahoma"/>
          <w:sz w:val="20"/>
          <w:szCs w:val="20"/>
        </w:rPr>
        <w:t xml:space="preserve"> </w:t>
      </w:r>
      <w:r w:rsidR="00BB62F5" w:rsidRPr="00C91033">
        <w:rPr>
          <w:rFonts w:ascii="Tahoma" w:hAnsi="Tahoma" w:cs="Tahoma"/>
          <w:sz w:val="20"/>
          <w:szCs w:val="20"/>
        </w:rPr>
        <w:t xml:space="preserve">Wykonawca wystawia zaświadczenie o uczestnictwie w szkoleniu. </w:t>
      </w:r>
      <w:r w:rsidR="002252EE" w:rsidRPr="00C91033">
        <w:rPr>
          <w:rFonts w:ascii="Tahoma" w:hAnsi="Tahoma" w:cs="Tahoma"/>
          <w:sz w:val="20"/>
          <w:szCs w:val="20"/>
        </w:rPr>
        <w:t>N</w:t>
      </w:r>
      <w:r w:rsidR="00BE65ED" w:rsidRPr="00C91033">
        <w:rPr>
          <w:rFonts w:ascii="Tahoma" w:hAnsi="Tahoma" w:cs="Tahoma"/>
          <w:sz w:val="20"/>
          <w:szCs w:val="20"/>
        </w:rPr>
        <w:t>a zakończenie każdego szkolenia</w:t>
      </w:r>
      <w:r w:rsidR="00BE65ED" w:rsidRPr="00C91033">
        <w:rPr>
          <w:rFonts w:ascii="Tahoma" w:hAnsi="Tahoma" w:cs="Tahoma"/>
          <w:sz w:val="20"/>
          <w:szCs w:val="20"/>
          <w:vertAlign w:val="superscript"/>
        </w:rPr>
        <w:t>1</w:t>
      </w:r>
      <w:r w:rsidR="002252EE" w:rsidRPr="00C91033">
        <w:rPr>
          <w:rFonts w:ascii="Tahoma" w:hAnsi="Tahoma" w:cs="Tahoma"/>
          <w:sz w:val="20"/>
          <w:szCs w:val="20"/>
        </w:rPr>
        <w:t xml:space="preserve"> </w:t>
      </w:r>
      <w:r w:rsidR="008052FF" w:rsidRPr="00C91033">
        <w:rPr>
          <w:rFonts w:ascii="Tahoma" w:hAnsi="Tahoma" w:cs="Tahoma"/>
          <w:sz w:val="20"/>
          <w:szCs w:val="20"/>
        </w:rPr>
        <w:t>uczestnik szkolenia oraz Zamawiający</w:t>
      </w:r>
      <w:r w:rsidRPr="00C91033">
        <w:rPr>
          <w:rFonts w:ascii="Tahoma" w:hAnsi="Tahoma" w:cs="Tahoma"/>
          <w:sz w:val="20"/>
          <w:szCs w:val="20"/>
        </w:rPr>
        <w:t>,</w:t>
      </w:r>
      <w:r w:rsidR="008052FF" w:rsidRPr="00C91033">
        <w:rPr>
          <w:rFonts w:ascii="Tahoma" w:hAnsi="Tahoma" w:cs="Tahoma"/>
          <w:sz w:val="20"/>
          <w:szCs w:val="20"/>
        </w:rPr>
        <w:t xml:space="preserve"> otrzymują od Wykonawcy raport o ukończeniu szkolenia, zawierający w szczególności: wynik testu, o którym mowa w ust.</w:t>
      </w:r>
      <w:r w:rsidRPr="00C91033">
        <w:rPr>
          <w:rFonts w:ascii="Tahoma" w:hAnsi="Tahoma" w:cs="Tahoma"/>
          <w:sz w:val="20"/>
          <w:szCs w:val="20"/>
        </w:rPr>
        <w:t xml:space="preserve"> 5</w:t>
      </w:r>
      <w:r w:rsidR="008052FF" w:rsidRPr="00C91033">
        <w:rPr>
          <w:rFonts w:ascii="Tahoma" w:hAnsi="Tahoma" w:cs="Tahoma"/>
          <w:sz w:val="20"/>
          <w:szCs w:val="20"/>
        </w:rPr>
        <w:t>, frekwencje, opinie o uczestniku oraz rekomendację wystawioną przez prowadzącego zajęcia.</w:t>
      </w:r>
    </w:p>
    <w:p w:rsidR="00936544" w:rsidRPr="0000408D" w:rsidRDefault="00936544" w:rsidP="0000408D">
      <w:pPr>
        <w:spacing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9911BD" w:rsidRPr="0000408D">
        <w:rPr>
          <w:rFonts w:ascii="Tahoma" w:eastAsia="Calibri" w:hAnsi="Tahoma" w:cs="Tahoma"/>
          <w:b/>
          <w:sz w:val="20"/>
          <w:lang w:eastAsia="en-US"/>
        </w:rPr>
        <w:t>6</w:t>
      </w:r>
    </w:p>
    <w:p w:rsidR="00936544" w:rsidRPr="0000408D" w:rsidRDefault="00BB62F5" w:rsidP="0000408D">
      <w:pPr>
        <w:keepNext/>
        <w:spacing w:after="240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WYNAGRODZENIE</w:t>
      </w:r>
      <w:r w:rsidR="00936544" w:rsidRPr="0000408D">
        <w:rPr>
          <w:rFonts w:ascii="Tahoma" w:hAnsi="Tahoma" w:cs="Tahoma"/>
          <w:b/>
          <w:sz w:val="20"/>
        </w:rPr>
        <w:t xml:space="preserve"> I WARUNKI PŁATNOŚCI</w:t>
      </w:r>
    </w:p>
    <w:p w:rsidR="002D6FA7" w:rsidRPr="0000408D" w:rsidRDefault="00936544" w:rsidP="00DD043C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Za przedmiot umowy określony w § 1 umowy Zamawiający zapłaci Wykonawcy kwotę w wysokości </w:t>
      </w:r>
      <w:r w:rsidR="000C5419" w:rsidRPr="0000408D">
        <w:rPr>
          <w:rFonts w:ascii="Tahoma" w:hAnsi="Tahoma" w:cs="Tahoma"/>
          <w:sz w:val="20"/>
        </w:rPr>
        <w:t xml:space="preserve">nieprzekraczającej </w:t>
      </w:r>
      <w:r w:rsidR="00E40E8A" w:rsidRPr="0000408D">
        <w:rPr>
          <w:rFonts w:ascii="Tahoma" w:hAnsi="Tahoma" w:cs="Tahoma"/>
          <w:sz w:val="20"/>
        </w:rPr>
        <w:t xml:space="preserve">……….. PLN </w:t>
      </w:r>
      <w:r w:rsidR="000C5419" w:rsidRPr="0000408D">
        <w:rPr>
          <w:rFonts w:ascii="Tahoma" w:hAnsi="Tahoma" w:cs="Tahoma"/>
          <w:sz w:val="20"/>
        </w:rPr>
        <w:t>brutto,  z zastrzeżeniem, że</w:t>
      </w:r>
      <w:r w:rsidR="002D6FA7" w:rsidRPr="0000408D">
        <w:rPr>
          <w:rFonts w:ascii="Tahoma" w:hAnsi="Tahoma" w:cs="Tahoma"/>
          <w:sz w:val="20"/>
        </w:rPr>
        <w:t>:</w:t>
      </w:r>
    </w:p>
    <w:p w:rsidR="002D6FA7" w:rsidRPr="0000408D" w:rsidRDefault="002D6FA7" w:rsidP="00501ADB">
      <w:pPr>
        <w:tabs>
          <w:tab w:val="left" w:pos="993"/>
        </w:tabs>
        <w:spacing w:line="276" w:lineRule="auto"/>
        <w:ind w:left="993" w:hanging="426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a) </w:t>
      </w:r>
      <w:r w:rsidR="000C5419" w:rsidRPr="0000408D">
        <w:rPr>
          <w:rFonts w:ascii="Tahoma" w:hAnsi="Tahoma" w:cs="Tahoma"/>
          <w:sz w:val="20"/>
        </w:rPr>
        <w:t xml:space="preserve"> </w:t>
      </w:r>
      <w:r w:rsidR="00936544" w:rsidRPr="0000408D">
        <w:rPr>
          <w:rFonts w:ascii="Tahoma" w:hAnsi="Tahoma" w:cs="Tahoma"/>
          <w:sz w:val="20"/>
        </w:rPr>
        <w:t xml:space="preserve"> </w:t>
      </w:r>
      <w:r w:rsidR="00761A0E" w:rsidRPr="0000408D">
        <w:rPr>
          <w:rFonts w:ascii="Tahoma" w:hAnsi="Tahoma" w:cs="Tahoma"/>
          <w:sz w:val="20"/>
        </w:rPr>
        <w:t>cena jednostkowa za zorganizowanie i przeprowadzenie 1 godziny szkolenia</w:t>
      </w:r>
      <w:r w:rsidRPr="0000408D">
        <w:rPr>
          <w:rFonts w:ascii="Tahoma" w:hAnsi="Tahoma" w:cs="Tahoma"/>
          <w:sz w:val="20"/>
          <w:vertAlign w:val="superscript"/>
        </w:rPr>
        <w:t xml:space="preserve"> </w:t>
      </w:r>
      <w:r w:rsidRPr="0000408D">
        <w:rPr>
          <w:rFonts w:ascii="Tahoma" w:hAnsi="Tahoma" w:cs="Tahoma"/>
          <w:sz w:val="20"/>
        </w:rPr>
        <w:t>semestralnego z języka angielskiego</w:t>
      </w:r>
      <w:r w:rsidRPr="0000408D">
        <w:rPr>
          <w:rFonts w:ascii="Tahoma" w:hAnsi="Tahoma" w:cs="Tahoma"/>
          <w:sz w:val="20"/>
          <w:vertAlign w:val="superscript"/>
        </w:rPr>
        <w:t>3</w:t>
      </w:r>
      <w:r w:rsidR="00BE65ED" w:rsidRPr="0000408D">
        <w:rPr>
          <w:rFonts w:ascii="Tahoma" w:hAnsi="Tahoma" w:cs="Tahoma"/>
          <w:sz w:val="20"/>
        </w:rPr>
        <w:t xml:space="preserve"> wynosi …………………… </w:t>
      </w:r>
      <w:r w:rsidR="00E40E8A" w:rsidRPr="0000408D">
        <w:rPr>
          <w:rFonts w:ascii="Tahoma" w:hAnsi="Tahoma" w:cs="Tahoma"/>
          <w:sz w:val="20"/>
        </w:rPr>
        <w:t xml:space="preserve">PLN </w:t>
      </w:r>
      <w:r w:rsidR="00BE65ED" w:rsidRPr="0000408D">
        <w:rPr>
          <w:rFonts w:ascii="Tahoma" w:hAnsi="Tahoma" w:cs="Tahoma"/>
          <w:sz w:val="20"/>
        </w:rPr>
        <w:t>brutto</w:t>
      </w:r>
      <w:r w:rsidRPr="0000408D">
        <w:rPr>
          <w:rFonts w:ascii="Tahoma" w:hAnsi="Tahoma" w:cs="Tahoma"/>
          <w:sz w:val="20"/>
        </w:rPr>
        <w:t xml:space="preserve">,  </w:t>
      </w:r>
      <w:r w:rsidR="00761A0E" w:rsidRPr="0000408D">
        <w:rPr>
          <w:rFonts w:ascii="Tahoma" w:hAnsi="Tahoma" w:cs="Tahoma"/>
          <w:sz w:val="20"/>
        </w:rPr>
        <w:t xml:space="preserve"> </w:t>
      </w:r>
    </w:p>
    <w:p w:rsidR="00936544" w:rsidRPr="0000408D" w:rsidRDefault="002D6FA7" w:rsidP="00501ADB">
      <w:pPr>
        <w:tabs>
          <w:tab w:val="left" w:pos="993"/>
        </w:tabs>
        <w:spacing w:line="276" w:lineRule="auto"/>
        <w:ind w:left="993" w:hanging="426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b) </w:t>
      </w:r>
      <w:r w:rsidR="00501ADB">
        <w:rPr>
          <w:rFonts w:ascii="Tahoma" w:hAnsi="Tahoma" w:cs="Tahoma"/>
          <w:sz w:val="20"/>
        </w:rPr>
        <w:t xml:space="preserve">  </w:t>
      </w:r>
      <w:r w:rsidRPr="0000408D">
        <w:rPr>
          <w:rFonts w:ascii="Tahoma" w:hAnsi="Tahoma" w:cs="Tahoma"/>
          <w:sz w:val="20"/>
        </w:rPr>
        <w:t>cena jednostkowa za zorganizowanie i przeprowadzenie 1 godziny szkolenia modułowego z języka angielskiego</w:t>
      </w:r>
      <w:r w:rsidRPr="0000408D">
        <w:rPr>
          <w:rFonts w:ascii="Tahoma" w:hAnsi="Tahoma" w:cs="Tahoma"/>
          <w:sz w:val="20"/>
          <w:vertAlign w:val="superscript"/>
        </w:rPr>
        <w:t>3</w:t>
      </w:r>
      <w:r w:rsidRPr="0000408D">
        <w:rPr>
          <w:rFonts w:ascii="Tahoma" w:hAnsi="Tahoma" w:cs="Tahoma"/>
          <w:sz w:val="20"/>
        </w:rPr>
        <w:t xml:space="preserve"> wynosi </w:t>
      </w:r>
      <w:r w:rsidR="00A00563" w:rsidRPr="0000408D">
        <w:rPr>
          <w:rFonts w:ascii="Tahoma" w:hAnsi="Tahoma" w:cs="Tahoma"/>
          <w:sz w:val="20"/>
        </w:rPr>
        <w:t xml:space="preserve">…………………… PLN brutto,   </w:t>
      </w:r>
    </w:p>
    <w:p w:rsidR="002D6FA7" w:rsidRPr="0000408D" w:rsidRDefault="002D6FA7" w:rsidP="00501ADB">
      <w:pPr>
        <w:tabs>
          <w:tab w:val="left" w:pos="709"/>
        </w:tabs>
        <w:spacing w:line="276" w:lineRule="auto"/>
        <w:ind w:left="993" w:hanging="426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c) </w:t>
      </w:r>
      <w:r w:rsidR="00501ADB">
        <w:rPr>
          <w:rFonts w:ascii="Tahoma" w:hAnsi="Tahoma" w:cs="Tahoma"/>
          <w:sz w:val="20"/>
        </w:rPr>
        <w:t xml:space="preserve">  </w:t>
      </w:r>
      <w:r w:rsidRPr="0000408D">
        <w:rPr>
          <w:rFonts w:ascii="Tahoma" w:hAnsi="Tahoma" w:cs="Tahoma"/>
          <w:sz w:val="20"/>
        </w:rPr>
        <w:t xml:space="preserve">cena jednostkowa za zorganizowanie i przeprowadzenie szkolenia specjalistycznego z języka </w:t>
      </w:r>
      <w:r w:rsidR="00E40E8A" w:rsidRPr="0000408D">
        <w:rPr>
          <w:rFonts w:ascii="Tahoma" w:hAnsi="Tahoma" w:cs="Tahoma"/>
          <w:sz w:val="20"/>
        </w:rPr>
        <w:t xml:space="preserve">  </w:t>
      </w:r>
      <w:r w:rsidRPr="0000408D">
        <w:rPr>
          <w:rFonts w:ascii="Tahoma" w:hAnsi="Tahoma" w:cs="Tahoma"/>
          <w:sz w:val="20"/>
        </w:rPr>
        <w:t>angielskiego</w:t>
      </w:r>
      <w:r w:rsidRPr="0000408D">
        <w:rPr>
          <w:rFonts w:ascii="Tahoma" w:hAnsi="Tahoma" w:cs="Tahoma"/>
          <w:sz w:val="20"/>
          <w:vertAlign w:val="superscript"/>
        </w:rPr>
        <w:t xml:space="preserve">4  </w:t>
      </w:r>
      <w:r w:rsidRPr="0000408D">
        <w:rPr>
          <w:rFonts w:ascii="Tahoma" w:hAnsi="Tahoma" w:cs="Tahoma"/>
          <w:sz w:val="20"/>
        </w:rPr>
        <w:t xml:space="preserve">wynosi ……………………………………. </w:t>
      </w:r>
      <w:r w:rsidRPr="0000408D">
        <w:rPr>
          <w:rFonts w:ascii="Tahoma" w:hAnsi="Tahoma" w:cs="Tahoma"/>
          <w:sz w:val="20"/>
          <w:vertAlign w:val="superscript"/>
        </w:rPr>
        <w:t xml:space="preserve"> </w:t>
      </w:r>
      <w:r w:rsidR="00E40E8A" w:rsidRPr="0000408D">
        <w:rPr>
          <w:rFonts w:ascii="Tahoma" w:hAnsi="Tahoma" w:cs="Tahoma"/>
          <w:sz w:val="20"/>
        </w:rPr>
        <w:t xml:space="preserve">PLN </w:t>
      </w:r>
      <w:r w:rsidRPr="0000408D">
        <w:rPr>
          <w:rFonts w:ascii="Tahoma" w:hAnsi="Tahoma" w:cs="Tahoma"/>
          <w:sz w:val="20"/>
        </w:rPr>
        <w:t>brutto</w:t>
      </w:r>
      <w:r w:rsidR="00E40E8A" w:rsidRPr="0000408D">
        <w:rPr>
          <w:rFonts w:ascii="Tahoma" w:hAnsi="Tahoma" w:cs="Tahoma"/>
          <w:sz w:val="20"/>
        </w:rPr>
        <w:t>.</w:t>
      </w:r>
      <w:r w:rsidRPr="0000408D">
        <w:rPr>
          <w:rFonts w:ascii="Tahoma" w:hAnsi="Tahoma" w:cs="Tahoma"/>
          <w:sz w:val="20"/>
        </w:rPr>
        <w:t xml:space="preserve"> </w:t>
      </w:r>
    </w:p>
    <w:p w:rsidR="00936544" w:rsidRPr="0000408D" w:rsidRDefault="00936544" w:rsidP="00501ADB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Wynagrodzenie określone w ust. 1 obejmuje wszelkie koszty związane z realizacją przedmiotu umowy</w:t>
      </w:r>
      <w:r w:rsidR="002D6FA7" w:rsidRPr="0000408D">
        <w:rPr>
          <w:rFonts w:ascii="Tahoma" w:hAnsi="Tahoma" w:cs="Tahoma"/>
          <w:sz w:val="20"/>
        </w:rPr>
        <w:t>.</w:t>
      </w:r>
      <w:r w:rsidRPr="0000408D">
        <w:rPr>
          <w:rFonts w:ascii="Tahoma" w:hAnsi="Tahoma" w:cs="Tahoma"/>
          <w:sz w:val="20"/>
        </w:rPr>
        <w:t xml:space="preserve"> </w:t>
      </w:r>
    </w:p>
    <w:p w:rsidR="009D62A7" w:rsidRPr="0000408D" w:rsidRDefault="009D62A7" w:rsidP="00501ADB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Wykonawca zobowiązuje się do wystawienia faktury:</w:t>
      </w:r>
    </w:p>
    <w:p w:rsidR="009D62A7" w:rsidRPr="0000408D" w:rsidRDefault="009D62A7" w:rsidP="00501ADB">
      <w:pPr>
        <w:pStyle w:val="Akapitzlist"/>
        <w:numPr>
          <w:ilvl w:val="0"/>
          <w:numId w:val="20"/>
        </w:numPr>
        <w:tabs>
          <w:tab w:val="left" w:pos="426"/>
        </w:tabs>
        <w:spacing w:after="12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lastRenderedPageBreak/>
        <w:t>za każdy zrealizowany miesiąc szkolenia, przy czym wynagrodzenie wyliczone jest na podstawie rzeczywistej liczby godzin szkoleń semestralnych dla wszystkich grup w danym miesiącu,</w:t>
      </w:r>
      <w:r w:rsidR="0055190E" w:rsidRPr="0000408D">
        <w:rPr>
          <w:rFonts w:ascii="Tahoma" w:hAnsi="Tahoma" w:cs="Tahoma"/>
          <w:sz w:val="20"/>
          <w:szCs w:val="20"/>
          <w:vertAlign w:val="superscript"/>
        </w:rPr>
        <w:t>3</w:t>
      </w:r>
    </w:p>
    <w:p w:rsidR="009D62A7" w:rsidRPr="0000408D" w:rsidRDefault="0055190E" w:rsidP="00501ADB">
      <w:pPr>
        <w:pStyle w:val="Akapitzlist"/>
        <w:numPr>
          <w:ilvl w:val="0"/>
          <w:numId w:val="20"/>
        </w:numPr>
        <w:tabs>
          <w:tab w:val="left" w:pos="426"/>
        </w:tabs>
        <w:spacing w:after="12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t>za każdy zrealizowany moduł</w:t>
      </w:r>
      <w:r w:rsidRPr="0000408D">
        <w:rPr>
          <w:rFonts w:ascii="Tahoma" w:hAnsi="Tahoma" w:cs="Tahoma"/>
          <w:sz w:val="20"/>
          <w:szCs w:val="20"/>
          <w:vertAlign w:val="superscript"/>
        </w:rPr>
        <w:t>3</w:t>
      </w:r>
    </w:p>
    <w:p w:rsidR="009D62A7" w:rsidRPr="0000408D" w:rsidRDefault="000D7A75" w:rsidP="00501ADB">
      <w:pPr>
        <w:pStyle w:val="Akapitzlist"/>
        <w:numPr>
          <w:ilvl w:val="0"/>
          <w:numId w:val="20"/>
        </w:numPr>
        <w:tabs>
          <w:tab w:val="left" w:pos="426"/>
        </w:tabs>
        <w:spacing w:after="12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t>za każdy zrealizowany miesiąc szkolenia specjalistycznego, przy czym wynagrodzenie wyliczone jest na podstawie rzeczywistej liczby godzin szkoleń specjalistycznych dla wszystkich grup w danym miesiącu</w:t>
      </w:r>
      <w:r w:rsidRPr="0000408D">
        <w:rPr>
          <w:rFonts w:ascii="Tahoma" w:hAnsi="Tahoma" w:cs="Tahoma"/>
          <w:sz w:val="20"/>
          <w:szCs w:val="20"/>
          <w:vertAlign w:val="superscript"/>
        </w:rPr>
        <w:t>4</w:t>
      </w:r>
      <w:r w:rsidR="009911BD" w:rsidRPr="0000408D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501ADB" w:rsidRDefault="009911BD" w:rsidP="00501ADB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t xml:space="preserve">Wykonawca wystawi dwie odrębne faktury dla: Instytutu Lotnictwa oraz dla General </w:t>
      </w:r>
      <w:proofErr w:type="spellStart"/>
      <w:r w:rsidRPr="0000408D">
        <w:rPr>
          <w:rFonts w:ascii="Tahoma" w:hAnsi="Tahoma" w:cs="Tahoma"/>
          <w:sz w:val="20"/>
          <w:szCs w:val="20"/>
        </w:rPr>
        <w:t>Electric</w:t>
      </w:r>
      <w:proofErr w:type="spellEnd"/>
      <w:r w:rsidRPr="0000408D">
        <w:rPr>
          <w:rFonts w:ascii="Tahoma" w:hAnsi="Tahoma" w:cs="Tahoma"/>
          <w:sz w:val="20"/>
          <w:szCs w:val="20"/>
        </w:rPr>
        <w:t xml:space="preserve"> Company Polska Sp. z o.o.</w:t>
      </w:r>
    </w:p>
    <w:p w:rsidR="00501ADB" w:rsidRDefault="009D62A7" w:rsidP="00501ADB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01ADB">
        <w:rPr>
          <w:rFonts w:ascii="Tahoma" w:hAnsi="Tahoma" w:cs="Tahoma"/>
          <w:sz w:val="20"/>
          <w:szCs w:val="20"/>
        </w:rPr>
        <w:t>Płatność realizowana będzie każdorazowo po podpisaniu przez Zamawiającego faktury,</w:t>
      </w:r>
      <w:r w:rsidR="009911BD" w:rsidRPr="00501ADB">
        <w:rPr>
          <w:rFonts w:ascii="Tahoma" w:hAnsi="Tahoma" w:cs="Tahoma"/>
          <w:sz w:val="20"/>
          <w:szCs w:val="20"/>
        </w:rPr>
        <w:t xml:space="preserve"> o której mowa w ust. 3.</w:t>
      </w:r>
      <w:r w:rsidRPr="00501ADB">
        <w:rPr>
          <w:rFonts w:ascii="Tahoma" w:hAnsi="Tahoma" w:cs="Tahoma"/>
          <w:sz w:val="20"/>
          <w:szCs w:val="20"/>
        </w:rPr>
        <w:t xml:space="preserve"> </w:t>
      </w:r>
    </w:p>
    <w:p w:rsidR="00936544" w:rsidRPr="00501ADB" w:rsidRDefault="00936544" w:rsidP="00501ADB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01ADB">
        <w:rPr>
          <w:rFonts w:ascii="Tahoma" w:hAnsi="Tahoma" w:cs="Tahoma"/>
          <w:sz w:val="20"/>
          <w:szCs w:val="20"/>
        </w:rPr>
        <w:t xml:space="preserve">Płatność nastąpi przelewem na konto Wykonawcy wskazane na fakturze, po wykonaniu umowy, w ciągu </w:t>
      </w:r>
      <w:r w:rsidR="002D6FA7" w:rsidRPr="00501ADB">
        <w:rPr>
          <w:rFonts w:ascii="Tahoma" w:hAnsi="Tahoma" w:cs="Tahoma"/>
          <w:sz w:val="20"/>
          <w:szCs w:val="20"/>
        </w:rPr>
        <w:t>21</w:t>
      </w:r>
      <w:r w:rsidRPr="00501ADB">
        <w:rPr>
          <w:rFonts w:ascii="Tahoma" w:hAnsi="Tahoma" w:cs="Tahoma"/>
          <w:sz w:val="20"/>
          <w:szCs w:val="20"/>
        </w:rPr>
        <w:t xml:space="preserve"> dni kalendarzowych od dnia otrzymania prawidłowo wystawionej faktury VAT</w:t>
      </w:r>
      <w:r w:rsidR="00501ADB">
        <w:rPr>
          <w:rFonts w:ascii="Tahoma" w:hAnsi="Tahoma" w:cs="Tahoma"/>
          <w:sz w:val="20"/>
          <w:szCs w:val="20"/>
        </w:rPr>
        <w:t>.</w:t>
      </w:r>
      <w:r w:rsidRPr="00501ADB">
        <w:rPr>
          <w:rFonts w:ascii="Tahoma" w:hAnsi="Tahoma" w:cs="Tahoma"/>
          <w:sz w:val="20"/>
          <w:szCs w:val="20"/>
        </w:rPr>
        <w:t xml:space="preserve"> </w:t>
      </w:r>
    </w:p>
    <w:p w:rsidR="00936544" w:rsidRPr="0000408D" w:rsidRDefault="00936544" w:rsidP="0000408D">
      <w:pPr>
        <w:spacing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9911BD" w:rsidRPr="0000408D">
        <w:rPr>
          <w:rFonts w:ascii="Tahoma" w:eastAsia="Calibri" w:hAnsi="Tahoma" w:cs="Tahoma"/>
          <w:b/>
          <w:sz w:val="20"/>
          <w:lang w:eastAsia="en-US"/>
        </w:rPr>
        <w:t>7</w:t>
      </w:r>
    </w:p>
    <w:p w:rsidR="00E40E8A" w:rsidRPr="0000408D" w:rsidRDefault="009911BD" w:rsidP="0000408D">
      <w:pPr>
        <w:pStyle w:val="Akapitzlist"/>
        <w:spacing w:before="0" w:beforeAutospacing="0" w:after="120" w:afterAutospacing="0" w:line="276" w:lineRule="auto"/>
        <w:ind w:left="426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0408D">
        <w:rPr>
          <w:rFonts w:ascii="Tahoma" w:hAnsi="Tahoma" w:cs="Tahoma"/>
          <w:b/>
          <w:sz w:val="20"/>
          <w:szCs w:val="20"/>
        </w:rPr>
        <w:t>OSOBY ODPOWIEDZIALNE ZA PRAWIDŁOWĄ REALIZACJĘ UMOWY</w:t>
      </w:r>
    </w:p>
    <w:p w:rsidR="009911BD" w:rsidRPr="0000408D" w:rsidRDefault="009911BD" w:rsidP="00501ADB">
      <w:pPr>
        <w:pStyle w:val="Akapitzlist"/>
        <w:numPr>
          <w:ilvl w:val="0"/>
          <w:numId w:val="21"/>
        </w:numPr>
        <w:spacing w:before="0" w:beforeAutospacing="0" w:after="120" w:afterAutospacing="0" w:line="276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040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:rsidR="009911BD" w:rsidRPr="00501ADB" w:rsidRDefault="009911BD" w:rsidP="00501ADB">
      <w:pPr>
        <w:pStyle w:val="Akapitzlist"/>
        <w:numPr>
          <w:ilvl w:val="1"/>
          <w:numId w:val="21"/>
        </w:numPr>
        <w:tabs>
          <w:tab w:val="left" w:pos="851"/>
        </w:tabs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 w:rsidRPr="00501ADB">
        <w:rPr>
          <w:rFonts w:ascii="Tahoma" w:hAnsi="Tahoma" w:cs="Tahoma"/>
          <w:color w:val="000000"/>
          <w:sz w:val="20"/>
        </w:rPr>
        <w:t>Ze strony Zamawiającego: …………………………………</w:t>
      </w:r>
    </w:p>
    <w:p w:rsidR="009911BD" w:rsidRPr="00501ADB" w:rsidRDefault="009911BD" w:rsidP="00501ADB">
      <w:pPr>
        <w:pStyle w:val="Akapitzlist"/>
        <w:numPr>
          <w:ilvl w:val="1"/>
          <w:numId w:val="21"/>
        </w:numPr>
        <w:tabs>
          <w:tab w:val="left" w:pos="851"/>
        </w:tabs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 w:rsidRPr="00501ADB">
        <w:rPr>
          <w:rFonts w:ascii="Tahoma" w:hAnsi="Tahoma" w:cs="Tahoma"/>
          <w:color w:val="000000"/>
          <w:sz w:val="20"/>
        </w:rPr>
        <w:t>Ze strony Wykonawcy: ……………………………………</w:t>
      </w:r>
      <w:r w:rsidR="00501ADB">
        <w:rPr>
          <w:rFonts w:ascii="Tahoma" w:hAnsi="Tahoma" w:cs="Tahoma"/>
          <w:color w:val="000000"/>
          <w:sz w:val="20"/>
        </w:rPr>
        <w:t>...</w:t>
      </w:r>
    </w:p>
    <w:p w:rsidR="009911BD" w:rsidRPr="0000408D" w:rsidRDefault="009911BD" w:rsidP="00501ADB">
      <w:pPr>
        <w:pStyle w:val="Akapitzlist"/>
        <w:numPr>
          <w:ilvl w:val="0"/>
          <w:numId w:val="21"/>
        </w:numPr>
        <w:tabs>
          <w:tab w:val="left" w:pos="426"/>
        </w:tabs>
        <w:spacing w:before="0" w:beforeAutospacing="0" w:after="120" w:afterAutospacing="0" w:line="276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0408D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:rsidR="009911BD" w:rsidRPr="0000408D" w:rsidRDefault="009911BD" w:rsidP="0000408D">
      <w:pPr>
        <w:spacing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§8</w:t>
      </w:r>
    </w:p>
    <w:p w:rsidR="00936544" w:rsidRPr="0000408D" w:rsidRDefault="00936544" w:rsidP="0000408D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ODSTĄPIENIE OD UMOWY</w:t>
      </w:r>
    </w:p>
    <w:p w:rsidR="00936544" w:rsidRPr="0000408D" w:rsidRDefault="00936544" w:rsidP="00D45FCA">
      <w:pPr>
        <w:numPr>
          <w:ilvl w:val="0"/>
          <w:numId w:val="4"/>
        </w:numPr>
        <w:tabs>
          <w:tab w:val="clear" w:pos="567"/>
          <w:tab w:val="num" w:pos="426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Zamawiający może odstąpić od umowy: </w:t>
      </w:r>
    </w:p>
    <w:p w:rsidR="00936544" w:rsidRPr="0000408D" w:rsidRDefault="00936544" w:rsidP="0000408D">
      <w:pPr>
        <w:numPr>
          <w:ilvl w:val="1"/>
          <w:numId w:val="4"/>
        </w:numPr>
        <w:autoSpaceDE w:val="0"/>
        <w:autoSpaceDN w:val="0"/>
        <w:adjustRightInd w:val="0"/>
        <w:ind w:left="851" w:firstLine="0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na podstawie art. 145 ustawy Prawo zamówień publicznych składając Wykonawcy </w:t>
      </w:r>
      <w:r w:rsidR="00D45FCA">
        <w:rPr>
          <w:rFonts w:ascii="Tahoma" w:hAnsi="Tahoma" w:cs="Tahoma"/>
          <w:sz w:val="20"/>
        </w:rPr>
        <w:t xml:space="preserve">    </w:t>
      </w:r>
      <w:r w:rsidRPr="0000408D">
        <w:rPr>
          <w:rFonts w:ascii="Tahoma" w:hAnsi="Tahoma" w:cs="Tahoma"/>
          <w:sz w:val="20"/>
        </w:rPr>
        <w:t xml:space="preserve">odpowiednie oświadczenie na piśmie; </w:t>
      </w:r>
    </w:p>
    <w:p w:rsidR="00936544" w:rsidRPr="0000408D" w:rsidRDefault="00936544" w:rsidP="0000408D">
      <w:pPr>
        <w:numPr>
          <w:ilvl w:val="1"/>
          <w:numId w:val="4"/>
        </w:numPr>
        <w:autoSpaceDE w:val="0"/>
        <w:autoSpaceDN w:val="0"/>
        <w:adjustRightInd w:val="0"/>
        <w:ind w:left="851" w:firstLine="0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w przypadku nie wykonania lub nienależytego wykonania umowy przez Wykonawcę. </w:t>
      </w:r>
    </w:p>
    <w:p w:rsidR="00936544" w:rsidRPr="0000408D" w:rsidRDefault="00936544" w:rsidP="00D45FCA">
      <w:pPr>
        <w:numPr>
          <w:ilvl w:val="0"/>
          <w:numId w:val="4"/>
        </w:numPr>
        <w:tabs>
          <w:tab w:val="clear" w:pos="567"/>
          <w:tab w:val="num" w:pos="426"/>
        </w:tabs>
        <w:spacing w:before="120" w:beforeAutospacing="1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00408D">
        <w:rPr>
          <w:rFonts w:ascii="Tahoma" w:eastAsia="Calibri" w:hAnsi="Tahoma" w:cs="Tahoma"/>
          <w:sz w:val="20"/>
          <w:lang w:eastAsia="en-US"/>
        </w:rPr>
        <w:t xml:space="preserve">Wykonawca może odstąpić od umowy w przypadku, gdy Zamawiający </w:t>
      </w:r>
      <w:r w:rsidR="00D45FCA">
        <w:rPr>
          <w:rFonts w:ascii="Tahoma" w:eastAsia="Calibri" w:hAnsi="Tahoma" w:cs="Tahoma"/>
          <w:sz w:val="20"/>
          <w:lang w:eastAsia="en-US"/>
        </w:rPr>
        <w:t xml:space="preserve">nie realizuje swoich zobowiązań   </w:t>
      </w:r>
      <w:r w:rsidRPr="0000408D">
        <w:rPr>
          <w:rFonts w:ascii="Tahoma" w:eastAsia="Calibri" w:hAnsi="Tahoma" w:cs="Tahoma"/>
          <w:sz w:val="20"/>
          <w:lang w:eastAsia="en-US"/>
        </w:rPr>
        <w:t>wynikających z umowy, uniemożliwiając przez to wykonanie umowy przez Wykonawcę.</w:t>
      </w:r>
    </w:p>
    <w:p w:rsidR="00936544" w:rsidRPr="0000408D" w:rsidRDefault="00936544" w:rsidP="0000408D">
      <w:pPr>
        <w:spacing w:before="120" w:after="120"/>
        <w:rPr>
          <w:rFonts w:ascii="Tahoma" w:eastAsia="Calibri" w:hAnsi="Tahoma" w:cs="Tahoma"/>
          <w:b/>
          <w:sz w:val="20"/>
          <w:lang w:eastAsia="en-US"/>
        </w:rPr>
      </w:pPr>
    </w:p>
    <w:p w:rsidR="00936544" w:rsidRPr="0000408D" w:rsidRDefault="00936544" w:rsidP="0000408D">
      <w:pPr>
        <w:spacing w:before="120"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762465" w:rsidRPr="0000408D">
        <w:rPr>
          <w:rFonts w:ascii="Tahoma" w:eastAsia="Calibri" w:hAnsi="Tahoma" w:cs="Tahoma"/>
          <w:b/>
          <w:sz w:val="20"/>
          <w:lang w:eastAsia="en-US"/>
        </w:rPr>
        <w:t>9</w:t>
      </w:r>
    </w:p>
    <w:p w:rsidR="00936544" w:rsidRPr="0000408D" w:rsidRDefault="00936544" w:rsidP="0000408D">
      <w:pPr>
        <w:keepNext/>
        <w:spacing w:after="120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KARY UMOWNE I ODSZKODOWANIA</w:t>
      </w:r>
    </w:p>
    <w:p w:rsid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</w:rPr>
        <w:t>Za zwłokę w wykonaniu przedmiotu umowy Zamawiający może naliczyć Wykonawcy karą umowną w wysokości 0,</w:t>
      </w:r>
      <w:r w:rsidR="00762465" w:rsidRPr="00D45FCA">
        <w:rPr>
          <w:rFonts w:ascii="Tahoma" w:hAnsi="Tahoma" w:cs="Tahoma"/>
          <w:color w:val="000000"/>
          <w:sz w:val="20"/>
        </w:rPr>
        <w:t>2</w:t>
      </w:r>
      <w:r w:rsidRPr="00D45FCA">
        <w:rPr>
          <w:rFonts w:ascii="Tahoma" w:hAnsi="Tahoma" w:cs="Tahoma"/>
          <w:color w:val="000000"/>
          <w:sz w:val="20"/>
        </w:rPr>
        <w:t xml:space="preserve">% wartości umowy brutto za każdy rozpoczęty dzień zwłoki. Naliczanie kar rozpoczyna się </w:t>
      </w:r>
      <w:r w:rsidRPr="00D45FCA">
        <w:rPr>
          <w:rFonts w:ascii="Tahoma" w:hAnsi="Tahoma" w:cs="Tahoma"/>
          <w:sz w:val="20"/>
        </w:rPr>
        <w:t>następnego dnia od wyznaczonego w wezwaniu.</w:t>
      </w:r>
    </w:p>
    <w:p w:rsidR="00D45FCA" w:rsidRP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 pr</w:t>
      </w:r>
      <w:r w:rsidR="00E40E8A" w:rsidRPr="00D45FCA">
        <w:rPr>
          <w:rFonts w:ascii="Tahoma" w:hAnsi="Tahoma" w:cs="Tahoma"/>
          <w:color w:val="000000"/>
          <w:sz w:val="20"/>
          <w:szCs w:val="20"/>
        </w:rPr>
        <w:t>zypadku zwłoki trwającej dłużej</w:t>
      </w:r>
      <w:r w:rsidRPr="00D45FCA">
        <w:rPr>
          <w:rFonts w:ascii="Tahoma" w:hAnsi="Tahoma" w:cs="Tahoma"/>
          <w:color w:val="000000"/>
          <w:sz w:val="20"/>
          <w:szCs w:val="20"/>
        </w:rPr>
        <w:t xml:space="preserve"> niż 10 dni</w:t>
      </w:r>
      <w:r w:rsidR="00E40E8A" w:rsidRPr="00D45FCA">
        <w:rPr>
          <w:rFonts w:ascii="Tahoma" w:hAnsi="Tahoma" w:cs="Tahoma"/>
          <w:color w:val="000000"/>
          <w:sz w:val="20"/>
          <w:szCs w:val="20"/>
        </w:rPr>
        <w:t>,</w:t>
      </w:r>
      <w:r w:rsidRPr="00D45FCA">
        <w:rPr>
          <w:rFonts w:ascii="Tahoma" w:hAnsi="Tahoma" w:cs="Tahoma"/>
          <w:color w:val="000000"/>
          <w:sz w:val="20"/>
          <w:szCs w:val="20"/>
        </w:rPr>
        <w:t xml:space="preserve"> lub w przypadku niewykonania lub nienależytego wykonania przez Wykonawcę postanowień Umowy w sposób inny, niż określony w ust. 1, odstąpienia od umowy przez Wykonawcę lub przez Zamawiającego z przyczyn zawinionych przez Wykonawcę, Zamawiający może naliczyć Wykonawcy karę umowną w wysokości 20 % wynagrodzenia brutto określonego w </w:t>
      </w:r>
      <w:r w:rsidRPr="00D45FCA">
        <w:rPr>
          <w:rFonts w:ascii="Tahoma" w:hAnsi="Tahoma" w:cs="Tahoma"/>
          <w:sz w:val="20"/>
          <w:szCs w:val="20"/>
        </w:rPr>
        <w:t>§</w:t>
      </w:r>
      <w:r w:rsidR="00E40E8A" w:rsidRPr="00D45FCA">
        <w:rPr>
          <w:rFonts w:ascii="Tahoma" w:hAnsi="Tahoma" w:cs="Tahoma"/>
          <w:sz w:val="20"/>
          <w:szCs w:val="20"/>
        </w:rPr>
        <w:t xml:space="preserve"> 6</w:t>
      </w:r>
      <w:r w:rsidRPr="00D45FCA">
        <w:rPr>
          <w:rFonts w:ascii="Tahoma" w:hAnsi="Tahoma" w:cs="Tahoma"/>
          <w:sz w:val="20"/>
          <w:szCs w:val="20"/>
        </w:rPr>
        <w:t xml:space="preserve"> ust. 1 </w:t>
      </w:r>
      <w:r w:rsidRPr="00D45FCA">
        <w:rPr>
          <w:rFonts w:ascii="Tahoma" w:hAnsi="Tahoma" w:cs="Tahoma"/>
          <w:color w:val="000000"/>
          <w:sz w:val="20"/>
          <w:szCs w:val="20"/>
        </w:rPr>
        <w:t>umowy.</w:t>
      </w:r>
    </w:p>
    <w:p w:rsidR="00D45FCA" w:rsidRP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Oświadczenie o odstąpieniu od umowy wymaga formy pisemnej z podaniem uzasadnienia.</w:t>
      </w:r>
    </w:p>
    <w:p w:rsidR="00936544" w:rsidRP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936544" w:rsidRPr="0000408D" w:rsidRDefault="00936544" w:rsidP="0000408D">
      <w:pPr>
        <w:spacing w:before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§8</w:t>
      </w:r>
    </w:p>
    <w:p w:rsidR="00936544" w:rsidRPr="0000408D" w:rsidRDefault="00936544" w:rsidP="0000408D">
      <w:pPr>
        <w:spacing w:before="120" w:after="24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lastRenderedPageBreak/>
        <w:t xml:space="preserve">PODWYKONAWCY (KOOPERANCI) </w:t>
      </w:r>
    </w:p>
    <w:p w:rsidR="00D45FCA" w:rsidRDefault="00936544" w:rsidP="00D45F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</w:rPr>
        <w:t xml:space="preserve">Zgodnie z oświadczeniem zawartym w ofercie Wykonawca nie powierza / powierza podwykonawcy/om wykonanie następującego zakresu umowy: .............................. </w:t>
      </w:r>
    </w:p>
    <w:p w:rsidR="00D45FCA" w:rsidRPr="00D45FCA" w:rsidRDefault="00936544" w:rsidP="00D45F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Powierzenie przez wykonawcę części zamówienia podwykonawcy nie zmienia zobowiązań wykonawcy wobec zamawiającego za wykonanie tej części zamówienia.</w:t>
      </w:r>
    </w:p>
    <w:p w:rsidR="00936544" w:rsidRPr="00D45FCA" w:rsidRDefault="00936544" w:rsidP="00D45F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Wykonawca jest odpowiedzialny za działania, uchybienia i zaniedbania podwykonawcy jak za własne działania, uchybienia i zaniedbania</w:t>
      </w:r>
    </w:p>
    <w:p w:rsidR="00936544" w:rsidRPr="0000408D" w:rsidRDefault="00936544" w:rsidP="0000408D">
      <w:pPr>
        <w:spacing w:before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§9</w:t>
      </w:r>
    </w:p>
    <w:p w:rsidR="00936544" w:rsidRPr="0000408D" w:rsidRDefault="00936544" w:rsidP="0000408D">
      <w:pPr>
        <w:keepNext/>
        <w:spacing w:after="120" w:line="360" w:lineRule="auto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INNE POSTANOWIENIA</w:t>
      </w:r>
    </w:p>
    <w:p w:rsidR="00936544" w:rsidRPr="0000408D" w:rsidRDefault="00936544" w:rsidP="00D45FCA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/>
        <w:ind w:left="567" w:hanging="567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00408D">
        <w:rPr>
          <w:rFonts w:ascii="Tahoma" w:eastAsia="Calibri" w:hAnsi="Tahoma" w:cs="Tahoma"/>
          <w:sz w:val="20"/>
          <w:lang w:eastAsia="en-US"/>
        </w:rPr>
        <w:t xml:space="preserve">Na podstawie art. 144 ust. 1 ustawy Zamawiający dopuszcza możliwość wprowadzenia zmian   </w:t>
      </w:r>
      <w:r w:rsidR="00D45FCA">
        <w:rPr>
          <w:rFonts w:ascii="Tahoma" w:eastAsia="Calibri" w:hAnsi="Tahoma" w:cs="Tahoma"/>
          <w:sz w:val="20"/>
          <w:lang w:eastAsia="en-US"/>
        </w:rPr>
        <w:t xml:space="preserve">   </w:t>
      </w:r>
      <w:r w:rsidRPr="0000408D">
        <w:rPr>
          <w:rFonts w:ascii="Tahoma" w:eastAsia="Calibri" w:hAnsi="Tahoma" w:cs="Tahoma"/>
          <w:sz w:val="20"/>
          <w:lang w:eastAsia="en-US"/>
        </w:rPr>
        <w:t>w umowie w przypadku:</w:t>
      </w:r>
    </w:p>
    <w:p w:rsidR="00762465" w:rsidRPr="0000408D" w:rsidRDefault="00762465" w:rsidP="00D45FCA">
      <w:pPr>
        <w:pStyle w:val="Akapitzlist"/>
        <w:numPr>
          <w:ilvl w:val="0"/>
          <w:numId w:val="23"/>
        </w:numPr>
        <w:spacing w:after="80"/>
        <w:ind w:left="993" w:right="-1" w:hanging="426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t>gdy nastąpi konieczność zmiany w terminie realizacji zamówienia określonym w umowie o udzielenie zamówienia publicznego, spowodowane obiektywnymi czynnikami wynikającymi z potrzeb Zamawiającego lub czynnikami niezależnymi od Wykonawcy, w wyniku których realizowanie przedmiotu zamówienia nie będzie możliwe w ter</w:t>
      </w:r>
      <w:r w:rsidR="00D45FCA">
        <w:rPr>
          <w:rFonts w:ascii="Tahoma" w:hAnsi="Tahoma" w:cs="Tahoma"/>
          <w:sz w:val="20"/>
          <w:szCs w:val="20"/>
        </w:rPr>
        <w:t xml:space="preserve">minie określonym w </w:t>
      </w:r>
      <w:r w:rsidR="00D45FCA" w:rsidRPr="00D45FCA">
        <w:rPr>
          <w:rFonts w:ascii="Tahoma" w:hAnsi="Tahoma" w:cs="Tahoma"/>
          <w:sz w:val="20"/>
          <w:szCs w:val="20"/>
        </w:rPr>
        <w:t>§2 ust. 2</w:t>
      </w:r>
      <w:r w:rsidRPr="0000408D">
        <w:rPr>
          <w:rFonts w:ascii="Tahoma" w:hAnsi="Tahoma" w:cs="Tahoma"/>
          <w:sz w:val="20"/>
          <w:szCs w:val="20"/>
        </w:rPr>
        <w:t xml:space="preserve">, z zastrzeżeniem, że wynagrodzenie Wykonawcy nie ulegnie zmianie; </w:t>
      </w:r>
    </w:p>
    <w:p w:rsidR="00762465" w:rsidRPr="0000408D" w:rsidRDefault="00762465" w:rsidP="00D45FCA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993" w:right="-1" w:hanging="426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>zmiany warunków i sposobu płatności wynagrodzenia bez zwiększenia wynagrodzenia Wykonawcy;</w:t>
      </w:r>
    </w:p>
    <w:p w:rsidR="00762465" w:rsidRPr="0000408D" w:rsidRDefault="00762465" w:rsidP="00D45FCA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993" w:right="-1" w:hanging="426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 xml:space="preserve">gdy nastąpi konieczność zwiększenia lub zmniejszenia ilości grup semestralnych/modułowych spowodowana rotacją kadrową Zamawiającego, z zastrzeżeniem że, </w:t>
      </w:r>
      <w:r w:rsidRPr="0000408D">
        <w:rPr>
          <w:rFonts w:ascii="Tahoma" w:hAnsi="Tahoma" w:cs="Tahoma"/>
          <w:sz w:val="20"/>
        </w:rPr>
        <w:t>wynagrodzenie Wykonawcy nie ulegnie zmianie;</w:t>
      </w:r>
    </w:p>
    <w:p w:rsidR="00762465" w:rsidRPr="00D45FCA" w:rsidRDefault="00762465" w:rsidP="00D45FCA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993" w:right="-1" w:hanging="426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sz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 r. o minimalnym wynagrodzeniu za pracę (Dz. U. z 2002, Nr 16 poz. 1679 z </w:t>
      </w:r>
      <w:proofErr w:type="spellStart"/>
      <w:r w:rsidRPr="0000408D">
        <w:rPr>
          <w:rFonts w:ascii="Tahoma" w:hAnsi="Tahoma" w:cs="Tahoma"/>
          <w:sz w:val="20"/>
        </w:rPr>
        <w:t>późn</w:t>
      </w:r>
      <w:proofErr w:type="spellEnd"/>
      <w:r w:rsidRPr="0000408D">
        <w:rPr>
          <w:rFonts w:ascii="Tahoma" w:hAnsi="Tahoma" w:cs="Tahoma"/>
          <w:sz w:val="20"/>
        </w:rPr>
        <w:t>. zm.), zasad podlegania ubezpieczeniom społecznym lub ubezpieczeniu zdrowotnemu lub wysokości stawki składki na ubezpieczenie społeczne lub zdrowotne. Ww. zmiany będą możliwe po wystąpieniu przez Wykonawcę z wnioskiem o dokonanie zmiany wraz z uzasadnieniem wskazującym zakres zmiany. W przypadku akceptacji ww. wniosku przez Zamawiającego (zgodność wnioskowanej zmiany ze zmianami powszechnie obowiązujących przepisów prawa, o których mowa powyżej) strony podpiszą aneks do umowy wprowadzający zaakceptowane zmiany z mocą obowiązującą</w:t>
      </w:r>
      <w:r w:rsidR="000E2E6A">
        <w:rPr>
          <w:rFonts w:ascii="Tahoma" w:hAnsi="Tahoma" w:cs="Tahoma"/>
          <w:sz w:val="20"/>
        </w:rPr>
        <w:t xml:space="preserve"> od dnia podpisania aneksu.</w:t>
      </w:r>
    </w:p>
    <w:p w:rsid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</w:rPr>
        <w:t>Zmiany niniejszej umowy określone w ust. 1 wymagają formy pisemnej w postaci aneksu do umowy pod rygorem nieważności.</w:t>
      </w:r>
    </w:p>
    <w:p w:rsidR="00D45FCA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Strony będą dążyć do ugodowego rozstrzygnięcia sporów, jakie mogą wyniknąć w związku z realizacją umowy.</w:t>
      </w:r>
    </w:p>
    <w:p w:rsidR="00D45FCA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 przypadku nie osiągnięcia porozumienia, Strony poddadzą spór rozstrzygnięciu sądowi powszechnemu właściwemu miejscowo dla Zamawiającego.</w:t>
      </w:r>
    </w:p>
    <w:p w:rsidR="00D45FCA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 sprawach nieuregulowanych niniejszą umową będą miały zastosowanie przepisy Kodeksu cywilnego.</w:t>
      </w:r>
    </w:p>
    <w:p w:rsidR="00936544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Umowę sporządzono w dwóch jednobrzmiących egzemplarzach, po jednym egzemplarzu dla każdej ze stron.</w:t>
      </w:r>
    </w:p>
    <w:p w:rsidR="00936544" w:rsidRPr="0000408D" w:rsidRDefault="00936544" w:rsidP="0000408D">
      <w:pPr>
        <w:widowControl w:val="0"/>
        <w:suppressAutoHyphens/>
        <w:autoSpaceDN w:val="0"/>
        <w:spacing w:line="276" w:lineRule="auto"/>
        <w:textAlignment w:val="baseline"/>
        <w:rPr>
          <w:rFonts w:ascii="Tahoma" w:hAnsi="Tahoma" w:cs="Tahoma"/>
          <w:b/>
          <w:color w:val="000000"/>
          <w:sz w:val="20"/>
        </w:rPr>
      </w:pPr>
      <w:r w:rsidRPr="0000408D">
        <w:rPr>
          <w:rFonts w:ascii="Tahoma" w:hAnsi="Tahoma" w:cs="Tahoma"/>
          <w:b/>
          <w:color w:val="000000"/>
          <w:sz w:val="20"/>
        </w:rPr>
        <w:t>ZAMAWIAJĄCY</w:t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  <w:t>WYKONAWCA</w:t>
      </w:r>
    </w:p>
    <w:p w:rsidR="00936544" w:rsidRPr="0000408D" w:rsidRDefault="00936544" w:rsidP="0000408D">
      <w:pPr>
        <w:rPr>
          <w:rFonts w:ascii="Tahoma" w:hAnsi="Tahoma" w:cs="Tahoma"/>
          <w:sz w:val="20"/>
        </w:rPr>
      </w:pPr>
    </w:p>
    <w:sectPr w:rsidR="00936544" w:rsidRPr="0000408D" w:rsidSect="00380626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44" w:rsidRDefault="00936544" w:rsidP="00936544">
      <w:r>
        <w:separator/>
      </w:r>
    </w:p>
  </w:endnote>
  <w:endnote w:type="continuationSeparator" w:id="0">
    <w:p w:rsidR="00936544" w:rsidRDefault="00936544" w:rsidP="009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9C" w:rsidRPr="00762465" w:rsidRDefault="004B37DA" w:rsidP="00427B9C">
    <w:pPr>
      <w:spacing w:before="120" w:after="120"/>
      <w:rPr>
        <w:rFonts w:ascii="Tahoma" w:eastAsia="Calibri" w:hAnsi="Tahoma" w:cs="Tahoma"/>
        <w:sz w:val="16"/>
        <w:szCs w:val="16"/>
        <w:lang w:eastAsia="en-US"/>
      </w:rPr>
    </w:pPr>
    <w:r w:rsidRPr="00762465">
      <w:fldChar w:fldCharType="begin"/>
    </w:r>
    <w:r w:rsidRPr="00762465">
      <w:instrText xml:space="preserve"> PAGE   \* MERGEFORMAT </w:instrText>
    </w:r>
    <w:r w:rsidRPr="00762465">
      <w:fldChar w:fldCharType="separate"/>
    </w:r>
    <w:r w:rsidR="000E2E6A">
      <w:rPr>
        <w:noProof/>
      </w:rPr>
      <w:t>6</w:t>
    </w:r>
    <w:r w:rsidRPr="00762465">
      <w:rPr>
        <w:noProof/>
      </w:rPr>
      <w:fldChar w:fldCharType="end"/>
    </w:r>
    <w:r w:rsidR="00427B9C" w:rsidRPr="00762465">
      <w:rPr>
        <w:noProof/>
      </w:rPr>
      <w:tab/>
    </w:r>
  </w:p>
  <w:p w:rsidR="00762465" w:rsidRPr="00762465" w:rsidRDefault="00762465" w:rsidP="00762465">
    <w:pPr>
      <w:rPr>
        <w:rFonts w:ascii="Tahoma" w:hAnsi="Tahoma" w:cs="Tahoma"/>
        <w:sz w:val="14"/>
        <w:szCs w:val="14"/>
      </w:rPr>
    </w:pPr>
    <w:r w:rsidRPr="00762465">
      <w:rPr>
        <w:rFonts w:ascii="Tahoma" w:eastAsia="Calibri" w:hAnsi="Tahoma" w:cs="Tahoma"/>
        <w:sz w:val="14"/>
        <w:szCs w:val="14"/>
        <w:u w:val="single"/>
        <w:vertAlign w:val="superscript"/>
        <w:lang w:eastAsia="en-US"/>
      </w:rPr>
      <w:t>1</w:t>
    </w:r>
    <w:r w:rsidRPr="00762465">
      <w:rPr>
        <w:rFonts w:ascii="Tahoma" w:eastAsia="Calibri" w:hAnsi="Tahoma" w:cs="Tahoma"/>
        <w:sz w:val="14"/>
        <w:szCs w:val="14"/>
        <w:u w:val="single"/>
        <w:lang w:eastAsia="en-US"/>
      </w:rPr>
      <w:t xml:space="preserve"> </w:t>
    </w:r>
    <w:r w:rsidR="00427B9C" w:rsidRPr="00762465">
      <w:rPr>
        <w:rFonts w:ascii="Tahoma" w:eastAsia="Calibri" w:hAnsi="Tahoma" w:cs="Tahoma"/>
        <w:sz w:val="14"/>
        <w:szCs w:val="14"/>
        <w:u w:val="single"/>
        <w:lang w:eastAsia="en-US"/>
      </w:rPr>
      <w:t>ogólnego</w:t>
    </w:r>
    <w:r w:rsidR="002E4F67" w:rsidRPr="00762465">
      <w:rPr>
        <w:rFonts w:ascii="Tahoma" w:eastAsia="Calibri" w:hAnsi="Tahoma" w:cs="Tahoma"/>
        <w:sz w:val="14"/>
        <w:szCs w:val="14"/>
        <w:u w:val="single"/>
        <w:lang w:eastAsia="en-US"/>
      </w:rPr>
      <w:t>/biznesowego</w:t>
    </w:r>
    <w:r w:rsidR="00427B9C" w:rsidRPr="00762465">
      <w:rPr>
        <w:rFonts w:ascii="Tahoma" w:eastAsia="Calibri" w:hAnsi="Tahoma" w:cs="Tahoma"/>
        <w:sz w:val="14"/>
        <w:szCs w:val="14"/>
        <w:lang w:eastAsia="en-US"/>
      </w:rPr>
      <w:t xml:space="preserve"> </w:t>
    </w:r>
    <w:r w:rsidR="00E4610B" w:rsidRPr="00762465">
      <w:rPr>
        <w:rFonts w:ascii="Tahoma" w:eastAsia="Calibri" w:hAnsi="Tahoma" w:cs="Tahoma"/>
        <w:sz w:val="14"/>
        <w:szCs w:val="14"/>
        <w:lang w:eastAsia="en-US"/>
      </w:rPr>
      <w:t xml:space="preserve">(semestry, moduły) </w:t>
    </w:r>
    <w:r w:rsidR="00427B9C" w:rsidRPr="00762465">
      <w:rPr>
        <w:rFonts w:ascii="Tahoma" w:eastAsia="Calibri" w:hAnsi="Tahoma" w:cs="Tahoma"/>
        <w:sz w:val="14"/>
        <w:szCs w:val="14"/>
        <w:lang w:eastAsia="en-US"/>
      </w:rPr>
      <w:t xml:space="preserve">– dla części I, </w:t>
    </w:r>
    <w:r w:rsidR="00427B9C" w:rsidRPr="00762465">
      <w:rPr>
        <w:rFonts w:ascii="Tahoma" w:eastAsia="Calibri" w:hAnsi="Tahoma" w:cs="Tahoma"/>
        <w:sz w:val="14"/>
        <w:szCs w:val="14"/>
        <w:u w:val="single"/>
        <w:lang w:eastAsia="en-US"/>
      </w:rPr>
      <w:t xml:space="preserve">specjalistycznego tj. </w:t>
    </w:r>
    <w:r w:rsidR="00427B9C" w:rsidRPr="00762465">
      <w:rPr>
        <w:rFonts w:ascii="Tahoma" w:hAnsi="Tahoma" w:cs="Tahoma"/>
        <w:sz w:val="14"/>
        <w:szCs w:val="14"/>
        <w:u w:val="single"/>
      </w:rPr>
      <w:t>technicznego z zakresu mechaniki, energetyki, lotnictwa oraz z zakresu technologii rakietowej i kosmicznej</w:t>
    </w:r>
    <w:r w:rsidR="00427B9C" w:rsidRPr="00762465">
      <w:rPr>
        <w:rFonts w:ascii="Tahoma" w:hAnsi="Tahoma" w:cs="Tahoma"/>
        <w:sz w:val="14"/>
        <w:szCs w:val="14"/>
      </w:rPr>
      <w:t xml:space="preserve"> – dla części II</w:t>
    </w:r>
  </w:p>
  <w:p w:rsidR="004515CC" w:rsidRPr="00762465" w:rsidRDefault="00761A0E" w:rsidP="00762465">
    <w:pPr>
      <w:rPr>
        <w:rFonts w:ascii="Tahoma" w:hAnsi="Tahoma" w:cs="Tahoma"/>
        <w:sz w:val="14"/>
        <w:szCs w:val="14"/>
      </w:rPr>
    </w:pPr>
    <w:r w:rsidRPr="00762465">
      <w:rPr>
        <w:rFonts w:ascii="Tahoma" w:hAnsi="Tahoma" w:cs="Tahoma"/>
        <w:sz w:val="14"/>
        <w:szCs w:val="14"/>
        <w:vertAlign w:val="superscript"/>
      </w:rPr>
      <w:t>2</w:t>
    </w:r>
    <w:r w:rsidR="00762465" w:rsidRPr="00762465">
      <w:rPr>
        <w:rFonts w:ascii="Tahoma" w:hAnsi="Tahoma" w:cs="Tahoma"/>
        <w:sz w:val="14"/>
        <w:szCs w:val="14"/>
        <w:vertAlign w:val="superscript"/>
      </w:rPr>
      <w:t xml:space="preserve"> </w:t>
    </w:r>
    <w:r w:rsidR="00C50202" w:rsidRPr="00762465">
      <w:rPr>
        <w:rFonts w:ascii="Tahoma" w:hAnsi="Tahoma" w:cs="Tahoma"/>
        <w:sz w:val="14"/>
        <w:szCs w:val="14"/>
      </w:rPr>
      <w:t>w przypadku części I dotyczy kursu seme</w:t>
    </w:r>
    <w:r w:rsidR="00E4610B" w:rsidRPr="00762465">
      <w:rPr>
        <w:rFonts w:ascii="Tahoma" w:hAnsi="Tahoma" w:cs="Tahoma"/>
        <w:sz w:val="14"/>
        <w:szCs w:val="14"/>
      </w:rPr>
      <w:t>s</w:t>
    </w:r>
    <w:r w:rsidR="00C50202" w:rsidRPr="00762465">
      <w:rPr>
        <w:rFonts w:ascii="Tahoma" w:hAnsi="Tahoma" w:cs="Tahoma"/>
        <w:sz w:val="14"/>
        <w:szCs w:val="14"/>
      </w:rPr>
      <w:t>tralnego</w:t>
    </w:r>
  </w:p>
  <w:p w:rsidR="002D6FA7" w:rsidRPr="00762465" w:rsidRDefault="002D6FA7" w:rsidP="00762465">
    <w:pPr>
      <w:tabs>
        <w:tab w:val="left" w:pos="4205"/>
      </w:tabs>
      <w:rPr>
        <w:rFonts w:ascii="Tahoma" w:hAnsi="Tahoma" w:cs="Tahoma"/>
        <w:sz w:val="14"/>
        <w:szCs w:val="14"/>
        <w:vertAlign w:val="superscript"/>
      </w:rPr>
    </w:pPr>
    <w:r w:rsidRPr="00762465">
      <w:rPr>
        <w:rFonts w:ascii="Tahoma" w:hAnsi="Tahoma" w:cs="Tahoma"/>
        <w:sz w:val="14"/>
        <w:szCs w:val="14"/>
        <w:vertAlign w:val="superscript"/>
      </w:rPr>
      <w:t xml:space="preserve">3 </w:t>
    </w:r>
    <w:r w:rsidRPr="00762465">
      <w:rPr>
        <w:rFonts w:ascii="Tahoma" w:hAnsi="Tahoma" w:cs="Tahoma"/>
        <w:sz w:val="14"/>
        <w:szCs w:val="14"/>
      </w:rPr>
      <w:t>dotyczy części I</w:t>
    </w:r>
    <w:r w:rsidRPr="00762465">
      <w:rPr>
        <w:rFonts w:ascii="Tahoma" w:hAnsi="Tahoma" w:cs="Tahoma"/>
        <w:sz w:val="14"/>
        <w:szCs w:val="14"/>
        <w:vertAlign w:val="superscript"/>
      </w:rPr>
      <w:t xml:space="preserve"> </w:t>
    </w:r>
    <w:r w:rsidR="00762465" w:rsidRPr="00762465">
      <w:rPr>
        <w:rFonts w:ascii="Tahoma" w:hAnsi="Tahoma" w:cs="Tahoma"/>
        <w:sz w:val="14"/>
        <w:szCs w:val="14"/>
        <w:vertAlign w:val="superscript"/>
      </w:rPr>
      <w:tab/>
    </w:r>
  </w:p>
  <w:p w:rsidR="0055190E" w:rsidRPr="00762465" w:rsidRDefault="0055190E" w:rsidP="00762465">
    <w:pPr>
      <w:tabs>
        <w:tab w:val="left" w:pos="2062"/>
      </w:tabs>
      <w:rPr>
        <w:rFonts w:ascii="Tahoma" w:hAnsi="Tahoma" w:cs="Tahoma"/>
        <w:sz w:val="14"/>
        <w:szCs w:val="14"/>
        <w:vertAlign w:val="superscript"/>
      </w:rPr>
    </w:pPr>
    <w:r w:rsidRPr="00762465">
      <w:rPr>
        <w:rFonts w:ascii="Tahoma" w:hAnsi="Tahoma" w:cs="Tahoma"/>
        <w:sz w:val="14"/>
        <w:szCs w:val="14"/>
        <w:vertAlign w:val="superscript"/>
      </w:rPr>
      <w:t xml:space="preserve">4 </w:t>
    </w:r>
    <w:r w:rsidRPr="00762465">
      <w:rPr>
        <w:rFonts w:ascii="Tahoma" w:hAnsi="Tahoma" w:cs="Tahoma"/>
        <w:sz w:val="14"/>
        <w:szCs w:val="14"/>
      </w:rPr>
      <w:t>dotyczy części II</w:t>
    </w:r>
    <w:r w:rsidR="00762465">
      <w:rPr>
        <w:rFonts w:ascii="Tahoma" w:hAnsi="Tahoma" w:cs="Tahoma"/>
        <w:sz w:val="14"/>
        <w:szCs w:val="14"/>
      </w:rPr>
      <w:tab/>
    </w:r>
  </w:p>
  <w:p w:rsidR="00762465" w:rsidRDefault="00762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44" w:rsidRDefault="00936544" w:rsidP="00936544">
      <w:r>
        <w:separator/>
      </w:r>
    </w:p>
  </w:footnote>
  <w:footnote w:type="continuationSeparator" w:id="0">
    <w:p w:rsidR="00936544" w:rsidRDefault="00936544" w:rsidP="0093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44" w:rsidRDefault="0075519C" w:rsidP="00936544">
    <w:pPr>
      <w:pStyle w:val="Nagwek"/>
    </w:pPr>
    <w:r>
      <w:t>Postępowanie nr 12/ZA/AZAZ/16</w:t>
    </w:r>
    <w:r w:rsidR="00936544">
      <w:tab/>
    </w:r>
    <w:r w:rsidR="00936544">
      <w:tab/>
    </w:r>
    <w:r w:rsidR="00936544" w:rsidRPr="00D8656F">
      <w:rPr>
        <w:noProof/>
      </w:rPr>
      <w:drawing>
        <wp:inline distT="0" distB="0" distL="0" distR="0">
          <wp:extent cx="1880870" cy="362585"/>
          <wp:effectExtent l="0" t="0" r="508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544" w:rsidRDefault="00936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D88"/>
    <w:multiLevelType w:val="hybridMultilevel"/>
    <w:tmpl w:val="AA66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BFE"/>
    <w:multiLevelType w:val="hybridMultilevel"/>
    <w:tmpl w:val="9E443EC8"/>
    <w:lvl w:ilvl="0" w:tplc="01625D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47DCC"/>
    <w:multiLevelType w:val="hybridMultilevel"/>
    <w:tmpl w:val="B03EBD6C"/>
    <w:lvl w:ilvl="0" w:tplc="1E7CE98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F467387"/>
    <w:multiLevelType w:val="hybridMultilevel"/>
    <w:tmpl w:val="BE52ECC6"/>
    <w:lvl w:ilvl="0" w:tplc="4A46E200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EFF"/>
    <w:multiLevelType w:val="hybridMultilevel"/>
    <w:tmpl w:val="E814D734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49764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6CCF"/>
    <w:multiLevelType w:val="hybridMultilevel"/>
    <w:tmpl w:val="FC980504"/>
    <w:lvl w:ilvl="0" w:tplc="E6E463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92BD7"/>
    <w:multiLevelType w:val="hybridMultilevel"/>
    <w:tmpl w:val="DA42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07A"/>
    <w:multiLevelType w:val="hybridMultilevel"/>
    <w:tmpl w:val="B4689CF4"/>
    <w:lvl w:ilvl="0" w:tplc="72FA7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D78"/>
    <w:multiLevelType w:val="hybridMultilevel"/>
    <w:tmpl w:val="B8EE0920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5A82A0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91B"/>
    <w:multiLevelType w:val="hybridMultilevel"/>
    <w:tmpl w:val="6C28ADAA"/>
    <w:lvl w:ilvl="0" w:tplc="E34440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1" w:tplc="CBE6E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777C71"/>
    <w:multiLevelType w:val="hybridMultilevel"/>
    <w:tmpl w:val="5BBC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5541"/>
    <w:multiLevelType w:val="hybridMultilevel"/>
    <w:tmpl w:val="4F9A3BAA"/>
    <w:lvl w:ilvl="0" w:tplc="78C482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6F4345"/>
    <w:multiLevelType w:val="hybridMultilevel"/>
    <w:tmpl w:val="5B02B1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5B42B6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F1C5A3D"/>
    <w:multiLevelType w:val="hybridMultilevel"/>
    <w:tmpl w:val="D9A41F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6DE34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D50A0"/>
    <w:multiLevelType w:val="hybridMultilevel"/>
    <w:tmpl w:val="A2EA85AE"/>
    <w:lvl w:ilvl="0" w:tplc="D4A8B8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107A"/>
    <w:multiLevelType w:val="hybridMultilevel"/>
    <w:tmpl w:val="865A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43DD"/>
    <w:multiLevelType w:val="hybridMultilevel"/>
    <w:tmpl w:val="BF7457E4"/>
    <w:lvl w:ilvl="0" w:tplc="230618B4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5AB939F7"/>
    <w:multiLevelType w:val="hybridMultilevel"/>
    <w:tmpl w:val="2370CDCE"/>
    <w:lvl w:ilvl="0" w:tplc="C1E8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25784"/>
    <w:multiLevelType w:val="hybridMultilevel"/>
    <w:tmpl w:val="4A086FBE"/>
    <w:lvl w:ilvl="0" w:tplc="BA362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24080"/>
    <w:multiLevelType w:val="hybridMultilevel"/>
    <w:tmpl w:val="5BA8BFF8"/>
    <w:lvl w:ilvl="0" w:tplc="A3BA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E7A37"/>
    <w:multiLevelType w:val="hybridMultilevel"/>
    <w:tmpl w:val="1794F948"/>
    <w:lvl w:ilvl="0" w:tplc="DE503A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75D2B37"/>
    <w:multiLevelType w:val="hybridMultilevel"/>
    <w:tmpl w:val="35BE212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1521"/>
    <w:multiLevelType w:val="hybridMultilevel"/>
    <w:tmpl w:val="B89E2476"/>
    <w:lvl w:ilvl="0" w:tplc="74F8E3D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97C0AA2"/>
    <w:multiLevelType w:val="hybridMultilevel"/>
    <w:tmpl w:val="9D2C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7249C"/>
    <w:multiLevelType w:val="hybridMultilevel"/>
    <w:tmpl w:val="66D69670"/>
    <w:lvl w:ilvl="0" w:tplc="48C29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B2CA5"/>
    <w:multiLevelType w:val="hybridMultilevel"/>
    <w:tmpl w:val="D80861BC"/>
    <w:lvl w:ilvl="0" w:tplc="7D3E36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971C8"/>
    <w:multiLevelType w:val="hybridMultilevel"/>
    <w:tmpl w:val="7FB4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91A26"/>
    <w:multiLevelType w:val="hybridMultilevel"/>
    <w:tmpl w:val="5D3C3CA8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5B82E396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9"/>
  </w:num>
  <w:num w:numId="5">
    <w:abstractNumId w:val="17"/>
  </w:num>
  <w:num w:numId="6">
    <w:abstractNumId w:val="33"/>
  </w:num>
  <w:num w:numId="7">
    <w:abstractNumId w:val="29"/>
  </w:num>
  <w:num w:numId="8">
    <w:abstractNumId w:val="26"/>
  </w:num>
  <w:num w:numId="9">
    <w:abstractNumId w:val="30"/>
  </w:num>
  <w:num w:numId="10">
    <w:abstractNumId w:val="21"/>
  </w:num>
  <w:num w:numId="11">
    <w:abstractNumId w:val="2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6"/>
  </w:num>
  <w:num w:numId="17">
    <w:abstractNumId w:val="12"/>
  </w:num>
  <w:num w:numId="18">
    <w:abstractNumId w:val="1"/>
  </w:num>
  <w:num w:numId="19">
    <w:abstractNumId w:val="25"/>
  </w:num>
  <w:num w:numId="20">
    <w:abstractNumId w:val="27"/>
  </w:num>
  <w:num w:numId="21">
    <w:abstractNumId w:val="5"/>
  </w:num>
  <w:num w:numId="22">
    <w:abstractNumId w:val="14"/>
  </w:num>
  <w:num w:numId="23">
    <w:abstractNumId w:val="3"/>
  </w:num>
  <w:num w:numId="24">
    <w:abstractNumId w:val="4"/>
  </w:num>
  <w:num w:numId="25">
    <w:abstractNumId w:val="8"/>
  </w:num>
  <w:num w:numId="26">
    <w:abstractNumId w:val="7"/>
  </w:num>
  <w:num w:numId="27">
    <w:abstractNumId w:val="28"/>
  </w:num>
  <w:num w:numId="28">
    <w:abstractNumId w:val="15"/>
  </w:num>
  <w:num w:numId="29">
    <w:abstractNumId w:val="32"/>
  </w:num>
  <w:num w:numId="30">
    <w:abstractNumId w:val="19"/>
  </w:num>
  <w:num w:numId="31">
    <w:abstractNumId w:val="6"/>
  </w:num>
  <w:num w:numId="32">
    <w:abstractNumId w:val="11"/>
  </w:num>
  <w:num w:numId="33">
    <w:abstractNumId w:val="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59"/>
    <w:rsid w:val="0000408D"/>
    <w:rsid w:val="000B63B6"/>
    <w:rsid w:val="000C5419"/>
    <w:rsid w:val="000D7A75"/>
    <w:rsid w:val="000E2E6A"/>
    <w:rsid w:val="002252EE"/>
    <w:rsid w:val="00237278"/>
    <w:rsid w:val="002604C0"/>
    <w:rsid w:val="002A2B40"/>
    <w:rsid w:val="002D6FA7"/>
    <w:rsid w:val="002E4F67"/>
    <w:rsid w:val="003851C6"/>
    <w:rsid w:val="003A7D9F"/>
    <w:rsid w:val="00427B9C"/>
    <w:rsid w:val="004B37DA"/>
    <w:rsid w:val="00501ADB"/>
    <w:rsid w:val="00532FEE"/>
    <w:rsid w:val="0055190E"/>
    <w:rsid w:val="00560F24"/>
    <w:rsid w:val="00580A59"/>
    <w:rsid w:val="005A0957"/>
    <w:rsid w:val="0066703E"/>
    <w:rsid w:val="00677003"/>
    <w:rsid w:val="0075519C"/>
    <w:rsid w:val="00761A0E"/>
    <w:rsid w:val="00762465"/>
    <w:rsid w:val="007E3ECE"/>
    <w:rsid w:val="008052FF"/>
    <w:rsid w:val="00837F79"/>
    <w:rsid w:val="00884C92"/>
    <w:rsid w:val="008B3FF1"/>
    <w:rsid w:val="00936544"/>
    <w:rsid w:val="00964D53"/>
    <w:rsid w:val="009911BD"/>
    <w:rsid w:val="009D62A7"/>
    <w:rsid w:val="00A00563"/>
    <w:rsid w:val="00A71543"/>
    <w:rsid w:val="00B2631B"/>
    <w:rsid w:val="00B91F4F"/>
    <w:rsid w:val="00BB62F5"/>
    <w:rsid w:val="00BC2000"/>
    <w:rsid w:val="00BE65ED"/>
    <w:rsid w:val="00BF600F"/>
    <w:rsid w:val="00C50202"/>
    <w:rsid w:val="00C91033"/>
    <w:rsid w:val="00D14C1B"/>
    <w:rsid w:val="00D25DA0"/>
    <w:rsid w:val="00D30E84"/>
    <w:rsid w:val="00D45FCA"/>
    <w:rsid w:val="00D569F9"/>
    <w:rsid w:val="00D87828"/>
    <w:rsid w:val="00DD043C"/>
    <w:rsid w:val="00E40E8A"/>
    <w:rsid w:val="00E4610B"/>
    <w:rsid w:val="00F75AE1"/>
    <w:rsid w:val="00F95C2F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6CA08B-DC23-4316-A22A-BDABEA89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5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6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5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5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3654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93654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F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F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ED3E3-79F5-47DE-8B23-540EDC21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2319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Sitnik Edyta</cp:lastModifiedBy>
  <cp:revision>15</cp:revision>
  <dcterms:created xsi:type="dcterms:W3CDTF">2016-03-30T06:52:00Z</dcterms:created>
  <dcterms:modified xsi:type="dcterms:W3CDTF">2016-07-07T08:35:00Z</dcterms:modified>
</cp:coreProperties>
</file>