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C8145" w14:textId="77777777" w:rsidR="006C4526" w:rsidRPr="00D4065A" w:rsidRDefault="006C4526" w:rsidP="006C4526">
      <w:pPr>
        <w:spacing w:line="276" w:lineRule="auto"/>
      </w:pPr>
    </w:p>
    <w:p w14:paraId="215817B9" w14:textId="27F3A486" w:rsidR="006C4526" w:rsidRPr="00704A1A" w:rsidRDefault="001E4E8A" w:rsidP="001E4E8A">
      <w:pPr>
        <w:spacing w:line="276" w:lineRule="auto"/>
        <w:jc w:val="right"/>
        <w:rPr>
          <w:rFonts w:ascii="Arial" w:hAnsi="Arial" w:cs="Arial"/>
        </w:rPr>
      </w:pPr>
      <w:r w:rsidRPr="00704A1A">
        <w:rPr>
          <w:rFonts w:ascii="Arial" w:hAnsi="Arial" w:cs="Arial"/>
        </w:rPr>
        <w:t>Załącznik nr 1 do SIWZ</w:t>
      </w:r>
    </w:p>
    <w:p w14:paraId="4B92DE03" w14:textId="77777777" w:rsidR="006C4526" w:rsidRPr="00D4065A" w:rsidRDefault="006C4526" w:rsidP="006C4526">
      <w:pPr>
        <w:spacing w:line="276" w:lineRule="auto"/>
      </w:pPr>
      <w:bookmarkStart w:id="0" w:name="_GoBack"/>
      <w:bookmarkEnd w:id="0"/>
    </w:p>
    <w:p w14:paraId="5C5BEFB5" w14:textId="77777777" w:rsidR="006C4526" w:rsidRPr="00D4065A" w:rsidRDefault="006C4526" w:rsidP="006C4526">
      <w:pPr>
        <w:spacing w:line="276" w:lineRule="auto"/>
      </w:pPr>
    </w:p>
    <w:p w14:paraId="4E07CBB1" w14:textId="77777777" w:rsidR="006C4526" w:rsidRPr="00D4065A" w:rsidRDefault="006C4526" w:rsidP="006C4526">
      <w:pPr>
        <w:spacing w:line="276" w:lineRule="auto"/>
      </w:pPr>
    </w:p>
    <w:p w14:paraId="1C1E3672" w14:textId="77777777" w:rsidR="006C4526" w:rsidRPr="006C4526" w:rsidRDefault="0008070D" w:rsidP="006C4526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INSTYTUT</w:t>
      </w:r>
      <w:r w:rsidR="006C4526" w:rsidRPr="006C4526">
        <w:rPr>
          <w:rFonts w:ascii="Arial" w:hAnsi="Arial" w:cs="Arial"/>
          <w:b/>
          <w:sz w:val="40"/>
        </w:rPr>
        <w:t xml:space="preserve"> LOTNICTWA</w:t>
      </w:r>
    </w:p>
    <w:p w14:paraId="4E1B7187" w14:textId="77777777" w:rsidR="006C4526" w:rsidRPr="006C4526" w:rsidRDefault="006C4526" w:rsidP="00F464B0">
      <w:pPr>
        <w:spacing w:before="120" w:line="360" w:lineRule="auto"/>
        <w:jc w:val="center"/>
        <w:rPr>
          <w:rFonts w:ascii="Arial" w:hAnsi="Arial" w:cs="Arial"/>
        </w:rPr>
      </w:pPr>
      <w:r w:rsidRPr="006C4526">
        <w:rPr>
          <w:rFonts w:ascii="Arial" w:hAnsi="Arial" w:cs="Arial"/>
        </w:rPr>
        <w:t xml:space="preserve">Aleja Krakowska 110/114, </w:t>
      </w:r>
      <w:r w:rsidR="00F464B0">
        <w:rPr>
          <w:rFonts w:ascii="Arial" w:hAnsi="Arial" w:cs="Arial"/>
        </w:rPr>
        <w:br/>
      </w:r>
      <w:r w:rsidRPr="006C4526">
        <w:rPr>
          <w:rFonts w:ascii="Arial" w:hAnsi="Arial" w:cs="Arial"/>
        </w:rPr>
        <w:t>02-256 Warszawa</w:t>
      </w:r>
    </w:p>
    <w:p w14:paraId="0DDF3824" w14:textId="77777777" w:rsidR="006C4526" w:rsidRPr="006C4526" w:rsidRDefault="006C4526" w:rsidP="00F464B0">
      <w:pPr>
        <w:spacing w:line="360" w:lineRule="auto"/>
        <w:jc w:val="center"/>
        <w:rPr>
          <w:rFonts w:ascii="Arial" w:hAnsi="Arial" w:cs="Arial"/>
        </w:rPr>
      </w:pPr>
      <w:r w:rsidRPr="006C4526">
        <w:rPr>
          <w:rFonts w:ascii="Arial" w:hAnsi="Arial" w:cs="Arial"/>
        </w:rPr>
        <w:t>Tel. (22) 846 00 11</w:t>
      </w:r>
      <w:r w:rsidRPr="006C4526">
        <w:rPr>
          <w:rFonts w:ascii="Arial" w:hAnsi="Arial" w:cs="Arial"/>
        </w:rPr>
        <w:tab/>
        <w:t xml:space="preserve">Fax: (22) </w:t>
      </w:r>
      <w:r w:rsidR="001D5F1B">
        <w:rPr>
          <w:rFonts w:ascii="Arial" w:hAnsi="Arial" w:cs="Arial"/>
        </w:rPr>
        <w:t>116 05 25</w:t>
      </w:r>
    </w:p>
    <w:p w14:paraId="4779665D" w14:textId="77777777" w:rsidR="006C4526" w:rsidRPr="00D4065A" w:rsidRDefault="006C4526" w:rsidP="006C4526">
      <w:pPr>
        <w:spacing w:line="276" w:lineRule="auto"/>
        <w:jc w:val="center"/>
      </w:pPr>
    </w:p>
    <w:p w14:paraId="1758DAD9" w14:textId="77777777" w:rsidR="006C4526" w:rsidRPr="00D4065A" w:rsidRDefault="006C4526" w:rsidP="006C4526">
      <w:pPr>
        <w:spacing w:line="276" w:lineRule="auto"/>
      </w:pPr>
    </w:p>
    <w:p w14:paraId="46D0813C" w14:textId="77777777" w:rsidR="006C4526" w:rsidRPr="00D4065A" w:rsidRDefault="006C4526" w:rsidP="006C4526">
      <w:pPr>
        <w:spacing w:line="276" w:lineRule="auto"/>
      </w:pPr>
    </w:p>
    <w:p w14:paraId="47FAC2CC" w14:textId="77777777" w:rsidR="006C4526" w:rsidRPr="00D4065A" w:rsidRDefault="006C4526" w:rsidP="006C4526">
      <w:pPr>
        <w:spacing w:line="276" w:lineRule="auto"/>
      </w:pPr>
    </w:p>
    <w:p w14:paraId="7A0FEA71" w14:textId="77777777" w:rsidR="006C4526" w:rsidRPr="00D4065A" w:rsidRDefault="006C4526" w:rsidP="006C4526">
      <w:pPr>
        <w:spacing w:line="276" w:lineRule="auto"/>
      </w:pPr>
    </w:p>
    <w:p w14:paraId="4FA1E530" w14:textId="77777777" w:rsidR="006C4526" w:rsidRPr="00D4065A" w:rsidRDefault="006C4526" w:rsidP="006C4526">
      <w:pPr>
        <w:spacing w:line="276" w:lineRule="auto"/>
      </w:pPr>
    </w:p>
    <w:p w14:paraId="10E25142" w14:textId="77777777" w:rsidR="006C4526" w:rsidRPr="00D4065A" w:rsidRDefault="006C4526" w:rsidP="006C4526">
      <w:pPr>
        <w:spacing w:line="276" w:lineRule="auto"/>
      </w:pPr>
    </w:p>
    <w:p w14:paraId="55541D41" w14:textId="77777777" w:rsidR="006C4526" w:rsidRPr="006C4526" w:rsidRDefault="00E1021B" w:rsidP="006C4526">
      <w:pPr>
        <w:spacing w:line="276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OPIS PRZEDMIOTU ZAMÓWIENIA</w:t>
      </w:r>
    </w:p>
    <w:p w14:paraId="16F31D02" w14:textId="77777777" w:rsidR="006C4526" w:rsidRPr="006C4526" w:rsidRDefault="006C4526" w:rsidP="006C4526">
      <w:pPr>
        <w:spacing w:line="276" w:lineRule="auto"/>
        <w:rPr>
          <w:rFonts w:ascii="Arial" w:hAnsi="Arial" w:cs="Arial"/>
          <w:i/>
        </w:rPr>
      </w:pPr>
    </w:p>
    <w:p w14:paraId="07AC99C4" w14:textId="77777777" w:rsidR="006C4526" w:rsidRPr="006C4526" w:rsidRDefault="000D4AF4" w:rsidP="006C4526">
      <w:pPr>
        <w:spacing w:line="276" w:lineRule="auto"/>
        <w:jc w:val="center"/>
        <w:rPr>
          <w:rFonts w:ascii="Arial" w:hAnsi="Arial" w:cs="Arial"/>
          <w:b/>
          <w:color w:val="000000"/>
          <w:sz w:val="28"/>
          <w:lang w:eastAsia="en-US"/>
        </w:rPr>
      </w:pPr>
      <w:r w:rsidRPr="007D4274">
        <w:rPr>
          <w:rFonts w:ascii="Calibri" w:hAnsi="Calibri" w:cs="Arial"/>
          <w:b/>
          <w:color w:val="000000"/>
          <w:sz w:val="26"/>
          <w:szCs w:val="26"/>
          <w:lang w:eastAsia="en-US"/>
        </w:rPr>
        <w:t xml:space="preserve">dla świadczenia usług serwisu urządzeń technologicznych </w:t>
      </w:r>
      <w:r w:rsidR="004E0F3D">
        <w:rPr>
          <w:rFonts w:ascii="Calibri" w:hAnsi="Calibri" w:cs="Arial"/>
          <w:b/>
          <w:color w:val="000000"/>
          <w:sz w:val="26"/>
          <w:szCs w:val="26"/>
          <w:lang w:eastAsia="en-US"/>
        </w:rPr>
        <w:t xml:space="preserve">marki </w:t>
      </w:r>
      <w:r w:rsidR="004E0F3D">
        <w:rPr>
          <w:rFonts w:ascii="Calibri" w:hAnsi="Calibri" w:cs="Arial"/>
          <w:b/>
          <w:color w:val="000000"/>
          <w:sz w:val="26"/>
          <w:szCs w:val="26"/>
          <w:lang w:eastAsia="en-US"/>
        </w:rPr>
        <w:br/>
        <w:t xml:space="preserve">Gardner Denver/Comp Air </w:t>
      </w:r>
      <w:r w:rsidRPr="007D4274">
        <w:rPr>
          <w:rFonts w:ascii="Calibri" w:hAnsi="Calibri" w:cs="Arial"/>
          <w:b/>
          <w:color w:val="000000"/>
          <w:sz w:val="26"/>
          <w:szCs w:val="26"/>
          <w:lang w:eastAsia="en-US"/>
        </w:rPr>
        <w:t xml:space="preserve">procesu wytwarzania sprężonego powietrza </w:t>
      </w:r>
      <w:r w:rsidR="004E0F3D">
        <w:rPr>
          <w:rFonts w:ascii="Calibri" w:hAnsi="Calibri" w:cs="Arial"/>
          <w:b/>
          <w:color w:val="000000"/>
          <w:sz w:val="26"/>
          <w:szCs w:val="26"/>
          <w:lang w:eastAsia="en-US"/>
        </w:rPr>
        <w:br/>
      </w:r>
      <w:r w:rsidRPr="007D4274">
        <w:rPr>
          <w:rFonts w:ascii="Calibri" w:hAnsi="Calibri" w:cs="Arial"/>
          <w:b/>
          <w:color w:val="000000"/>
          <w:sz w:val="26"/>
          <w:szCs w:val="26"/>
          <w:lang w:eastAsia="en-US"/>
        </w:rPr>
        <w:t>w Instytucie Lotnictwa w W</w:t>
      </w:r>
      <w:r>
        <w:rPr>
          <w:rFonts w:ascii="Calibri" w:hAnsi="Calibri" w:cs="Arial"/>
          <w:b/>
          <w:color w:val="000000"/>
          <w:sz w:val="26"/>
          <w:szCs w:val="26"/>
          <w:lang w:eastAsia="en-US"/>
        </w:rPr>
        <w:t>arszawie, Al. Krakowska 110/114</w:t>
      </w:r>
      <w:r w:rsidR="006C4526" w:rsidRPr="006C4526">
        <w:rPr>
          <w:rFonts w:ascii="Arial" w:hAnsi="Arial" w:cs="Arial"/>
          <w:b/>
          <w:color w:val="000000"/>
          <w:sz w:val="28"/>
          <w:lang w:eastAsia="en-US"/>
        </w:rPr>
        <w:t>.</w:t>
      </w:r>
    </w:p>
    <w:p w14:paraId="0393A4FC" w14:textId="77777777"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14:paraId="522D148A" w14:textId="77777777"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14:paraId="2679C66E" w14:textId="77777777"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14:paraId="28BE2AB3" w14:textId="77777777"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14:paraId="2278EC79" w14:textId="77777777"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14:paraId="14149076" w14:textId="77777777"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14:paraId="73F6C2AD" w14:textId="77777777"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14:paraId="5C974F72" w14:textId="77777777"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14:paraId="33CFB822" w14:textId="77777777"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14:paraId="42D7C386" w14:textId="77777777"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14:paraId="6A74B6FB" w14:textId="77777777"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14:paraId="1A9CAA14" w14:textId="77777777"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14:paraId="07359484" w14:textId="77777777"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14:paraId="2D8F37DD" w14:textId="77777777"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14:paraId="6A5EDDB1" w14:textId="77777777"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14:paraId="546BC948" w14:textId="77777777"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14:paraId="4615C445" w14:textId="77777777"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14:paraId="4C17613C" w14:textId="77777777" w:rsidR="006C4526" w:rsidRPr="006C4526" w:rsidRDefault="006C4526" w:rsidP="006C4526">
      <w:pPr>
        <w:jc w:val="center"/>
        <w:rPr>
          <w:rFonts w:ascii="Arial" w:hAnsi="Arial" w:cs="Arial"/>
        </w:rPr>
      </w:pPr>
      <w:r w:rsidRPr="006C4526">
        <w:rPr>
          <w:rFonts w:ascii="Arial" w:hAnsi="Arial" w:cs="Arial"/>
        </w:rPr>
        <w:br w:type="page"/>
      </w:r>
    </w:p>
    <w:p w14:paraId="37FA104A" w14:textId="77777777" w:rsidR="006C4526" w:rsidRPr="006C4526" w:rsidRDefault="006C4526" w:rsidP="006C4526">
      <w:pPr>
        <w:spacing w:line="360" w:lineRule="auto"/>
        <w:rPr>
          <w:rFonts w:ascii="Arial" w:hAnsi="Arial" w:cs="Arial"/>
          <w:b/>
          <w:sz w:val="32"/>
        </w:rPr>
      </w:pPr>
      <w:r w:rsidRPr="006C4526">
        <w:rPr>
          <w:rFonts w:ascii="Arial" w:hAnsi="Arial" w:cs="Arial"/>
          <w:b/>
          <w:sz w:val="32"/>
        </w:rPr>
        <w:lastRenderedPageBreak/>
        <w:t>Spis treści</w:t>
      </w:r>
    </w:p>
    <w:p w14:paraId="0F4FCA64" w14:textId="77777777" w:rsidR="006C0DE8" w:rsidRPr="00B61370" w:rsidRDefault="003849ED">
      <w:pPr>
        <w:pStyle w:val="Spistreci1"/>
        <w:rPr>
          <w:rFonts w:ascii="Calibri" w:hAnsi="Calibri"/>
          <w:b w:val="0"/>
          <w:bCs w:val="0"/>
          <w:noProof/>
          <w:sz w:val="22"/>
          <w:szCs w:val="22"/>
          <w:lang w:eastAsia="pl-PL"/>
        </w:rPr>
      </w:pPr>
      <w:r w:rsidRPr="00D4065A">
        <w:fldChar w:fldCharType="begin"/>
      </w:r>
      <w:r w:rsidR="006C4526" w:rsidRPr="00D4065A">
        <w:instrText xml:space="preserve"> TOC \o "1-3" \h \z \u </w:instrText>
      </w:r>
      <w:r w:rsidRPr="00D4065A">
        <w:fldChar w:fldCharType="separate"/>
      </w:r>
      <w:hyperlink w:anchor="_Toc419194796" w:history="1">
        <w:r w:rsidR="006C0DE8" w:rsidRPr="00012F7D">
          <w:rPr>
            <w:rStyle w:val="Hipercze"/>
            <w:noProof/>
          </w:rPr>
          <w:t>1.</w:t>
        </w:r>
        <w:r w:rsidR="006C0DE8" w:rsidRPr="00B61370">
          <w:rPr>
            <w:rFonts w:ascii="Calibri" w:hAnsi="Calibri"/>
            <w:b w:val="0"/>
            <w:bCs w:val="0"/>
            <w:noProof/>
            <w:sz w:val="22"/>
            <w:szCs w:val="22"/>
            <w:lang w:eastAsia="pl-PL"/>
          </w:rPr>
          <w:tab/>
        </w:r>
        <w:r w:rsidR="006C0DE8" w:rsidRPr="00012F7D">
          <w:rPr>
            <w:rStyle w:val="Hipercze"/>
            <w:noProof/>
          </w:rPr>
          <w:t>Uwagi wstępne.</w:t>
        </w:r>
        <w:r w:rsidR="006C0DE8">
          <w:rPr>
            <w:noProof/>
            <w:webHidden/>
          </w:rPr>
          <w:tab/>
        </w:r>
        <w:r w:rsidR="006C0DE8">
          <w:rPr>
            <w:noProof/>
            <w:webHidden/>
          </w:rPr>
          <w:fldChar w:fldCharType="begin"/>
        </w:r>
        <w:r w:rsidR="006C0DE8">
          <w:rPr>
            <w:noProof/>
            <w:webHidden/>
          </w:rPr>
          <w:instrText xml:space="preserve"> PAGEREF _Toc419194796 \h </w:instrText>
        </w:r>
        <w:r w:rsidR="006C0DE8">
          <w:rPr>
            <w:noProof/>
            <w:webHidden/>
          </w:rPr>
        </w:r>
        <w:r w:rsidR="006C0DE8">
          <w:rPr>
            <w:noProof/>
            <w:webHidden/>
          </w:rPr>
          <w:fldChar w:fldCharType="separate"/>
        </w:r>
        <w:r w:rsidR="006C0DE8">
          <w:rPr>
            <w:noProof/>
            <w:webHidden/>
          </w:rPr>
          <w:t>3</w:t>
        </w:r>
        <w:r w:rsidR="006C0DE8">
          <w:rPr>
            <w:noProof/>
            <w:webHidden/>
          </w:rPr>
          <w:fldChar w:fldCharType="end"/>
        </w:r>
      </w:hyperlink>
    </w:p>
    <w:p w14:paraId="03141A33" w14:textId="77777777" w:rsidR="006C0DE8" w:rsidRPr="00B61370" w:rsidRDefault="00C552A9">
      <w:pPr>
        <w:pStyle w:val="Spistreci1"/>
        <w:rPr>
          <w:rFonts w:ascii="Calibri" w:hAnsi="Calibri"/>
          <w:b w:val="0"/>
          <w:bCs w:val="0"/>
          <w:noProof/>
          <w:sz w:val="22"/>
          <w:szCs w:val="22"/>
          <w:lang w:eastAsia="pl-PL"/>
        </w:rPr>
      </w:pPr>
      <w:hyperlink w:anchor="_Toc419194797" w:history="1">
        <w:r w:rsidR="006C0DE8" w:rsidRPr="00012F7D">
          <w:rPr>
            <w:rStyle w:val="Hipercze"/>
            <w:noProof/>
          </w:rPr>
          <w:t>2.</w:t>
        </w:r>
        <w:r w:rsidR="006C0DE8" w:rsidRPr="00B61370">
          <w:rPr>
            <w:rFonts w:ascii="Calibri" w:hAnsi="Calibri"/>
            <w:b w:val="0"/>
            <w:bCs w:val="0"/>
            <w:noProof/>
            <w:sz w:val="22"/>
            <w:szCs w:val="22"/>
            <w:lang w:eastAsia="pl-PL"/>
          </w:rPr>
          <w:tab/>
        </w:r>
        <w:r w:rsidR="006C0DE8" w:rsidRPr="00012F7D">
          <w:rPr>
            <w:rStyle w:val="Hipercze"/>
            <w:noProof/>
          </w:rPr>
          <w:t>Miejsce wykonania usługi będącej przedmiotem zamówienia.</w:t>
        </w:r>
        <w:r w:rsidR="006C0DE8">
          <w:rPr>
            <w:noProof/>
            <w:webHidden/>
          </w:rPr>
          <w:tab/>
        </w:r>
        <w:r w:rsidR="006C0DE8">
          <w:rPr>
            <w:noProof/>
            <w:webHidden/>
          </w:rPr>
          <w:fldChar w:fldCharType="begin"/>
        </w:r>
        <w:r w:rsidR="006C0DE8">
          <w:rPr>
            <w:noProof/>
            <w:webHidden/>
          </w:rPr>
          <w:instrText xml:space="preserve"> PAGEREF _Toc419194797 \h </w:instrText>
        </w:r>
        <w:r w:rsidR="006C0DE8">
          <w:rPr>
            <w:noProof/>
            <w:webHidden/>
          </w:rPr>
        </w:r>
        <w:r w:rsidR="006C0DE8">
          <w:rPr>
            <w:noProof/>
            <w:webHidden/>
          </w:rPr>
          <w:fldChar w:fldCharType="separate"/>
        </w:r>
        <w:r w:rsidR="006C0DE8">
          <w:rPr>
            <w:noProof/>
            <w:webHidden/>
          </w:rPr>
          <w:t>3</w:t>
        </w:r>
        <w:r w:rsidR="006C0DE8">
          <w:rPr>
            <w:noProof/>
            <w:webHidden/>
          </w:rPr>
          <w:fldChar w:fldCharType="end"/>
        </w:r>
      </w:hyperlink>
    </w:p>
    <w:p w14:paraId="353DCF06" w14:textId="77777777" w:rsidR="006C0DE8" w:rsidRPr="00B61370" w:rsidRDefault="00C552A9">
      <w:pPr>
        <w:pStyle w:val="Spistreci1"/>
        <w:rPr>
          <w:rFonts w:ascii="Calibri" w:hAnsi="Calibri"/>
          <w:b w:val="0"/>
          <w:bCs w:val="0"/>
          <w:noProof/>
          <w:sz w:val="22"/>
          <w:szCs w:val="22"/>
          <w:lang w:eastAsia="pl-PL"/>
        </w:rPr>
      </w:pPr>
      <w:hyperlink w:anchor="_Toc419194798" w:history="1">
        <w:r w:rsidR="006C0DE8" w:rsidRPr="00012F7D">
          <w:rPr>
            <w:rStyle w:val="Hipercze"/>
            <w:noProof/>
          </w:rPr>
          <w:t>3.</w:t>
        </w:r>
        <w:r w:rsidR="006C0DE8" w:rsidRPr="00B61370">
          <w:rPr>
            <w:rFonts w:ascii="Calibri" w:hAnsi="Calibri"/>
            <w:b w:val="0"/>
            <w:bCs w:val="0"/>
            <w:noProof/>
            <w:sz w:val="22"/>
            <w:szCs w:val="22"/>
            <w:lang w:eastAsia="pl-PL"/>
          </w:rPr>
          <w:tab/>
        </w:r>
        <w:r w:rsidR="006C0DE8" w:rsidRPr="00012F7D">
          <w:rPr>
            <w:rStyle w:val="Hipercze"/>
            <w:noProof/>
          </w:rPr>
          <w:t>Przedmiot zamówienia</w:t>
        </w:r>
        <w:r w:rsidR="006C0DE8">
          <w:rPr>
            <w:noProof/>
            <w:webHidden/>
          </w:rPr>
          <w:tab/>
        </w:r>
        <w:r w:rsidR="006C0DE8">
          <w:rPr>
            <w:noProof/>
            <w:webHidden/>
          </w:rPr>
          <w:fldChar w:fldCharType="begin"/>
        </w:r>
        <w:r w:rsidR="006C0DE8">
          <w:rPr>
            <w:noProof/>
            <w:webHidden/>
          </w:rPr>
          <w:instrText xml:space="preserve"> PAGEREF _Toc419194798 \h </w:instrText>
        </w:r>
        <w:r w:rsidR="006C0DE8">
          <w:rPr>
            <w:noProof/>
            <w:webHidden/>
          </w:rPr>
        </w:r>
        <w:r w:rsidR="006C0DE8">
          <w:rPr>
            <w:noProof/>
            <w:webHidden/>
          </w:rPr>
          <w:fldChar w:fldCharType="separate"/>
        </w:r>
        <w:r w:rsidR="006C0DE8">
          <w:rPr>
            <w:noProof/>
            <w:webHidden/>
          </w:rPr>
          <w:t>3</w:t>
        </w:r>
        <w:r w:rsidR="006C0DE8">
          <w:rPr>
            <w:noProof/>
            <w:webHidden/>
          </w:rPr>
          <w:fldChar w:fldCharType="end"/>
        </w:r>
      </w:hyperlink>
    </w:p>
    <w:p w14:paraId="1F3BF160" w14:textId="77777777" w:rsidR="006C0DE8" w:rsidRPr="00B61370" w:rsidRDefault="00C552A9">
      <w:pPr>
        <w:pStyle w:val="Spistreci1"/>
        <w:rPr>
          <w:rFonts w:ascii="Calibri" w:hAnsi="Calibri"/>
          <w:b w:val="0"/>
          <w:bCs w:val="0"/>
          <w:noProof/>
          <w:sz w:val="22"/>
          <w:szCs w:val="22"/>
          <w:lang w:eastAsia="pl-PL"/>
        </w:rPr>
      </w:pPr>
      <w:hyperlink w:anchor="_Toc419194799" w:history="1">
        <w:r w:rsidR="006C0DE8" w:rsidRPr="00012F7D">
          <w:rPr>
            <w:rStyle w:val="Hipercze"/>
            <w:noProof/>
          </w:rPr>
          <w:t>4.</w:t>
        </w:r>
        <w:r w:rsidR="006C0DE8" w:rsidRPr="00B61370">
          <w:rPr>
            <w:rFonts w:ascii="Calibri" w:hAnsi="Calibri"/>
            <w:b w:val="0"/>
            <w:bCs w:val="0"/>
            <w:noProof/>
            <w:sz w:val="22"/>
            <w:szCs w:val="22"/>
            <w:lang w:eastAsia="pl-PL"/>
          </w:rPr>
          <w:tab/>
        </w:r>
        <w:r w:rsidR="006C0DE8" w:rsidRPr="00012F7D">
          <w:rPr>
            <w:rStyle w:val="Hipercze"/>
            <w:noProof/>
          </w:rPr>
          <w:t>Wytyczne Zamawiającego co do sposobu realizacji zamówienia.</w:t>
        </w:r>
        <w:r w:rsidR="006C0DE8">
          <w:rPr>
            <w:noProof/>
            <w:webHidden/>
          </w:rPr>
          <w:tab/>
        </w:r>
        <w:r w:rsidR="006C0DE8">
          <w:rPr>
            <w:noProof/>
            <w:webHidden/>
          </w:rPr>
          <w:fldChar w:fldCharType="begin"/>
        </w:r>
        <w:r w:rsidR="006C0DE8">
          <w:rPr>
            <w:noProof/>
            <w:webHidden/>
          </w:rPr>
          <w:instrText xml:space="preserve"> PAGEREF _Toc419194799 \h </w:instrText>
        </w:r>
        <w:r w:rsidR="006C0DE8">
          <w:rPr>
            <w:noProof/>
            <w:webHidden/>
          </w:rPr>
        </w:r>
        <w:r w:rsidR="006C0DE8">
          <w:rPr>
            <w:noProof/>
            <w:webHidden/>
          </w:rPr>
          <w:fldChar w:fldCharType="separate"/>
        </w:r>
        <w:r w:rsidR="006C0DE8">
          <w:rPr>
            <w:noProof/>
            <w:webHidden/>
          </w:rPr>
          <w:t>6</w:t>
        </w:r>
        <w:r w:rsidR="006C0DE8">
          <w:rPr>
            <w:noProof/>
            <w:webHidden/>
          </w:rPr>
          <w:fldChar w:fldCharType="end"/>
        </w:r>
      </w:hyperlink>
    </w:p>
    <w:p w14:paraId="59A7B256" w14:textId="77777777" w:rsidR="006C0DE8" w:rsidRPr="00B61370" w:rsidRDefault="00C552A9">
      <w:pPr>
        <w:pStyle w:val="Spistreci1"/>
        <w:rPr>
          <w:rFonts w:ascii="Calibri" w:hAnsi="Calibri"/>
          <w:b w:val="0"/>
          <w:bCs w:val="0"/>
          <w:noProof/>
          <w:sz w:val="22"/>
          <w:szCs w:val="22"/>
          <w:lang w:eastAsia="pl-PL"/>
        </w:rPr>
      </w:pPr>
      <w:hyperlink w:anchor="_Toc419194800" w:history="1">
        <w:r w:rsidR="006C0DE8" w:rsidRPr="00012F7D">
          <w:rPr>
            <w:rStyle w:val="Hipercze"/>
            <w:noProof/>
            <w:lang w:val="en-US"/>
          </w:rPr>
          <w:t>5.</w:t>
        </w:r>
        <w:r w:rsidR="006C0DE8" w:rsidRPr="00B61370">
          <w:rPr>
            <w:rFonts w:ascii="Calibri" w:hAnsi="Calibri"/>
            <w:b w:val="0"/>
            <w:bCs w:val="0"/>
            <w:noProof/>
            <w:sz w:val="22"/>
            <w:szCs w:val="22"/>
            <w:lang w:eastAsia="pl-PL"/>
          </w:rPr>
          <w:tab/>
        </w:r>
        <w:r w:rsidR="006C0DE8" w:rsidRPr="00012F7D">
          <w:rPr>
            <w:rStyle w:val="Hipercze"/>
            <w:noProof/>
          </w:rPr>
          <w:t>Warunki gwarancji.</w:t>
        </w:r>
        <w:r w:rsidR="006C0DE8">
          <w:rPr>
            <w:noProof/>
            <w:webHidden/>
          </w:rPr>
          <w:tab/>
        </w:r>
        <w:r w:rsidR="006C0DE8">
          <w:rPr>
            <w:noProof/>
            <w:webHidden/>
          </w:rPr>
          <w:fldChar w:fldCharType="begin"/>
        </w:r>
        <w:r w:rsidR="006C0DE8">
          <w:rPr>
            <w:noProof/>
            <w:webHidden/>
          </w:rPr>
          <w:instrText xml:space="preserve"> PAGEREF _Toc419194800 \h </w:instrText>
        </w:r>
        <w:r w:rsidR="006C0DE8">
          <w:rPr>
            <w:noProof/>
            <w:webHidden/>
          </w:rPr>
        </w:r>
        <w:r w:rsidR="006C0DE8">
          <w:rPr>
            <w:noProof/>
            <w:webHidden/>
          </w:rPr>
          <w:fldChar w:fldCharType="separate"/>
        </w:r>
        <w:r w:rsidR="006C0DE8">
          <w:rPr>
            <w:noProof/>
            <w:webHidden/>
          </w:rPr>
          <w:t>10</w:t>
        </w:r>
        <w:r w:rsidR="006C0DE8">
          <w:rPr>
            <w:noProof/>
            <w:webHidden/>
          </w:rPr>
          <w:fldChar w:fldCharType="end"/>
        </w:r>
      </w:hyperlink>
    </w:p>
    <w:p w14:paraId="11716B81" w14:textId="77777777" w:rsidR="006C4526" w:rsidRPr="00D4065A" w:rsidRDefault="003849ED" w:rsidP="006C4526">
      <w:pPr>
        <w:spacing w:line="360" w:lineRule="auto"/>
      </w:pPr>
      <w:r w:rsidRPr="00D4065A">
        <w:fldChar w:fldCharType="end"/>
      </w:r>
    </w:p>
    <w:p w14:paraId="4735FAAC" w14:textId="77777777" w:rsidR="006C4526" w:rsidRPr="00D4065A" w:rsidRDefault="006C4526" w:rsidP="006C4526">
      <w:pPr>
        <w:spacing w:line="276" w:lineRule="auto"/>
      </w:pPr>
    </w:p>
    <w:p w14:paraId="7CDE64E8" w14:textId="77777777" w:rsidR="006C4526" w:rsidRPr="00D4065A" w:rsidRDefault="006C4526" w:rsidP="006C4526">
      <w:pPr>
        <w:spacing w:after="200" w:line="276" w:lineRule="auto"/>
      </w:pPr>
    </w:p>
    <w:p w14:paraId="7AD222F8" w14:textId="77777777" w:rsidR="006C4526" w:rsidRPr="00B16E4C" w:rsidRDefault="006C4526" w:rsidP="00B16E4C">
      <w:pPr>
        <w:pStyle w:val="Punkt1"/>
      </w:pPr>
      <w:r>
        <w:br w:type="page"/>
      </w:r>
      <w:bookmarkStart w:id="1" w:name="_Toc419194796"/>
      <w:r w:rsidR="000D4AF4" w:rsidRPr="00B16E4C">
        <w:lastRenderedPageBreak/>
        <w:t>Uwagi wstępne.</w:t>
      </w:r>
      <w:bookmarkEnd w:id="1"/>
    </w:p>
    <w:p w14:paraId="6A948CB0" w14:textId="77777777" w:rsidR="000D4AF4" w:rsidRPr="006F3643" w:rsidRDefault="000D4AF4" w:rsidP="000D4AF4">
      <w:pPr>
        <w:pStyle w:val="Podpunkt11"/>
      </w:pPr>
      <w:r w:rsidRPr="006F3643">
        <w:t>Wszelkie prace należy wykonywać zgodnie z obowiązującymi w Polsce normami i przepisami.</w:t>
      </w:r>
    </w:p>
    <w:p w14:paraId="5FE61ADF" w14:textId="77777777" w:rsidR="000D4AF4" w:rsidRPr="000D4AF4" w:rsidRDefault="000D4AF4" w:rsidP="000D4AF4">
      <w:pPr>
        <w:pStyle w:val="Podpunkt11"/>
      </w:pPr>
      <w:r w:rsidRPr="000D4AF4">
        <w:t>Wykonawca ma prawo wykonać wizję lokalną przed złożeniem oferty w terminie uzgodnionym z Zamawiającym.</w:t>
      </w:r>
    </w:p>
    <w:p w14:paraId="19A1BC2C" w14:textId="77777777" w:rsidR="000D4AF4" w:rsidRPr="006F3643" w:rsidRDefault="000D4AF4" w:rsidP="000D4AF4">
      <w:pPr>
        <w:pStyle w:val="Podpunkt11"/>
      </w:pPr>
      <w:r w:rsidRPr="006F3643">
        <w:t>Usługi serwisowe będące przedmiotem zamówienia muszą być przeprowadzone w zakresie określonym w instrukcji obsługi przez producenta urządzeń technologicznych procesu w</w:t>
      </w:r>
      <w:r w:rsidR="001D11AB" w:rsidRPr="006F3643">
        <w:t>ytwarzania sprężonego powietrza </w:t>
      </w:r>
      <w:r w:rsidRPr="006F3643">
        <w:t>w</w:t>
      </w:r>
      <w:r w:rsidR="001D11AB" w:rsidRPr="006F3643">
        <w:t> </w:t>
      </w:r>
      <w:r w:rsidRPr="006F3643">
        <w:t xml:space="preserve"> Instytucie Lotnictwa w Warszawie.</w:t>
      </w:r>
    </w:p>
    <w:p w14:paraId="6CBCB1AF" w14:textId="77777777" w:rsidR="00A73668" w:rsidRPr="00D4065A" w:rsidRDefault="00A73668" w:rsidP="000D4AF4">
      <w:bookmarkStart w:id="2" w:name="OC"/>
      <w:bookmarkEnd w:id="2"/>
    </w:p>
    <w:p w14:paraId="1DF96E47" w14:textId="77777777" w:rsidR="006C4526" w:rsidRPr="00BF796B" w:rsidRDefault="006C4526" w:rsidP="00B16E4C">
      <w:pPr>
        <w:pStyle w:val="Punkt1"/>
      </w:pPr>
      <w:bookmarkStart w:id="3" w:name="_Toc419194797"/>
      <w:r w:rsidRPr="00B63EF8">
        <w:t>Miejsce wykonania usługi będącej przedmiotem zamówienia</w:t>
      </w:r>
      <w:r w:rsidR="00EF7B88">
        <w:t>.</w:t>
      </w:r>
      <w:bookmarkEnd w:id="3"/>
    </w:p>
    <w:p w14:paraId="05085C42" w14:textId="77777777" w:rsidR="00EF7B88" w:rsidRPr="00DE0648" w:rsidRDefault="00EF7B88" w:rsidP="00586C64">
      <w:pPr>
        <w:pStyle w:val="Bezodstpw"/>
        <w:ind w:left="0" w:firstLine="368"/>
        <w:rPr>
          <w:rFonts w:cs="Arial"/>
        </w:rPr>
      </w:pPr>
      <w:r w:rsidRPr="00DE0648">
        <w:t>Usługę należy wykonać w Instytucie Lotnictwa w Warszawie</w:t>
      </w:r>
      <w:r>
        <w:t xml:space="preserve">, </w:t>
      </w:r>
      <w:r w:rsidR="001D11AB">
        <w:rPr>
          <w:rFonts w:cs="Arial"/>
        </w:rPr>
        <w:t>Aleja </w:t>
      </w:r>
      <w:r>
        <w:rPr>
          <w:rFonts w:cs="Arial"/>
        </w:rPr>
        <w:t>Krakowska 110/114, 02-256 W</w:t>
      </w:r>
      <w:r w:rsidRPr="00DE0648">
        <w:rPr>
          <w:rFonts w:cs="Arial"/>
        </w:rPr>
        <w:t>arszawa</w:t>
      </w:r>
      <w:r>
        <w:rPr>
          <w:rFonts w:cs="Arial"/>
        </w:rPr>
        <w:t>.</w:t>
      </w:r>
    </w:p>
    <w:p w14:paraId="2CC807E0" w14:textId="77777777" w:rsidR="006C4526" w:rsidRPr="00AE402F" w:rsidRDefault="006C4526" w:rsidP="006C4526">
      <w:pPr>
        <w:pStyle w:val="Bezodstpw"/>
        <w:spacing w:line="276" w:lineRule="auto"/>
        <w:ind w:left="0"/>
      </w:pPr>
    </w:p>
    <w:p w14:paraId="10E2E32F" w14:textId="77777777" w:rsidR="006C4526" w:rsidRDefault="006C4526" w:rsidP="006F3643">
      <w:pPr>
        <w:pStyle w:val="Punkt1"/>
      </w:pPr>
      <w:bookmarkStart w:id="4" w:name="_Toc419194798"/>
      <w:r>
        <w:t>Przedmiot zamówienia</w:t>
      </w:r>
      <w:bookmarkEnd w:id="4"/>
    </w:p>
    <w:p w14:paraId="6B324E80" w14:textId="77777777" w:rsidR="002D7DCF" w:rsidRDefault="002D7DCF" w:rsidP="00A73668">
      <w:pPr>
        <w:pStyle w:val="Podpunkt31"/>
      </w:pPr>
      <w:r>
        <w:t>Świadczenie usług serwisu</w:t>
      </w:r>
      <w:r w:rsidR="009A0915">
        <w:t xml:space="preserve"> tj. </w:t>
      </w:r>
      <w:r>
        <w:t xml:space="preserve">usług </w:t>
      </w:r>
      <w:r w:rsidR="009A0915">
        <w:t>przeglądów</w:t>
      </w:r>
      <w:r>
        <w:t xml:space="preserve"> okresowych</w:t>
      </w:r>
      <w:r w:rsidR="009A0915">
        <w:t xml:space="preserve"> oraz </w:t>
      </w:r>
      <w:r>
        <w:t xml:space="preserve">usług </w:t>
      </w:r>
      <w:r w:rsidR="009A0915">
        <w:t xml:space="preserve">napraw </w:t>
      </w:r>
      <w:r>
        <w:t xml:space="preserve">pozagwarancyjnych </w:t>
      </w:r>
      <w:r w:rsidR="00A73668" w:rsidRPr="00A73668">
        <w:t>urządzeń technologicznych procesu wytwarzania sprężonego powietrza w In</w:t>
      </w:r>
      <w:r w:rsidR="004901B9">
        <w:t>stytucie Lotnictwa</w:t>
      </w:r>
      <w:r>
        <w:t xml:space="preserve"> w Warszawie.</w:t>
      </w:r>
    </w:p>
    <w:p w14:paraId="03FA68D5" w14:textId="77777777" w:rsidR="00A73668" w:rsidRPr="006F3643" w:rsidRDefault="002D7DCF" w:rsidP="00A73668">
      <w:pPr>
        <w:pStyle w:val="Podpunkt31"/>
      </w:pPr>
      <w:r w:rsidRPr="006F3643">
        <w:t>Usługi przeglądów urządzeń technologicznych należy</w:t>
      </w:r>
      <w:r w:rsidR="004901B9" w:rsidRPr="006F3643">
        <w:t xml:space="preserve"> </w:t>
      </w:r>
      <w:r w:rsidRPr="006F3643">
        <w:t xml:space="preserve">wykonać </w:t>
      </w:r>
      <w:r w:rsidR="00693724" w:rsidRPr="006F3643">
        <w:t xml:space="preserve">zgodnie z harmonogramem i zakresem </w:t>
      </w:r>
      <w:r w:rsidRPr="006F3643">
        <w:t>przeglądów</w:t>
      </w:r>
      <w:r w:rsidR="00EA23E0" w:rsidRPr="006F3643">
        <w:t xml:space="preserve"> </w:t>
      </w:r>
      <w:r w:rsidR="00693724" w:rsidRPr="006F3643">
        <w:t xml:space="preserve">zamieszczonym w punkcie </w:t>
      </w:r>
      <w:r w:rsidR="003849ED" w:rsidRPr="006F3643">
        <w:fldChar w:fldCharType="begin"/>
      </w:r>
      <w:r w:rsidR="00693724" w:rsidRPr="006F3643">
        <w:instrText xml:space="preserve"> REF harmonogram \r \h </w:instrText>
      </w:r>
      <w:r w:rsidR="00387F68" w:rsidRPr="006F3643">
        <w:instrText xml:space="preserve"> \* MERGEFORMAT </w:instrText>
      </w:r>
      <w:r w:rsidR="003849ED" w:rsidRPr="006F3643">
        <w:fldChar w:fldCharType="separate"/>
      </w:r>
      <w:r w:rsidR="009A0915" w:rsidRPr="006F3643">
        <w:t>4</w:t>
      </w:r>
      <w:r w:rsidR="003849ED" w:rsidRPr="006F3643">
        <w:fldChar w:fldCharType="end"/>
      </w:r>
      <w:r w:rsidR="003F67C6" w:rsidRPr="006F3643">
        <w:t>.</w:t>
      </w:r>
    </w:p>
    <w:p w14:paraId="38946F3F" w14:textId="77777777" w:rsidR="006C4526" w:rsidRDefault="00A73668" w:rsidP="00A73668">
      <w:pPr>
        <w:pStyle w:val="Podpunkt31"/>
      </w:pPr>
      <w:bookmarkStart w:id="5" w:name="Lista_urządzeń"/>
      <w:bookmarkEnd w:id="5"/>
      <w:r w:rsidRPr="00A73668">
        <w:t>Lista urządzeń technologicznych procesu wytwarzania sprężonego powietrza w</w:t>
      </w:r>
      <w:r w:rsidR="001D11AB">
        <w:t> </w:t>
      </w:r>
      <w:r w:rsidRPr="00A73668">
        <w:t>Instytucie Lotnictwa w Warszawie:</w:t>
      </w:r>
    </w:p>
    <w:p w14:paraId="317CA2BF" w14:textId="77777777" w:rsidR="002D7DCF" w:rsidRPr="00A73668" w:rsidRDefault="002D7DCF" w:rsidP="002D7DCF">
      <w:pPr>
        <w:pStyle w:val="Podpunkt31"/>
        <w:numPr>
          <w:ilvl w:val="0"/>
          <w:numId w:val="0"/>
        </w:numPr>
        <w:ind w:left="993"/>
      </w:pPr>
    </w:p>
    <w:p w14:paraId="157C5195" w14:textId="77777777" w:rsidR="00A73668" w:rsidRPr="00DE0648" w:rsidRDefault="00A73668" w:rsidP="007D4302">
      <w:pPr>
        <w:pStyle w:val="Podpunkta"/>
      </w:pPr>
      <w:r w:rsidRPr="00A73668">
        <w:t>sprężarka</w:t>
      </w:r>
      <w:r w:rsidRPr="00DE0648">
        <w:t xml:space="preserve"> CompAir L110RS:</w:t>
      </w:r>
    </w:p>
    <w:tbl>
      <w:tblPr>
        <w:tblW w:w="7922" w:type="dxa"/>
        <w:tblInd w:w="1186" w:type="dxa"/>
        <w:tblLook w:val="04A0" w:firstRow="1" w:lastRow="0" w:firstColumn="1" w:lastColumn="0" w:noHBand="0" w:noVBand="1"/>
      </w:tblPr>
      <w:tblGrid>
        <w:gridCol w:w="3082"/>
        <w:gridCol w:w="4840"/>
      </w:tblGrid>
      <w:tr w:rsidR="00A73668" w:rsidRPr="00DE0648" w14:paraId="6ADF4745" w14:textId="77777777" w:rsidTr="009335E4">
        <w:tc>
          <w:tcPr>
            <w:tcW w:w="3082" w:type="dxa"/>
          </w:tcPr>
          <w:p w14:paraId="5D526C96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Model:</w:t>
            </w:r>
          </w:p>
        </w:tc>
        <w:tc>
          <w:tcPr>
            <w:tcW w:w="4840" w:type="dxa"/>
          </w:tcPr>
          <w:p w14:paraId="3E1C9DD2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L110RS - prędkość regulowana</w:t>
            </w:r>
          </w:p>
        </w:tc>
      </w:tr>
      <w:tr w:rsidR="00A73668" w:rsidRPr="00DE0648" w14:paraId="29F2A562" w14:textId="77777777" w:rsidTr="009335E4">
        <w:tc>
          <w:tcPr>
            <w:tcW w:w="3082" w:type="dxa"/>
          </w:tcPr>
          <w:p w14:paraId="12BE14EF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Hz:</w:t>
            </w:r>
          </w:p>
        </w:tc>
        <w:tc>
          <w:tcPr>
            <w:tcW w:w="4840" w:type="dxa"/>
          </w:tcPr>
          <w:p w14:paraId="2135D9D6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A73668" w:rsidRPr="00DE0648" w14:paraId="57F8ACE8" w14:textId="77777777" w:rsidTr="009335E4">
        <w:tc>
          <w:tcPr>
            <w:tcW w:w="3082" w:type="dxa"/>
          </w:tcPr>
          <w:p w14:paraId="5CBF74BF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Seria:</w:t>
            </w:r>
          </w:p>
        </w:tc>
        <w:tc>
          <w:tcPr>
            <w:tcW w:w="4840" w:type="dxa"/>
          </w:tcPr>
          <w:p w14:paraId="37EE9C8D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Seria L</w:t>
            </w:r>
          </w:p>
        </w:tc>
      </w:tr>
      <w:tr w:rsidR="00A73668" w:rsidRPr="00DE0648" w14:paraId="43FD6ECE" w14:textId="77777777" w:rsidTr="009335E4">
        <w:tc>
          <w:tcPr>
            <w:tcW w:w="3082" w:type="dxa"/>
          </w:tcPr>
          <w:p w14:paraId="7A0E1865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Opis:</w:t>
            </w:r>
          </w:p>
        </w:tc>
        <w:tc>
          <w:tcPr>
            <w:tcW w:w="4840" w:type="dxa"/>
          </w:tcPr>
          <w:p w14:paraId="09CACBE9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Sprężarka śrubowa smarowana (seria L), prędkość regulowana</w:t>
            </w:r>
          </w:p>
        </w:tc>
      </w:tr>
      <w:tr w:rsidR="00A73668" w:rsidRPr="00DE0648" w14:paraId="59C73522" w14:textId="77777777" w:rsidTr="009335E4">
        <w:tc>
          <w:tcPr>
            <w:tcW w:w="3082" w:type="dxa"/>
          </w:tcPr>
          <w:p w14:paraId="6C90A169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Medium sprężane:</w:t>
            </w:r>
          </w:p>
        </w:tc>
        <w:tc>
          <w:tcPr>
            <w:tcW w:w="4840" w:type="dxa"/>
          </w:tcPr>
          <w:p w14:paraId="038D2B6A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Powietrze</w:t>
            </w:r>
          </w:p>
        </w:tc>
      </w:tr>
      <w:tr w:rsidR="00A73668" w:rsidRPr="00DE0648" w14:paraId="3AC2C4EE" w14:textId="77777777" w:rsidTr="009335E4">
        <w:tc>
          <w:tcPr>
            <w:tcW w:w="3082" w:type="dxa"/>
          </w:tcPr>
          <w:p w14:paraId="4A4E38F6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Wydajność na wyjściu (FAD)(l/s):</w:t>
            </w:r>
          </w:p>
        </w:tc>
        <w:tc>
          <w:tcPr>
            <w:tcW w:w="4840" w:type="dxa"/>
          </w:tcPr>
          <w:p w14:paraId="35EC0684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78.2 do 347.0</w:t>
            </w:r>
          </w:p>
        </w:tc>
      </w:tr>
      <w:tr w:rsidR="00A73668" w:rsidRPr="00DE0648" w14:paraId="1869752B" w14:textId="77777777" w:rsidTr="009335E4">
        <w:tc>
          <w:tcPr>
            <w:tcW w:w="3082" w:type="dxa"/>
          </w:tcPr>
          <w:p w14:paraId="5D09A32B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Maks. lub znamionowe ciśnienie pracy:</w:t>
            </w:r>
          </w:p>
        </w:tc>
        <w:tc>
          <w:tcPr>
            <w:tcW w:w="4840" w:type="dxa"/>
          </w:tcPr>
          <w:p w14:paraId="55C5981D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5 do 13 (bar g)</w:t>
            </w:r>
          </w:p>
        </w:tc>
      </w:tr>
      <w:tr w:rsidR="00A73668" w:rsidRPr="00DE0648" w14:paraId="33646CAD" w14:textId="77777777" w:rsidTr="009335E4">
        <w:tc>
          <w:tcPr>
            <w:tcW w:w="3082" w:type="dxa"/>
          </w:tcPr>
          <w:p w14:paraId="20C0A3ED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Moc silnika (kW):</w:t>
            </w:r>
          </w:p>
        </w:tc>
        <w:tc>
          <w:tcPr>
            <w:tcW w:w="4840" w:type="dxa"/>
          </w:tcPr>
          <w:p w14:paraId="195D8282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110</w:t>
            </w:r>
          </w:p>
        </w:tc>
      </w:tr>
      <w:tr w:rsidR="00A73668" w:rsidRPr="00DE0648" w14:paraId="341881DD" w14:textId="77777777" w:rsidTr="009335E4">
        <w:tc>
          <w:tcPr>
            <w:tcW w:w="3082" w:type="dxa"/>
          </w:tcPr>
          <w:p w14:paraId="2EA9EC36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Poziom hałasu (dB):</w:t>
            </w:r>
          </w:p>
        </w:tc>
        <w:tc>
          <w:tcPr>
            <w:tcW w:w="4840" w:type="dxa"/>
          </w:tcPr>
          <w:p w14:paraId="47D79268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72 przy obciążeniu 70%, 76 przy obiążeniu 100%</w:t>
            </w:r>
          </w:p>
        </w:tc>
      </w:tr>
      <w:tr w:rsidR="00A73668" w:rsidRPr="00DE0648" w14:paraId="16834A03" w14:textId="77777777" w:rsidTr="009335E4">
        <w:tc>
          <w:tcPr>
            <w:tcW w:w="3082" w:type="dxa"/>
          </w:tcPr>
          <w:p w14:paraId="2B3ACC36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Długość (mm):</w:t>
            </w:r>
          </w:p>
        </w:tc>
        <w:tc>
          <w:tcPr>
            <w:tcW w:w="4840" w:type="dxa"/>
          </w:tcPr>
          <w:p w14:paraId="09B8EDB1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2337</w:t>
            </w:r>
          </w:p>
        </w:tc>
      </w:tr>
      <w:tr w:rsidR="00A73668" w:rsidRPr="00DE0648" w14:paraId="6B8DA9C3" w14:textId="77777777" w:rsidTr="009335E4">
        <w:tc>
          <w:tcPr>
            <w:tcW w:w="3082" w:type="dxa"/>
          </w:tcPr>
          <w:p w14:paraId="45BB1D19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Szerokość (mm):</w:t>
            </w:r>
          </w:p>
        </w:tc>
        <w:tc>
          <w:tcPr>
            <w:tcW w:w="4840" w:type="dxa"/>
          </w:tcPr>
          <w:p w14:paraId="365810EA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1368</w:t>
            </w:r>
          </w:p>
        </w:tc>
      </w:tr>
      <w:tr w:rsidR="00A73668" w:rsidRPr="00DE0648" w14:paraId="66D4BB59" w14:textId="77777777" w:rsidTr="009335E4">
        <w:tc>
          <w:tcPr>
            <w:tcW w:w="3082" w:type="dxa"/>
          </w:tcPr>
          <w:p w14:paraId="34B685FE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Wysokość (mm):</w:t>
            </w:r>
          </w:p>
        </w:tc>
        <w:tc>
          <w:tcPr>
            <w:tcW w:w="4840" w:type="dxa"/>
          </w:tcPr>
          <w:p w14:paraId="593F2755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2039</w:t>
            </w:r>
          </w:p>
        </w:tc>
      </w:tr>
      <w:tr w:rsidR="00A73668" w:rsidRPr="00DE0648" w14:paraId="41FE22F5" w14:textId="77777777" w:rsidTr="009335E4">
        <w:tc>
          <w:tcPr>
            <w:tcW w:w="3082" w:type="dxa"/>
          </w:tcPr>
          <w:p w14:paraId="0A242C83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Ciężar (kg):</w:t>
            </w:r>
          </w:p>
        </w:tc>
        <w:tc>
          <w:tcPr>
            <w:tcW w:w="4840" w:type="dxa"/>
          </w:tcPr>
          <w:p w14:paraId="28CC55A3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2770</w:t>
            </w:r>
          </w:p>
        </w:tc>
      </w:tr>
      <w:tr w:rsidR="00A73668" w:rsidRPr="00DE0648" w14:paraId="7AB3A615" w14:textId="77777777" w:rsidTr="009335E4">
        <w:tc>
          <w:tcPr>
            <w:tcW w:w="3082" w:type="dxa"/>
          </w:tcPr>
          <w:p w14:paraId="4D8FFB8D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Układ chłodzenia:</w:t>
            </w:r>
          </w:p>
        </w:tc>
        <w:tc>
          <w:tcPr>
            <w:tcW w:w="4840" w:type="dxa"/>
          </w:tcPr>
          <w:p w14:paraId="27B2354D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chłodzenie powietrzne</w:t>
            </w:r>
          </w:p>
        </w:tc>
      </w:tr>
    </w:tbl>
    <w:p w14:paraId="58F76F09" w14:textId="77777777" w:rsidR="00A73668" w:rsidRPr="00DE0648" w:rsidRDefault="00A73668" w:rsidP="00A73668">
      <w:pPr>
        <w:pStyle w:val="Bezodstpw"/>
        <w:rPr>
          <w:rFonts w:ascii="Calibri" w:hAnsi="Calibri"/>
        </w:rPr>
      </w:pPr>
    </w:p>
    <w:p w14:paraId="276B8C68" w14:textId="77777777" w:rsidR="00A73668" w:rsidRPr="00DE0648" w:rsidRDefault="00A73668" w:rsidP="007D4302">
      <w:pPr>
        <w:pStyle w:val="Podpunkta"/>
      </w:pPr>
      <w:r w:rsidRPr="00DE0648">
        <w:t xml:space="preserve">sprężarka </w:t>
      </w:r>
      <w:r w:rsidRPr="00A73668">
        <w:t>CompAir</w:t>
      </w:r>
      <w:r w:rsidRPr="00DE0648">
        <w:t xml:space="preserve"> L200RS:</w:t>
      </w:r>
    </w:p>
    <w:tbl>
      <w:tblPr>
        <w:tblW w:w="8572" w:type="dxa"/>
        <w:tblInd w:w="1141" w:type="dxa"/>
        <w:tblLook w:val="04A0" w:firstRow="1" w:lastRow="0" w:firstColumn="1" w:lastColumn="0" w:noHBand="0" w:noVBand="1"/>
      </w:tblPr>
      <w:tblGrid>
        <w:gridCol w:w="3082"/>
        <w:gridCol w:w="5490"/>
      </w:tblGrid>
      <w:tr w:rsidR="00A73668" w:rsidRPr="00DE0648" w14:paraId="0A2B0B2F" w14:textId="77777777" w:rsidTr="009335E4">
        <w:tc>
          <w:tcPr>
            <w:tcW w:w="3082" w:type="dxa"/>
          </w:tcPr>
          <w:p w14:paraId="63F626FA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Model:</w:t>
            </w:r>
          </w:p>
        </w:tc>
        <w:tc>
          <w:tcPr>
            <w:tcW w:w="5490" w:type="dxa"/>
          </w:tcPr>
          <w:p w14:paraId="754243AC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L200RS - prędkość regulowana</w:t>
            </w:r>
          </w:p>
        </w:tc>
      </w:tr>
      <w:tr w:rsidR="00A73668" w:rsidRPr="00DE0648" w14:paraId="41A4EDF4" w14:textId="77777777" w:rsidTr="009335E4">
        <w:tc>
          <w:tcPr>
            <w:tcW w:w="3082" w:type="dxa"/>
          </w:tcPr>
          <w:p w14:paraId="3058BA8E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Hz:</w:t>
            </w:r>
          </w:p>
        </w:tc>
        <w:tc>
          <w:tcPr>
            <w:tcW w:w="5490" w:type="dxa"/>
          </w:tcPr>
          <w:p w14:paraId="56F9A111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A73668" w:rsidRPr="00DE0648" w14:paraId="1D92885C" w14:textId="77777777" w:rsidTr="009335E4">
        <w:tc>
          <w:tcPr>
            <w:tcW w:w="3082" w:type="dxa"/>
          </w:tcPr>
          <w:p w14:paraId="6F498F3E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Seria:</w:t>
            </w:r>
          </w:p>
        </w:tc>
        <w:tc>
          <w:tcPr>
            <w:tcW w:w="5490" w:type="dxa"/>
          </w:tcPr>
          <w:p w14:paraId="7409230C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Seria L</w:t>
            </w:r>
          </w:p>
        </w:tc>
      </w:tr>
      <w:tr w:rsidR="00A73668" w:rsidRPr="00DE0648" w14:paraId="51DCC448" w14:textId="77777777" w:rsidTr="009335E4">
        <w:tc>
          <w:tcPr>
            <w:tcW w:w="3082" w:type="dxa"/>
          </w:tcPr>
          <w:p w14:paraId="1985F4C9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Opis:</w:t>
            </w:r>
          </w:p>
        </w:tc>
        <w:tc>
          <w:tcPr>
            <w:tcW w:w="5490" w:type="dxa"/>
          </w:tcPr>
          <w:p w14:paraId="430C81CF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Sprężarka śrubowa smarowana (seria L), prędkość regulowana</w:t>
            </w:r>
          </w:p>
        </w:tc>
      </w:tr>
      <w:tr w:rsidR="00A73668" w:rsidRPr="00DE0648" w14:paraId="416D2E1A" w14:textId="77777777" w:rsidTr="009335E4">
        <w:tc>
          <w:tcPr>
            <w:tcW w:w="3082" w:type="dxa"/>
          </w:tcPr>
          <w:p w14:paraId="1D62CF15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Medium sprężane:</w:t>
            </w:r>
          </w:p>
        </w:tc>
        <w:tc>
          <w:tcPr>
            <w:tcW w:w="5490" w:type="dxa"/>
          </w:tcPr>
          <w:p w14:paraId="72AF12B2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Powietrze</w:t>
            </w:r>
          </w:p>
        </w:tc>
      </w:tr>
      <w:tr w:rsidR="00A73668" w:rsidRPr="00DE0648" w14:paraId="6BD2E9FE" w14:textId="77777777" w:rsidTr="009335E4">
        <w:tc>
          <w:tcPr>
            <w:tcW w:w="3082" w:type="dxa"/>
          </w:tcPr>
          <w:p w14:paraId="148E639B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Wydajność na wyjściu (FAD)(l/s):</w:t>
            </w:r>
          </w:p>
        </w:tc>
        <w:tc>
          <w:tcPr>
            <w:tcW w:w="5490" w:type="dxa"/>
          </w:tcPr>
          <w:p w14:paraId="358FE1B7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153.3 do 591.7</w:t>
            </w:r>
          </w:p>
        </w:tc>
      </w:tr>
      <w:tr w:rsidR="00A73668" w:rsidRPr="00DE0648" w14:paraId="05B877AC" w14:textId="77777777" w:rsidTr="009335E4">
        <w:tc>
          <w:tcPr>
            <w:tcW w:w="3082" w:type="dxa"/>
          </w:tcPr>
          <w:p w14:paraId="15679E2D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Maks. lub znamionowe ciśnienie pracy:</w:t>
            </w:r>
          </w:p>
        </w:tc>
        <w:tc>
          <w:tcPr>
            <w:tcW w:w="5490" w:type="dxa"/>
          </w:tcPr>
          <w:p w14:paraId="432BE336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7.5 do 13 (bar g)</w:t>
            </w:r>
          </w:p>
        </w:tc>
      </w:tr>
      <w:tr w:rsidR="00A73668" w:rsidRPr="00DE0648" w14:paraId="3655470C" w14:textId="77777777" w:rsidTr="009335E4">
        <w:tc>
          <w:tcPr>
            <w:tcW w:w="3082" w:type="dxa"/>
          </w:tcPr>
          <w:p w14:paraId="10D3A7ED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lastRenderedPageBreak/>
              <w:t>Moc silnika (kW):</w:t>
            </w:r>
          </w:p>
        </w:tc>
        <w:tc>
          <w:tcPr>
            <w:tcW w:w="5490" w:type="dxa"/>
          </w:tcPr>
          <w:p w14:paraId="22DDE98B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200</w:t>
            </w:r>
          </w:p>
        </w:tc>
      </w:tr>
      <w:tr w:rsidR="00A73668" w:rsidRPr="00DE0648" w14:paraId="29F1AB07" w14:textId="77777777" w:rsidTr="009335E4">
        <w:tc>
          <w:tcPr>
            <w:tcW w:w="3082" w:type="dxa"/>
          </w:tcPr>
          <w:p w14:paraId="00937121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Poziom hałasu (dB):</w:t>
            </w:r>
          </w:p>
        </w:tc>
        <w:tc>
          <w:tcPr>
            <w:tcW w:w="5490" w:type="dxa"/>
          </w:tcPr>
          <w:p w14:paraId="3367A354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82</w:t>
            </w:r>
          </w:p>
        </w:tc>
      </w:tr>
      <w:tr w:rsidR="00A73668" w:rsidRPr="00DE0648" w14:paraId="6779707E" w14:textId="77777777" w:rsidTr="009335E4">
        <w:tc>
          <w:tcPr>
            <w:tcW w:w="3082" w:type="dxa"/>
          </w:tcPr>
          <w:p w14:paraId="373B04E5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Długość (mm):</w:t>
            </w:r>
          </w:p>
        </w:tc>
        <w:tc>
          <w:tcPr>
            <w:tcW w:w="5490" w:type="dxa"/>
          </w:tcPr>
          <w:p w14:paraId="6E37A31D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3579</w:t>
            </w:r>
          </w:p>
        </w:tc>
      </w:tr>
      <w:tr w:rsidR="00A73668" w:rsidRPr="00DE0648" w14:paraId="25DDE185" w14:textId="77777777" w:rsidTr="009335E4">
        <w:tc>
          <w:tcPr>
            <w:tcW w:w="3082" w:type="dxa"/>
          </w:tcPr>
          <w:p w14:paraId="38DD6D69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Szerokość (mm):</w:t>
            </w:r>
          </w:p>
        </w:tc>
        <w:tc>
          <w:tcPr>
            <w:tcW w:w="5490" w:type="dxa"/>
          </w:tcPr>
          <w:p w14:paraId="21BB349B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1920</w:t>
            </w:r>
          </w:p>
        </w:tc>
      </w:tr>
      <w:tr w:rsidR="00A73668" w:rsidRPr="00DE0648" w14:paraId="68AC271B" w14:textId="77777777" w:rsidTr="009335E4">
        <w:tc>
          <w:tcPr>
            <w:tcW w:w="3082" w:type="dxa"/>
          </w:tcPr>
          <w:p w14:paraId="4C218288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Wysokość (mm):</w:t>
            </w:r>
          </w:p>
        </w:tc>
        <w:tc>
          <w:tcPr>
            <w:tcW w:w="5490" w:type="dxa"/>
          </w:tcPr>
          <w:p w14:paraId="3C9985BB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2073</w:t>
            </w:r>
          </w:p>
        </w:tc>
      </w:tr>
      <w:tr w:rsidR="00A73668" w:rsidRPr="00DE0648" w14:paraId="39627550" w14:textId="77777777" w:rsidTr="009335E4">
        <w:tc>
          <w:tcPr>
            <w:tcW w:w="3082" w:type="dxa"/>
          </w:tcPr>
          <w:p w14:paraId="2F651E49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Ciężar (Kg):</w:t>
            </w:r>
          </w:p>
        </w:tc>
        <w:tc>
          <w:tcPr>
            <w:tcW w:w="5490" w:type="dxa"/>
          </w:tcPr>
          <w:p w14:paraId="5547AA70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4910</w:t>
            </w:r>
          </w:p>
        </w:tc>
      </w:tr>
      <w:tr w:rsidR="00A73668" w:rsidRPr="00DE0648" w14:paraId="65ADD7A8" w14:textId="77777777" w:rsidTr="009335E4">
        <w:tc>
          <w:tcPr>
            <w:tcW w:w="3082" w:type="dxa"/>
          </w:tcPr>
          <w:p w14:paraId="113B43C0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Układ chłodzenia:</w:t>
            </w:r>
          </w:p>
        </w:tc>
        <w:tc>
          <w:tcPr>
            <w:tcW w:w="5490" w:type="dxa"/>
          </w:tcPr>
          <w:p w14:paraId="29A2CD61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chłodzenie powietrzne</w:t>
            </w:r>
          </w:p>
        </w:tc>
      </w:tr>
    </w:tbl>
    <w:p w14:paraId="59372491" w14:textId="77777777" w:rsidR="00D54EF1" w:rsidRPr="006F3643" w:rsidRDefault="00D54EF1">
      <w:pPr>
        <w:rPr>
          <w:rFonts w:ascii="Calibri" w:hAnsi="Calibri"/>
        </w:rPr>
      </w:pPr>
    </w:p>
    <w:p w14:paraId="3382B507" w14:textId="77777777" w:rsidR="00A73668" w:rsidRPr="00DE0648" w:rsidRDefault="00A73668" w:rsidP="007D4302">
      <w:pPr>
        <w:pStyle w:val="Podpunkta"/>
      </w:pPr>
      <w:r w:rsidRPr="00DE0648">
        <w:t>sprężarka CompAir L250:</w:t>
      </w:r>
    </w:p>
    <w:tbl>
      <w:tblPr>
        <w:tblW w:w="8572" w:type="dxa"/>
        <w:tblInd w:w="1140" w:type="dxa"/>
        <w:tblLook w:val="04A0" w:firstRow="1" w:lastRow="0" w:firstColumn="1" w:lastColumn="0" w:noHBand="0" w:noVBand="1"/>
      </w:tblPr>
      <w:tblGrid>
        <w:gridCol w:w="3082"/>
        <w:gridCol w:w="5490"/>
      </w:tblGrid>
      <w:tr w:rsidR="00A73668" w:rsidRPr="00DE0648" w14:paraId="26F5F80B" w14:textId="77777777" w:rsidTr="009335E4">
        <w:tc>
          <w:tcPr>
            <w:tcW w:w="3082" w:type="dxa"/>
          </w:tcPr>
          <w:p w14:paraId="3867AC07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Model:</w:t>
            </w:r>
          </w:p>
        </w:tc>
        <w:tc>
          <w:tcPr>
            <w:tcW w:w="5490" w:type="dxa"/>
          </w:tcPr>
          <w:p w14:paraId="7C3F6440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L250</w:t>
            </w:r>
          </w:p>
        </w:tc>
      </w:tr>
      <w:tr w:rsidR="00A73668" w:rsidRPr="00DE0648" w14:paraId="51E480D2" w14:textId="77777777" w:rsidTr="009335E4">
        <w:tc>
          <w:tcPr>
            <w:tcW w:w="3082" w:type="dxa"/>
          </w:tcPr>
          <w:p w14:paraId="45397D29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Hz:</w:t>
            </w:r>
          </w:p>
        </w:tc>
        <w:tc>
          <w:tcPr>
            <w:tcW w:w="5490" w:type="dxa"/>
          </w:tcPr>
          <w:p w14:paraId="49836C74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50</w:t>
            </w:r>
          </w:p>
        </w:tc>
      </w:tr>
      <w:tr w:rsidR="00A73668" w:rsidRPr="00DE0648" w14:paraId="1A6DA36E" w14:textId="77777777" w:rsidTr="009335E4">
        <w:tc>
          <w:tcPr>
            <w:tcW w:w="3082" w:type="dxa"/>
          </w:tcPr>
          <w:p w14:paraId="462EDA98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Seria:</w:t>
            </w:r>
          </w:p>
        </w:tc>
        <w:tc>
          <w:tcPr>
            <w:tcW w:w="5490" w:type="dxa"/>
          </w:tcPr>
          <w:p w14:paraId="0E84DF0D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Seria L</w:t>
            </w:r>
          </w:p>
        </w:tc>
      </w:tr>
      <w:tr w:rsidR="00A73668" w:rsidRPr="00DE0648" w14:paraId="619641FB" w14:textId="77777777" w:rsidTr="009335E4">
        <w:tc>
          <w:tcPr>
            <w:tcW w:w="3082" w:type="dxa"/>
          </w:tcPr>
          <w:p w14:paraId="7B238527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Opis:</w:t>
            </w:r>
          </w:p>
        </w:tc>
        <w:tc>
          <w:tcPr>
            <w:tcW w:w="5490" w:type="dxa"/>
          </w:tcPr>
          <w:p w14:paraId="1CB83357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Sprężarka śrubowa smarowana (seria L)</w:t>
            </w:r>
          </w:p>
        </w:tc>
      </w:tr>
      <w:tr w:rsidR="00A73668" w:rsidRPr="00DE0648" w14:paraId="60433255" w14:textId="77777777" w:rsidTr="009335E4">
        <w:tc>
          <w:tcPr>
            <w:tcW w:w="3082" w:type="dxa"/>
          </w:tcPr>
          <w:p w14:paraId="5C6E2EEC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Medium sprężane:</w:t>
            </w:r>
          </w:p>
        </w:tc>
        <w:tc>
          <w:tcPr>
            <w:tcW w:w="5490" w:type="dxa"/>
          </w:tcPr>
          <w:p w14:paraId="0A0AED6D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Powietrze</w:t>
            </w:r>
          </w:p>
        </w:tc>
      </w:tr>
      <w:tr w:rsidR="00A73668" w:rsidRPr="00DE0648" w14:paraId="6F74B9F8" w14:textId="77777777" w:rsidTr="009335E4">
        <w:tc>
          <w:tcPr>
            <w:tcW w:w="3082" w:type="dxa"/>
          </w:tcPr>
          <w:p w14:paraId="0CEEC884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Wydajność na wyjściu (FAD)(l/s):</w:t>
            </w:r>
          </w:p>
        </w:tc>
        <w:tc>
          <w:tcPr>
            <w:tcW w:w="5490" w:type="dxa"/>
          </w:tcPr>
          <w:p w14:paraId="3F8F1711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711.7 do 553.3</w:t>
            </w:r>
          </w:p>
        </w:tc>
      </w:tr>
      <w:tr w:rsidR="00A73668" w:rsidRPr="00DE0648" w14:paraId="4A86ADB1" w14:textId="77777777" w:rsidTr="009335E4">
        <w:tc>
          <w:tcPr>
            <w:tcW w:w="3082" w:type="dxa"/>
          </w:tcPr>
          <w:p w14:paraId="6C0F5447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Maks. lub znamionowe ciśnienie pracy:</w:t>
            </w:r>
          </w:p>
        </w:tc>
        <w:tc>
          <w:tcPr>
            <w:tcW w:w="5490" w:type="dxa"/>
          </w:tcPr>
          <w:p w14:paraId="23212B4B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7.5 do 13 (bar g)</w:t>
            </w:r>
          </w:p>
        </w:tc>
      </w:tr>
      <w:tr w:rsidR="00A73668" w:rsidRPr="00DE0648" w14:paraId="33CEE352" w14:textId="77777777" w:rsidTr="009335E4">
        <w:tc>
          <w:tcPr>
            <w:tcW w:w="3082" w:type="dxa"/>
          </w:tcPr>
          <w:p w14:paraId="2BC24A26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Moc silnika (kW):</w:t>
            </w:r>
          </w:p>
        </w:tc>
        <w:tc>
          <w:tcPr>
            <w:tcW w:w="5490" w:type="dxa"/>
          </w:tcPr>
          <w:p w14:paraId="57A36E64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250</w:t>
            </w:r>
          </w:p>
        </w:tc>
      </w:tr>
      <w:tr w:rsidR="00A73668" w:rsidRPr="00DE0648" w14:paraId="2F469F19" w14:textId="77777777" w:rsidTr="009335E4">
        <w:tc>
          <w:tcPr>
            <w:tcW w:w="3082" w:type="dxa"/>
          </w:tcPr>
          <w:p w14:paraId="22F39755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Poziom hałasu (dB):</w:t>
            </w:r>
          </w:p>
        </w:tc>
        <w:tc>
          <w:tcPr>
            <w:tcW w:w="5490" w:type="dxa"/>
          </w:tcPr>
          <w:p w14:paraId="760169D9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78</w:t>
            </w:r>
          </w:p>
        </w:tc>
      </w:tr>
      <w:tr w:rsidR="00A73668" w:rsidRPr="00DE0648" w14:paraId="15914211" w14:textId="77777777" w:rsidTr="009335E4">
        <w:tc>
          <w:tcPr>
            <w:tcW w:w="3082" w:type="dxa"/>
          </w:tcPr>
          <w:p w14:paraId="43523FE6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Długość (mm):</w:t>
            </w:r>
          </w:p>
        </w:tc>
        <w:tc>
          <w:tcPr>
            <w:tcW w:w="5490" w:type="dxa"/>
          </w:tcPr>
          <w:p w14:paraId="456A2EC6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2800</w:t>
            </w:r>
          </w:p>
        </w:tc>
      </w:tr>
      <w:tr w:rsidR="00A73668" w:rsidRPr="00DE0648" w14:paraId="4D1E9F7B" w14:textId="77777777" w:rsidTr="009335E4">
        <w:tc>
          <w:tcPr>
            <w:tcW w:w="3082" w:type="dxa"/>
          </w:tcPr>
          <w:p w14:paraId="00A03B61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Szerokość (mm):</w:t>
            </w:r>
          </w:p>
        </w:tc>
        <w:tc>
          <w:tcPr>
            <w:tcW w:w="5490" w:type="dxa"/>
          </w:tcPr>
          <w:p w14:paraId="1E12AA5E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1920</w:t>
            </w:r>
          </w:p>
        </w:tc>
      </w:tr>
      <w:tr w:rsidR="00A73668" w:rsidRPr="00DE0648" w14:paraId="52F3E99C" w14:textId="77777777" w:rsidTr="009335E4">
        <w:tc>
          <w:tcPr>
            <w:tcW w:w="3082" w:type="dxa"/>
          </w:tcPr>
          <w:p w14:paraId="2AD91407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Wysokość (mm):</w:t>
            </w:r>
          </w:p>
        </w:tc>
        <w:tc>
          <w:tcPr>
            <w:tcW w:w="5490" w:type="dxa"/>
          </w:tcPr>
          <w:p w14:paraId="64E226B5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2073</w:t>
            </w:r>
          </w:p>
        </w:tc>
      </w:tr>
      <w:tr w:rsidR="00A73668" w:rsidRPr="00DE0648" w14:paraId="647D1DB3" w14:textId="77777777" w:rsidTr="009335E4">
        <w:tc>
          <w:tcPr>
            <w:tcW w:w="3082" w:type="dxa"/>
          </w:tcPr>
          <w:p w14:paraId="7255E92D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Ciężar (Kg):</w:t>
            </w:r>
          </w:p>
        </w:tc>
        <w:tc>
          <w:tcPr>
            <w:tcW w:w="5490" w:type="dxa"/>
          </w:tcPr>
          <w:p w14:paraId="64DF4594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5185</w:t>
            </w:r>
          </w:p>
        </w:tc>
      </w:tr>
      <w:tr w:rsidR="00A73668" w:rsidRPr="00DE0648" w14:paraId="73DE1C6A" w14:textId="77777777" w:rsidTr="009335E4">
        <w:tc>
          <w:tcPr>
            <w:tcW w:w="3082" w:type="dxa"/>
          </w:tcPr>
          <w:p w14:paraId="2EE93B30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Układ chłodzenia:</w:t>
            </w:r>
          </w:p>
        </w:tc>
        <w:tc>
          <w:tcPr>
            <w:tcW w:w="5490" w:type="dxa"/>
          </w:tcPr>
          <w:p w14:paraId="44906E23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chłodzenie powietrzne</w:t>
            </w:r>
          </w:p>
        </w:tc>
      </w:tr>
    </w:tbl>
    <w:p w14:paraId="2AF4F756" w14:textId="77777777" w:rsidR="00A73668" w:rsidRPr="00DE0648" w:rsidRDefault="00A73668" w:rsidP="00A73668">
      <w:pPr>
        <w:pStyle w:val="Bezodstpw"/>
        <w:ind w:left="700"/>
        <w:rPr>
          <w:rFonts w:ascii="Calibri" w:hAnsi="Calibri"/>
        </w:rPr>
      </w:pPr>
    </w:p>
    <w:p w14:paraId="12C15637" w14:textId="77777777" w:rsidR="00A73668" w:rsidRPr="00DE0648" w:rsidRDefault="00A73668" w:rsidP="007D4302">
      <w:pPr>
        <w:pStyle w:val="Podpunkta"/>
      </w:pPr>
      <w:r w:rsidRPr="00A73668">
        <w:t>osuszacz</w:t>
      </w:r>
      <w:r w:rsidRPr="00DE0648">
        <w:t xml:space="preserve"> CompAir F0460HS:</w:t>
      </w:r>
    </w:p>
    <w:tbl>
      <w:tblPr>
        <w:tblW w:w="8572" w:type="dxa"/>
        <w:tblInd w:w="1140" w:type="dxa"/>
        <w:tblLook w:val="04A0" w:firstRow="1" w:lastRow="0" w:firstColumn="1" w:lastColumn="0" w:noHBand="0" w:noVBand="1"/>
      </w:tblPr>
      <w:tblGrid>
        <w:gridCol w:w="3082"/>
        <w:gridCol w:w="5490"/>
      </w:tblGrid>
      <w:tr w:rsidR="00A73668" w:rsidRPr="00DE0648" w14:paraId="7C56605B" w14:textId="77777777" w:rsidTr="009335E4">
        <w:tc>
          <w:tcPr>
            <w:tcW w:w="3082" w:type="dxa"/>
          </w:tcPr>
          <w:p w14:paraId="1E1549C2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Model:</w:t>
            </w:r>
          </w:p>
        </w:tc>
        <w:tc>
          <w:tcPr>
            <w:tcW w:w="5490" w:type="dxa"/>
          </w:tcPr>
          <w:p w14:paraId="31BB5FC9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F0460HS</w:t>
            </w:r>
          </w:p>
        </w:tc>
      </w:tr>
      <w:tr w:rsidR="00A73668" w:rsidRPr="00DE0648" w14:paraId="00916C5B" w14:textId="77777777" w:rsidTr="009335E4">
        <w:tc>
          <w:tcPr>
            <w:tcW w:w="3082" w:type="dxa"/>
          </w:tcPr>
          <w:p w14:paraId="18BB880F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Prędkość przepływu:</w:t>
            </w:r>
          </w:p>
        </w:tc>
        <w:tc>
          <w:tcPr>
            <w:tcW w:w="5490" w:type="dxa"/>
          </w:tcPr>
          <w:p w14:paraId="6D5F6ACF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46 m</w:t>
            </w:r>
            <w:r w:rsidRPr="009335E4">
              <w:rPr>
                <w:rFonts w:ascii="Calibri" w:eastAsia="Calibri" w:hAnsi="Calibri"/>
                <w:bCs/>
                <w:sz w:val="18"/>
                <w:szCs w:val="18"/>
                <w:vertAlign w:val="superscript"/>
                <w:lang w:eastAsia="en-US"/>
              </w:rPr>
              <w:t>3</w:t>
            </w: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/min (przy 20⁰C, 1 bar)</w:t>
            </w:r>
          </w:p>
        </w:tc>
      </w:tr>
      <w:tr w:rsidR="00A73668" w:rsidRPr="00DE0648" w14:paraId="2EA21EA9" w14:textId="77777777" w:rsidTr="009335E4">
        <w:tc>
          <w:tcPr>
            <w:tcW w:w="3082" w:type="dxa"/>
          </w:tcPr>
          <w:p w14:paraId="65F69AED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Maksymalne ciśnienie operacyjne:</w:t>
            </w:r>
          </w:p>
        </w:tc>
        <w:tc>
          <w:tcPr>
            <w:tcW w:w="5490" w:type="dxa"/>
          </w:tcPr>
          <w:p w14:paraId="40A254F5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14 bar</w:t>
            </w:r>
          </w:p>
        </w:tc>
      </w:tr>
      <w:tr w:rsidR="00A73668" w:rsidRPr="00DE0648" w14:paraId="5DB56E61" w14:textId="77777777" w:rsidTr="009335E4">
        <w:tc>
          <w:tcPr>
            <w:tcW w:w="3082" w:type="dxa"/>
          </w:tcPr>
          <w:p w14:paraId="1C7F0334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Króciec sprężonego powietrza:</w:t>
            </w:r>
          </w:p>
        </w:tc>
        <w:tc>
          <w:tcPr>
            <w:tcW w:w="5490" w:type="dxa"/>
          </w:tcPr>
          <w:p w14:paraId="4FAA9225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DN100/PN16</w:t>
            </w:r>
          </w:p>
        </w:tc>
      </w:tr>
      <w:tr w:rsidR="00A73668" w:rsidRPr="00DE0648" w14:paraId="5A6CE592" w14:textId="77777777" w:rsidTr="009335E4">
        <w:tc>
          <w:tcPr>
            <w:tcW w:w="3082" w:type="dxa"/>
          </w:tcPr>
          <w:p w14:paraId="14587062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Czynnik chłodniczy:</w:t>
            </w:r>
          </w:p>
        </w:tc>
        <w:tc>
          <w:tcPr>
            <w:tcW w:w="5490" w:type="dxa"/>
          </w:tcPr>
          <w:p w14:paraId="1FDC1DB8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R407c</w:t>
            </w:r>
          </w:p>
        </w:tc>
      </w:tr>
      <w:tr w:rsidR="00A73668" w:rsidRPr="00DE0648" w14:paraId="2864646D" w14:textId="77777777" w:rsidTr="009335E4">
        <w:tc>
          <w:tcPr>
            <w:tcW w:w="3082" w:type="dxa"/>
          </w:tcPr>
          <w:p w14:paraId="1EB0080E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Olej:</w:t>
            </w:r>
          </w:p>
        </w:tc>
        <w:tc>
          <w:tcPr>
            <w:tcW w:w="5490" w:type="dxa"/>
          </w:tcPr>
          <w:p w14:paraId="6231B7C8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Danfoss PVE 320HV</w:t>
            </w:r>
          </w:p>
        </w:tc>
      </w:tr>
      <w:tr w:rsidR="00A73668" w:rsidRPr="00DE0648" w14:paraId="4192D521" w14:textId="77777777" w:rsidTr="009335E4">
        <w:tc>
          <w:tcPr>
            <w:tcW w:w="3082" w:type="dxa"/>
          </w:tcPr>
          <w:p w14:paraId="2E6D6B3C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Wymiary:</w:t>
            </w:r>
          </w:p>
        </w:tc>
        <w:tc>
          <w:tcPr>
            <w:tcW w:w="5490" w:type="dxa"/>
          </w:tcPr>
          <w:p w14:paraId="36B7BB22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1007 x 1690 x 1097 mm (S x W x D)</w:t>
            </w:r>
          </w:p>
        </w:tc>
      </w:tr>
      <w:tr w:rsidR="00A73668" w:rsidRPr="00DE0648" w14:paraId="325E78EA" w14:textId="77777777" w:rsidTr="009335E4">
        <w:tc>
          <w:tcPr>
            <w:tcW w:w="3082" w:type="dxa"/>
          </w:tcPr>
          <w:p w14:paraId="39071B4B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Waga:</w:t>
            </w:r>
          </w:p>
        </w:tc>
        <w:tc>
          <w:tcPr>
            <w:tcW w:w="5490" w:type="dxa"/>
          </w:tcPr>
          <w:p w14:paraId="60AEF0F3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525 kg</w:t>
            </w:r>
          </w:p>
        </w:tc>
      </w:tr>
      <w:tr w:rsidR="00A73668" w:rsidRPr="00DE0648" w14:paraId="0C8AFD3E" w14:textId="77777777" w:rsidTr="009335E4">
        <w:tc>
          <w:tcPr>
            <w:tcW w:w="3082" w:type="dxa"/>
          </w:tcPr>
          <w:p w14:paraId="6D516C4A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Zasilanie:</w:t>
            </w:r>
          </w:p>
        </w:tc>
        <w:tc>
          <w:tcPr>
            <w:tcW w:w="5490" w:type="dxa"/>
          </w:tcPr>
          <w:p w14:paraId="67B4576E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400V, 3 fazy, 50Hz</w:t>
            </w:r>
          </w:p>
        </w:tc>
      </w:tr>
    </w:tbl>
    <w:p w14:paraId="4B21E4AD" w14:textId="77777777" w:rsidR="00A73668" w:rsidRPr="00DE0648" w:rsidRDefault="00A73668" w:rsidP="00A73668">
      <w:pPr>
        <w:pStyle w:val="Bezodstpw"/>
        <w:ind w:left="700"/>
        <w:rPr>
          <w:rFonts w:ascii="Calibri" w:hAnsi="Calibri"/>
        </w:rPr>
      </w:pPr>
    </w:p>
    <w:p w14:paraId="6E4EA0AE" w14:textId="77777777" w:rsidR="00A73668" w:rsidRPr="00DE0648" w:rsidRDefault="00A73668" w:rsidP="007D4302">
      <w:pPr>
        <w:pStyle w:val="Podpunkta"/>
      </w:pPr>
      <w:r w:rsidRPr="00A73668">
        <w:t>osuszacz</w:t>
      </w:r>
      <w:r w:rsidRPr="00DE0648">
        <w:t xml:space="preserve"> CompAir F0630HS:</w:t>
      </w:r>
    </w:p>
    <w:tbl>
      <w:tblPr>
        <w:tblW w:w="8572" w:type="dxa"/>
        <w:tblInd w:w="1140" w:type="dxa"/>
        <w:tblLook w:val="04A0" w:firstRow="1" w:lastRow="0" w:firstColumn="1" w:lastColumn="0" w:noHBand="0" w:noVBand="1"/>
      </w:tblPr>
      <w:tblGrid>
        <w:gridCol w:w="3082"/>
        <w:gridCol w:w="5490"/>
      </w:tblGrid>
      <w:tr w:rsidR="00A73668" w:rsidRPr="00DE0648" w14:paraId="2D7E9100" w14:textId="77777777" w:rsidTr="009335E4">
        <w:tc>
          <w:tcPr>
            <w:tcW w:w="3082" w:type="dxa"/>
          </w:tcPr>
          <w:p w14:paraId="59771943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Model:</w:t>
            </w:r>
          </w:p>
        </w:tc>
        <w:tc>
          <w:tcPr>
            <w:tcW w:w="5490" w:type="dxa"/>
          </w:tcPr>
          <w:p w14:paraId="49110877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F0630HS</w:t>
            </w:r>
          </w:p>
        </w:tc>
      </w:tr>
      <w:tr w:rsidR="00A73668" w:rsidRPr="00DE0648" w14:paraId="705CDE86" w14:textId="77777777" w:rsidTr="009335E4">
        <w:tc>
          <w:tcPr>
            <w:tcW w:w="3082" w:type="dxa"/>
          </w:tcPr>
          <w:p w14:paraId="6B8D89AF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Prędkość przepływu:</w:t>
            </w:r>
          </w:p>
        </w:tc>
        <w:tc>
          <w:tcPr>
            <w:tcW w:w="5490" w:type="dxa"/>
          </w:tcPr>
          <w:p w14:paraId="2FE7F2DD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63 m</w:t>
            </w:r>
            <w:r w:rsidRPr="009335E4">
              <w:rPr>
                <w:rFonts w:ascii="Calibri" w:eastAsia="Calibri" w:hAnsi="Calibri"/>
                <w:bCs/>
                <w:sz w:val="18"/>
                <w:szCs w:val="18"/>
                <w:vertAlign w:val="superscript"/>
                <w:lang w:eastAsia="en-US"/>
              </w:rPr>
              <w:t>3</w:t>
            </w: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/min (przy 20⁰C, 1 bar)</w:t>
            </w:r>
          </w:p>
        </w:tc>
      </w:tr>
      <w:tr w:rsidR="00A73668" w:rsidRPr="00DE0648" w14:paraId="5ABD5C3B" w14:textId="77777777" w:rsidTr="009335E4">
        <w:tc>
          <w:tcPr>
            <w:tcW w:w="3082" w:type="dxa"/>
          </w:tcPr>
          <w:p w14:paraId="35D1BD81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Maksymalne ciśnienie operacyjne:</w:t>
            </w:r>
          </w:p>
        </w:tc>
        <w:tc>
          <w:tcPr>
            <w:tcW w:w="5490" w:type="dxa"/>
          </w:tcPr>
          <w:p w14:paraId="4A5FDD66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14 bar</w:t>
            </w:r>
          </w:p>
        </w:tc>
      </w:tr>
      <w:tr w:rsidR="00A73668" w:rsidRPr="00DE0648" w14:paraId="109CC4B3" w14:textId="77777777" w:rsidTr="009335E4">
        <w:tc>
          <w:tcPr>
            <w:tcW w:w="3082" w:type="dxa"/>
          </w:tcPr>
          <w:p w14:paraId="2D883CE5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Króciec sprężonego powietrza:</w:t>
            </w:r>
          </w:p>
        </w:tc>
        <w:tc>
          <w:tcPr>
            <w:tcW w:w="5490" w:type="dxa"/>
          </w:tcPr>
          <w:p w14:paraId="5E94E186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DN100/PN16</w:t>
            </w:r>
          </w:p>
        </w:tc>
      </w:tr>
      <w:tr w:rsidR="00A73668" w:rsidRPr="00DE0648" w14:paraId="7E04C153" w14:textId="77777777" w:rsidTr="009335E4">
        <w:tc>
          <w:tcPr>
            <w:tcW w:w="3082" w:type="dxa"/>
          </w:tcPr>
          <w:p w14:paraId="6932B388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Czynnik chłodniczy:</w:t>
            </w:r>
          </w:p>
        </w:tc>
        <w:tc>
          <w:tcPr>
            <w:tcW w:w="5490" w:type="dxa"/>
          </w:tcPr>
          <w:p w14:paraId="591E6490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R407c</w:t>
            </w:r>
          </w:p>
        </w:tc>
      </w:tr>
      <w:tr w:rsidR="00A73668" w:rsidRPr="00DE0648" w14:paraId="39D3EC01" w14:textId="77777777" w:rsidTr="009335E4">
        <w:tc>
          <w:tcPr>
            <w:tcW w:w="3082" w:type="dxa"/>
          </w:tcPr>
          <w:p w14:paraId="17798544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Olej:</w:t>
            </w:r>
          </w:p>
        </w:tc>
        <w:tc>
          <w:tcPr>
            <w:tcW w:w="5490" w:type="dxa"/>
          </w:tcPr>
          <w:p w14:paraId="2BFA3BC6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ICI EMKARATE RL32CF</w:t>
            </w:r>
          </w:p>
        </w:tc>
      </w:tr>
      <w:tr w:rsidR="00A73668" w:rsidRPr="00DE0648" w14:paraId="070943BA" w14:textId="77777777" w:rsidTr="009335E4">
        <w:tc>
          <w:tcPr>
            <w:tcW w:w="3082" w:type="dxa"/>
          </w:tcPr>
          <w:p w14:paraId="1211AA5F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Wymiary:</w:t>
            </w:r>
          </w:p>
        </w:tc>
        <w:tc>
          <w:tcPr>
            <w:tcW w:w="5490" w:type="dxa"/>
          </w:tcPr>
          <w:p w14:paraId="4AC1C757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1007 x 1722 x 1657 mm (S x W x D)</w:t>
            </w:r>
          </w:p>
        </w:tc>
      </w:tr>
      <w:tr w:rsidR="00A73668" w:rsidRPr="00DE0648" w14:paraId="6E432D69" w14:textId="77777777" w:rsidTr="009335E4">
        <w:tc>
          <w:tcPr>
            <w:tcW w:w="3082" w:type="dxa"/>
          </w:tcPr>
          <w:p w14:paraId="0977F85C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Waga:</w:t>
            </w:r>
          </w:p>
        </w:tc>
        <w:tc>
          <w:tcPr>
            <w:tcW w:w="5490" w:type="dxa"/>
          </w:tcPr>
          <w:p w14:paraId="5A7FA754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580 kg</w:t>
            </w:r>
          </w:p>
        </w:tc>
      </w:tr>
      <w:tr w:rsidR="00A73668" w:rsidRPr="00DE0648" w14:paraId="55B73D1D" w14:textId="77777777" w:rsidTr="009335E4">
        <w:tc>
          <w:tcPr>
            <w:tcW w:w="3082" w:type="dxa"/>
          </w:tcPr>
          <w:p w14:paraId="22320491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Zasilanie:</w:t>
            </w:r>
          </w:p>
        </w:tc>
        <w:tc>
          <w:tcPr>
            <w:tcW w:w="5490" w:type="dxa"/>
          </w:tcPr>
          <w:p w14:paraId="73E5E60C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400V, 3 fazy, 50Hz</w:t>
            </w:r>
          </w:p>
        </w:tc>
      </w:tr>
    </w:tbl>
    <w:p w14:paraId="71B06AF5" w14:textId="77777777" w:rsidR="00A73668" w:rsidRPr="00DE0648" w:rsidRDefault="00A73668" w:rsidP="00A73668">
      <w:pPr>
        <w:pStyle w:val="Bezodstpw"/>
        <w:ind w:left="700"/>
        <w:rPr>
          <w:rFonts w:ascii="Calibri" w:hAnsi="Calibri"/>
        </w:rPr>
      </w:pPr>
    </w:p>
    <w:p w14:paraId="180428A6" w14:textId="77777777" w:rsidR="00A73668" w:rsidRPr="00DE0648" w:rsidRDefault="00B16E4C" w:rsidP="007D4302">
      <w:pPr>
        <w:pStyle w:val="Podpunkta"/>
      </w:pPr>
      <w:r>
        <w:t>osuszacz CompAir</w:t>
      </w:r>
      <w:r w:rsidR="00A73668" w:rsidRPr="00DE0648">
        <w:t xml:space="preserve"> A1333TVT:</w:t>
      </w:r>
    </w:p>
    <w:tbl>
      <w:tblPr>
        <w:tblW w:w="8572" w:type="dxa"/>
        <w:tblInd w:w="1140" w:type="dxa"/>
        <w:tblLook w:val="04A0" w:firstRow="1" w:lastRow="0" w:firstColumn="1" w:lastColumn="0" w:noHBand="0" w:noVBand="1"/>
      </w:tblPr>
      <w:tblGrid>
        <w:gridCol w:w="3082"/>
        <w:gridCol w:w="5490"/>
      </w:tblGrid>
      <w:tr w:rsidR="00A73668" w:rsidRPr="00DE0648" w14:paraId="414E58C1" w14:textId="77777777" w:rsidTr="009335E4">
        <w:tc>
          <w:tcPr>
            <w:tcW w:w="3082" w:type="dxa"/>
          </w:tcPr>
          <w:p w14:paraId="729834A7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Model:</w:t>
            </w:r>
          </w:p>
        </w:tc>
        <w:tc>
          <w:tcPr>
            <w:tcW w:w="5490" w:type="dxa"/>
          </w:tcPr>
          <w:p w14:paraId="5428EE64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A1333TVT</w:t>
            </w:r>
          </w:p>
        </w:tc>
      </w:tr>
      <w:tr w:rsidR="00A73668" w:rsidRPr="00DE0648" w14:paraId="3DBBF295" w14:textId="77777777" w:rsidTr="009335E4">
        <w:tc>
          <w:tcPr>
            <w:tcW w:w="3082" w:type="dxa"/>
          </w:tcPr>
          <w:p w14:paraId="75AFC990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Prędkość przepływu:</w:t>
            </w:r>
          </w:p>
        </w:tc>
        <w:tc>
          <w:tcPr>
            <w:tcW w:w="5490" w:type="dxa"/>
          </w:tcPr>
          <w:p w14:paraId="73D49744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133.3 m</w:t>
            </w:r>
            <w:r w:rsidRPr="009335E4">
              <w:rPr>
                <w:rFonts w:ascii="Calibri" w:eastAsia="Calibri" w:hAnsi="Calibri"/>
                <w:bCs/>
                <w:sz w:val="18"/>
                <w:szCs w:val="18"/>
                <w:vertAlign w:val="superscript"/>
                <w:lang w:eastAsia="en-US"/>
              </w:rPr>
              <w:t>3</w:t>
            </w: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/min (przy 20⁰C, 1 bar)</w:t>
            </w:r>
          </w:p>
        </w:tc>
      </w:tr>
      <w:tr w:rsidR="00A73668" w:rsidRPr="00DE0648" w14:paraId="37E33C7D" w14:textId="77777777" w:rsidTr="009335E4">
        <w:tc>
          <w:tcPr>
            <w:tcW w:w="3082" w:type="dxa"/>
          </w:tcPr>
          <w:p w14:paraId="6E5600BD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Wymiary:</w:t>
            </w:r>
          </w:p>
        </w:tc>
        <w:tc>
          <w:tcPr>
            <w:tcW w:w="5490" w:type="dxa"/>
          </w:tcPr>
          <w:p w14:paraId="74673EDB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3085 x 3625 x 2110 mm (S x W x D)</w:t>
            </w:r>
          </w:p>
        </w:tc>
      </w:tr>
      <w:tr w:rsidR="00A73668" w:rsidRPr="00DE0648" w14:paraId="41ABAA7E" w14:textId="77777777" w:rsidTr="009335E4">
        <w:tc>
          <w:tcPr>
            <w:tcW w:w="3082" w:type="dxa"/>
          </w:tcPr>
          <w:p w14:paraId="239454AA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Połączenie wlotowe i wylotowe:</w:t>
            </w:r>
          </w:p>
        </w:tc>
        <w:tc>
          <w:tcPr>
            <w:tcW w:w="5490" w:type="dxa"/>
          </w:tcPr>
          <w:p w14:paraId="0C80BBA7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200 (według DIN EN 1092-1)</w:t>
            </w:r>
          </w:p>
        </w:tc>
      </w:tr>
      <w:tr w:rsidR="00A73668" w:rsidRPr="00DE0648" w14:paraId="1B89150D" w14:textId="77777777" w:rsidTr="009335E4">
        <w:tc>
          <w:tcPr>
            <w:tcW w:w="3082" w:type="dxa"/>
          </w:tcPr>
          <w:p w14:paraId="71B87FC8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Waga:</w:t>
            </w:r>
          </w:p>
        </w:tc>
        <w:tc>
          <w:tcPr>
            <w:tcW w:w="5490" w:type="dxa"/>
          </w:tcPr>
          <w:p w14:paraId="4E0B1DF5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6400 kg</w:t>
            </w:r>
          </w:p>
        </w:tc>
      </w:tr>
      <w:tr w:rsidR="00A73668" w:rsidRPr="00DE0648" w14:paraId="15FF6FEB" w14:textId="77777777" w:rsidTr="009335E4">
        <w:tc>
          <w:tcPr>
            <w:tcW w:w="3082" w:type="dxa"/>
          </w:tcPr>
          <w:p w14:paraId="74F94D6A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Średni pobór mocy:</w:t>
            </w:r>
          </w:p>
        </w:tc>
        <w:tc>
          <w:tcPr>
            <w:tcW w:w="5490" w:type="dxa"/>
          </w:tcPr>
          <w:p w14:paraId="1B1BD678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74.6 kWh/h</w:t>
            </w:r>
          </w:p>
        </w:tc>
      </w:tr>
      <w:tr w:rsidR="00A73668" w:rsidRPr="00DE0648" w14:paraId="0C8A54A9" w14:textId="77777777" w:rsidTr="009335E4">
        <w:tc>
          <w:tcPr>
            <w:tcW w:w="3082" w:type="dxa"/>
          </w:tcPr>
          <w:p w14:paraId="0375584D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Filtr wlotowy:</w:t>
            </w:r>
          </w:p>
        </w:tc>
        <w:tc>
          <w:tcPr>
            <w:tcW w:w="5490" w:type="dxa"/>
          </w:tcPr>
          <w:p w14:paraId="47C931DA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AF1850XPD/DN150</w:t>
            </w:r>
          </w:p>
        </w:tc>
      </w:tr>
      <w:tr w:rsidR="00A73668" w:rsidRPr="00DE0648" w14:paraId="21D1D4E0" w14:textId="77777777" w:rsidTr="009335E4">
        <w:tc>
          <w:tcPr>
            <w:tcW w:w="3082" w:type="dxa"/>
          </w:tcPr>
          <w:p w14:paraId="31DE906B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Filtr wylotowy:</w:t>
            </w:r>
          </w:p>
        </w:tc>
        <w:tc>
          <w:tcPr>
            <w:tcW w:w="5490" w:type="dxa"/>
          </w:tcPr>
          <w:p w14:paraId="4257151D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AF1850VHD/DN150</w:t>
            </w:r>
          </w:p>
        </w:tc>
      </w:tr>
      <w:tr w:rsidR="00A73668" w:rsidRPr="00DE0648" w14:paraId="667FA087" w14:textId="77777777" w:rsidTr="009335E4">
        <w:tc>
          <w:tcPr>
            <w:tcW w:w="3082" w:type="dxa"/>
          </w:tcPr>
          <w:p w14:paraId="09E058F7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Zasilanie:</w:t>
            </w:r>
          </w:p>
        </w:tc>
        <w:tc>
          <w:tcPr>
            <w:tcW w:w="5490" w:type="dxa"/>
          </w:tcPr>
          <w:p w14:paraId="7EC1A90F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400V, 3 fazy, 50Hz</w:t>
            </w:r>
          </w:p>
        </w:tc>
      </w:tr>
    </w:tbl>
    <w:p w14:paraId="493E5374" w14:textId="77777777" w:rsidR="00D54EF1" w:rsidRDefault="00D54EF1">
      <w:pPr>
        <w:rPr>
          <w:rFonts w:ascii="Arial" w:hAnsi="Arial"/>
          <w:szCs w:val="20"/>
          <w:lang w:eastAsia="ar-SA"/>
        </w:rPr>
      </w:pPr>
    </w:p>
    <w:p w14:paraId="77145F01" w14:textId="77777777" w:rsidR="00A73668" w:rsidRDefault="00A73668" w:rsidP="007D4302">
      <w:pPr>
        <w:pStyle w:val="Podpunkta"/>
      </w:pPr>
      <w:r>
        <w:t xml:space="preserve">pozostałe </w:t>
      </w:r>
      <w:r w:rsidRPr="00A73668">
        <w:t>urządzenia</w:t>
      </w:r>
      <w:r>
        <w:t xml:space="preserve"> i elementy sieci sprężarek L110RS, L200RS i L250:</w:t>
      </w:r>
    </w:p>
    <w:p w14:paraId="638DAFB5" w14:textId="77777777" w:rsidR="00A73668" w:rsidRDefault="00A73668" w:rsidP="00A73668">
      <w:pPr>
        <w:pStyle w:val="Akapitzlist"/>
        <w:numPr>
          <w:ilvl w:val="0"/>
          <w:numId w:val="24"/>
        </w:numPr>
        <w:rPr>
          <w:rFonts w:ascii="Calibri" w:hAnsi="Calibri"/>
        </w:rPr>
      </w:pPr>
      <w:r w:rsidRPr="002035AA">
        <w:rPr>
          <w:rFonts w:ascii="Calibri" w:hAnsi="Calibri"/>
        </w:rPr>
        <w:t>filtr sieciowy CF0600NBF – 6 sztuk,</w:t>
      </w:r>
    </w:p>
    <w:p w14:paraId="4D9AA6D1" w14:textId="77777777" w:rsidR="00A73668" w:rsidRDefault="00A73668" w:rsidP="00A73668">
      <w:pPr>
        <w:pStyle w:val="Akapitzlist"/>
        <w:numPr>
          <w:ilvl w:val="0"/>
          <w:numId w:val="24"/>
        </w:numPr>
        <w:rPr>
          <w:rFonts w:ascii="Calibri" w:hAnsi="Calibri"/>
        </w:rPr>
      </w:pPr>
      <w:r w:rsidRPr="002035AA">
        <w:rPr>
          <w:rFonts w:ascii="Calibri" w:hAnsi="Calibri"/>
        </w:rPr>
        <w:lastRenderedPageBreak/>
        <w:t>filtr sieciowy CF0600NCF – 6 sztuk,</w:t>
      </w:r>
    </w:p>
    <w:p w14:paraId="40FE87A0" w14:textId="77777777" w:rsidR="00A73668" w:rsidRDefault="00A73668" w:rsidP="00A73668">
      <w:pPr>
        <w:pStyle w:val="Akapitzlist"/>
        <w:numPr>
          <w:ilvl w:val="0"/>
          <w:numId w:val="24"/>
        </w:numPr>
        <w:rPr>
          <w:rFonts w:ascii="Calibri" w:hAnsi="Calibri"/>
        </w:rPr>
      </w:pPr>
      <w:r w:rsidRPr="002035AA">
        <w:rPr>
          <w:rFonts w:ascii="Calibri" w:hAnsi="Calibri"/>
        </w:rPr>
        <w:t>filtr sieciowy A1850V – 6 sztuk,</w:t>
      </w:r>
    </w:p>
    <w:p w14:paraId="7FA5EDF2" w14:textId="77777777" w:rsidR="00A73668" w:rsidRDefault="00A73668" w:rsidP="00A73668">
      <w:pPr>
        <w:pStyle w:val="Akapitzlist"/>
        <w:numPr>
          <w:ilvl w:val="0"/>
          <w:numId w:val="24"/>
        </w:numPr>
        <w:rPr>
          <w:rFonts w:ascii="Calibri" w:hAnsi="Calibri"/>
        </w:rPr>
      </w:pPr>
      <w:r w:rsidRPr="002035AA">
        <w:rPr>
          <w:rFonts w:ascii="Calibri" w:hAnsi="Calibri"/>
        </w:rPr>
        <w:t>filtr sieciowy A1850XP – 6 sztuk,</w:t>
      </w:r>
    </w:p>
    <w:p w14:paraId="1BA6618A" w14:textId="77777777" w:rsidR="00A73668" w:rsidRDefault="00A73668" w:rsidP="00A73668">
      <w:pPr>
        <w:pStyle w:val="Akapitzlist"/>
        <w:numPr>
          <w:ilvl w:val="0"/>
          <w:numId w:val="24"/>
        </w:numPr>
        <w:rPr>
          <w:rFonts w:ascii="Calibri" w:hAnsi="Calibri"/>
        </w:rPr>
      </w:pPr>
      <w:r w:rsidRPr="002035AA">
        <w:rPr>
          <w:rFonts w:ascii="Calibri" w:hAnsi="Calibri"/>
        </w:rPr>
        <w:t>zawór spustu kondensatu BEKOMAT14 – 2 sztuki,</w:t>
      </w:r>
    </w:p>
    <w:p w14:paraId="58F8B217" w14:textId="77777777" w:rsidR="00A73668" w:rsidRDefault="00A73668" w:rsidP="00A73668">
      <w:pPr>
        <w:pStyle w:val="Akapitzlist"/>
        <w:numPr>
          <w:ilvl w:val="0"/>
          <w:numId w:val="24"/>
        </w:numPr>
        <w:rPr>
          <w:rFonts w:ascii="Calibri" w:hAnsi="Calibri"/>
        </w:rPr>
      </w:pPr>
      <w:r w:rsidRPr="002035AA">
        <w:rPr>
          <w:rFonts w:ascii="Calibri" w:hAnsi="Calibri"/>
        </w:rPr>
        <w:t>zawór spustu kondensatu CDE 16LC – 3 sztuki,</w:t>
      </w:r>
    </w:p>
    <w:p w14:paraId="57D4F6B8" w14:textId="77777777" w:rsidR="00A73668" w:rsidRDefault="00A73668" w:rsidP="00A73668">
      <w:pPr>
        <w:pStyle w:val="Akapitzlist"/>
        <w:numPr>
          <w:ilvl w:val="0"/>
          <w:numId w:val="24"/>
        </w:numPr>
        <w:rPr>
          <w:rFonts w:ascii="Calibri" w:hAnsi="Calibri"/>
        </w:rPr>
      </w:pPr>
      <w:r w:rsidRPr="002035AA">
        <w:rPr>
          <w:rFonts w:ascii="Calibri" w:hAnsi="Calibri"/>
        </w:rPr>
        <w:t>zawór spustu kondensatu CDE 8LC – 4 sztuki,</w:t>
      </w:r>
    </w:p>
    <w:p w14:paraId="2009CCEF" w14:textId="77777777" w:rsidR="00A73668" w:rsidRDefault="00A73668" w:rsidP="00A73668">
      <w:pPr>
        <w:pStyle w:val="Akapitzlist"/>
        <w:numPr>
          <w:ilvl w:val="0"/>
          <w:numId w:val="24"/>
        </w:numPr>
        <w:rPr>
          <w:rFonts w:ascii="Calibri" w:hAnsi="Calibri"/>
        </w:rPr>
      </w:pPr>
      <w:r w:rsidRPr="002035AA">
        <w:rPr>
          <w:rFonts w:ascii="Calibri" w:hAnsi="Calibri"/>
        </w:rPr>
        <w:t>zawór spustu kondensatu KAPTIV – 1 sztuka,</w:t>
      </w:r>
    </w:p>
    <w:p w14:paraId="3307A95E" w14:textId="77777777" w:rsidR="00A73668" w:rsidRPr="002035AA" w:rsidRDefault="00A73668" w:rsidP="00A73668">
      <w:pPr>
        <w:pStyle w:val="Akapitzlist"/>
        <w:numPr>
          <w:ilvl w:val="0"/>
          <w:numId w:val="24"/>
        </w:numPr>
        <w:rPr>
          <w:rFonts w:ascii="Calibri" w:hAnsi="Calibri"/>
        </w:rPr>
      </w:pPr>
      <w:r w:rsidRPr="002035AA">
        <w:rPr>
          <w:rFonts w:ascii="Calibri" w:hAnsi="Calibri"/>
        </w:rPr>
        <w:t>separator OWAMAT16 – 2 sztuki:</w:t>
      </w:r>
    </w:p>
    <w:p w14:paraId="47F94BFF" w14:textId="77777777" w:rsidR="00A73668" w:rsidRDefault="00A73668" w:rsidP="00A73668">
      <w:pPr>
        <w:rPr>
          <w:rFonts w:ascii="Calibri" w:hAnsi="Calibri"/>
        </w:rPr>
      </w:pPr>
    </w:p>
    <w:p w14:paraId="41E54F1A" w14:textId="77777777" w:rsidR="00A73668" w:rsidRDefault="00A73668" w:rsidP="007D4302">
      <w:pPr>
        <w:pStyle w:val="Podpunkta"/>
      </w:pPr>
      <w:r w:rsidRPr="00A73668">
        <w:t>sprężarka</w:t>
      </w:r>
      <w:r>
        <w:t xml:space="preserve"> CompAir L37RS:</w:t>
      </w:r>
    </w:p>
    <w:tbl>
      <w:tblPr>
        <w:tblW w:w="8572" w:type="dxa"/>
        <w:tblInd w:w="1141" w:type="dxa"/>
        <w:tblLook w:val="04A0" w:firstRow="1" w:lastRow="0" w:firstColumn="1" w:lastColumn="0" w:noHBand="0" w:noVBand="1"/>
      </w:tblPr>
      <w:tblGrid>
        <w:gridCol w:w="3082"/>
        <w:gridCol w:w="5490"/>
      </w:tblGrid>
      <w:tr w:rsidR="00A73668" w:rsidRPr="00DE0648" w14:paraId="6ECF87F7" w14:textId="77777777" w:rsidTr="009335E4">
        <w:tc>
          <w:tcPr>
            <w:tcW w:w="3082" w:type="dxa"/>
          </w:tcPr>
          <w:p w14:paraId="15186DA4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Model:</w:t>
            </w:r>
          </w:p>
        </w:tc>
        <w:tc>
          <w:tcPr>
            <w:tcW w:w="5490" w:type="dxa"/>
          </w:tcPr>
          <w:p w14:paraId="6532F435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L37RS - prędkość regulowana</w:t>
            </w:r>
          </w:p>
        </w:tc>
      </w:tr>
      <w:tr w:rsidR="00A73668" w:rsidRPr="00DE0648" w14:paraId="06CAEA22" w14:textId="77777777" w:rsidTr="009335E4">
        <w:tc>
          <w:tcPr>
            <w:tcW w:w="3082" w:type="dxa"/>
          </w:tcPr>
          <w:p w14:paraId="2AA01275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Hz:</w:t>
            </w:r>
          </w:p>
        </w:tc>
        <w:tc>
          <w:tcPr>
            <w:tcW w:w="5490" w:type="dxa"/>
          </w:tcPr>
          <w:p w14:paraId="59F0D291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A73668" w:rsidRPr="00DE0648" w14:paraId="0BFB439C" w14:textId="77777777" w:rsidTr="009335E4">
        <w:tc>
          <w:tcPr>
            <w:tcW w:w="3082" w:type="dxa"/>
          </w:tcPr>
          <w:p w14:paraId="3184CB95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Seria:</w:t>
            </w:r>
          </w:p>
        </w:tc>
        <w:tc>
          <w:tcPr>
            <w:tcW w:w="5490" w:type="dxa"/>
          </w:tcPr>
          <w:p w14:paraId="4E82D391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Seria L</w:t>
            </w:r>
          </w:p>
        </w:tc>
      </w:tr>
      <w:tr w:rsidR="00A73668" w:rsidRPr="00DE0648" w14:paraId="7A925B13" w14:textId="77777777" w:rsidTr="009335E4">
        <w:tc>
          <w:tcPr>
            <w:tcW w:w="3082" w:type="dxa"/>
          </w:tcPr>
          <w:p w14:paraId="415D7AA8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Opis:</w:t>
            </w:r>
          </w:p>
        </w:tc>
        <w:tc>
          <w:tcPr>
            <w:tcW w:w="5490" w:type="dxa"/>
          </w:tcPr>
          <w:p w14:paraId="3A3767B5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Sprężarka śrubowa smarowana (seria L), prędkość regulowana</w:t>
            </w:r>
          </w:p>
        </w:tc>
      </w:tr>
      <w:tr w:rsidR="00A73668" w:rsidRPr="00DE0648" w14:paraId="000F08B1" w14:textId="77777777" w:rsidTr="009335E4">
        <w:tc>
          <w:tcPr>
            <w:tcW w:w="3082" w:type="dxa"/>
          </w:tcPr>
          <w:p w14:paraId="5BBCDD50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Medium sprężane:</w:t>
            </w:r>
          </w:p>
        </w:tc>
        <w:tc>
          <w:tcPr>
            <w:tcW w:w="5490" w:type="dxa"/>
          </w:tcPr>
          <w:p w14:paraId="7783382D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Powietrze</w:t>
            </w:r>
          </w:p>
        </w:tc>
      </w:tr>
      <w:tr w:rsidR="00A73668" w:rsidRPr="00DE0648" w14:paraId="4CB4C043" w14:textId="77777777" w:rsidTr="009335E4">
        <w:tc>
          <w:tcPr>
            <w:tcW w:w="3082" w:type="dxa"/>
          </w:tcPr>
          <w:p w14:paraId="5BCD28F8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Wydajność na wyjściu (FAD)(l/s):</w:t>
            </w:r>
          </w:p>
        </w:tc>
        <w:tc>
          <w:tcPr>
            <w:tcW w:w="5490" w:type="dxa"/>
          </w:tcPr>
          <w:p w14:paraId="68A9948C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1.41 do 6.9</w:t>
            </w:r>
          </w:p>
        </w:tc>
      </w:tr>
      <w:tr w:rsidR="00A73668" w:rsidRPr="00DE0648" w14:paraId="79EE7A27" w14:textId="77777777" w:rsidTr="009335E4">
        <w:tc>
          <w:tcPr>
            <w:tcW w:w="3082" w:type="dxa"/>
          </w:tcPr>
          <w:p w14:paraId="4D40986A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Maks. lub znamionowe ciśnienie pracy:</w:t>
            </w:r>
          </w:p>
        </w:tc>
        <w:tc>
          <w:tcPr>
            <w:tcW w:w="5490" w:type="dxa"/>
          </w:tcPr>
          <w:p w14:paraId="4223FEB0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5 do 13 (bar g)</w:t>
            </w:r>
          </w:p>
        </w:tc>
      </w:tr>
      <w:tr w:rsidR="00A73668" w:rsidRPr="00DE0648" w14:paraId="39559327" w14:textId="77777777" w:rsidTr="009335E4">
        <w:tc>
          <w:tcPr>
            <w:tcW w:w="3082" w:type="dxa"/>
          </w:tcPr>
          <w:p w14:paraId="4CD130AA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Moc silnika (kW):</w:t>
            </w:r>
          </w:p>
        </w:tc>
        <w:tc>
          <w:tcPr>
            <w:tcW w:w="5490" w:type="dxa"/>
          </w:tcPr>
          <w:p w14:paraId="1044C566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A73668" w:rsidRPr="00DE0648" w14:paraId="49DEBE77" w14:textId="77777777" w:rsidTr="009335E4">
        <w:tc>
          <w:tcPr>
            <w:tcW w:w="3082" w:type="dxa"/>
          </w:tcPr>
          <w:p w14:paraId="22FB0261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Poziom hałasu (dB):</w:t>
            </w:r>
          </w:p>
        </w:tc>
        <w:tc>
          <w:tcPr>
            <w:tcW w:w="5490" w:type="dxa"/>
          </w:tcPr>
          <w:p w14:paraId="12971A75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67</w:t>
            </w:r>
          </w:p>
        </w:tc>
      </w:tr>
      <w:tr w:rsidR="00A73668" w:rsidRPr="00DE0648" w14:paraId="3EE8A61D" w14:textId="77777777" w:rsidTr="009335E4">
        <w:tc>
          <w:tcPr>
            <w:tcW w:w="3082" w:type="dxa"/>
          </w:tcPr>
          <w:p w14:paraId="013DAB68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Długość (mm):</w:t>
            </w:r>
          </w:p>
        </w:tc>
        <w:tc>
          <w:tcPr>
            <w:tcW w:w="5490" w:type="dxa"/>
          </w:tcPr>
          <w:p w14:paraId="35E575E5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1722</w:t>
            </w:r>
          </w:p>
        </w:tc>
      </w:tr>
      <w:tr w:rsidR="00A73668" w:rsidRPr="00DE0648" w14:paraId="653F6115" w14:textId="77777777" w:rsidTr="009335E4">
        <w:tc>
          <w:tcPr>
            <w:tcW w:w="3082" w:type="dxa"/>
          </w:tcPr>
          <w:p w14:paraId="7E397641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Szerokość (mm):</w:t>
            </w:r>
          </w:p>
        </w:tc>
        <w:tc>
          <w:tcPr>
            <w:tcW w:w="5490" w:type="dxa"/>
          </w:tcPr>
          <w:p w14:paraId="7D7AA601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920</w:t>
            </w:r>
          </w:p>
        </w:tc>
      </w:tr>
      <w:tr w:rsidR="00A73668" w:rsidRPr="00DE0648" w14:paraId="57C3BF9A" w14:textId="77777777" w:rsidTr="009335E4">
        <w:tc>
          <w:tcPr>
            <w:tcW w:w="3082" w:type="dxa"/>
          </w:tcPr>
          <w:p w14:paraId="4B7C520C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Wysokość (mm):</w:t>
            </w:r>
          </w:p>
        </w:tc>
        <w:tc>
          <w:tcPr>
            <w:tcW w:w="5490" w:type="dxa"/>
          </w:tcPr>
          <w:p w14:paraId="7B647404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1659</w:t>
            </w:r>
          </w:p>
        </w:tc>
      </w:tr>
      <w:tr w:rsidR="00A73668" w:rsidRPr="00DE0648" w14:paraId="6EA9BF0B" w14:textId="77777777" w:rsidTr="009335E4">
        <w:tc>
          <w:tcPr>
            <w:tcW w:w="3082" w:type="dxa"/>
          </w:tcPr>
          <w:p w14:paraId="0B9A646B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Ciężar (Kg):</w:t>
            </w:r>
          </w:p>
        </w:tc>
        <w:tc>
          <w:tcPr>
            <w:tcW w:w="5490" w:type="dxa"/>
          </w:tcPr>
          <w:p w14:paraId="3D0B1ECF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952</w:t>
            </w:r>
          </w:p>
        </w:tc>
      </w:tr>
      <w:tr w:rsidR="00A73668" w:rsidRPr="00DE0648" w14:paraId="78D89450" w14:textId="77777777" w:rsidTr="009335E4">
        <w:tc>
          <w:tcPr>
            <w:tcW w:w="3082" w:type="dxa"/>
          </w:tcPr>
          <w:p w14:paraId="0112ECA8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Układ chłodzenia:</w:t>
            </w:r>
          </w:p>
        </w:tc>
        <w:tc>
          <w:tcPr>
            <w:tcW w:w="5490" w:type="dxa"/>
          </w:tcPr>
          <w:p w14:paraId="4E0D8C9F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chłodzenie powietrzne</w:t>
            </w:r>
          </w:p>
        </w:tc>
      </w:tr>
    </w:tbl>
    <w:p w14:paraId="27BEC397" w14:textId="77777777" w:rsidR="00A73668" w:rsidRDefault="00A73668" w:rsidP="00A73668">
      <w:pPr>
        <w:pStyle w:val="Akapitzlist"/>
        <w:ind w:left="1060"/>
        <w:rPr>
          <w:rFonts w:ascii="Calibri" w:hAnsi="Calibri"/>
        </w:rPr>
      </w:pPr>
    </w:p>
    <w:p w14:paraId="5C623B84" w14:textId="77777777" w:rsidR="00A73668" w:rsidRDefault="00A73668" w:rsidP="007D4302">
      <w:pPr>
        <w:pStyle w:val="Podpunkta"/>
      </w:pPr>
      <w:r w:rsidRPr="00A73668">
        <w:t>Osuszacz</w:t>
      </w:r>
      <w:r>
        <w:t xml:space="preserve"> FST DPS 40,</w:t>
      </w:r>
    </w:p>
    <w:tbl>
      <w:tblPr>
        <w:tblW w:w="8572" w:type="dxa"/>
        <w:tblInd w:w="1140" w:type="dxa"/>
        <w:tblLook w:val="04A0" w:firstRow="1" w:lastRow="0" w:firstColumn="1" w:lastColumn="0" w:noHBand="0" w:noVBand="1"/>
      </w:tblPr>
      <w:tblGrid>
        <w:gridCol w:w="3082"/>
        <w:gridCol w:w="5490"/>
      </w:tblGrid>
      <w:tr w:rsidR="00A73668" w:rsidRPr="00DE0648" w14:paraId="5165280F" w14:textId="77777777" w:rsidTr="009335E4">
        <w:tc>
          <w:tcPr>
            <w:tcW w:w="3082" w:type="dxa"/>
          </w:tcPr>
          <w:p w14:paraId="3F92119E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Model:</w:t>
            </w:r>
          </w:p>
        </w:tc>
        <w:tc>
          <w:tcPr>
            <w:tcW w:w="5490" w:type="dxa"/>
          </w:tcPr>
          <w:p w14:paraId="61BAABFE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DPS 40</w:t>
            </w:r>
          </w:p>
        </w:tc>
      </w:tr>
      <w:tr w:rsidR="00A73668" w:rsidRPr="00DE0648" w14:paraId="0D4974EA" w14:textId="77777777" w:rsidTr="009335E4">
        <w:tc>
          <w:tcPr>
            <w:tcW w:w="3082" w:type="dxa"/>
          </w:tcPr>
          <w:p w14:paraId="30BE99CC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Nominalna wydajność:</w:t>
            </w:r>
          </w:p>
        </w:tc>
        <w:tc>
          <w:tcPr>
            <w:tcW w:w="5490" w:type="dxa"/>
          </w:tcPr>
          <w:p w14:paraId="1B1EF27D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110 m</w:t>
            </w:r>
            <w:r w:rsidRPr="009335E4">
              <w:rPr>
                <w:rFonts w:ascii="Calibri" w:eastAsia="Calibri" w:hAnsi="Calibri"/>
                <w:bCs/>
                <w:sz w:val="18"/>
                <w:szCs w:val="18"/>
                <w:vertAlign w:val="superscript"/>
                <w:lang w:eastAsia="en-US"/>
              </w:rPr>
              <w:t>3</w:t>
            </w: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/h (przy 20⁰C, 1 bar)</w:t>
            </w:r>
          </w:p>
        </w:tc>
      </w:tr>
      <w:tr w:rsidR="00A73668" w:rsidRPr="00DE0648" w14:paraId="1EA37BDF" w14:textId="77777777" w:rsidTr="009335E4">
        <w:tc>
          <w:tcPr>
            <w:tcW w:w="3082" w:type="dxa"/>
          </w:tcPr>
          <w:p w14:paraId="5616DDC5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Przyłącze sprężonego powietrza:</w:t>
            </w:r>
          </w:p>
        </w:tc>
        <w:tc>
          <w:tcPr>
            <w:tcW w:w="5490" w:type="dxa"/>
          </w:tcPr>
          <w:p w14:paraId="4646A136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G 1”</w:t>
            </w:r>
          </w:p>
        </w:tc>
      </w:tr>
      <w:tr w:rsidR="00A73668" w:rsidRPr="00DE0648" w14:paraId="7274E02E" w14:textId="77777777" w:rsidTr="009335E4">
        <w:tc>
          <w:tcPr>
            <w:tcW w:w="3082" w:type="dxa"/>
          </w:tcPr>
          <w:p w14:paraId="00D3D908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Waga:</w:t>
            </w:r>
          </w:p>
        </w:tc>
        <w:tc>
          <w:tcPr>
            <w:tcW w:w="5490" w:type="dxa"/>
          </w:tcPr>
          <w:p w14:paraId="5A39B22A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288</w:t>
            </w:r>
          </w:p>
        </w:tc>
      </w:tr>
      <w:tr w:rsidR="00A73668" w:rsidRPr="00DE0648" w14:paraId="09EB6677" w14:textId="77777777" w:rsidTr="009335E4">
        <w:tc>
          <w:tcPr>
            <w:tcW w:w="3082" w:type="dxa"/>
          </w:tcPr>
          <w:p w14:paraId="08C931BC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Wysokość:</w:t>
            </w:r>
          </w:p>
        </w:tc>
        <w:tc>
          <w:tcPr>
            <w:tcW w:w="5490" w:type="dxa"/>
          </w:tcPr>
          <w:p w14:paraId="2985B7DD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1820 mm</w:t>
            </w:r>
          </w:p>
        </w:tc>
      </w:tr>
      <w:tr w:rsidR="00A73668" w:rsidRPr="00DE0648" w14:paraId="2FB688F5" w14:textId="77777777" w:rsidTr="009335E4">
        <w:tc>
          <w:tcPr>
            <w:tcW w:w="3082" w:type="dxa"/>
          </w:tcPr>
          <w:p w14:paraId="26C69A28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Szerokość:</w:t>
            </w:r>
          </w:p>
        </w:tc>
        <w:tc>
          <w:tcPr>
            <w:tcW w:w="5490" w:type="dxa"/>
          </w:tcPr>
          <w:p w14:paraId="2C14A97A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669 mm</w:t>
            </w:r>
          </w:p>
        </w:tc>
      </w:tr>
      <w:tr w:rsidR="00A73668" w:rsidRPr="00DE0648" w14:paraId="00486C46" w14:textId="77777777" w:rsidTr="009335E4">
        <w:tc>
          <w:tcPr>
            <w:tcW w:w="3082" w:type="dxa"/>
          </w:tcPr>
          <w:p w14:paraId="08B0FE77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Głębokość:</w:t>
            </w:r>
          </w:p>
        </w:tc>
        <w:tc>
          <w:tcPr>
            <w:tcW w:w="5490" w:type="dxa"/>
          </w:tcPr>
          <w:p w14:paraId="091EDE72" w14:textId="77777777" w:rsidR="00A73668" w:rsidRPr="009335E4" w:rsidRDefault="00A73668" w:rsidP="009335E4">
            <w:pPr>
              <w:jc w:val="both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490 mm</w:t>
            </w:r>
          </w:p>
        </w:tc>
      </w:tr>
    </w:tbl>
    <w:p w14:paraId="756E5706" w14:textId="77777777" w:rsidR="00A73668" w:rsidRDefault="00A73668" w:rsidP="00A73668">
      <w:pPr>
        <w:pStyle w:val="Akapitzlist"/>
        <w:ind w:left="1060"/>
        <w:rPr>
          <w:rFonts w:ascii="Calibri" w:hAnsi="Calibri"/>
        </w:rPr>
      </w:pPr>
    </w:p>
    <w:p w14:paraId="250D77B8" w14:textId="77777777" w:rsidR="00A73668" w:rsidRDefault="00A73668" w:rsidP="007D4302">
      <w:pPr>
        <w:pStyle w:val="Podpunkta"/>
      </w:pPr>
      <w:r w:rsidRPr="00A73668">
        <w:t>urządzenia</w:t>
      </w:r>
      <w:r>
        <w:t xml:space="preserve"> i elementy sieci sprężarki L37RS:</w:t>
      </w:r>
    </w:p>
    <w:p w14:paraId="10B69D59" w14:textId="77777777" w:rsidR="00A73668" w:rsidRDefault="00A73668" w:rsidP="00A73668">
      <w:pPr>
        <w:pStyle w:val="Akapitzlist"/>
        <w:numPr>
          <w:ilvl w:val="0"/>
          <w:numId w:val="23"/>
        </w:numPr>
        <w:rPr>
          <w:rFonts w:ascii="Calibri" w:hAnsi="Calibri"/>
        </w:rPr>
      </w:pPr>
      <w:r>
        <w:rPr>
          <w:rFonts w:ascii="Calibri" w:hAnsi="Calibri"/>
        </w:rPr>
        <w:t>wkład filtra powietrza FCA-120ZN,</w:t>
      </w:r>
    </w:p>
    <w:p w14:paraId="48BF0818" w14:textId="77777777" w:rsidR="00A73668" w:rsidRDefault="00A73668" w:rsidP="00A73668">
      <w:pPr>
        <w:pStyle w:val="Akapitzlist"/>
        <w:numPr>
          <w:ilvl w:val="0"/>
          <w:numId w:val="23"/>
        </w:numPr>
        <w:rPr>
          <w:rFonts w:ascii="Calibri" w:hAnsi="Calibri"/>
        </w:rPr>
      </w:pPr>
      <w:r>
        <w:rPr>
          <w:rFonts w:ascii="Calibri" w:hAnsi="Calibri"/>
        </w:rPr>
        <w:t>wkład filtra powietrza FCA-120XN,</w:t>
      </w:r>
    </w:p>
    <w:p w14:paraId="63A6535D" w14:textId="77777777" w:rsidR="00A73668" w:rsidRDefault="00A73668" w:rsidP="00A73668">
      <w:pPr>
        <w:pStyle w:val="Akapitzlist"/>
        <w:numPr>
          <w:ilvl w:val="0"/>
          <w:numId w:val="23"/>
        </w:numPr>
        <w:rPr>
          <w:rFonts w:ascii="Calibri" w:hAnsi="Calibri"/>
        </w:rPr>
      </w:pPr>
      <w:r>
        <w:rPr>
          <w:rFonts w:ascii="Calibri" w:hAnsi="Calibri"/>
        </w:rPr>
        <w:t>wkład separatora oleju Drukomat 8 – 2 sztuki.</w:t>
      </w:r>
    </w:p>
    <w:p w14:paraId="7ED8FE08" w14:textId="77777777" w:rsidR="00DB0A02" w:rsidRDefault="00DB0A02">
      <w:pPr>
        <w:rPr>
          <w:rFonts w:ascii="Arial" w:hAnsi="Arial"/>
          <w:szCs w:val="20"/>
          <w:lang w:eastAsia="ar-SA"/>
        </w:rPr>
      </w:pPr>
    </w:p>
    <w:p w14:paraId="659684A5" w14:textId="77777777" w:rsidR="00A73668" w:rsidRPr="007D4302" w:rsidRDefault="00A73668" w:rsidP="007D4302">
      <w:pPr>
        <w:pStyle w:val="Podpunkta"/>
      </w:pPr>
      <w:r w:rsidRPr="007D4302">
        <w:t>sprężarka CompAir L37 – 2 sztuki:</w:t>
      </w:r>
    </w:p>
    <w:tbl>
      <w:tblPr>
        <w:tblW w:w="8572" w:type="dxa"/>
        <w:tblInd w:w="1141" w:type="dxa"/>
        <w:tblLook w:val="04A0" w:firstRow="1" w:lastRow="0" w:firstColumn="1" w:lastColumn="0" w:noHBand="0" w:noVBand="1"/>
      </w:tblPr>
      <w:tblGrid>
        <w:gridCol w:w="3082"/>
        <w:gridCol w:w="5490"/>
      </w:tblGrid>
      <w:tr w:rsidR="00A73668" w:rsidRPr="00DE0648" w14:paraId="6CFE2243" w14:textId="77777777" w:rsidTr="009335E4">
        <w:tc>
          <w:tcPr>
            <w:tcW w:w="3082" w:type="dxa"/>
          </w:tcPr>
          <w:p w14:paraId="5A6BA500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Model:</w:t>
            </w:r>
          </w:p>
        </w:tc>
        <w:tc>
          <w:tcPr>
            <w:tcW w:w="5490" w:type="dxa"/>
          </w:tcPr>
          <w:p w14:paraId="6EA5E2E3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L37</w:t>
            </w:r>
          </w:p>
        </w:tc>
      </w:tr>
      <w:tr w:rsidR="00A73668" w:rsidRPr="00DE0648" w14:paraId="56A2C082" w14:textId="77777777" w:rsidTr="009335E4">
        <w:tc>
          <w:tcPr>
            <w:tcW w:w="3082" w:type="dxa"/>
          </w:tcPr>
          <w:p w14:paraId="6C7551A8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Hz:</w:t>
            </w:r>
          </w:p>
        </w:tc>
        <w:tc>
          <w:tcPr>
            <w:tcW w:w="5490" w:type="dxa"/>
          </w:tcPr>
          <w:p w14:paraId="6BCA9AD5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A73668" w:rsidRPr="00DE0648" w14:paraId="50E3D2BA" w14:textId="77777777" w:rsidTr="009335E4">
        <w:tc>
          <w:tcPr>
            <w:tcW w:w="3082" w:type="dxa"/>
          </w:tcPr>
          <w:p w14:paraId="3CC0210E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Seria:</w:t>
            </w:r>
          </w:p>
        </w:tc>
        <w:tc>
          <w:tcPr>
            <w:tcW w:w="5490" w:type="dxa"/>
          </w:tcPr>
          <w:p w14:paraId="31C0EA28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Seria L</w:t>
            </w:r>
          </w:p>
        </w:tc>
      </w:tr>
      <w:tr w:rsidR="00A73668" w:rsidRPr="00DE0648" w14:paraId="0D1FC2C7" w14:textId="77777777" w:rsidTr="009335E4">
        <w:tc>
          <w:tcPr>
            <w:tcW w:w="3082" w:type="dxa"/>
          </w:tcPr>
          <w:p w14:paraId="4F180D60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Opis:</w:t>
            </w:r>
          </w:p>
        </w:tc>
        <w:tc>
          <w:tcPr>
            <w:tcW w:w="5490" w:type="dxa"/>
          </w:tcPr>
          <w:p w14:paraId="68C5F39D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Sprężarka śrubowa smarowana (seria L)</w:t>
            </w:r>
          </w:p>
        </w:tc>
      </w:tr>
      <w:tr w:rsidR="00A73668" w:rsidRPr="00DE0648" w14:paraId="5096FBC5" w14:textId="77777777" w:rsidTr="009335E4">
        <w:tc>
          <w:tcPr>
            <w:tcW w:w="3082" w:type="dxa"/>
          </w:tcPr>
          <w:p w14:paraId="167FFF9F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Medium sprężane:</w:t>
            </w:r>
          </w:p>
        </w:tc>
        <w:tc>
          <w:tcPr>
            <w:tcW w:w="5490" w:type="dxa"/>
          </w:tcPr>
          <w:p w14:paraId="477E3A7F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Powietrze</w:t>
            </w:r>
          </w:p>
        </w:tc>
      </w:tr>
      <w:tr w:rsidR="00A73668" w:rsidRPr="00DE0648" w14:paraId="7DC9E491" w14:textId="77777777" w:rsidTr="009335E4">
        <w:tc>
          <w:tcPr>
            <w:tcW w:w="3082" w:type="dxa"/>
          </w:tcPr>
          <w:p w14:paraId="4B45820B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Wydajność na wyjściu (FAD)(l/s):</w:t>
            </w:r>
          </w:p>
        </w:tc>
        <w:tc>
          <w:tcPr>
            <w:tcW w:w="5490" w:type="dxa"/>
          </w:tcPr>
          <w:p w14:paraId="449AB2CB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5.75 do 4.4</w:t>
            </w:r>
          </w:p>
        </w:tc>
      </w:tr>
      <w:tr w:rsidR="00A73668" w:rsidRPr="00DE0648" w14:paraId="2A1EEB98" w14:textId="77777777" w:rsidTr="009335E4">
        <w:tc>
          <w:tcPr>
            <w:tcW w:w="3082" w:type="dxa"/>
          </w:tcPr>
          <w:p w14:paraId="4552922D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Maks. lub znamionowe ciśnienie pracy:</w:t>
            </w:r>
          </w:p>
        </w:tc>
        <w:tc>
          <w:tcPr>
            <w:tcW w:w="5490" w:type="dxa"/>
          </w:tcPr>
          <w:p w14:paraId="0BBE99CC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7,5 do 13 (bar g)</w:t>
            </w:r>
          </w:p>
        </w:tc>
      </w:tr>
      <w:tr w:rsidR="00A73668" w:rsidRPr="00DE0648" w14:paraId="61D9CE8E" w14:textId="77777777" w:rsidTr="009335E4">
        <w:tc>
          <w:tcPr>
            <w:tcW w:w="3082" w:type="dxa"/>
          </w:tcPr>
          <w:p w14:paraId="7F4100CE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Moc silnika (kW):</w:t>
            </w:r>
          </w:p>
        </w:tc>
        <w:tc>
          <w:tcPr>
            <w:tcW w:w="5490" w:type="dxa"/>
          </w:tcPr>
          <w:p w14:paraId="7BC8CFD3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A73668" w:rsidRPr="00DE0648" w14:paraId="040B0E00" w14:textId="77777777" w:rsidTr="009335E4">
        <w:tc>
          <w:tcPr>
            <w:tcW w:w="3082" w:type="dxa"/>
          </w:tcPr>
          <w:p w14:paraId="7BD615FE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Poziom hałasu (dB):</w:t>
            </w:r>
          </w:p>
        </w:tc>
        <w:tc>
          <w:tcPr>
            <w:tcW w:w="5490" w:type="dxa"/>
          </w:tcPr>
          <w:p w14:paraId="5F16AD81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68</w:t>
            </w:r>
          </w:p>
        </w:tc>
      </w:tr>
      <w:tr w:rsidR="00A73668" w:rsidRPr="00DE0648" w14:paraId="66CF5325" w14:textId="77777777" w:rsidTr="009335E4">
        <w:tc>
          <w:tcPr>
            <w:tcW w:w="3082" w:type="dxa"/>
          </w:tcPr>
          <w:p w14:paraId="3724CB33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Długość (mm):</w:t>
            </w:r>
          </w:p>
        </w:tc>
        <w:tc>
          <w:tcPr>
            <w:tcW w:w="5490" w:type="dxa"/>
          </w:tcPr>
          <w:p w14:paraId="19943C05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1722</w:t>
            </w:r>
          </w:p>
        </w:tc>
      </w:tr>
      <w:tr w:rsidR="00A73668" w:rsidRPr="00DE0648" w14:paraId="5A7C15CC" w14:textId="77777777" w:rsidTr="009335E4">
        <w:tc>
          <w:tcPr>
            <w:tcW w:w="3082" w:type="dxa"/>
          </w:tcPr>
          <w:p w14:paraId="3AB5AFA6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Szerokość (mm):</w:t>
            </w:r>
          </w:p>
        </w:tc>
        <w:tc>
          <w:tcPr>
            <w:tcW w:w="5490" w:type="dxa"/>
          </w:tcPr>
          <w:p w14:paraId="67203AC9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920</w:t>
            </w:r>
          </w:p>
        </w:tc>
      </w:tr>
      <w:tr w:rsidR="00A73668" w:rsidRPr="00DE0648" w14:paraId="27EF0F81" w14:textId="77777777" w:rsidTr="009335E4">
        <w:tc>
          <w:tcPr>
            <w:tcW w:w="3082" w:type="dxa"/>
          </w:tcPr>
          <w:p w14:paraId="655D18B6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Wysokość (mm):</w:t>
            </w:r>
          </w:p>
        </w:tc>
        <w:tc>
          <w:tcPr>
            <w:tcW w:w="5490" w:type="dxa"/>
          </w:tcPr>
          <w:p w14:paraId="3F89E3A5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1659</w:t>
            </w:r>
          </w:p>
        </w:tc>
      </w:tr>
      <w:tr w:rsidR="00A73668" w:rsidRPr="00DE0648" w14:paraId="70E46E47" w14:textId="77777777" w:rsidTr="009335E4">
        <w:tc>
          <w:tcPr>
            <w:tcW w:w="3082" w:type="dxa"/>
          </w:tcPr>
          <w:p w14:paraId="1932842F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Ciężar (Kg):</w:t>
            </w:r>
          </w:p>
        </w:tc>
        <w:tc>
          <w:tcPr>
            <w:tcW w:w="5490" w:type="dxa"/>
          </w:tcPr>
          <w:p w14:paraId="4205BB04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966</w:t>
            </w:r>
          </w:p>
        </w:tc>
      </w:tr>
      <w:tr w:rsidR="00A73668" w:rsidRPr="00DE0648" w14:paraId="0EF69F41" w14:textId="77777777" w:rsidTr="009335E4">
        <w:tc>
          <w:tcPr>
            <w:tcW w:w="3082" w:type="dxa"/>
          </w:tcPr>
          <w:p w14:paraId="0667943B" w14:textId="77777777" w:rsidR="00A73668" w:rsidRPr="009335E4" w:rsidRDefault="00A73668" w:rsidP="007928CE">
            <w:pPr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>Układ chłodzenia:</w:t>
            </w:r>
          </w:p>
        </w:tc>
        <w:tc>
          <w:tcPr>
            <w:tcW w:w="5490" w:type="dxa"/>
          </w:tcPr>
          <w:p w14:paraId="4EAE476A" w14:textId="77777777" w:rsidR="00A73668" w:rsidRPr="009335E4" w:rsidRDefault="00A73668" w:rsidP="007928CE">
            <w:pP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chłodzenie powietrzne</w:t>
            </w:r>
          </w:p>
        </w:tc>
      </w:tr>
    </w:tbl>
    <w:p w14:paraId="264829C0" w14:textId="77777777" w:rsidR="00A73668" w:rsidRDefault="00A73668" w:rsidP="00A73668">
      <w:pPr>
        <w:rPr>
          <w:rFonts w:ascii="Calibri" w:hAnsi="Calibri"/>
        </w:rPr>
      </w:pPr>
    </w:p>
    <w:p w14:paraId="397679E0" w14:textId="77777777" w:rsidR="00A73668" w:rsidRDefault="00A73668" w:rsidP="007D4302">
      <w:pPr>
        <w:pStyle w:val="Podpunkta"/>
      </w:pPr>
      <w:r w:rsidRPr="00A73668">
        <w:t>urządzenia</w:t>
      </w:r>
      <w:r>
        <w:t xml:space="preserve"> i elementy sieci sprężarek L37:</w:t>
      </w:r>
    </w:p>
    <w:p w14:paraId="112E5906" w14:textId="77777777" w:rsidR="00A73668" w:rsidRDefault="00A73668" w:rsidP="00A73668">
      <w:pPr>
        <w:pStyle w:val="Akapitzlist"/>
        <w:numPr>
          <w:ilvl w:val="0"/>
          <w:numId w:val="22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zestaw serwisowy osuszacza F133C+,</w:t>
      </w:r>
    </w:p>
    <w:p w14:paraId="3A19FC11" w14:textId="77777777" w:rsidR="00A73668" w:rsidRDefault="00A73668" w:rsidP="00A73668">
      <w:pPr>
        <w:pStyle w:val="Akapitzlist"/>
        <w:numPr>
          <w:ilvl w:val="0"/>
          <w:numId w:val="22"/>
        </w:numPr>
        <w:rPr>
          <w:rFonts w:ascii="Calibri" w:hAnsi="Calibri"/>
        </w:rPr>
      </w:pPr>
      <w:r>
        <w:rPr>
          <w:rFonts w:ascii="Calibri" w:hAnsi="Calibri"/>
        </w:rPr>
        <w:t>wkład filtra powietrza CF0132NB,</w:t>
      </w:r>
    </w:p>
    <w:p w14:paraId="11E7FD8F" w14:textId="77777777" w:rsidR="00A73668" w:rsidRDefault="00A73668" w:rsidP="00A73668">
      <w:pPr>
        <w:pStyle w:val="Akapitzlist"/>
        <w:numPr>
          <w:ilvl w:val="0"/>
          <w:numId w:val="22"/>
        </w:numPr>
        <w:rPr>
          <w:rFonts w:ascii="Calibri" w:hAnsi="Calibri"/>
        </w:rPr>
      </w:pPr>
      <w:r>
        <w:rPr>
          <w:rFonts w:ascii="Calibri" w:hAnsi="Calibri"/>
        </w:rPr>
        <w:t>wkład filtra powietrza CF0132NC,</w:t>
      </w:r>
    </w:p>
    <w:p w14:paraId="0BF70136" w14:textId="77777777" w:rsidR="00A73668" w:rsidRDefault="00A73668" w:rsidP="00A73668">
      <w:pPr>
        <w:pStyle w:val="Akapitzlist"/>
        <w:numPr>
          <w:ilvl w:val="0"/>
          <w:numId w:val="22"/>
        </w:numPr>
        <w:rPr>
          <w:rFonts w:ascii="Calibri" w:hAnsi="Calibri"/>
        </w:rPr>
      </w:pPr>
      <w:r>
        <w:rPr>
          <w:rFonts w:ascii="Calibri" w:hAnsi="Calibri"/>
        </w:rPr>
        <w:t>wkład filtra powietrza CF0132ND,</w:t>
      </w:r>
    </w:p>
    <w:p w14:paraId="1DF6392E" w14:textId="77777777" w:rsidR="00A73668" w:rsidRPr="00DB0A02" w:rsidRDefault="00A73668" w:rsidP="007D4302">
      <w:pPr>
        <w:pStyle w:val="Podpunkta"/>
        <w:numPr>
          <w:ilvl w:val="0"/>
          <w:numId w:val="22"/>
        </w:numPr>
        <w:rPr>
          <w:rFonts w:ascii="Calibri" w:hAnsi="Calibri"/>
        </w:rPr>
      </w:pPr>
      <w:r w:rsidRPr="00DB0A02">
        <w:rPr>
          <w:rFonts w:ascii="Calibri" w:hAnsi="Calibri"/>
        </w:rPr>
        <w:t>wkład separatora oleju Owamat 14P.</w:t>
      </w:r>
    </w:p>
    <w:p w14:paraId="09FC54E8" w14:textId="77777777" w:rsidR="00A73668" w:rsidRDefault="00A73668">
      <w:pPr>
        <w:rPr>
          <w:rFonts w:ascii="Arial" w:hAnsi="Arial"/>
          <w:szCs w:val="20"/>
          <w:lang w:eastAsia="ar-SA"/>
        </w:rPr>
      </w:pPr>
    </w:p>
    <w:p w14:paraId="30520ECA" w14:textId="77777777" w:rsidR="00D050A0" w:rsidRPr="00DE0648" w:rsidRDefault="00D050A0" w:rsidP="00B16E4C">
      <w:pPr>
        <w:pStyle w:val="Punkt1"/>
      </w:pPr>
      <w:bookmarkStart w:id="6" w:name="harmonogram"/>
      <w:bookmarkStart w:id="7" w:name="_Toc419194799"/>
      <w:bookmarkEnd w:id="6"/>
      <w:r w:rsidRPr="00D050A0">
        <w:t>Wytyczne</w:t>
      </w:r>
      <w:r w:rsidRPr="00DE0648">
        <w:t xml:space="preserve"> Zamawiającego co do sposobu realizacji zamówienia.</w:t>
      </w:r>
      <w:bookmarkEnd w:id="7"/>
    </w:p>
    <w:p w14:paraId="570E324C" w14:textId="77777777" w:rsidR="00AD7392" w:rsidRPr="00AD7392" w:rsidRDefault="00AD7392" w:rsidP="00AD7392">
      <w:pPr>
        <w:pStyle w:val="Podpunkt31"/>
        <w:numPr>
          <w:ilvl w:val="0"/>
          <w:numId w:val="27"/>
        </w:numPr>
        <w:ind w:hanging="720"/>
      </w:pPr>
      <w:r w:rsidRPr="00AD7392">
        <w:rPr>
          <w:rStyle w:val="Podpunkt41Char"/>
        </w:rPr>
        <w:t xml:space="preserve">Zamawiający wymaga, aby usługi serwisowe </w:t>
      </w:r>
      <w:r w:rsidR="00417BF5">
        <w:rPr>
          <w:rStyle w:val="Podpunkt41Char"/>
        </w:rPr>
        <w:t>przeglądów okresowych</w:t>
      </w:r>
      <w:r w:rsidR="00314380">
        <w:rPr>
          <w:rStyle w:val="Podpunkt41Char"/>
        </w:rPr>
        <w:t xml:space="preserve"> </w:t>
      </w:r>
      <w:r w:rsidRPr="00AD7392">
        <w:rPr>
          <w:rStyle w:val="Podpunkt41Char"/>
        </w:rPr>
        <w:t>były świadczone według przedstawionego poniżej harmonogramu</w:t>
      </w:r>
      <w:r w:rsidRPr="00AD7392">
        <w:t>:</w:t>
      </w:r>
    </w:p>
    <w:tbl>
      <w:tblPr>
        <w:tblW w:w="0" w:type="auto"/>
        <w:tblInd w:w="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51"/>
        <w:gridCol w:w="1930"/>
        <w:gridCol w:w="1924"/>
        <w:gridCol w:w="1923"/>
        <w:gridCol w:w="1924"/>
      </w:tblGrid>
      <w:tr w:rsidR="00AD7392" w:rsidRPr="00DE0648" w14:paraId="5BB326D7" w14:textId="77777777" w:rsidTr="009335E4">
        <w:trPr>
          <w:trHeight w:val="220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56AC826C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Urządzenie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/>
            <w:vAlign w:val="center"/>
          </w:tcPr>
          <w:p w14:paraId="331449E5" w14:textId="77777777" w:rsidR="00693724" w:rsidRPr="009335E4" w:rsidRDefault="00B719A6" w:rsidP="009335E4">
            <w:pPr>
              <w:jc w:val="center"/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Przegląd numer 1:</w:t>
            </w:r>
          </w:p>
          <w:p w14:paraId="2C6395CF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 xml:space="preserve">po </w:t>
            </w:r>
            <w:r w:rsidR="0006260E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6 miesiącach lub 2000 mtg od poprzedniego przeglądu</w:t>
            </w:r>
          </w:p>
        </w:tc>
        <w:tc>
          <w:tcPr>
            <w:tcW w:w="19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  <w:vAlign w:val="center"/>
          </w:tcPr>
          <w:p w14:paraId="0376E1D9" w14:textId="77777777" w:rsidR="00B719A6" w:rsidRPr="009335E4" w:rsidRDefault="00B719A6" w:rsidP="009335E4">
            <w:pPr>
              <w:jc w:val="center"/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Przegląd nr 2:</w:t>
            </w:r>
          </w:p>
          <w:p w14:paraId="02C2E56D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po 6 miesiącach</w:t>
            </w:r>
          </w:p>
          <w:p w14:paraId="09E844CB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lub 2000 mtg</w:t>
            </w:r>
          </w:p>
          <w:p w14:paraId="2EA3CA16" w14:textId="77777777" w:rsidR="00AD7392" w:rsidRPr="009335E4" w:rsidRDefault="00B719A6" w:rsidP="009335E4">
            <w:pPr>
              <w:jc w:val="center"/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 xml:space="preserve">od </w:t>
            </w:r>
            <w:r w:rsidR="00AD7392" w:rsidRPr="00933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przeglądu</w:t>
            </w: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 xml:space="preserve"> nr 1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  <w:vAlign w:val="center"/>
          </w:tcPr>
          <w:p w14:paraId="5C8C6A26" w14:textId="77777777" w:rsidR="00B719A6" w:rsidRPr="009335E4" w:rsidRDefault="00B719A6" w:rsidP="009335E4">
            <w:pPr>
              <w:jc w:val="center"/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Przegląd nr 3:</w:t>
            </w:r>
          </w:p>
          <w:p w14:paraId="11D11F4B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po 6 miesiącach</w:t>
            </w:r>
          </w:p>
          <w:p w14:paraId="1EAA3632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lub 2000 mtg</w:t>
            </w:r>
          </w:p>
          <w:p w14:paraId="02EDED9D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 xml:space="preserve">od </w:t>
            </w:r>
            <w:r w:rsidR="00B719A6" w:rsidRPr="00933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przeglądu nr 2</w:t>
            </w:r>
          </w:p>
        </w:tc>
        <w:tc>
          <w:tcPr>
            <w:tcW w:w="19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7CC16484" w14:textId="77777777" w:rsidR="00B719A6" w:rsidRPr="009335E4" w:rsidRDefault="00B719A6" w:rsidP="009335E4">
            <w:pPr>
              <w:jc w:val="center"/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Przegląd nr 4:</w:t>
            </w:r>
          </w:p>
          <w:p w14:paraId="223A1CE9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po 6 miesiącach</w:t>
            </w:r>
          </w:p>
          <w:p w14:paraId="2A73D1EA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lub 2000 mtg</w:t>
            </w:r>
          </w:p>
          <w:p w14:paraId="3848CB7C" w14:textId="77777777" w:rsidR="00AD7392" w:rsidRPr="009335E4" w:rsidRDefault="00B719A6" w:rsidP="009335E4">
            <w:pPr>
              <w:jc w:val="center"/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przeglądu nr 3</w:t>
            </w:r>
          </w:p>
        </w:tc>
      </w:tr>
      <w:tr w:rsidR="00AD7392" w:rsidRPr="00DE0648" w14:paraId="7D5C6153" w14:textId="77777777" w:rsidTr="009335E4">
        <w:trPr>
          <w:trHeight w:val="220"/>
        </w:trPr>
        <w:tc>
          <w:tcPr>
            <w:tcW w:w="126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E5FB4C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L110RS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BE64962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95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C9A05FA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BE41C58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95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200B40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A</w:t>
            </w:r>
          </w:p>
        </w:tc>
      </w:tr>
      <w:tr w:rsidR="00AD7392" w:rsidRPr="00DE0648" w14:paraId="648B834D" w14:textId="77777777" w:rsidTr="009335E4">
        <w:trPr>
          <w:trHeight w:val="220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5C0EAD81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L200RS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3A230D8C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958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6DCB8BF9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vertAlign w:val="subscript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957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34C5C0AD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95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217D7202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vertAlign w:val="subscript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A</w:t>
            </w:r>
          </w:p>
        </w:tc>
      </w:tr>
      <w:tr w:rsidR="00AD7392" w:rsidRPr="00DE0648" w14:paraId="70E62687" w14:textId="77777777" w:rsidTr="009335E4">
        <w:trPr>
          <w:trHeight w:val="220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39133D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L250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3A3E513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9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97E28C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9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DAC3C4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95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9504CD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C</w:t>
            </w:r>
          </w:p>
        </w:tc>
      </w:tr>
      <w:tr w:rsidR="00AD7392" w:rsidRPr="00DE0648" w14:paraId="2ADC82C0" w14:textId="77777777" w:rsidTr="009335E4">
        <w:trPr>
          <w:trHeight w:val="220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48610533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F0460HS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4D114E9E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958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2C01DC1D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957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5E6620C5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95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0F041669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A</w:t>
            </w:r>
          </w:p>
        </w:tc>
      </w:tr>
      <w:tr w:rsidR="00AD7392" w:rsidRPr="00DE0648" w14:paraId="30E19855" w14:textId="77777777" w:rsidTr="009335E4">
        <w:trPr>
          <w:trHeight w:val="220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90D9F6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F0630HS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806A6E2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9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3CF0E3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9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F20491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95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A5E8D3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AD7392" w:rsidRPr="00DE0648" w14:paraId="1448E1C4" w14:textId="77777777" w:rsidTr="009335E4">
        <w:trPr>
          <w:trHeight w:val="220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599DB8C3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A1333TVT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12C60069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958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510A8161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957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1B1239C9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95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253F9BCE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B</w:t>
            </w:r>
          </w:p>
        </w:tc>
      </w:tr>
      <w:tr w:rsidR="00AD7392" w:rsidRPr="00DE0648" w14:paraId="0F0E89FD" w14:textId="77777777" w:rsidTr="009335E4">
        <w:trPr>
          <w:trHeight w:val="220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09CAF5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* L1 - P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1BC0008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9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5A0361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9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407D39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95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10DD81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A</w:t>
            </w:r>
          </w:p>
        </w:tc>
      </w:tr>
      <w:tr w:rsidR="00AD7392" w:rsidRPr="00DE0648" w14:paraId="55CA1E83" w14:textId="77777777" w:rsidTr="009335E4">
        <w:trPr>
          <w:trHeight w:val="220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3BD06682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L37RS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44F95A86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958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2D12A398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957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3F1ABAB0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95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7F78BBD0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C</w:t>
            </w:r>
          </w:p>
        </w:tc>
      </w:tr>
      <w:tr w:rsidR="00AD7392" w:rsidRPr="00DE0648" w14:paraId="2C96B004" w14:textId="77777777" w:rsidTr="009335E4">
        <w:trPr>
          <w:trHeight w:val="220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015C7C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DPS 40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D45D32B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9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C2F575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9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4F655D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95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F09526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B</w:t>
            </w:r>
          </w:p>
        </w:tc>
      </w:tr>
      <w:tr w:rsidR="00AD7392" w:rsidRPr="00DE0648" w14:paraId="453A9BB9" w14:textId="77777777" w:rsidTr="009335E4">
        <w:trPr>
          <w:trHeight w:val="220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2BEB61CC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* L2 – P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00138882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958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08689BF3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957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30338003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95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42C2C634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A</w:t>
            </w:r>
          </w:p>
        </w:tc>
      </w:tr>
      <w:tr w:rsidR="00AD7392" w:rsidRPr="00DE0648" w14:paraId="79F0AF3E" w14:textId="77777777" w:rsidTr="009335E4">
        <w:trPr>
          <w:trHeight w:val="220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74D215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L37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0AC7394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9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DAC9A9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9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772A85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95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A6E6CB" w14:textId="77777777" w:rsidR="00AD7392" w:rsidRPr="009335E4" w:rsidRDefault="0006260E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C</w:t>
            </w:r>
          </w:p>
        </w:tc>
      </w:tr>
      <w:tr w:rsidR="00AD7392" w:rsidRPr="00DE0648" w14:paraId="0D805E5B" w14:textId="77777777" w:rsidTr="009335E4">
        <w:trPr>
          <w:trHeight w:val="220"/>
        </w:trPr>
        <w:tc>
          <w:tcPr>
            <w:tcW w:w="126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217FD1E4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* L3 – P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DE9D9"/>
            <w:vAlign w:val="center"/>
          </w:tcPr>
          <w:p w14:paraId="3FA3CEC0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95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DE9D9"/>
            <w:vAlign w:val="center"/>
          </w:tcPr>
          <w:p w14:paraId="0A3F7B10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95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DE9D9"/>
            <w:vAlign w:val="center"/>
          </w:tcPr>
          <w:p w14:paraId="4060CA16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95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5C358D73" w14:textId="77777777" w:rsidR="00AD7392" w:rsidRPr="009335E4" w:rsidRDefault="00AD7392" w:rsidP="009335E4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A</w:t>
            </w:r>
          </w:p>
        </w:tc>
      </w:tr>
    </w:tbl>
    <w:p w14:paraId="10B079EA" w14:textId="77777777" w:rsidR="00AD7392" w:rsidRDefault="00AD7392" w:rsidP="00AD7392">
      <w:pPr>
        <w:rPr>
          <w:rFonts w:ascii="Calibri" w:hAnsi="Calibri"/>
          <w:szCs w:val="20"/>
          <w:lang w:eastAsia="ar-SA"/>
        </w:rPr>
      </w:pPr>
    </w:p>
    <w:tbl>
      <w:tblPr>
        <w:tblW w:w="0" w:type="auto"/>
        <w:tblInd w:w="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53"/>
        <w:gridCol w:w="1925"/>
        <w:gridCol w:w="1925"/>
        <w:gridCol w:w="1924"/>
        <w:gridCol w:w="1925"/>
      </w:tblGrid>
      <w:tr w:rsidR="00126689" w:rsidRPr="00DE0648" w14:paraId="1A86B002" w14:textId="77777777" w:rsidTr="00B1113F">
        <w:trPr>
          <w:trHeight w:val="220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5D41C9F7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Urządzenie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/>
            <w:vAlign w:val="center"/>
          </w:tcPr>
          <w:p w14:paraId="3FEDFF44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Prze</w:t>
            </w:r>
            <w:r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gląd numer 5</w:t>
            </w: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:</w:t>
            </w:r>
          </w:p>
          <w:p w14:paraId="2866BB2E" w14:textId="77777777" w:rsidR="00126689" w:rsidRPr="009335E4" w:rsidRDefault="00126689" w:rsidP="00126689">
            <w:pPr>
              <w:jc w:val="center"/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po 6 miesiącach</w:t>
            </w:r>
          </w:p>
          <w:p w14:paraId="0827A7A2" w14:textId="77777777" w:rsidR="00126689" w:rsidRPr="009335E4" w:rsidRDefault="00126689" w:rsidP="00126689">
            <w:pPr>
              <w:jc w:val="center"/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lub 2000 mtg</w:t>
            </w:r>
          </w:p>
          <w:p w14:paraId="7456B61C" w14:textId="77777777" w:rsidR="00126689" w:rsidRPr="009335E4" w:rsidRDefault="00126689" w:rsidP="00126689">
            <w:pPr>
              <w:jc w:val="center"/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 xml:space="preserve">przeglądu nr </w:t>
            </w:r>
            <w:r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  <w:vAlign w:val="center"/>
          </w:tcPr>
          <w:p w14:paraId="3D953C38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 xml:space="preserve">Przegląd nr </w:t>
            </w:r>
            <w:r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6</w:t>
            </w: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:</w:t>
            </w:r>
          </w:p>
          <w:p w14:paraId="2134077D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po 6 miesiącach</w:t>
            </w:r>
          </w:p>
          <w:p w14:paraId="64100366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lub 2000 mtg</w:t>
            </w:r>
          </w:p>
          <w:p w14:paraId="555F5AB6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 xml:space="preserve">od przeglądu nr </w:t>
            </w:r>
            <w:r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  <w:vAlign w:val="center"/>
          </w:tcPr>
          <w:p w14:paraId="4627DF38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 xml:space="preserve">Przegląd nr </w:t>
            </w:r>
            <w:r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7</w:t>
            </w: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:</w:t>
            </w:r>
          </w:p>
          <w:p w14:paraId="02AB3ECA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po 6 miesiącach</w:t>
            </w:r>
          </w:p>
          <w:p w14:paraId="7E947DE2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lub 2000 mtg</w:t>
            </w:r>
          </w:p>
          <w:p w14:paraId="21AE3148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 xml:space="preserve">od przeglądu nr </w:t>
            </w:r>
            <w:r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32A54A09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 xml:space="preserve">Przegląd nr </w:t>
            </w:r>
            <w:r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8</w:t>
            </w: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:</w:t>
            </w:r>
          </w:p>
          <w:p w14:paraId="0A15FB90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po 6 miesiącach</w:t>
            </w:r>
          </w:p>
          <w:p w14:paraId="086070F3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lub 2000 mtg</w:t>
            </w:r>
          </w:p>
          <w:p w14:paraId="76D9BF24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 xml:space="preserve">przeglądu nr </w:t>
            </w:r>
            <w:r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7</w:t>
            </w:r>
          </w:p>
        </w:tc>
      </w:tr>
      <w:tr w:rsidR="00126689" w:rsidRPr="00DE0648" w14:paraId="23889208" w14:textId="77777777" w:rsidTr="00B1113F">
        <w:trPr>
          <w:trHeight w:val="220"/>
        </w:trPr>
        <w:tc>
          <w:tcPr>
            <w:tcW w:w="126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1AEDCE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L110RS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021D0B3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95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C504D33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FAE8635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95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5F4937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A</w:t>
            </w:r>
          </w:p>
        </w:tc>
      </w:tr>
      <w:tr w:rsidR="00126689" w:rsidRPr="00DE0648" w14:paraId="3902EE04" w14:textId="77777777" w:rsidTr="00B1113F">
        <w:trPr>
          <w:trHeight w:val="220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49570895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L200RS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2AF12781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958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00853E82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vertAlign w:val="subscript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A</w:t>
            </w:r>
            <w:r>
              <w:rPr>
                <w:rFonts w:ascii="Calibri" w:eastAsia="Calibri" w:hAnsi="Calibri"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957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12BBAF03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95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4535B8E4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vertAlign w:val="subscript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A</w:t>
            </w:r>
          </w:p>
        </w:tc>
      </w:tr>
      <w:tr w:rsidR="00126689" w:rsidRPr="00DE0648" w14:paraId="6AB36A27" w14:textId="77777777" w:rsidTr="00B1113F">
        <w:trPr>
          <w:trHeight w:val="220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71CFE4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L250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9413FC2" w14:textId="77777777" w:rsidR="00126689" w:rsidRPr="009335E4" w:rsidRDefault="0006260E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A</w:t>
            </w:r>
            <w:r>
              <w:rPr>
                <w:rFonts w:ascii="Calibri" w:eastAsia="Calibri" w:hAnsi="Calibri"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9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37DED4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9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6C2D55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95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13BFD7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C</w:t>
            </w:r>
          </w:p>
        </w:tc>
      </w:tr>
      <w:tr w:rsidR="00126689" w:rsidRPr="00DE0648" w14:paraId="47B84DEA" w14:textId="77777777" w:rsidTr="00B1113F">
        <w:trPr>
          <w:trHeight w:val="220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7FFC4C35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F0460HS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0D0478A1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958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7F947733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957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7DADE100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95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129DB869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A</w:t>
            </w:r>
          </w:p>
        </w:tc>
      </w:tr>
      <w:tr w:rsidR="00126689" w:rsidRPr="00DE0648" w14:paraId="336D43C0" w14:textId="77777777" w:rsidTr="00B1113F">
        <w:trPr>
          <w:trHeight w:val="220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91E593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F0630HS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C20EA87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9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D22ABD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9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BE6B81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95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2EFB58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126689" w:rsidRPr="00DE0648" w14:paraId="57775772" w14:textId="77777777" w:rsidTr="00B1113F">
        <w:trPr>
          <w:trHeight w:val="220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01CCDBFE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A1333TVT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2B205E71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958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13D3CD41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957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3F75E392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95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28A83148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B</w:t>
            </w:r>
          </w:p>
        </w:tc>
      </w:tr>
      <w:tr w:rsidR="00126689" w:rsidRPr="00DE0648" w14:paraId="38234C7B" w14:textId="77777777" w:rsidTr="00B1113F">
        <w:trPr>
          <w:trHeight w:val="220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628469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* L1 - P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67E7B60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9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4FD371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9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6F470E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95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05B5FC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A</w:t>
            </w:r>
          </w:p>
        </w:tc>
      </w:tr>
      <w:tr w:rsidR="00126689" w:rsidRPr="00DE0648" w14:paraId="575094C2" w14:textId="77777777" w:rsidTr="00B1113F">
        <w:trPr>
          <w:trHeight w:val="220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3D39CC8C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L37RS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6D68E3BC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958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6BF58B12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957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45E52168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95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023F73F8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C</w:t>
            </w:r>
          </w:p>
        </w:tc>
      </w:tr>
      <w:tr w:rsidR="00126689" w:rsidRPr="00DE0648" w14:paraId="110BA033" w14:textId="77777777" w:rsidTr="00B1113F">
        <w:trPr>
          <w:trHeight w:val="220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67C200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DPS 40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C8A5D95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9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34DFF7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9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80E178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95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569129" w14:textId="77777777" w:rsidR="00126689" w:rsidRPr="009335E4" w:rsidRDefault="0006260E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C</w:t>
            </w:r>
          </w:p>
        </w:tc>
      </w:tr>
      <w:tr w:rsidR="00126689" w:rsidRPr="00DE0648" w14:paraId="4FAFF5D1" w14:textId="77777777" w:rsidTr="00B1113F">
        <w:trPr>
          <w:trHeight w:val="220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060D70E4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* L2 – P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4CB07C52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958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299E370C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957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35B2985C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95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1F8BC276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A</w:t>
            </w:r>
          </w:p>
        </w:tc>
      </w:tr>
      <w:tr w:rsidR="00126689" w:rsidRPr="00DE0648" w14:paraId="684E415A" w14:textId="77777777" w:rsidTr="00B1113F">
        <w:trPr>
          <w:trHeight w:val="220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7641AC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L37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FC228CB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9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A3CE42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9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2CA400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95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9C6EAB" w14:textId="77777777" w:rsidR="00126689" w:rsidRPr="009335E4" w:rsidRDefault="0006260E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C</w:t>
            </w:r>
          </w:p>
        </w:tc>
      </w:tr>
      <w:tr w:rsidR="00126689" w:rsidRPr="00DE0648" w14:paraId="3CD9D711" w14:textId="77777777" w:rsidTr="00B1113F">
        <w:trPr>
          <w:trHeight w:val="220"/>
        </w:trPr>
        <w:tc>
          <w:tcPr>
            <w:tcW w:w="126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1D2E127B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* L3 – P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DE9D9"/>
            <w:vAlign w:val="center"/>
          </w:tcPr>
          <w:p w14:paraId="0B87CB09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95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DE9D9"/>
            <w:vAlign w:val="center"/>
          </w:tcPr>
          <w:p w14:paraId="7384BD48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95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DE9D9"/>
            <w:vAlign w:val="center"/>
          </w:tcPr>
          <w:p w14:paraId="465E6905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95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2EEFB404" w14:textId="77777777" w:rsidR="00126689" w:rsidRPr="009335E4" w:rsidRDefault="00126689" w:rsidP="00B1113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A</w:t>
            </w:r>
          </w:p>
        </w:tc>
      </w:tr>
    </w:tbl>
    <w:p w14:paraId="0C1C8A4F" w14:textId="77777777" w:rsidR="00126689" w:rsidRDefault="00126689" w:rsidP="00AD7392">
      <w:pPr>
        <w:rPr>
          <w:rFonts w:ascii="Calibri" w:hAnsi="Calibri"/>
          <w:szCs w:val="20"/>
          <w:lang w:eastAsia="ar-SA"/>
        </w:rPr>
      </w:pPr>
    </w:p>
    <w:p w14:paraId="3DF2B817" w14:textId="77777777" w:rsidR="00AD7392" w:rsidRDefault="00AD7392" w:rsidP="00AD7392">
      <w:pPr>
        <w:rPr>
          <w:rFonts w:ascii="Calibri" w:hAnsi="Calibri"/>
          <w:sz w:val="18"/>
          <w:szCs w:val="18"/>
          <w:lang w:eastAsia="ar-SA"/>
        </w:rPr>
      </w:pPr>
      <w:r>
        <w:rPr>
          <w:rFonts w:ascii="Calibri" w:hAnsi="Calibri"/>
          <w:sz w:val="18"/>
          <w:szCs w:val="18"/>
          <w:lang w:eastAsia="ar-SA"/>
        </w:rPr>
        <w:t>* L1 – P - pozostałe urządzenia i elementy sieci sprężarek L110RS, L200RS oraz L250</w:t>
      </w:r>
    </w:p>
    <w:p w14:paraId="238D1775" w14:textId="77777777" w:rsidR="00AD7392" w:rsidRPr="00CD3867" w:rsidRDefault="00AD7392" w:rsidP="00AD7392">
      <w:pPr>
        <w:rPr>
          <w:rFonts w:ascii="Calibri" w:hAnsi="Calibri"/>
          <w:sz w:val="18"/>
          <w:szCs w:val="18"/>
          <w:lang w:eastAsia="ar-SA"/>
        </w:rPr>
      </w:pPr>
      <w:r>
        <w:rPr>
          <w:rFonts w:ascii="Calibri" w:hAnsi="Calibri"/>
          <w:sz w:val="18"/>
          <w:szCs w:val="18"/>
          <w:lang w:eastAsia="ar-SA"/>
        </w:rPr>
        <w:t>* L2 – P -</w:t>
      </w:r>
      <w:r w:rsidRPr="00CD3867">
        <w:rPr>
          <w:rFonts w:ascii="Calibri" w:hAnsi="Calibri"/>
          <w:sz w:val="18"/>
          <w:szCs w:val="18"/>
          <w:lang w:eastAsia="ar-SA"/>
        </w:rPr>
        <w:t xml:space="preserve"> </w:t>
      </w:r>
      <w:r>
        <w:rPr>
          <w:rFonts w:ascii="Calibri" w:hAnsi="Calibri"/>
          <w:sz w:val="18"/>
          <w:szCs w:val="18"/>
          <w:lang w:eastAsia="ar-SA"/>
        </w:rPr>
        <w:t xml:space="preserve">pozostałe </w:t>
      </w:r>
      <w:r w:rsidRPr="00CD3867">
        <w:rPr>
          <w:rFonts w:ascii="Calibri" w:hAnsi="Calibri"/>
          <w:sz w:val="18"/>
          <w:szCs w:val="18"/>
          <w:lang w:eastAsia="ar-SA"/>
        </w:rPr>
        <w:t>urząd</w:t>
      </w:r>
      <w:r>
        <w:rPr>
          <w:rFonts w:ascii="Calibri" w:hAnsi="Calibri"/>
          <w:sz w:val="18"/>
          <w:szCs w:val="18"/>
          <w:lang w:eastAsia="ar-SA"/>
        </w:rPr>
        <w:t>zenia i elementy sieci sprężarki</w:t>
      </w:r>
      <w:r w:rsidRPr="00CD3867">
        <w:rPr>
          <w:rFonts w:ascii="Calibri" w:hAnsi="Calibri"/>
          <w:sz w:val="18"/>
          <w:szCs w:val="18"/>
          <w:lang w:eastAsia="ar-SA"/>
        </w:rPr>
        <w:t xml:space="preserve"> L37</w:t>
      </w:r>
      <w:r>
        <w:rPr>
          <w:rFonts w:ascii="Calibri" w:hAnsi="Calibri"/>
          <w:sz w:val="18"/>
          <w:szCs w:val="18"/>
          <w:lang w:eastAsia="ar-SA"/>
        </w:rPr>
        <w:t>RS</w:t>
      </w:r>
    </w:p>
    <w:p w14:paraId="76C9B9D1" w14:textId="77777777" w:rsidR="00AD7392" w:rsidRDefault="00AD7392" w:rsidP="00AD7392">
      <w:pPr>
        <w:rPr>
          <w:rFonts w:ascii="Calibri" w:hAnsi="Calibri"/>
          <w:sz w:val="18"/>
          <w:szCs w:val="18"/>
          <w:lang w:eastAsia="ar-SA"/>
        </w:rPr>
      </w:pPr>
      <w:r>
        <w:rPr>
          <w:rFonts w:ascii="Calibri" w:hAnsi="Calibri"/>
          <w:sz w:val="18"/>
          <w:szCs w:val="18"/>
          <w:lang w:eastAsia="ar-SA"/>
        </w:rPr>
        <w:t xml:space="preserve">* L3 – P - </w:t>
      </w:r>
      <w:r w:rsidRPr="00CD3867">
        <w:rPr>
          <w:rFonts w:ascii="Calibri" w:hAnsi="Calibri"/>
          <w:sz w:val="18"/>
          <w:szCs w:val="18"/>
          <w:lang w:eastAsia="ar-SA"/>
        </w:rPr>
        <w:t xml:space="preserve"> </w:t>
      </w:r>
      <w:r>
        <w:rPr>
          <w:rFonts w:ascii="Calibri" w:hAnsi="Calibri"/>
          <w:sz w:val="18"/>
          <w:szCs w:val="18"/>
          <w:lang w:eastAsia="ar-SA"/>
        </w:rPr>
        <w:t xml:space="preserve">pozostałe </w:t>
      </w:r>
      <w:r w:rsidRPr="00CD3867">
        <w:rPr>
          <w:rFonts w:ascii="Calibri" w:hAnsi="Calibri"/>
          <w:sz w:val="18"/>
          <w:szCs w:val="18"/>
          <w:lang w:eastAsia="ar-SA"/>
        </w:rPr>
        <w:t xml:space="preserve">urządzenia </w:t>
      </w:r>
      <w:r w:rsidR="00E76686">
        <w:rPr>
          <w:rFonts w:ascii="Calibri" w:hAnsi="Calibri"/>
          <w:sz w:val="18"/>
          <w:szCs w:val="18"/>
          <w:lang w:eastAsia="ar-SA"/>
        </w:rPr>
        <w:t>i elementy sieci sprężarek</w:t>
      </w:r>
      <w:r>
        <w:rPr>
          <w:rFonts w:ascii="Calibri" w:hAnsi="Calibri"/>
          <w:sz w:val="18"/>
          <w:szCs w:val="18"/>
          <w:lang w:eastAsia="ar-SA"/>
        </w:rPr>
        <w:t xml:space="preserve"> L37</w:t>
      </w:r>
    </w:p>
    <w:p w14:paraId="33EA90B8" w14:textId="77777777" w:rsidR="00AD7392" w:rsidRDefault="00AD7392" w:rsidP="00AD7392">
      <w:pPr>
        <w:rPr>
          <w:rFonts w:ascii="Calibri" w:hAnsi="Calibri"/>
          <w:sz w:val="18"/>
          <w:szCs w:val="18"/>
          <w:lang w:eastAsia="ar-SA"/>
        </w:rPr>
      </w:pPr>
    </w:p>
    <w:p w14:paraId="48BEBE2E" w14:textId="77777777" w:rsidR="00AD7392" w:rsidRPr="00CD3867" w:rsidRDefault="00AD7392" w:rsidP="00AD7392">
      <w:pPr>
        <w:rPr>
          <w:rFonts w:ascii="Calibri" w:hAnsi="Calibri"/>
          <w:sz w:val="18"/>
          <w:szCs w:val="18"/>
          <w:lang w:eastAsia="ar-SA"/>
        </w:rPr>
      </w:pPr>
    </w:p>
    <w:p w14:paraId="5892D4A9" w14:textId="77777777" w:rsidR="00AD7392" w:rsidRPr="00AD7392" w:rsidRDefault="0006260E" w:rsidP="001D11AB">
      <w:pPr>
        <w:pStyle w:val="Podpunkt41"/>
        <w:ind w:hanging="720"/>
      </w:pPr>
      <w:r>
        <w:br w:type="page"/>
      </w:r>
      <w:r w:rsidR="00AD7392" w:rsidRPr="00AD7392">
        <w:lastRenderedPageBreak/>
        <w:t xml:space="preserve">Zamawiający wymaga, aby usługi serwisowe </w:t>
      </w:r>
      <w:r w:rsidR="002D7DCF">
        <w:t>przegląd</w:t>
      </w:r>
      <w:r w:rsidR="00417BF5">
        <w:t>ów okresowych</w:t>
      </w:r>
      <w:r w:rsidR="002D7DCF">
        <w:t xml:space="preserve"> były świadczone w</w:t>
      </w:r>
      <w:r w:rsidR="00AD7392" w:rsidRPr="00AD7392">
        <w:t xml:space="preserve"> zakresie określonym poniżej dla poszczególnych urządzeń technologicznych procesu wytwarzania sprężonego pow</w:t>
      </w:r>
      <w:r w:rsidR="002D7DCF">
        <w:t>ietrza</w:t>
      </w:r>
      <w:r w:rsidR="00AD7392" w:rsidRPr="00AD7392">
        <w:t>:</w:t>
      </w:r>
    </w:p>
    <w:p w14:paraId="13F52B18" w14:textId="77777777" w:rsidR="00AD7392" w:rsidRPr="00DE0648" w:rsidRDefault="00AD7392" w:rsidP="00AD7392">
      <w:pPr>
        <w:pStyle w:val="Bezodstpw"/>
        <w:ind w:left="378"/>
        <w:rPr>
          <w:rFonts w:ascii="Calibri" w:hAnsi="Calibri"/>
        </w:rPr>
      </w:pPr>
    </w:p>
    <w:p w14:paraId="3F82E713" w14:textId="77777777" w:rsidR="00AD7392" w:rsidRPr="00DE0648" w:rsidRDefault="00AD7392" w:rsidP="007D4302">
      <w:pPr>
        <w:pStyle w:val="Podpunkta"/>
        <w:numPr>
          <w:ilvl w:val="0"/>
          <w:numId w:val="28"/>
        </w:numPr>
      </w:pPr>
      <w:r w:rsidRPr="00AD7392">
        <w:t>sprężarka</w:t>
      </w:r>
      <w:r w:rsidRPr="00DE0648">
        <w:t xml:space="preserve"> </w:t>
      </w:r>
      <w:r w:rsidRPr="00AD7392">
        <w:t>CompAir</w:t>
      </w:r>
      <w:r w:rsidRPr="00DE0648">
        <w:t xml:space="preserve"> L110RS: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7893"/>
      </w:tblGrid>
      <w:tr w:rsidR="00AD7392" w:rsidRPr="00DE0648" w14:paraId="584BA86C" w14:textId="77777777" w:rsidTr="009335E4">
        <w:tc>
          <w:tcPr>
            <w:tcW w:w="540" w:type="dxa"/>
          </w:tcPr>
          <w:p w14:paraId="1BE795F4" w14:textId="77777777" w:rsidR="00AD7392" w:rsidRPr="009335E4" w:rsidRDefault="00AD7392" w:rsidP="009335E4">
            <w:pPr>
              <w:pStyle w:val="Akapitzlist"/>
              <w:ind w:left="0"/>
              <w:jc w:val="center"/>
              <w:rPr>
                <w:rFonts w:ascii="Calibri" w:eastAsia="Calibri" w:hAnsi="Calibri"/>
                <w:b/>
                <w:i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</w:rPr>
              <w:t>Typ</w:t>
            </w:r>
          </w:p>
        </w:tc>
        <w:tc>
          <w:tcPr>
            <w:tcW w:w="8010" w:type="dxa"/>
          </w:tcPr>
          <w:p w14:paraId="1E706126" w14:textId="77777777" w:rsidR="00AD7392" w:rsidRPr="009335E4" w:rsidRDefault="00AD7392" w:rsidP="009335E4">
            <w:pPr>
              <w:pStyle w:val="Akapitzlist"/>
              <w:ind w:left="0"/>
              <w:jc w:val="center"/>
              <w:rPr>
                <w:rFonts w:ascii="Calibri" w:eastAsia="Calibri" w:hAnsi="Calibri"/>
                <w:b/>
                <w:i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</w:rPr>
              <w:t>Zakres</w:t>
            </w:r>
          </w:p>
        </w:tc>
      </w:tr>
      <w:tr w:rsidR="00AD7392" w:rsidRPr="00DE0648" w14:paraId="5B1DEDF1" w14:textId="77777777" w:rsidTr="009335E4">
        <w:tc>
          <w:tcPr>
            <w:tcW w:w="540" w:type="dxa"/>
            <w:vAlign w:val="center"/>
          </w:tcPr>
          <w:p w14:paraId="69892B39" w14:textId="77777777" w:rsidR="00AD7392" w:rsidRPr="009335E4" w:rsidRDefault="00AD7392" w:rsidP="009335E4">
            <w:pPr>
              <w:pStyle w:val="Akapitzlist"/>
              <w:ind w:left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A</w:t>
            </w:r>
          </w:p>
        </w:tc>
        <w:tc>
          <w:tcPr>
            <w:tcW w:w="8010" w:type="dxa"/>
          </w:tcPr>
          <w:p w14:paraId="4E4C0A70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CK2230-1 x 1 szt</w:t>
            </w:r>
          </w:p>
          <w:p w14:paraId="563957A2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4000HR – 10 litrów</w:t>
            </w:r>
          </w:p>
          <w:p w14:paraId="70E3BFBC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Wymiana filtra powietrza, filtra oleju, uzupełnienie poziomu oleju.</w:t>
            </w:r>
          </w:p>
          <w:p w14:paraId="6C3F7FFD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Kontrola poszczególnych elementów kompresora.</w:t>
            </w:r>
          </w:p>
        </w:tc>
      </w:tr>
      <w:tr w:rsidR="00303F2F" w:rsidRPr="00DE0648" w14:paraId="4E8EF414" w14:textId="77777777" w:rsidTr="009335E4">
        <w:tc>
          <w:tcPr>
            <w:tcW w:w="540" w:type="dxa"/>
            <w:vAlign w:val="center"/>
          </w:tcPr>
          <w:p w14:paraId="263E1915" w14:textId="77777777" w:rsidR="00303F2F" w:rsidRPr="009335E4" w:rsidRDefault="00303F2F" w:rsidP="009335E4">
            <w:pPr>
              <w:pStyle w:val="Akapitzlist"/>
              <w:ind w:left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B</w:t>
            </w:r>
          </w:p>
        </w:tc>
        <w:tc>
          <w:tcPr>
            <w:tcW w:w="8010" w:type="dxa"/>
          </w:tcPr>
          <w:p w14:paraId="37550F00" w14:textId="77777777" w:rsidR="00303F2F" w:rsidRPr="009335E4" w:rsidRDefault="00303F2F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CK2230-1 x 1 szt</w:t>
            </w:r>
          </w:p>
          <w:p w14:paraId="552D3AB5" w14:textId="77777777" w:rsidR="00303F2F" w:rsidRPr="009335E4" w:rsidRDefault="00303F2F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CK4230-1-RS x 1 szt</w:t>
            </w:r>
          </w:p>
          <w:p w14:paraId="43320513" w14:textId="77777777" w:rsidR="00303F2F" w:rsidRPr="009335E4" w:rsidRDefault="00303F2F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4000HR – 55 litrów</w:t>
            </w:r>
          </w:p>
          <w:p w14:paraId="70F98324" w14:textId="77777777" w:rsidR="00303F2F" w:rsidRPr="009335E4" w:rsidRDefault="00303F2F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Wymiana filtra powietrza, filtra oleju, wymiana oleju, separatora, wkładów smarownic, mat filtracyjnych.</w:t>
            </w:r>
          </w:p>
          <w:p w14:paraId="2F28E2BB" w14:textId="77777777" w:rsidR="00303F2F" w:rsidRPr="009335E4" w:rsidRDefault="00303F2F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Kontrola poszczególnych elementów kompresora.</w:t>
            </w:r>
          </w:p>
        </w:tc>
      </w:tr>
      <w:tr w:rsidR="00303F2F" w:rsidRPr="00DE0648" w14:paraId="69838518" w14:textId="77777777" w:rsidTr="009335E4">
        <w:tc>
          <w:tcPr>
            <w:tcW w:w="540" w:type="dxa"/>
            <w:vAlign w:val="center"/>
          </w:tcPr>
          <w:p w14:paraId="5D367C6E" w14:textId="77777777" w:rsidR="00303F2F" w:rsidRPr="009335E4" w:rsidRDefault="00303F2F" w:rsidP="009335E4">
            <w:pPr>
              <w:pStyle w:val="Akapitzlist"/>
              <w:ind w:left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C</w:t>
            </w:r>
          </w:p>
        </w:tc>
        <w:tc>
          <w:tcPr>
            <w:tcW w:w="8010" w:type="dxa"/>
          </w:tcPr>
          <w:p w14:paraId="0E5067A6" w14:textId="77777777" w:rsidR="00303F2F" w:rsidRPr="009335E4" w:rsidRDefault="00303F2F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CK2230-1 x 1 szt</w:t>
            </w:r>
          </w:p>
          <w:p w14:paraId="3DA4FD0F" w14:textId="77777777" w:rsidR="00303F2F" w:rsidRPr="009335E4" w:rsidRDefault="00303F2F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CK4230-1-RS x 1 szt</w:t>
            </w:r>
          </w:p>
          <w:p w14:paraId="7D8CF34D" w14:textId="77777777" w:rsidR="00303F2F" w:rsidRPr="009335E4" w:rsidRDefault="00303F2F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CK8230-4 x 1 szt</w:t>
            </w:r>
          </w:p>
          <w:p w14:paraId="235EBC6C" w14:textId="77777777" w:rsidR="00303F2F" w:rsidRPr="009335E4" w:rsidRDefault="00303F2F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4000HR – 55 litrów</w:t>
            </w:r>
          </w:p>
          <w:p w14:paraId="046F40FF" w14:textId="77777777" w:rsidR="00303F2F" w:rsidRPr="009335E4" w:rsidRDefault="00303F2F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Wymiana filtra oleju, separatora, filtra powietrza, wymiana oleju, wkładów smarownic, mat filtracyjnych, elementów pakietu zaworowego.</w:t>
            </w:r>
          </w:p>
          <w:p w14:paraId="3B1D2E3C" w14:textId="77777777" w:rsidR="00303F2F" w:rsidRPr="009335E4" w:rsidRDefault="00303F2F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Kontrola poszczególnych elementów kompresora.</w:t>
            </w:r>
          </w:p>
        </w:tc>
      </w:tr>
    </w:tbl>
    <w:p w14:paraId="7595C6A0" w14:textId="77777777" w:rsidR="002D7DCF" w:rsidRDefault="002D7DCF">
      <w:pPr>
        <w:rPr>
          <w:rFonts w:ascii="Calibri" w:hAnsi="Calibri"/>
          <w:szCs w:val="20"/>
          <w:lang w:eastAsia="ar-SA"/>
        </w:rPr>
      </w:pPr>
    </w:p>
    <w:p w14:paraId="0DF1F152" w14:textId="77777777" w:rsidR="00AD7392" w:rsidRPr="00DE0648" w:rsidRDefault="00AD7392" w:rsidP="007D4302">
      <w:pPr>
        <w:pStyle w:val="Podpunkta"/>
      </w:pPr>
      <w:r w:rsidRPr="00AD7392">
        <w:t>sprężarka</w:t>
      </w:r>
      <w:r w:rsidRPr="00DE0648">
        <w:t xml:space="preserve"> CompAir L200RS: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7893"/>
      </w:tblGrid>
      <w:tr w:rsidR="00AD7392" w:rsidRPr="00DE0648" w14:paraId="00B06778" w14:textId="77777777" w:rsidTr="009335E4">
        <w:tc>
          <w:tcPr>
            <w:tcW w:w="540" w:type="dxa"/>
          </w:tcPr>
          <w:p w14:paraId="15C3A0BF" w14:textId="77777777" w:rsidR="00AD7392" w:rsidRPr="009335E4" w:rsidRDefault="00AD7392" w:rsidP="009335E4">
            <w:pPr>
              <w:pStyle w:val="Akapitzlist"/>
              <w:ind w:left="0"/>
              <w:jc w:val="center"/>
              <w:rPr>
                <w:rFonts w:ascii="Calibri" w:eastAsia="Calibri" w:hAnsi="Calibri"/>
                <w:b/>
                <w:i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</w:rPr>
              <w:t>Typ</w:t>
            </w:r>
          </w:p>
        </w:tc>
        <w:tc>
          <w:tcPr>
            <w:tcW w:w="8010" w:type="dxa"/>
          </w:tcPr>
          <w:p w14:paraId="0CFA7D95" w14:textId="77777777" w:rsidR="00AD7392" w:rsidRPr="009335E4" w:rsidRDefault="00AD7392" w:rsidP="009335E4">
            <w:pPr>
              <w:pStyle w:val="Akapitzlist"/>
              <w:ind w:left="0"/>
              <w:jc w:val="center"/>
              <w:rPr>
                <w:rFonts w:ascii="Calibri" w:eastAsia="Calibri" w:hAnsi="Calibri"/>
                <w:b/>
                <w:i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</w:rPr>
              <w:t>Zakres</w:t>
            </w:r>
          </w:p>
        </w:tc>
      </w:tr>
      <w:tr w:rsidR="00AD7392" w:rsidRPr="00DE0648" w14:paraId="2F717BB4" w14:textId="77777777" w:rsidTr="009335E4">
        <w:tc>
          <w:tcPr>
            <w:tcW w:w="540" w:type="dxa"/>
            <w:vAlign w:val="center"/>
          </w:tcPr>
          <w:p w14:paraId="0A7E0BC3" w14:textId="77777777" w:rsidR="00AD7392" w:rsidRPr="009335E4" w:rsidRDefault="00AD7392" w:rsidP="009335E4">
            <w:pPr>
              <w:pStyle w:val="Akapitzlist"/>
              <w:ind w:left="0"/>
              <w:jc w:val="center"/>
              <w:rPr>
                <w:rFonts w:ascii="Calibri" w:eastAsia="Calibri" w:hAnsi="Calibri"/>
                <w:sz w:val="18"/>
                <w:szCs w:val="18"/>
                <w:vertAlign w:val="subscript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A</w:t>
            </w:r>
            <w:r w:rsidR="00303F2F" w:rsidRPr="009335E4">
              <w:rPr>
                <w:rFonts w:ascii="Calibri" w:eastAsia="Calibri" w:hAnsi="Calibri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010" w:type="dxa"/>
          </w:tcPr>
          <w:p w14:paraId="2095EEEA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CK2290-3 x 1 szt</w:t>
            </w:r>
          </w:p>
          <w:p w14:paraId="32FB5965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4000HR – 20 litrów</w:t>
            </w:r>
          </w:p>
          <w:p w14:paraId="6FA1335F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Wymiana filtra powietrza, filtra oleju, uzupełnienie poziomu oleju.</w:t>
            </w:r>
          </w:p>
          <w:p w14:paraId="163CA422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Kontrola poszczególnych elementów kompresora.</w:t>
            </w:r>
          </w:p>
        </w:tc>
      </w:tr>
      <w:tr w:rsidR="00303F2F" w:rsidRPr="00DE0648" w14:paraId="2B96BD31" w14:textId="77777777" w:rsidTr="009335E4">
        <w:tc>
          <w:tcPr>
            <w:tcW w:w="540" w:type="dxa"/>
            <w:vAlign w:val="center"/>
          </w:tcPr>
          <w:p w14:paraId="2FA36994" w14:textId="77777777" w:rsidR="00303F2F" w:rsidRPr="009335E4" w:rsidRDefault="00303F2F" w:rsidP="009335E4">
            <w:pPr>
              <w:pStyle w:val="Akapitzlist"/>
              <w:ind w:left="0"/>
              <w:jc w:val="center"/>
              <w:rPr>
                <w:rFonts w:ascii="Calibri" w:eastAsia="Calibri" w:hAnsi="Calibri"/>
                <w:sz w:val="18"/>
                <w:szCs w:val="18"/>
                <w:vertAlign w:val="subscript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A</w:t>
            </w:r>
            <w:r w:rsidRPr="009335E4">
              <w:rPr>
                <w:rFonts w:ascii="Calibri" w:eastAsia="Calibri" w:hAnsi="Calibr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010" w:type="dxa"/>
          </w:tcPr>
          <w:p w14:paraId="2B162DA8" w14:textId="77777777" w:rsidR="00303F2F" w:rsidRPr="009335E4" w:rsidRDefault="00303F2F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CK2290-3 x 1 szt</w:t>
            </w:r>
          </w:p>
          <w:p w14:paraId="0CE2462C" w14:textId="77777777" w:rsidR="00303F2F" w:rsidRPr="009335E4" w:rsidRDefault="00303F2F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4000HR – 20 litrów</w:t>
            </w:r>
          </w:p>
          <w:p w14:paraId="5FAACC0A" w14:textId="77777777" w:rsidR="00303F2F" w:rsidRPr="009335E4" w:rsidRDefault="00303F2F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 w:cs="Arial"/>
                <w:bCs/>
                <w:sz w:val="18"/>
                <w:szCs w:val="18"/>
              </w:rPr>
              <w:t>A10496874 x 1 kpl</w:t>
            </w:r>
          </w:p>
          <w:p w14:paraId="36629578" w14:textId="77777777" w:rsidR="00303F2F" w:rsidRPr="009335E4" w:rsidRDefault="00303F2F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Wymiana filtra powietrza, filtra oleju, uzupełnienie poziomu oleju. Wymiana pasów napędowych.</w:t>
            </w:r>
          </w:p>
          <w:p w14:paraId="7F0CDD67" w14:textId="77777777" w:rsidR="00303F2F" w:rsidRPr="009335E4" w:rsidRDefault="00303F2F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Kontrola poszczególnych elementów kompresora.</w:t>
            </w:r>
          </w:p>
        </w:tc>
      </w:tr>
      <w:tr w:rsidR="00303F2F" w:rsidRPr="00DE0648" w14:paraId="1CCEE7F7" w14:textId="77777777" w:rsidTr="009335E4">
        <w:tc>
          <w:tcPr>
            <w:tcW w:w="540" w:type="dxa"/>
            <w:vAlign w:val="center"/>
          </w:tcPr>
          <w:p w14:paraId="50E4D58B" w14:textId="77777777" w:rsidR="00303F2F" w:rsidRPr="009335E4" w:rsidRDefault="00303F2F" w:rsidP="009335E4">
            <w:pPr>
              <w:pStyle w:val="Akapitzlist"/>
              <w:ind w:left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B</w:t>
            </w:r>
          </w:p>
        </w:tc>
        <w:tc>
          <w:tcPr>
            <w:tcW w:w="8010" w:type="dxa"/>
          </w:tcPr>
          <w:p w14:paraId="75E1200B" w14:textId="77777777" w:rsidR="00303F2F" w:rsidRPr="009335E4" w:rsidRDefault="00303F2F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CK2290-3 x 1 szt</w:t>
            </w:r>
          </w:p>
          <w:p w14:paraId="58972B13" w14:textId="77777777" w:rsidR="00303F2F" w:rsidRPr="009335E4" w:rsidRDefault="00303F2F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CK4290-274-1-RS x 1 szt</w:t>
            </w:r>
          </w:p>
          <w:p w14:paraId="3A5C5317" w14:textId="77777777" w:rsidR="00303F2F" w:rsidRPr="009335E4" w:rsidRDefault="00303F2F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4000HR – 135 litrów</w:t>
            </w:r>
          </w:p>
          <w:p w14:paraId="02EC755F" w14:textId="77777777" w:rsidR="00303F2F" w:rsidRPr="009335E4" w:rsidRDefault="00303F2F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Wymiana filtra powietrza, filtra oleju, wymiana oleju, separatora, wkładów smarownic, mat filtracyjnych.</w:t>
            </w:r>
          </w:p>
          <w:p w14:paraId="445F7316" w14:textId="77777777" w:rsidR="00303F2F" w:rsidRPr="009335E4" w:rsidRDefault="00303F2F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Kontrola poszczególnych elementów kompresora.</w:t>
            </w:r>
          </w:p>
        </w:tc>
      </w:tr>
      <w:tr w:rsidR="00303F2F" w:rsidRPr="00DE0648" w14:paraId="19447511" w14:textId="77777777" w:rsidTr="009335E4">
        <w:tc>
          <w:tcPr>
            <w:tcW w:w="540" w:type="dxa"/>
            <w:vAlign w:val="center"/>
          </w:tcPr>
          <w:p w14:paraId="48A5B876" w14:textId="77777777" w:rsidR="00303F2F" w:rsidRPr="009335E4" w:rsidRDefault="00303F2F" w:rsidP="009335E4">
            <w:pPr>
              <w:pStyle w:val="Akapitzlist"/>
              <w:ind w:left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C</w:t>
            </w:r>
          </w:p>
        </w:tc>
        <w:tc>
          <w:tcPr>
            <w:tcW w:w="8010" w:type="dxa"/>
          </w:tcPr>
          <w:p w14:paraId="18A25685" w14:textId="77777777" w:rsidR="00303F2F" w:rsidRPr="009335E4" w:rsidRDefault="00303F2F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CK2290-3 x 1 szt</w:t>
            </w:r>
          </w:p>
          <w:p w14:paraId="26DDE304" w14:textId="77777777" w:rsidR="00303F2F" w:rsidRPr="009335E4" w:rsidRDefault="00303F2F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CK4290-274-1-RS x 1 szt</w:t>
            </w:r>
          </w:p>
          <w:p w14:paraId="295ADADC" w14:textId="77777777" w:rsidR="00303F2F" w:rsidRPr="009335E4" w:rsidRDefault="00303F2F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CK8290-2 x 1 szt</w:t>
            </w:r>
          </w:p>
          <w:p w14:paraId="1D8AEB90" w14:textId="77777777" w:rsidR="00303F2F" w:rsidRPr="009335E4" w:rsidRDefault="00303F2F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4000HR – 135 litrów</w:t>
            </w:r>
          </w:p>
          <w:p w14:paraId="757BAB48" w14:textId="77777777" w:rsidR="00303F2F" w:rsidRPr="009335E4" w:rsidRDefault="00303F2F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Wymiana filtra oleju, separatora, filtra powietrza, wymiana oleju, wkładów smarownic, mat filtracyjnych, elementów pakietu zaworowego.</w:t>
            </w:r>
          </w:p>
          <w:p w14:paraId="2466DD4C" w14:textId="77777777" w:rsidR="00303F2F" w:rsidRPr="009335E4" w:rsidRDefault="00303F2F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Kontrola poszczególnych elementów kompresora.</w:t>
            </w:r>
          </w:p>
        </w:tc>
      </w:tr>
    </w:tbl>
    <w:p w14:paraId="724BD973" w14:textId="77777777" w:rsidR="00AD7392" w:rsidRPr="00DE0648" w:rsidRDefault="00AD7392" w:rsidP="00AD7392">
      <w:pPr>
        <w:pStyle w:val="Bezodstpw"/>
        <w:ind w:left="0"/>
        <w:rPr>
          <w:rFonts w:ascii="Calibri" w:hAnsi="Calibri"/>
        </w:rPr>
      </w:pPr>
    </w:p>
    <w:p w14:paraId="62E20D88" w14:textId="77777777" w:rsidR="00AD7392" w:rsidRPr="00DE0648" w:rsidRDefault="00AD7392" w:rsidP="007D4302">
      <w:pPr>
        <w:pStyle w:val="Podpunkta"/>
      </w:pPr>
      <w:r w:rsidRPr="00AD7392">
        <w:t>sprężarka</w:t>
      </w:r>
      <w:r w:rsidRPr="00DE0648">
        <w:t xml:space="preserve"> CompAir L250: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7893"/>
      </w:tblGrid>
      <w:tr w:rsidR="00AD7392" w:rsidRPr="00DE0648" w14:paraId="7B4CA910" w14:textId="77777777" w:rsidTr="009335E4">
        <w:tc>
          <w:tcPr>
            <w:tcW w:w="540" w:type="dxa"/>
          </w:tcPr>
          <w:p w14:paraId="152E04E2" w14:textId="77777777" w:rsidR="00AD7392" w:rsidRPr="009335E4" w:rsidRDefault="00AD7392" w:rsidP="009335E4">
            <w:pPr>
              <w:pStyle w:val="Akapitzlist"/>
              <w:ind w:left="0"/>
              <w:jc w:val="center"/>
              <w:rPr>
                <w:rFonts w:ascii="Calibri" w:eastAsia="Calibri" w:hAnsi="Calibri"/>
                <w:b/>
                <w:i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</w:rPr>
              <w:t>Typ</w:t>
            </w:r>
          </w:p>
        </w:tc>
        <w:tc>
          <w:tcPr>
            <w:tcW w:w="8010" w:type="dxa"/>
          </w:tcPr>
          <w:p w14:paraId="217E09DA" w14:textId="77777777" w:rsidR="00AD7392" w:rsidRPr="009335E4" w:rsidRDefault="00AD7392" w:rsidP="009335E4">
            <w:pPr>
              <w:pStyle w:val="Akapitzlist"/>
              <w:ind w:left="0"/>
              <w:jc w:val="center"/>
              <w:rPr>
                <w:rFonts w:ascii="Calibri" w:eastAsia="Calibri" w:hAnsi="Calibri"/>
                <w:b/>
                <w:i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</w:rPr>
              <w:t>Zakres</w:t>
            </w:r>
          </w:p>
        </w:tc>
      </w:tr>
      <w:tr w:rsidR="00AD7392" w:rsidRPr="00DE0648" w14:paraId="3EBE94E8" w14:textId="77777777" w:rsidTr="009335E4">
        <w:tc>
          <w:tcPr>
            <w:tcW w:w="540" w:type="dxa"/>
            <w:vAlign w:val="center"/>
          </w:tcPr>
          <w:p w14:paraId="46FEC5D8" w14:textId="77777777" w:rsidR="00AD7392" w:rsidRPr="009335E4" w:rsidRDefault="00AD7392" w:rsidP="009335E4">
            <w:pPr>
              <w:pStyle w:val="Akapitzlist"/>
              <w:ind w:left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A</w:t>
            </w:r>
          </w:p>
        </w:tc>
        <w:tc>
          <w:tcPr>
            <w:tcW w:w="8010" w:type="dxa"/>
          </w:tcPr>
          <w:p w14:paraId="36F8D333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CK2290-3 x 1 szt</w:t>
            </w:r>
          </w:p>
          <w:p w14:paraId="02CB1C4E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4000HR – 20 litrów</w:t>
            </w:r>
          </w:p>
          <w:p w14:paraId="45098878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Wymiana filtra powietrza, filtra oleju, uzupełnienie poziomu oleju.</w:t>
            </w:r>
          </w:p>
          <w:p w14:paraId="19C53CEA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Kontrola poszczególnych elementów kompresora.</w:t>
            </w:r>
          </w:p>
        </w:tc>
      </w:tr>
      <w:tr w:rsidR="00AD7392" w:rsidRPr="00DE0648" w14:paraId="381735FC" w14:textId="77777777" w:rsidTr="009335E4">
        <w:tc>
          <w:tcPr>
            <w:tcW w:w="540" w:type="dxa"/>
            <w:vAlign w:val="center"/>
          </w:tcPr>
          <w:p w14:paraId="30634F17" w14:textId="77777777" w:rsidR="00AD7392" w:rsidRPr="009335E4" w:rsidRDefault="00AD7392" w:rsidP="009335E4">
            <w:pPr>
              <w:pStyle w:val="Akapitzlist"/>
              <w:ind w:left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B</w:t>
            </w:r>
          </w:p>
        </w:tc>
        <w:tc>
          <w:tcPr>
            <w:tcW w:w="8010" w:type="dxa"/>
          </w:tcPr>
          <w:p w14:paraId="6CDDF1C8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CK2290-3 x 1 szt</w:t>
            </w:r>
          </w:p>
          <w:p w14:paraId="199169FD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CK4290-274-LS x 1 szt</w:t>
            </w:r>
          </w:p>
          <w:p w14:paraId="7A9BCAC6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4000HR – 135 litrów</w:t>
            </w:r>
          </w:p>
          <w:p w14:paraId="45BF1327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Wymiana filtra powietrza, filtra oleju, wymiana oleju, separatora, wkładów smarownic, mat filtracyjnych.</w:t>
            </w:r>
          </w:p>
          <w:p w14:paraId="4E4E9782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Kontrola poszczególnych elementów kompresora.</w:t>
            </w:r>
          </w:p>
        </w:tc>
      </w:tr>
      <w:tr w:rsidR="00C86E3B" w:rsidRPr="00DE0648" w14:paraId="03A14B98" w14:textId="77777777" w:rsidTr="009335E4">
        <w:tc>
          <w:tcPr>
            <w:tcW w:w="540" w:type="dxa"/>
            <w:vAlign w:val="center"/>
          </w:tcPr>
          <w:p w14:paraId="6D7EE3A1" w14:textId="77777777" w:rsidR="00C86E3B" w:rsidRPr="009335E4" w:rsidRDefault="00C86E3B" w:rsidP="009335E4">
            <w:pPr>
              <w:pStyle w:val="Akapitzlist"/>
              <w:ind w:left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C</w:t>
            </w:r>
          </w:p>
        </w:tc>
        <w:tc>
          <w:tcPr>
            <w:tcW w:w="8010" w:type="dxa"/>
          </w:tcPr>
          <w:p w14:paraId="37EF8496" w14:textId="77777777" w:rsidR="00C86E3B" w:rsidRPr="009335E4" w:rsidRDefault="00C86E3B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CK2290-3 x 1 szt</w:t>
            </w:r>
          </w:p>
          <w:p w14:paraId="7ABE33F3" w14:textId="77777777" w:rsidR="00C86E3B" w:rsidRPr="009335E4" w:rsidRDefault="00C86E3B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lastRenderedPageBreak/>
              <w:t>CK4290-274-LS x 1 szt</w:t>
            </w:r>
          </w:p>
          <w:p w14:paraId="6DDBD9BA" w14:textId="77777777" w:rsidR="00C86E3B" w:rsidRPr="009335E4" w:rsidRDefault="00C86E3B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CK8290-2 x 1 szt</w:t>
            </w:r>
          </w:p>
          <w:p w14:paraId="263C9681" w14:textId="77777777" w:rsidR="00C86E3B" w:rsidRPr="009335E4" w:rsidRDefault="00C86E3B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4000HR – 135 litrów</w:t>
            </w:r>
          </w:p>
          <w:p w14:paraId="7D6695EC" w14:textId="77777777" w:rsidR="00C86E3B" w:rsidRPr="009335E4" w:rsidRDefault="00C86E3B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Wymiana filtra oleju, separatora, filtra powietrza, wymiana oleju, wkładów smarownic, mat filtracyjnych, elementów pakietu zaworowego.</w:t>
            </w:r>
          </w:p>
          <w:p w14:paraId="63926E60" w14:textId="77777777" w:rsidR="00C86E3B" w:rsidRPr="009335E4" w:rsidRDefault="00C86E3B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Kontrola poszczególnych elementów kompresora.</w:t>
            </w:r>
          </w:p>
        </w:tc>
      </w:tr>
    </w:tbl>
    <w:p w14:paraId="5DDDBD37" w14:textId="77777777" w:rsidR="00AD7392" w:rsidRPr="00DE0648" w:rsidRDefault="00AD7392" w:rsidP="00AD7392">
      <w:pPr>
        <w:pStyle w:val="Bezodstpw"/>
        <w:ind w:left="1060"/>
        <w:rPr>
          <w:rFonts w:ascii="Calibri" w:hAnsi="Calibri"/>
        </w:rPr>
      </w:pPr>
    </w:p>
    <w:p w14:paraId="1EB0CD43" w14:textId="77777777" w:rsidR="00AD7392" w:rsidRPr="00DE0648" w:rsidRDefault="00AD7392" w:rsidP="007D4302">
      <w:pPr>
        <w:pStyle w:val="Podpunkta"/>
      </w:pPr>
      <w:r w:rsidRPr="00BB71DA">
        <w:t>osuszacz</w:t>
      </w:r>
      <w:r w:rsidRPr="00DE0648">
        <w:t xml:space="preserve"> CompAir F0460HS: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7893"/>
      </w:tblGrid>
      <w:tr w:rsidR="00AD7392" w:rsidRPr="00DE0648" w14:paraId="6ED7116F" w14:textId="77777777" w:rsidTr="009335E4">
        <w:tc>
          <w:tcPr>
            <w:tcW w:w="540" w:type="dxa"/>
          </w:tcPr>
          <w:p w14:paraId="7FBF347D" w14:textId="77777777" w:rsidR="00AD7392" w:rsidRPr="009335E4" w:rsidRDefault="00AD7392" w:rsidP="009335E4">
            <w:pPr>
              <w:pStyle w:val="Akapitzlist"/>
              <w:ind w:left="0"/>
              <w:jc w:val="center"/>
              <w:rPr>
                <w:rFonts w:ascii="Calibri" w:eastAsia="Calibri" w:hAnsi="Calibri"/>
                <w:b/>
                <w:i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</w:rPr>
              <w:t>Typ</w:t>
            </w:r>
          </w:p>
        </w:tc>
        <w:tc>
          <w:tcPr>
            <w:tcW w:w="7968" w:type="dxa"/>
          </w:tcPr>
          <w:p w14:paraId="654DA59B" w14:textId="77777777" w:rsidR="00AD7392" w:rsidRPr="009335E4" w:rsidRDefault="00AD7392" w:rsidP="009335E4">
            <w:pPr>
              <w:pStyle w:val="Akapitzlist"/>
              <w:ind w:left="0"/>
              <w:jc w:val="center"/>
              <w:rPr>
                <w:rFonts w:ascii="Calibri" w:eastAsia="Calibri" w:hAnsi="Calibri"/>
                <w:b/>
                <w:i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</w:rPr>
              <w:t>Zakres</w:t>
            </w:r>
          </w:p>
        </w:tc>
      </w:tr>
      <w:tr w:rsidR="00AD7392" w:rsidRPr="00DE0648" w14:paraId="70231E3E" w14:textId="77777777" w:rsidTr="009335E4">
        <w:tc>
          <w:tcPr>
            <w:tcW w:w="540" w:type="dxa"/>
            <w:vAlign w:val="center"/>
          </w:tcPr>
          <w:p w14:paraId="4BC4BF44" w14:textId="77777777" w:rsidR="00AD7392" w:rsidRPr="009335E4" w:rsidRDefault="00AD7392" w:rsidP="009335E4">
            <w:pPr>
              <w:pStyle w:val="Akapitzlist"/>
              <w:ind w:left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A</w:t>
            </w:r>
          </w:p>
        </w:tc>
        <w:tc>
          <w:tcPr>
            <w:tcW w:w="7968" w:type="dxa"/>
          </w:tcPr>
          <w:p w14:paraId="55EA7BED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A51067374 x 2 szt</w:t>
            </w:r>
          </w:p>
          <w:p w14:paraId="1FA12657" w14:textId="77777777" w:rsidR="00AD7392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Automatyczny spust kondensatu x 2 szt</w:t>
            </w:r>
          </w:p>
          <w:p w14:paraId="04489906" w14:textId="77777777" w:rsidR="0000495C" w:rsidRPr="009335E4" w:rsidRDefault="00A0287E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Sprawdzenie szczelności</w:t>
            </w:r>
          </w:p>
        </w:tc>
      </w:tr>
    </w:tbl>
    <w:p w14:paraId="0E4C3107" w14:textId="77777777" w:rsidR="00AD7392" w:rsidRPr="00DE0648" w:rsidRDefault="00AD7392" w:rsidP="00AD7392">
      <w:pPr>
        <w:pStyle w:val="Bezodstpw"/>
        <w:ind w:left="1060"/>
        <w:rPr>
          <w:rFonts w:ascii="Calibri" w:hAnsi="Calibri"/>
        </w:rPr>
      </w:pPr>
    </w:p>
    <w:p w14:paraId="1C01A0CD" w14:textId="77777777" w:rsidR="00AD7392" w:rsidRPr="00DE0648" w:rsidRDefault="00AD7392" w:rsidP="007D4302">
      <w:pPr>
        <w:pStyle w:val="Podpunkta"/>
      </w:pPr>
      <w:r w:rsidRPr="00BB71DA">
        <w:t>osuszacz</w:t>
      </w:r>
      <w:r w:rsidRPr="00DE0648">
        <w:t xml:space="preserve"> CompAir F0630HS: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7893"/>
      </w:tblGrid>
      <w:tr w:rsidR="00AD7392" w:rsidRPr="00DE0648" w14:paraId="76329A3A" w14:textId="77777777" w:rsidTr="009335E4">
        <w:tc>
          <w:tcPr>
            <w:tcW w:w="540" w:type="dxa"/>
          </w:tcPr>
          <w:p w14:paraId="0582A85A" w14:textId="77777777" w:rsidR="00AD7392" w:rsidRPr="009335E4" w:rsidRDefault="00AD7392" w:rsidP="009335E4">
            <w:pPr>
              <w:pStyle w:val="Akapitzlist"/>
              <w:ind w:left="0"/>
              <w:jc w:val="center"/>
              <w:rPr>
                <w:rFonts w:ascii="Calibri" w:eastAsia="Calibri" w:hAnsi="Calibri"/>
                <w:b/>
                <w:i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</w:rPr>
              <w:t>Typ</w:t>
            </w:r>
          </w:p>
        </w:tc>
        <w:tc>
          <w:tcPr>
            <w:tcW w:w="7968" w:type="dxa"/>
          </w:tcPr>
          <w:p w14:paraId="008129F0" w14:textId="77777777" w:rsidR="00AD7392" w:rsidRPr="009335E4" w:rsidRDefault="00AD7392" w:rsidP="009335E4">
            <w:pPr>
              <w:pStyle w:val="Akapitzlist"/>
              <w:ind w:left="0"/>
              <w:jc w:val="center"/>
              <w:rPr>
                <w:rFonts w:ascii="Calibri" w:eastAsia="Calibri" w:hAnsi="Calibri"/>
                <w:b/>
                <w:i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</w:rPr>
              <w:t>Zakres</w:t>
            </w:r>
          </w:p>
        </w:tc>
      </w:tr>
      <w:tr w:rsidR="00AD7392" w:rsidRPr="00DE0648" w14:paraId="1ABF36A1" w14:textId="77777777" w:rsidTr="009335E4">
        <w:tc>
          <w:tcPr>
            <w:tcW w:w="540" w:type="dxa"/>
            <w:vAlign w:val="center"/>
          </w:tcPr>
          <w:p w14:paraId="0E538C33" w14:textId="77777777" w:rsidR="00AD7392" w:rsidRPr="009335E4" w:rsidRDefault="00AD7392" w:rsidP="009335E4">
            <w:pPr>
              <w:pStyle w:val="Akapitzlist"/>
              <w:ind w:left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A</w:t>
            </w:r>
          </w:p>
        </w:tc>
        <w:tc>
          <w:tcPr>
            <w:tcW w:w="7968" w:type="dxa"/>
          </w:tcPr>
          <w:p w14:paraId="3636398C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A51067374 x 2 szt</w:t>
            </w:r>
          </w:p>
          <w:p w14:paraId="594A9277" w14:textId="77777777" w:rsidR="00AD7392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Automatyczny spust kondensatu x 2 szt</w:t>
            </w:r>
          </w:p>
          <w:p w14:paraId="1CE1BA92" w14:textId="77777777" w:rsidR="008752B0" w:rsidRPr="009335E4" w:rsidRDefault="0000495C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Sprawdzenie szczelności</w:t>
            </w:r>
          </w:p>
        </w:tc>
      </w:tr>
    </w:tbl>
    <w:p w14:paraId="349F6BD2" w14:textId="77777777" w:rsidR="00C86E3B" w:rsidRDefault="00C86E3B">
      <w:pPr>
        <w:rPr>
          <w:rFonts w:ascii="Arial" w:hAnsi="Arial"/>
          <w:szCs w:val="20"/>
          <w:lang w:eastAsia="ar-SA"/>
        </w:rPr>
      </w:pPr>
    </w:p>
    <w:p w14:paraId="62F82D01" w14:textId="77777777" w:rsidR="00AD7392" w:rsidRPr="00DE0648" w:rsidRDefault="00AD7392" w:rsidP="007D4302">
      <w:pPr>
        <w:pStyle w:val="Podpunkta"/>
      </w:pPr>
      <w:r w:rsidRPr="00DE0648">
        <w:t>osuszacz CompAir A1333TVT: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7893"/>
      </w:tblGrid>
      <w:tr w:rsidR="00AD7392" w:rsidRPr="00DE0648" w14:paraId="0035BE19" w14:textId="77777777" w:rsidTr="009335E4">
        <w:tc>
          <w:tcPr>
            <w:tcW w:w="540" w:type="dxa"/>
          </w:tcPr>
          <w:p w14:paraId="65E377C5" w14:textId="77777777" w:rsidR="00AD7392" w:rsidRPr="009335E4" w:rsidRDefault="00AD7392" w:rsidP="009335E4">
            <w:pPr>
              <w:pStyle w:val="Akapitzlist"/>
              <w:ind w:left="0"/>
              <w:jc w:val="center"/>
              <w:rPr>
                <w:rFonts w:ascii="Calibri" w:eastAsia="Calibri" w:hAnsi="Calibri"/>
                <w:b/>
                <w:i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</w:rPr>
              <w:t>Typ</w:t>
            </w:r>
          </w:p>
        </w:tc>
        <w:tc>
          <w:tcPr>
            <w:tcW w:w="7968" w:type="dxa"/>
          </w:tcPr>
          <w:p w14:paraId="6276BCCC" w14:textId="77777777" w:rsidR="00AD7392" w:rsidRPr="009335E4" w:rsidRDefault="00AD7392" w:rsidP="009335E4">
            <w:pPr>
              <w:pStyle w:val="Akapitzlist"/>
              <w:ind w:left="0"/>
              <w:jc w:val="center"/>
              <w:rPr>
                <w:rFonts w:ascii="Calibri" w:eastAsia="Calibri" w:hAnsi="Calibri"/>
                <w:b/>
                <w:i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</w:rPr>
              <w:t>Zakres</w:t>
            </w:r>
          </w:p>
        </w:tc>
      </w:tr>
      <w:tr w:rsidR="00AD7392" w:rsidRPr="00DE0648" w14:paraId="7C264142" w14:textId="77777777" w:rsidTr="009335E4">
        <w:tc>
          <w:tcPr>
            <w:tcW w:w="540" w:type="dxa"/>
            <w:vAlign w:val="center"/>
          </w:tcPr>
          <w:p w14:paraId="28CA6C59" w14:textId="77777777" w:rsidR="00AD7392" w:rsidRPr="009335E4" w:rsidRDefault="00AD7392" w:rsidP="009335E4">
            <w:pPr>
              <w:pStyle w:val="Akapitzlist"/>
              <w:ind w:left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A</w:t>
            </w:r>
          </w:p>
        </w:tc>
        <w:tc>
          <w:tcPr>
            <w:tcW w:w="7968" w:type="dxa"/>
          </w:tcPr>
          <w:p w14:paraId="78AB4CB3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SKW40-W1450/VM4/12 x 1 szt</w:t>
            </w:r>
          </w:p>
          <w:p w14:paraId="5EAA6A5C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SDD25AL x 2 szt</w:t>
            </w:r>
          </w:p>
          <w:p w14:paraId="4ABF24A9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3075XP x 6 szt</w:t>
            </w:r>
          </w:p>
          <w:p w14:paraId="21EE4E0C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3075V x 6 szt</w:t>
            </w:r>
          </w:p>
          <w:p w14:paraId="4E34F65A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SR-ESH-120 x 1 szt</w:t>
            </w:r>
          </w:p>
          <w:p w14:paraId="60DBCC49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Wymiana zaworów pilotowych, tłumików powietrza, filtra powietrza sterującego.</w:t>
            </w:r>
          </w:p>
          <w:p w14:paraId="6B38F471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Wymiana wkładów filtrów sieciowych.</w:t>
            </w:r>
          </w:p>
          <w:p w14:paraId="030690C9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Kalibracja czujnika punktu rosy.</w:t>
            </w:r>
          </w:p>
          <w:p w14:paraId="2DED1AB4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Kontrola punktów serwisowych.</w:t>
            </w:r>
          </w:p>
        </w:tc>
      </w:tr>
      <w:tr w:rsidR="00AD7392" w:rsidRPr="00DE0648" w14:paraId="2194F112" w14:textId="77777777" w:rsidTr="009335E4">
        <w:tc>
          <w:tcPr>
            <w:tcW w:w="540" w:type="dxa"/>
            <w:vAlign w:val="center"/>
          </w:tcPr>
          <w:p w14:paraId="62A277F6" w14:textId="77777777" w:rsidR="00AD7392" w:rsidRPr="009335E4" w:rsidRDefault="00AD7392" w:rsidP="009335E4">
            <w:pPr>
              <w:pStyle w:val="Akapitzlist"/>
              <w:ind w:left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B</w:t>
            </w:r>
          </w:p>
        </w:tc>
        <w:tc>
          <w:tcPr>
            <w:tcW w:w="7968" w:type="dxa"/>
          </w:tcPr>
          <w:p w14:paraId="0DE1034B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SKW800-W1080/VM4/24</w:t>
            </w:r>
          </w:p>
          <w:p w14:paraId="0C480F71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SDD25AL x 2 szt</w:t>
            </w:r>
          </w:p>
          <w:p w14:paraId="4385288F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3075XP x 6 szt</w:t>
            </w:r>
          </w:p>
          <w:p w14:paraId="6671CCDD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3075V x 6 szt</w:t>
            </w:r>
          </w:p>
          <w:p w14:paraId="36CD2F19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SR-ESH-120 x 1 szt</w:t>
            </w:r>
          </w:p>
          <w:p w14:paraId="7894B2BD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Wymiana zaworów pilotowych, tłumików powietrza, filtra powietrza sterującego.</w:t>
            </w:r>
          </w:p>
          <w:p w14:paraId="7B99E2A2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Wymiana elementów zaworu rozprężnego i zaworu napełniania ciśnienia.</w:t>
            </w:r>
          </w:p>
          <w:p w14:paraId="5998694B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Wymiana wkładów filtrów sieciowych.</w:t>
            </w:r>
          </w:p>
          <w:p w14:paraId="470C599B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Kalibracja czujnika punktu rosy.</w:t>
            </w:r>
          </w:p>
          <w:p w14:paraId="3FD676B6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Kontrola punktów serwisowych.</w:t>
            </w:r>
          </w:p>
        </w:tc>
      </w:tr>
    </w:tbl>
    <w:p w14:paraId="69F107EB" w14:textId="77777777" w:rsidR="00AD7392" w:rsidRDefault="00AD7392" w:rsidP="00AD7392">
      <w:pPr>
        <w:pStyle w:val="Bezodstpw"/>
        <w:ind w:left="1060"/>
        <w:rPr>
          <w:rFonts w:ascii="Calibri" w:hAnsi="Calibri"/>
        </w:rPr>
      </w:pPr>
    </w:p>
    <w:p w14:paraId="5EC9AE0B" w14:textId="77777777" w:rsidR="00AD7392" w:rsidRPr="00DE0648" w:rsidRDefault="00AD7392" w:rsidP="007D4302">
      <w:pPr>
        <w:pStyle w:val="Podpunkta"/>
      </w:pPr>
      <w:r>
        <w:t xml:space="preserve">pozostałe urządzenia i filtry sieci sprężarek </w:t>
      </w:r>
      <w:r w:rsidR="002D7DCF">
        <w:t xml:space="preserve">CompAir </w:t>
      </w:r>
      <w:r>
        <w:t>L110RS, L200RS oraz L250</w:t>
      </w:r>
      <w:r w:rsidRPr="00DE0648">
        <w:t>: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7893"/>
      </w:tblGrid>
      <w:tr w:rsidR="00AD7392" w:rsidRPr="00DE0648" w14:paraId="0B9C08FE" w14:textId="77777777" w:rsidTr="009335E4">
        <w:tc>
          <w:tcPr>
            <w:tcW w:w="540" w:type="dxa"/>
          </w:tcPr>
          <w:p w14:paraId="7A26B682" w14:textId="77777777" w:rsidR="00AD7392" w:rsidRPr="009335E4" w:rsidRDefault="00AD7392" w:rsidP="009335E4">
            <w:pPr>
              <w:pStyle w:val="Akapitzlist"/>
              <w:ind w:left="0"/>
              <w:jc w:val="center"/>
              <w:rPr>
                <w:rFonts w:ascii="Calibri" w:eastAsia="Calibri" w:hAnsi="Calibri"/>
                <w:b/>
                <w:i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</w:rPr>
              <w:t>Typ</w:t>
            </w:r>
          </w:p>
        </w:tc>
        <w:tc>
          <w:tcPr>
            <w:tcW w:w="7968" w:type="dxa"/>
          </w:tcPr>
          <w:p w14:paraId="3A348340" w14:textId="77777777" w:rsidR="00AD7392" w:rsidRPr="009335E4" w:rsidRDefault="00AD7392" w:rsidP="009335E4">
            <w:pPr>
              <w:pStyle w:val="Akapitzlist"/>
              <w:ind w:left="0"/>
              <w:jc w:val="center"/>
              <w:rPr>
                <w:rFonts w:ascii="Calibri" w:eastAsia="Calibri" w:hAnsi="Calibri"/>
                <w:b/>
                <w:i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</w:rPr>
              <w:t>Zakres</w:t>
            </w:r>
          </w:p>
        </w:tc>
      </w:tr>
      <w:tr w:rsidR="00AD7392" w:rsidRPr="00DE0648" w14:paraId="64DAD48C" w14:textId="77777777" w:rsidTr="009335E4">
        <w:tc>
          <w:tcPr>
            <w:tcW w:w="540" w:type="dxa"/>
            <w:vAlign w:val="center"/>
          </w:tcPr>
          <w:p w14:paraId="7C11AA79" w14:textId="77777777" w:rsidR="00AD7392" w:rsidRPr="009335E4" w:rsidRDefault="00AD7392" w:rsidP="009335E4">
            <w:pPr>
              <w:pStyle w:val="Akapitzlist"/>
              <w:ind w:left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A</w:t>
            </w:r>
          </w:p>
        </w:tc>
        <w:tc>
          <w:tcPr>
            <w:tcW w:w="7968" w:type="dxa"/>
          </w:tcPr>
          <w:p w14:paraId="4CC5D89F" w14:textId="77777777" w:rsidR="00AD7392" w:rsidRPr="009335E4" w:rsidRDefault="00AD7392" w:rsidP="007928CE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filtr sieciowy CF0600NBF – 6 sztuk</w:t>
            </w:r>
          </w:p>
          <w:p w14:paraId="5D141E8E" w14:textId="77777777" w:rsidR="00AD7392" w:rsidRPr="009335E4" w:rsidRDefault="00AD7392" w:rsidP="007928CE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filtr sieciowy CF0600NCF – 6 sztuk</w:t>
            </w:r>
          </w:p>
          <w:p w14:paraId="67E522C6" w14:textId="77777777" w:rsidR="00AD7392" w:rsidRPr="009335E4" w:rsidRDefault="00AD7392" w:rsidP="007928CE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zawór spustu kondensatu BEKOMAT14 – 2 sztuki</w:t>
            </w:r>
          </w:p>
          <w:p w14:paraId="5C73E310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separator OWAMAT16 – 2 sztuki</w:t>
            </w:r>
          </w:p>
        </w:tc>
      </w:tr>
    </w:tbl>
    <w:p w14:paraId="3A18E2BD" w14:textId="77777777" w:rsidR="00BB71DA" w:rsidRDefault="00BB71DA" w:rsidP="00AD7392">
      <w:pPr>
        <w:pStyle w:val="Akapitzlist"/>
        <w:ind w:left="1060"/>
        <w:rPr>
          <w:rFonts w:ascii="Calibri" w:hAnsi="Calibri"/>
          <w:b/>
        </w:rPr>
      </w:pPr>
    </w:p>
    <w:p w14:paraId="67BF4B5E" w14:textId="77777777" w:rsidR="00AD7392" w:rsidRPr="0059324D" w:rsidRDefault="0000495C" w:rsidP="007D4302">
      <w:pPr>
        <w:pStyle w:val="Podpunkta"/>
        <w:rPr>
          <w:b/>
        </w:rPr>
      </w:pPr>
      <w:r>
        <w:br w:type="page"/>
      </w:r>
      <w:r w:rsidR="00AD7392" w:rsidRPr="00BB71DA">
        <w:lastRenderedPageBreak/>
        <w:t>sprężarka</w:t>
      </w:r>
      <w:r w:rsidR="00AD7392">
        <w:t xml:space="preserve"> CompAir L37RS: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7893"/>
      </w:tblGrid>
      <w:tr w:rsidR="00AD7392" w:rsidRPr="00DE0648" w14:paraId="3DDDF948" w14:textId="77777777" w:rsidTr="009335E4">
        <w:tc>
          <w:tcPr>
            <w:tcW w:w="540" w:type="dxa"/>
          </w:tcPr>
          <w:p w14:paraId="30BB45C4" w14:textId="77777777" w:rsidR="00AD7392" w:rsidRPr="009335E4" w:rsidRDefault="00AD7392" w:rsidP="009335E4">
            <w:pPr>
              <w:pStyle w:val="Akapitzlist"/>
              <w:ind w:left="0"/>
              <w:jc w:val="center"/>
              <w:rPr>
                <w:rFonts w:ascii="Calibri" w:eastAsia="Calibri" w:hAnsi="Calibri"/>
                <w:b/>
                <w:i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</w:rPr>
              <w:t>Typ</w:t>
            </w:r>
          </w:p>
        </w:tc>
        <w:tc>
          <w:tcPr>
            <w:tcW w:w="8010" w:type="dxa"/>
          </w:tcPr>
          <w:p w14:paraId="1B704A45" w14:textId="77777777" w:rsidR="00AD7392" w:rsidRPr="009335E4" w:rsidRDefault="00AD7392" w:rsidP="009335E4">
            <w:pPr>
              <w:pStyle w:val="Akapitzlist"/>
              <w:ind w:left="0"/>
              <w:jc w:val="center"/>
              <w:rPr>
                <w:rFonts w:ascii="Calibri" w:eastAsia="Calibri" w:hAnsi="Calibri"/>
                <w:b/>
                <w:i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</w:rPr>
              <w:t>Zakres</w:t>
            </w:r>
          </w:p>
        </w:tc>
      </w:tr>
      <w:tr w:rsidR="00AD7392" w:rsidRPr="00DE0648" w14:paraId="6AAEAC13" w14:textId="77777777" w:rsidTr="009335E4">
        <w:tc>
          <w:tcPr>
            <w:tcW w:w="540" w:type="dxa"/>
            <w:vAlign w:val="center"/>
          </w:tcPr>
          <w:p w14:paraId="07B10C30" w14:textId="77777777" w:rsidR="00AD7392" w:rsidRPr="009335E4" w:rsidRDefault="00AD7392" w:rsidP="009335E4">
            <w:pPr>
              <w:pStyle w:val="Akapitzlist"/>
              <w:ind w:left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A</w:t>
            </w:r>
          </w:p>
        </w:tc>
        <w:tc>
          <w:tcPr>
            <w:tcW w:w="8010" w:type="dxa"/>
          </w:tcPr>
          <w:p w14:paraId="2E2D366D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CK2140-1</w:t>
            </w:r>
          </w:p>
          <w:p w14:paraId="178DB4CA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Olej HR4000 – 5 litrów</w:t>
            </w:r>
          </w:p>
          <w:p w14:paraId="325D5DE9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Wymiana filtra powietrza, filtra oleju, uzupełnienie poziomu oleju.</w:t>
            </w:r>
          </w:p>
          <w:p w14:paraId="42E873C9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Sprawdzenie połączeń elektrycznych i pneumatycznych.</w:t>
            </w:r>
          </w:p>
        </w:tc>
      </w:tr>
      <w:tr w:rsidR="00AD7392" w:rsidRPr="00DE0648" w14:paraId="3796E4A5" w14:textId="77777777" w:rsidTr="009335E4">
        <w:tc>
          <w:tcPr>
            <w:tcW w:w="540" w:type="dxa"/>
            <w:vAlign w:val="center"/>
          </w:tcPr>
          <w:p w14:paraId="4A0C4EBC" w14:textId="77777777" w:rsidR="00AD7392" w:rsidRPr="009335E4" w:rsidRDefault="00AD7392" w:rsidP="009335E4">
            <w:pPr>
              <w:pStyle w:val="Akapitzlist"/>
              <w:ind w:left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B</w:t>
            </w:r>
          </w:p>
        </w:tc>
        <w:tc>
          <w:tcPr>
            <w:tcW w:w="8010" w:type="dxa"/>
          </w:tcPr>
          <w:p w14:paraId="55356979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CK2140-1</w:t>
            </w:r>
          </w:p>
          <w:p w14:paraId="7D1C255D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CK4140-1</w:t>
            </w:r>
          </w:p>
          <w:p w14:paraId="3BD25BE5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Olej HR4000 – 25 litrów</w:t>
            </w:r>
          </w:p>
          <w:p w14:paraId="101C2474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Wymiana filtra powietrza, filtra oleju, wymiana oleju, separatora, wkładów smarownic silnika.</w:t>
            </w:r>
          </w:p>
          <w:p w14:paraId="22AF3BD3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Sprawdzenie połączeń elektrycznych i pneumatycznych.</w:t>
            </w:r>
          </w:p>
        </w:tc>
      </w:tr>
      <w:tr w:rsidR="00AD7392" w:rsidRPr="00DE0648" w14:paraId="56488E59" w14:textId="77777777" w:rsidTr="009335E4">
        <w:tc>
          <w:tcPr>
            <w:tcW w:w="540" w:type="dxa"/>
            <w:vAlign w:val="center"/>
          </w:tcPr>
          <w:p w14:paraId="32CE635C" w14:textId="77777777" w:rsidR="00AD7392" w:rsidRPr="009335E4" w:rsidRDefault="00AD7392" w:rsidP="009335E4">
            <w:pPr>
              <w:pStyle w:val="Akapitzlist"/>
              <w:ind w:left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C</w:t>
            </w:r>
          </w:p>
        </w:tc>
        <w:tc>
          <w:tcPr>
            <w:tcW w:w="8010" w:type="dxa"/>
          </w:tcPr>
          <w:p w14:paraId="32C69CF6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CK2140-1</w:t>
            </w:r>
          </w:p>
          <w:p w14:paraId="0880495C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CK4140-1</w:t>
            </w:r>
          </w:p>
          <w:p w14:paraId="3C8B068B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CK8140-1</w:t>
            </w:r>
          </w:p>
          <w:p w14:paraId="3C86DE35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Olej HR4000 – 25 litrów</w:t>
            </w:r>
          </w:p>
          <w:p w14:paraId="1D077DAF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Wymiana filtra oleju, separatora, filtra powietrza, wymiana oleju, wkładów smarownic, elementów pakietu zaworowego.</w:t>
            </w:r>
          </w:p>
          <w:p w14:paraId="436D61AA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Sprawdzenie połączeń elektrycznych i pneumatycznych.</w:t>
            </w:r>
          </w:p>
        </w:tc>
      </w:tr>
    </w:tbl>
    <w:p w14:paraId="3889D322" w14:textId="77777777" w:rsidR="00C86E3B" w:rsidRDefault="00C86E3B">
      <w:pPr>
        <w:rPr>
          <w:rFonts w:ascii="Calibri" w:hAnsi="Calibri"/>
          <w:b/>
          <w:szCs w:val="20"/>
          <w:lang w:eastAsia="ar-SA"/>
        </w:rPr>
      </w:pPr>
    </w:p>
    <w:p w14:paraId="1A75A149" w14:textId="77777777" w:rsidR="00AD7392" w:rsidRPr="00E4647D" w:rsidRDefault="00AD7392" w:rsidP="007D4302">
      <w:pPr>
        <w:pStyle w:val="Podpunkta"/>
        <w:rPr>
          <w:b/>
        </w:rPr>
      </w:pPr>
      <w:r w:rsidRPr="00BB71DA">
        <w:t>osuszacz</w:t>
      </w:r>
      <w:r>
        <w:t xml:space="preserve"> adsorpcyjny DPS40: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7893"/>
      </w:tblGrid>
      <w:tr w:rsidR="00AD7392" w:rsidRPr="00DE0648" w14:paraId="2DBC5775" w14:textId="77777777" w:rsidTr="009335E4">
        <w:tc>
          <w:tcPr>
            <w:tcW w:w="540" w:type="dxa"/>
          </w:tcPr>
          <w:p w14:paraId="2DB93082" w14:textId="77777777" w:rsidR="00AD7392" w:rsidRPr="009335E4" w:rsidRDefault="00AD7392" w:rsidP="009335E4">
            <w:pPr>
              <w:pStyle w:val="Akapitzlist"/>
              <w:ind w:left="0"/>
              <w:jc w:val="center"/>
              <w:rPr>
                <w:rFonts w:ascii="Calibri" w:eastAsia="Calibri" w:hAnsi="Calibri"/>
                <w:b/>
                <w:i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</w:rPr>
              <w:t>Typ</w:t>
            </w:r>
          </w:p>
        </w:tc>
        <w:tc>
          <w:tcPr>
            <w:tcW w:w="7968" w:type="dxa"/>
          </w:tcPr>
          <w:p w14:paraId="3486AD8A" w14:textId="77777777" w:rsidR="00AD7392" w:rsidRPr="009335E4" w:rsidRDefault="00AD7392" w:rsidP="009335E4">
            <w:pPr>
              <w:pStyle w:val="Akapitzlist"/>
              <w:ind w:left="0"/>
              <w:jc w:val="center"/>
              <w:rPr>
                <w:rFonts w:ascii="Calibri" w:eastAsia="Calibri" w:hAnsi="Calibri"/>
                <w:b/>
                <w:i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</w:rPr>
              <w:t>Zakres</w:t>
            </w:r>
          </w:p>
        </w:tc>
      </w:tr>
      <w:tr w:rsidR="00AD7392" w:rsidRPr="00921535" w14:paraId="6C6825D3" w14:textId="77777777" w:rsidTr="009335E4">
        <w:tc>
          <w:tcPr>
            <w:tcW w:w="540" w:type="dxa"/>
            <w:vAlign w:val="center"/>
          </w:tcPr>
          <w:p w14:paraId="2D73F28E" w14:textId="77777777" w:rsidR="00AD7392" w:rsidRPr="009335E4" w:rsidRDefault="00AD7392" w:rsidP="009335E4">
            <w:pPr>
              <w:pStyle w:val="Akapitzlist"/>
              <w:ind w:left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A</w:t>
            </w:r>
          </w:p>
        </w:tc>
        <w:tc>
          <w:tcPr>
            <w:tcW w:w="7968" w:type="dxa"/>
          </w:tcPr>
          <w:p w14:paraId="542CFD43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SK-DPS010-100/12-01</w:t>
            </w:r>
          </w:p>
          <w:p w14:paraId="5CFCDEB6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SP-FSC40</w:t>
            </w:r>
          </w:p>
          <w:p w14:paraId="6BF8D11E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EFST120XNDELF</w:t>
            </w:r>
          </w:p>
          <w:p w14:paraId="437B6668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EFST120ZNDELC</w:t>
            </w:r>
          </w:p>
          <w:p w14:paraId="70147D05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Wymiana zaworów pilotowych, tłumików powietrza, filtra powietrza sterującego.</w:t>
            </w:r>
          </w:p>
          <w:p w14:paraId="5D0D0F77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Wymiana wkładów filtrów sieciowych.</w:t>
            </w:r>
          </w:p>
          <w:p w14:paraId="591742BD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Kontrola punktów serwisowych.</w:t>
            </w:r>
          </w:p>
        </w:tc>
      </w:tr>
      <w:tr w:rsidR="00AD7392" w:rsidRPr="00DE0648" w14:paraId="7EBF5DF9" w14:textId="77777777" w:rsidTr="009335E4">
        <w:tc>
          <w:tcPr>
            <w:tcW w:w="540" w:type="dxa"/>
            <w:vAlign w:val="center"/>
          </w:tcPr>
          <w:p w14:paraId="727FEF55" w14:textId="77777777" w:rsidR="00AD7392" w:rsidRPr="009335E4" w:rsidRDefault="00AD7392" w:rsidP="009335E4">
            <w:pPr>
              <w:pStyle w:val="Akapitzlist"/>
              <w:ind w:left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B</w:t>
            </w:r>
          </w:p>
        </w:tc>
        <w:tc>
          <w:tcPr>
            <w:tcW w:w="7968" w:type="dxa"/>
          </w:tcPr>
          <w:p w14:paraId="310D8E6F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SK-DPS030-100/24-01</w:t>
            </w:r>
          </w:p>
          <w:p w14:paraId="701E0A38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SP-FSC40</w:t>
            </w:r>
          </w:p>
          <w:p w14:paraId="4B7AF4A3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EFST120XNDELF</w:t>
            </w:r>
          </w:p>
          <w:p w14:paraId="4707F971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EFST120ZNDELC</w:t>
            </w:r>
          </w:p>
          <w:p w14:paraId="17F930EE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Wymiana zaworów pilotowych, tłumików powietrza, filtra powietrza sterującego.</w:t>
            </w:r>
          </w:p>
          <w:p w14:paraId="4DD6DBDF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W</w:t>
            </w:r>
            <w:r w:rsidR="00235DEC" w:rsidRPr="009335E4">
              <w:rPr>
                <w:rFonts w:ascii="Calibri" w:eastAsia="Calibri" w:hAnsi="Calibri"/>
                <w:sz w:val="18"/>
                <w:szCs w:val="18"/>
              </w:rPr>
              <w:t>ymiana elementów zaworu rozpręż</w:t>
            </w:r>
            <w:r w:rsidRPr="009335E4">
              <w:rPr>
                <w:rFonts w:ascii="Calibri" w:eastAsia="Calibri" w:hAnsi="Calibri"/>
                <w:sz w:val="18"/>
                <w:szCs w:val="18"/>
              </w:rPr>
              <w:t>nego i zaworu napełniania ciśnienia.</w:t>
            </w:r>
          </w:p>
          <w:p w14:paraId="46BDE9CE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Wymiana wkładów filtrów sieciowych.</w:t>
            </w:r>
          </w:p>
        </w:tc>
      </w:tr>
    </w:tbl>
    <w:p w14:paraId="0E850701" w14:textId="77777777" w:rsidR="00AD7392" w:rsidRPr="00A82F72" w:rsidRDefault="00AD7392" w:rsidP="00AD7392">
      <w:pPr>
        <w:pStyle w:val="Akapitzlist"/>
        <w:ind w:left="1060"/>
        <w:rPr>
          <w:rFonts w:ascii="Calibri" w:hAnsi="Calibri"/>
          <w:b/>
        </w:rPr>
      </w:pPr>
    </w:p>
    <w:p w14:paraId="206A7A6C" w14:textId="77777777" w:rsidR="00AD7392" w:rsidRPr="00CD3867" w:rsidRDefault="00AD7392" w:rsidP="007D4302">
      <w:pPr>
        <w:pStyle w:val="Podpunkta"/>
        <w:rPr>
          <w:b/>
        </w:rPr>
      </w:pPr>
      <w:r w:rsidRPr="00BB71DA">
        <w:t>urządzenia</w:t>
      </w:r>
      <w:r>
        <w:t xml:space="preserve"> i elementy sieci sprężarki L37RS: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7893"/>
      </w:tblGrid>
      <w:tr w:rsidR="00AD7392" w:rsidRPr="00DE0648" w14:paraId="7E186631" w14:textId="77777777" w:rsidTr="009335E4">
        <w:tc>
          <w:tcPr>
            <w:tcW w:w="540" w:type="dxa"/>
          </w:tcPr>
          <w:p w14:paraId="2FE73888" w14:textId="77777777" w:rsidR="00AD7392" w:rsidRPr="009335E4" w:rsidRDefault="00AD7392" w:rsidP="009335E4">
            <w:pPr>
              <w:pStyle w:val="Akapitzlist"/>
              <w:ind w:left="0"/>
              <w:jc w:val="center"/>
              <w:rPr>
                <w:rFonts w:ascii="Calibri" w:eastAsia="Calibri" w:hAnsi="Calibri"/>
                <w:b/>
                <w:i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</w:rPr>
              <w:t>Typ</w:t>
            </w:r>
          </w:p>
        </w:tc>
        <w:tc>
          <w:tcPr>
            <w:tcW w:w="7968" w:type="dxa"/>
          </w:tcPr>
          <w:p w14:paraId="54709531" w14:textId="77777777" w:rsidR="00AD7392" w:rsidRPr="009335E4" w:rsidRDefault="00AD7392" w:rsidP="009335E4">
            <w:pPr>
              <w:pStyle w:val="Akapitzlist"/>
              <w:ind w:left="0"/>
              <w:jc w:val="center"/>
              <w:rPr>
                <w:rFonts w:ascii="Calibri" w:eastAsia="Calibri" w:hAnsi="Calibri"/>
                <w:b/>
                <w:i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</w:rPr>
              <w:t>Zakres</w:t>
            </w:r>
          </w:p>
        </w:tc>
      </w:tr>
      <w:tr w:rsidR="00AD7392" w:rsidRPr="00DE0648" w14:paraId="19976DB2" w14:textId="77777777" w:rsidTr="009335E4">
        <w:tc>
          <w:tcPr>
            <w:tcW w:w="540" w:type="dxa"/>
            <w:vAlign w:val="center"/>
          </w:tcPr>
          <w:p w14:paraId="09156D80" w14:textId="77777777" w:rsidR="00AD7392" w:rsidRPr="009335E4" w:rsidRDefault="00AD7392" w:rsidP="009335E4">
            <w:pPr>
              <w:pStyle w:val="Akapitzlist"/>
              <w:ind w:left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A</w:t>
            </w:r>
          </w:p>
        </w:tc>
        <w:tc>
          <w:tcPr>
            <w:tcW w:w="7968" w:type="dxa"/>
          </w:tcPr>
          <w:p w14:paraId="1616792E" w14:textId="77777777" w:rsidR="00AD7392" w:rsidRPr="009335E4" w:rsidRDefault="00AD7392" w:rsidP="007928CE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wkład filtra powietrza FCA-120ZN</w:t>
            </w:r>
          </w:p>
          <w:p w14:paraId="77339D98" w14:textId="77777777" w:rsidR="00AD7392" w:rsidRPr="009335E4" w:rsidRDefault="00AD7392" w:rsidP="007928CE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wkład filtra powietrza FCA-120XN</w:t>
            </w:r>
          </w:p>
          <w:p w14:paraId="1231BFCA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wkład separatora oleju Drukomat 8 – 2 sztuki</w:t>
            </w:r>
          </w:p>
        </w:tc>
      </w:tr>
    </w:tbl>
    <w:p w14:paraId="6157F9D0" w14:textId="77777777" w:rsidR="00AD7392" w:rsidRDefault="00AD7392" w:rsidP="00AD7392">
      <w:pPr>
        <w:rPr>
          <w:rFonts w:ascii="Calibri" w:hAnsi="Calibri"/>
          <w:b/>
        </w:rPr>
      </w:pPr>
    </w:p>
    <w:p w14:paraId="07178A97" w14:textId="77777777" w:rsidR="00AD7392" w:rsidRPr="0059324D" w:rsidRDefault="00AD7392" w:rsidP="007D4302">
      <w:pPr>
        <w:pStyle w:val="Podpunkta"/>
        <w:rPr>
          <w:b/>
        </w:rPr>
      </w:pPr>
      <w:r>
        <w:t xml:space="preserve">2 x </w:t>
      </w:r>
      <w:r w:rsidRPr="00BB71DA">
        <w:t>sprężarka</w:t>
      </w:r>
      <w:r>
        <w:t xml:space="preserve"> CompAir L37: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7893"/>
      </w:tblGrid>
      <w:tr w:rsidR="00AD7392" w:rsidRPr="00DE0648" w14:paraId="508BC369" w14:textId="77777777" w:rsidTr="009335E4">
        <w:tc>
          <w:tcPr>
            <w:tcW w:w="540" w:type="dxa"/>
          </w:tcPr>
          <w:p w14:paraId="2D2C7728" w14:textId="77777777" w:rsidR="00AD7392" w:rsidRPr="009335E4" w:rsidRDefault="00AD7392" w:rsidP="009335E4">
            <w:pPr>
              <w:pStyle w:val="Akapitzlist"/>
              <w:ind w:left="0"/>
              <w:jc w:val="center"/>
              <w:rPr>
                <w:rFonts w:ascii="Calibri" w:eastAsia="Calibri" w:hAnsi="Calibri"/>
                <w:b/>
                <w:i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</w:rPr>
              <w:t>Typ</w:t>
            </w:r>
          </w:p>
        </w:tc>
        <w:tc>
          <w:tcPr>
            <w:tcW w:w="7968" w:type="dxa"/>
          </w:tcPr>
          <w:p w14:paraId="1DE40B21" w14:textId="77777777" w:rsidR="00AD7392" w:rsidRPr="009335E4" w:rsidRDefault="00AD7392" w:rsidP="009335E4">
            <w:pPr>
              <w:pStyle w:val="Akapitzlist"/>
              <w:ind w:left="0"/>
              <w:jc w:val="center"/>
              <w:rPr>
                <w:rFonts w:ascii="Calibri" w:eastAsia="Calibri" w:hAnsi="Calibri"/>
                <w:b/>
                <w:i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</w:rPr>
              <w:t>Zakres</w:t>
            </w:r>
          </w:p>
        </w:tc>
      </w:tr>
      <w:tr w:rsidR="00AD7392" w:rsidRPr="00DE0648" w14:paraId="6FEF5D68" w14:textId="77777777" w:rsidTr="009335E4">
        <w:tc>
          <w:tcPr>
            <w:tcW w:w="540" w:type="dxa"/>
            <w:vAlign w:val="center"/>
          </w:tcPr>
          <w:p w14:paraId="1CD4657E" w14:textId="77777777" w:rsidR="00AD7392" w:rsidRPr="009335E4" w:rsidRDefault="00AD7392" w:rsidP="009335E4">
            <w:pPr>
              <w:pStyle w:val="Akapitzlist"/>
              <w:ind w:left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B</w:t>
            </w:r>
          </w:p>
        </w:tc>
        <w:tc>
          <w:tcPr>
            <w:tcW w:w="7968" w:type="dxa"/>
          </w:tcPr>
          <w:p w14:paraId="1B465E27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CK2140-1</w:t>
            </w:r>
          </w:p>
          <w:p w14:paraId="7596CDAA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CK4140-1</w:t>
            </w:r>
          </w:p>
          <w:p w14:paraId="355CE83F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Olej HR4000 – 25 litrów</w:t>
            </w:r>
          </w:p>
          <w:p w14:paraId="48468B88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Wymiana filtra powietrza, filtra oleju, wymiana oleju, separatora, wkładów smarownic silnika.</w:t>
            </w:r>
          </w:p>
          <w:p w14:paraId="5563C7A8" w14:textId="77777777" w:rsidR="00AD7392" w:rsidRPr="009335E4" w:rsidRDefault="00AD7392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Sprawdzenie połączeń elektrycznych i pneumatycznych.</w:t>
            </w:r>
          </w:p>
        </w:tc>
      </w:tr>
    </w:tbl>
    <w:p w14:paraId="4CDF55C4" w14:textId="77777777" w:rsidR="00AD7392" w:rsidRPr="0059324D" w:rsidRDefault="00AD7392" w:rsidP="00AD7392">
      <w:pPr>
        <w:rPr>
          <w:rFonts w:ascii="Calibri" w:hAnsi="Calibri"/>
        </w:rPr>
      </w:pPr>
    </w:p>
    <w:p w14:paraId="2EEA2B21" w14:textId="77777777" w:rsidR="00AD7392" w:rsidRPr="009E7753" w:rsidRDefault="00AD7392" w:rsidP="007D4302">
      <w:pPr>
        <w:pStyle w:val="Podpunkta"/>
        <w:rPr>
          <w:b/>
        </w:rPr>
      </w:pPr>
      <w:r w:rsidRPr="00BB71DA">
        <w:t>urządzenia</w:t>
      </w:r>
      <w:r>
        <w:t xml:space="preserve"> i elementy sieci sprężarek L37: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7893"/>
      </w:tblGrid>
      <w:tr w:rsidR="00136775" w:rsidRPr="00DE0648" w14:paraId="1020C40D" w14:textId="77777777" w:rsidTr="009335E4">
        <w:tc>
          <w:tcPr>
            <w:tcW w:w="540" w:type="dxa"/>
          </w:tcPr>
          <w:p w14:paraId="68854C2E" w14:textId="77777777" w:rsidR="00136775" w:rsidRPr="009335E4" w:rsidRDefault="00136775" w:rsidP="009335E4">
            <w:pPr>
              <w:pStyle w:val="Akapitzlist"/>
              <w:ind w:left="0"/>
              <w:jc w:val="center"/>
              <w:rPr>
                <w:rFonts w:ascii="Calibri" w:eastAsia="Calibri" w:hAnsi="Calibri"/>
                <w:b/>
                <w:i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</w:rPr>
              <w:t>Typ</w:t>
            </w:r>
          </w:p>
        </w:tc>
        <w:tc>
          <w:tcPr>
            <w:tcW w:w="7968" w:type="dxa"/>
          </w:tcPr>
          <w:p w14:paraId="5CC86D95" w14:textId="77777777" w:rsidR="00136775" w:rsidRPr="009335E4" w:rsidRDefault="00136775" w:rsidP="009335E4">
            <w:pPr>
              <w:pStyle w:val="Akapitzlist"/>
              <w:ind w:left="0"/>
              <w:jc w:val="center"/>
              <w:rPr>
                <w:rFonts w:ascii="Calibri" w:eastAsia="Calibri" w:hAnsi="Calibri"/>
                <w:b/>
                <w:i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b/>
                <w:i/>
                <w:sz w:val="18"/>
                <w:szCs w:val="18"/>
              </w:rPr>
              <w:t>Zakres</w:t>
            </w:r>
          </w:p>
        </w:tc>
      </w:tr>
      <w:tr w:rsidR="00136775" w:rsidRPr="00DE0648" w14:paraId="0EA3AFC0" w14:textId="77777777" w:rsidTr="009335E4">
        <w:tc>
          <w:tcPr>
            <w:tcW w:w="540" w:type="dxa"/>
            <w:vAlign w:val="center"/>
          </w:tcPr>
          <w:p w14:paraId="540DCECF" w14:textId="77777777" w:rsidR="00136775" w:rsidRPr="009335E4" w:rsidRDefault="00136775" w:rsidP="009335E4">
            <w:pPr>
              <w:pStyle w:val="Akapitzlist"/>
              <w:ind w:left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A</w:t>
            </w:r>
          </w:p>
        </w:tc>
        <w:tc>
          <w:tcPr>
            <w:tcW w:w="7968" w:type="dxa"/>
          </w:tcPr>
          <w:p w14:paraId="30C3BBDC" w14:textId="77777777" w:rsidR="00136775" w:rsidRPr="009335E4" w:rsidRDefault="00136775" w:rsidP="007928CE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zestaw serwisowy osuszacza F133C+</w:t>
            </w:r>
          </w:p>
          <w:p w14:paraId="600AA689" w14:textId="77777777" w:rsidR="00136775" w:rsidRPr="009335E4" w:rsidRDefault="00136775" w:rsidP="007928CE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wkład filtra powietrza CF0132NB</w:t>
            </w:r>
          </w:p>
          <w:p w14:paraId="13A3B7C7" w14:textId="77777777" w:rsidR="00136775" w:rsidRPr="009335E4" w:rsidRDefault="00136775" w:rsidP="007928CE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wkład filtra powietrza CF0132NC</w:t>
            </w:r>
          </w:p>
          <w:p w14:paraId="0ACE1740" w14:textId="77777777" w:rsidR="00136775" w:rsidRPr="009335E4" w:rsidRDefault="00136775" w:rsidP="007928CE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  <w:lang w:eastAsia="en-US"/>
              </w:rPr>
              <w:t>wkład filtra powietrza CF0132ND</w:t>
            </w:r>
          </w:p>
          <w:p w14:paraId="1F5EB071" w14:textId="77777777" w:rsidR="00136775" w:rsidRPr="009335E4" w:rsidRDefault="00136775" w:rsidP="009335E4">
            <w:pPr>
              <w:pStyle w:val="Akapitzlist"/>
              <w:ind w:left="0"/>
              <w:rPr>
                <w:rFonts w:ascii="Calibri" w:eastAsia="Calibri" w:hAnsi="Calibri"/>
                <w:sz w:val="18"/>
                <w:szCs w:val="18"/>
              </w:rPr>
            </w:pPr>
            <w:r w:rsidRPr="009335E4">
              <w:rPr>
                <w:rFonts w:ascii="Calibri" w:eastAsia="Calibri" w:hAnsi="Calibri"/>
                <w:sz w:val="18"/>
                <w:szCs w:val="18"/>
              </w:rPr>
              <w:t>wkład separatora oleju Owamat 14P</w:t>
            </w:r>
          </w:p>
        </w:tc>
      </w:tr>
    </w:tbl>
    <w:p w14:paraId="389A2447" w14:textId="77777777" w:rsidR="006B5C4D" w:rsidRDefault="006B5C4D" w:rsidP="00A73668">
      <w:pPr>
        <w:pStyle w:val="Bezodstpw"/>
        <w:ind w:left="0"/>
      </w:pPr>
    </w:p>
    <w:p w14:paraId="0C6E953B" w14:textId="77777777" w:rsidR="00E15B2C" w:rsidRPr="006C0DE8" w:rsidRDefault="00EA23E0" w:rsidP="001D11AB">
      <w:pPr>
        <w:pStyle w:val="Podpunkt41"/>
        <w:ind w:hanging="720"/>
      </w:pPr>
      <w:r w:rsidRPr="006C0DE8">
        <w:lastRenderedPageBreak/>
        <w:t xml:space="preserve">Zamawiający </w:t>
      </w:r>
      <w:r w:rsidR="00E15B2C" w:rsidRPr="006C0DE8">
        <w:t>wymaga, aby</w:t>
      </w:r>
      <w:r w:rsidRPr="006C0DE8">
        <w:t xml:space="preserve"> </w:t>
      </w:r>
      <w:r w:rsidR="00E15B2C" w:rsidRPr="006C0DE8">
        <w:t xml:space="preserve">Wykonawca </w:t>
      </w:r>
      <w:r w:rsidR="0046513D" w:rsidRPr="006C0DE8">
        <w:t xml:space="preserve">poza </w:t>
      </w:r>
      <w:r w:rsidR="00417BF5" w:rsidRPr="006C0DE8">
        <w:t>usługami przeglądów okresowych</w:t>
      </w:r>
      <w:r w:rsidR="0046513D" w:rsidRPr="006C0DE8">
        <w:t xml:space="preserve"> </w:t>
      </w:r>
      <w:r w:rsidR="001413CF" w:rsidRPr="006C0DE8">
        <w:t xml:space="preserve">wykonywał również </w:t>
      </w:r>
      <w:r w:rsidR="00417BF5" w:rsidRPr="006C0DE8">
        <w:t xml:space="preserve">usługi </w:t>
      </w:r>
      <w:r w:rsidR="00E15B2C" w:rsidRPr="006C0DE8">
        <w:t>napraw</w:t>
      </w:r>
      <w:r w:rsidR="00C84512" w:rsidRPr="006C0DE8">
        <w:t> </w:t>
      </w:r>
      <w:r w:rsidR="001413CF" w:rsidRPr="006C0DE8">
        <w:t>po</w:t>
      </w:r>
      <w:r w:rsidR="00417BF5" w:rsidRPr="006C0DE8">
        <w:t xml:space="preserve">zagwarancyjnych </w:t>
      </w:r>
      <w:r w:rsidR="007E13D1" w:rsidRPr="006C0DE8">
        <w:t xml:space="preserve">urządzeń technologicznych wymienionych w punkcie </w:t>
      </w:r>
      <w:r w:rsidR="003849ED" w:rsidRPr="006C0DE8">
        <w:fldChar w:fldCharType="begin"/>
      </w:r>
      <w:r w:rsidR="007E13D1" w:rsidRPr="006C0DE8">
        <w:instrText xml:space="preserve"> REF Lista_urządzeń \h </w:instrText>
      </w:r>
      <w:r w:rsidR="00387F68" w:rsidRPr="006C0DE8">
        <w:instrText xml:space="preserve"> \* MERGEFORMAT </w:instrText>
      </w:r>
      <w:r w:rsidR="003849ED" w:rsidRPr="006C0DE8">
        <w:fldChar w:fldCharType="end"/>
      </w:r>
      <w:r w:rsidR="003849ED" w:rsidRPr="006C0DE8">
        <w:fldChar w:fldCharType="begin"/>
      </w:r>
      <w:r w:rsidR="007E13D1" w:rsidRPr="006C0DE8">
        <w:instrText xml:space="preserve"> REF Lista_urządzeń \r \h </w:instrText>
      </w:r>
      <w:r w:rsidR="00387F68" w:rsidRPr="006C0DE8">
        <w:instrText xml:space="preserve"> \* MERGEFORMAT </w:instrText>
      </w:r>
      <w:r w:rsidR="003849ED" w:rsidRPr="006C0DE8">
        <w:fldChar w:fldCharType="separate"/>
      </w:r>
      <w:r w:rsidR="00136775" w:rsidRPr="006C0DE8">
        <w:t>3.3</w:t>
      </w:r>
      <w:r w:rsidR="003849ED" w:rsidRPr="006C0DE8">
        <w:fldChar w:fldCharType="end"/>
      </w:r>
      <w:r w:rsidR="00E15B2C" w:rsidRPr="006C0DE8">
        <w:t>.</w:t>
      </w:r>
      <w:r w:rsidR="00B14E39" w:rsidRPr="006C0DE8">
        <w:t xml:space="preserve"> </w:t>
      </w:r>
    </w:p>
    <w:p w14:paraId="095FBF52" w14:textId="77777777" w:rsidR="0000495C" w:rsidRDefault="00B14E39" w:rsidP="004E6FF8">
      <w:pPr>
        <w:pStyle w:val="Podpunkt41"/>
        <w:ind w:hanging="720"/>
      </w:pPr>
      <w:r w:rsidRPr="006F3643">
        <w:t xml:space="preserve">Zamawiający przewiduje </w:t>
      </w:r>
      <w:r w:rsidR="00754A21">
        <w:t>do</w:t>
      </w:r>
      <w:r w:rsidRPr="006F3643">
        <w:t xml:space="preserve"> 10</w:t>
      </w:r>
      <w:r w:rsidR="0057067E">
        <w:t>0</w:t>
      </w:r>
      <w:r w:rsidRPr="006F3643">
        <w:t xml:space="preserve"> roboczogodzin na usługi napraw </w:t>
      </w:r>
      <w:r w:rsidR="00754A21">
        <w:t xml:space="preserve">pozagwarancyjnych </w:t>
      </w:r>
      <w:r w:rsidRPr="006F3643">
        <w:t>urządzeń wymienionych w punkcie 3.3.</w:t>
      </w:r>
      <w:r w:rsidR="00754A21">
        <w:t xml:space="preserve"> W przypadku skorzystania przez Zamawiającego z uprawnienia o którym mowa w pkt 4.3 Wykonawca jest zobowiązany w terminie 2 dni roboczych do przedłożenia kosztorysu naprawy sporządzonego przy uwzględnieniu stawki za roboczogodzinę serwisu urządzeń określonego w ofercie Wykonawcy </w:t>
      </w:r>
      <w:r w:rsidR="00BC2E2F">
        <w:t>oraz</w:t>
      </w:r>
      <w:r w:rsidR="00754A21">
        <w:t xml:space="preserve"> </w:t>
      </w:r>
      <w:r w:rsidR="00BC2E2F">
        <w:t xml:space="preserve">rodzaju i </w:t>
      </w:r>
      <w:r w:rsidR="00754A21">
        <w:t>cen materiałów koniecznych do wymiany</w:t>
      </w:r>
      <w:r w:rsidR="002B5A84">
        <w:t>.</w:t>
      </w:r>
      <w:r w:rsidR="00754A21">
        <w:t xml:space="preserve">  </w:t>
      </w:r>
      <w:r w:rsidR="002B5A84">
        <w:t xml:space="preserve">Kosztorys naprawy przed przystąpieniem do naprawy podlega akceptacji Zamawiającego. </w:t>
      </w:r>
    </w:p>
    <w:p w14:paraId="393B59D2" w14:textId="77777777" w:rsidR="00E15B2C" w:rsidRPr="006C0DE8" w:rsidRDefault="00E15B2C" w:rsidP="004E6FF8">
      <w:pPr>
        <w:pStyle w:val="Podpunkt41"/>
        <w:ind w:hanging="720"/>
      </w:pPr>
      <w:r w:rsidRPr="006C0DE8">
        <w:t xml:space="preserve">Awarie urządzeń będą zgłaszane przez Zamawiającego drogą elektroniczną </w:t>
      </w:r>
      <w:r w:rsidR="007E13D1" w:rsidRPr="006C0DE8">
        <w:t>na adres</w:t>
      </w:r>
      <w:r w:rsidR="00417BF5" w:rsidRPr="006C0DE8">
        <w:t xml:space="preserve"> lub adresy email wskazane</w:t>
      </w:r>
      <w:r w:rsidR="007E13D1" w:rsidRPr="006C0DE8">
        <w:t xml:space="preserve"> przez Wykonawcę</w:t>
      </w:r>
      <w:r w:rsidRPr="006C0DE8">
        <w:t>.</w:t>
      </w:r>
    </w:p>
    <w:p w14:paraId="34F1AD7F" w14:textId="77777777" w:rsidR="003C39DE" w:rsidRPr="00302518" w:rsidRDefault="00E15B2C" w:rsidP="006F3643">
      <w:pPr>
        <w:pStyle w:val="Podpunkt41"/>
        <w:ind w:hanging="720"/>
      </w:pPr>
      <w:bookmarkStart w:id="8" w:name="odpowiedz"/>
      <w:bookmarkEnd w:id="8"/>
      <w:r w:rsidRPr="006C0DE8">
        <w:t>Wykonawca ma obowiązek udzielić Zamawiającemu odpowiedzi na zgłoszenie awarii</w:t>
      </w:r>
      <w:r w:rsidR="00417BF5" w:rsidRPr="006C0DE8">
        <w:t xml:space="preserve"> w czasie nie dłuższym niż 1 dzień roboczy</w:t>
      </w:r>
      <w:r w:rsidR="0046513D" w:rsidRPr="006C0DE8">
        <w:t xml:space="preserve"> od </w:t>
      </w:r>
      <w:r w:rsidR="00417BF5" w:rsidRPr="006C0DE8">
        <w:t>daty</w:t>
      </w:r>
      <w:r w:rsidR="007E13D1" w:rsidRPr="006C0DE8">
        <w:t xml:space="preserve"> </w:t>
      </w:r>
      <w:r w:rsidR="0046513D" w:rsidRPr="006C0DE8">
        <w:t>otrzymania zgłoszenia</w:t>
      </w:r>
      <w:r w:rsidRPr="006C0DE8">
        <w:t xml:space="preserve">. </w:t>
      </w:r>
      <w:r w:rsidR="004901B9" w:rsidRPr="006C0DE8">
        <w:t>Wraz z odpowiedzią Wykonawca potwierdza przyjęcie zgłoszenia.</w:t>
      </w:r>
      <w:r w:rsidR="0020262C" w:rsidRPr="002807BF">
        <w:t xml:space="preserve"> </w:t>
      </w:r>
    </w:p>
    <w:p w14:paraId="3699C3AB" w14:textId="77777777" w:rsidR="00D148BC" w:rsidRPr="006C0DE8" w:rsidRDefault="00D148BC" w:rsidP="001D11AB">
      <w:pPr>
        <w:pStyle w:val="Podpunkt41"/>
        <w:ind w:hanging="720"/>
      </w:pPr>
      <w:r w:rsidRPr="006C0DE8">
        <w:t>Harmonogram oraz datę rozpoczęcia naprawy należy uz</w:t>
      </w:r>
      <w:r w:rsidR="009A0915" w:rsidRPr="006C0DE8">
        <w:t>godnić z </w:t>
      </w:r>
      <w:r w:rsidRPr="006C0DE8">
        <w:t>Zamawiającym przed rozpoczęciem naprawy</w:t>
      </w:r>
      <w:r w:rsidR="0020262C" w:rsidRPr="006C0DE8">
        <w:t xml:space="preserve"> - po akceptacji kosztorysu naprawy</w:t>
      </w:r>
      <w:r w:rsidRPr="006C0DE8">
        <w:t>.</w:t>
      </w:r>
    </w:p>
    <w:p w14:paraId="43F44B7E" w14:textId="77777777" w:rsidR="00402A92" w:rsidRPr="006C0DE8" w:rsidRDefault="005C00E9" w:rsidP="001D11AB">
      <w:pPr>
        <w:pStyle w:val="Podpunkt41"/>
        <w:ind w:hanging="720"/>
      </w:pPr>
      <w:bookmarkStart w:id="9" w:name="czas_naprawy"/>
      <w:bookmarkEnd w:id="9"/>
      <w:r w:rsidRPr="006C0DE8">
        <w:t xml:space="preserve">Wykonawca zobowiązany jest do potwierdzenia każdej usługi serwisowej </w:t>
      </w:r>
      <w:r w:rsidR="009A0915" w:rsidRPr="006C0DE8">
        <w:t xml:space="preserve">(przeglądu </w:t>
      </w:r>
      <w:r w:rsidR="00417BF5" w:rsidRPr="006C0DE8">
        <w:t xml:space="preserve">okresowego </w:t>
      </w:r>
      <w:r w:rsidR="009A0915" w:rsidRPr="006C0DE8">
        <w:t>lub naprawy</w:t>
      </w:r>
      <w:r w:rsidR="00417BF5" w:rsidRPr="006C0DE8">
        <w:t xml:space="preserve"> pozagwarancyjnej</w:t>
      </w:r>
      <w:r w:rsidR="009A0915" w:rsidRPr="006C0DE8">
        <w:t xml:space="preserve">) </w:t>
      </w:r>
      <w:r w:rsidRPr="006C0DE8">
        <w:t>wpisem w Książkę</w:t>
      </w:r>
      <w:r w:rsidR="0000495C">
        <w:t>/Kartę</w:t>
      </w:r>
      <w:r w:rsidRPr="006C0DE8">
        <w:t xml:space="preserve"> Urządzenia.</w:t>
      </w:r>
    </w:p>
    <w:p w14:paraId="0E00E87C" w14:textId="77777777" w:rsidR="006C0DE8" w:rsidRPr="006C0DE8" w:rsidRDefault="00A84A16" w:rsidP="006C0DE8">
      <w:pPr>
        <w:pStyle w:val="Punkt1"/>
        <w:rPr>
          <w:lang w:val="en-US"/>
        </w:rPr>
      </w:pPr>
      <w:bookmarkStart w:id="10" w:name="_Toc419194800"/>
      <w:r>
        <w:t>Warunki gwarancji.</w:t>
      </w:r>
      <w:bookmarkEnd w:id="10"/>
    </w:p>
    <w:p w14:paraId="53E38A01" w14:textId="77777777" w:rsidR="00632BD7" w:rsidRDefault="00632BD7" w:rsidP="007757CE">
      <w:pPr>
        <w:pStyle w:val="Podpunkt51"/>
      </w:pPr>
      <w:r>
        <w:t>Zamawiający posiada gwarancję</w:t>
      </w:r>
      <w:r w:rsidR="000578B4">
        <w:t xml:space="preserve"> na urządzenia</w:t>
      </w:r>
      <w:r>
        <w:t xml:space="preserve"> </w:t>
      </w:r>
      <w:r w:rsidR="00136775">
        <w:t>wg poniższego zestawienia</w:t>
      </w:r>
      <w:r w:rsidR="000578B4">
        <w:t>:</w:t>
      </w:r>
    </w:p>
    <w:p w14:paraId="5B32219A" w14:textId="77777777" w:rsidR="000578B4" w:rsidRDefault="000578B4" w:rsidP="000578B4">
      <w:pPr>
        <w:pStyle w:val="Bezodstpw"/>
        <w:ind w:left="993"/>
      </w:pPr>
    </w:p>
    <w:tbl>
      <w:tblPr>
        <w:tblW w:w="0" w:type="auto"/>
        <w:tblInd w:w="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1198"/>
        <w:gridCol w:w="1843"/>
        <w:gridCol w:w="1134"/>
        <w:gridCol w:w="1559"/>
        <w:gridCol w:w="1568"/>
      </w:tblGrid>
      <w:tr w:rsidR="000578B4" w14:paraId="631DA049" w14:textId="77777777" w:rsidTr="009335E4">
        <w:tc>
          <w:tcPr>
            <w:tcW w:w="14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  <w:vAlign w:val="center"/>
          </w:tcPr>
          <w:p w14:paraId="2D3FF799" w14:textId="77777777" w:rsidR="00632BD7" w:rsidRPr="009335E4" w:rsidRDefault="00632BD7" w:rsidP="009335E4">
            <w:pPr>
              <w:pStyle w:val="Bezodstpw"/>
              <w:ind w:left="0"/>
              <w:jc w:val="center"/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  <w:r w:rsidRPr="009335E4">
              <w:rPr>
                <w:rFonts w:ascii="Calibri" w:eastAsia="Calibri" w:hAnsi="Calibri"/>
                <w:b/>
                <w:i/>
                <w:sz w:val="16"/>
                <w:szCs w:val="16"/>
              </w:rPr>
              <w:t>Urządzenie</w:t>
            </w:r>
          </w:p>
        </w:tc>
        <w:tc>
          <w:tcPr>
            <w:tcW w:w="11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  <w:vAlign w:val="center"/>
          </w:tcPr>
          <w:p w14:paraId="0A0A7C95" w14:textId="77777777" w:rsidR="00632BD7" w:rsidRPr="009335E4" w:rsidRDefault="00632BD7" w:rsidP="009335E4">
            <w:pPr>
              <w:pStyle w:val="Bezodstpw"/>
              <w:ind w:left="0"/>
              <w:jc w:val="center"/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  <w:r w:rsidRPr="009335E4">
              <w:rPr>
                <w:rFonts w:ascii="Calibri" w:eastAsia="Calibri" w:hAnsi="Calibri"/>
                <w:b/>
                <w:i/>
                <w:sz w:val="16"/>
                <w:szCs w:val="16"/>
              </w:rPr>
              <w:t>Typ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  <w:vAlign w:val="center"/>
          </w:tcPr>
          <w:p w14:paraId="4F5A04FE" w14:textId="77777777" w:rsidR="00632BD7" w:rsidRPr="009335E4" w:rsidRDefault="00632BD7" w:rsidP="009335E4">
            <w:pPr>
              <w:pStyle w:val="Bezodstpw"/>
              <w:ind w:left="0"/>
              <w:jc w:val="center"/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  <w:r w:rsidRPr="009335E4">
              <w:rPr>
                <w:rFonts w:ascii="Calibri" w:eastAsia="Calibri" w:hAnsi="Calibri"/>
                <w:b/>
                <w:i/>
                <w:sz w:val="16"/>
                <w:szCs w:val="16"/>
              </w:rPr>
              <w:t>Nr seryjny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  <w:vAlign w:val="center"/>
          </w:tcPr>
          <w:p w14:paraId="4B7E6C33" w14:textId="77777777" w:rsidR="00632BD7" w:rsidRPr="009335E4" w:rsidRDefault="00632BD7" w:rsidP="009335E4">
            <w:pPr>
              <w:pStyle w:val="Bezodstpw"/>
              <w:ind w:left="0"/>
              <w:jc w:val="center"/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  <w:r w:rsidRPr="009335E4">
              <w:rPr>
                <w:rFonts w:ascii="Calibri" w:eastAsia="Calibri" w:hAnsi="Calibri"/>
                <w:b/>
                <w:i/>
                <w:sz w:val="16"/>
                <w:szCs w:val="16"/>
              </w:rPr>
              <w:t>Data uruchomienia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  <w:vAlign w:val="center"/>
          </w:tcPr>
          <w:p w14:paraId="4C09B7E5" w14:textId="77777777" w:rsidR="00632BD7" w:rsidRPr="009335E4" w:rsidRDefault="00632BD7" w:rsidP="009335E4">
            <w:pPr>
              <w:pStyle w:val="Bezodstpw"/>
              <w:ind w:left="0"/>
              <w:jc w:val="center"/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  <w:r w:rsidRPr="009335E4">
              <w:rPr>
                <w:rFonts w:ascii="Calibri" w:eastAsia="Calibri" w:hAnsi="Calibri"/>
                <w:b/>
                <w:i/>
                <w:sz w:val="16"/>
                <w:szCs w:val="16"/>
              </w:rPr>
              <w:t>Rodzaj gwarancji</w:t>
            </w:r>
          </w:p>
        </w:tc>
        <w:tc>
          <w:tcPr>
            <w:tcW w:w="1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  <w:vAlign w:val="center"/>
          </w:tcPr>
          <w:p w14:paraId="2BE09E17" w14:textId="77777777" w:rsidR="00632BD7" w:rsidRPr="009335E4" w:rsidRDefault="00632BD7" w:rsidP="009335E4">
            <w:pPr>
              <w:pStyle w:val="Bezodstpw"/>
              <w:ind w:left="0"/>
              <w:jc w:val="center"/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  <w:r w:rsidRPr="009335E4">
              <w:rPr>
                <w:rFonts w:ascii="Calibri" w:eastAsia="Calibri" w:hAnsi="Calibri"/>
                <w:b/>
                <w:i/>
                <w:sz w:val="16"/>
                <w:szCs w:val="16"/>
              </w:rPr>
              <w:t>Data zakończenia gwarancji</w:t>
            </w:r>
          </w:p>
        </w:tc>
      </w:tr>
      <w:tr w:rsidR="000578B4" w14:paraId="213EF723" w14:textId="77777777" w:rsidTr="009335E4">
        <w:tc>
          <w:tcPr>
            <w:tcW w:w="146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29AF8C0" w14:textId="77777777" w:rsidR="00632BD7" w:rsidRPr="009335E4" w:rsidRDefault="003C3A23" w:rsidP="009335E4">
            <w:pPr>
              <w:pStyle w:val="Bezodstpw"/>
              <w:ind w:left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335E4">
              <w:rPr>
                <w:rFonts w:ascii="Calibri" w:eastAsia="Calibri" w:hAnsi="Calibri"/>
                <w:sz w:val="16"/>
                <w:szCs w:val="16"/>
              </w:rPr>
              <w:t>Sprężarka</w:t>
            </w:r>
          </w:p>
        </w:tc>
        <w:tc>
          <w:tcPr>
            <w:tcW w:w="119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E458444" w14:textId="77777777" w:rsidR="00632BD7" w:rsidRPr="009335E4" w:rsidRDefault="003C3A23" w:rsidP="009335E4">
            <w:pPr>
              <w:pStyle w:val="Bezodstpw"/>
              <w:ind w:left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335E4">
              <w:rPr>
                <w:rFonts w:ascii="Calibri" w:eastAsia="Calibri" w:hAnsi="Calibri"/>
                <w:sz w:val="16"/>
                <w:szCs w:val="16"/>
              </w:rPr>
              <w:t>L37-13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BEFE61F" w14:textId="77777777" w:rsidR="00632BD7" w:rsidRPr="009335E4" w:rsidRDefault="003C3A23" w:rsidP="009335E4">
            <w:pPr>
              <w:pStyle w:val="Bezodstpw"/>
              <w:ind w:left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335E4">
              <w:rPr>
                <w:rFonts w:ascii="Calibri" w:eastAsia="Calibri" w:hAnsi="Calibri"/>
                <w:sz w:val="16"/>
                <w:szCs w:val="16"/>
              </w:rPr>
              <w:t>CD10002581001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D5BED54" w14:textId="77777777" w:rsidR="00632BD7" w:rsidRPr="009335E4" w:rsidRDefault="003C3A23" w:rsidP="009335E4">
            <w:pPr>
              <w:pStyle w:val="Bezodstpw"/>
              <w:ind w:left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335E4">
              <w:rPr>
                <w:rFonts w:ascii="Calibri" w:eastAsia="Calibri" w:hAnsi="Calibri"/>
                <w:sz w:val="16"/>
                <w:szCs w:val="16"/>
              </w:rPr>
              <w:t>30.06.2010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AACA6F4" w14:textId="77777777" w:rsidR="00632BD7" w:rsidRPr="009335E4" w:rsidRDefault="003C3A23" w:rsidP="009335E4">
            <w:pPr>
              <w:pStyle w:val="Bezodstpw"/>
              <w:ind w:left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335E4">
              <w:rPr>
                <w:rFonts w:ascii="Calibri" w:eastAsia="Calibri" w:hAnsi="Calibri"/>
                <w:sz w:val="16"/>
                <w:szCs w:val="16"/>
              </w:rPr>
              <w:t>Assure</w:t>
            </w:r>
            <w:r w:rsidR="00675CD1">
              <w:rPr>
                <w:rFonts w:ascii="Calibri" w:eastAsia="Calibri" w:hAnsi="Calibri"/>
                <w:sz w:val="16"/>
                <w:szCs w:val="16"/>
              </w:rPr>
              <w:t>*</w:t>
            </w:r>
            <w:r w:rsidRPr="009335E4">
              <w:rPr>
                <w:rFonts w:ascii="Calibri" w:eastAsia="Calibri" w:hAnsi="Calibri"/>
                <w:sz w:val="16"/>
                <w:szCs w:val="16"/>
              </w:rPr>
              <w:t xml:space="preserve"> 24.000 mtg</w:t>
            </w:r>
          </w:p>
        </w:tc>
        <w:tc>
          <w:tcPr>
            <w:tcW w:w="156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C8DA6A6" w14:textId="77777777" w:rsidR="00632BD7" w:rsidRPr="009335E4" w:rsidRDefault="003C3A23" w:rsidP="009335E4">
            <w:pPr>
              <w:pStyle w:val="Bezodstpw"/>
              <w:ind w:left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335E4">
              <w:rPr>
                <w:rFonts w:ascii="Calibri" w:eastAsia="Calibri" w:hAnsi="Calibri"/>
                <w:sz w:val="16"/>
                <w:szCs w:val="16"/>
              </w:rPr>
              <w:t>bezterminowo</w:t>
            </w:r>
          </w:p>
        </w:tc>
      </w:tr>
      <w:tr w:rsidR="000578B4" w14:paraId="7B853E19" w14:textId="77777777" w:rsidTr="009335E4"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079BC279" w14:textId="77777777" w:rsidR="00632BD7" w:rsidRPr="009335E4" w:rsidRDefault="003C3A23" w:rsidP="009335E4">
            <w:pPr>
              <w:pStyle w:val="Bezodstpw"/>
              <w:ind w:left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335E4">
              <w:rPr>
                <w:rFonts w:ascii="Calibri" w:eastAsia="Calibri" w:hAnsi="Calibri"/>
                <w:sz w:val="16"/>
                <w:szCs w:val="16"/>
              </w:rPr>
              <w:t>Sprężarka</w:t>
            </w:r>
          </w:p>
        </w:tc>
        <w:tc>
          <w:tcPr>
            <w:tcW w:w="1198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7D805DBE" w14:textId="77777777" w:rsidR="00632BD7" w:rsidRPr="009335E4" w:rsidRDefault="003C3A23" w:rsidP="009335E4">
            <w:pPr>
              <w:pStyle w:val="Bezodstpw"/>
              <w:ind w:left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335E4">
              <w:rPr>
                <w:rFonts w:ascii="Calibri" w:eastAsia="Calibri" w:hAnsi="Calibri"/>
                <w:sz w:val="16"/>
                <w:szCs w:val="16"/>
              </w:rPr>
              <w:t>L37-13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40992E4C" w14:textId="77777777" w:rsidR="00632BD7" w:rsidRPr="009335E4" w:rsidRDefault="000578B4" w:rsidP="009335E4">
            <w:pPr>
              <w:pStyle w:val="Bezodstpw"/>
              <w:ind w:left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335E4">
              <w:rPr>
                <w:rFonts w:ascii="Calibri" w:eastAsia="Calibri" w:hAnsi="Calibri"/>
                <w:sz w:val="16"/>
                <w:szCs w:val="16"/>
              </w:rPr>
              <w:t>CD10002599001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4F91DF38" w14:textId="77777777" w:rsidR="00632BD7" w:rsidRPr="009335E4" w:rsidRDefault="000578B4" w:rsidP="009335E4">
            <w:pPr>
              <w:pStyle w:val="Bezodstpw"/>
              <w:ind w:left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335E4">
              <w:rPr>
                <w:rFonts w:ascii="Calibri" w:eastAsia="Calibri" w:hAnsi="Calibri"/>
                <w:sz w:val="16"/>
                <w:szCs w:val="16"/>
              </w:rPr>
              <w:t>30.06.2010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2A2D375E" w14:textId="77777777" w:rsidR="00632BD7" w:rsidRPr="009335E4" w:rsidRDefault="00675CD1" w:rsidP="009335E4">
            <w:pPr>
              <w:pStyle w:val="Bezodstpw"/>
              <w:ind w:left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Assure* </w:t>
            </w:r>
            <w:r w:rsidR="000578B4" w:rsidRPr="009335E4">
              <w:rPr>
                <w:rFonts w:ascii="Calibri" w:eastAsia="Calibri" w:hAnsi="Calibri"/>
                <w:sz w:val="16"/>
                <w:szCs w:val="16"/>
              </w:rPr>
              <w:t>24.000 mtg</w:t>
            </w:r>
          </w:p>
        </w:tc>
        <w:tc>
          <w:tcPr>
            <w:tcW w:w="1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23B1EAB1" w14:textId="77777777" w:rsidR="00632BD7" w:rsidRPr="009335E4" w:rsidRDefault="00AC490B" w:rsidP="009335E4">
            <w:pPr>
              <w:pStyle w:val="Bezodstpw"/>
              <w:ind w:left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335E4">
              <w:rPr>
                <w:rFonts w:ascii="Calibri" w:eastAsia="Calibri" w:hAnsi="Calibri"/>
                <w:sz w:val="16"/>
                <w:szCs w:val="16"/>
              </w:rPr>
              <w:t>bezterminowo</w:t>
            </w:r>
          </w:p>
        </w:tc>
      </w:tr>
      <w:tr w:rsidR="000578B4" w14:paraId="3B1CB154" w14:textId="77777777" w:rsidTr="009335E4"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AC2EF5" w14:textId="77777777" w:rsidR="00632BD7" w:rsidRPr="009335E4" w:rsidRDefault="000578B4" w:rsidP="009335E4">
            <w:pPr>
              <w:pStyle w:val="Bezodstpw"/>
              <w:ind w:left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335E4">
              <w:rPr>
                <w:rFonts w:ascii="Calibri" w:eastAsia="Calibri" w:hAnsi="Calibri"/>
                <w:sz w:val="16"/>
                <w:szCs w:val="16"/>
              </w:rPr>
              <w:t>Sprężarka</w:t>
            </w:r>
          </w:p>
        </w:tc>
        <w:tc>
          <w:tcPr>
            <w:tcW w:w="11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9239CF" w14:textId="77777777" w:rsidR="00632BD7" w:rsidRPr="009335E4" w:rsidRDefault="000578B4" w:rsidP="009335E4">
            <w:pPr>
              <w:pStyle w:val="Bezodstpw"/>
              <w:ind w:left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335E4">
              <w:rPr>
                <w:rFonts w:ascii="Calibri" w:eastAsia="Calibri" w:hAnsi="Calibri"/>
                <w:sz w:val="16"/>
                <w:szCs w:val="16"/>
              </w:rPr>
              <w:t>L37-13RS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C074A4" w14:textId="77777777" w:rsidR="00632BD7" w:rsidRPr="009335E4" w:rsidRDefault="000578B4" w:rsidP="009335E4">
            <w:pPr>
              <w:pStyle w:val="Bezodstpw"/>
              <w:ind w:left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335E4">
              <w:rPr>
                <w:rFonts w:ascii="Calibri" w:eastAsia="Calibri" w:hAnsi="Calibri"/>
                <w:sz w:val="16"/>
                <w:szCs w:val="16"/>
              </w:rPr>
              <w:t>CD10017393001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47AB7E" w14:textId="77777777" w:rsidR="00632BD7" w:rsidRPr="009335E4" w:rsidRDefault="000578B4" w:rsidP="009335E4">
            <w:pPr>
              <w:pStyle w:val="Bezodstpw"/>
              <w:ind w:left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335E4">
              <w:rPr>
                <w:rFonts w:ascii="Calibri" w:eastAsia="Calibri" w:hAnsi="Calibri"/>
                <w:sz w:val="16"/>
                <w:szCs w:val="16"/>
              </w:rPr>
              <w:t>30.09.2014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8ADA89" w14:textId="77777777" w:rsidR="000578B4" w:rsidRPr="009335E4" w:rsidRDefault="00675CD1" w:rsidP="009335E4">
            <w:pPr>
              <w:pStyle w:val="Bezodstpw"/>
              <w:ind w:left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Assure*</w:t>
            </w:r>
          </w:p>
        </w:tc>
        <w:tc>
          <w:tcPr>
            <w:tcW w:w="15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EEAAD7" w14:textId="77777777" w:rsidR="00632BD7" w:rsidRPr="009335E4" w:rsidRDefault="000578B4" w:rsidP="009335E4">
            <w:pPr>
              <w:pStyle w:val="Bezodstpw"/>
              <w:ind w:left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335E4">
              <w:rPr>
                <w:rFonts w:ascii="Calibri" w:eastAsia="Calibri" w:hAnsi="Calibri"/>
                <w:sz w:val="16"/>
                <w:szCs w:val="16"/>
              </w:rPr>
              <w:t>30.09.201</w:t>
            </w:r>
            <w:r w:rsidR="0000495C">
              <w:rPr>
                <w:rFonts w:ascii="Calibri" w:eastAsia="Calibri" w:hAnsi="Calibri"/>
                <w:sz w:val="16"/>
                <w:szCs w:val="16"/>
              </w:rPr>
              <w:t>7</w:t>
            </w:r>
          </w:p>
        </w:tc>
      </w:tr>
      <w:tr w:rsidR="000578B4" w14:paraId="5D6B2BC8" w14:textId="77777777" w:rsidTr="009335E4"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56CBB855" w14:textId="77777777" w:rsidR="00632BD7" w:rsidRPr="009335E4" w:rsidRDefault="00EE1CCC" w:rsidP="009335E4">
            <w:pPr>
              <w:pStyle w:val="Bezodstpw"/>
              <w:ind w:left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335E4">
              <w:rPr>
                <w:rFonts w:ascii="Calibri" w:eastAsia="Calibri" w:hAnsi="Calibri"/>
                <w:sz w:val="16"/>
                <w:szCs w:val="16"/>
              </w:rPr>
              <w:t>Sprężarka</w:t>
            </w:r>
          </w:p>
        </w:tc>
        <w:tc>
          <w:tcPr>
            <w:tcW w:w="1198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606B8665" w14:textId="77777777" w:rsidR="00632BD7" w:rsidRPr="009335E4" w:rsidRDefault="00EE1CCC" w:rsidP="009335E4">
            <w:pPr>
              <w:pStyle w:val="Bezodstpw"/>
              <w:ind w:left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335E4">
              <w:rPr>
                <w:rFonts w:ascii="Calibri" w:eastAsia="Calibri" w:hAnsi="Calibri"/>
                <w:sz w:val="16"/>
                <w:szCs w:val="16"/>
              </w:rPr>
              <w:t>L110-13RS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180FB1A7" w14:textId="77777777" w:rsidR="00632BD7" w:rsidRPr="009335E4" w:rsidRDefault="00EE1CCC" w:rsidP="009335E4">
            <w:pPr>
              <w:pStyle w:val="Bezodstpw"/>
              <w:ind w:left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335E4">
              <w:rPr>
                <w:rFonts w:ascii="Calibri" w:eastAsia="Calibri" w:hAnsi="Calibri"/>
                <w:sz w:val="16"/>
                <w:szCs w:val="16"/>
              </w:rPr>
              <w:t>CD10011398001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2D1F08CB" w14:textId="77777777" w:rsidR="00632BD7" w:rsidRPr="009335E4" w:rsidRDefault="00EE1CCC" w:rsidP="009335E4">
            <w:pPr>
              <w:pStyle w:val="Bezodstpw"/>
              <w:ind w:left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335E4">
              <w:rPr>
                <w:rFonts w:ascii="Calibri" w:eastAsia="Calibri" w:hAnsi="Calibri"/>
                <w:sz w:val="16"/>
                <w:szCs w:val="16"/>
              </w:rPr>
              <w:t>29.03.2013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1AA12545" w14:textId="77777777" w:rsidR="00EE1CCC" w:rsidRPr="009335E4" w:rsidRDefault="00675CD1" w:rsidP="009335E4">
            <w:pPr>
              <w:pStyle w:val="Bezodstpw"/>
              <w:ind w:left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Assure*</w:t>
            </w:r>
          </w:p>
        </w:tc>
        <w:tc>
          <w:tcPr>
            <w:tcW w:w="1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331F9385" w14:textId="77777777" w:rsidR="00632BD7" w:rsidRPr="009335E4" w:rsidRDefault="00675CD1" w:rsidP="009335E4">
            <w:pPr>
              <w:pStyle w:val="Bezodstpw"/>
              <w:ind w:left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30.09</w:t>
            </w:r>
            <w:r w:rsidR="00EE1CCC" w:rsidRPr="009335E4">
              <w:rPr>
                <w:rFonts w:ascii="Calibri" w:eastAsia="Calibri" w:hAnsi="Calibri"/>
                <w:sz w:val="16"/>
                <w:szCs w:val="16"/>
              </w:rPr>
              <w:t>.201</w:t>
            </w:r>
            <w:r>
              <w:rPr>
                <w:rFonts w:ascii="Calibri" w:eastAsia="Calibri" w:hAnsi="Calibri"/>
                <w:sz w:val="16"/>
                <w:szCs w:val="16"/>
              </w:rPr>
              <w:t>7</w:t>
            </w:r>
          </w:p>
        </w:tc>
      </w:tr>
      <w:tr w:rsidR="000578B4" w14:paraId="6186FE25" w14:textId="77777777" w:rsidTr="009335E4"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7B8905" w14:textId="77777777" w:rsidR="00632BD7" w:rsidRPr="009335E4" w:rsidRDefault="00EE1CCC" w:rsidP="009335E4">
            <w:pPr>
              <w:pStyle w:val="Bezodstpw"/>
              <w:ind w:left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335E4">
              <w:rPr>
                <w:rFonts w:ascii="Calibri" w:eastAsia="Calibri" w:hAnsi="Calibri"/>
                <w:sz w:val="16"/>
                <w:szCs w:val="16"/>
              </w:rPr>
              <w:t>Sprężarka</w:t>
            </w:r>
          </w:p>
        </w:tc>
        <w:tc>
          <w:tcPr>
            <w:tcW w:w="11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447E33" w14:textId="77777777" w:rsidR="00632BD7" w:rsidRPr="009335E4" w:rsidRDefault="00EE1CCC" w:rsidP="009335E4">
            <w:pPr>
              <w:pStyle w:val="Bezodstpw"/>
              <w:ind w:left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335E4">
              <w:rPr>
                <w:rFonts w:ascii="Calibri" w:eastAsia="Calibri" w:hAnsi="Calibri"/>
                <w:sz w:val="16"/>
                <w:szCs w:val="16"/>
              </w:rPr>
              <w:t>L200-10RS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AA4E43" w14:textId="77777777" w:rsidR="00632BD7" w:rsidRPr="009335E4" w:rsidRDefault="00EE1CCC" w:rsidP="009335E4">
            <w:pPr>
              <w:pStyle w:val="Bezodstpw"/>
              <w:ind w:left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335E4">
              <w:rPr>
                <w:rFonts w:ascii="Calibri" w:eastAsia="Calibri" w:hAnsi="Calibri"/>
                <w:sz w:val="16"/>
                <w:szCs w:val="16"/>
              </w:rPr>
              <w:t>CD10011652001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890AC1" w14:textId="77777777" w:rsidR="00632BD7" w:rsidRPr="009335E4" w:rsidRDefault="00EE1CCC" w:rsidP="009335E4">
            <w:pPr>
              <w:pStyle w:val="Bezodstpw"/>
              <w:ind w:left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335E4">
              <w:rPr>
                <w:rFonts w:ascii="Calibri" w:eastAsia="Calibri" w:hAnsi="Calibri"/>
                <w:sz w:val="16"/>
                <w:szCs w:val="16"/>
              </w:rPr>
              <w:t>29.03.2013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6E3A40" w14:textId="77777777" w:rsidR="00EE1CCC" w:rsidRPr="009335E4" w:rsidRDefault="00675CD1" w:rsidP="009335E4">
            <w:pPr>
              <w:pStyle w:val="Bezodstpw"/>
              <w:ind w:left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Assure*</w:t>
            </w:r>
          </w:p>
        </w:tc>
        <w:tc>
          <w:tcPr>
            <w:tcW w:w="15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BD5C34" w14:textId="77777777" w:rsidR="00632BD7" w:rsidRPr="009335E4" w:rsidRDefault="00675CD1" w:rsidP="009335E4">
            <w:pPr>
              <w:pStyle w:val="Bezodstpw"/>
              <w:ind w:left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30.09</w:t>
            </w:r>
            <w:r w:rsidR="00EE1CCC" w:rsidRPr="009335E4">
              <w:rPr>
                <w:rFonts w:ascii="Calibri" w:eastAsia="Calibri" w:hAnsi="Calibri"/>
                <w:sz w:val="16"/>
                <w:szCs w:val="16"/>
              </w:rPr>
              <w:t>.201</w:t>
            </w:r>
            <w:r>
              <w:rPr>
                <w:rFonts w:ascii="Calibri" w:eastAsia="Calibri" w:hAnsi="Calibri"/>
                <w:sz w:val="16"/>
                <w:szCs w:val="16"/>
              </w:rPr>
              <w:t>7</w:t>
            </w:r>
          </w:p>
        </w:tc>
      </w:tr>
      <w:tr w:rsidR="000578B4" w14:paraId="217EBCD1" w14:textId="77777777" w:rsidTr="009335E4"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12D0C7AE" w14:textId="77777777" w:rsidR="00632BD7" w:rsidRPr="009335E4" w:rsidRDefault="00EE1CCC" w:rsidP="009335E4">
            <w:pPr>
              <w:pStyle w:val="Bezodstpw"/>
              <w:ind w:left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335E4">
              <w:rPr>
                <w:rFonts w:ascii="Calibri" w:eastAsia="Calibri" w:hAnsi="Calibri"/>
                <w:sz w:val="16"/>
                <w:szCs w:val="16"/>
              </w:rPr>
              <w:t>Sprężarka</w:t>
            </w:r>
          </w:p>
        </w:tc>
        <w:tc>
          <w:tcPr>
            <w:tcW w:w="1198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6E8929D0" w14:textId="77777777" w:rsidR="00632BD7" w:rsidRPr="009335E4" w:rsidRDefault="00EE1CCC" w:rsidP="009335E4">
            <w:pPr>
              <w:pStyle w:val="Bezodstpw"/>
              <w:ind w:left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335E4">
              <w:rPr>
                <w:rFonts w:ascii="Calibri" w:eastAsia="Calibri" w:hAnsi="Calibri"/>
                <w:sz w:val="16"/>
                <w:szCs w:val="16"/>
              </w:rPr>
              <w:t>L250-10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1F15F4F8" w14:textId="77777777" w:rsidR="00632BD7" w:rsidRPr="009335E4" w:rsidRDefault="00EE1CCC" w:rsidP="009335E4">
            <w:pPr>
              <w:pStyle w:val="Bezodstpw"/>
              <w:ind w:left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335E4">
              <w:rPr>
                <w:rFonts w:ascii="Calibri" w:eastAsia="Calibri" w:hAnsi="Calibri"/>
                <w:sz w:val="16"/>
                <w:szCs w:val="16"/>
              </w:rPr>
              <w:t>CD10012844001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286390DB" w14:textId="77777777" w:rsidR="00632BD7" w:rsidRPr="009335E4" w:rsidRDefault="00EE1CCC" w:rsidP="009335E4">
            <w:pPr>
              <w:pStyle w:val="Bezodstpw"/>
              <w:ind w:left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335E4">
              <w:rPr>
                <w:rFonts w:ascii="Calibri" w:eastAsia="Calibri" w:hAnsi="Calibri"/>
                <w:sz w:val="16"/>
                <w:szCs w:val="16"/>
              </w:rPr>
              <w:t>21.05.2014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0EB8F555" w14:textId="77777777" w:rsidR="00EE1CCC" w:rsidRPr="009335E4" w:rsidRDefault="00675CD1" w:rsidP="009335E4">
            <w:pPr>
              <w:pStyle w:val="Bezodstpw"/>
              <w:ind w:left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Assure*</w:t>
            </w:r>
          </w:p>
        </w:tc>
        <w:tc>
          <w:tcPr>
            <w:tcW w:w="1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/>
            <w:vAlign w:val="center"/>
          </w:tcPr>
          <w:p w14:paraId="68A87433" w14:textId="77777777" w:rsidR="00632BD7" w:rsidRPr="009335E4" w:rsidRDefault="00675CD1" w:rsidP="009335E4">
            <w:pPr>
              <w:pStyle w:val="Bezodstpw"/>
              <w:ind w:left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30.09</w:t>
            </w:r>
            <w:r w:rsidR="00EE1CCC" w:rsidRPr="009335E4">
              <w:rPr>
                <w:rFonts w:ascii="Calibri" w:eastAsia="Calibri" w:hAnsi="Calibri"/>
                <w:sz w:val="16"/>
                <w:szCs w:val="16"/>
              </w:rPr>
              <w:t>.201</w:t>
            </w:r>
            <w:r>
              <w:rPr>
                <w:rFonts w:ascii="Calibri" w:eastAsia="Calibri" w:hAnsi="Calibri"/>
                <w:sz w:val="16"/>
                <w:szCs w:val="16"/>
              </w:rPr>
              <w:t>7</w:t>
            </w:r>
          </w:p>
        </w:tc>
      </w:tr>
    </w:tbl>
    <w:p w14:paraId="161E742C" w14:textId="77777777" w:rsidR="00CF6645" w:rsidRDefault="00CF6645" w:rsidP="00632BD7">
      <w:pPr>
        <w:pStyle w:val="Bezodstpw"/>
        <w:ind w:left="993"/>
        <w:rPr>
          <w:sz w:val="16"/>
          <w:szCs w:val="16"/>
        </w:rPr>
      </w:pPr>
    </w:p>
    <w:p w14:paraId="295B7216" w14:textId="77777777" w:rsidR="00CF6645" w:rsidRPr="00CF6645" w:rsidRDefault="00CF6645" w:rsidP="00632BD7">
      <w:pPr>
        <w:pStyle w:val="Bezodstpw"/>
        <w:ind w:left="993"/>
        <w:rPr>
          <w:sz w:val="16"/>
          <w:szCs w:val="16"/>
        </w:rPr>
      </w:pPr>
      <w:r w:rsidRPr="00CF6645">
        <w:rPr>
          <w:sz w:val="16"/>
          <w:szCs w:val="16"/>
        </w:rPr>
        <w:t xml:space="preserve">*  </w:t>
      </w:r>
      <w:r>
        <w:rPr>
          <w:sz w:val="16"/>
          <w:szCs w:val="16"/>
        </w:rPr>
        <w:t>opis</w:t>
      </w:r>
      <w:r w:rsidR="007757CE">
        <w:rPr>
          <w:sz w:val="16"/>
          <w:szCs w:val="16"/>
        </w:rPr>
        <w:t xml:space="preserve"> zakresu gwarancji</w:t>
      </w:r>
      <w:r>
        <w:rPr>
          <w:sz w:val="16"/>
          <w:szCs w:val="16"/>
        </w:rPr>
        <w:t xml:space="preserve"> w punkcie</w:t>
      </w:r>
      <w:r w:rsidRPr="00CF6645">
        <w:rPr>
          <w:sz w:val="16"/>
          <w:szCs w:val="16"/>
        </w:rPr>
        <w:t xml:space="preserve"> </w:t>
      </w:r>
      <w:r w:rsidR="003849ED" w:rsidRPr="00CF6645">
        <w:rPr>
          <w:sz w:val="16"/>
          <w:szCs w:val="16"/>
        </w:rPr>
        <w:fldChar w:fldCharType="begin"/>
      </w:r>
      <w:r w:rsidRPr="00CF6645">
        <w:rPr>
          <w:sz w:val="16"/>
          <w:szCs w:val="16"/>
        </w:rPr>
        <w:instrText xml:space="preserve"> REF gwarancja_standardowa \r \h </w:instrText>
      </w:r>
      <w:r>
        <w:rPr>
          <w:sz w:val="16"/>
          <w:szCs w:val="16"/>
        </w:rPr>
        <w:instrText xml:space="preserve"> \* MERGEFORMAT </w:instrText>
      </w:r>
      <w:r w:rsidR="003849ED" w:rsidRPr="00CF6645">
        <w:rPr>
          <w:sz w:val="16"/>
          <w:szCs w:val="16"/>
        </w:rPr>
      </w:r>
      <w:r w:rsidR="003849ED" w:rsidRPr="00CF6645">
        <w:rPr>
          <w:sz w:val="16"/>
          <w:szCs w:val="16"/>
        </w:rPr>
        <w:fldChar w:fldCharType="separate"/>
      </w:r>
      <w:r w:rsidR="00136775">
        <w:rPr>
          <w:sz w:val="16"/>
          <w:szCs w:val="16"/>
        </w:rPr>
        <w:t>5.2</w:t>
      </w:r>
      <w:r w:rsidR="003849ED" w:rsidRPr="00CF6645">
        <w:rPr>
          <w:sz w:val="16"/>
          <w:szCs w:val="16"/>
        </w:rPr>
        <w:fldChar w:fldCharType="end"/>
      </w:r>
    </w:p>
    <w:p w14:paraId="34346F03" w14:textId="77777777" w:rsidR="00CF6645" w:rsidRDefault="00CF6645" w:rsidP="00632BD7">
      <w:pPr>
        <w:pStyle w:val="Bezodstpw"/>
        <w:ind w:left="993"/>
      </w:pPr>
    </w:p>
    <w:p w14:paraId="5A93A8B2" w14:textId="77777777" w:rsidR="00675CD1" w:rsidRDefault="00675CD1" w:rsidP="00675CD1">
      <w:pPr>
        <w:pStyle w:val="Podpunkt51"/>
      </w:pPr>
      <w:bookmarkStart w:id="11" w:name="gwarancja_standardowa"/>
      <w:bookmarkEnd w:id="11"/>
      <w:r>
        <w:t>Gwarancja</w:t>
      </w:r>
      <w:r w:rsidRPr="00675CD1">
        <w:t xml:space="preserve"> </w:t>
      </w:r>
      <w:r>
        <w:t>Assure obejmuje następujące części (wraz z kosztami pracy i</w:t>
      </w:r>
    </w:p>
    <w:p w14:paraId="6DBB9000" w14:textId="77777777" w:rsidR="00675CD1" w:rsidRDefault="00675CD1" w:rsidP="00675CD1">
      <w:pPr>
        <w:pStyle w:val="Podpunkt51"/>
        <w:numPr>
          <w:ilvl w:val="0"/>
          <w:numId w:val="0"/>
        </w:numPr>
        <w:ind w:left="1134"/>
      </w:pPr>
      <w:r>
        <w:t>dojazdu związanymi z wymianą/ naprawą wyszczególnionych części):</w:t>
      </w:r>
    </w:p>
    <w:p w14:paraId="4F9039F3" w14:textId="77777777" w:rsidR="00675CD1" w:rsidRDefault="00675CD1" w:rsidP="00675CD1">
      <w:pPr>
        <w:pStyle w:val="Podpunkt51"/>
        <w:numPr>
          <w:ilvl w:val="0"/>
          <w:numId w:val="0"/>
        </w:numPr>
        <w:ind w:left="1134"/>
      </w:pPr>
      <w:r>
        <w:t>• Stopień śrubowy (wszystkie części składowe): z wyłączeniem termostatu oleju, filtra oleju i separatora oleju (o ile jest zainstalowany);</w:t>
      </w:r>
    </w:p>
    <w:p w14:paraId="6B0BF31F" w14:textId="77777777" w:rsidR="00675CD1" w:rsidRDefault="00675CD1" w:rsidP="00675CD1">
      <w:pPr>
        <w:pStyle w:val="Podpunkt51"/>
        <w:numPr>
          <w:ilvl w:val="0"/>
          <w:numId w:val="0"/>
        </w:numPr>
        <w:ind w:left="1134"/>
      </w:pPr>
      <w:r>
        <w:t>• Przekładnia: (o ile jest zainstalowana);</w:t>
      </w:r>
    </w:p>
    <w:p w14:paraId="447ACFEB" w14:textId="77777777" w:rsidR="00675CD1" w:rsidRDefault="00675CD1" w:rsidP="00675CD1">
      <w:pPr>
        <w:pStyle w:val="Podpunkt51"/>
        <w:numPr>
          <w:ilvl w:val="0"/>
          <w:numId w:val="0"/>
        </w:numPr>
        <w:ind w:left="1134"/>
      </w:pPr>
      <w:r>
        <w:t>• Silniki: z wyłączeniem pasków klinowych, kół pasowych, układu smarowania, sprzęgieł napędowych wraz z gumowymi wkładkami (o ile są zainstalowane);</w:t>
      </w:r>
    </w:p>
    <w:p w14:paraId="36873454" w14:textId="77777777" w:rsidR="00675CD1" w:rsidRDefault="00675CD1" w:rsidP="00675CD1">
      <w:pPr>
        <w:pStyle w:val="Podpunkt51"/>
        <w:numPr>
          <w:ilvl w:val="0"/>
          <w:numId w:val="0"/>
        </w:numPr>
        <w:ind w:left="1134"/>
      </w:pPr>
      <w:r>
        <w:t>• Zbiornik separatora: z wyłączeniem węży, złączy Victaulic i Flexmaster (o ile są zainstalowane);</w:t>
      </w:r>
    </w:p>
    <w:p w14:paraId="7BEF38B4" w14:textId="77777777" w:rsidR="00675CD1" w:rsidRDefault="00675CD1" w:rsidP="00675CD1">
      <w:pPr>
        <w:pStyle w:val="Podpunkt51"/>
        <w:numPr>
          <w:ilvl w:val="0"/>
          <w:numId w:val="0"/>
        </w:numPr>
        <w:ind w:left="1134"/>
      </w:pPr>
      <w:r>
        <w:t>• Chłodnica powietrza i oleju: z wyłączeniem węży, złączy Victaulic i Flexmaster (o ile są zainstalowane);</w:t>
      </w:r>
    </w:p>
    <w:p w14:paraId="235F4874" w14:textId="77777777" w:rsidR="00675CD1" w:rsidRDefault="00675CD1" w:rsidP="00675CD1">
      <w:pPr>
        <w:pStyle w:val="Podpunkt51"/>
        <w:numPr>
          <w:ilvl w:val="0"/>
          <w:numId w:val="0"/>
        </w:numPr>
        <w:ind w:left="1134"/>
      </w:pPr>
      <w:r>
        <w:lastRenderedPageBreak/>
        <w:t>• Układ rozruchowy gwiazda/ trójkąt (sprężarki ze stałą liczbą obrotów);</w:t>
      </w:r>
    </w:p>
    <w:p w14:paraId="196B55BF" w14:textId="77777777" w:rsidR="00675CD1" w:rsidRDefault="00675CD1" w:rsidP="00675CD1">
      <w:pPr>
        <w:pStyle w:val="Podpunkt51"/>
        <w:numPr>
          <w:ilvl w:val="0"/>
          <w:numId w:val="0"/>
        </w:numPr>
        <w:ind w:left="1134"/>
      </w:pPr>
      <w:r>
        <w:t>• Kompletny układ sterowniczy (sprężarki RS);</w:t>
      </w:r>
    </w:p>
    <w:p w14:paraId="45C53E6D" w14:textId="77777777" w:rsidR="00675CD1" w:rsidRDefault="00675CD1" w:rsidP="00675CD1">
      <w:pPr>
        <w:pStyle w:val="Podpunkt51"/>
        <w:numPr>
          <w:ilvl w:val="0"/>
          <w:numId w:val="0"/>
        </w:numPr>
        <w:ind w:left="1134"/>
      </w:pPr>
      <w:r>
        <w:t>• Wentylator;</w:t>
      </w:r>
    </w:p>
    <w:p w14:paraId="3AF8C4B9" w14:textId="77777777" w:rsidR="007757CE" w:rsidRDefault="00675CD1" w:rsidP="00675CD1">
      <w:pPr>
        <w:pStyle w:val="Podpunkt51"/>
        <w:numPr>
          <w:ilvl w:val="0"/>
          <w:numId w:val="0"/>
        </w:numPr>
        <w:ind w:left="1134"/>
      </w:pPr>
      <w:r>
        <w:t>• Sterowniki Delcos/ SureScan: z wyłączeniem czujników ciśnienia i temperatury, styczników, elektrozaworów;</w:t>
      </w:r>
    </w:p>
    <w:p w14:paraId="749FC0F9" w14:textId="77777777" w:rsidR="00202364" w:rsidRDefault="00202364" w:rsidP="00202364">
      <w:pPr>
        <w:pStyle w:val="Podpunkt51"/>
        <w:numPr>
          <w:ilvl w:val="0"/>
          <w:numId w:val="0"/>
        </w:numPr>
        <w:ind w:left="1134"/>
      </w:pPr>
      <w:bookmarkStart w:id="12" w:name="gwarancja_assure"/>
      <w:bookmarkEnd w:id="12"/>
    </w:p>
    <w:p w14:paraId="2FBB1382" w14:textId="77777777" w:rsidR="00202364" w:rsidRDefault="00202364" w:rsidP="00202364">
      <w:pPr>
        <w:pStyle w:val="Podpunkt51"/>
      </w:pPr>
      <w:r>
        <w:t>Zamawiający wymaga, aby prowadzone usługi przeglądów okresowych i napraw pozagwarancyjnych nie naruszały posiadanej na urządzenia gwarancji.</w:t>
      </w:r>
    </w:p>
    <w:p w14:paraId="36E8303A" w14:textId="77777777" w:rsidR="00202364" w:rsidRDefault="00202364" w:rsidP="00202364">
      <w:pPr>
        <w:pStyle w:val="Podpunkt51"/>
        <w:numPr>
          <w:ilvl w:val="0"/>
          <w:numId w:val="0"/>
        </w:numPr>
        <w:ind w:left="1134"/>
      </w:pPr>
    </w:p>
    <w:p w14:paraId="048EFE49" w14:textId="77777777" w:rsidR="00B16E4C" w:rsidRDefault="00202364" w:rsidP="00202364">
      <w:pPr>
        <w:pStyle w:val="Podpunkt51"/>
      </w:pPr>
      <w:r>
        <w:t>Zamawiający wymaga, aby prowadzone usługi przeglądów okresowych i napraw pozagwarancyjnych urządzeń L37-13RS, L110-13RS, L200-10RS i L250-10 spowodowały rozszerzenie okresu gwarancyjnego o kolejne 36 miesięcy (tj. do 30.09.2020r.) w zakresie analogicznym do aktualnie posiadanego zakresu gwarancji Assure.</w:t>
      </w:r>
    </w:p>
    <w:sectPr w:rsidR="00B16E4C" w:rsidSect="00486B0A">
      <w:headerReference w:type="default" r:id="rId8"/>
      <w:footerReference w:type="default" r:id="rId9"/>
      <w:pgSz w:w="11906" w:h="16838"/>
      <w:pgMar w:top="1417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44E3A" w14:textId="77777777" w:rsidR="00C552A9" w:rsidRDefault="00C552A9">
      <w:r>
        <w:separator/>
      </w:r>
    </w:p>
  </w:endnote>
  <w:endnote w:type="continuationSeparator" w:id="0">
    <w:p w14:paraId="3124F1F9" w14:textId="77777777" w:rsidR="00C552A9" w:rsidRDefault="00C5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E3DA9" w14:textId="77777777" w:rsidR="00C552A9" w:rsidRDefault="00C552A9">
    <w:pPr>
      <w:pStyle w:val="Stopka"/>
    </w:pPr>
    <w:r w:rsidRPr="009335E4">
      <w:rPr>
        <w:noProof/>
        <w:u w:val="single"/>
      </w:rPr>
      <w:drawing>
        <wp:inline distT="0" distB="0" distL="0" distR="0" wp14:anchorId="3219B855" wp14:editId="1FC15B17">
          <wp:extent cx="942975" cy="419100"/>
          <wp:effectExtent l="0" t="0" r="9525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D03C66" wp14:editId="6AA9F3FD">
              <wp:simplePos x="0" y="0"/>
              <wp:positionH relativeFrom="column">
                <wp:posOffset>2518410</wp:posOffset>
              </wp:positionH>
              <wp:positionV relativeFrom="paragraph">
                <wp:posOffset>59690</wp:posOffset>
              </wp:positionV>
              <wp:extent cx="935355" cy="249555"/>
              <wp:effectExtent l="3810" t="2540" r="381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355" cy="249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61BDD" w14:textId="20316ED9" w:rsidR="00C552A9" w:rsidRPr="009974EB" w:rsidRDefault="00C552A9" w:rsidP="009974EB">
                          <w:pPr>
                            <w:ind w:right="34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974E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974E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9974E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04A1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 w:rsidRPr="009974E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03C6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198.3pt;margin-top:4.7pt;width:73.65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p0hAIAABY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" stroked="f" strokeweight=".5pt">
              <v:textbox>
                <w:txbxContent>
                  <w:p w14:paraId="31261BDD" w14:textId="20316ED9" w:rsidR="00C552A9" w:rsidRPr="009974EB" w:rsidRDefault="00C552A9" w:rsidP="009974EB">
                    <w:pPr>
                      <w:ind w:right="34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974E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9974EB">
                      <w:rPr>
                        <w:rFonts w:ascii="Arial" w:hAnsi="Arial" w:cs="Arial"/>
                        <w:sz w:val="20"/>
                        <w:szCs w:val="20"/>
                      </w:rPr>
                      <w:instrText>PAGE   \* MERGEFORMAT</w:instrText>
                    </w:r>
                    <w:r w:rsidRPr="009974E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04A1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11</w:t>
                    </w:r>
                    <w:r w:rsidRPr="009974E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80018" w14:textId="77777777" w:rsidR="00C552A9" w:rsidRDefault="00C552A9">
      <w:r>
        <w:separator/>
      </w:r>
    </w:p>
  </w:footnote>
  <w:footnote w:type="continuationSeparator" w:id="0">
    <w:p w14:paraId="4165B428" w14:textId="77777777" w:rsidR="00C552A9" w:rsidRDefault="00C55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CD48D" w14:textId="2F10860E" w:rsidR="00C552A9" w:rsidRDefault="00C552A9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9747A4D" wp14:editId="24848C4E">
          <wp:simplePos x="0" y="0"/>
          <wp:positionH relativeFrom="column">
            <wp:posOffset>3750310</wp:posOffset>
          </wp:positionH>
          <wp:positionV relativeFrom="paragraph">
            <wp:posOffset>-43815</wp:posOffset>
          </wp:positionV>
          <wp:extent cx="2717165" cy="517525"/>
          <wp:effectExtent l="0" t="0" r="6985" b="0"/>
          <wp:wrapNone/>
          <wp:docPr id="6" name="Picture 1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0745E2" wp14:editId="0E10B5C3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1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21012" w14:textId="77777777" w:rsidR="00C552A9" w:rsidRDefault="00C552A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type w14:anchorId="0C0745E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7FEgAIAABE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CKn7FEgAIA&#10;ABE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14:paraId="15021012" w14:textId="77777777" w:rsidR="00754A21" w:rsidRDefault="00754A21"/>
                </w:txbxContent>
              </v:textbox>
            </v:shape>
          </w:pict>
        </mc:Fallback>
      </mc:AlternateContent>
    </w:r>
    <w:r>
      <w:t>48/ZZ/AZLZ/2017</w:t>
    </w:r>
  </w:p>
  <w:p w14:paraId="0212ED3C" w14:textId="77777777" w:rsidR="00C552A9" w:rsidRDefault="00C552A9">
    <w:pPr>
      <w:pStyle w:val="Nagwek"/>
    </w:pPr>
  </w:p>
  <w:p w14:paraId="2B23B944" w14:textId="77777777" w:rsidR="00C552A9" w:rsidRDefault="00C552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0D3ED8"/>
    <w:multiLevelType w:val="hybridMultilevel"/>
    <w:tmpl w:val="48AC7F68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0F567AD0"/>
    <w:multiLevelType w:val="hybridMultilevel"/>
    <w:tmpl w:val="DA1C1B22"/>
    <w:lvl w:ilvl="0" w:tplc="63448C60">
      <w:start w:val="1"/>
      <w:numFmt w:val="decimal"/>
      <w:lvlText w:val="3.%1."/>
      <w:lvlJc w:val="left"/>
      <w:pPr>
        <w:ind w:left="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12" w15:restartNumberingAfterBreak="0">
    <w:nsid w:val="21C94348"/>
    <w:multiLevelType w:val="hybridMultilevel"/>
    <w:tmpl w:val="DFF42598"/>
    <w:lvl w:ilvl="0" w:tplc="10F25120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A15D1"/>
    <w:multiLevelType w:val="hybridMultilevel"/>
    <w:tmpl w:val="2BCA6A6C"/>
    <w:lvl w:ilvl="0" w:tplc="0D086F2A">
      <w:start w:val="1"/>
      <w:numFmt w:val="decimal"/>
      <w:pStyle w:val="Podpunkt61"/>
      <w:lvlText w:val="6.%1."/>
      <w:lvlJc w:val="left"/>
      <w:pPr>
        <w:ind w:left="185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52C36F5"/>
    <w:multiLevelType w:val="hybridMultilevel"/>
    <w:tmpl w:val="356CFF86"/>
    <w:lvl w:ilvl="0" w:tplc="429E332E">
      <w:start w:val="1"/>
      <w:numFmt w:val="decimal"/>
      <w:pStyle w:val="Podpunkt11"/>
      <w:lvlText w:val="1.%1."/>
      <w:lvlJc w:val="left"/>
      <w:pPr>
        <w:ind w:left="7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5" w15:restartNumberingAfterBreak="0">
    <w:nsid w:val="2A4008FB"/>
    <w:multiLevelType w:val="hybridMultilevel"/>
    <w:tmpl w:val="6D245F6C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A606C32"/>
    <w:multiLevelType w:val="hybridMultilevel"/>
    <w:tmpl w:val="D29092EE"/>
    <w:lvl w:ilvl="0" w:tplc="497A26A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311F6"/>
    <w:multiLevelType w:val="hybridMultilevel"/>
    <w:tmpl w:val="2BDC024E"/>
    <w:lvl w:ilvl="0" w:tplc="D5969828">
      <w:start w:val="1"/>
      <w:numFmt w:val="decimal"/>
      <w:pStyle w:val="Podpunkt31"/>
      <w:lvlText w:val="3.%1."/>
      <w:lvlJc w:val="left"/>
      <w:pPr>
        <w:ind w:left="109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8" w15:restartNumberingAfterBreak="0">
    <w:nsid w:val="407E5105"/>
    <w:multiLevelType w:val="hybridMultilevel"/>
    <w:tmpl w:val="E30272EA"/>
    <w:lvl w:ilvl="0" w:tplc="A72E1AEA">
      <w:start w:val="1"/>
      <w:numFmt w:val="lowerLetter"/>
      <w:pStyle w:val="Podpunkta"/>
      <w:lvlText w:val="%1)"/>
      <w:lvlJc w:val="left"/>
      <w:pPr>
        <w:ind w:left="10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429D3991"/>
    <w:multiLevelType w:val="multilevel"/>
    <w:tmpl w:val="BA5CFC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20" w15:restartNumberingAfterBreak="0">
    <w:nsid w:val="4C6516DD"/>
    <w:multiLevelType w:val="hybridMultilevel"/>
    <w:tmpl w:val="EDC8A636"/>
    <w:lvl w:ilvl="0" w:tplc="07A21D32">
      <w:start w:val="1"/>
      <w:numFmt w:val="decimal"/>
      <w:pStyle w:val="Podpunkt51"/>
      <w:lvlText w:val="5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B56A5"/>
    <w:multiLevelType w:val="hybridMultilevel"/>
    <w:tmpl w:val="BFEC38CE"/>
    <w:lvl w:ilvl="0" w:tplc="C7AE1BE0">
      <w:start w:val="1"/>
      <w:numFmt w:val="decimal"/>
      <w:pStyle w:val="Podpunkt1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2" w15:restartNumberingAfterBreak="0">
    <w:nsid w:val="5F145159"/>
    <w:multiLevelType w:val="hybridMultilevel"/>
    <w:tmpl w:val="33F24950"/>
    <w:lvl w:ilvl="0" w:tplc="88FEF40A">
      <w:start w:val="1"/>
      <w:numFmt w:val="decimal"/>
      <w:pStyle w:val="Podpunkt41"/>
      <w:lvlText w:val="4.%1."/>
      <w:lvlJc w:val="left"/>
      <w:pPr>
        <w:ind w:left="14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FA86CF2"/>
    <w:multiLevelType w:val="hybridMultilevel"/>
    <w:tmpl w:val="F5EC20A2"/>
    <w:lvl w:ilvl="0" w:tplc="04150017">
      <w:start w:val="1"/>
      <w:numFmt w:val="lowerLetter"/>
      <w:lvlText w:val="%1)"/>
      <w:lvlJc w:val="left"/>
      <w:pPr>
        <w:ind w:left="1740" w:hanging="360"/>
      </w:pPr>
      <w:rPr>
        <w:rFonts w:cs="Times New Roman"/>
      </w:rPr>
    </w:lvl>
    <w:lvl w:ilvl="1" w:tplc="77965518">
      <w:start w:val="1"/>
      <w:numFmt w:val="lowerLetter"/>
      <w:lvlText w:val="%2)"/>
      <w:lvlJc w:val="left"/>
      <w:pPr>
        <w:ind w:left="2460" w:hanging="360"/>
      </w:pPr>
      <w:rPr>
        <w:rFonts w:cs="Times New Roman" w:hint="default"/>
      </w:rPr>
    </w:lvl>
    <w:lvl w:ilvl="2" w:tplc="65E43938">
      <w:start w:val="1"/>
      <w:numFmt w:val="decimal"/>
      <w:lvlText w:val="%3."/>
      <w:lvlJc w:val="left"/>
      <w:pPr>
        <w:ind w:left="33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24" w15:restartNumberingAfterBreak="0">
    <w:nsid w:val="613458DC"/>
    <w:multiLevelType w:val="hybridMultilevel"/>
    <w:tmpl w:val="51E0603A"/>
    <w:lvl w:ilvl="0" w:tplc="D0D4F086">
      <w:start w:val="1"/>
      <w:numFmt w:val="decimal"/>
      <w:lvlText w:val="%1."/>
      <w:lvlJc w:val="left"/>
      <w:pPr>
        <w:ind w:left="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25" w15:restartNumberingAfterBreak="0">
    <w:nsid w:val="647E14E5"/>
    <w:multiLevelType w:val="hybridMultilevel"/>
    <w:tmpl w:val="95684B14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6" w15:restartNumberingAfterBreak="0">
    <w:nsid w:val="732F2BDA"/>
    <w:multiLevelType w:val="hybridMultilevel"/>
    <w:tmpl w:val="63788DE2"/>
    <w:lvl w:ilvl="0" w:tplc="7AE048F8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7" w15:restartNumberingAfterBreak="0">
    <w:nsid w:val="789E1729"/>
    <w:multiLevelType w:val="hybridMultilevel"/>
    <w:tmpl w:val="1842DCC0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 w15:restartNumberingAfterBreak="0">
    <w:nsid w:val="7925609D"/>
    <w:multiLevelType w:val="multilevel"/>
    <w:tmpl w:val="2324759C"/>
    <w:lvl w:ilvl="0">
      <w:start w:val="1"/>
      <w:numFmt w:val="decimal"/>
      <w:pStyle w:val="Punkt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14"/>
  </w:num>
  <w:num w:numId="13">
    <w:abstractNumId w:val="23"/>
  </w:num>
  <w:num w:numId="14">
    <w:abstractNumId w:val="11"/>
  </w:num>
  <w:num w:numId="15">
    <w:abstractNumId w:val="24"/>
  </w:num>
  <w:num w:numId="16">
    <w:abstractNumId w:val="21"/>
  </w:num>
  <w:num w:numId="17">
    <w:abstractNumId w:val="19"/>
  </w:num>
  <w:num w:numId="18">
    <w:abstractNumId w:val="14"/>
    <w:lvlOverride w:ilvl="0">
      <w:startOverride w:val="1"/>
    </w:lvlOverride>
  </w:num>
  <w:num w:numId="19">
    <w:abstractNumId w:val="17"/>
  </w:num>
  <w:num w:numId="20">
    <w:abstractNumId w:val="14"/>
    <w:lvlOverride w:ilvl="0">
      <w:startOverride w:val="1"/>
    </w:lvlOverride>
  </w:num>
  <w:num w:numId="21">
    <w:abstractNumId w:val="18"/>
  </w:num>
  <w:num w:numId="22">
    <w:abstractNumId w:val="27"/>
  </w:num>
  <w:num w:numId="23">
    <w:abstractNumId w:val="10"/>
  </w:num>
  <w:num w:numId="24">
    <w:abstractNumId w:val="25"/>
  </w:num>
  <w:num w:numId="25">
    <w:abstractNumId w:val="26"/>
  </w:num>
  <w:num w:numId="26">
    <w:abstractNumId w:val="26"/>
    <w:lvlOverride w:ilvl="0">
      <w:startOverride w:val="1"/>
    </w:lvlOverride>
  </w:num>
  <w:num w:numId="27">
    <w:abstractNumId w:val="22"/>
  </w:num>
  <w:num w:numId="28">
    <w:abstractNumId w:val="18"/>
    <w:lvlOverride w:ilvl="0">
      <w:startOverride w:val="1"/>
    </w:lvlOverride>
  </w:num>
  <w:num w:numId="29">
    <w:abstractNumId w:val="20"/>
  </w:num>
  <w:num w:numId="30">
    <w:abstractNumId w:val="12"/>
  </w:num>
  <w:num w:numId="31">
    <w:abstractNumId w:val="16"/>
  </w:num>
  <w:num w:numId="32">
    <w:abstractNumId w:val="18"/>
  </w:num>
  <w:num w:numId="33">
    <w:abstractNumId w:val="18"/>
    <w:lvlOverride w:ilvl="0">
      <w:startOverride w:val="1"/>
    </w:lvlOverride>
  </w:num>
  <w:num w:numId="34">
    <w:abstractNumId w:val="18"/>
  </w:num>
  <w:num w:numId="35">
    <w:abstractNumId w:val="13"/>
  </w:num>
  <w:num w:numId="36">
    <w:abstractNumId w:val="15"/>
  </w:num>
  <w:num w:numId="37">
    <w:abstractNumId w:val="22"/>
    <w:lvlOverride w:ilvl="0">
      <w:startOverride w:val="1"/>
    </w:lvlOverride>
  </w:num>
  <w:num w:numId="38">
    <w:abstractNumId w:val="28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</w:num>
  <w:num w:numId="41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95C"/>
    <w:rsid w:val="00004F50"/>
    <w:rsid w:val="00006E55"/>
    <w:rsid w:val="00023B14"/>
    <w:rsid w:val="00032174"/>
    <w:rsid w:val="000321A4"/>
    <w:rsid w:val="000327D3"/>
    <w:rsid w:val="000578B4"/>
    <w:rsid w:val="0006260E"/>
    <w:rsid w:val="0006405A"/>
    <w:rsid w:val="0008070D"/>
    <w:rsid w:val="00084482"/>
    <w:rsid w:val="000D19F3"/>
    <w:rsid w:val="000D4AF4"/>
    <w:rsid w:val="000D4CCB"/>
    <w:rsid w:val="000E27F6"/>
    <w:rsid w:val="000E5036"/>
    <w:rsid w:val="000E61B9"/>
    <w:rsid w:val="000E688A"/>
    <w:rsid w:val="0010428D"/>
    <w:rsid w:val="0011537A"/>
    <w:rsid w:val="001244A5"/>
    <w:rsid w:val="00126689"/>
    <w:rsid w:val="00136775"/>
    <w:rsid w:val="001413CF"/>
    <w:rsid w:val="001519B5"/>
    <w:rsid w:val="0015214A"/>
    <w:rsid w:val="00153F77"/>
    <w:rsid w:val="00155681"/>
    <w:rsid w:val="001709A0"/>
    <w:rsid w:val="00177F44"/>
    <w:rsid w:val="001801A5"/>
    <w:rsid w:val="00192E95"/>
    <w:rsid w:val="00193027"/>
    <w:rsid w:val="001B08CF"/>
    <w:rsid w:val="001B4694"/>
    <w:rsid w:val="001D11AB"/>
    <w:rsid w:val="001D3159"/>
    <w:rsid w:val="001D5F1B"/>
    <w:rsid w:val="001E4E8A"/>
    <w:rsid w:val="00202364"/>
    <w:rsid w:val="0020262C"/>
    <w:rsid w:val="002032C9"/>
    <w:rsid w:val="002050CC"/>
    <w:rsid w:val="002103BB"/>
    <w:rsid w:val="00211FC7"/>
    <w:rsid w:val="00221011"/>
    <w:rsid w:val="00235DEC"/>
    <w:rsid w:val="002807BF"/>
    <w:rsid w:val="00282693"/>
    <w:rsid w:val="00292636"/>
    <w:rsid w:val="002A664D"/>
    <w:rsid w:val="002B10A1"/>
    <w:rsid w:val="002B219A"/>
    <w:rsid w:val="002B5A84"/>
    <w:rsid w:val="002D04A7"/>
    <w:rsid w:val="002D3DA8"/>
    <w:rsid w:val="002D7160"/>
    <w:rsid w:val="002D7DCF"/>
    <w:rsid w:val="0030135C"/>
    <w:rsid w:val="00302518"/>
    <w:rsid w:val="00303F2F"/>
    <w:rsid w:val="003041D2"/>
    <w:rsid w:val="003043D8"/>
    <w:rsid w:val="00306981"/>
    <w:rsid w:val="00314380"/>
    <w:rsid w:val="003150ED"/>
    <w:rsid w:val="00316F47"/>
    <w:rsid w:val="0033281C"/>
    <w:rsid w:val="00350D0A"/>
    <w:rsid w:val="00365BE6"/>
    <w:rsid w:val="00370C33"/>
    <w:rsid w:val="003849ED"/>
    <w:rsid w:val="00387F68"/>
    <w:rsid w:val="003A3513"/>
    <w:rsid w:val="003C39DE"/>
    <w:rsid w:val="003C3A23"/>
    <w:rsid w:val="003F489D"/>
    <w:rsid w:val="003F67C6"/>
    <w:rsid w:val="003F7675"/>
    <w:rsid w:val="00402A92"/>
    <w:rsid w:val="00403595"/>
    <w:rsid w:val="00410B23"/>
    <w:rsid w:val="00417BF5"/>
    <w:rsid w:val="00430205"/>
    <w:rsid w:val="00433787"/>
    <w:rsid w:val="0044284A"/>
    <w:rsid w:val="0045634B"/>
    <w:rsid w:val="0046513D"/>
    <w:rsid w:val="00465A25"/>
    <w:rsid w:val="00484980"/>
    <w:rsid w:val="00486B0A"/>
    <w:rsid w:val="004901B9"/>
    <w:rsid w:val="004926F3"/>
    <w:rsid w:val="004A27EF"/>
    <w:rsid w:val="004A4427"/>
    <w:rsid w:val="004A5D83"/>
    <w:rsid w:val="004B1928"/>
    <w:rsid w:val="004B4C53"/>
    <w:rsid w:val="004C61D3"/>
    <w:rsid w:val="004E0F3D"/>
    <w:rsid w:val="004E6FF8"/>
    <w:rsid w:val="004F1205"/>
    <w:rsid w:val="004F6A60"/>
    <w:rsid w:val="005008F3"/>
    <w:rsid w:val="00502FE3"/>
    <w:rsid w:val="00507F5E"/>
    <w:rsid w:val="005313D0"/>
    <w:rsid w:val="00533B3E"/>
    <w:rsid w:val="0057067E"/>
    <w:rsid w:val="005749FB"/>
    <w:rsid w:val="0058410A"/>
    <w:rsid w:val="005861CE"/>
    <w:rsid w:val="00586C64"/>
    <w:rsid w:val="005B21E7"/>
    <w:rsid w:val="005C00E9"/>
    <w:rsid w:val="005C7FD5"/>
    <w:rsid w:val="005D3C1A"/>
    <w:rsid w:val="006049F5"/>
    <w:rsid w:val="006155A7"/>
    <w:rsid w:val="0061700F"/>
    <w:rsid w:val="006217E3"/>
    <w:rsid w:val="00625DE1"/>
    <w:rsid w:val="006311FC"/>
    <w:rsid w:val="00632BD7"/>
    <w:rsid w:val="00657E22"/>
    <w:rsid w:val="00675CD1"/>
    <w:rsid w:val="00693724"/>
    <w:rsid w:val="006B5C4D"/>
    <w:rsid w:val="006C0DE8"/>
    <w:rsid w:val="006C4526"/>
    <w:rsid w:val="006D4F7B"/>
    <w:rsid w:val="006F2396"/>
    <w:rsid w:val="006F2657"/>
    <w:rsid w:val="006F3643"/>
    <w:rsid w:val="00704A1A"/>
    <w:rsid w:val="007132C5"/>
    <w:rsid w:val="00716B2C"/>
    <w:rsid w:val="007171F0"/>
    <w:rsid w:val="00724BC9"/>
    <w:rsid w:val="00732D50"/>
    <w:rsid w:val="00733746"/>
    <w:rsid w:val="00741A70"/>
    <w:rsid w:val="00754A21"/>
    <w:rsid w:val="00764A25"/>
    <w:rsid w:val="007757CE"/>
    <w:rsid w:val="00776230"/>
    <w:rsid w:val="00786675"/>
    <w:rsid w:val="007928CE"/>
    <w:rsid w:val="00794F9C"/>
    <w:rsid w:val="007B23B9"/>
    <w:rsid w:val="007C7A2F"/>
    <w:rsid w:val="007D4302"/>
    <w:rsid w:val="007E13D1"/>
    <w:rsid w:val="007F5959"/>
    <w:rsid w:val="007F5BE9"/>
    <w:rsid w:val="008066CE"/>
    <w:rsid w:val="00821323"/>
    <w:rsid w:val="00844EB7"/>
    <w:rsid w:val="0085105D"/>
    <w:rsid w:val="008570B6"/>
    <w:rsid w:val="00873472"/>
    <w:rsid w:val="008752B0"/>
    <w:rsid w:val="00885A4C"/>
    <w:rsid w:val="008925E9"/>
    <w:rsid w:val="008B7DD4"/>
    <w:rsid w:val="00900438"/>
    <w:rsid w:val="00916F50"/>
    <w:rsid w:val="00932212"/>
    <w:rsid w:val="009335E4"/>
    <w:rsid w:val="00934B59"/>
    <w:rsid w:val="009366BE"/>
    <w:rsid w:val="00942960"/>
    <w:rsid w:val="00971EB3"/>
    <w:rsid w:val="00975371"/>
    <w:rsid w:val="00976284"/>
    <w:rsid w:val="0098281C"/>
    <w:rsid w:val="00987767"/>
    <w:rsid w:val="00993544"/>
    <w:rsid w:val="0099561A"/>
    <w:rsid w:val="009974EB"/>
    <w:rsid w:val="009A0915"/>
    <w:rsid w:val="009B18D6"/>
    <w:rsid w:val="009B196F"/>
    <w:rsid w:val="009C307C"/>
    <w:rsid w:val="009C43B2"/>
    <w:rsid w:val="009D6019"/>
    <w:rsid w:val="00A0287E"/>
    <w:rsid w:val="00A113BE"/>
    <w:rsid w:val="00A14462"/>
    <w:rsid w:val="00A27641"/>
    <w:rsid w:val="00A502E0"/>
    <w:rsid w:val="00A622E4"/>
    <w:rsid w:val="00A73668"/>
    <w:rsid w:val="00A7595A"/>
    <w:rsid w:val="00A75DF9"/>
    <w:rsid w:val="00A810FC"/>
    <w:rsid w:val="00A84A16"/>
    <w:rsid w:val="00A851A5"/>
    <w:rsid w:val="00A87214"/>
    <w:rsid w:val="00AC490B"/>
    <w:rsid w:val="00AD7392"/>
    <w:rsid w:val="00AE0AD2"/>
    <w:rsid w:val="00AE368B"/>
    <w:rsid w:val="00B014BF"/>
    <w:rsid w:val="00B10EF0"/>
    <w:rsid w:val="00B1113F"/>
    <w:rsid w:val="00B12D3B"/>
    <w:rsid w:val="00B13163"/>
    <w:rsid w:val="00B14E39"/>
    <w:rsid w:val="00B16E4C"/>
    <w:rsid w:val="00B43DD1"/>
    <w:rsid w:val="00B50943"/>
    <w:rsid w:val="00B52CD6"/>
    <w:rsid w:val="00B55889"/>
    <w:rsid w:val="00B61370"/>
    <w:rsid w:val="00B71389"/>
    <w:rsid w:val="00B719A6"/>
    <w:rsid w:val="00B751D6"/>
    <w:rsid w:val="00B7736C"/>
    <w:rsid w:val="00B860FA"/>
    <w:rsid w:val="00B91BDC"/>
    <w:rsid w:val="00B9404E"/>
    <w:rsid w:val="00BA405C"/>
    <w:rsid w:val="00BB2A53"/>
    <w:rsid w:val="00BB71DA"/>
    <w:rsid w:val="00BC2E2F"/>
    <w:rsid w:val="00BE562D"/>
    <w:rsid w:val="00BE6421"/>
    <w:rsid w:val="00BF0FF6"/>
    <w:rsid w:val="00BF5244"/>
    <w:rsid w:val="00C02417"/>
    <w:rsid w:val="00C02AD6"/>
    <w:rsid w:val="00C15CDD"/>
    <w:rsid w:val="00C552A9"/>
    <w:rsid w:val="00C84512"/>
    <w:rsid w:val="00C86E3B"/>
    <w:rsid w:val="00CB1511"/>
    <w:rsid w:val="00CB3E26"/>
    <w:rsid w:val="00CD3756"/>
    <w:rsid w:val="00CD4C40"/>
    <w:rsid w:val="00CE69AF"/>
    <w:rsid w:val="00CF27B5"/>
    <w:rsid w:val="00CF3A22"/>
    <w:rsid w:val="00CF5674"/>
    <w:rsid w:val="00CF6645"/>
    <w:rsid w:val="00D050A0"/>
    <w:rsid w:val="00D050D5"/>
    <w:rsid w:val="00D1016D"/>
    <w:rsid w:val="00D148BC"/>
    <w:rsid w:val="00D215D6"/>
    <w:rsid w:val="00D229F3"/>
    <w:rsid w:val="00D246F5"/>
    <w:rsid w:val="00D54313"/>
    <w:rsid w:val="00D54EF1"/>
    <w:rsid w:val="00D565E5"/>
    <w:rsid w:val="00D63C68"/>
    <w:rsid w:val="00D77C6B"/>
    <w:rsid w:val="00D81410"/>
    <w:rsid w:val="00D85171"/>
    <w:rsid w:val="00D943E1"/>
    <w:rsid w:val="00D97F2D"/>
    <w:rsid w:val="00DB0A02"/>
    <w:rsid w:val="00DC6FFA"/>
    <w:rsid w:val="00DD4E75"/>
    <w:rsid w:val="00DE45C8"/>
    <w:rsid w:val="00DE4743"/>
    <w:rsid w:val="00DE6912"/>
    <w:rsid w:val="00E02F8A"/>
    <w:rsid w:val="00E033C0"/>
    <w:rsid w:val="00E1021B"/>
    <w:rsid w:val="00E15B2C"/>
    <w:rsid w:val="00E576AA"/>
    <w:rsid w:val="00E57AF0"/>
    <w:rsid w:val="00E60301"/>
    <w:rsid w:val="00E61812"/>
    <w:rsid w:val="00E7471A"/>
    <w:rsid w:val="00E75A24"/>
    <w:rsid w:val="00E76621"/>
    <w:rsid w:val="00E76686"/>
    <w:rsid w:val="00E830B5"/>
    <w:rsid w:val="00E87B99"/>
    <w:rsid w:val="00E92AE5"/>
    <w:rsid w:val="00EA146E"/>
    <w:rsid w:val="00EA23E0"/>
    <w:rsid w:val="00EB5508"/>
    <w:rsid w:val="00EB61EE"/>
    <w:rsid w:val="00EC2079"/>
    <w:rsid w:val="00ED3BA3"/>
    <w:rsid w:val="00EE1CCC"/>
    <w:rsid w:val="00EF7B88"/>
    <w:rsid w:val="00F02AD4"/>
    <w:rsid w:val="00F0778D"/>
    <w:rsid w:val="00F1324E"/>
    <w:rsid w:val="00F155EB"/>
    <w:rsid w:val="00F225C7"/>
    <w:rsid w:val="00F42737"/>
    <w:rsid w:val="00F464B0"/>
    <w:rsid w:val="00F5500D"/>
    <w:rsid w:val="00F6745E"/>
    <w:rsid w:val="00F752C8"/>
    <w:rsid w:val="00F912B1"/>
    <w:rsid w:val="00F95C84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A435FF7"/>
  <w15:chartTrackingRefBased/>
  <w15:docId w15:val="{DBE52BC9-311D-44F2-BAE6-676F7650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/>
    <w:lsdException w:name="heading 2" w:uiPriority="99"/>
    <w:lsdException w:name="heading 3" w:semiHidden="1" w:uiPriority="99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rsid w:val="006C452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agwek2"/>
    <w:next w:val="Bezodstpw"/>
    <w:link w:val="Nagwek3Znak"/>
    <w:uiPriority w:val="99"/>
    <w:rsid w:val="006C4526"/>
    <w:pPr>
      <w:suppressAutoHyphens/>
      <w:spacing w:before="120" w:after="0"/>
      <w:ind w:left="357" w:hanging="357"/>
      <w:jc w:val="both"/>
      <w:outlineLvl w:val="2"/>
    </w:pPr>
    <w:rPr>
      <w:rFonts w:ascii="Arial" w:hAnsi="Arial"/>
      <w:bCs w:val="0"/>
      <w:i w:val="0"/>
      <w:iCs w:val="0"/>
      <w:sz w:val="24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6C45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link w:val="Nagwek3"/>
    <w:uiPriority w:val="99"/>
    <w:rsid w:val="006C4526"/>
    <w:rPr>
      <w:rFonts w:ascii="Arial" w:hAnsi="Arial"/>
      <w:b/>
      <w:sz w:val="24"/>
      <w:lang w:val="en-US" w:eastAsia="ar-SA"/>
    </w:rPr>
  </w:style>
  <w:style w:type="paragraph" w:styleId="Bezodstpw">
    <w:name w:val="No Spacing"/>
    <w:link w:val="BezodstpwZnak"/>
    <w:uiPriority w:val="99"/>
    <w:qFormat/>
    <w:rsid w:val="006C4526"/>
    <w:pPr>
      <w:suppressAutoHyphens/>
      <w:ind w:left="340"/>
      <w:jc w:val="both"/>
    </w:pPr>
    <w:rPr>
      <w:rFonts w:ascii="Arial" w:hAnsi="Arial"/>
      <w:sz w:val="24"/>
      <w:lang w:eastAsia="ar-SA"/>
    </w:rPr>
  </w:style>
  <w:style w:type="character" w:styleId="Hipercze">
    <w:name w:val="Hyperlink"/>
    <w:uiPriority w:val="99"/>
    <w:rsid w:val="006C452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6C4526"/>
    <w:pPr>
      <w:tabs>
        <w:tab w:val="left" w:pos="480"/>
        <w:tab w:val="right" w:leader="dot" w:pos="9639"/>
      </w:tabs>
      <w:suppressAutoHyphens/>
      <w:jc w:val="both"/>
    </w:pPr>
    <w:rPr>
      <w:rFonts w:ascii="Arial" w:hAnsi="Arial"/>
      <w:b/>
      <w:bCs/>
      <w:szCs w:val="20"/>
      <w:lang w:eastAsia="ar-SA"/>
    </w:rPr>
  </w:style>
  <w:style w:type="paragraph" w:styleId="Spistreci2">
    <w:name w:val="toc 2"/>
    <w:basedOn w:val="Normalny"/>
    <w:uiPriority w:val="39"/>
    <w:rsid w:val="006C4526"/>
    <w:pPr>
      <w:suppressLineNumbers/>
      <w:tabs>
        <w:tab w:val="right" w:leader="dot" w:pos="9637"/>
      </w:tabs>
      <w:suppressAutoHyphens/>
      <w:ind w:left="283"/>
      <w:jc w:val="both"/>
    </w:pPr>
    <w:rPr>
      <w:rFonts w:ascii="Arial" w:hAnsi="Arial" w:cs="Tahoma"/>
      <w:szCs w:val="20"/>
      <w:lang w:eastAsia="ar-SA"/>
    </w:rPr>
  </w:style>
  <w:style w:type="paragraph" w:styleId="Legenda">
    <w:name w:val="caption"/>
    <w:basedOn w:val="Bezodstpw"/>
    <w:next w:val="Bezodstpw"/>
    <w:uiPriority w:val="99"/>
    <w:rsid w:val="006C4526"/>
    <w:pPr>
      <w:jc w:val="center"/>
    </w:pPr>
    <w:rPr>
      <w:bCs/>
      <w:sz w:val="20"/>
    </w:rPr>
  </w:style>
  <w:style w:type="paragraph" w:styleId="Akapitzlist">
    <w:name w:val="List Paragraph"/>
    <w:basedOn w:val="Normalny"/>
    <w:rsid w:val="006C4526"/>
    <w:pPr>
      <w:suppressAutoHyphens/>
      <w:ind w:left="708"/>
      <w:jc w:val="both"/>
    </w:pPr>
    <w:rPr>
      <w:rFonts w:ascii="Arial" w:hAnsi="Arial"/>
      <w:szCs w:val="20"/>
      <w:lang w:eastAsia="ar-SA"/>
    </w:rPr>
  </w:style>
  <w:style w:type="paragraph" w:customStyle="1" w:styleId="Punkt10">
    <w:name w:val="Punkt 1"/>
    <w:basedOn w:val="Nagwek1"/>
    <w:link w:val="Punkt1Char"/>
    <w:uiPriority w:val="99"/>
    <w:rsid w:val="006C4526"/>
    <w:pPr>
      <w:keepLines w:val="0"/>
      <w:suppressAutoHyphens/>
      <w:spacing w:before="120" w:line="276" w:lineRule="auto"/>
      <w:ind w:left="360" w:hanging="360"/>
      <w:jc w:val="both"/>
    </w:pPr>
    <w:rPr>
      <w:rFonts w:ascii="Arial" w:hAnsi="Arial"/>
      <w:bCs w:val="0"/>
      <w:color w:val="auto"/>
      <w:szCs w:val="20"/>
      <w:lang w:val="x-none" w:eastAsia="ar-SA"/>
    </w:rPr>
  </w:style>
  <w:style w:type="paragraph" w:customStyle="1" w:styleId="Punkt11">
    <w:name w:val="Punkt 1.1"/>
    <w:basedOn w:val="Nagwek2"/>
    <w:link w:val="Punkt11Char"/>
    <w:uiPriority w:val="99"/>
    <w:rsid w:val="006C4526"/>
    <w:pPr>
      <w:numPr>
        <w:ilvl w:val="1"/>
      </w:numPr>
      <w:suppressAutoHyphens/>
      <w:spacing w:before="120" w:after="0"/>
      <w:ind w:left="709" w:hanging="709"/>
      <w:jc w:val="both"/>
    </w:pPr>
    <w:rPr>
      <w:rFonts w:ascii="Arial" w:hAnsi="Arial"/>
      <w:bCs w:val="0"/>
      <w:i w:val="0"/>
      <w:iCs w:val="0"/>
      <w:sz w:val="24"/>
      <w:szCs w:val="20"/>
      <w:lang w:val="en-US" w:eastAsia="ar-SA"/>
    </w:rPr>
  </w:style>
  <w:style w:type="character" w:customStyle="1" w:styleId="Punkt1Char">
    <w:name w:val="Punkt 1 Char"/>
    <w:link w:val="Punkt10"/>
    <w:uiPriority w:val="99"/>
    <w:locked/>
    <w:rsid w:val="006C4526"/>
    <w:rPr>
      <w:rFonts w:ascii="Arial" w:hAnsi="Arial"/>
      <w:b/>
      <w:sz w:val="28"/>
      <w:lang w:eastAsia="ar-SA"/>
    </w:rPr>
  </w:style>
  <w:style w:type="paragraph" w:customStyle="1" w:styleId="Podpunkt1">
    <w:name w:val="Podpunkt 1"/>
    <w:basedOn w:val="Bezodstpw"/>
    <w:link w:val="Podpunkt1Char"/>
    <w:uiPriority w:val="99"/>
    <w:rsid w:val="006C4526"/>
    <w:pPr>
      <w:numPr>
        <w:numId w:val="16"/>
      </w:numPr>
      <w:spacing w:line="276" w:lineRule="auto"/>
    </w:pPr>
    <w:rPr>
      <w:b/>
      <w:i/>
      <w:lang w:val="x-none"/>
    </w:rPr>
  </w:style>
  <w:style w:type="character" w:customStyle="1" w:styleId="Punkt11Char">
    <w:name w:val="Punkt 1.1 Char"/>
    <w:link w:val="Punkt11"/>
    <w:uiPriority w:val="99"/>
    <w:locked/>
    <w:rsid w:val="006C4526"/>
    <w:rPr>
      <w:rFonts w:ascii="Arial" w:hAnsi="Arial"/>
      <w:b/>
      <w:sz w:val="24"/>
      <w:lang w:val="en-US" w:eastAsia="ar-SA"/>
    </w:rPr>
  </w:style>
  <w:style w:type="character" w:customStyle="1" w:styleId="BezodstpwZnak">
    <w:name w:val="Bez odstępów Znak"/>
    <w:link w:val="Bezodstpw"/>
    <w:uiPriority w:val="99"/>
    <w:locked/>
    <w:rsid w:val="006C4526"/>
    <w:rPr>
      <w:rFonts w:ascii="Arial" w:hAnsi="Arial"/>
      <w:sz w:val="24"/>
      <w:lang w:eastAsia="ar-SA" w:bidi="ar-SA"/>
    </w:rPr>
  </w:style>
  <w:style w:type="character" w:customStyle="1" w:styleId="Podpunkt1Char">
    <w:name w:val="Podpunkt 1 Char"/>
    <w:link w:val="Podpunkt1"/>
    <w:uiPriority w:val="99"/>
    <w:locked/>
    <w:rsid w:val="006C4526"/>
    <w:rPr>
      <w:rFonts w:ascii="Arial" w:hAnsi="Arial"/>
      <w:b/>
      <w:i/>
      <w:sz w:val="24"/>
      <w:lang w:eastAsia="ar-SA"/>
    </w:rPr>
  </w:style>
  <w:style w:type="paragraph" w:customStyle="1" w:styleId="Punkt1">
    <w:name w:val="Punkt 1."/>
    <w:basedOn w:val="Punkt10"/>
    <w:link w:val="Punkt1Char0"/>
    <w:qFormat/>
    <w:rsid w:val="00B16E4C"/>
    <w:pPr>
      <w:numPr>
        <w:numId w:val="11"/>
      </w:numPr>
      <w:spacing w:after="240"/>
      <w:ind w:left="357" w:hanging="357"/>
    </w:pPr>
  </w:style>
  <w:style w:type="character" w:customStyle="1" w:styleId="Punkt1Char0">
    <w:name w:val="Punkt 1. Char"/>
    <w:link w:val="Punkt1"/>
    <w:rsid w:val="00B16E4C"/>
    <w:rPr>
      <w:rFonts w:ascii="Arial" w:hAnsi="Arial"/>
      <w:b w:val="0"/>
      <w:sz w:val="28"/>
      <w:lang w:eastAsia="ar-SA"/>
    </w:rPr>
  </w:style>
  <w:style w:type="paragraph" w:customStyle="1" w:styleId="Podpunkt11">
    <w:name w:val="Podpunkt 1.1"/>
    <w:basedOn w:val="Bezodstpw"/>
    <w:link w:val="Podpunkt11Char"/>
    <w:qFormat/>
    <w:rsid w:val="000D4AF4"/>
    <w:pPr>
      <w:numPr>
        <w:numId w:val="12"/>
      </w:numPr>
      <w:spacing w:line="276" w:lineRule="auto"/>
      <w:ind w:left="994" w:hanging="616"/>
    </w:pPr>
  </w:style>
  <w:style w:type="paragraph" w:customStyle="1" w:styleId="Podpunkt31">
    <w:name w:val="Podpunkt 3.1."/>
    <w:basedOn w:val="Podpunkt11"/>
    <w:link w:val="Podpunkt31Char"/>
    <w:qFormat/>
    <w:rsid w:val="00EF7B88"/>
    <w:pPr>
      <w:numPr>
        <w:numId w:val="19"/>
      </w:numPr>
      <w:ind w:left="993" w:hanging="567"/>
    </w:pPr>
  </w:style>
  <w:style w:type="character" w:customStyle="1" w:styleId="Podpunkt11Char">
    <w:name w:val="Podpunkt 1.1 Char"/>
    <w:link w:val="Podpunkt11"/>
    <w:rsid w:val="000D4AF4"/>
    <w:rPr>
      <w:rFonts w:ascii="Arial" w:hAnsi="Arial"/>
      <w:sz w:val="24"/>
      <w:lang w:eastAsia="ar-SA" w:bidi="ar-SA"/>
    </w:rPr>
  </w:style>
  <w:style w:type="paragraph" w:customStyle="1" w:styleId="Podpunkta">
    <w:name w:val="Podpunkt a"/>
    <w:aliases w:val="b,c"/>
    <w:basedOn w:val="Bezodstpw"/>
    <w:link w:val="PodpunktaChar"/>
    <w:qFormat/>
    <w:rsid w:val="007D4302"/>
    <w:pPr>
      <w:numPr>
        <w:numId w:val="34"/>
      </w:numPr>
    </w:pPr>
  </w:style>
  <w:style w:type="character" w:customStyle="1" w:styleId="Podpunkt31Char">
    <w:name w:val="Podpunkt 3.1. Char"/>
    <w:link w:val="Podpunkt31"/>
    <w:rsid w:val="00EF7B88"/>
    <w:rPr>
      <w:rFonts w:ascii="Arial" w:hAnsi="Arial"/>
      <w:sz w:val="24"/>
      <w:lang w:eastAsia="ar-SA" w:bidi="ar-SA"/>
    </w:rPr>
  </w:style>
  <w:style w:type="paragraph" w:styleId="Tekstkomentarza">
    <w:name w:val="annotation text"/>
    <w:basedOn w:val="Normalny"/>
    <w:link w:val="TekstkomentarzaZnak"/>
    <w:rsid w:val="00A73668"/>
    <w:rPr>
      <w:sz w:val="20"/>
      <w:szCs w:val="20"/>
    </w:rPr>
  </w:style>
  <w:style w:type="character" w:customStyle="1" w:styleId="PodpunktaChar">
    <w:name w:val="Podpunkt a Char"/>
    <w:aliases w:val="b Char,c Char"/>
    <w:link w:val="Podpunkta"/>
    <w:rsid w:val="007D4302"/>
    <w:rPr>
      <w:rFonts w:ascii="Arial" w:hAnsi="Arial"/>
      <w:sz w:val="24"/>
      <w:lang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rsid w:val="00A73668"/>
  </w:style>
  <w:style w:type="paragraph" w:styleId="Tematkomentarza">
    <w:name w:val="annotation subject"/>
    <w:basedOn w:val="Tekstkomentarza"/>
    <w:next w:val="Tekstkomentarza"/>
    <w:link w:val="TematkomentarzaZnak"/>
    <w:rsid w:val="00A73668"/>
    <w:rPr>
      <w:b/>
      <w:bCs/>
    </w:rPr>
  </w:style>
  <w:style w:type="character" w:customStyle="1" w:styleId="TematkomentarzaZnak">
    <w:name w:val="Temat komentarza Znak"/>
    <w:link w:val="Tematkomentarza"/>
    <w:rsid w:val="00A73668"/>
    <w:rPr>
      <w:b/>
      <w:bCs/>
    </w:rPr>
  </w:style>
  <w:style w:type="table" w:styleId="Tabela-Siatka">
    <w:name w:val="Table Grid"/>
    <w:basedOn w:val="Standardowy"/>
    <w:uiPriority w:val="59"/>
    <w:rsid w:val="00A736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unkt41">
    <w:name w:val="Podpunkt 4.1"/>
    <w:basedOn w:val="Podpunkt31"/>
    <w:link w:val="Podpunkt41Char"/>
    <w:qFormat/>
    <w:rsid w:val="00AD7392"/>
    <w:pPr>
      <w:numPr>
        <w:numId w:val="27"/>
      </w:numPr>
      <w:ind w:left="1146"/>
    </w:pPr>
  </w:style>
  <w:style w:type="paragraph" w:customStyle="1" w:styleId="Podpunkt51">
    <w:name w:val="Podpunkt 5.1"/>
    <w:basedOn w:val="Bezodstpw"/>
    <w:link w:val="Podpunkt51Char"/>
    <w:qFormat/>
    <w:rsid w:val="005C00E9"/>
    <w:pPr>
      <w:numPr>
        <w:numId w:val="29"/>
      </w:numPr>
      <w:ind w:left="1134" w:hanging="774"/>
    </w:pPr>
  </w:style>
  <w:style w:type="character" w:customStyle="1" w:styleId="Podpunkt41Char">
    <w:name w:val="Podpunkt 4.1 Char"/>
    <w:link w:val="Podpunkt41"/>
    <w:rsid w:val="00AD7392"/>
    <w:rPr>
      <w:rFonts w:ascii="Arial" w:hAnsi="Arial"/>
      <w:sz w:val="24"/>
      <w:lang w:eastAsia="ar-SA" w:bidi="ar-SA"/>
    </w:rPr>
  </w:style>
  <w:style w:type="paragraph" w:customStyle="1" w:styleId="Podpunkt61">
    <w:name w:val="Podpunkt 6.1"/>
    <w:basedOn w:val="Podpunkt51"/>
    <w:link w:val="Podpunkt61Char"/>
    <w:qFormat/>
    <w:rsid w:val="00DC6FFA"/>
    <w:pPr>
      <w:numPr>
        <w:numId w:val="35"/>
      </w:numPr>
      <w:ind w:left="1134" w:hanging="708"/>
    </w:pPr>
  </w:style>
  <w:style w:type="character" w:customStyle="1" w:styleId="Podpunkt51Char">
    <w:name w:val="Podpunkt 5.1 Char"/>
    <w:link w:val="Podpunkt51"/>
    <w:rsid w:val="005C00E9"/>
    <w:rPr>
      <w:rFonts w:ascii="Arial" w:hAnsi="Arial"/>
      <w:sz w:val="24"/>
      <w:lang w:eastAsia="ar-SA" w:bidi="ar-SA"/>
    </w:rPr>
  </w:style>
  <w:style w:type="character" w:customStyle="1" w:styleId="Podpunkt61Char">
    <w:name w:val="Podpunkt 6.1 Char"/>
    <w:link w:val="Podpunkt61"/>
    <w:rsid w:val="00DC6FFA"/>
    <w:rPr>
      <w:rFonts w:ascii="Arial" w:hAnsi="Arial"/>
      <w:b w:val="0"/>
      <w:sz w:val="24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A810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F9E0E-8432-4C76-96B1-9DBE03CA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2204</Words>
  <Characters>14021</Characters>
  <Application>Microsoft Office Word</Application>
  <DocSecurity>0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Lotnictwa</Company>
  <LinksUpToDate>false</LinksUpToDate>
  <CharactersWithSpaces>16193</CharactersWithSpaces>
  <SharedDoc>false</SharedDoc>
  <HLinks>
    <vt:vector size="30" baseType="variant"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_Toc419194800</vt:lpwstr>
      </vt:variant>
      <vt:variant>
        <vt:i4>1703987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_Toc419194799</vt:lpwstr>
      </vt:variant>
      <vt:variant>
        <vt:i4>1703987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_Toc419194798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_Toc419194797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_Toc419194796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</dc:creator>
  <cp:keywords/>
  <cp:lastModifiedBy>Sitnik Edyta</cp:lastModifiedBy>
  <cp:revision>5</cp:revision>
  <cp:lastPrinted>2015-01-22T12:05:00Z</cp:lastPrinted>
  <dcterms:created xsi:type="dcterms:W3CDTF">2017-09-11T12:27:00Z</dcterms:created>
  <dcterms:modified xsi:type="dcterms:W3CDTF">2017-09-12T12:56:00Z</dcterms:modified>
</cp:coreProperties>
</file>