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E6F72" w:rsidRDefault="00BE6F72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BE6F72" w:rsidRDefault="00BE6F72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07722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156A0D">
        <w:rPr>
          <w:rFonts w:ascii="Tahoma" w:hAnsi="Tahoma" w:cs="Tahoma"/>
          <w:b/>
          <w:sz w:val="20"/>
          <w:szCs w:val="20"/>
        </w:rPr>
        <w:t>drukarki 3D do tworzyw pracująca w technologii foto</w:t>
      </w:r>
      <w:r w:rsidR="00805218">
        <w:rPr>
          <w:rFonts w:ascii="Tahoma" w:hAnsi="Tahoma" w:cs="Tahoma"/>
          <w:b/>
          <w:sz w:val="20"/>
          <w:szCs w:val="20"/>
        </w:rPr>
        <w:t xml:space="preserve"> </w:t>
      </w:r>
      <w:r w:rsidR="00156A0D">
        <w:rPr>
          <w:rFonts w:ascii="Tahoma" w:hAnsi="Tahoma" w:cs="Tahoma"/>
          <w:b/>
          <w:sz w:val="20"/>
          <w:szCs w:val="20"/>
        </w:rPr>
        <w:t>polimerowej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BE6F72" w:rsidRPr="00BF5391" w:rsidRDefault="00BE6F72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077224">
      <w:pPr>
        <w:widowControl w:val="0"/>
        <w:spacing w:after="8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BE6F72" w:rsidRDefault="00BE6F72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077224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drukarki 3D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>ła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BE6F72" w:rsidRPr="002D3554" w:rsidRDefault="00BE6F72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07722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07722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7722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077224">
      <w:pPr>
        <w:tabs>
          <w:tab w:val="left" w:pos="567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805218" w:rsidRDefault="00805218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05218">
        <w:rPr>
          <w:rFonts w:ascii="Tahoma" w:hAnsi="Tahoma" w:cs="Tahoma"/>
          <w:sz w:val="20"/>
          <w:szCs w:val="20"/>
        </w:rPr>
        <w:t>Dostawa drukarki 3D do tworzyw pracująca w technologii foto polimerowej.</w:t>
      </w:r>
    </w:p>
    <w:p w:rsidR="00BE6F72" w:rsidRDefault="00BE6F72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E6F72" w:rsidRDefault="00BE6F72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E6F72" w:rsidRDefault="00BE6F72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E6F72" w:rsidRDefault="00BE6F72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E6F72" w:rsidRPr="00805218" w:rsidRDefault="00BE6F72" w:rsidP="008052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E6F72">
        <w:trPr>
          <w:trHeight w:val="820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250851" w:rsidRPr="00250851" w:rsidRDefault="00250851" w:rsidP="00250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851">
              <w:rPr>
                <w:rFonts w:ascii="Tahoma" w:hAnsi="Tahoma" w:cs="Tahoma"/>
                <w:sz w:val="20"/>
                <w:szCs w:val="20"/>
              </w:rPr>
              <w:t>Drukarka 3D do tworzyw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0851" w:rsidRDefault="00250851" w:rsidP="00250851">
            <w:pPr>
              <w:rPr>
                <w:rFonts w:ascii="Tahoma" w:hAnsi="Tahoma" w:cs="Tahoma"/>
                <w:sz w:val="20"/>
                <w:szCs w:val="20"/>
              </w:rPr>
            </w:pPr>
            <w:r w:rsidRPr="00250851">
              <w:rPr>
                <w:rFonts w:ascii="Tahoma" w:hAnsi="Tahoma" w:cs="Tahoma"/>
                <w:sz w:val="20"/>
                <w:szCs w:val="20"/>
              </w:rPr>
              <w:t>Urządzenie służące do przestrzennego drukowania detali w technologii foto</w:t>
            </w:r>
            <w:r w:rsidR="008052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851">
              <w:rPr>
                <w:rFonts w:ascii="Tahoma" w:hAnsi="Tahoma" w:cs="Tahoma"/>
                <w:sz w:val="20"/>
                <w:szCs w:val="20"/>
              </w:rPr>
              <w:t>polimerowej.</w:t>
            </w:r>
          </w:p>
          <w:p w:rsidR="000366B8" w:rsidRPr="009C299D" w:rsidRDefault="000366B8" w:rsidP="000366B8">
            <w:pPr>
              <w:pStyle w:val="Akapitzlist"/>
              <w:numPr>
                <w:ilvl w:val="0"/>
                <w:numId w:val="4"/>
              </w:numPr>
              <w:ind w:left="323" w:hanging="284"/>
              <w:rPr>
                <w:rFonts w:ascii="Tahoma" w:hAnsi="Tahoma" w:cs="Tahoma"/>
                <w:sz w:val="20"/>
                <w:szCs w:val="20"/>
              </w:rPr>
            </w:pPr>
            <w:r w:rsidRPr="009C299D">
              <w:rPr>
                <w:rFonts w:ascii="Tahoma" w:hAnsi="Tahoma" w:cs="Tahoma"/>
                <w:sz w:val="20"/>
                <w:szCs w:val="20"/>
              </w:rPr>
              <w:t>Pole robocze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(nie mniejsze niż) 294</w:t>
            </w:r>
            <w:r w:rsidRPr="009C299D">
              <w:rPr>
                <w:rFonts w:ascii="Tahoma" w:hAnsi="Tahoma" w:cs="Tahoma"/>
                <w:sz w:val="20"/>
                <w:szCs w:val="20"/>
              </w:rPr>
              <w:t>x211x142mm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Technologia druku: </w:t>
            </w:r>
            <w:proofErr w:type="spellStart"/>
            <w:r w:rsidRPr="00F4790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roJ</w:t>
            </w:r>
            <w:r w:rsidRPr="00F47906"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 w:rsidRPr="00F47906">
              <w:rPr>
                <w:rFonts w:ascii="Tahoma" w:hAnsi="Tahoma" w:cs="Tahoma"/>
                <w:sz w:val="20"/>
                <w:szCs w:val="20"/>
              </w:rPr>
              <w:t xml:space="preserve">, rozdzielczość minimalna </w:t>
            </w:r>
            <w:r>
              <w:rPr>
                <w:rFonts w:ascii="Tahoma" w:hAnsi="Tahoma" w:cs="Tahoma"/>
                <w:sz w:val="20"/>
                <w:szCs w:val="20"/>
              </w:rPr>
              <w:t>druku 800x900x79</w:t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0dpi, 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Dedykowana s</w:t>
            </w:r>
            <w:r w:rsidRPr="00F47906">
              <w:rPr>
                <w:rFonts w:ascii="Tahoma" w:hAnsi="Tahoma" w:cs="Tahoma"/>
                <w:sz w:val="20"/>
                <w:szCs w:val="20"/>
              </w:rPr>
              <w:t>tacja do usuwania (</w:t>
            </w:r>
            <w:r>
              <w:rPr>
                <w:rFonts w:ascii="Tahoma" w:hAnsi="Tahoma" w:cs="Tahoma"/>
                <w:sz w:val="20"/>
                <w:szCs w:val="20"/>
              </w:rPr>
              <w:t>wytapiania</w:t>
            </w:r>
            <w:r w:rsidRPr="00F47906">
              <w:rPr>
                <w:rFonts w:ascii="Tahoma" w:hAnsi="Tahoma" w:cs="Tahoma"/>
                <w:sz w:val="20"/>
                <w:szCs w:val="20"/>
              </w:rPr>
              <w:t>) materiału pomocniczego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Drukarka powinna obsługiwać min. 3 różne tworzywowe materiały budulcowe oraz min. 1 woskowy materiał podporowy,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F4790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aksymalna</w:t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 grubość war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F47906">
              <w:rPr>
                <w:rFonts w:ascii="Tahoma" w:hAnsi="Tahoma" w:cs="Tahoma"/>
                <w:sz w:val="20"/>
                <w:szCs w:val="20"/>
              </w:rPr>
              <w:t>twy druku</w:t>
            </w:r>
            <w:r>
              <w:rPr>
                <w:rFonts w:ascii="Tahoma" w:hAnsi="Tahoma" w:cs="Tahoma"/>
                <w:sz w:val="20"/>
                <w:szCs w:val="20"/>
              </w:rPr>
              <w:t xml:space="preserve">: 32 </w:t>
            </w:r>
            <w:r w:rsidR="00927F6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927F6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μm</w:t>
            </w:r>
            <w:proofErr w:type="spellEnd"/>
          </w:p>
          <w:p w:rsidR="000366B8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Drukarka powinna posiadać tryb druku w obszarze „pełnej tacy” oraz „szybkiej osi”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Precyzja druku nie gorsza niż 0.025-0.05mm/cal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F47906">
              <w:rPr>
                <w:rFonts w:ascii="Tahoma" w:hAnsi="Tahoma" w:cs="Tahoma"/>
                <w:sz w:val="20"/>
                <w:szCs w:val="20"/>
              </w:rPr>
              <w:t>Materiały wykorzystywane do druku powinny charakteryzować się: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84" w:hanging="567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F47906">
              <w:rPr>
                <w:rFonts w:ascii="Tahoma" w:hAnsi="Tahoma" w:cs="Tahoma"/>
                <w:sz w:val="20"/>
                <w:szCs w:val="20"/>
              </w:rPr>
              <w:t>Wysoką wytrzymałością materiałową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84" w:hanging="567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7F025F">
              <w:rPr>
                <w:rFonts w:ascii="Tahoma" w:hAnsi="Tahoma" w:cs="Tahoma"/>
                <w:sz w:val="20"/>
                <w:szCs w:val="20"/>
              </w:rPr>
              <w:t>Odpornością temperaturową, min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F025F">
              <w:rPr>
                <w:rFonts w:ascii="Tahoma" w:hAnsi="Tahoma" w:cs="Tahoma"/>
                <w:sz w:val="20"/>
                <w:szCs w:val="20"/>
              </w:rPr>
              <w:t xml:space="preserve"> 60C</w:t>
            </w:r>
          </w:p>
          <w:p w:rsidR="000366B8" w:rsidRPr="007F025F" w:rsidRDefault="000366B8" w:rsidP="000366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84" w:hanging="567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Kolorystyka: biały, czarny, przezroczysty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F47906">
              <w:rPr>
                <w:rFonts w:ascii="Tahoma" w:hAnsi="Tahoma" w:cs="Tahoma"/>
                <w:sz w:val="20"/>
                <w:szCs w:val="20"/>
              </w:rPr>
              <w:lastRenderedPageBreak/>
              <w:t>Wymagania dotyczące zasilania: 200 – 240V, 50-60Hz</w:t>
            </w:r>
          </w:p>
          <w:p w:rsidR="000366B8" w:rsidRPr="00F47906" w:rsidRDefault="000366B8" w:rsidP="000366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F47906">
              <w:rPr>
                <w:rFonts w:ascii="Tahoma" w:hAnsi="Tahoma" w:cs="Tahoma"/>
                <w:sz w:val="20"/>
                <w:szCs w:val="20"/>
              </w:rPr>
              <w:t xml:space="preserve">Program do obsługi </w:t>
            </w:r>
            <w:r>
              <w:rPr>
                <w:rFonts w:ascii="Tahoma" w:hAnsi="Tahoma" w:cs="Tahoma"/>
                <w:sz w:val="20"/>
                <w:szCs w:val="20"/>
              </w:rPr>
              <w:t>drukarki</w:t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zapewniający min.</w:t>
            </w:r>
            <w:r w:rsidRPr="00F4790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procesem przygotowania modeli</w:t>
            </w:r>
            <w:r w:rsidRPr="00F47906">
              <w:rPr>
                <w:rFonts w:ascii="Tahoma" w:hAnsi="Tahoma" w:cs="Tahoma"/>
                <w:sz w:val="20"/>
                <w:szCs w:val="20"/>
              </w:rPr>
              <w:t xml:space="preserve"> do druku 3D</w:t>
            </w:r>
          </w:p>
          <w:p w:rsidR="000366B8" w:rsidRPr="007F025F" w:rsidRDefault="000366B8" w:rsidP="000366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 modeli w formatach wejściowych: STL, CTL, OBJ, PLY, ZPR, ZBD, AMF, WRL, 3DS, FBX, IGES, IGS, STEP, MJPDDD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Estymację czasu i materiałów potrzebnych na wykonanie wydruku 3D</w:t>
            </w:r>
          </w:p>
          <w:p w:rsidR="000366B8" w:rsidRDefault="000366B8" w:rsidP="000366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0" w:hanging="283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Optymalizację ułożenia modeli na tacy roboczej</w:t>
            </w:r>
          </w:p>
          <w:p w:rsidR="000366B8" w:rsidRDefault="000366B8" w:rsidP="000366B8">
            <w:pPr>
              <w:pStyle w:val="Akapitzlist"/>
              <w:spacing w:after="0" w:line="240" w:lineRule="auto"/>
              <w:ind w:left="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powinna również obejmować min. 8-godzinne szkolenie.</w:t>
            </w:r>
          </w:p>
          <w:p w:rsidR="000366B8" w:rsidRDefault="000366B8" w:rsidP="000366B8">
            <w:pPr>
              <w:pStyle w:val="Akapitzlist"/>
              <w:spacing w:after="0" w:line="240" w:lineRule="auto"/>
              <w:ind w:left="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 min. 12 miesięcy.</w:t>
            </w:r>
          </w:p>
          <w:p w:rsidR="000366B8" w:rsidRDefault="000366B8" w:rsidP="000366B8">
            <w:pPr>
              <w:pStyle w:val="Akapitzlist"/>
              <w:spacing w:after="0" w:line="240" w:lineRule="auto"/>
              <w:ind w:left="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</w:p>
          <w:p w:rsidR="00107456" w:rsidRPr="001B6E2D" w:rsidRDefault="000366B8" w:rsidP="00BE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dostarczonym zestawie powinny znajdować się materiały eksploatacyjne i akcesoria umożliwiające poprawne przeprowadzenie instalacji i szkolenia z obsługi drukarki 3D. Dostawa i serwis urządzenia powinny być świadczone przez dostawcę posiadającego ważną autoryzację producenta urządzenia.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1134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BE6F72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E6F72" w:rsidRPr="00215143" w:rsidRDefault="00BE6F7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BE6F72" w:rsidRDefault="00BE6F72" w:rsidP="00BE6F7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6F72" w:rsidRPr="00BE6F72" w:rsidRDefault="00BE6F72" w:rsidP="00BE6F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3D-Lab sp. z o.o.</w:t>
      </w:r>
    </w:p>
    <w:p w:rsidR="00BE6F72" w:rsidRPr="00BE6F72" w:rsidRDefault="00BE6F72" w:rsidP="00BE6F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ul. Vogla 8</w:t>
      </w:r>
    </w:p>
    <w:p w:rsidR="00BE6F72" w:rsidRPr="00BE6F72" w:rsidRDefault="00BE6F72" w:rsidP="00BE6F7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02-963 Warszawa</w:t>
      </w:r>
    </w:p>
    <w:p w:rsidR="00805218" w:rsidRDefault="00805218" w:rsidP="007455D5">
      <w:pPr>
        <w:spacing w:after="0"/>
        <w:jc w:val="both"/>
        <w:rPr>
          <w:rStyle w:val="Pogrubienie"/>
        </w:rPr>
      </w:pPr>
    </w:p>
    <w:p w:rsidR="00542C66" w:rsidRPr="00BE6F72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BE6F7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BE6F72">
        <w:rPr>
          <w:rFonts w:ascii="Tahoma" w:hAnsi="Tahoma" w:cs="Tahoma"/>
          <w:sz w:val="20"/>
          <w:szCs w:val="20"/>
        </w:rPr>
        <w:t xml:space="preserve">dostawa </w:t>
      </w:r>
      <w:r w:rsidR="00BE6F72">
        <w:rPr>
          <w:rFonts w:ascii="Tahoma" w:hAnsi="Tahoma" w:cs="Tahoma"/>
          <w:sz w:val="20"/>
          <w:szCs w:val="20"/>
        </w:rPr>
        <w:t xml:space="preserve">urządzenia </w:t>
      </w:r>
      <w:r w:rsidR="001E7E44" w:rsidRPr="00BE6F72">
        <w:rPr>
          <w:rFonts w:ascii="Tahoma" w:hAnsi="Tahoma" w:cs="Tahoma"/>
          <w:sz w:val="20"/>
          <w:szCs w:val="20"/>
        </w:rPr>
        <w:t xml:space="preserve"> odbędzie się </w:t>
      </w:r>
      <w:r w:rsidR="001E7E44" w:rsidRPr="00BE6F72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 w:rsidRPr="00BE6F72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BE6F72">
        <w:rPr>
          <w:rFonts w:ascii="Tahoma" w:hAnsi="Tahoma" w:cs="Tahoma"/>
          <w:color w:val="000000"/>
          <w:sz w:val="20"/>
          <w:szCs w:val="20"/>
        </w:rPr>
        <w:t xml:space="preserve"> dnia </w:t>
      </w:r>
      <w:r w:rsidR="004F0BA6" w:rsidRPr="00BE6F72">
        <w:rPr>
          <w:rFonts w:ascii="Tahoma" w:hAnsi="Tahoma" w:cs="Tahoma"/>
          <w:color w:val="000000"/>
          <w:sz w:val="20"/>
          <w:szCs w:val="20"/>
        </w:rPr>
        <w:t>29.12.2017</w:t>
      </w:r>
      <w:r w:rsidR="00BE6F72">
        <w:rPr>
          <w:rFonts w:ascii="Tahoma" w:hAnsi="Tahoma" w:cs="Tahoma"/>
          <w:color w:val="000000"/>
          <w:sz w:val="20"/>
          <w:szCs w:val="20"/>
        </w:rPr>
        <w:t>r.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0521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80521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C102B9" w:rsidRDefault="00C102B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GoBack"/>
      <w:bookmarkEnd w:id="0"/>
    </w:p>
    <w:p w:rsidR="00C102B9" w:rsidRPr="00BE6F72" w:rsidRDefault="00C102B9" w:rsidP="00C102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3D-Lab sp. z o.o.</w:t>
      </w:r>
    </w:p>
    <w:p w:rsidR="00C102B9" w:rsidRPr="00BE6F72" w:rsidRDefault="00C102B9" w:rsidP="00C102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ul. Vogla 8</w:t>
      </w:r>
    </w:p>
    <w:p w:rsidR="00C102B9" w:rsidRPr="00BE6F72" w:rsidRDefault="00C102B9" w:rsidP="00C102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E6F72">
        <w:rPr>
          <w:rFonts w:ascii="Tahoma" w:hAnsi="Tahoma" w:cs="Tahoma"/>
          <w:sz w:val="20"/>
          <w:szCs w:val="20"/>
        </w:rPr>
        <w:t>02-963 Warszawa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 xml:space="preserve">Jackiem </w:t>
      </w:r>
      <w:proofErr w:type="spellStart"/>
      <w:r w:rsidR="00526250">
        <w:rPr>
          <w:rFonts w:ascii="Tahoma" w:hAnsi="Tahoma" w:cs="Tahoma"/>
          <w:sz w:val="20"/>
          <w:szCs w:val="20"/>
        </w:rPr>
        <w:t>Walasikiem</w:t>
      </w:r>
      <w:proofErr w:type="spellEnd"/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26250">
        <w:rPr>
          <w:rFonts w:ascii="Tahoma" w:hAnsi="Tahoma" w:cs="Tahoma"/>
          <w:sz w:val="20"/>
          <w:szCs w:val="20"/>
        </w:rPr>
        <w:t>Jacek.walasik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 xml:space="preserve">223 lub z Panem Dawidem Hessem na adres email: </w:t>
      </w:r>
      <w:hyperlink r:id="rId7" w:history="1">
        <w:r w:rsidR="00526250">
          <w:rPr>
            <w:rStyle w:val="Hipercze"/>
            <w:rFonts w:ascii="Tahoma" w:hAnsi="Tahoma" w:cs="Tahoma"/>
            <w:sz w:val="20"/>
            <w:szCs w:val="20"/>
          </w:rPr>
          <w:t>d</w:t>
        </w:r>
        <w:r w:rsidR="00526250" w:rsidRPr="006574EF">
          <w:rPr>
            <w:rStyle w:val="Hipercze"/>
            <w:rFonts w:ascii="Tahoma" w:hAnsi="Tahoma" w:cs="Tahoma"/>
            <w:sz w:val="20"/>
            <w:szCs w:val="20"/>
          </w:rPr>
          <w:t>awid.hess@ilot.edu.pl</w:t>
        </w:r>
      </w:hyperlink>
      <w:r w:rsidR="00526250">
        <w:rPr>
          <w:rFonts w:ascii="Tahoma" w:hAnsi="Tahoma" w:cs="Tahoma"/>
          <w:sz w:val="20"/>
          <w:szCs w:val="20"/>
        </w:rPr>
        <w:t>, tel. /22/ 846 00 11 wew. 557.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1" w:rsidRDefault="00AB49F1" w:rsidP="007455D5">
      <w:pPr>
        <w:spacing w:after="0" w:line="240" w:lineRule="auto"/>
      </w:pPr>
      <w:r>
        <w:separator/>
      </w:r>
    </w:p>
  </w:endnote>
  <w:endnote w:type="continuationSeparator" w:id="0">
    <w:p w:rsidR="00AB49F1" w:rsidRDefault="00AB49F1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102B9">
      <w:rPr>
        <w:rFonts w:ascii="Tahoma" w:hAnsi="Tahoma" w:cs="Tahoma"/>
        <w:caps/>
        <w:noProof/>
        <w:sz w:val="20"/>
        <w:szCs w:val="20"/>
      </w:rPr>
      <w:t>4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1" w:rsidRDefault="00AB49F1" w:rsidP="007455D5">
      <w:pPr>
        <w:spacing w:after="0" w:line="240" w:lineRule="auto"/>
      </w:pPr>
      <w:r>
        <w:separator/>
      </w:r>
    </w:p>
  </w:footnote>
  <w:footnote w:type="continuationSeparator" w:id="0">
    <w:p w:rsidR="00AB49F1" w:rsidRDefault="00AB49F1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05218">
      <w:rPr>
        <w:rFonts w:ascii="Tahoma" w:hAnsi="Tahoma" w:cs="Tahoma"/>
        <w:sz w:val="18"/>
        <w:szCs w:val="18"/>
      </w:rPr>
      <w:t>97/ZK/AZLK/17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7697"/>
    <w:multiLevelType w:val="hybridMultilevel"/>
    <w:tmpl w:val="6CEC2EBA"/>
    <w:lvl w:ilvl="0" w:tplc="4AB8EC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61B2B86"/>
    <w:multiLevelType w:val="hybridMultilevel"/>
    <w:tmpl w:val="A48C0862"/>
    <w:lvl w:ilvl="0" w:tplc="AC549E6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030832"/>
    <w:multiLevelType w:val="hybridMultilevel"/>
    <w:tmpl w:val="31E22458"/>
    <w:lvl w:ilvl="0" w:tplc="7606493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366B8"/>
    <w:rsid w:val="00057E3C"/>
    <w:rsid w:val="00064A36"/>
    <w:rsid w:val="00077224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4F0BA6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05218"/>
    <w:rsid w:val="00895312"/>
    <w:rsid w:val="008C089C"/>
    <w:rsid w:val="008C19DA"/>
    <w:rsid w:val="008D16CB"/>
    <w:rsid w:val="008E0792"/>
    <w:rsid w:val="008F60A3"/>
    <w:rsid w:val="00927F61"/>
    <w:rsid w:val="00966CAB"/>
    <w:rsid w:val="009866C4"/>
    <w:rsid w:val="009B05BD"/>
    <w:rsid w:val="009B3A3C"/>
    <w:rsid w:val="009C46DD"/>
    <w:rsid w:val="009F7BEC"/>
    <w:rsid w:val="00A20BA9"/>
    <w:rsid w:val="00A26343"/>
    <w:rsid w:val="00A27748"/>
    <w:rsid w:val="00A4223D"/>
    <w:rsid w:val="00AA55D6"/>
    <w:rsid w:val="00AB49F1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E6F72"/>
    <w:rsid w:val="00BF02D8"/>
    <w:rsid w:val="00BF5391"/>
    <w:rsid w:val="00C102B9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id.hess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2017-11-30T10:17:00Z</dcterms:created>
  <dcterms:modified xsi:type="dcterms:W3CDTF">2017-11-30T10:29:00Z</dcterms:modified>
</cp:coreProperties>
</file>