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</w:t>
      </w:r>
      <w:r w:rsidR="003D6141">
        <w:rPr>
          <w:rFonts w:ascii="Tahoma" w:hAnsi="Tahoma" w:cs="Tahoma"/>
          <w:sz w:val="20"/>
          <w:szCs w:val="20"/>
        </w:rPr>
        <w:t>8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3D6141">
        <w:rPr>
          <w:rFonts w:ascii="Tahoma" w:hAnsi="Tahoma" w:cs="Tahoma"/>
          <w:b/>
          <w:sz w:val="20"/>
          <w:szCs w:val="20"/>
        </w:rPr>
        <w:t>przepływomierzy do instalacji przepływu, zimnego i gorącego powietrza w tunelu T-3.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D6141">
        <w:rPr>
          <w:rFonts w:ascii="Tahoma" w:hAnsi="Tahoma" w:cs="Tahoma"/>
          <w:color w:val="000000"/>
          <w:sz w:val="20"/>
          <w:szCs w:val="20"/>
          <w:u w:val="single"/>
        </w:rPr>
        <w:t>przepływomierzy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3D6141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3D6141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3D6141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3D6141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3D6141" w:rsidRPr="003D6141" w:rsidRDefault="003D6141" w:rsidP="003D614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>D</w:t>
      </w:r>
      <w:r w:rsidRPr="003D6141">
        <w:rPr>
          <w:rFonts w:ascii="Tahoma" w:hAnsi="Tahoma" w:cs="Tahoma"/>
          <w:sz w:val="20"/>
          <w:szCs w:val="20"/>
        </w:rPr>
        <w:t xml:space="preserve">ostawa przepływomierzy </w:t>
      </w:r>
      <w:r>
        <w:rPr>
          <w:rFonts w:ascii="Tahoma" w:hAnsi="Tahoma" w:cs="Tahoma"/>
          <w:sz w:val="20"/>
          <w:szCs w:val="20"/>
        </w:rPr>
        <w:t xml:space="preserve">do instalacji przepływu, </w:t>
      </w:r>
      <w:r w:rsidRPr="003D6141">
        <w:rPr>
          <w:rFonts w:ascii="Tahoma" w:hAnsi="Tahoma" w:cs="Tahoma"/>
          <w:sz w:val="20"/>
          <w:szCs w:val="20"/>
        </w:rPr>
        <w:t>zimnego i gorącego powietrza w tunelu T</w:t>
      </w:r>
      <w:r>
        <w:rPr>
          <w:rFonts w:ascii="Tahoma" w:hAnsi="Tahoma" w:cs="Tahoma"/>
          <w:sz w:val="20"/>
          <w:szCs w:val="20"/>
        </w:rPr>
        <w:t>-</w:t>
      </w:r>
      <w:r w:rsidRPr="003D6141">
        <w:rPr>
          <w:rFonts w:ascii="Tahoma" w:hAnsi="Tahoma" w:cs="Tahoma"/>
          <w:sz w:val="20"/>
          <w:szCs w:val="20"/>
        </w:rPr>
        <w:t>3.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2552"/>
        <w:gridCol w:w="1275"/>
        <w:gridCol w:w="1134"/>
      </w:tblGrid>
      <w:tr w:rsidR="001B6E2D" w:rsidRPr="00C70796" w:rsidTr="00B67328">
        <w:trPr>
          <w:trHeight w:val="13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1B6E2D" w:rsidRPr="00057E3C" w:rsidRDefault="00064FF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3D6141">
        <w:trPr>
          <w:trHeight w:val="115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107456" w:rsidRPr="00064FF1" w:rsidRDefault="003D6141" w:rsidP="002571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Przepływomierz</w:t>
            </w:r>
          </w:p>
        </w:tc>
        <w:tc>
          <w:tcPr>
            <w:tcW w:w="2552" w:type="dxa"/>
            <w:vAlign w:val="center"/>
          </w:tcPr>
          <w:p w:rsidR="003D6141" w:rsidRDefault="003D6141" w:rsidP="003D61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Przepływomierz do instalacji przepływu zimnego powietrza w tunelu T-3</w:t>
            </w:r>
            <w:r w:rsidR="005279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7144" w:rsidRPr="00064FF1" w:rsidRDefault="006C086E" w:rsidP="003D61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Kobold KEC-2SR501LSJ0</w:t>
            </w:r>
          </w:p>
        </w:tc>
        <w:tc>
          <w:tcPr>
            <w:tcW w:w="1275" w:type="dxa"/>
            <w:vAlign w:val="center"/>
          </w:tcPr>
          <w:p w:rsidR="00107456" w:rsidRPr="00257144" w:rsidRDefault="004F2B89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7144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D6141" w:rsidRPr="00C70796" w:rsidTr="003D6141">
        <w:trPr>
          <w:trHeight w:val="1154"/>
        </w:trPr>
        <w:tc>
          <w:tcPr>
            <w:tcW w:w="709" w:type="dxa"/>
            <w:vAlign w:val="center"/>
          </w:tcPr>
          <w:p w:rsidR="003D6141" w:rsidRPr="00540B68" w:rsidRDefault="003D614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D6141" w:rsidRDefault="003D614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3D6141" w:rsidRDefault="003D6141" w:rsidP="002571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Przepływomierz</w:t>
            </w:r>
          </w:p>
        </w:tc>
        <w:tc>
          <w:tcPr>
            <w:tcW w:w="2552" w:type="dxa"/>
            <w:vAlign w:val="center"/>
          </w:tcPr>
          <w:p w:rsidR="003D6141" w:rsidRDefault="003D6141" w:rsidP="003D61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Przepływomierz do instalacji przepływu </w:t>
            </w:r>
            <w:r>
              <w:rPr>
                <w:rFonts w:ascii="Tahoma" w:hAnsi="Tahoma" w:cs="Tahoma"/>
                <w:sz w:val="20"/>
                <w:szCs w:val="20"/>
              </w:rPr>
              <w:t>gorącego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powietrza w tunelu T-3 </w:t>
            </w:r>
          </w:p>
          <w:p w:rsidR="003D6141" w:rsidRDefault="006C086E" w:rsidP="003D614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Kobold DVH-P505SLDMH3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3D6141" w:rsidRPr="00257144" w:rsidRDefault="003D6141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3D6141" w:rsidRDefault="003D614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E24F65" w:rsidRDefault="00E24F65" w:rsidP="00E24F65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C086E" w:rsidRDefault="006C086E" w:rsidP="006C086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279B9" w:rsidRPr="003D6141" w:rsidRDefault="003D6141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>Kobold Instruments Sp. Z o.o.</w:t>
      </w:r>
    </w:p>
    <w:p w:rsidR="003D6141" w:rsidRDefault="003D6141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Powstańców Śląskich 85 U4</w:t>
      </w:r>
    </w:p>
    <w:p w:rsidR="003D6141" w:rsidRPr="003D6141" w:rsidRDefault="003D6141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 – 355 Warszawa</w:t>
      </w:r>
    </w:p>
    <w:p w:rsidR="00064FF1" w:rsidRPr="005279B9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3D6141">
        <w:rPr>
          <w:rFonts w:ascii="Tahoma" w:hAnsi="Tahoma" w:cs="Tahoma"/>
          <w:color w:val="000000" w:themeColor="text1"/>
          <w:sz w:val="20"/>
          <w:szCs w:val="20"/>
        </w:rPr>
        <w:t>5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A4F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D6141" w:rsidRPr="003D6141" w:rsidRDefault="003D6141" w:rsidP="003D614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>Kobold Instruments Sp. Z o.o.</w:t>
      </w:r>
    </w:p>
    <w:p w:rsidR="003D6141" w:rsidRDefault="003D6141" w:rsidP="003D614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Powstańców Śląskich 85 U4</w:t>
      </w:r>
    </w:p>
    <w:p w:rsidR="003D6141" w:rsidRPr="003D6141" w:rsidRDefault="003D6141" w:rsidP="003D614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 – 355 Warszawa</w:t>
      </w: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D6141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3D6141">
        <w:rPr>
          <w:rFonts w:ascii="Tahoma" w:hAnsi="Tahoma" w:cs="Tahoma"/>
          <w:sz w:val="20"/>
          <w:szCs w:val="20"/>
        </w:rPr>
        <w:t>Markiem Millerem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3D6141">
        <w:rPr>
          <w:rFonts w:ascii="Tahoma" w:hAnsi="Tahoma" w:cs="Tahoma"/>
          <w:sz w:val="20"/>
          <w:szCs w:val="20"/>
        </w:rPr>
        <w:t>marek.miller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0D556C">
        <w:rPr>
          <w:rFonts w:ascii="Tahoma" w:hAnsi="Tahoma" w:cs="Tahoma"/>
          <w:sz w:val="20"/>
          <w:szCs w:val="20"/>
        </w:rPr>
        <w:t xml:space="preserve"> </w:t>
      </w:r>
      <w:r w:rsidR="003D6141">
        <w:rPr>
          <w:rFonts w:ascii="Tahoma" w:hAnsi="Tahoma" w:cs="Tahoma"/>
          <w:sz w:val="20"/>
          <w:szCs w:val="20"/>
        </w:rPr>
        <w:t>379 lub z Pan</w:t>
      </w:r>
      <w:r w:rsidR="002A4FC8">
        <w:rPr>
          <w:rFonts w:ascii="Tahoma" w:hAnsi="Tahoma" w:cs="Tahoma"/>
          <w:sz w:val="20"/>
          <w:szCs w:val="20"/>
        </w:rPr>
        <w:t>e</w:t>
      </w:r>
      <w:r w:rsidR="003D6141">
        <w:rPr>
          <w:rFonts w:ascii="Tahoma" w:hAnsi="Tahoma" w:cs="Tahoma"/>
          <w:sz w:val="20"/>
          <w:szCs w:val="20"/>
        </w:rPr>
        <w:t xml:space="preserve">m Przemysławem </w:t>
      </w:r>
      <w:r w:rsidR="002A4FC8">
        <w:rPr>
          <w:rFonts w:ascii="Tahoma" w:hAnsi="Tahoma" w:cs="Tahoma"/>
          <w:sz w:val="20"/>
          <w:szCs w:val="20"/>
        </w:rPr>
        <w:t xml:space="preserve">Drężkiem, na adres e-mail: </w:t>
      </w:r>
      <w:r w:rsidR="002A4FC8" w:rsidRPr="002A4FC8">
        <w:rPr>
          <w:rFonts w:ascii="Tahoma" w:hAnsi="Tahoma" w:cs="Tahoma"/>
          <w:sz w:val="20"/>
          <w:szCs w:val="20"/>
        </w:rPr>
        <w:t>przemyslaw.drezek@ilot.edu.pl</w:t>
      </w:r>
      <w:r w:rsidR="002A4FC8">
        <w:rPr>
          <w:rFonts w:ascii="Tahoma" w:hAnsi="Tahoma" w:cs="Tahoma"/>
          <w:sz w:val="20"/>
          <w:szCs w:val="20"/>
        </w:rPr>
        <w:t>, tel. /22/ 856 00 11 wew. 492</w:t>
      </w:r>
      <w:r w:rsidR="00430496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C086E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E24F65">
      <w:rPr>
        <w:rFonts w:ascii="Tahoma" w:hAnsi="Tahoma" w:cs="Tahoma"/>
        <w:sz w:val="18"/>
        <w:szCs w:val="18"/>
      </w:rPr>
      <w:t>1</w:t>
    </w:r>
    <w:r w:rsidR="003D6141">
      <w:rPr>
        <w:rFonts w:ascii="Tahoma" w:hAnsi="Tahoma" w:cs="Tahoma"/>
        <w:sz w:val="18"/>
        <w:szCs w:val="18"/>
      </w:rPr>
      <w:t>4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628B-B704-4289-A2B2-31FEA6B7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2018-02-22T12:14:00Z</cp:lastPrinted>
  <dcterms:created xsi:type="dcterms:W3CDTF">2018-02-28T08:52:00Z</dcterms:created>
  <dcterms:modified xsi:type="dcterms:W3CDTF">2018-02-28T09:23:00Z</dcterms:modified>
</cp:coreProperties>
</file>