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81229C">
        <w:rPr>
          <w:rFonts w:ascii="Tahoma" w:hAnsi="Tahoma" w:cs="Tahoma"/>
          <w:sz w:val="20"/>
          <w:szCs w:val="20"/>
        </w:rPr>
        <w:t>0</w:t>
      </w:r>
      <w:r w:rsidR="00F029E4">
        <w:rPr>
          <w:rFonts w:ascii="Tahoma" w:hAnsi="Tahoma" w:cs="Tahoma"/>
          <w:sz w:val="20"/>
          <w:szCs w:val="20"/>
        </w:rPr>
        <w:t>9.</w:t>
      </w:r>
      <w:r w:rsidR="004A60CD">
        <w:rPr>
          <w:rFonts w:ascii="Tahoma" w:hAnsi="Tahoma" w:cs="Tahoma"/>
          <w:sz w:val="20"/>
          <w:szCs w:val="20"/>
        </w:rPr>
        <w:t>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F029E4">
        <w:rPr>
          <w:rFonts w:ascii="Tahoma" w:hAnsi="Tahoma" w:cs="Tahoma"/>
          <w:b/>
          <w:sz w:val="20"/>
        </w:rPr>
        <w:t>sprzętu utrzymania ruchu w laborato</w:t>
      </w:r>
      <w:r w:rsidR="003C2F8A">
        <w:rPr>
          <w:rFonts w:ascii="Tahoma" w:hAnsi="Tahoma" w:cs="Tahoma"/>
          <w:b/>
          <w:sz w:val="20"/>
        </w:rPr>
        <w:t>ri</w:t>
      </w:r>
      <w:r w:rsidR="00F029E4">
        <w:rPr>
          <w:rFonts w:ascii="Tahoma" w:hAnsi="Tahoma" w:cs="Tahoma"/>
          <w:b/>
          <w:sz w:val="20"/>
        </w:rPr>
        <w:t>um.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C2F8A">
        <w:rPr>
          <w:rFonts w:ascii="Tahoma" w:hAnsi="Tahoma" w:cs="Tahoma"/>
          <w:color w:val="000000"/>
          <w:sz w:val="20"/>
          <w:szCs w:val="20"/>
          <w:u w:val="single"/>
        </w:rPr>
        <w:t>sprzętu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3C2F8A" w:rsidRPr="003C2F8A" w:rsidRDefault="003C2F8A" w:rsidP="003C2F8A">
      <w:pPr>
        <w:spacing w:after="0"/>
        <w:jc w:val="both"/>
        <w:rPr>
          <w:rFonts w:ascii="Tahoma" w:hAnsi="Tahoma" w:cs="Tahoma"/>
          <w:sz w:val="20"/>
        </w:rPr>
      </w:pPr>
      <w:r w:rsidRPr="003C2F8A">
        <w:rPr>
          <w:rFonts w:ascii="Tahoma" w:hAnsi="Tahoma" w:cs="Tahoma"/>
          <w:sz w:val="20"/>
        </w:rPr>
        <w:t>D</w:t>
      </w:r>
      <w:r w:rsidRPr="003C2F8A">
        <w:rPr>
          <w:rFonts w:ascii="Tahoma" w:hAnsi="Tahoma" w:cs="Tahoma"/>
          <w:sz w:val="20"/>
        </w:rPr>
        <w:t>ostawa sprzętu utrzymania ruchu w laboratorium.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835"/>
        <w:gridCol w:w="2551"/>
        <w:gridCol w:w="993"/>
        <w:gridCol w:w="708"/>
      </w:tblGrid>
      <w:tr w:rsidR="008E4F02" w:rsidRPr="00057E3C" w:rsidTr="004F6DDB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835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25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993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81229C">
        <w:trPr>
          <w:trHeight w:val="1788"/>
        </w:trPr>
        <w:tc>
          <w:tcPr>
            <w:tcW w:w="851" w:type="dxa"/>
            <w:vAlign w:val="center"/>
          </w:tcPr>
          <w:p w:rsidR="008E4F02" w:rsidRPr="00C70796" w:rsidRDefault="008E4F02" w:rsidP="004F6DDB">
            <w:pPr>
              <w:jc w:val="center"/>
              <w:rPr>
                <w:sz w:val="20"/>
              </w:rPr>
            </w:pPr>
            <w:r w:rsidRPr="00C70796">
              <w:rPr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835" w:type="dxa"/>
            <w:vAlign w:val="center"/>
          </w:tcPr>
          <w:p w:rsidR="008E4F02" w:rsidRPr="00926FAC" w:rsidRDefault="003C2F8A" w:rsidP="0081229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Pr="003C2F8A">
              <w:rPr>
                <w:rFonts w:ascii="Tahoma" w:hAnsi="Tahoma" w:cs="Tahoma"/>
                <w:sz w:val="20"/>
              </w:rPr>
              <w:t>przętu utrzymania ruchu w laboratorium</w:t>
            </w:r>
          </w:p>
        </w:tc>
        <w:tc>
          <w:tcPr>
            <w:tcW w:w="2551" w:type="dxa"/>
            <w:vAlign w:val="center"/>
          </w:tcPr>
          <w:p w:rsidR="009A286F" w:rsidRPr="003C2F8A" w:rsidRDefault="003C2F8A" w:rsidP="009A286F">
            <w:pPr>
              <w:pStyle w:val="Nagwek3"/>
              <w:rPr>
                <w:b w:val="0"/>
                <w:lang w:val="pl-PL"/>
              </w:rPr>
            </w:pPr>
            <w:r w:rsidRPr="003C2F8A">
              <w:rPr>
                <w:rFonts w:ascii="Tahoma" w:hAnsi="Tahoma" w:cs="Tahoma"/>
                <w:b w:val="0"/>
                <w:sz w:val="20"/>
                <w:lang w:val="pl-PL"/>
              </w:rPr>
              <w:t>Sprężarka tłokowa wraz z oprzyrządowaniem</w:t>
            </w:r>
          </w:p>
          <w:p w:rsidR="008E4F02" w:rsidRPr="009A286F" w:rsidRDefault="008E4F02" w:rsidP="002915BD">
            <w:pPr>
              <w:pStyle w:val="Nagwek3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4F02" w:rsidRDefault="0081229C" w:rsidP="004F6DD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6E" w:rsidRDefault="006C086E" w:rsidP="006C086E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E96551" w:rsidRDefault="00E96551" w:rsidP="00E96551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96551" w:rsidRDefault="00E96551" w:rsidP="00E96551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36608" w:rsidRDefault="00936608" w:rsidP="00936608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81229C" w:rsidRDefault="003C2F8A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_GoBack"/>
      <w:proofErr w:type="spellStart"/>
      <w:r>
        <w:rPr>
          <w:rFonts w:ascii="Tahoma" w:hAnsi="Tahoma" w:cs="Tahoma"/>
          <w:sz w:val="20"/>
          <w:szCs w:val="20"/>
          <w:lang w:val="en-US"/>
        </w:rPr>
        <w:lastRenderedPageBreak/>
        <w:t>Pneumatig</w:t>
      </w:r>
      <w:proofErr w:type="spellEnd"/>
    </w:p>
    <w:p w:rsidR="003C2F8A" w:rsidRDefault="003C2F8A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2F8A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Wielkopolska 158</w:t>
      </w:r>
    </w:p>
    <w:p w:rsidR="003C2F8A" w:rsidRDefault="003C2F8A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81 – 534 Gdynia</w:t>
      </w:r>
    </w:p>
    <w:p w:rsidR="003C2F8A" w:rsidRDefault="003C2F8A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84 – 240 Reda </w:t>
      </w:r>
    </w:p>
    <w:p w:rsidR="003C2F8A" w:rsidRDefault="003C2F8A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Wejcherowska</w:t>
      </w:r>
      <w:proofErr w:type="spellEnd"/>
      <w:r>
        <w:rPr>
          <w:rFonts w:ascii="Tahoma" w:hAnsi="Tahoma" w:cs="Tahoma"/>
          <w:sz w:val="20"/>
          <w:szCs w:val="20"/>
        </w:rPr>
        <w:t xml:space="preserve"> 37A</w:t>
      </w:r>
    </w:p>
    <w:bookmarkEnd w:id="0"/>
    <w:p w:rsidR="00064FF1" w:rsidRPr="003C2F8A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3C2F8A">
        <w:rPr>
          <w:rFonts w:ascii="Tahoma" w:hAnsi="Tahoma" w:cs="Tahoma"/>
          <w:color w:val="000000" w:themeColor="text1"/>
          <w:sz w:val="20"/>
          <w:szCs w:val="20"/>
        </w:rPr>
        <w:t>8</w:t>
      </w:r>
      <w:r w:rsidR="006C4FAE">
        <w:rPr>
          <w:rFonts w:ascii="Tahoma" w:hAnsi="Tahoma" w:cs="Tahoma"/>
          <w:color w:val="000000" w:themeColor="text1"/>
          <w:sz w:val="20"/>
          <w:szCs w:val="20"/>
        </w:rPr>
        <w:t xml:space="preserve"> tygodn</w:t>
      </w:r>
      <w:r w:rsidR="00936608">
        <w:rPr>
          <w:rFonts w:ascii="Tahoma" w:hAnsi="Tahoma" w:cs="Tahoma"/>
          <w:color w:val="000000" w:themeColor="text1"/>
          <w:sz w:val="20"/>
          <w:szCs w:val="20"/>
        </w:rPr>
        <w:t>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3C2F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16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926FAC" w:rsidRDefault="00926FA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C2F8A" w:rsidRP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3C2F8A">
        <w:rPr>
          <w:rFonts w:ascii="Tahoma" w:hAnsi="Tahoma" w:cs="Tahoma"/>
          <w:sz w:val="20"/>
          <w:szCs w:val="20"/>
        </w:rPr>
        <w:t>Pneumatig</w:t>
      </w:r>
      <w:proofErr w:type="spellEnd"/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2F8A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Wielkopolska 158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81 – 534 Gdynia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84 – 240 Reda 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sz w:val="20"/>
          <w:szCs w:val="20"/>
        </w:rPr>
        <w:t>Wejcherowska</w:t>
      </w:r>
      <w:proofErr w:type="spellEnd"/>
      <w:r>
        <w:rPr>
          <w:rFonts w:ascii="Tahoma" w:hAnsi="Tahoma" w:cs="Tahoma"/>
          <w:sz w:val="20"/>
          <w:szCs w:val="20"/>
        </w:rPr>
        <w:t xml:space="preserve"> 37A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936608" w:rsidRPr="00C667FC" w:rsidRDefault="00936608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Ryszardem </w:t>
      </w:r>
      <w:proofErr w:type="spellStart"/>
      <w:r w:rsidR="003C2F8A">
        <w:rPr>
          <w:rFonts w:ascii="Tahoma" w:hAnsi="Tahoma" w:cs="Tahoma"/>
          <w:sz w:val="20"/>
          <w:szCs w:val="20"/>
        </w:rPr>
        <w:t>Harlą</w:t>
      </w:r>
      <w:proofErr w:type="spellEnd"/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3C2F8A">
        <w:rPr>
          <w:rFonts w:ascii="Tahoma" w:hAnsi="Tahoma" w:cs="Tahoma"/>
          <w:sz w:val="20"/>
          <w:szCs w:val="20"/>
        </w:rPr>
        <w:t>Ryszard,harla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3C2F8A">
        <w:rPr>
          <w:rFonts w:ascii="Tahoma" w:hAnsi="Tahoma" w:cs="Tahoma"/>
          <w:sz w:val="20"/>
          <w:szCs w:val="20"/>
        </w:rPr>
        <w:t xml:space="preserve">657 lub Panem Andrzejem </w:t>
      </w:r>
      <w:proofErr w:type="spellStart"/>
      <w:r w:rsidR="003C2F8A">
        <w:rPr>
          <w:rFonts w:ascii="Tahoma" w:hAnsi="Tahoma" w:cs="Tahoma"/>
          <w:sz w:val="20"/>
          <w:szCs w:val="20"/>
        </w:rPr>
        <w:t>Tywoniukiem</w:t>
      </w:r>
      <w:proofErr w:type="spellEnd"/>
      <w:r w:rsidR="003C2F8A">
        <w:rPr>
          <w:rFonts w:ascii="Tahoma" w:hAnsi="Tahoma" w:cs="Tahoma"/>
          <w:sz w:val="20"/>
          <w:szCs w:val="20"/>
        </w:rPr>
        <w:t xml:space="preserve">, na adres e-mail: </w:t>
      </w:r>
      <w:r w:rsidR="00F8369C" w:rsidRPr="00F8369C">
        <w:rPr>
          <w:rFonts w:ascii="Tahoma" w:hAnsi="Tahoma" w:cs="Tahoma"/>
          <w:sz w:val="20"/>
          <w:szCs w:val="20"/>
        </w:rPr>
        <w:t>andrzej.tywoniuk@ilot.edu.pl</w:t>
      </w:r>
      <w:r w:rsidR="00F8369C">
        <w:rPr>
          <w:rFonts w:ascii="Tahoma" w:hAnsi="Tahoma" w:cs="Tahoma"/>
          <w:sz w:val="20"/>
          <w:szCs w:val="20"/>
        </w:rPr>
        <w:t>, tel</w:t>
      </w:r>
      <w:r w:rsidR="00430496">
        <w:rPr>
          <w:rFonts w:ascii="Tahoma" w:hAnsi="Tahoma" w:cs="Tahoma"/>
          <w:sz w:val="20"/>
          <w:szCs w:val="20"/>
        </w:rPr>
        <w:t>.</w:t>
      </w:r>
      <w:r w:rsidR="00F8369C">
        <w:rPr>
          <w:rFonts w:ascii="Tahoma" w:hAnsi="Tahoma" w:cs="Tahoma"/>
          <w:sz w:val="20"/>
          <w:szCs w:val="20"/>
        </w:rPr>
        <w:t xml:space="preserve"> /22/ 846 00 11 wew. 218.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98" w:rsidRDefault="00B85298" w:rsidP="007455D5">
      <w:pPr>
        <w:spacing w:after="0" w:line="240" w:lineRule="auto"/>
      </w:pPr>
      <w:r>
        <w:separator/>
      </w:r>
    </w:p>
  </w:endnote>
  <w:endnote w:type="continuationSeparator" w:id="0">
    <w:p w:rsidR="00B85298" w:rsidRDefault="00B8529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8874F0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E96551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98" w:rsidRDefault="00B85298" w:rsidP="007455D5">
      <w:pPr>
        <w:spacing w:after="0" w:line="240" w:lineRule="auto"/>
      </w:pPr>
      <w:r>
        <w:separator/>
      </w:r>
    </w:p>
  </w:footnote>
  <w:footnote w:type="continuationSeparator" w:id="0">
    <w:p w:rsidR="00B85298" w:rsidRDefault="00B8529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F029E4">
      <w:rPr>
        <w:rFonts w:ascii="Tahoma" w:hAnsi="Tahoma" w:cs="Tahoma"/>
        <w:sz w:val="18"/>
        <w:szCs w:val="18"/>
      </w:rPr>
      <w:t>3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2F8A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909B0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74419"/>
    <w:rsid w:val="00675428"/>
    <w:rsid w:val="006A333C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85298"/>
    <w:rsid w:val="00B900EF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3F105C1-120C-490B-A030-68FAD9B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60FC-B15B-4BFC-BE07-FB3E97A8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5</cp:revision>
  <cp:lastPrinted>2018-03-19T07:08:00Z</cp:lastPrinted>
  <dcterms:created xsi:type="dcterms:W3CDTF">2018-04-09T09:44:00Z</dcterms:created>
  <dcterms:modified xsi:type="dcterms:W3CDTF">2018-04-09T10:26:00Z</dcterms:modified>
</cp:coreProperties>
</file>